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DC4F" w14:textId="77777777" w:rsidR="00B57FF5" w:rsidRPr="00D001B1" w:rsidRDefault="00B57FF5" w:rsidP="00B57FF5">
      <w:pPr>
        <w:pBdr>
          <w:top w:val="single" w:sz="4" w:space="1" w:color="auto"/>
          <w:left w:val="single" w:sz="4" w:space="10" w:color="auto"/>
          <w:bottom w:val="single" w:sz="4" w:space="1" w:color="auto"/>
          <w:right w:val="single" w:sz="4" w:space="4" w:color="auto"/>
        </w:pBdr>
        <w:spacing w:before="90" w:line="360" w:lineRule="auto"/>
        <w:ind w:left="567" w:right="76"/>
        <w:jc w:val="center"/>
        <w:rPr>
          <w:rFonts w:ascii="Times New Roman" w:hAnsi="Times New Roman" w:cs="Times New Roman"/>
          <w:b/>
          <w:sz w:val="24"/>
          <w:szCs w:val="24"/>
        </w:rPr>
      </w:pPr>
      <w:r w:rsidRPr="00D001B1">
        <w:rPr>
          <w:rFonts w:ascii="Times New Roman" w:hAnsi="Times New Roman" w:cs="Times New Roman"/>
          <w:b/>
          <w:sz w:val="24"/>
          <w:szCs w:val="24"/>
        </w:rPr>
        <w:t>CONTRATO DE LOCAÇÃO PARA FINS</w:t>
      </w:r>
      <w:r>
        <w:rPr>
          <w:rFonts w:ascii="Times New Roman" w:hAnsi="Times New Roman" w:cs="Times New Roman"/>
          <w:b/>
          <w:sz w:val="24"/>
          <w:szCs w:val="24"/>
        </w:rPr>
        <w:t xml:space="preserve"> DE COMERCIAIS</w:t>
      </w:r>
    </w:p>
    <w:p w14:paraId="089E9DF8" w14:textId="77777777" w:rsidR="00B57FF5" w:rsidRDefault="00B57FF5" w:rsidP="00B57FF5">
      <w:pPr>
        <w:pStyle w:val="Corpodetexto"/>
        <w:spacing w:line="360" w:lineRule="auto"/>
        <w:ind w:left="0"/>
        <w:jc w:val="both"/>
        <w:rPr>
          <w:rFonts w:ascii="Times New Roman" w:hAnsi="Times New Roman" w:cs="Times New Roman"/>
          <w:b/>
          <w:sz w:val="24"/>
          <w:szCs w:val="24"/>
        </w:rPr>
      </w:pPr>
    </w:p>
    <w:p w14:paraId="481EE05A" w14:textId="77777777" w:rsidR="00B57FF5" w:rsidRDefault="00B57FF5" w:rsidP="00B57FF5">
      <w:pPr>
        <w:pStyle w:val="Corpodetexto"/>
        <w:spacing w:line="360" w:lineRule="auto"/>
        <w:ind w:left="0"/>
        <w:jc w:val="both"/>
        <w:rPr>
          <w:rFonts w:ascii="Times New Roman" w:hAnsi="Times New Roman" w:cs="Times New Roman"/>
          <w:b/>
          <w:sz w:val="24"/>
          <w:szCs w:val="24"/>
        </w:rPr>
      </w:pPr>
    </w:p>
    <w:p w14:paraId="6391AB71" w14:textId="77777777" w:rsidR="00B57FF5" w:rsidRPr="00D001B1" w:rsidRDefault="00B57FF5" w:rsidP="00B57FF5">
      <w:pPr>
        <w:pStyle w:val="Corpodetexto"/>
        <w:spacing w:before="3" w:line="360" w:lineRule="auto"/>
        <w:ind w:left="0"/>
        <w:jc w:val="both"/>
        <w:rPr>
          <w:rFonts w:ascii="Times New Roman" w:hAnsi="Times New Roman" w:cs="Times New Roman"/>
          <w:b/>
          <w:sz w:val="24"/>
          <w:szCs w:val="24"/>
        </w:rPr>
      </w:pPr>
    </w:p>
    <w:p w14:paraId="666B0A94" w14:textId="77777777" w:rsidR="00B57FF5" w:rsidRDefault="00B57FF5" w:rsidP="00B57FF5">
      <w:pPr>
        <w:pStyle w:val="Corpodetexto"/>
        <w:pBdr>
          <w:top w:val="single" w:sz="4" w:space="1" w:color="auto"/>
          <w:left w:val="single" w:sz="4" w:space="4" w:color="auto"/>
          <w:bottom w:val="single" w:sz="4" w:space="1" w:color="auto"/>
          <w:right w:val="single" w:sz="4" w:space="4" w:color="auto"/>
        </w:pBdr>
        <w:spacing w:before="7" w:line="360" w:lineRule="auto"/>
        <w:ind w:right="114"/>
        <w:jc w:val="both"/>
        <w:rPr>
          <w:rFonts w:ascii="Times New Roman" w:hAnsi="Times New Roman" w:cs="Times New Roman"/>
          <w:sz w:val="24"/>
          <w:szCs w:val="24"/>
        </w:rPr>
      </w:pPr>
      <w:r>
        <w:rPr>
          <w:rFonts w:ascii="Times New Roman" w:hAnsi="Times New Roman" w:cs="Times New Roman"/>
          <w:b/>
          <w:bCs/>
          <w:sz w:val="24"/>
          <w:szCs w:val="24"/>
        </w:rPr>
        <w:t>TARRAF &amp; FILHOS</w:t>
      </w:r>
      <w:r w:rsidRPr="00D630EA">
        <w:rPr>
          <w:rFonts w:ascii="Times New Roman" w:hAnsi="Times New Roman" w:cs="Times New Roman"/>
          <w:b/>
          <w:bCs/>
          <w:sz w:val="24"/>
          <w:szCs w:val="24"/>
        </w:rPr>
        <w:t xml:space="preserve"> LTDA</w:t>
      </w:r>
      <w:r>
        <w:rPr>
          <w:rFonts w:ascii="Times New Roman" w:hAnsi="Times New Roman" w:cs="Times New Roman"/>
          <w:b/>
          <w:bCs/>
          <w:sz w:val="24"/>
          <w:szCs w:val="24"/>
        </w:rPr>
        <w:t xml:space="preserve">, </w:t>
      </w:r>
      <w:r w:rsidRPr="009224AA">
        <w:rPr>
          <w:rFonts w:ascii="Times New Roman" w:hAnsi="Times New Roman" w:cs="Times New Roman"/>
          <w:sz w:val="24"/>
          <w:szCs w:val="24"/>
        </w:rPr>
        <w:t>pessoa jurídica de direito pr</w:t>
      </w:r>
      <w:r>
        <w:rPr>
          <w:rFonts w:ascii="Times New Roman" w:hAnsi="Times New Roman" w:cs="Times New Roman"/>
          <w:sz w:val="24"/>
          <w:szCs w:val="24"/>
        </w:rPr>
        <w:t>i</w:t>
      </w:r>
      <w:r w:rsidRPr="009224AA">
        <w:rPr>
          <w:rFonts w:ascii="Times New Roman" w:hAnsi="Times New Roman" w:cs="Times New Roman"/>
          <w:sz w:val="24"/>
          <w:szCs w:val="24"/>
        </w:rPr>
        <w:t xml:space="preserve">vado, inscrita no CNPJ/MF sob o nº </w:t>
      </w:r>
      <w:r>
        <w:rPr>
          <w:rFonts w:ascii="Times New Roman" w:hAnsi="Times New Roman" w:cs="Times New Roman"/>
          <w:sz w:val="24"/>
          <w:szCs w:val="24"/>
        </w:rPr>
        <w:t>27.522.586/0001-00</w:t>
      </w:r>
      <w:r w:rsidRPr="009224AA">
        <w:rPr>
          <w:rFonts w:ascii="Times New Roman" w:hAnsi="Times New Roman" w:cs="Times New Roman"/>
          <w:sz w:val="24"/>
          <w:szCs w:val="24"/>
        </w:rPr>
        <w:t xml:space="preserve">, com sede na Rua Duarte Pacheco, nº 90, Sala </w:t>
      </w:r>
      <w:r>
        <w:rPr>
          <w:rFonts w:ascii="Times New Roman" w:hAnsi="Times New Roman" w:cs="Times New Roman"/>
          <w:sz w:val="24"/>
          <w:szCs w:val="24"/>
        </w:rPr>
        <w:t>01</w:t>
      </w:r>
      <w:r w:rsidRPr="009224AA">
        <w:rPr>
          <w:rFonts w:ascii="Times New Roman" w:hAnsi="Times New Roman" w:cs="Times New Roman"/>
          <w:sz w:val="24"/>
          <w:szCs w:val="24"/>
        </w:rPr>
        <w:t xml:space="preserve">, </w:t>
      </w:r>
      <w:r>
        <w:rPr>
          <w:rFonts w:ascii="Times New Roman" w:hAnsi="Times New Roman" w:cs="Times New Roman"/>
          <w:sz w:val="24"/>
          <w:szCs w:val="24"/>
        </w:rPr>
        <w:t>b</w:t>
      </w:r>
      <w:r w:rsidRPr="009224AA">
        <w:rPr>
          <w:rFonts w:ascii="Times New Roman" w:hAnsi="Times New Roman" w:cs="Times New Roman"/>
          <w:sz w:val="24"/>
          <w:szCs w:val="24"/>
        </w:rPr>
        <w:t>airro Higienópolis, São José do Rio Preto/SP, CEP 15085-140</w:t>
      </w:r>
      <w:r>
        <w:rPr>
          <w:rFonts w:ascii="Times New Roman" w:hAnsi="Times New Roman" w:cs="Times New Roman"/>
          <w:sz w:val="24"/>
          <w:szCs w:val="24"/>
        </w:rPr>
        <w:t>,</w:t>
      </w:r>
      <w:r w:rsidRPr="00D001B1">
        <w:rPr>
          <w:rFonts w:ascii="Times New Roman" w:hAnsi="Times New Roman" w:cs="Times New Roman"/>
          <w:sz w:val="24"/>
          <w:szCs w:val="24"/>
        </w:rPr>
        <w:t xml:space="preserve"> doravante designado simplesmente </w:t>
      </w:r>
      <w:r>
        <w:rPr>
          <w:rFonts w:ascii="Times New Roman" w:hAnsi="Times New Roman" w:cs="Times New Roman"/>
          <w:b/>
          <w:bCs/>
          <w:sz w:val="24"/>
          <w:szCs w:val="24"/>
        </w:rPr>
        <w:t>PROPRIETARIO.</w:t>
      </w:r>
    </w:p>
    <w:p w14:paraId="3381CBA0" w14:textId="77777777" w:rsidR="00B57FF5" w:rsidRDefault="00B57FF5" w:rsidP="00B57FF5">
      <w:pPr>
        <w:pStyle w:val="Corpodetexto"/>
        <w:spacing w:before="7" w:line="360" w:lineRule="auto"/>
        <w:ind w:right="114"/>
        <w:jc w:val="both"/>
        <w:rPr>
          <w:rFonts w:ascii="Times New Roman" w:hAnsi="Times New Roman" w:cs="Times New Roman"/>
          <w:sz w:val="24"/>
          <w:szCs w:val="24"/>
        </w:rPr>
      </w:pPr>
    </w:p>
    <w:p w14:paraId="156D7645" w14:textId="53CFED75" w:rsidR="00B57FF5" w:rsidRPr="00D001B1" w:rsidRDefault="00B57FF5" w:rsidP="00B57FF5">
      <w:pPr>
        <w:pStyle w:val="Corpodetexto"/>
        <w:pBdr>
          <w:top w:val="single" w:sz="4" w:space="1" w:color="auto"/>
          <w:left w:val="single" w:sz="4" w:space="0" w:color="auto"/>
          <w:bottom w:val="single" w:sz="4" w:space="1" w:color="auto"/>
          <w:right w:val="single" w:sz="4" w:space="4" w:color="auto"/>
        </w:pBdr>
        <w:spacing w:before="7" w:line="360" w:lineRule="auto"/>
        <w:ind w:left="426" w:right="114"/>
        <w:jc w:val="both"/>
        <w:rPr>
          <w:rFonts w:ascii="Times New Roman" w:hAnsi="Times New Roman" w:cs="Times New Roman"/>
          <w:sz w:val="24"/>
          <w:szCs w:val="24"/>
        </w:rPr>
      </w:pPr>
      <w:r>
        <w:rPr>
          <w:rFonts w:ascii="Times New Roman" w:hAnsi="Times New Roman" w:cs="Times New Roman"/>
          <w:b/>
          <w:bCs/>
          <w:sz w:val="24"/>
          <w:szCs w:val="24"/>
        </w:rPr>
        <w:t xml:space="preserve">MONIQUE DA SILVA MOREIRA </w:t>
      </w:r>
      <w:r w:rsidRPr="00555321">
        <w:rPr>
          <w:rFonts w:ascii="Times New Roman" w:hAnsi="Times New Roman" w:cs="Times New Roman"/>
          <w:b/>
          <w:bCs/>
          <w:color w:val="333333"/>
          <w:sz w:val="24"/>
          <w:szCs w:val="24"/>
          <w:shd w:val="clear" w:color="auto" w:fill="FFFFFF"/>
        </w:rPr>
        <w:t>42566220808</w:t>
      </w:r>
      <w:r>
        <w:rPr>
          <w:rFonts w:ascii="Times New Roman" w:hAnsi="Times New Roman" w:cs="Times New Roman"/>
          <w:b/>
          <w:bCs/>
          <w:sz w:val="24"/>
          <w:szCs w:val="24"/>
        </w:rPr>
        <w:t xml:space="preserve">, </w:t>
      </w:r>
      <w:r>
        <w:rPr>
          <w:rFonts w:ascii="Times New Roman" w:hAnsi="Times New Roman" w:cs="Times New Roman"/>
          <w:sz w:val="24"/>
          <w:szCs w:val="24"/>
        </w:rPr>
        <w:t xml:space="preserve">pessoa jurídica de direito privado, inscrita no CNPJ/MF sob n° </w:t>
      </w:r>
      <w:r w:rsidR="00A44544" w:rsidRPr="00A44544">
        <w:rPr>
          <w:rFonts w:ascii="Times New Roman" w:hAnsi="Times New Roman" w:cs="Times New Roman"/>
          <w:sz w:val="24"/>
          <w:szCs w:val="24"/>
        </w:rPr>
        <w:t>&lt;TAG1&gt;</w:t>
      </w:r>
      <w:r w:rsidRPr="00475F15">
        <w:rPr>
          <w:rFonts w:ascii="Times New Roman" w:hAnsi="Times New Roman" w:cs="Times New Roman"/>
          <w:sz w:val="24"/>
          <w:szCs w:val="24"/>
        </w:rPr>
        <w:t xml:space="preserve">, com sede na </w:t>
      </w:r>
      <w:r>
        <w:rPr>
          <w:rFonts w:ascii="Times New Roman" w:hAnsi="Times New Roman" w:cs="Times New Roman"/>
          <w:sz w:val="24"/>
          <w:szCs w:val="24"/>
        </w:rPr>
        <w:t>R. Doutor Prisciliano Pinto</w:t>
      </w:r>
      <w:r w:rsidRPr="00475F15">
        <w:rPr>
          <w:rFonts w:ascii="Times New Roman" w:hAnsi="Times New Roman" w:cs="Times New Roman"/>
          <w:sz w:val="24"/>
          <w:szCs w:val="24"/>
        </w:rPr>
        <w:t>,</w:t>
      </w:r>
      <w:r>
        <w:rPr>
          <w:rFonts w:ascii="Times New Roman" w:hAnsi="Times New Roman" w:cs="Times New Roman"/>
          <w:sz w:val="24"/>
          <w:szCs w:val="24"/>
        </w:rPr>
        <w:t xml:space="preserve"> n</w:t>
      </w:r>
      <w:r w:rsidRPr="00475F15">
        <w:rPr>
          <w:rFonts w:ascii="Times New Roman" w:hAnsi="Times New Roman" w:cs="Times New Roman"/>
          <w:sz w:val="24"/>
          <w:szCs w:val="24"/>
        </w:rPr>
        <w:t xml:space="preserve">º </w:t>
      </w:r>
      <w:r>
        <w:rPr>
          <w:rFonts w:ascii="Times New Roman" w:hAnsi="Times New Roman" w:cs="Times New Roman"/>
          <w:sz w:val="24"/>
          <w:szCs w:val="24"/>
        </w:rPr>
        <w:t>2251</w:t>
      </w:r>
      <w:r w:rsidRPr="00475F15">
        <w:rPr>
          <w:rFonts w:ascii="Times New Roman" w:hAnsi="Times New Roman" w:cs="Times New Roman"/>
          <w:sz w:val="24"/>
          <w:szCs w:val="24"/>
        </w:rPr>
        <w:t xml:space="preserve">, </w:t>
      </w:r>
      <w:r>
        <w:rPr>
          <w:rFonts w:ascii="Times New Roman" w:hAnsi="Times New Roman" w:cs="Times New Roman"/>
          <w:sz w:val="24"/>
          <w:szCs w:val="24"/>
        </w:rPr>
        <w:t>ba</w:t>
      </w:r>
      <w:r w:rsidRPr="00475F15">
        <w:rPr>
          <w:rFonts w:ascii="Times New Roman" w:hAnsi="Times New Roman" w:cs="Times New Roman"/>
          <w:sz w:val="24"/>
          <w:szCs w:val="24"/>
        </w:rPr>
        <w:t>irro</w:t>
      </w:r>
      <w:r>
        <w:rPr>
          <w:rFonts w:ascii="Times New Roman" w:hAnsi="Times New Roman" w:cs="Times New Roman"/>
          <w:sz w:val="24"/>
          <w:szCs w:val="24"/>
        </w:rPr>
        <w:t xml:space="preserve"> Boa Vista</w:t>
      </w:r>
      <w:r w:rsidRPr="00475F15">
        <w:rPr>
          <w:rFonts w:ascii="Times New Roman" w:hAnsi="Times New Roman" w:cs="Times New Roman"/>
          <w:sz w:val="24"/>
          <w:szCs w:val="24"/>
        </w:rPr>
        <w:t xml:space="preserve">, CEP </w:t>
      </w:r>
      <w:r>
        <w:rPr>
          <w:rFonts w:ascii="Times New Roman" w:hAnsi="Times New Roman" w:cs="Times New Roman"/>
          <w:sz w:val="24"/>
          <w:szCs w:val="24"/>
        </w:rPr>
        <w:t>15025-100</w:t>
      </w:r>
      <w:r w:rsidRPr="00475F15">
        <w:rPr>
          <w:rFonts w:ascii="Times New Roman" w:hAnsi="Times New Roman" w:cs="Times New Roman"/>
          <w:sz w:val="24"/>
          <w:szCs w:val="24"/>
        </w:rPr>
        <w:t>, nesta cidade de São José do Rio Preto/SP</w:t>
      </w:r>
      <w:r>
        <w:rPr>
          <w:rFonts w:ascii="Times New Roman" w:hAnsi="Times New Roman" w:cs="Times New Roman"/>
          <w:sz w:val="24"/>
          <w:szCs w:val="24"/>
        </w:rPr>
        <w:t xml:space="preserve">, </w:t>
      </w:r>
      <w:r w:rsidRPr="00893D61">
        <w:rPr>
          <w:rFonts w:ascii="Times New Roman" w:hAnsi="Times New Roman" w:cs="Times New Roman"/>
          <w:sz w:val="24"/>
          <w:szCs w:val="24"/>
        </w:rPr>
        <w:t>doravante</w:t>
      </w:r>
      <w:r w:rsidRPr="00D001B1">
        <w:rPr>
          <w:rFonts w:ascii="Times New Roman" w:hAnsi="Times New Roman" w:cs="Times New Roman"/>
          <w:sz w:val="24"/>
          <w:szCs w:val="24"/>
        </w:rPr>
        <w:t xml:space="preserve"> designado simplesmente </w:t>
      </w:r>
      <w:r w:rsidRPr="00652067">
        <w:rPr>
          <w:rFonts w:ascii="Times New Roman" w:hAnsi="Times New Roman" w:cs="Times New Roman"/>
          <w:b/>
          <w:bCs/>
          <w:sz w:val="24"/>
          <w:szCs w:val="24"/>
        </w:rPr>
        <w:t>LOCATÁRIO</w:t>
      </w:r>
      <w:r w:rsidRPr="00D001B1">
        <w:rPr>
          <w:rFonts w:ascii="Times New Roman" w:hAnsi="Times New Roman" w:cs="Times New Roman"/>
          <w:sz w:val="24"/>
          <w:szCs w:val="24"/>
        </w:rPr>
        <w:t>.</w:t>
      </w:r>
    </w:p>
    <w:p w14:paraId="235EF0F0"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0C4DDFB0" w14:textId="77777777" w:rsidR="00B57FF5" w:rsidRPr="00E32E96" w:rsidRDefault="00B57FF5" w:rsidP="00B57FF5">
      <w:pPr>
        <w:pStyle w:val="Corpodetexto"/>
        <w:spacing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As partes acima qualificadas têm entre si, justo e contratada locação de </w:t>
      </w:r>
      <w:r>
        <w:rPr>
          <w:rFonts w:ascii="Times New Roman" w:hAnsi="Times New Roman" w:cs="Times New Roman"/>
          <w:sz w:val="24"/>
          <w:szCs w:val="24"/>
        </w:rPr>
        <w:t xml:space="preserve">imóvel urbano destinado para fins de </w:t>
      </w:r>
      <w:r>
        <w:rPr>
          <w:rFonts w:ascii="Times New Roman" w:hAnsi="Times New Roman" w:cs="Times New Roman"/>
          <w:b/>
          <w:sz w:val="24"/>
          <w:szCs w:val="24"/>
        </w:rPr>
        <w:t xml:space="preserve">COMERCIO </w:t>
      </w:r>
      <w:r>
        <w:rPr>
          <w:rFonts w:ascii="Times New Roman" w:hAnsi="Times New Roman" w:cs="Times New Roman"/>
          <w:bCs/>
          <w:sz w:val="24"/>
          <w:szCs w:val="24"/>
        </w:rPr>
        <w:t>da</w:t>
      </w:r>
      <w:r>
        <w:rPr>
          <w:rFonts w:ascii="Times New Roman" w:hAnsi="Times New Roman" w:cs="Times New Roman"/>
          <w:sz w:val="24"/>
          <w:szCs w:val="24"/>
        </w:rPr>
        <w:t xml:space="preserve"> empresa </w:t>
      </w:r>
      <w:r>
        <w:rPr>
          <w:rFonts w:ascii="Times New Roman" w:hAnsi="Times New Roman" w:cs="Times New Roman"/>
          <w:b/>
          <w:bCs/>
          <w:sz w:val="24"/>
          <w:szCs w:val="24"/>
        </w:rPr>
        <w:t>LOCATÁRIA</w:t>
      </w:r>
      <w:r>
        <w:rPr>
          <w:rFonts w:ascii="Times New Roman" w:hAnsi="Times New Roman" w:cs="Times New Roman"/>
          <w:sz w:val="24"/>
          <w:szCs w:val="24"/>
        </w:rPr>
        <w:t>, do imóvel localizado na R. Duarte Pacheco nº 90,  Bairro Higienópolis, área de 50</w:t>
      </w:r>
      <w:r w:rsidRPr="00EE1F81">
        <w:rPr>
          <w:rFonts w:ascii="Times New Roman" w:hAnsi="Times New Roman" w:cs="Times New Roman"/>
          <w:sz w:val="24"/>
          <w:szCs w:val="24"/>
        </w:rPr>
        <w:t xml:space="preserve"> m²</w:t>
      </w:r>
      <w:r w:rsidRPr="00CE7CDE">
        <w:rPr>
          <w:rFonts w:ascii="Times New Roman" w:hAnsi="Times New Roman" w:cs="Times New Roman"/>
          <w:sz w:val="24"/>
          <w:szCs w:val="24"/>
        </w:rPr>
        <w:t xml:space="preserve"> objeto d</w:t>
      </w:r>
      <w:r>
        <w:rPr>
          <w:rFonts w:ascii="Times New Roman" w:hAnsi="Times New Roman" w:cs="Times New Roman"/>
          <w:sz w:val="24"/>
          <w:szCs w:val="24"/>
        </w:rPr>
        <w:t>e parte da</w:t>
      </w:r>
      <w:r w:rsidRPr="00CE7CDE">
        <w:rPr>
          <w:rFonts w:ascii="Times New Roman" w:hAnsi="Times New Roman" w:cs="Times New Roman"/>
          <w:sz w:val="24"/>
          <w:szCs w:val="24"/>
        </w:rPr>
        <w:t xml:space="preserve"> matrícula n°</w:t>
      </w:r>
      <w:r>
        <w:rPr>
          <w:rFonts w:ascii="Times New Roman" w:hAnsi="Times New Roman" w:cs="Times New Roman"/>
          <w:sz w:val="24"/>
          <w:szCs w:val="24"/>
        </w:rPr>
        <w:t xml:space="preserve"> 10.132</w:t>
      </w:r>
      <w:r w:rsidRPr="00CE7CDE">
        <w:rPr>
          <w:rFonts w:ascii="Times New Roman" w:hAnsi="Times New Roman" w:cs="Times New Roman"/>
          <w:sz w:val="24"/>
          <w:szCs w:val="24"/>
        </w:rPr>
        <w:t xml:space="preserve">, do </w:t>
      </w:r>
      <w:r>
        <w:rPr>
          <w:rFonts w:ascii="Times New Roman" w:hAnsi="Times New Roman" w:cs="Times New Roman"/>
          <w:sz w:val="24"/>
          <w:szCs w:val="24"/>
        </w:rPr>
        <w:t>2</w:t>
      </w:r>
      <w:r w:rsidRPr="00CE7CDE">
        <w:rPr>
          <w:rFonts w:ascii="Times New Roman" w:hAnsi="Times New Roman" w:cs="Times New Roman"/>
          <w:sz w:val="24"/>
          <w:szCs w:val="24"/>
        </w:rPr>
        <w:t>° Oficial de Registro de Imóveis</w:t>
      </w:r>
      <w:r>
        <w:rPr>
          <w:rFonts w:ascii="Times New Roman" w:hAnsi="Times New Roman" w:cs="Times New Roman"/>
          <w:sz w:val="24"/>
          <w:szCs w:val="24"/>
        </w:rPr>
        <w:t xml:space="preserve"> de São José do Rio Preto</w:t>
      </w:r>
      <w:r w:rsidRPr="00CE7CDE">
        <w:rPr>
          <w:rFonts w:ascii="Times New Roman" w:hAnsi="Times New Roman" w:cs="Times New Roman"/>
          <w:sz w:val="24"/>
          <w:szCs w:val="24"/>
        </w:rPr>
        <w:t xml:space="preserve">, </w:t>
      </w:r>
      <w:r>
        <w:rPr>
          <w:rFonts w:ascii="Times New Roman" w:hAnsi="Times New Roman" w:cs="Times New Roman"/>
          <w:sz w:val="24"/>
          <w:szCs w:val="24"/>
        </w:rPr>
        <w:t>c</w:t>
      </w:r>
      <w:r w:rsidRPr="00CE7CDE">
        <w:rPr>
          <w:rFonts w:ascii="Times New Roman" w:hAnsi="Times New Roman" w:cs="Times New Roman"/>
          <w:sz w:val="24"/>
          <w:szCs w:val="24"/>
        </w:rPr>
        <w:t xml:space="preserve">adastrado na Prefeitura Municipal sob n° </w:t>
      </w:r>
      <w:r>
        <w:rPr>
          <w:rFonts w:ascii="Times New Roman" w:hAnsi="Times New Roman" w:cs="Times New Roman"/>
          <w:sz w:val="24"/>
          <w:szCs w:val="24"/>
        </w:rPr>
        <w:t xml:space="preserve">0410740000, de propriedade do </w:t>
      </w:r>
      <w:r w:rsidRPr="003C7589">
        <w:rPr>
          <w:rFonts w:ascii="Times New Roman" w:hAnsi="Times New Roman" w:cs="Times New Roman"/>
          <w:b/>
          <w:bCs/>
          <w:sz w:val="24"/>
          <w:szCs w:val="24"/>
        </w:rPr>
        <w:t>LOCADOR</w:t>
      </w:r>
      <w:r>
        <w:rPr>
          <w:rFonts w:ascii="Times New Roman" w:hAnsi="Times New Roman" w:cs="Times New Roman"/>
          <w:sz w:val="24"/>
          <w:szCs w:val="24"/>
        </w:rPr>
        <w:t>.</w:t>
      </w:r>
    </w:p>
    <w:p w14:paraId="228B14C4" w14:textId="77777777" w:rsidR="00B57FF5" w:rsidRDefault="00B57FF5" w:rsidP="00B57FF5">
      <w:pPr>
        <w:pStyle w:val="Corpodetexto"/>
        <w:spacing w:before="1" w:line="360" w:lineRule="auto"/>
        <w:ind w:left="0"/>
        <w:jc w:val="both"/>
        <w:rPr>
          <w:rFonts w:ascii="Times New Roman" w:hAnsi="Times New Roman" w:cs="Times New Roman"/>
          <w:b/>
          <w:sz w:val="24"/>
          <w:szCs w:val="24"/>
        </w:rPr>
      </w:pPr>
    </w:p>
    <w:p w14:paraId="4CA87506" w14:textId="77777777" w:rsidR="00B57FF5" w:rsidRDefault="00B57FF5" w:rsidP="00B57FF5">
      <w:pPr>
        <w:pStyle w:val="Corpodetexto"/>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C</w:t>
      </w:r>
      <w:r w:rsidRPr="00EB2566">
        <w:rPr>
          <w:rFonts w:ascii="Times New Roman" w:hAnsi="Times New Roman" w:cs="Times New Roman"/>
          <w:b/>
          <w:sz w:val="24"/>
          <w:szCs w:val="24"/>
        </w:rPr>
        <w:t>láusulas e condições</w:t>
      </w:r>
      <w:r>
        <w:rPr>
          <w:rFonts w:ascii="Times New Roman" w:hAnsi="Times New Roman" w:cs="Times New Roman"/>
          <w:b/>
          <w:sz w:val="24"/>
          <w:szCs w:val="24"/>
        </w:rPr>
        <w:t xml:space="preserve">: </w:t>
      </w:r>
    </w:p>
    <w:p w14:paraId="759E4E81"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55369735" w14:textId="77777777" w:rsidR="00B57FF5" w:rsidRPr="00561422" w:rsidRDefault="00B57FF5" w:rsidP="00B57FF5">
      <w:pPr>
        <w:pStyle w:val="Corpodetexto"/>
        <w:spacing w:before="1"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1ª</w:t>
      </w:r>
    </w:p>
    <w:p w14:paraId="2A53BF45"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r w:rsidRPr="00A12075">
        <w:rPr>
          <w:rFonts w:ascii="Times New Roman" w:hAnsi="Times New Roman" w:cs="Times New Roman"/>
          <w:sz w:val="24"/>
          <w:szCs w:val="24"/>
        </w:rPr>
        <w:t xml:space="preserve">O prazo de locação é de </w:t>
      </w:r>
      <w:r>
        <w:rPr>
          <w:rFonts w:ascii="Times New Roman" w:hAnsi="Times New Roman" w:cs="Times New Roman"/>
          <w:sz w:val="24"/>
          <w:szCs w:val="24"/>
        </w:rPr>
        <w:t>24</w:t>
      </w:r>
      <w:r w:rsidRPr="00A12075">
        <w:rPr>
          <w:rFonts w:ascii="Times New Roman" w:hAnsi="Times New Roman" w:cs="Times New Roman"/>
          <w:sz w:val="24"/>
          <w:szCs w:val="24"/>
        </w:rPr>
        <w:t xml:space="preserve"> (</w:t>
      </w:r>
      <w:r>
        <w:rPr>
          <w:rFonts w:ascii="Times New Roman" w:hAnsi="Times New Roman" w:cs="Times New Roman"/>
          <w:sz w:val="24"/>
          <w:szCs w:val="24"/>
        </w:rPr>
        <w:t>vinte e quatro</w:t>
      </w:r>
      <w:r w:rsidRPr="00A12075">
        <w:rPr>
          <w:rFonts w:ascii="Times New Roman" w:hAnsi="Times New Roman" w:cs="Times New Roman"/>
          <w:sz w:val="24"/>
          <w:szCs w:val="24"/>
        </w:rPr>
        <w:t xml:space="preserve">) meses, iniciando-se em </w:t>
      </w:r>
      <w:r>
        <w:rPr>
          <w:rFonts w:ascii="Times New Roman" w:hAnsi="Times New Roman" w:cs="Times New Roman"/>
          <w:sz w:val="24"/>
          <w:szCs w:val="24"/>
        </w:rPr>
        <w:t>22</w:t>
      </w:r>
      <w:r w:rsidRPr="00A12075">
        <w:rPr>
          <w:rFonts w:ascii="Times New Roman" w:hAnsi="Times New Roman" w:cs="Times New Roman"/>
          <w:sz w:val="24"/>
          <w:szCs w:val="24"/>
        </w:rPr>
        <w:t xml:space="preserve"> de </w:t>
      </w:r>
      <w:r>
        <w:rPr>
          <w:rFonts w:ascii="Times New Roman" w:hAnsi="Times New Roman" w:cs="Times New Roman"/>
          <w:sz w:val="24"/>
          <w:szCs w:val="24"/>
        </w:rPr>
        <w:t>março</w:t>
      </w:r>
      <w:r w:rsidRPr="00A12075">
        <w:rPr>
          <w:rFonts w:ascii="Times New Roman" w:hAnsi="Times New Roman" w:cs="Times New Roman"/>
          <w:sz w:val="24"/>
          <w:szCs w:val="24"/>
        </w:rPr>
        <w:t xml:space="preserve"> de 202</w:t>
      </w:r>
      <w:r>
        <w:rPr>
          <w:rFonts w:ascii="Times New Roman" w:hAnsi="Times New Roman" w:cs="Times New Roman"/>
          <w:sz w:val="24"/>
          <w:szCs w:val="24"/>
        </w:rPr>
        <w:t>3</w:t>
      </w:r>
      <w:r w:rsidRPr="00A12075">
        <w:rPr>
          <w:rFonts w:ascii="Times New Roman" w:hAnsi="Times New Roman" w:cs="Times New Roman"/>
          <w:sz w:val="24"/>
          <w:szCs w:val="24"/>
        </w:rPr>
        <w:t xml:space="preserve"> e cessando</w:t>
      </w:r>
      <w:r w:rsidRPr="00D001B1">
        <w:rPr>
          <w:rFonts w:ascii="Times New Roman" w:hAnsi="Times New Roman" w:cs="Times New Roman"/>
          <w:sz w:val="24"/>
          <w:szCs w:val="24"/>
        </w:rPr>
        <w:t xml:space="preserve"> de pleno direito</w:t>
      </w:r>
      <w:r>
        <w:rPr>
          <w:rFonts w:ascii="Times New Roman" w:hAnsi="Times New Roman" w:cs="Times New Roman"/>
          <w:sz w:val="24"/>
          <w:szCs w:val="24"/>
        </w:rPr>
        <w:t xml:space="preserve"> </w:t>
      </w:r>
      <w:r w:rsidRPr="00D001B1">
        <w:rPr>
          <w:rFonts w:ascii="Times New Roman" w:hAnsi="Times New Roman" w:cs="Times New Roman"/>
          <w:sz w:val="24"/>
          <w:szCs w:val="24"/>
        </w:rPr>
        <w:t>em</w:t>
      </w:r>
      <w:r>
        <w:rPr>
          <w:rFonts w:ascii="Times New Roman" w:hAnsi="Times New Roman" w:cs="Times New Roman"/>
          <w:sz w:val="24"/>
          <w:szCs w:val="24"/>
        </w:rPr>
        <w:t xml:space="preserve"> 22 de março de 2025, </w:t>
      </w:r>
      <w:r w:rsidRPr="00D001B1">
        <w:rPr>
          <w:rFonts w:ascii="Times New Roman" w:hAnsi="Times New Roman" w:cs="Times New Roman"/>
          <w:sz w:val="24"/>
          <w:szCs w:val="24"/>
        </w:rPr>
        <w:t>independentemente</w:t>
      </w:r>
      <w:r>
        <w:rPr>
          <w:rFonts w:ascii="Times New Roman" w:hAnsi="Times New Roman" w:cs="Times New Roman"/>
          <w:sz w:val="24"/>
          <w:szCs w:val="24"/>
        </w:rPr>
        <w:t xml:space="preserve"> </w:t>
      </w:r>
      <w:r w:rsidRPr="00D001B1">
        <w:rPr>
          <w:rFonts w:ascii="Times New Roman" w:hAnsi="Times New Roman" w:cs="Times New Roman"/>
          <w:sz w:val="24"/>
          <w:szCs w:val="24"/>
        </w:rPr>
        <w:t>de notificação, aviso ou interpelação judicial ou extrajudicial, obriga</w:t>
      </w:r>
      <w:r>
        <w:rPr>
          <w:rFonts w:ascii="Times New Roman" w:hAnsi="Times New Roman" w:cs="Times New Roman"/>
          <w:sz w:val="24"/>
          <w:szCs w:val="24"/>
        </w:rPr>
        <w:t>ndo</w:t>
      </w:r>
      <w:r w:rsidRPr="00D001B1">
        <w:rPr>
          <w:rFonts w:ascii="Times New Roman" w:hAnsi="Times New Roman" w:cs="Times New Roman"/>
          <w:sz w:val="24"/>
          <w:szCs w:val="24"/>
        </w:rPr>
        <w:t xml:space="preserve">-se o </w:t>
      </w:r>
      <w:r w:rsidRPr="003C7589">
        <w:rPr>
          <w:rFonts w:ascii="Times New Roman" w:hAnsi="Times New Roman" w:cs="Times New Roman"/>
          <w:b/>
          <w:bCs/>
          <w:sz w:val="24"/>
          <w:szCs w:val="24"/>
        </w:rPr>
        <w:t>LOCATÁRIO</w:t>
      </w:r>
      <w:r w:rsidRPr="00D001B1">
        <w:rPr>
          <w:rFonts w:ascii="Times New Roman" w:hAnsi="Times New Roman" w:cs="Times New Roman"/>
          <w:sz w:val="24"/>
          <w:szCs w:val="24"/>
        </w:rPr>
        <w:t xml:space="preserve"> a desocupar o </w:t>
      </w:r>
      <w:r w:rsidRPr="00D001B1">
        <w:rPr>
          <w:rFonts w:ascii="Times New Roman" w:hAnsi="Times New Roman" w:cs="Times New Roman"/>
          <w:sz w:val="24"/>
          <w:szCs w:val="24"/>
        </w:rPr>
        <w:lastRenderedPageBreak/>
        <w:t>imóvel ora locado, na data mencionada, entregando-o nas condições previstas neste instrumento contratual.</w:t>
      </w:r>
    </w:p>
    <w:p w14:paraId="69DD8CEF"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p>
    <w:p w14:paraId="7374A8FA" w14:textId="77777777" w:rsidR="00B57FF5" w:rsidRPr="00E27E08"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r>
        <w:rPr>
          <w:rFonts w:ascii="Times New Roman" w:hAnsi="Times New Roman" w:cs="Times New Roman"/>
          <w:b/>
          <w:bCs/>
          <w:sz w:val="24"/>
          <w:szCs w:val="24"/>
        </w:rPr>
        <w:t xml:space="preserve">Parágrafo primeiro: </w:t>
      </w:r>
      <w:r>
        <w:rPr>
          <w:rFonts w:ascii="Times New Roman" w:hAnsi="Times New Roman" w:cs="Times New Roman"/>
          <w:sz w:val="24"/>
          <w:szCs w:val="24"/>
        </w:rPr>
        <w:t>Superado o período de 12 (doze) meses após o início do contrato, fica facultado às partes contratantes a possibilidade de rescindir o presente instrumento, sem que haja a incidência de quaisquer multas, desde que previamente notificado com um prazo mínimo de 30 (trinta) dias.</w:t>
      </w:r>
    </w:p>
    <w:p w14:paraId="5D837E32"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p>
    <w:p w14:paraId="188D3C47"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2ª</w:t>
      </w:r>
    </w:p>
    <w:p w14:paraId="7D4E29C9" w14:textId="77777777" w:rsidR="00B57FF5" w:rsidRPr="00D001B1" w:rsidRDefault="00B57FF5" w:rsidP="00B57FF5">
      <w:pPr>
        <w:pStyle w:val="Corpodetexto"/>
        <w:spacing w:before="2"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 xml:space="preserve">O aluguel mensal é de </w:t>
      </w:r>
      <w:r w:rsidRPr="00130C64">
        <w:rPr>
          <w:rFonts w:ascii="Times New Roman" w:hAnsi="Times New Roman" w:cs="Times New Roman"/>
          <w:sz w:val="24"/>
          <w:szCs w:val="24"/>
        </w:rPr>
        <w:t>R$ 2.500,00 (dois mil e quinhentos reais)</w:t>
      </w:r>
      <w:r>
        <w:rPr>
          <w:rFonts w:ascii="Times New Roman" w:hAnsi="Times New Roman" w:cs="Times New Roman"/>
          <w:sz w:val="24"/>
          <w:szCs w:val="24"/>
        </w:rPr>
        <w:t xml:space="preserve"> já incluso taxa de IPTU, </w:t>
      </w:r>
      <w:r w:rsidRPr="00D001B1">
        <w:rPr>
          <w:rFonts w:ascii="Times New Roman" w:hAnsi="Times New Roman" w:cs="Times New Roman"/>
          <w:sz w:val="24"/>
          <w:szCs w:val="24"/>
        </w:rPr>
        <w:t>acrescido</w:t>
      </w:r>
      <w:r>
        <w:rPr>
          <w:rFonts w:ascii="Times New Roman" w:hAnsi="Times New Roman" w:cs="Times New Roman"/>
          <w:sz w:val="24"/>
          <w:szCs w:val="24"/>
        </w:rPr>
        <w:t>s</w:t>
      </w:r>
      <w:r w:rsidRPr="00D001B1">
        <w:rPr>
          <w:rFonts w:ascii="Times New Roman" w:hAnsi="Times New Roman" w:cs="Times New Roman"/>
          <w:sz w:val="24"/>
          <w:szCs w:val="24"/>
        </w:rPr>
        <w:t xml:space="preserve"> das taxas que incidirem sobre o imóvel</w:t>
      </w:r>
      <w:r>
        <w:rPr>
          <w:rFonts w:ascii="Times New Roman" w:hAnsi="Times New Roman" w:cs="Times New Roman"/>
          <w:sz w:val="24"/>
          <w:szCs w:val="24"/>
        </w:rPr>
        <w:t xml:space="preserve"> (taxas condominiais, tarifa de água e luz, etc)</w:t>
      </w:r>
      <w:r w:rsidRPr="00D001B1">
        <w:rPr>
          <w:rFonts w:ascii="Times New Roman" w:hAnsi="Times New Roman" w:cs="Times New Roman"/>
          <w:sz w:val="24"/>
          <w:szCs w:val="24"/>
        </w:rPr>
        <w:t xml:space="preserve">, com vencimento </w:t>
      </w:r>
      <w:r>
        <w:rPr>
          <w:rFonts w:ascii="Times New Roman" w:hAnsi="Times New Roman" w:cs="Times New Roman"/>
          <w:sz w:val="24"/>
          <w:szCs w:val="24"/>
        </w:rPr>
        <w:t>todo dia 20</w:t>
      </w:r>
      <w:r w:rsidRPr="00503A14">
        <w:rPr>
          <w:rFonts w:ascii="Times New Roman" w:hAnsi="Times New Roman" w:cs="Times New Roman"/>
          <w:sz w:val="24"/>
          <w:szCs w:val="24"/>
        </w:rPr>
        <w:t xml:space="preserve"> (</w:t>
      </w:r>
      <w:r>
        <w:rPr>
          <w:rFonts w:ascii="Times New Roman" w:hAnsi="Times New Roman" w:cs="Times New Roman"/>
          <w:sz w:val="24"/>
          <w:szCs w:val="24"/>
        </w:rPr>
        <w:t>vinte)</w:t>
      </w:r>
      <w:r w:rsidRPr="00503A14">
        <w:rPr>
          <w:rFonts w:ascii="Times New Roman" w:hAnsi="Times New Roman" w:cs="Times New Roman"/>
          <w:sz w:val="24"/>
          <w:szCs w:val="24"/>
        </w:rPr>
        <w:t xml:space="preserve"> de cada mês</w:t>
      </w:r>
      <w:r w:rsidRPr="00D001B1">
        <w:rPr>
          <w:rFonts w:ascii="Times New Roman" w:hAnsi="Times New Roman" w:cs="Times New Roman"/>
          <w:sz w:val="24"/>
          <w:szCs w:val="24"/>
        </w:rPr>
        <w:t xml:space="preserve">, a ser pago em </w:t>
      </w:r>
      <w:r>
        <w:rPr>
          <w:rFonts w:ascii="Times New Roman" w:hAnsi="Times New Roman" w:cs="Times New Roman"/>
          <w:sz w:val="24"/>
          <w:szCs w:val="24"/>
        </w:rPr>
        <w:t xml:space="preserve">boleto bancário a ser enviado para o endereço do imóvel objeto da presente locação ou para endereço eletrônico </w:t>
      </w:r>
      <w:r w:rsidRPr="00555321">
        <w:rPr>
          <w:rFonts w:ascii="Times New Roman" w:hAnsi="Times New Roman" w:cs="Times New Roman"/>
          <w:color w:val="0070C0"/>
          <w:sz w:val="24"/>
          <w:szCs w:val="24"/>
        </w:rPr>
        <w:t>moniquisilva@hotmail.com</w:t>
      </w:r>
      <w:r>
        <w:rPr>
          <w:rFonts w:ascii="Times New Roman" w:hAnsi="Times New Roman" w:cs="Times New Roman"/>
          <w:sz w:val="24"/>
          <w:szCs w:val="24"/>
        </w:rPr>
        <w:t xml:space="preserve">, fornecido pelo </w:t>
      </w:r>
      <w:r>
        <w:rPr>
          <w:rFonts w:ascii="Times New Roman" w:hAnsi="Times New Roman" w:cs="Times New Roman"/>
          <w:b/>
          <w:bCs/>
          <w:sz w:val="24"/>
          <w:szCs w:val="24"/>
        </w:rPr>
        <w:t>LOCATÁRIO.</w:t>
      </w:r>
      <w:r w:rsidRPr="00D001B1">
        <w:rPr>
          <w:rFonts w:ascii="Times New Roman" w:hAnsi="Times New Roman" w:cs="Times New Roman"/>
          <w:sz w:val="24"/>
          <w:szCs w:val="24"/>
        </w:rPr>
        <w:t xml:space="preserve">  </w:t>
      </w:r>
      <w:r>
        <w:rPr>
          <w:rFonts w:ascii="Times New Roman" w:hAnsi="Times New Roman" w:cs="Times New Roman"/>
          <w:sz w:val="24"/>
          <w:szCs w:val="24"/>
        </w:rPr>
        <w:t>Sobre os</w:t>
      </w:r>
      <w:r w:rsidRPr="00D001B1">
        <w:rPr>
          <w:rFonts w:ascii="Times New Roman" w:hAnsi="Times New Roman" w:cs="Times New Roman"/>
          <w:sz w:val="24"/>
          <w:szCs w:val="24"/>
        </w:rPr>
        <w:t xml:space="preserve"> aluguéis e encargos que não forem quitados dentro desse prazo, </w:t>
      </w:r>
      <w:r>
        <w:rPr>
          <w:rFonts w:ascii="Times New Roman" w:hAnsi="Times New Roman" w:cs="Times New Roman"/>
          <w:sz w:val="24"/>
          <w:szCs w:val="24"/>
        </w:rPr>
        <w:t xml:space="preserve">incidirão multa moratória contratual e convencional de 10% (dez por cento), incidentes sobre o valor do aluguel, encargos constantes do boleto e juros de mora de 1% (um por cento) ao mês, além de atualização monetária pelo índice da tabela prática do Tribunal de Justiça do Estado de São Paulo, </w:t>
      </w:r>
      <w:r w:rsidRPr="00D001B1">
        <w:rPr>
          <w:rFonts w:ascii="Times New Roman" w:hAnsi="Times New Roman" w:cs="Times New Roman"/>
          <w:sz w:val="24"/>
          <w:szCs w:val="24"/>
        </w:rPr>
        <w:t xml:space="preserve">podendo sua cobrança ser feita através de advogado constituído pelo </w:t>
      </w:r>
      <w:r w:rsidRPr="001C163E">
        <w:rPr>
          <w:rFonts w:ascii="Times New Roman" w:hAnsi="Times New Roman" w:cs="Times New Roman"/>
          <w:b/>
          <w:bCs/>
          <w:sz w:val="24"/>
          <w:szCs w:val="24"/>
        </w:rPr>
        <w:t>LOCADOR</w:t>
      </w:r>
      <w:r w:rsidRPr="00D001B1">
        <w:rPr>
          <w:rFonts w:ascii="Times New Roman" w:hAnsi="Times New Roman" w:cs="Times New Roman"/>
          <w:sz w:val="24"/>
          <w:szCs w:val="24"/>
        </w:rPr>
        <w:t xml:space="preserve"> sendo que, desde já, concorda o </w:t>
      </w:r>
      <w:r w:rsidRPr="001C163E">
        <w:rPr>
          <w:rFonts w:ascii="Times New Roman" w:hAnsi="Times New Roman" w:cs="Times New Roman"/>
          <w:b/>
          <w:bCs/>
          <w:sz w:val="24"/>
          <w:szCs w:val="24"/>
        </w:rPr>
        <w:t>LOCATÁRIO</w:t>
      </w:r>
      <w:r w:rsidRPr="00D001B1">
        <w:rPr>
          <w:rFonts w:ascii="Times New Roman" w:hAnsi="Times New Roman" w:cs="Times New Roman"/>
          <w:sz w:val="24"/>
          <w:szCs w:val="24"/>
        </w:rPr>
        <w:t xml:space="preserve"> em arcar com honorários advocatícios de cobrança </w:t>
      </w:r>
      <w:r>
        <w:rPr>
          <w:rFonts w:ascii="Times New Roman" w:hAnsi="Times New Roman" w:cs="Times New Roman"/>
          <w:sz w:val="24"/>
          <w:szCs w:val="24"/>
        </w:rPr>
        <w:t xml:space="preserve">extrajudicial </w:t>
      </w:r>
      <w:r w:rsidRPr="00D001B1">
        <w:rPr>
          <w:rFonts w:ascii="Times New Roman" w:hAnsi="Times New Roman" w:cs="Times New Roman"/>
          <w:sz w:val="24"/>
          <w:szCs w:val="24"/>
        </w:rPr>
        <w:t xml:space="preserve">na ordem de </w:t>
      </w:r>
      <w:r>
        <w:rPr>
          <w:rFonts w:ascii="Times New Roman" w:hAnsi="Times New Roman" w:cs="Times New Roman"/>
          <w:sz w:val="24"/>
          <w:szCs w:val="24"/>
        </w:rPr>
        <w:t>1</w:t>
      </w:r>
      <w:r w:rsidRPr="00D001B1">
        <w:rPr>
          <w:rFonts w:ascii="Times New Roman" w:hAnsi="Times New Roman" w:cs="Times New Roman"/>
          <w:sz w:val="24"/>
          <w:szCs w:val="24"/>
        </w:rPr>
        <w:t>0% (</w:t>
      </w:r>
      <w:r>
        <w:rPr>
          <w:rFonts w:ascii="Times New Roman" w:hAnsi="Times New Roman" w:cs="Times New Roman"/>
          <w:sz w:val="24"/>
          <w:szCs w:val="24"/>
        </w:rPr>
        <w:t>dez</w:t>
      </w:r>
      <w:r w:rsidRPr="00D001B1">
        <w:rPr>
          <w:rFonts w:ascii="Times New Roman" w:hAnsi="Times New Roman" w:cs="Times New Roman"/>
          <w:sz w:val="24"/>
          <w:szCs w:val="24"/>
        </w:rPr>
        <w:t xml:space="preserve"> por cento) sobre os valores devidos e, ainda, sujeitando-se ao ajuizamento da competente ação de despejo.</w:t>
      </w:r>
    </w:p>
    <w:p w14:paraId="3AA5F47D" w14:textId="77777777" w:rsidR="00B57FF5" w:rsidRPr="00D001B1" w:rsidRDefault="00B57FF5" w:rsidP="00B57FF5">
      <w:pPr>
        <w:pStyle w:val="Corpodetexto"/>
        <w:spacing w:before="4" w:line="360" w:lineRule="auto"/>
        <w:ind w:left="0"/>
        <w:jc w:val="both"/>
        <w:rPr>
          <w:rFonts w:ascii="Times New Roman" w:hAnsi="Times New Roman" w:cs="Times New Roman"/>
          <w:sz w:val="24"/>
          <w:szCs w:val="24"/>
        </w:rPr>
      </w:pPr>
    </w:p>
    <w:p w14:paraId="0BA12B9E" w14:textId="77777777" w:rsidR="00B57FF5" w:rsidRDefault="00B57FF5" w:rsidP="00B57FF5">
      <w:pPr>
        <w:pStyle w:val="Corpodetexto"/>
        <w:spacing w:before="1"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t>Parágrafo primeiro</w:t>
      </w:r>
      <w:r w:rsidRPr="00D001B1">
        <w:rPr>
          <w:rFonts w:ascii="Times New Roman" w:hAnsi="Times New Roman" w:cs="Times New Roman"/>
          <w:sz w:val="24"/>
          <w:szCs w:val="24"/>
        </w:rPr>
        <w:t xml:space="preserve">: O aluguel será reajustado a cada período de 12 (doze) meses de acordo com a variação do índice do </w:t>
      </w:r>
      <w:r w:rsidRPr="00C354E6">
        <w:rPr>
          <w:rFonts w:ascii="Times New Roman" w:hAnsi="Times New Roman" w:cs="Times New Roman"/>
          <w:sz w:val="24"/>
          <w:szCs w:val="21"/>
        </w:rPr>
        <w:t>“IGP-M da FGV”,</w:t>
      </w:r>
      <w:r w:rsidRPr="00D34A1C">
        <w:rPr>
          <w:rFonts w:ascii="Book Antiqua" w:hAnsi="Book Antiqua" w:cs="Microsoft Sans Serif"/>
          <w:sz w:val="21"/>
          <w:szCs w:val="21"/>
        </w:rPr>
        <w:t xml:space="preserve"> </w:t>
      </w:r>
      <w:r w:rsidRPr="00D001B1">
        <w:rPr>
          <w:rFonts w:ascii="Times New Roman" w:hAnsi="Times New Roman" w:cs="Times New Roman"/>
          <w:sz w:val="24"/>
          <w:szCs w:val="24"/>
        </w:rPr>
        <w:t>acumulado desde o início do contrato e/ou do último</w:t>
      </w:r>
      <w:r>
        <w:rPr>
          <w:rFonts w:ascii="Times New Roman" w:hAnsi="Times New Roman" w:cs="Times New Roman"/>
          <w:sz w:val="24"/>
          <w:szCs w:val="24"/>
        </w:rPr>
        <w:t xml:space="preserve"> </w:t>
      </w:r>
      <w:r w:rsidRPr="00D001B1">
        <w:rPr>
          <w:rFonts w:ascii="Times New Roman" w:hAnsi="Times New Roman" w:cs="Times New Roman"/>
          <w:sz w:val="24"/>
          <w:szCs w:val="24"/>
        </w:rPr>
        <w:t>reajuste.</w:t>
      </w:r>
    </w:p>
    <w:p w14:paraId="4112F576" w14:textId="77777777" w:rsidR="00B57FF5" w:rsidRDefault="00B57FF5" w:rsidP="00B57FF5">
      <w:pPr>
        <w:spacing w:line="360" w:lineRule="auto"/>
        <w:jc w:val="both"/>
        <w:rPr>
          <w:rFonts w:ascii="Times New Roman" w:hAnsi="Times New Roman" w:cs="Times New Roman"/>
          <w:sz w:val="24"/>
          <w:szCs w:val="24"/>
        </w:rPr>
      </w:pPr>
    </w:p>
    <w:p w14:paraId="0F5F7807"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lastRenderedPageBreak/>
        <w:t xml:space="preserve">Parágrafo </w:t>
      </w:r>
      <w:r>
        <w:rPr>
          <w:rFonts w:ascii="Times New Roman" w:hAnsi="Times New Roman" w:cs="Times New Roman"/>
          <w:b/>
          <w:sz w:val="24"/>
          <w:szCs w:val="24"/>
        </w:rPr>
        <w:t>segundo</w:t>
      </w:r>
      <w:r w:rsidRPr="00D001B1">
        <w:rPr>
          <w:rFonts w:ascii="Times New Roman" w:hAnsi="Times New Roman" w:cs="Times New Roman"/>
          <w:sz w:val="24"/>
          <w:szCs w:val="24"/>
        </w:rPr>
        <w:t>: Se, na vigência deste contrato, ou de sua prorrogação,  o índice de atualização locatícia escolhido vier a ser extinto, fica convencionado expressamente que será substituído por outro, permitido por lei ou que venha a substituí-lo, desde que reflita a real variação do poder aquisitivo da</w:t>
      </w:r>
      <w:r>
        <w:rPr>
          <w:rFonts w:ascii="Times New Roman" w:hAnsi="Times New Roman" w:cs="Times New Roman"/>
          <w:sz w:val="24"/>
          <w:szCs w:val="24"/>
        </w:rPr>
        <w:t xml:space="preserve"> </w:t>
      </w:r>
      <w:r w:rsidRPr="00D001B1">
        <w:rPr>
          <w:rFonts w:ascii="Times New Roman" w:hAnsi="Times New Roman" w:cs="Times New Roman"/>
          <w:sz w:val="24"/>
          <w:szCs w:val="24"/>
        </w:rPr>
        <w:t>moeda.</w:t>
      </w:r>
    </w:p>
    <w:p w14:paraId="5C8C54F2"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p>
    <w:p w14:paraId="0EA3AECB"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7530F0">
        <w:rPr>
          <w:rFonts w:ascii="Times New Roman" w:hAnsi="Times New Roman" w:cs="Times New Roman"/>
          <w:b/>
          <w:sz w:val="24"/>
          <w:szCs w:val="24"/>
        </w:rPr>
        <w:t xml:space="preserve">Parágrafo </w:t>
      </w:r>
      <w:r>
        <w:rPr>
          <w:rFonts w:ascii="Times New Roman" w:hAnsi="Times New Roman" w:cs="Times New Roman"/>
          <w:b/>
          <w:sz w:val="24"/>
          <w:szCs w:val="24"/>
        </w:rPr>
        <w:t>terceiro</w:t>
      </w:r>
      <w:r w:rsidRPr="007530F0">
        <w:rPr>
          <w:rFonts w:ascii="Times New Roman" w:hAnsi="Times New Roman" w:cs="Times New Roman"/>
          <w:sz w:val="24"/>
          <w:szCs w:val="24"/>
        </w:rPr>
        <w:t>: Caso o índice escolhido pelos contratantes apresente valor negativo, ou seja, se quando de sua aplicação o valor do aluguel resultar menor do que o que está sendo pago à época do reajuste, então o aluguel permanecerá inalterado até o próximo reajuste, nos termos da legislação em vigor, ressaltando que, não ocorrerá em qualquer hipótese, apuração a menor do aluguel vigente à época da aplicação do reajuste.</w:t>
      </w:r>
    </w:p>
    <w:p w14:paraId="38756449" w14:textId="77777777" w:rsidR="00B57FF5" w:rsidRPr="00D001B1" w:rsidRDefault="00B57FF5" w:rsidP="00B57FF5">
      <w:pPr>
        <w:pStyle w:val="Corpodetexto"/>
        <w:spacing w:before="94" w:line="360" w:lineRule="auto"/>
        <w:ind w:right="113"/>
        <w:jc w:val="both"/>
        <w:rPr>
          <w:rFonts w:ascii="Times New Roman" w:hAnsi="Times New Roman" w:cs="Times New Roman"/>
          <w:sz w:val="24"/>
          <w:szCs w:val="24"/>
        </w:rPr>
      </w:pPr>
    </w:p>
    <w:p w14:paraId="0A950363"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8F2117">
        <w:rPr>
          <w:rFonts w:ascii="Times New Roman" w:hAnsi="Times New Roman" w:cs="Times New Roman"/>
          <w:b/>
          <w:sz w:val="24"/>
          <w:szCs w:val="24"/>
        </w:rPr>
        <w:t xml:space="preserve">Parágrafo </w:t>
      </w:r>
      <w:r>
        <w:rPr>
          <w:rFonts w:ascii="Times New Roman" w:hAnsi="Times New Roman" w:cs="Times New Roman"/>
          <w:b/>
          <w:sz w:val="24"/>
          <w:szCs w:val="24"/>
        </w:rPr>
        <w:t>quarto</w:t>
      </w:r>
      <w:r w:rsidRPr="00D001B1">
        <w:rPr>
          <w:rFonts w:ascii="Times New Roman" w:hAnsi="Times New Roman" w:cs="Times New Roman"/>
          <w:sz w:val="24"/>
          <w:szCs w:val="24"/>
        </w:rPr>
        <w:t xml:space="preserve">: Juntamente com o aluguel, o </w:t>
      </w:r>
      <w:r w:rsidRPr="001C163E">
        <w:rPr>
          <w:rFonts w:ascii="Times New Roman" w:hAnsi="Times New Roman" w:cs="Times New Roman"/>
          <w:b/>
          <w:bCs/>
          <w:sz w:val="24"/>
          <w:szCs w:val="24"/>
        </w:rPr>
        <w:t>LOCATÁRIO</w:t>
      </w:r>
      <w:r w:rsidRPr="00D001B1">
        <w:rPr>
          <w:rFonts w:ascii="Times New Roman" w:hAnsi="Times New Roman" w:cs="Times New Roman"/>
          <w:sz w:val="24"/>
          <w:szCs w:val="24"/>
        </w:rPr>
        <w:t xml:space="preserve"> pagará, mensalmente, taxas de consumo de água</w:t>
      </w:r>
      <w:r>
        <w:rPr>
          <w:rFonts w:ascii="Times New Roman" w:hAnsi="Times New Roman" w:cs="Times New Roman"/>
          <w:sz w:val="24"/>
          <w:szCs w:val="24"/>
        </w:rPr>
        <w:t xml:space="preserve"> e esgoto (25% do valor da fatura que incide sobre a totalidade do imóvel, visto que conta com apenas 1 (um) hidrômetro medidor de consumo de água. Neste caso, o valor será cobrado do </w:t>
      </w:r>
      <w:r>
        <w:rPr>
          <w:rFonts w:ascii="Times New Roman" w:hAnsi="Times New Roman" w:cs="Times New Roman"/>
          <w:b/>
          <w:bCs/>
          <w:sz w:val="24"/>
          <w:szCs w:val="24"/>
        </w:rPr>
        <w:t>LOCATÁRIO</w:t>
      </w:r>
      <w:r>
        <w:rPr>
          <w:rFonts w:ascii="Times New Roman" w:hAnsi="Times New Roman" w:cs="Times New Roman"/>
          <w:sz w:val="24"/>
          <w:szCs w:val="24"/>
        </w:rPr>
        <w:t xml:space="preserve"> mediante o envio de um bolelo específico)</w:t>
      </w:r>
      <w:r w:rsidRPr="00D001B1">
        <w:rPr>
          <w:rFonts w:ascii="Times New Roman" w:hAnsi="Times New Roman" w:cs="Times New Roman"/>
          <w:sz w:val="24"/>
          <w:szCs w:val="24"/>
        </w:rPr>
        <w:t>,</w:t>
      </w:r>
      <w:r>
        <w:rPr>
          <w:rFonts w:ascii="Times New Roman" w:hAnsi="Times New Roman" w:cs="Times New Roman"/>
          <w:sz w:val="24"/>
          <w:szCs w:val="24"/>
        </w:rPr>
        <w:t xml:space="preserve"> IPTU </w:t>
      </w:r>
      <w:r w:rsidRPr="00D001B1">
        <w:rPr>
          <w:rFonts w:ascii="Times New Roman" w:hAnsi="Times New Roman" w:cs="Times New Roman"/>
          <w:sz w:val="24"/>
          <w:szCs w:val="24"/>
        </w:rPr>
        <w:t>e energia elétrica</w:t>
      </w:r>
      <w:r>
        <w:rPr>
          <w:rFonts w:ascii="Times New Roman" w:hAnsi="Times New Roman" w:cs="Times New Roman"/>
          <w:sz w:val="24"/>
          <w:szCs w:val="24"/>
        </w:rPr>
        <w:t xml:space="preserve"> (Unidade de Consumo nº 20817533) </w:t>
      </w:r>
      <w:r w:rsidRPr="00D001B1">
        <w:rPr>
          <w:rFonts w:ascii="Times New Roman" w:hAnsi="Times New Roman" w:cs="Times New Roman"/>
          <w:sz w:val="24"/>
          <w:szCs w:val="24"/>
        </w:rPr>
        <w:t>que incidir sobre o imóvel ora locado,</w:t>
      </w:r>
      <w:r>
        <w:rPr>
          <w:rFonts w:ascii="Times New Roman" w:hAnsi="Times New Roman" w:cs="Times New Roman"/>
          <w:sz w:val="24"/>
          <w:szCs w:val="24"/>
        </w:rPr>
        <w:t xml:space="preserve"> caso houver,</w:t>
      </w:r>
      <w:r w:rsidRPr="00D001B1">
        <w:rPr>
          <w:rFonts w:ascii="Times New Roman" w:hAnsi="Times New Roman" w:cs="Times New Roman"/>
          <w:sz w:val="24"/>
          <w:szCs w:val="24"/>
        </w:rPr>
        <w:t xml:space="preserve"> no local onde for indicado pelo </w:t>
      </w:r>
      <w:r w:rsidRPr="001C163E">
        <w:rPr>
          <w:rFonts w:ascii="Times New Roman" w:hAnsi="Times New Roman" w:cs="Times New Roman"/>
          <w:b/>
          <w:bCs/>
          <w:sz w:val="24"/>
          <w:szCs w:val="24"/>
        </w:rPr>
        <w:t>LOCADOR</w:t>
      </w:r>
      <w:r>
        <w:rPr>
          <w:rFonts w:ascii="Times New Roman" w:hAnsi="Times New Roman" w:cs="Times New Roman"/>
          <w:sz w:val="24"/>
          <w:szCs w:val="24"/>
        </w:rPr>
        <w:t xml:space="preserve">. Além disso, fica o </w:t>
      </w:r>
      <w:r w:rsidRPr="001C163E">
        <w:rPr>
          <w:rFonts w:ascii="Times New Roman" w:hAnsi="Times New Roman" w:cs="Times New Roman"/>
          <w:b/>
          <w:bCs/>
          <w:sz w:val="24"/>
          <w:szCs w:val="24"/>
        </w:rPr>
        <w:t>LOCATÁRIO</w:t>
      </w:r>
      <w:r>
        <w:rPr>
          <w:rFonts w:ascii="Times New Roman" w:hAnsi="Times New Roman" w:cs="Times New Roman"/>
          <w:sz w:val="24"/>
          <w:szCs w:val="24"/>
        </w:rPr>
        <w:t xml:space="preserve"> responsável pelo pagamento de eventuais multas aplicadas por força do uso irregular do imóvel ou decorrentes do negócio lá instalado, em caso de o contrato prever a utilização para fins comerciais.</w:t>
      </w:r>
    </w:p>
    <w:p w14:paraId="11AFAFA7" w14:textId="77777777" w:rsidR="00B57FF5" w:rsidRDefault="00B57FF5" w:rsidP="00B57FF5">
      <w:pPr>
        <w:pStyle w:val="Corpodetexto"/>
        <w:spacing w:line="360" w:lineRule="auto"/>
        <w:ind w:right="112"/>
        <w:jc w:val="both"/>
        <w:rPr>
          <w:rFonts w:ascii="Times New Roman" w:hAnsi="Times New Roman" w:cs="Times New Roman"/>
          <w:sz w:val="24"/>
          <w:szCs w:val="24"/>
        </w:rPr>
      </w:pPr>
    </w:p>
    <w:p w14:paraId="1BF26679"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7530F0">
        <w:rPr>
          <w:rFonts w:ascii="Times New Roman" w:hAnsi="Times New Roman" w:cs="Times New Roman"/>
          <w:b/>
          <w:sz w:val="24"/>
          <w:szCs w:val="24"/>
        </w:rPr>
        <w:t xml:space="preserve">Parágrafo </w:t>
      </w:r>
      <w:r>
        <w:rPr>
          <w:rFonts w:ascii="Times New Roman" w:hAnsi="Times New Roman" w:cs="Times New Roman"/>
          <w:b/>
          <w:sz w:val="24"/>
          <w:szCs w:val="24"/>
        </w:rPr>
        <w:t>quinto</w:t>
      </w:r>
      <w:r w:rsidRPr="007530F0">
        <w:rPr>
          <w:rFonts w:ascii="Times New Roman" w:hAnsi="Times New Roman" w:cs="Times New Roman"/>
          <w:b/>
          <w:sz w:val="24"/>
          <w:szCs w:val="24"/>
        </w:rPr>
        <w:t>:</w:t>
      </w:r>
      <w:r w:rsidRPr="007530F0">
        <w:rPr>
          <w:rFonts w:ascii="Times New Roman" w:hAnsi="Times New Roman" w:cs="Times New Roman"/>
          <w:sz w:val="24"/>
          <w:szCs w:val="24"/>
        </w:rPr>
        <w:t xml:space="preserve"> Caso o </w:t>
      </w:r>
      <w:r w:rsidRPr="001C163E">
        <w:rPr>
          <w:rFonts w:ascii="Times New Roman" w:hAnsi="Times New Roman" w:cs="Times New Roman"/>
          <w:b/>
          <w:bCs/>
          <w:sz w:val="24"/>
          <w:szCs w:val="24"/>
        </w:rPr>
        <w:t>LOCATÁRIO</w:t>
      </w:r>
      <w:r w:rsidRPr="007530F0">
        <w:rPr>
          <w:rFonts w:ascii="Times New Roman" w:hAnsi="Times New Roman" w:cs="Times New Roman"/>
          <w:sz w:val="24"/>
          <w:szCs w:val="24"/>
        </w:rPr>
        <w:t xml:space="preserve"> não receba o boleto bancário no endereço mencionado no </w:t>
      </w:r>
      <w:r w:rsidRPr="001C163E">
        <w:rPr>
          <w:rFonts w:ascii="Times New Roman" w:hAnsi="Times New Roman" w:cs="Times New Roman"/>
          <w:i/>
          <w:iCs/>
          <w:sz w:val="24"/>
          <w:szCs w:val="24"/>
        </w:rPr>
        <w:t>caput</w:t>
      </w:r>
      <w:r w:rsidRPr="007530F0">
        <w:rPr>
          <w:rFonts w:ascii="Times New Roman" w:hAnsi="Times New Roman" w:cs="Times New Roman"/>
          <w:sz w:val="24"/>
          <w:szCs w:val="24"/>
        </w:rPr>
        <w:t xml:space="preserve"> da presente</w:t>
      </w:r>
      <w:r>
        <w:rPr>
          <w:rFonts w:ascii="Times New Roman" w:hAnsi="Times New Roman" w:cs="Times New Roman"/>
          <w:sz w:val="24"/>
          <w:szCs w:val="24"/>
        </w:rPr>
        <w:t xml:space="preserve"> ou no endereço eletrônico</w:t>
      </w:r>
      <w:r w:rsidRPr="00060541">
        <w:rPr>
          <w:rFonts w:ascii="Times New Roman" w:hAnsi="Times New Roman" w:cs="Times New Roman"/>
          <w:color w:val="0070C0"/>
          <w:sz w:val="28"/>
          <w:szCs w:val="28"/>
        </w:rPr>
        <w:t xml:space="preserve"> </w:t>
      </w:r>
      <w:r w:rsidRPr="00555321">
        <w:rPr>
          <w:rFonts w:ascii="Times New Roman" w:hAnsi="Times New Roman" w:cs="Times New Roman"/>
          <w:color w:val="0070C0"/>
          <w:sz w:val="24"/>
          <w:szCs w:val="24"/>
        </w:rPr>
        <w:t>moniquisilva@hotmail.com</w:t>
      </w:r>
      <w:r>
        <w:rPr>
          <w:rFonts w:ascii="Times New Roman" w:hAnsi="Times New Roman" w:cs="Times New Roman"/>
          <w:sz w:val="24"/>
          <w:szCs w:val="24"/>
        </w:rPr>
        <w:t xml:space="preserve">, </w:t>
      </w:r>
      <w:r w:rsidRPr="007530F0">
        <w:rPr>
          <w:rFonts w:ascii="Times New Roman" w:hAnsi="Times New Roman" w:cs="Times New Roman"/>
          <w:sz w:val="24"/>
          <w:szCs w:val="24"/>
        </w:rPr>
        <w:t xml:space="preserve">deverá dirigir-se </w:t>
      </w:r>
      <w:r>
        <w:rPr>
          <w:rFonts w:ascii="Times New Roman" w:hAnsi="Times New Roman" w:cs="Times New Roman"/>
          <w:sz w:val="24"/>
          <w:szCs w:val="24"/>
        </w:rPr>
        <w:t>à sede da empresa</w:t>
      </w:r>
      <w:r w:rsidRPr="007530F0">
        <w:rPr>
          <w:rFonts w:ascii="Times New Roman" w:hAnsi="Times New Roman" w:cs="Times New Roman"/>
          <w:sz w:val="24"/>
          <w:szCs w:val="24"/>
        </w:rPr>
        <w:t xml:space="preserve"> </w:t>
      </w:r>
      <w:r w:rsidRPr="001C163E">
        <w:rPr>
          <w:rFonts w:ascii="Times New Roman" w:hAnsi="Times New Roman" w:cs="Times New Roman"/>
          <w:b/>
          <w:bCs/>
          <w:sz w:val="24"/>
          <w:szCs w:val="24"/>
        </w:rPr>
        <w:t>LOCADORA</w:t>
      </w:r>
      <w:r w:rsidRPr="007530F0">
        <w:rPr>
          <w:rFonts w:ascii="Times New Roman" w:hAnsi="Times New Roman" w:cs="Times New Roman"/>
          <w:sz w:val="24"/>
          <w:szCs w:val="24"/>
        </w:rPr>
        <w:t xml:space="preserve"> e retirar segunda via antes do vencimento do aluguel ou outro acessório da locação no boleto lançado.</w:t>
      </w:r>
    </w:p>
    <w:p w14:paraId="3D51EA67" w14:textId="77777777" w:rsidR="00B57FF5" w:rsidRDefault="00B57FF5" w:rsidP="00B57FF5">
      <w:pPr>
        <w:pStyle w:val="Corpodetexto"/>
        <w:spacing w:line="360" w:lineRule="auto"/>
        <w:ind w:right="112"/>
        <w:jc w:val="both"/>
        <w:rPr>
          <w:rFonts w:ascii="Times New Roman" w:hAnsi="Times New Roman" w:cs="Times New Roman"/>
          <w:sz w:val="24"/>
          <w:szCs w:val="24"/>
        </w:rPr>
      </w:pPr>
    </w:p>
    <w:p w14:paraId="0A9A3EF9"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7530F0">
        <w:rPr>
          <w:rFonts w:ascii="Times New Roman" w:hAnsi="Times New Roman" w:cs="Times New Roman"/>
          <w:b/>
          <w:sz w:val="24"/>
          <w:szCs w:val="24"/>
        </w:rPr>
        <w:t>Parágrafo s</w:t>
      </w:r>
      <w:r>
        <w:rPr>
          <w:rFonts w:ascii="Times New Roman" w:hAnsi="Times New Roman" w:cs="Times New Roman"/>
          <w:b/>
          <w:sz w:val="24"/>
          <w:szCs w:val="24"/>
        </w:rPr>
        <w:t>exto</w:t>
      </w:r>
      <w:r w:rsidRPr="007530F0">
        <w:rPr>
          <w:rFonts w:ascii="Times New Roman" w:hAnsi="Times New Roman" w:cs="Times New Roman"/>
          <w:b/>
          <w:sz w:val="24"/>
          <w:szCs w:val="24"/>
        </w:rPr>
        <w:t>:</w:t>
      </w:r>
      <w:r w:rsidRPr="007530F0">
        <w:rPr>
          <w:rFonts w:ascii="Times New Roman" w:hAnsi="Times New Roman" w:cs="Times New Roman"/>
          <w:sz w:val="24"/>
          <w:szCs w:val="24"/>
        </w:rPr>
        <w:t xml:space="preserve"> Fica expressamente proibido o pagamento dos alugueis e demais encargos </w:t>
      </w:r>
      <w:r w:rsidRPr="007530F0">
        <w:rPr>
          <w:rFonts w:ascii="Times New Roman" w:hAnsi="Times New Roman" w:cs="Times New Roman"/>
          <w:sz w:val="24"/>
          <w:szCs w:val="24"/>
        </w:rPr>
        <w:lastRenderedPageBreak/>
        <w:t>locativos por meio de transferência ou depósito bancário, ordens de crédito ou pagamento, remessa de cheque ou valores depositados diretamente em conta do locador, bem como por qualquer outro meio que não os pactuados neste contrato, sendo considerados como nulo ou inexistente em caso de sua realização.</w:t>
      </w:r>
    </w:p>
    <w:p w14:paraId="5A6E89DB" w14:textId="77777777" w:rsidR="00B57FF5" w:rsidRDefault="00B57FF5" w:rsidP="00B57FF5">
      <w:pPr>
        <w:pStyle w:val="Corpodetexto"/>
        <w:spacing w:line="360" w:lineRule="auto"/>
        <w:ind w:right="112"/>
        <w:jc w:val="both"/>
        <w:rPr>
          <w:rFonts w:ascii="Times New Roman" w:hAnsi="Times New Roman" w:cs="Times New Roman"/>
          <w:sz w:val="24"/>
          <w:szCs w:val="24"/>
          <w:highlight w:val="green"/>
        </w:rPr>
      </w:pPr>
    </w:p>
    <w:p w14:paraId="5DAB87A0"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3ª</w:t>
      </w:r>
    </w:p>
    <w:p w14:paraId="187EE2A3"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Findo o prazo ajustado na </w:t>
      </w:r>
      <w:r>
        <w:rPr>
          <w:rFonts w:ascii="Times New Roman" w:hAnsi="Times New Roman" w:cs="Times New Roman"/>
          <w:i/>
          <w:iCs/>
          <w:sz w:val="24"/>
          <w:szCs w:val="24"/>
        </w:rPr>
        <w:t>Cláusula Primeira</w:t>
      </w:r>
      <w:r w:rsidRPr="00D001B1">
        <w:rPr>
          <w:rFonts w:ascii="Times New Roman" w:hAnsi="Times New Roman" w:cs="Times New Roman"/>
          <w:sz w:val="24"/>
          <w:szCs w:val="24"/>
        </w:rPr>
        <w:t xml:space="preserve">, se 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continuar no imóvel por mais de 30 (trinta) dias, sem oposição do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ficará a locação prorrogada por tempo indeterminado, nas mesmas condições contratuais ora estabelecidas.</w:t>
      </w:r>
      <w:r>
        <w:rPr>
          <w:rFonts w:ascii="Times New Roman" w:hAnsi="Times New Roman" w:cs="Times New Roman"/>
          <w:sz w:val="24"/>
          <w:szCs w:val="24"/>
        </w:rPr>
        <w:t xml:space="preserve"> </w:t>
      </w:r>
      <w:r w:rsidRPr="00D001B1">
        <w:rPr>
          <w:rFonts w:ascii="Times New Roman" w:hAnsi="Times New Roman" w:cs="Times New Roman"/>
          <w:sz w:val="24"/>
          <w:szCs w:val="24"/>
        </w:rPr>
        <w:t xml:space="preserve">No entanto, poderá 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xml:space="preserve"> denunciar o contrato quando lhe convier, concedendo ao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o PRAZO DE DESOCUPAÇÃO DE 30 (trinta)</w:t>
      </w:r>
      <w:r>
        <w:rPr>
          <w:rFonts w:ascii="Times New Roman" w:hAnsi="Times New Roman" w:cs="Times New Roman"/>
          <w:sz w:val="24"/>
          <w:szCs w:val="24"/>
        </w:rPr>
        <w:t xml:space="preserve"> </w:t>
      </w:r>
      <w:r w:rsidRPr="00D001B1">
        <w:rPr>
          <w:rFonts w:ascii="Times New Roman" w:hAnsi="Times New Roman" w:cs="Times New Roman"/>
          <w:sz w:val="24"/>
          <w:szCs w:val="24"/>
        </w:rPr>
        <w:t>dias.</w:t>
      </w:r>
      <w:r>
        <w:rPr>
          <w:rFonts w:ascii="Times New Roman" w:hAnsi="Times New Roman" w:cs="Times New Roman"/>
          <w:sz w:val="24"/>
          <w:szCs w:val="24"/>
        </w:rPr>
        <w:t xml:space="preserve"> </w:t>
      </w:r>
      <w:r w:rsidRPr="00D001B1">
        <w:rPr>
          <w:rFonts w:ascii="Times New Roman" w:hAnsi="Times New Roman" w:cs="Times New Roman"/>
          <w:sz w:val="24"/>
          <w:szCs w:val="24"/>
        </w:rPr>
        <w:t xml:space="preserve">Se, notificado, 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restituir o imóvel nos referidos prazos, pagará o aluguel que 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xml:space="preserve"> arbitrar, limitado ao valor de mercado, enquanto estiver em seu poder e responderá pelo dano que ele venha a sofrer, mesmo decorrente de caso fortuito (art. 1.196, Código Civil).</w:t>
      </w:r>
    </w:p>
    <w:p w14:paraId="56C95510" w14:textId="77777777" w:rsidR="00B57FF5" w:rsidRPr="00D001B1" w:rsidRDefault="00B57FF5" w:rsidP="00B57FF5">
      <w:pPr>
        <w:pStyle w:val="Corpodetexto"/>
        <w:spacing w:before="4" w:line="360" w:lineRule="auto"/>
        <w:ind w:left="0"/>
        <w:jc w:val="both"/>
        <w:rPr>
          <w:rFonts w:ascii="Times New Roman" w:hAnsi="Times New Roman" w:cs="Times New Roman"/>
          <w:sz w:val="24"/>
          <w:szCs w:val="24"/>
        </w:rPr>
      </w:pPr>
    </w:p>
    <w:p w14:paraId="04D13C74"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4ª</w:t>
      </w:r>
    </w:p>
    <w:p w14:paraId="6A08E85C" w14:textId="77777777" w:rsidR="00B57FF5" w:rsidRPr="00D001B1" w:rsidRDefault="00B57FF5" w:rsidP="00B57FF5">
      <w:pPr>
        <w:pStyle w:val="Corpodetexto"/>
        <w:spacing w:before="6"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270652">
        <w:rPr>
          <w:rFonts w:ascii="Times New Roman" w:hAnsi="Times New Roman" w:cs="Times New Roman"/>
          <w:b/>
          <w:bCs/>
          <w:sz w:val="24"/>
          <w:szCs w:val="24"/>
        </w:rPr>
        <w:t>LOCADOR</w:t>
      </w:r>
      <w:r>
        <w:rPr>
          <w:rFonts w:ascii="Times New Roman" w:hAnsi="Times New Roman" w:cs="Times New Roman"/>
          <w:sz w:val="24"/>
          <w:szCs w:val="24"/>
        </w:rPr>
        <w:t xml:space="preserve"> se responsabilizará pelo pagamento de todos</w:t>
      </w:r>
      <w:r w:rsidRPr="00D001B1">
        <w:rPr>
          <w:rFonts w:ascii="Times New Roman" w:hAnsi="Times New Roman" w:cs="Times New Roman"/>
          <w:sz w:val="24"/>
          <w:szCs w:val="24"/>
        </w:rPr>
        <w:t xml:space="preserve"> os tributos municipais, estaduais ou federais que incidirem sobre o imóvel, durante </w:t>
      </w:r>
      <w:r>
        <w:rPr>
          <w:rFonts w:ascii="Times New Roman" w:hAnsi="Times New Roman" w:cs="Times New Roman"/>
          <w:sz w:val="24"/>
          <w:szCs w:val="24"/>
        </w:rPr>
        <w:t xml:space="preserve">a vigência da relação locatícia, repassando o referido custo ao </w:t>
      </w:r>
      <w:r w:rsidRPr="00270652">
        <w:rPr>
          <w:rFonts w:ascii="Times New Roman" w:hAnsi="Times New Roman" w:cs="Times New Roman"/>
          <w:b/>
          <w:bCs/>
          <w:sz w:val="24"/>
          <w:szCs w:val="24"/>
        </w:rPr>
        <w:t>LOCATÁRIO</w:t>
      </w:r>
      <w:r>
        <w:rPr>
          <w:rFonts w:ascii="Times New Roman" w:hAnsi="Times New Roman" w:cs="Times New Roman"/>
          <w:sz w:val="24"/>
          <w:szCs w:val="24"/>
        </w:rPr>
        <w:t xml:space="preserve"> conjuntamente com o valor do aluguel, mês à mês, fazendo prova do valor caso o </w:t>
      </w:r>
      <w:r w:rsidRPr="00270652">
        <w:rPr>
          <w:rFonts w:ascii="Times New Roman" w:hAnsi="Times New Roman" w:cs="Times New Roman"/>
          <w:b/>
          <w:bCs/>
          <w:sz w:val="24"/>
          <w:szCs w:val="24"/>
        </w:rPr>
        <w:t>LOCATÁRIO</w:t>
      </w:r>
      <w:r>
        <w:rPr>
          <w:rFonts w:ascii="Times New Roman" w:hAnsi="Times New Roman" w:cs="Times New Roman"/>
          <w:sz w:val="24"/>
          <w:szCs w:val="24"/>
        </w:rPr>
        <w:t xml:space="preserve"> se manifeste neste sentido. </w:t>
      </w:r>
    </w:p>
    <w:p w14:paraId="72C6F06E"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55029216" w14:textId="77777777" w:rsidR="00B57FF5" w:rsidRPr="00657BD9" w:rsidRDefault="00B57FF5" w:rsidP="00B57FF5">
      <w:pPr>
        <w:pStyle w:val="Corpodetexto"/>
        <w:spacing w:before="1" w:line="360" w:lineRule="auto"/>
        <w:jc w:val="both"/>
        <w:rPr>
          <w:rFonts w:ascii="Times New Roman" w:hAnsi="Times New Roman" w:cs="Times New Roman"/>
          <w:b/>
          <w:sz w:val="24"/>
          <w:szCs w:val="24"/>
        </w:rPr>
      </w:pPr>
      <w:r w:rsidRPr="00657BD9">
        <w:rPr>
          <w:rFonts w:ascii="Times New Roman" w:hAnsi="Times New Roman" w:cs="Times New Roman"/>
          <w:b/>
          <w:sz w:val="24"/>
          <w:szCs w:val="24"/>
        </w:rPr>
        <w:t xml:space="preserve">CLÁUSULA </w:t>
      </w:r>
      <w:r>
        <w:rPr>
          <w:rFonts w:ascii="Times New Roman" w:hAnsi="Times New Roman" w:cs="Times New Roman"/>
          <w:b/>
          <w:sz w:val="24"/>
          <w:szCs w:val="24"/>
        </w:rPr>
        <w:t>5</w:t>
      </w:r>
      <w:r w:rsidRPr="00657BD9">
        <w:rPr>
          <w:rFonts w:ascii="Times New Roman" w:hAnsi="Times New Roman" w:cs="Times New Roman"/>
          <w:b/>
          <w:sz w:val="24"/>
          <w:szCs w:val="24"/>
        </w:rPr>
        <w:t>ª</w:t>
      </w:r>
    </w:p>
    <w:p w14:paraId="5EAB4602" w14:textId="77777777" w:rsidR="00B57FF5" w:rsidRPr="00D001B1" w:rsidRDefault="00B57FF5" w:rsidP="00B57FF5">
      <w:pPr>
        <w:pStyle w:val="Corpodetexto"/>
        <w:spacing w:before="5"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É 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responsável pelas multas, juros, correção monetária, custas, honorários advocatícios, ou quaisquer outros ônus que forem devidos em decorrência do não pagamento nos prazos fixados, do aluguel ou quaisquer outros encargos pelos quais é responsável nos termos da </w:t>
      </w:r>
      <w:r>
        <w:rPr>
          <w:rFonts w:ascii="Times New Roman" w:hAnsi="Times New Roman" w:cs="Times New Roman"/>
          <w:sz w:val="24"/>
          <w:szCs w:val="24"/>
        </w:rPr>
        <w:t>l</w:t>
      </w:r>
      <w:r w:rsidRPr="00D001B1">
        <w:rPr>
          <w:rFonts w:ascii="Times New Roman" w:hAnsi="Times New Roman" w:cs="Times New Roman"/>
          <w:sz w:val="24"/>
          <w:szCs w:val="24"/>
        </w:rPr>
        <w:t>ei e do presente</w:t>
      </w:r>
      <w:r>
        <w:rPr>
          <w:rFonts w:ascii="Times New Roman" w:hAnsi="Times New Roman" w:cs="Times New Roman"/>
          <w:sz w:val="24"/>
          <w:szCs w:val="24"/>
        </w:rPr>
        <w:t xml:space="preserve"> </w:t>
      </w:r>
      <w:r w:rsidRPr="00D001B1">
        <w:rPr>
          <w:rFonts w:ascii="Times New Roman" w:hAnsi="Times New Roman" w:cs="Times New Roman"/>
          <w:sz w:val="24"/>
          <w:szCs w:val="24"/>
        </w:rPr>
        <w:t>instrumento.</w:t>
      </w:r>
    </w:p>
    <w:p w14:paraId="6BA9A9C5"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66E2CBBF" w14:textId="77777777" w:rsidR="00B57FF5" w:rsidRPr="009A3A46" w:rsidRDefault="00B57FF5" w:rsidP="00B57FF5">
      <w:pPr>
        <w:pStyle w:val="Corpodetexto"/>
        <w:spacing w:line="360" w:lineRule="auto"/>
        <w:jc w:val="both"/>
        <w:rPr>
          <w:rFonts w:ascii="Times New Roman" w:hAnsi="Times New Roman" w:cs="Times New Roman"/>
          <w:b/>
          <w:sz w:val="24"/>
          <w:szCs w:val="24"/>
        </w:rPr>
      </w:pPr>
      <w:r w:rsidRPr="009A3A46">
        <w:rPr>
          <w:rFonts w:ascii="Times New Roman" w:hAnsi="Times New Roman" w:cs="Times New Roman"/>
          <w:b/>
          <w:sz w:val="24"/>
          <w:szCs w:val="24"/>
        </w:rPr>
        <w:lastRenderedPageBreak/>
        <w:t xml:space="preserve">CLÁUSULA </w:t>
      </w:r>
      <w:r>
        <w:rPr>
          <w:rFonts w:ascii="Times New Roman" w:hAnsi="Times New Roman" w:cs="Times New Roman"/>
          <w:b/>
          <w:sz w:val="24"/>
          <w:szCs w:val="24"/>
        </w:rPr>
        <w:t>6</w:t>
      </w:r>
      <w:r w:rsidRPr="009A3A46">
        <w:rPr>
          <w:rFonts w:ascii="Times New Roman" w:hAnsi="Times New Roman" w:cs="Times New Roman"/>
          <w:b/>
          <w:sz w:val="24"/>
          <w:szCs w:val="24"/>
        </w:rPr>
        <w:t>ª</w:t>
      </w:r>
    </w:p>
    <w:p w14:paraId="25AF4EDB"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Pr>
          <w:rFonts w:ascii="Times New Roman" w:hAnsi="Times New Roman" w:cs="Times New Roman"/>
          <w:sz w:val="24"/>
          <w:szCs w:val="24"/>
        </w:rPr>
        <w:t xml:space="preserve">Fica expressamente vedada a cessão, transferência, sublocação ou empréstimo, ainda que parcial, do presente contrato, sob qualquer hipótese. </w:t>
      </w:r>
    </w:p>
    <w:p w14:paraId="5170F3AF" w14:textId="77777777" w:rsidR="00B57FF5" w:rsidRPr="00D001B1" w:rsidRDefault="00B57FF5" w:rsidP="00B57FF5">
      <w:pPr>
        <w:pStyle w:val="Corpodetexto"/>
        <w:spacing w:before="5" w:line="360" w:lineRule="auto"/>
        <w:ind w:left="0"/>
        <w:jc w:val="both"/>
        <w:rPr>
          <w:rFonts w:ascii="Times New Roman" w:hAnsi="Times New Roman" w:cs="Times New Roman"/>
          <w:sz w:val="24"/>
          <w:szCs w:val="24"/>
        </w:rPr>
      </w:pPr>
    </w:p>
    <w:p w14:paraId="75416F64" w14:textId="77777777" w:rsidR="00B57FF5" w:rsidRPr="00F705E1" w:rsidRDefault="00B57FF5" w:rsidP="00B57FF5">
      <w:pPr>
        <w:pStyle w:val="Corpodetexto"/>
        <w:spacing w:line="360" w:lineRule="auto"/>
        <w:jc w:val="both"/>
        <w:rPr>
          <w:rFonts w:ascii="Times New Roman" w:hAnsi="Times New Roman" w:cs="Times New Roman"/>
          <w:b/>
          <w:sz w:val="24"/>
          <w:szCs w:val="24"/>
        </w:rPr>
      </w:pPr>
      <w:r w:rsidRPr="00F705E1">
        <w:rPr>
          <w:rFonts w:ascii="Times New Roman" w:hAnsi="Times New Roman" w:cs="Times New Roman"/>
          <w:b/>
          <w:sz w:val="24"/>
          <w:szCs w:val="24"/>
        </w:rPr>
        <w:t xml:space="preserve">CLÁUSULA </w:t>
      </w:r>
      <w:r>
        <w:rPr>
          <w:rFonts w:ascii="Times New Roman" w:hAnsi="Times New Roman" w:cs="Times New Roman"/>
          <w:b/>
          <w:sz w:val="24"/>
          <w:szCs w:val="24"/>
        </w:rPr>
        <w:t>7</w:t>
      </w:r>
      <w:r w:rsidRPr="00F705E1">
        <w:rPr>
          <w:rFonts w:ascii="Times New Roman" w:hAnsi="Times New Roman" w:cs="Times New Roman"/>
          <w:b/>
          <w:sz w:val="24"/>
          <w:szCs w:val="24"/>
        </w:rPr>
        <w:t>ª</w:t>
      </w:r>
    </w:p>
    <w:p w14:paraId="6A5B41F7"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declara ter recebido o imóvel locado, bem como seus acessórios em perfeitas condições de uso e habitabilidade, conforme laudo de</w:t>
      </w:r>
      <w:r>
        <w:rPr>
          <w:rFonts w:ascii="Times New Roman" w:hAnsi="Times New Roman" w:cs="Times New Roman"/>
          <w:sz w:val="24"/>
          <w:szCs w:val="24"/>
        </w:rPr>
        <w:t xml:space="preserve"> </w:t>
      </w:r>
      <w:r w:rsidRPr="00D001B1">
        <w:rPr>
          <w:rFonts w:ascii="Times New Roman" w:hAnsi="Times New Roman" w:cs="Times New Roman"/>
          <w:sz w:val="24"/>
          <w:szCs w:val="24"/>
        </w:rPr>
        <w:t>vistoria</w:t>
      </w:r>
      <w:r>
        <w:rPr>
          <w:rFonts w:ascii="Times New Roman" w:hAnsi="Times New Roman" w:cs="Times New Roman"/>
          <w:sz w:val="24"/>
          <w:szCs w:val="24"/>
        </w:rPr>
        <w:t xml:space="preserve"> e fotográfico,</w:t>
      </w:r>
      <w:r w:rsidRPr="00D001B1">
        <w:rPr>
          <w:rFonts w:ascii="Times New Roman" w:hAnsi="Times New Roman" w:cs="Times New Roman"/>
          <w:sz w:val="24"/>
          <w:szCs w:val="24"/>
        </w:rPr>
        <w:t xml:space="preserve"> em anexo.</w:t>
      </w:r>
    </w:p>
    <w:p w14:paraId="49FE9DA3" w14:textId="77777777" w:rsidR="00B57FF5" w:rsidRPr="00D001B1" w:rsidRDefault="00B57FF5" w:rsidP="00B57FF5">
      <w:pPr>
        <w:pStyle w:val="Corpodetexto"/>
        <w:spacing w:before="7" w:line="360" w:lineRule="auto"/>
        <w:ind w:left="0"/>
        <w:jc w:val="both"/>
        <w:rPr>
          <w:rFonts w:ascii="Times New Roman" w:hAnsi="Times New Roman" w:cs="Times New Roman"/>
          <w:sz w:val="24"/>
          <w:szCs w:val="24"/>
        </w:rPr>
      </w:pPr>
    </w:p>
    <w:p w14:paraId="47F24830"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E66CC6">
        <w:rPr>
          <w:rFonts w:ascii="Times New Roman" w:hAnsi="Times New Roman" w:cs="Times New Roman"/>
          <w:b/>
          <w:sz w:val="24"/>
          <w:szCs w:val="24"/>
        </w:rPr>
        <w:t>Parágrafo único</w:t>
      </w:r>
      <w:r w:rsidRPr="00D001B1">
        <w:rPr>
          <w:rFonts w:ascii="Times New Roman" w:hAnsi="Times New Roman" w:cs="Times New Roman"/>
          <w:sz w:val="24"/>
          <w:szCs w:val="24"/>
        </w:rPr>
        <w:t xml:space="preserve">: 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terá qualquer direito a reclamação, indenização ou rescisão, sem ônus de contrato se, por qualquer motivo, inclusive por impedimento decorrente de Lei, Regulamento, Convenção ou de deficiência nas instalações, haja qualquer restrição na perfeita utilização do imóvel</w:t>
      </w:r>
      <w:r>
        <w:rPr>
          <w:rFonts w:ascii="Times New Roman" w:hAnsi="Times New Roman" w:cs="Times New Roman"/>
          <w:sz w:val="24"/>
          <w:szCs w:val="24"/>
        </w:rPr>
        <w:t xml:space="preserve"> </w:t>
      </w:r>
      <w:r w:rsidRPr="00D001B1">
        <w:rPr>
          <w:rFonts w:ascii="Times New Roman" w:hAnsi="Times New Roman" w:cs="Times New Roman"/>
          <w:sz w:val="24"/>
          <w:szCs w:val="24"/>
        </w:rPr>
        <w:t>locado.</w:t>
      </w:r>
    </w:p>
    <w:p w14:paraId="34C82857" w14:textId="77777777" w:rsidR="00B57FF5" w:rsidRPr="00D001B1" w:rsidRDefault="00B57FF5" w:rsidP="00B57FF5">
      <w:pPr>
        <w:pStyle w:val="Corpodetexto"/>
        <w:spacing w:before="11" w:line="360" w:lineRule="auto"/>
        <w:ind w:left="0"/>
        <w:jc w:val="both"/>
        <w:rPr>
          <w:rFonts w:ascii="Times New Roman" w:hAnsi="Times New Roman" w:cs="Times New Roman"/>
          <w:sz w:val="24"/>
          <w:szCs w:val="24"/>
        </w:rPr>
      </w:pPr>
    </w:p>
    <w:p w14:paraId="7DC04F58" w14:textId="77777777" w:rsidR="00B57FF5" w:rsidRPr="005569A6" w:rsidRDefault="00B57FF5" w:rsidP="00B57FF5">
      <w:pPr>
        <w:pStyle w:val="Corpodetexto"/>
        <w:spacing w:line="360" w:lineRule="auto"/>
        <w:jc w:val="both"/>
        <w:rPr>
          <w:rFonts w:ascii="Times New Roman" w:hAnsi="Times New Roman" w:cs="Times New Roman"/>
          <w:b/>
          <w:sz w:val="24"/>
          <w:szCs w:val="24"/>
        </w:rPr>
      </w:pPr>
      <w:r w:rsidRPr="005569A6">
        <w:rPr>
          <w:rFonts w:ascii="Times New Roman" w:hAnsi="Times New Roman" w:cs="Times New Roman"/>
          <w:b/>
          <w:sz w:val="24"/>
          <w:szCs w:val="24"/>
        </w:rPr>
        <w:t xml:space="preserve">CLÁUSULA </w:t>
      </w:r>
      <w:r>
        <w:rPr>
          <w:rFonts w:ascii="Times New Roman" w:hAnsi="Times New Roman" w:cs="Times New Roman"/>
          <w:b/>
          <w:sz w:val="24"/>
          <w:szCs w:val="24"/>
        </w:rPr>
        <w:t>8</w:t>
      </w:r>
      <w:r w:rsidRPr="005569A6">
        <w:rPr>
          <w:rFonts w:ascii="Times New Roman" w:hAnsi="Times New Roman" w:cs="Times New Roman"/>
          <w:b/>
          <w:sz w:val="24"/>
          <w:szCs w:val="24"/>
        </w:rPr>
        <w:t>ª</w:t>
      </w:r>
    </w:p>
    <w:p w14:paraId="55B0D695"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obriga-se a manter o imóvel objeto deste contrato nas mesmas perfeitas condições em que o recebeu, conforme vistoriado (</w:t>
      </w:r>
      <w:r>
        <w:rPr>
          <w:rFonts w:ascii="Times New Roman" w:hAnsi="Times New Roman" w:cs="Times New Roman"/>
          <w:sz w:val="24"/>
          <w:szCs w:val="24"/>
        </w:rPr>
        <w:t>cláusula oitava</w:t>
      </w:r>
      <w:r w:rsidRPr="00D001B1">
        <w:rPr>
          <w:rFonts w:ascii="Times New Roman" w:hAnsi="Times New Roman" w:cs="Times New Roman"/>
          <w:sz w:val="24"/>
          <w:szCs w:val="24"/>
        </w:rPr>
        <w:t>), respondendo exclusivamente por todos os reparos pertinentes à conservação do imóvel, suas dependências, instalações e utensílios nele existentes, inclusive os consertos que se fizerem necessários na rede de água, de esgoto e elétrica, bem como as multas a que der causa, por inobservância de quaisquer Leis, Decretos e</w:t>
      </w:r>
      <w:r>
        <w:rPr>
          <w:rFonts w:ascii="Times New Roman" w:hAnsi="Times New Roman" w:cs="Times New Roman"/>
          <w:sz w:val="24"/>
          <w:szCs w:val="24"/>
        </w:rPr>
        <w:t xml:space="preserve"> </w:t>
      </w:r>
      <w:r w:rsidRPr="00D001B1">
        <w:rPr>
          <w:rFonts w:ascii="Times New Roman" w:hAnsi="Times New Roman" w:cs="Times New Roman"/>
          <w:sz w:val="24"/>
          <w:szCs w:val="24"/>
        </w:rPr>
        <w:t>Regulamentos.</w:t>
      </w:r>
    </w:p>
    <w:p w14:paraId="7C24F674" w14:textId="77777777" w:rsidR="00B57FF5" w:rsidRPr="00D001B1" w:rsidRDefault="00B57FF5" w:rsidP="00B57FF5">
      <w:pPr>
        <w:pStyle w:val="Corpodetexto"/>
        <w:spacing w:before="10" w:line="360" w:lineRule="auto"/>
        <w:ind w:left="0"/>
        <w:jc w:val="both"/>
        <w:rPr>
          <w:rFonts w:ascii="Times New Roman" w:hAnsi="Times New Roman" w:cs="Times New Roman"/>
          <w:sz w:val="24"/>
          <w:szCs w:val="24"/>
        </w:rPr>
      </w:pPr>
    </w:p>
    <w:p w14:paraId="310FC8A9" w14:textId="77777777" w:rsidR="00B57FF5" w:rsidRPr="00D001B1" w:rsidRDefault="00B57FF5" w:rsidP="00B57FF5">
      <w:pPr>
        <w:pStyle w:val="Corpodetexto"/>
        <w:spacing w:before="1"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t>Parágrafo primeiro:</w:t>
      </w:r>
      <w:r w:rsidRPr="00D001B1">
        <w:rPr>
          <w:rFonts w:ascii="Times New Roman" w:hAnsi="Times New Roman" w:cs="Times New Roman"/>
          <w:sz w:val="24"/>
          <w:szCs w:val="24"/>
        </w:rPr>
        <w:t xml:space="preserve"> Não sendo o imóvel, suas dependências, instalações e utensílios nele existentes restituídos nas mesmas condições estipuladas nesta cláusula e na </w:t>
      </w:r>
      <w:r>
        <w:rPr>
          <w:rFonts w:ascii="Times New Roman" w:hAnsi="Times New Roman" w:cs="Times New Roman"/>
          <w:sz w:val="24"/>
          <w:szCs w:val="24"/>
        </w:rPr>
        <w:t>Cláusula Oitava</w:t>
      </w:r>
      <w:r w:rsidRPr="00D001B1">
        <w:rPr>
          <w:rFonts w:ascii="Times New Roman" w:hAnsi="Times New Roman" w:cs="Times New Roman"/>
          <w:sz w:val="24"/>
          <w:szCs w:val="24"/>
        </w:rPr>
        <w:t xml:space="preserve">, o aluguel continuará a correr, inclusive quanto aos acessórios, até que o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 xml:space="preserve"> cumpra todas as exigências do </w:t>
      </w:r>
      <w:r w:rsidRPr="00037407">
        <w:rPr>
          <w:rFonts w:ascii="Times New Roman" w:hAnsi="Times New Roman" w:cs="Times New Roman"/>
          <w:b/>
          <w:bCs/>
          <w:sz w:val="24"/>
          <w:szCs w:val="24"/>
        </w:rPr>
        <w:t>LOCADOR</w:t>
      </w:r>
      <w:r w:rsidRPr="00D001B1">
        <w:rPr>
          <w:rFonts w:ascii="Times New Roman" w:hAnsi="Times New Roman" w:cs="Times New Roman"/>
          <w:sz w:val="24"/>
          <w:szCs w:val="24"/>
        </w:rPr>
        <w:t xml:space="preserve">, entre elas a apresentação ao </w:t>
      </w:r>
      <w:r w:rsidRPr="00037407">
        <w:rPr>
          <w:rFonts w:ascii="Times New Roman" w:hAnsi="Times New Roman" w:cs="Times New Roman"/>
          <w:b/>
          <w:bCs/>
          <w:sz w:val="24"/>
          <w:szCs w:val="24"/>
        </w:rPr>
        <w:t>LOCADOR</w:t>
      </w:r>
      <w:r w:rsidRPr="00D001B1">
        <w:rPr>
          <w:rFonts w:ascii="Times New Roman" w:hAnsi="Times New Roman" w:cs="Times New Roman"/>
          <w:sz w:val="24"/>
          <w:szCs w:val="24"/>
        </w:rPr>
        <w:t xml:space="preserve"> dos comprovantes de pagamento de conta de luz e o seu pedido de desligamento, assim como </w:t>
      </w:r>
      <w:r w:rsidRPr="00D001B1">
        <w:rPr>
          <w:rFonts w:ascii="Times New Roman" w:hAnsi="Times New Roman" w:cs="Times New Roman"/>
          <w:sz w:val="24"/>
          <w:szCs w:val="24"/>
        </w:rPr>
        <w:lastRenderedPageBreak/>
        <w:t>qualquer outro encargo de responsabilidade do</w:t>
      </w:r>
      <w:r>
        <w:rPr>
          <w:rFonts w:ascii="Times New Roman" w:hAnsi="Times New Roman" w:cs="Times New Roman"/>
          <w:sz w:val="24"/>
          <w:szCs w:val="24"/>
        </w:rPr>
        <w:t xml:space="preserve">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w:t>
      </w:r>
    </w:p>
    <w:p w14:paraId="4591D36F" w14:textId="77777777" w:rsidR="00B57FF5" w:rsidRDefault="00B57FF5" w:rsidP="00B57FF5">
      <w:pPr>
        <w:pStyle w:val="Corpodetexto"/>
        <w:spacing w:line="360" w:lineRule="auto"/>
        <w:ind w:right="114"/>
        <w:jc w:val="both"/>
        <w:rPr>
          <w:rFonts w:ascii="Times New Roman" w:hAnsi="Times New Roman" w:cs="Times New Roman"/>
          <w:b/>
          <w:sz w:val="24"/>
          <w:szCs w:val="24"/>
        </w:rPr>
      </w:pPr>
    </w:p>
    <w:p w14:paraId="06693394"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r w:rsidRPr="008F2117">
        <w:rPr>
          <w:rFonts w:ascii="Times New Roman" w:hAnsi="Times New Roman" w:cs="Times New Roman"/>
          <w:b/>
          <w:sz w:val="24"/>
          <w:szCs w:val="24"/>
        </w:rPr>
        <w:t>Parágrafo segundo</w:t>
      </w:r>
      <w:r w:rsidRPr="00D001B1">
        <w:rPr>
          <w:rFonts w:ascii="Times New Roman" w:hAnsi="Times New Roman" w:cs="Times New Roman"/>
          <w:sz w:val="24"/>
          <w:szCs w:val="24"/>
        </w:rPr>
        <w:t xml:space="preserve">: O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 xml:space="preserve"> e o fiador obrigam-se a executar os reparos mencionados e exigidos (</w:t>
      </w:r>
      <w:r>
        <w:rPr>
          <w:rFonts w:ascii="Times New Roman" w:hAnsi="Times New Roman" w:cs="Times New Roman"/>
          <w:sz w:val="24"/>
          <w:szCs w:val="24"/>
        </w:rPr>
        <w:t>cláusula nona</w:t>
      </w:r>
      <w:r w:rsidRPr="00D001B1">
        <w:rPr>
          <w:rFonts w:ascii="Times New Roman" w:hAnsi="Times New Roman" w:cs="Times New Roman"/>
          <w:sz w:val="24"/>
          <w:szCs w:val="24"/>
        </w:rPr>
        <w:t>),</w:t>
      </w:r>
      <w:r>
        <w:rPr>
          <w:rFonts w:ascii="Times New Roman" w:hAnsi="Times New Roman" w:cs="Times New Roman"/>
          <w:sz w:val="24"/>
          <w:szCs w:val="24"/>
        </w:rPr>
        <w:t xml:space="preserve"> dentro de 15 (quinze) dias</w:t>
      </w:r>
      <w:r w:rsidRPr="00D001B1">
        <w:rPr>
          <w:rFonts w:ascii="Times New Roman" w:hAnsi="Times New Roman" w:cs="Times New Roman"/>
          <w:sz w:val="24"/>
          <w:szCs w:val="24"/>
        </w:rPr>
        <w:t xml:space="preserve"> a contar do dia</w:t>
      </w:r>
      <w:r>
        <w:rPr>
          <w:rFonts w:ascii="Times New Roman" w:hAnsi="Times New Roman" w:cs="Times New Roman"/>
          <w:sz w:val="24"/>
          <w:szCs w:val="24"/>
        </w:rPr>
        <w:t xml:space="preserve"> em que o LOCADOR lhe</w:t>
      </w:r>
      <w:r w:rsidRPr="00D001B1">
        <w:rPr>
          <w:rFonts w:ascii="Times New Roman" w:hAnsi="Times New Roman" w:cs="Times New Roman"/>
          <w:sz w:val="24"/>
          <w:szCs w:val="24"/>
        </w:rPr>
        <w:t xml:space="preserve"> entregar a chave para a execução dos reparos.</w:t>
      </w:r>
    </w:p>
    <w:p w14:paraId="0CEC579C" w14:textId="77777777" w:rsidR="00B57FF5" w:rsidRPr="00D001B1" w:rsidRDefault="00B57FF5" w:rsidP="00B57FF5">
      <w:pPr>
        <w:pStyle w:val="Corpodetexto"/>
        <w:spacing w:before="11" w:line="360" w:lineRule="auto"/>
        <w:ind w:left="0"/>
        <w:jc w:val="both"/>
        <w:rPr>
          <w:rFonts w:ascii="Times New Roman" w:hAnsi="Times New Roman" w:cs="Times New Roman"/>
          <w:sz w:val="24"/>
          <w:szCs w:val="24"/>
        </w:rPr>
      </w:pPr>
    </w:p>
    <w:p w14:paraId="61E9C0E7" w14:textId="77777777" w:rsidR="00B57FF5" w:rsidRDefault="00B57FF5" w:rsidP="00B57FF5">
      <w:pPr>
        <w:pStyle w:val="Corpodetexto"/>
        <w:spacing w:line="360" w:lineRule="auto"/>
        <w:ind w:right="114"/>
        <w:jc w:val="both"/>
        <w:rPr>
          <w:rFonts w:ascii="Times New Roman" w:hAnsi="Times New Roman" w:cs="Times New Roman"/>
          <w:sz w:val="24"/>
          <w:szCs w:val="24"/>
        </w:rPr>
      </w:pPr>
      <w:r w:rsidRPr="00B70284">
        <w:rPr>
          <w:rFonts w:ascii="Times New Roman" w:hAnsi="Times New Roman" w:cs="Times New Roman"/>
          <w:b/>
          <w:sz w:val="24"/>
          <w:szCs w:val="24"/>
        </w:rPr>
        <w:t>Parágrafo terceiro</w:t>
      </w:r>
      <w:r w:rsidRPr="00D001B1">
        <w:rPr>
          <w:rFonts w:ascii="Times New Roman" w:hAnsi="Times New Roman" w:cs="Times New Roman"/>
          <w:sz w:val="24"/>
          <w:szCs w:val="24"/>
        </w:rPr>
        <w:t>: Não sendo executados os reparos mencionados no parágrafo anterior, dentro do prazo, o</w:t>
      </w:r>
      <w:r>
        <w:rPr>
          <w:rFonts w:ascii="Times New Roman" w:hAnsi="Times New Roman" w:cs="Times New Roman"/>
          <w:sz w:val="24"/>
          <w:szCs w:val="24"/>
        </w:rPr>
        <w:t xml:space="preserve"> </w:t>
      </w:r>
      <w:r w:rsidRPr="00E708CD">
        <w:rPr>
          <w:rFonts w:ascii="Times New Roman" w:hAnsi="Times New Roman" w:cs="Times New Roman"/>
          <w:b/>
          <w:bCs/>
          <w:sz w:val="24"/>
          <w:szCs w:val="24"/>
        </w:rPr>
        <w:t>LOCATÁRIO</w:t>
      </w:r>
      <w:r w:rsidRPr="00D001B1">
        <w:rPr>
          <w:rFonts w:ascii="Times New Roman" w:hAnsi="Times New Roman" w:cs="Times New Roman"/>
          <w:sz w:val="24"/>
          <w:szCs w:val="24"/>
        </w:rPr>
        <w:t>, ou seu fiador e principal pagador, obrigam-se a depositar onde for indicado, o valor correspondente do orçamento apresentado pelo</w:t>
      </w:r>
      <w:r>
        <w:rPr>
          <w:rFonts w:ascii="Times New Roman" w:hAnsi="Times New Roman" w:cs="Times New Roman"/>
          <w:sz w:val="24"/>
          <w:szCs w:val="24"/>
        </w:rPr>
        <w:t xml:space="preserve"> </w:t>
      </w:r>
      <w:r w:rsidRPr="00E708CD">
        <w:rPr>
          <w:rFonts w:ascii="Times New Roman" w:hAnsi="Times New Roman" w:cs="Times New Roman"/>
          <w:b/>
          <w:bCs/>
          <w:sz w:val="24"/>
          <w:szCs w:val="24"/>
        </w:rPr>
        <w:t>LOCADOR</w:t>
      </w:r>
      <w:r w:rsidRPr="00D001B1">
        <w:rPr>
          <w:rFonts w:ascii="Times New Roman" w:hAnsi="Times New Roman" w:cs="Times New Roman"/>
          <w:sz w:val="24"/>
          <w:szCs w:val="24"/>
        </w:rPr>
        <w:t>.</w:t>
      </w:r>
    </w:p>
    <w:p w14:paraId="5F9A57D3"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p>
    <w:p w14:paraId="3F2827CC" w14:textId="77777777" w:rsidR="00B57FF5" w:rsidRPr="00D001B1" w:rsidRDefault="00B57FF5" w:rsidP="00B57FF5">
      <w:pPr>
        <w:pStyle w:val="Corpodetexto"/>
        <w:spacing w:before="4"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Se não forem cumpridas as disposições acima, poderá 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executar os reparos, ficando desde já, autorizados pelo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pelo fiador e principal pagador os quais reconhecem como idôneo o orçamento obtido pelo</w:t>
      </w:r>
      <w:r>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consid</w:t>
      </w:r>
      <w:r>
        <w:rPr>
          <w:rFonts w:ascii="Times New Roman" w:hAnsi="Times New Roman" w:cs="Times New Roman"/>
          <w:sz w:val="24"/>
          <w:szCs w:val="24"/>
        </w:rPr>
        <w:t>erando como devedores, e consequ</w:t>
      </w:r>
      <w:r w:rsidRPr="00D001B1">
        <w:rPr>
          <w:rFonts w:ascii="Times New Roman" w:hAnsi="Times New Roman" w:cs="Times New Roman"/>
          <w:sz w:val="24"/>
          <w:szCs w:val="24"/>
        </w:rPr>
        <w:t>entemente autorizando sua cobrança mediante execução, com fundamento no inciso II</w:t>
      </w:r>
      <w:r>
        <w:rPr>
          <w:rFonts w:ascii="Times New Roman" w:hAnsi="Times New Roman" w:cs="Times New Roman"/>
          <w:sz w:val="24"/>
          <w:szCs w:val="24"/>
        </w:rPr>
        <w:t>I</w:t>
      </w:r>
      <w:r w:rsidRPr="00D001B1">
        <w:rPr>
          <w:rFonts w:ascii="Times New Roman" w:hAnsi="Times New Roman" w:cs="Times New Roman"/>
          <w:sz w:val="24"/>
          <w:szCs w:val="24"/>
        </w:rPr>
        <w:t>, do art</w:t>
      </w:r>
      <w:r>
        <w:rPr>
          <w:rFonts w:ascii="Times New Roman" w:hAnsi="Times New Roman" w:cs="Times New Roman"/>
          <w:sz w:val="24"/>
          <w:szCs w:val="24"/>
        </w:rPr>
        <w:t>igo</w:t>
      </w:r>
      <w:r w:rsidRPr="00D001B1">
        <w:rPr>
          <w:rFonts w:ascii="Times New Roman" w:hAnsi="Times New Roman" w:cs="Times New Roman"/>
          <w:sz w:val="24"/>
          <w:szCs w:val="24"/>
        </w:rPr>
        <w:t xml:space="preserve"> </w:t>
      </w:r>
      <w:r>
        <w:rPr>
          <w:rFonts w:ascii="Times New Roman" w:hAnsi="Times New Roman" w:cs="Times New Roman"/>
          <w:sz w:val="24"/>
          <w:szCs w:val="24"/>
        </w:rPr>
        <w:t>784,</w:t>
      </w:r>
      <w:r w:rsidRPr="00D001B1">
        <w:rPr>
          <w:rFonts w:ascii="Times New Roman" w:hAnsi="Times New Roman" w:cs="Times New Roman"/>
          <w:sz w:val="24"/>
          <w:szCs w:val="24"/>
        </w:rPr>
        <w:t xml:space="preserve"> do Código de Processo</w:t>
      </w:r>
      <w:r>
        <w:rPr>
          <w:rFonts w:ascii="Times New Roman" w:hAnsi="Times New Roman" w:cs="Times New Roman"/>
          <w:sz w:val="24"/>
          <w:szCs w:val="24"/>
        </w:rPr>
        <w:t xml:space="preserve"> </w:t>
      </w:r>
      <w:r w:rsidRPr="00D001B1">
        <w:rPr>
          <w:rFonts w:ascii="Times New Roman" w:hAnsi="Times New Roman" w:cs="Times New Roman"/>
          <w:sz w:val="24"/>
          <w:szCs w:val="24"/>
        </w:rPr>
        <w:t>Civil.</w:t>
      </w:r>
    </w:p>
    <w:p w14:paraId="028B9767" w14:textId="77777777" w:rsidR="00B57FF5" w:rsidRPr="00D001B1" w:rsidRDefault="00B57FF5" w:rsidP="00B57FF5">
      <w:pPr>
        <w:pStyle w:val="Corpodetexto"/>
        <w:spacing w:before="7" w:line="360" w:lineRule="auto"/>
        <w:ind w:left="0"/>
        <w:jc w:val="both"/>
        <w:rPr>
          <w:rFonts w:ascii="Times New Roman" w:hAnsi="Times New Roman" w:cs="Times New Roman"/>
          <w:sz w:val="24"/>
          <w:szCs w:val="24"/>
        </w:rPr>
      </w:pPr>
    </w:p>
    <w:p w14:paraId="403BF92C" w14:textId="77777777" w:rsidR="00B57FF5" w:rsidRPr="00D001B1" w:rsidRDefault="00B57FF5" w:rsidP="00B57FF5">
      <w:pPr>
        <w:pStyle w:val="Corpodetexto"/>
        <w:spacing w:line="360" w:lineRule="auto"/>
        <w:ind w:right="116"/>
        <w:jc w:val="both"/>
        <w:rPr>
          <w:rFonts w:ascii="Times New Roman" w:hAnsi="Times New Roman" w:cs="Times New Roman"/>
          <w:sz w:val="24"/>
          <w:szCs w:val="24"/>
        </w:rPr>
      </w:pPr>
      <w:r w:rsidRPr="00B70284">
        <w:rPr>
          <w:rFonts w:ascii="Times New Roman" w:hAnsi="Times New Roman" w:cs="Times New Roman"/>
          <w:b/>
          <w:sz w:val="24"/>
          <w:szCs w:val="24"/>
        </w:rPr>
        <w:t>Parágrafo quarto</w:t>
      </w:r>
      <w:r w:rsidRPr="00D001B1">
        <w:rPr>
          <w:rFonts w:ascii="Times New Roman" w:hAnsi="Times New Roman" w:cs="Times New Roman"/>
          <w:sz w:val="24"/>
          <w:szCs w:val="24"/>
        </w:rPr>
        <w:t>: Igualmente aplicam-se as disposições do parágrafo anterior aos reparos que se fizerem necessários durante o curso da locação.</w:t>
      </w:r>
    </w:p>
    <w:p w14:paraId="57D2F403"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52E7FE91" w14:textId="77777777" w:rsidR="00B57FF5" w:rsidRPr="00E762C7" w:rsidRDefault="00B57FF5" w:rsidP="00B57FF5">
      <w:pPr>
        <w:pStyle w:val="Corpodetexto"/>
        <w:spacing w:before="1" w:line="360" w:lineRule="auto"/>
        <w:jc w:val="both"/>
        <w:rPr>
          <w:rFonts w:ascii="Times New Roman" w:hAnsi="Times New Roman" w:cs="Times New Roman"/>
          <w:b/>
          <w:sz w:val="24"/>
          <w:szCs w:val="24"/>
        </w:rPr>
      </w:pPr>
      <w:r w:rsidRPr="00E762C7">
        <w:rPr>
          <w:rFonts w:ascii="Times New Roman" w:hAnsi="Times New Roman" w:cs="Times New Roman"/>
          <w:b/>
          <w:sz w:val="24"/>
          <w:szCs w:val="24"/>
        </w:rPr>
        <w:t xml:space="preserve">CLÁUSULA </w:t>
      </w:r>
      <w:r>
        <w:rPr>
          <w:rFonts w:ascii="Times New Roman" w:hAnsi="Times New Roman" w:cs="Times New Roman"/>
          <w:b/>
          <w:sz w:val="24"/>
          <w:szCs w:val="24"/>
        </w:rPr>
        <w:t>9</w:t>
      </w:r>
      <w:r w:rsidRPr="00E762C7">
        <w:rPr>
          <w:rFonts w:ascii="Times New Roman" w:hAnsi="Times New Roman" w:cs="Times New Roman"/>
          <w:b/>
          <w:sz w:val="24"/>
          <w:szCs w:val="24"/>
        </w:rPr>
        <w:t>ª</w:t>
      </w:r>
    </w:p>
    <w:p w14:paraId="291DD499"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Qualquer outra benfeitoria no imóvel só poderá ser feita se previa e</w:t>
      </w:r>
      <w:r>
        <w:rPr>
          <w:rFonts w:ascii="Times New Roman" w:hAnsi="Times New Roman" w:cs="Times New Roman"/>
          <w:sz w:val="24"/>
          <w:szCs w:val="24"/>
        </w:rPr>
        <w:t xml:space="preserve"> expressamente consentida pelo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com sua manifestação por escrito.</w:t>
      </w:r>
    </w:p>
    <w:p w14:paraId="7871B5D7" w14:textId="77777777" w:rsidR="00B57FF5" w:rsidRPr="00D001B1" w:rsidRDefault="00B57FF5" w:rsidP="00B57FF5">
      <w:pPr>
        <w:pStyle w:val="Corpodetexto"/>
        <w:spacing w:before="10" w:line="360" w:lineRule="auto"/>
        <w:ind w:left="0"/>
        <w:jc w:val="both"/>
        <w:rPr>
          <w:rFonts w:ascii="Times New Roman" w:hAnsi="Times New Roman" w:cs="Times New Roman"/>
          <w:sz w:val="24"/>
          <w:szCs w:val="24"/>
        </w:rPr>
      </w:pPr>
    </w:p>
    <w:p w14:paraId="3D59E527" w14:textId="77777777" w:rsidR="00B57FF5" w:rsidRPr="00D001B1" w:rsidRDefault="00B57FF5" w:rsidP="00B57FF5">
      <w:pPr>
        <w:pStyle w:val="Corpodetexto"/>
        <w:spacing w:before="94" w:line="360" w:lineRule="auto"/>
        <w:ind w:right="112"/>
        <w:jc w:val="both"/>
        <w:rPr>
          <w:rFonts w:ascii="Times New Roman" w:hAnsi="Times New Roman" w:cs="Times New Roman"/>
          <w:sz w:val="24"/>
          <w:szCs w:val="24"/>
        </w:rPr>
      </w:pPr>
      <w:r w:rsidRPr="00B70284">
        <w:rPr>
          <w:rFonts w:ascii="Times New Roman" w:hAnsi="Times New Roman" w:cs="Times New Roman"/>
          <w:b/>
          <w:sz w:val="24"/>
          <w:szCs w:val="24"/>
        </w:rPr>
        <w:t>Parágrafo primeiro</w:t>
      </w:r>
      <w:r>
        <w:rPr>
          <w:rFonts w:ascii="Times New Roman" w:hAnsi="Times New Roman" w:cs="Times New Roman"/>
          <w:sz w:val="24"/>
          <w:szCs w:val="24"/>
        </w:rPr>
        <w:t>: Não terá 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direito de retenção ou indenização por quaisquer obras ou benfeitorias, mesmo necessárias que, mesmo com consentimento escrito do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venha a fazer no imóvel ora locado, em suas dependências, instalações e utensílios.</w:t>
      </w:r>
    </w:p>
    <w:p w14:paraId="3CB8E04F" w14:textId="77777777" w:rsidR="00B57FF5" w:rsidRPr="00D001B1" w:rsidRDefault="00B57FF5" w:rsidP="00B57FF5">
      <w:pPr>
        <w:pStyle w:val="Corpodetexto"/>
        <w:spacing w:before="5" w:line="360" w:lineRule="auto"/>
        <w:ind w:left="0"/>
        <w:jc w:val="both"/>
        <w:rPr>
          <w:rFonts w:ascii="Times New Roman" w:hAnsi="Times New Roman" w:cs="Times New Roman"/>
          <w:sz w:val="24"/>
          <w:szCs w:val="24"/>
        </w:rPr>
      </w:pPr>
    </w:p>
    <w:p w14:paraId="1B821A0F"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Parágrafo segundo</w:t>
      </w:r>
      <w:r w:rsidRPr="00D001B1">
        <w:rPr>
          <w:rFonts w:ascii="Times New Roman" w:hAnsi="Times New Roman" w:cs="Times New Roman"/>
          <w:sz w:val="24"/>
          <w:szCs w:val="24"/>
        </w:rPr>
        <w:t xml:space="preserve">: Caso não seja conveniente ao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a permanência de quaisquer benfeitorias ou modificações feitas pelo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no imóvel ou nas dependências, deverá ser removida a sua custa, deixando o imóvel e suas dependências no estado em que se achavam antes da locação, caso em que correrão todas as despesas necessárias por conta do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w:t>
      </w:r>
    </w:p>
    <w:p w14:paraId="692E5F61" w14:textId="77777777" w:rsidR="00B57FF5" w:rsidRDefault="00B57FF5" w:rsidP="00B57FF5">
      <w:pPr>
        <w:pStyle w:val="Corpodetexto"/>
        <w:spacing w:before="7" w:line="360" w:lineRule="auto"/>
        <w:ind w:left="0"/>
        <w:jc w:val="both"/>
        <w:rPr>
          <w:rFonts w:ascii="Times New Roman" w:hAnsi="Times New Roman" w:cs="Times New Roman"/>
          <w:b/>
          <w:sz w:val="24"/>
          <w:szCs w:val="24"/>
        </w:rPr>
      </w:pPr>
    </w:p>
    <w:p w14:paraId="330DF357" w14:textId="77777777" w:rsidR="00B57FF5" w:rsidRPr="00E418EB" w:rsidRDefault="00B57FF5" w:rsidP="00B57FF5">
      <w:pPr>
        <w:pStyle w:val="Corpodetexto"/>
        <w:spacing w:line="360" w:lineRule="auto"/>
        <w:jc w:val="both"/>
        <w:rPr>
          <w:rFonts w:ascii="Times New Roman" w:hAnsi="Times New Roman" w:cs="Times New Roman"/>
          <w:b/>
          <w:sz w:val="24"/>
          <w:szCs w:val="24"/>
        </w:rPr>
      </w:pPr>
      <w:r w:rsidRPr="00E418EB">
        <w:rPr>
          <w:rFonts w:ascii="Times New Roman" w:hAnsi="Times New Roman" w:cs="Times New Roman"/>
          <w:b/>
          <w:sz w:val="24"/>
          <w:szCs w:val="24"/>
        </w:rPr>
        <w:t>CLÁUSULA 1</w:t>
      </w:r>
      <w:r>
        <w:rPr>
          <w:rFonts w:ascii="Times New Roman" w:hAnsi="Times New Roman" w:cs="Times New Roman"/>
          <w:b/>
          <w:sz w:val="24"/>
          <w:szCs w:val="24"/>
        </w:rPr>
        <w:t>0</w:t>
      </w:r>
      <w:r w:rsidRPr="00E418EB">
        <w:rPr>
          <w:rFonts w:ascii="Times New Roman" w:hAnsi="Times New Roman" w:cs="Times New Roman"/>
          <w:b/>
          <w:sz w:val="24"/>
          <w:szCs w:val="24"/>
        </w:rPr>
        <w:t>ª</w:t>
      </w:r>
    </w:p>
    <w:p w14:paraId="393D280C" w14:textId="77777777" w:rsidR="00B57FF5" w:rsidRDefault="00B57FF5" w:rsidP="00B57FF5">
      <w:pPr>
        <w:pStyle w:val="Corpodetexto"/>
        <w:spacing w:before="2"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Será caracterizado como grave infração contratual, podendo o </w:t>
      </w:r>
      <w:r w:rsidRPr="007F0E66">
        <w:rPr>
          <w:rFonts w:ascii="Times New Roman" w:hAnsi="Times New Roman" w:cs="Times New Roman"/>
          <w:b/>
          <w:bCs/>
          <w:sz w:val="24"/>
          <w:szCs w:val="24"/>
        </w:rPr>
        <w:t>LOCADOR</w:t>
      </w:r>
      <w:r>
        <w:rPr>
          <w:rFonts w:ascii="Times New Roman" w:hAnsi="Times New Roman" w:cs="Times New Roman"/>
          <w:sz w:val="24"/>
          <w:szCs w:val="24"/>
        </w:rPr>
        <w:t>, dar por rescindido de pleno d</w:t>
      </w:r>
      <w:r w:rsidRPr="00D001B1">
        <w:rPr>
          <w:rFonts w:ascii="Times New Roman" w:hAnsi="Times New Roman" w:cs="Times New Roman"/>
          <w:sz w:val="24"/>
          <w:szCs w:val="24"/>
        </w:rPr>
        <w:t>ireito, independentemente de qualquer interpelação judicial ou extrajudicial o presente contrato, sem o direto a qualquer indenização ou reclamação:</w:t>
      </w:r>
    </w:p>
    <w:p w14:paraId="7A362D39" w14:textId="77777777" w:rsidR="00B57FF5" w:rsidRPr="00D001B1" w:rsidRDefault="00B57FF5" w:rsidP="00B57FF5">
      <w:pPr>
        <w:pStyle w:val="Corpodetexto"/>
        <w:spacing w:before="2" w:line="360" w:lineRule="auto"/>
        <w:ind w:right="114"/>
        <w:jc w:val="both"/>
        <w:rPr>
          <w:rFonts w:ascii="Times New Roman" w:hAnsi="Times New Roman" w:cs="Times New Roman"/>
          <w:sz w:val="24"/>
          <w:szCs w:val="24"/>
        </w:rPr>
      </w:pPr>
    </w:p>
    <w:p w14:paraId="0B71CDE2" w14:textId="77777777" w:rsidR="00B57FF5" w:rsidRPr="00D001B1" w:rsidRDefault="00B57FF5" w:rsidP="00B57FF5">
      <w:pPr>
        <w:pStyle w:val="PargrafodaLista"/>
        <w:numPr>
          <w:ilvl w:val="0"/>
          <w:numId w:val="1"/>
        </w:numPr>
        <w:tabs>
          <w:tab w:val="left" w:pos="413"/>
        </w:tabs>
        <w:spacing w:line="360" w:lineRule="auto"/>
        <w:ind w:left="426" w:hanging="33"/>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efetuar pontualmente o pagamento de qualquer das prestações</w:t>
      </w:r>
      <w:r>
        <w:rPr>
          <w:rFonts w:ascii="Times New Roman" w:hAnsi="Times New Roman" w:cs="Times New Roman"/>
          <w:sz w:val="24"/>
          <w:szCs w:val="24"/>
        </w:rPr>
        <w:t xml:space="preserve"> </w:t>
      </w:r>
      <w:r w:rsidRPr="00D001B1">
        <w:rPr>
          <w:rFonts w:ascii="Times New Roman" w:hAnsi="Times New Roman" w:cs="Times New Roman"/>
          <w:sz w:val="24"/>
          <w:szCs w:val="24"/>
        </w:rPr>
        <w:t>assumidas;</w:t>
      </w:r>
    </w:p>
    <w:p w14:paraId="27F4196A" w14:textId="77777777" w:rsidR="00B57FF5" w:rsidRPr="00CA5BBE" w:rsidRDefault="00B57FF5" w:rsidP="00B57FF5">
      <w:pPr>
        <w:pStyle w:val="PargrafodaLista"/>
        <w:numPr>
          <w:ilvl w:val="0"/>
          <w:numId w:val="1"/>
        </w:numPr>
        <w:tabs>
          <w:tab w:val="left" w:pos="417"/>
        </w:tabs>
        <w:spacing w:line="360" w:lineRule="auto"/>
        <w:ind w:left="730" w:right="114" w:hanging="350"/>
        <w:jc w:val="both"/>
        <w:rPr>
          <w:rFonts w:ascii="Times New Roman" w:hAnsi="Times New Roman" w:cs="Times New Roman"/>
          <w:sz w:val="24"/>
          <w:szCs w:val="24"/>
        </w:rPr>
      </w:pPr>
      <w:r w:rsidRPr="00CA5BBE">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usar o imóvel objeto deste contrato, para fim diverso daquele para o qual foi locado; </w:t>
      </w:r>
    </w:p>
    <w:p w14:paraId="5A7FC7D4" w14:textId="77777777" w:rsidR="00B57FF5" w:rsidRPr="00D001B1" w:rsidRDefault="00B57FF5" w:rsidP="00B57FF5">
      <w:pPr>
        <w:pStyle w:val="PargrafodaLista"/>
        <w:numPr>
          <w:ilvl w:val="0"/>
          <w:numId w:val="1"/>
        </w:numPr>
        <w:tabs>
          <w:tab w:val="left" w:pos="390"/>
        </w:tabs>
        <w:spacing w:line="360" w:lineRule="auto"/>
        <w:ind w:left="730" w:right="116" w:hanging="350"/>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não apresentar dentro do prazo previsto ou fixado, fiador idôneo a juízo do</w:t>
      </w:r>
      <w:r>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w:t>
      </w:r>
    </w:p>
    <w:p w14:paraId="7322056D" w14:textId="77777777" w:rsidR="00B57FF5" w:rsidRPr="00FF337D" w:rsidRDefault="00B57FF5" w:rsidP="00B57FF5">
      <w:pPr>
        <w:pStyle w:val="PargrafodaLista"/>
        <w:numPr>
          <w:ilvl w:val="0"/>
          <w:numId w:val="1"/>
        </w:numPr>
        <w:tabs>
          <w:tab w:val="left" w:pos="427"/>
        </w:tabs>
        <w:spacing w:line="360" w:lineRule="auto"/>
        <w:ind w:left="730" w:hanging="350"/>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FF337D">
        <w:rPr>
          <w:rFonts w:ascii="Times New Roman" w:hAnsi="Times New Roman" w:cs="Times New Roman"/>
          <w:sz w:val="24"/>
          <w:szCs w:val="24"/>
        </w:rPr>
        <w:t xml:space="preserve"> deixar de observar qualquer exigência do Regulamento Interno do Edifício (em caso de locação de imóvel em edifício de</w:t>
      </w:r>
      <w:r>
        <w:rPr>
          <w:rFonts w:ascii="Times New Roman" w:hAnsi="Times New Roman" w:cs="Times New Roman"/>
          <w:sz w:val="24"/>
          <w:szCs w:val="24"/>
        </w:rPr>
        <w:t xml:space="preserve"> </w:t>
      </w:r>
      <w:r w:rsidRPr="00FF337D">
        <w:rPr>
          <w:rFonts w:ascii="Times New Roman" w:hAnsi="Times New Roman" w:cs="Times New Roman"/>
          <w:sz w:val="24"/>
          <w:szCs w:val="24"/>
        </w:rPr>
        <w:t>condomínio).</w:t>
      </w:r>
    </w:p>
    <w:p w14:paraId="7B3718A3"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0BB910BE" w14:textId="77777777" w:rsidR="00B57FF5" w:rsidRPr="00D001B1" w:rsidRDefault="00B57FF5" w:rsidP="00B57FF5">
      <w:pPr>
        <w:pStyle w:val="Corpodetexto"/>
        <w:spacing w:line="360" w:lineRule="auto"/>
        <w:ind w:right="208"/>
        <w:jc w:val="both"/>
        <w:rPr>
          <w:rFonts w:ascii="Times New Roman" w:hAnsi="Times New Roman" w:cs="Times New Roman"/>
          <w:sz w:val="24"/>
          <w:szCs w:val="24"/>
        </w:rPr>
      </w:pPr>
      <w:r w:rsidRPr="00B70284">
        <w:rPr>
          <w:rFonts w:ascii="Times New Roman" w:hAnsi="Times New Roman" w:cs="Times New Roman"/>
          <w:b/>
          <w:sz w:val="24"/>
          <w:szCs w:val="24"/>
        </w:rPr>
        <w:t>Parágrafo único</w:t>
      </w:r>
      <w:r w:rsidRPr="00D001B1">
        <w:rPr>
          <w:rFonts w:ascii="Times New Roman" w:hAnsi="Times New Roman" w:cs="Times New Roman"/>
          <w:sz w:val="24"/>
          <w:szCs w:val="24"/>
        </w:rPr>
        <w:t>: Igualmente ficará rescindido e de pleno direito o presente contrato, se ocorrer incêndio no prédio, ou se este for</w:t>
      </w:r>
      <w:r>
        <w:rPr>
          <w:rFonts w:ascii="Times New Roman" w:hAnsi="Times New Roman" w:cs="Times New Roman"/>
          <w:sz w:val="24"/>
          <w:szCs w:val="24"/>
        </w:rPr>
        <w:t xml:space="preserve"> </w:t>
      </w:r>
      <w:r w:rsidRPr="00D001B1">
        <w:rPr>
          <w:rFonts w:ascii="Times New Roman" w:hAnsi="Times New Roman" w:cs="Times New Roman"/>
          <w:sz w:val="24"/>
          <w:szCs w:val="24"/>
        </w:rPr>
        <w:t>desapropriado.</w:t>
      </w:r>
    </w:p>
    <w:p w14:paraId="55C3EF50"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58C0A2EF" w14:textId="77777777" w:rsidR="00B57FF5" w:rsidRPr="00470365" w:rsidRDefault="00B57FF5" w:rsidP="00B57FF5">
      <w:pPr>
        <w:pStyle w:val="Corpodetexto"/>
        <w:spacing w:line="360" w:lineRule="auto"/>
        <w:jc w:val="both"/>
        <w:rPr>
          <w:rFonts w:ascii="Times New Roman" w:hAnsi="Times New Roman" w:cs="Times New Roman"/>
          <w:b/>
          <w:sz w:val="24"/>
          <w:szCs w:val="24"/>
        </w:rPr>
      </w:pPr>
      <w:r w:rsidRPr="00470365">
        <w:rPr>
          <w:rFonts w:ascii="Times New Roman" w:hAnsi="Times New Roman" w:cs="Times New Roman"/>
          <w:b/>
          <w:sz w:val="24"/>
          <w:szCs w:val="24"/>
        </w:rPr>
        <w:t>CLÁSULA 1</w:t>
      </w:r>
      <w:r>
        <w:rPr>
          <w:rFonts w:ascii="Times New Roman" w:hAnsi="Times New Roman" w:cs="Times New Roman"/>
          <w:b/>
          <w:sz w:val="24"/>
          <w:szCs w:val="24"/>
        </w:rPr>
        <w:t>1</w:t>
      </w:r>
      <w:r w:rsidRPr="00470365">
        <w:rPr>
          <w:rFonts w:ascii="Times New Roman" w:hAnsi="Times New Roman" w:cs="Times New Roman"/>
          <w:b/>
          <w:sz w:val="24"/>
          <w:szCs w:val="24"/>
        </w:rPr>
        <w:t>ª</w:t>
      </w:r>
    </w:p>
    <w:p w14:paraId="7137809D" w14:textId="77777777" w:rsidR="00B57FF5" w:rsidRPr="00D001B1" w:rsidRDefault="00B57FF5" w:rsidP="00B57FF5">
      <w:pPr>
        <w:pStyle w:val="Corpodetexto"/>
        <w:spacing w:before="6" w:line="360" w:lineRule="auto"/>
        <w:ind w:right="208"/>
        <w:jc w:val="both"/>
        <w:rPr>
          <w:rFonts w:ascii="Times New Roman" w:hAnsi="Times New Roman" w:cs="Times New Roman"/>
          <w:sz w:val="24"/>
          <w:szCs w:val="24"/>
        </w:rPr>
      </w:pPr>
      <w:r w:rsidRPr="00D001B1">
        <w:rPr>
          <w:rFonts w:ascii="Times New Roman" w:hAnsi="Times New Roman" w:cs="Times New Roman"/>
          <w:sz w:val="24"/>
          <w:szCs w:val="24"/>
        </w:rPr>
        <w:t xml:space="preserve">O imóvel descrito no preâmbulo deste contrato será locado </w:t>
      </w:r>
      <w:r w:rsidRPr="00D001B1">
        <w:rPr>
          <w:rFonts w:ascii="Times New Roman" w:hAnsi="Times New Roman" w:cs="Times New Roman"/>
          <w:sz w:val="24"/>
          <w:szCs w:val="24"/>
          <w:u w:val="single"/>
        </w:rPr>
        <w:t>EXCLUSIVAMENTE</w:t>
      </w:r>
      <w:r>
        <w:rPr>
          <w:rFonts w:ascii="Times New Roman" w:hAnsi="Times New Roman" w:cs="Times New Roman"/>
          <w:sz w:val="24"/>
          <w:szCs w:val="24"/>
          <w:u w:val="single"/>
        </w:rPr>
        <w:t xml:space="preserve"> </w:t>
      </w:r>
      <w:r w:rsidRPr="00D001B1">
        <w:rPr>
          <w:rFonts w:ascii="Times New Roman" w:hAnsi="Times New Roman" w:cs="Times New Roman"/>
          <w:sz w:val="24"/>
          <w:szCs w:val="24"/>
          <w:u w:val="single"/>
        </w:rPr>
        <w:t>PARA FINS</w:t>
      </w:r>
      <w:r>
        <w:rPr>
          <w:rFonts w:ascii="Times New Roman" w:hAnsi="Times New Roman" w:cs="Times New Roman"/>
          <w:sz w:val="24"/>
          <w:szCs w:val="24"/>
          <w:u w:val="single"/>
        </w:rPr>
        <w:t xml:space="preserve"> DE COMERCIO</w:t>
      </w:r>
      <w:r>
        <w:rPr>
          <w:rFonts w:ascii="Times New Roman" w:hAnsi="Times New Roman" w:cs="Times New Roman"/>
          <w:sz w:val="24"/>
          <w:szCs w:val="24"/>
        </w:rPr>
        <w:t xml:space="preserve">, contemplando as especificidades indicadas no preâmbulo do </w:t>
      </w:r>
      <w:r>
        <w:rPr>
          <w:rFonts w:ascii="Times New Roman" w:hAnsi="Times New Roman" w:cs="Times New Roman"/>
          <w:sz w:val="24"/>
          <w:szCs w:val="24"/>
        </w:rPr>
        <w:lastRenderedPageBreak/>
        <w:t>contrato (comercio).</w:t>
      </w:r>
    </w:p>
    <w:p w14:paraId="794E0669"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4158E241" w14:textId="77777777" w:rsidR="00B57FF5" w:rsidRPr="00470365" w:rsidRDefault="00B57FF5" w:rsidP="00B57FF5">
      <w:pPr>
        <w:pStyle w:val="Corpodetexto"/>
        <w:spacing w:line="360" w:lineRule="auto"/>
        <w:ind w:left="524"/>
        <w:jc w:val="both"/>
        <w:rPr>
          <w:rFonts w:ascii="Times New Roman" w:hAnsi="Times New Roman" w:cs="Times New Roman"/>
          <w:b/>
          <w:sz w:val="24"/>
          <w:szCs w:val="24"/>
        </w:rPr>
      </w:pPr>
      <w:r w:rsidRPr="00470365">
        <w:rPr>
          <w:rFonts w:ascii="Times New Roman" w:hAnsi="Times New Roman" w:cs="Times New Roman"/>
          <w:b/>
          <w:sz w:val="24"/>
          <w:szCs w:val="24"/>
        </w:rPr>
        <w:t>CLÁUSULA 1</w:t>
      </w:r>
      <w:r>
        <w:rPr>
          <w:rFonts w:ascii="Times New Roman" w:hAnsi="Times New Roman" w:cs="Times New Roman"/>
          <w:b/>
          <w:sz w:val="24"/>
          <w:szCs w:val="24"/>
        </w:rPr>
        <w:t>2</w:t>
      </w:r>
      <w:r w:rsidRPr="00470365">
        <w:rPr>
          <w:rFonts w:ascii="Times New Roman" w:hAnsi="Times New Roman" w:cs="Times New Roman"/>
          <w:b/>
          <w:sz w:val="24"/>
          <w:szCs w:val="24"/>
        </w:rPr>
        <w:t>ª</w:t>
      </w:r>
    </w:p>
    <w:p w14:paraId="09ECB80D"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A aposição de placas, cartazes ou qualquer inscrições ou sinais, aparelhos de ar condicionado, antenas, e outros, na parte externa do imóvel, deverá ser previamente acordada com 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o local apropriado  para  instalação, observando-se sempre o regulamento interno do Edifício (em caso de locação de imóvel em edifício de</w:t>
      </w:r>
      <w:r>
        <w:rPr>
          <w:rFonts w:ascii="Times New Roman" w:hAnsi="Times New Roman" w:cs="Times New Roman"/>
          <w:sz w:val="24"/>
          <w:szCs w:val="24"/>
        </w:rPr>
        <w:t xml:space="preserve"> </w:t>
      </w:r>
      <w:r w:rsidRPr="00D001B1">
        <w:rPr>
          <w:rFonts w:ascii="Times New Roman" w:hAnsi="Times New Roman" w:cs="Times New Roman"/>
          <w:sz w:val="24"/>
          <w:szCs w:val="24"/>
        </w:rPr>
        <w:t>condomínio).</w:t>
      </w:r>
    </w:p>
    <w:p w14:paraId="595D756E"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716EEB54" w14:textId="77777777" w:rsidR="00B57FF5" w:rsidRPr="008F2A44" w:rsidRDefault="00B57FF5" w:rsidP="00B57FF5">
      <w:pPr>
        <w:pStyle w:val="Corpodetexto"/>
        <w:spacing w:line="360" w:lineRule="auto"/>
        <w:jc w:val="both"/>
        <w:rPr>
          <w:rFonts w:ascii="Times New Roman" w:hAnsi="Times New Roman" w:cs="Times New Roman"/>
          <w:b/>
          <w:sz w:val="24"/>
          <w:szCs w:val="24"/>
        </w:rPr>
      </w:pPr>
      <w:r w:rsidRPr="008F2A44">
        <w:rPr>
          <w:rFonts w:ascii="Times New Roman" w:hAnsi="Times New Roman" w:cs="Times New Roman"/>
          <w:b/>
          <w:sz w:val="24"/>
          <w:szCs w:val="24"/>
        </w:rPr>
        <w:t>CLÁUSULA 1</w:t>
      </w:r>
      <w:r>
        <w:rPr>
          <w:rFonts w:ascii="Times New Roman" w:hAnsi="Times New Roman" w:cs="Times New Roman"/>
          <w:b/>
          <w:sz w:val="24"/>
          <w:szCs w:val="24"/>
        </w:rPr>
        <w:t>3</w:t>
      </w:r>
      <w:r w:rsidRPr="008F2A44">
        <w:rPr>
          <w:rFonts w:ascii="Times New Roman" w:hAnsi="Times New Roman" w:cs="Times New Roman"/>
          <w:b/>
          <w:sz w:val="24"/>
          <w:szCs w:val="24"/>
        </w:rPr>
        <w:t>ª</w:t>
      </w:r>
    </w:p>
    <w:p w14:paraId="4746E4B6" w14:textId="77777777" w:rsidR="00B57FF5" w:rsidRPr="00D001B1" w:rsidRDefault="00B57FF5" w:rsidP="00B57FF5">
      <w:pPr>
        <w:pStyle w:val="Corpodetexto"/>
        <w:spacing w:before="2" w:line="360" w:lineRule="auto"/>
        <w:ind w:right="114"/>
        <w:jc w:val="both"/>
        <w:rPr>
          <w:rFonts w:ascii="Times New Roman" w:hAnsi="Times New Roman" w:cs="Times New Roman"/>
          <w:sz w:val="24"/>
          <w:szCs w:val="24"/>
        </w:rPr>
      </w:pPr>
      <w:r>
        <w:rPr>
          <w:rFonts w:ascii="Times New Roman" w:hAnsi="Times New Roman" w:cs="Times New Roman"/>
          <w:sz w:val="24"/>
          <w:szCs w:val="24"/>
        </w:rPr>
        <w:t>Não responderá</w:t>
      </w:r>
      <w:r w:rsidRPr="00D001B1">
        <w:rPr>
          <w:rFonts w:ascii="Times New Roman" w:hAnsi="Times New Roman" w:cs="Times New Roman"/>
          <w:sz w:val="24"/>
          <w:szCs w:val="24"/>
        </w:rPr>
        <w:t xml:space="preserve"> </w:t>
      </w:r>
      <w:r>
        <w:rPr>
          <w:rFonts w:ascii="Times New Roman" w:hAnsi="Times New Roman" w:cs="Times New Roman"/>
          <w:sz w:val="24"/>
          <w:szCs w:val="24"/>
        </w:rPr>
        <w:t>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em nenhum caso por danos que venham a sofrer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em caso de derramamento de líquidos, rompimento de canos, aberturas de torneiras, incêndio, casos fortuitos ou de força maior.</w:t>
      </w:r>
    </w:p>
    <w:p w14:paraId="05C0E2E0"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53CC6D29" w14:textId="77777777" w:rsidR="00B57FF5" w:rsidRPr="00692DDE" w:rsidRDefault="00B57FF5" w:rsidP="00B57FF5">
      <w:pPr>
        <w:pStyle w:val="Corpodetexto"/>
        <w:spacing w:line="360" w:lineRule="auto"/>
        <w:jc w:val="both"/>
        <w:rPr>
          <w:rFonts w:ascii="Times New Roman" w:hAnsi="Times New Roman" w:cs="Times New Roman"/>
          <w:b/>
          <w:sz w:val="24"/>
          <w:szCs w:val="24"/>
        </w:rPr>
      </w:pPr>
      <w:r w:rsidRPr="00692DDE">
        <w:rPr>
          <w:rFonts w:ascii="Times New Roman" w:hAnsi="Times New Roman" w:cs="Times New Roman"/>
          <w:b/>
          <w:sz w:val="24"/>
          <w:szCs w:val="24"/>
        </w:rPr>
        <w:t>CLÁUSULA 1</w:t>
      </w:r>
      <w:r>
        <w:rPr>
          <w:rFonts w:ascii="Times New Roman" w:hAnsi="Times New Roman" w:cs="Times New Roman"/>
          <w:b/>
          <w:sz w:val="24"/>
          <w:szCs w:val="24"/>
        </w:rPr>
        <w:t>4</w:t>
      </w:r>
      <w:r w:rsidRPr="00692DDE">
        <w:rPr>
          <w:rFonts w:ascii="Times New Roman" w:hAnsi="Times New Roman" w:cs="Times New Roman"/>
          <w:b/>
          <w:sz w:val="24"/>
          <w:szCs w:val="24"/>
        </w:rPr>
        <w:t>ª</w:t>
      </w:r>
    </w:p>
    <w:p w14:paraId="6484AA2A" w14:textId="77777777" w:rsidR="00B57FF5" w:rsidRPr="00D001B1" w:rsidRDefault="00B57FF5" w:rsidP="00B57FF5">
      <w:pPr>
        <w:pStyle w:val="Corpodetexto"/>
        <w:spacing w:before="94" w:line="360" w:lineRule="auto"/>
        <w:ind w:right="115"/>
        <w:jc w:val="both"/>
        <w:rPr>
          <w:rFonts w:ascii="Times New Roman" w:hAnsi="Times New Roman" w:cs="Times New Roman"/>
          <w:sz w:val="24"/>
          <w:szCs w:val="24"/>
        </w:rPr>
      </w:pPr>
      <w:r w:rsidRPr="00D001B1">
        <w:rPr>
          <w:rFonts w:ascii="Times New Roman" w:hAnsi="Times New Roman" w:cs="Times New Roman"/>
          <w:sz w:val="24"/>
          <w:szCs w:val="24"/>
        </w:rPr>
        <w:t xml:space="preserve">Não terá direito </w:t>
      </w:r>
      <w:r>
        <w:rPr>
          <w:rFonts w:ascii="Times New Roman" w:hAnsi="Times New Roman" w:cs="Times New Roman"/>
          <w:sz w:val="24"/>
          <w:szCs w:val="24"/>
        </w:rPr>
        <w:t>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a retenção do pagamento do aluguel, ou de qualquer outra quantia devida nos termos do presente contrato, sob a alegação de não terem sido atendidas exigências porventura solicitadas.</w:t>
      </w:r>
    </w:p>
    <w:p w14:paraId="5080F927"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7EE33C95" w14:textId="77777777" w:rsidR="00B57FF5" w:rsidRPr="00EE3BB2" w:rsidRDefault="00B57FF5" w:rsidP="00B57FF5">
      <w:pPr>
        <w:pStyle w:val="Corpodetexto"/>
        <w:spacing w:line="360" w:lineRule="auto"/>
        <w:jc w:val="both"/>
        <w:rPr>
          <w:rFonts w:ascii="Times New Roman" w:hAnsi="Times New Roman" w:cs="Times New Roman"/>
          <w:b/>
          <w:sz w:val="24"/>
          <w:szCs w:val="24"/>
        </w:rPr>
      </w:pPr>
      <w:r w:rsidRPr="00EE3BB2">
        <w:rPr>
          <w:rFonts w:ascii="Times New Roman" w:hAnsi="Times New Roman" w:cs="Times New Roman"/>
          <w:b/>
          <w:sz w:val="24"/>
          <w:szCs w:val="24"/>
        </w:rPr>
        <w:t>CLÁUSULA 1</w:t>
      </w:r>
      <w:r>
        <w:rPr>
          <w:rFonts w:ascii="Times New Roman" w:hAnsi="Times New Roman" w:cs="Times New Roman"/>
          <w:b/>
          <w:sz w:val="24"/>
          <w:szCs w:val="24"/>
        </w:rPr>
        <w:t>5</w:t>
      </w:r>
      <w:r w:rsidRPr="00EE3BB2">
        <w:rPr>
          <w:rFonts w:ascii="Times New Roman" w:hAnsi="Times New Roman" w:cs="Times New Roman"/>
          <w:b/>
          <w:sz w:val="24"/>
          <w:szCs w:val="24"/>
        </w:rPr>
        <w:t>ª</w:t>
      </w:r>
    </w:p>
    <w:p w14:paraId="6E982426" w14:textId="77777777" w:rsidR="00B57FF5"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poderá escusar-se do pagamento de quaisquer diferenças de aluguéis, impostos, taxas, despesas condominiais ou outros ônus a que estiver obrigado nos termos da Lei e do presente instrumento, mesmo sob alegação de que o pagamento não lhe foi exigido na época fixada neste contrato  de</w:t>
      </w:r>
      <w:r>
        <w:rPr>
          <w:rFonts w:ascii="Times New Roman" w:hAnsi="Times New Roman" w:cs="Times New Roman"/>
          <w:sz w:val="24"/>
          <w:szCs w:val="24"/>
        </w:rPr>
        <w:t xml:space="preserve"> </w:t>
      </w:r>
      <w:r w:rsidRPr="00D001B1">
        <w:rPr>
          <w:rFonts w:ascii="Times New Roman" w:hAnsi="Times New Roman" w:cs="Times New Roman"/>
          <w:sz w:val="24"/>
          <w:szCs w:val="24"/>
        </w:rPr>
        <w:t>locação.</w:t>
      </w:r>
    </w:p>
    <w:p w14:paraId="5DAFC81A" w14:textId="77777777" w:rsidR="00B57FF5" w:rsidRDefault="00B57FF5" w:rsidP="00B57FF5">
      <w:pPr>
        <w:pStyle w:val="Corpodetexto"/>
        <w:spacing w:before="6" w:line="360" w:lineRule="auto"/>
        <w:ind w:right="114"/>
        <w:jc w:val="both"/>
        <w:rPr>
          <w:rFonts w:ascii="Times New Roman" w:hAnsi="Times New Roman" w:cs="Times New Roman"/>
          <w:sz w:val="24"/>
          <w:szCs w:val="24"/>
        </w:rPr>
      </w:pPr>
    </w:p>
    <w:p w14:paraId="3B9C88DA" w14:textId="77777777" w:rsidR="00B57FF5" w:rsidRPr="00CA5BBE" w:rsidRDefault="00B57FF5" w:rsidP="00B57FF5">
      <w:pPr>
        <w:pStyle w:val="Corpodetexto"/>
        <w:spacing w:line="360" w:lineRule="auto"/>
        <w:jc w:val="both"/>
        <w:rPr>
          <w:rFonts w:ascii="Times New Roman" w:hAnsi="Times New Roman" w:cs="Times New Roman"/>
          <w:sz w:val="24"/>
          <w:szCs w:val="24"/>
        </w:rPr>
      </w:pPr>
      <w:r w:rsidRPr="00CA5BBE">
        <w:rPr>
          <w:rFonts w:ascii="Times New Roman" w:hAnsi="Times New Roman" w:cs="Times New Roman"/>
          <w:b/>
          <w:sz w:val="24"/>
          <w:szCs w:val="24"/>
        </w:rPr>
        <w:t>CLÁUSULA 1</w:t>
      </w:r>
      <w:r>
        <w:rPr>
          <w:rFonts w:ascii="Times New Roman" w:hAnsi="Times New Roman" w:cs="Times New Roman"/>
          <w:b/>
          <w:sz w:val="24"/>
          <w:szCs w:val="24"/>
        </w:rPr>
        <w:t>6</w:t>
      </w:r>
      <w:r w:rsidRPr="00CA5BBE">
        <w:rPr>
          <w:rFonts w:ascii="Times New Roman" w:hAnsi="Times New Roman" w:cs="Times New Roman"/>
          <w:b/>
          <w:sz w:val="24"/>
          <w:szCs w:val="24"/>
        </w:rPr>
        <w:t xml:space="preserve">ª - </w:t>
      </w:r>
      <w:r w:rsidRPr="00CA5BBE">
        <w:rPr>
          <w:rFonts w:ascii="Times New Roman" w:hAnsi="Times New Roman" w:cs="Times New Roman"/>
          <w:sz w:val="24"/>
          <w:szCs w:val="24"/>
        </w:rPr>
        <w:t xml:space="preserve">A </w:t>
      </w:r>
      <w:r>
        <w:rPr>
          <w:rFonts w:ascii="Times New Roman" w:hAnsi="Times New Roman" w:cs="Times New Roman"/>
          <w:sz w:val="24"/>
          <w:szCs w:val="24"/>
        </w:rPr>
        <w:t>l</w:t>
      </w:r>
      <w:r w:rsidRPr="00CA5BBE">
        <w:rPr>
          <w:rFonts w:ascii="Times New Roman" w:hAnsi="Times New Roman" w:cs="Times New Roman"/>
          <w:sz w:val="24"/>
          <w:szCs w:val="24"/>
        </w:rPr>
        <w:t xml:space="preserve">ocação só termina com a devolução das chaves contra recibo, fornecido pelo </w:t>
      </w:r>
      <w:r w:rsidRPr="007F0E66">
        <w:rPr>
          <w:rFonts w:ascii="Times New Roman" w:hAnsi="Times New Roman" w:cs="Times New Roman"/>
          <w:b/>
          <w:bCs/>
          <w:sz w:val="24"/>
          <w:szCs w:val="24"/>
        </w:rPr>
        <w:t>LOCADOR</w:t>
      </w:r>
      <w:r w:rsidRPr="00CA5BBE">
        <w:rPr>
          <w:rFonts w:ascii="Times New Roman" w:hAnsi="Times New Roman" w:cs="Times New Roman"/>
          <w:sz w:val="24"/>
          <w:szCs w:val="24"/>
        </w:rPr>
        <w:t xml:space="preserve"> e respectiva elaboração da “vistoria de devolução” do imóvel, não se considerando como término da </w:t>
      </w:r>
      <w:r>
        <w:rPr>
          <w:rFonts w:ascii="Times New Roman" w:hAnsi="Times New Roman" w:cs="Times New Roman"/>
          <w:sz w:val="24"/>
          <w:szCs w:val="24"/>
        </w:rPr>
        <w:t>l</w:t>
      </w:r>
      <w:r w:rsidRPr="00CA5BBE">
        <w:rPr>
          <w:rFonts w:ascii="Times New Roman" w:hAnsi="Times New Roman" w:cs="Times New Roman"/>
          <w:sz w:val="24"/>
          <w:szCs w:val="24"/>
        </w:rPr>
        <w:t xml:space="preserve">ocação o ato de abandono das chaves no prédio, imóvel ou </w:t>
      </w:r>
      <w:r w:rsidRPr="00CA5BBE">
        <w:rPr>
          <w:rFonts w:ascii="Times New Roman" w:hAnsi="Times New Roman" w:cs="Times New Roman"/>
          <w:sz w:val="24"/>
          <w:szCs w:val="24"/>
        </w:rPr>
        <w:lastRenderedPageBreak/>
        <w:t xml:space="preserve">qualquer outro local, nem a sua entrega a quem quer que seja, a não ser a Administradora. Nesta oportunidade,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deverá fazer provas das quitações de todas as taxas de água, luz, condomínio, IPTU e outros, através de entrega de fotocópia das 03 (três) últimas contas ou prestação.</w:t>
      </w:r>
    </w:p>
    <w:p w14:paraId="7F3AF340"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1392D936"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primeiro:</w:t>
      </w:r>
      <w:r w:rsidRPr="00CA5BBE">
        <w:rPr>
          <w:rFonts w:ascii="Times New Roman" w:hAnsi="Times New Roman" w:cs="Times New Roman"/>
          <w:sz w:val="24"/>
          <w:szCs w:val="24"/>
        </w:rPr>
        <w:t xml:space="preserv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deverá informar, também, na ocasião da desocupação definitiva do imóvel, o endereço completo para onde esta mudando, a fim de possibilitar a remessa posterior de sua correspondência;</w:t>
      </w:r>
    </w:p>
    <w:p w14:paraId="03A3A2F2"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37AEC57A"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segundo:</w:t>
      </w:r>
      <w:r w:rsidRPr="00CA5BBE">
        <w:rPr>
          <w:rFonts w:ascii="Times New Roman" w:hAnsi="Times New Roman" w:cs="Times New Roman"/>
          <w:sz w:val="24"/>
          <w:szCs w:val="24"/>
        </w:rPr>
        <w:t xml:space="preserve"> O imóvel deverá estar livre e desimpedido de pessoas e coisas, totalmente limpo e asseado, no mesmo estado de conservação constante na “vistoria inicial”, principalmente no que diz respeito à conservação da pintura, janelas, portas, fechaduras, trincos, instalações elétricas, hidráulicas e sanitárias, dos armários embutidos, gabinetes, muros, portões, telhados, enfim, em condições de uso imediato</w:t>
      </w:r>
      <w:r>
        <w:rPr>
          <w:rFonts w:ascii="Times New Roman" w:hAnsi="Times New Roman" w:cs="Times New Roman"/>
          <w:sz w:val="24"/>
          <w:szCs w:val="24"/>
        </w:rPr>
        <w:t>.</w:t>
      </w:r>
    </w:p>
    <w:p w14:paraId="46DAAF90"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4E8E03C6"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terceiro:</w:t>
      </w:r>
      <w:r w:rsidRPr="00CA5BBE">
        <w:rPr>
          <w:rFonts w:ascii="Times New Roman" w:hAnsi="Times New Roman" w:cs="Times New Roman"/>
          <w:sz w:val="24"/>
          <w:szCs w:val="24"/>
        </w:rPr>
        <w:t xml:space="preserve"> O imóvel deverá receber nova pintura, por conta do LOCATÁRIO, caso assim os tenham recebido no início da locação, com o mesmo tipo de tinta e cores aplicadas na época.</w:t>
      </w:r>
    </w:p>
    <w:p w14:paraId="3933A250" w14:textId="77777777" w:rsidR="00B57FF5" w:rsidRDefault="00B57FF5" w:rsidP="00B57FF5">
      <w:pPr>
        <w:pStyle w:val="Corpodetexto"/>
        <w:spacing w:line="360" w:lineRule="auto"/>
        <w:jc w:val="both"/>
        <w:rPr>
          <w:rFonts w:ascii="Times New Roman" w:hAnsi="Times New Roman" w:cs="Times New Roman"/>
          <w:b/>
          <w:sz w:val="24"/>
          <w:szCs w:val="24"/>
        </w:rPr>
      </w:pPr>
    </w:p>
    <w:p w14:paraId="0CE6B9AC" w14:textId="77777777" w:rsidR="00B57FF5" w:rsidRPr="00DF582C" w:rsidRDefault="00B57FF5" w:rsidP="00B57FF5">
      <w:pPr>
        <w:pStyle w:val="Corpodetexto"/>
        <w:spacing w:line="360" w:lineRule="auto"/>
        <w:jc w:val="both"/>
        <w:rPr>
          <w:rFonts w:ascii="Times New Roman" w:hAnsi="Times New Roman" w:cs="Times New Roman"/>
          <w:b/>
          <w:sz w:val="24"/>
          <w:szCs w:val="24"/>
        </w:rPr>
      </w:pPr>
      <w:r w:rsidRPr="00DF582C">
        <w:rPr>
          <w:rFonts w:ascii="Times New Roman" w:hAnsi="Times New Roman" w:cs="Times New Roman"/>
          <w:b/>
          <w:sz w:val="24"/>
          <w:szCs w:val="24"/>
        </w:rPr>
        <w:t>CLÁUSULA 1</w:t>
      </w:r>
      <w:r>
        <w:rPr>
          <w:rFonts w:ascii="Times New Roman" w:hAnsi="Times New Roman" w:cs="Times New Roman"/>
          <w:b/>
          <w:sz w:val="24"/>
          <w:szCs w:val="24"/>
        </w:rPr>
        <w:t>7</w:t>
      </w:r>
      <w:r w:rsidRPr="00DF582C">
        <w:rPr>
          <w:rFonts w:ascii="Times New Roman" w:hAnsi="Times New Roman" w:cs="Times New Roman"/>
          <w:b/>
          <w:sz w:val="24"/>
          <w:szCs w:val="24"/>
        </w:rPr>
        <w:t>ª</w:t>
      </w:r>
    </w:p>
    <w:p w14:paraId="0A6DB076" w14:textId="77777777" w:rsidR="00B57FF5" w:rsidRDefault="00B57FF5" w:rsidP="00B57FF5">
      <w:pPr>
        <w:pStyle w:val="Corpodetexto"/>
        <w:spacing w:before="1"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 xml:space="preserve">Tolerâncias ou concessões do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para com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se não manifestado por escrito, não constituirão precedentes invocáveis por este e, não alterarão obrigações estipuladas no presente</w:t>
      </w:r>
      <w:r>
        <w:rPr>
          <w:rFonts w:ascii="Times New Roman" w:hAnsi="Times New Roman" w:cs="Times New Roman"/>
          <w:sz w:val="24"/>
          <w:szCs w:val="24"/>
        </w:rPr>
        <w:t xml:space="preserve"> </w:t>
      </w:r>
      <w:r w:rsidRPr="00D001B1">
        <w:rPr>
          <w:rFonts w:ascii="Times New Roman" w:hAnsi="Times New Roman" w:cs="Times New Roman"/>
          <w:sz w:val="24"/>
          <w:szCs w:val="24"/>
        </w:rPr>
        <w:t>instrumento.</w:t>
      </w:r>
    </w:p>
    <w:p w14:paraId="2D176274" w14:textId="77777777" w:rsidR="00B57FF5" w:rsidRDefault="00B57FF5" w:rsidP="00B57FF5">
      <w:pPr>
        <w:pStyle w:val="Corpodetexto"/>
        <w:spacing w:before="6" w:line="360" w:lineRule="auto"/>
        <w:ind w:left="0"/>
        <w:jc w:val="both"/>
        <w:rPr>
          <w:rFonts w:ascii="Times New Roman" w:hAnsi="Times New Roman" w:cs="Times New Roman"/>
          <w:sz w:val="24"/>
          <w:szCs w:val="24"/>
        </w:rPr>
      </w:pPr>
    </w:p>
    <w:p w14:paraId="7528CFD5" w14:textId="77777777" w:rsidR="00B57FF5" w:rsidRPr="00C07C7A" w:rsidRDefault="00B57FF5" w:rsidP="00B57FF5">
      <w:pPr>
        <w:pStyle w:val="Corpodetexto"/>
        <w:spacing w:before="1" w:line="360" w:lineRule="auto"/>
        <w:jc w:val="both"/>
        <w:rPr>
          <w:rFonts w:ascii="Times New Roman" w:hAnsi="Times New Roman" w:cs="Times New Roman"/>
          <w:b/>
          <w:sz w:val="24"/>
          <w:szCs w:val="24"/>
        </w:rPr>
      </w:pPr>
      <w:r w:rsidRPr="00C07C7A">
        <w:rPr>
          <w:rFonts w:ascii="Times New Roman" w:hAnsi="Times New Roman" w:cs="Times New Roman"/>
          <w:b/>
          <w:sz w:val="24"/>
          <w:szCs w:val="24"/>
        </w:rPr>
        <w:t>CLÁUSULA 1</w:t>
      </w:r>
      <w:r>
        <w:rPr>
          <w:rFonts w:ascii="Times New Roman" w:hAnsi="Times New Roman" w:cs="Times New Roman"/>
          <w:b/>
          <w:sz w:val="24"/>
          <w:szCs w:val="24"/>
        </w:rPr>
        <w:t>8</w:t>
      </w:r>
      <w:r w:rsidRPr="00C07C7A">
        <w:rPr>
          <w:rFonts w:ascii="Times New Roman" w:hAnsi="Times New Roman" w:cs="Times New Roman"/>
          <w:b/>
          <w:sz w:val="24"/>
          <w:szCs w:val="24"/>
        </w:rPr>
        <w:t>ª</w:t>
      </w:r>
    </w:p>
    <w:p w14:paraId="39BA1A76" w14:textId="77777777" w:rsidR="00B57FF5" w:rsidRPr="00D001B1" w:rsidRDefault="00B57FF5" w:rsidP="00B57FF5">
      <w:pPr>
        <w:pStyle w:val="Corpodetexto"/>
        <w:spacing w:before="6" w:line="360" w:lineRule="auto"/>
        <w:ind w:right="116"/>
        <w:jc w:val="both"/>
        <w:rPr>
          <w:rFonts w:ascii="Times New Roman" w:hAnsi="Times New Roman" w:cs="Times New Roman"/>
          <w:sz w:val="24"/>
          <w:szCs w:val="24"/>
        </w:rPr>
      </w:pPr>
      <w:r w:rsidRPr="00D001B1">
        <w:rPr>
          <w:rFonts w:ascii="Times New Roman" w:hAnsi="Times New Roman" w:cs="Times New Roman"/>
          <w:sz w:val="24"/>
          <w:szCs w:val="24"/>
        </w:rPr>
        <w:t xml:space="preserve">Ao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fica assegurado o direito de visita ao imóvel </w:t>
      </w:r>
      <w:r>
        <w:rPr>
          <w:rFonts w:ascii="Times New Roman" w:hAnsi="Times New Roman" w:cs="Times New Roman"/>
          <w:sz w:val="24"/>
          <w:szCs w:val="24"/>
        </w:rPr>
        <w:t xml:space="preserve">a qualquer tempo </w:t>
      </w:r>
      <w:r w:rsidRPr="00D001B1">
        <w:rPr>
          <w:rFonts w:ascii="Times New Roman" w:hAnsi="Times New Roman" w:cs="Times New Roman"/>
          <w:sz w:val="24"/>
          <w:szCs w:val="24"/>
        </w:rPr>
        <w:t>para verificação do bom cumprimento deste contrato, durante a vigência do contrato de</w:t>
      </w:r>
      <w:r>
        <w:rPr>
          <w:rFonts w:ascii="Times New Roman" w:hAnsi="Times New Roman" w:cs="Times New Roman"/>
          <w:sz w:val="24"/>
          <w:szCs w:val="24"/>
        </w:rPr>
        <w:t xml:space="preserve"> </w:t>
      </w:r>
      <w:r w:rsidRPr="00D001B1">
        <w:rPr>
          <w:rFonts w:ascii="Times New Roman" w:hAnsi="Times New Roman" w:cs="Times New Roman"/>
          <w:sz w:val="24"/>
          <w:szCs w:val="24"/>
        </w:rPr>
        <w:t>locação.</w:t>
      </w:r>
    </w:p>
    <w:p w14:paraId="3395F2EA"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1A94D0E1" w14:textId="77777777" w:rsidR="00B57FF5" w:rsidRPr="00C07C7A" w:rsidRDefault="00B57FF5" w:rsidP="00B57FF5">
      <w:pPr>
        <w:pStyle w:val="Corpodetexto"/>
        <w:spacing w:line="360" w:lineRule="auto"/>
        <w:jc w:val="both"/>
        <w:rPr>
          <w:rFonts w:ascii="Times New Roman" w:hAnsi="Times New Roman" w:cs="Times New Roman"/>
          <w:b/>
          <w:sz w:val="24"/>
          <w:szCs w:val="24"/>
        </w:rPr>
      </w:pPr>
      <w:r w:rsidRPr="00C07C7A">
        <w:rPr>
          <w:rFonts w:ascii="Times New Roman" w:hAnsi="Times New Roman" w:cs="Times New Roman"/>
          <w:b/>
          <w:sz w:val="24"/>
          <w:szCs w:val="24"/>
        </w:rPr>
        <w:t xml:space="preserve">CLÁUSULA </w:t>
      </w:r>
      <w:r>
        <w:rPr>
          <w:rFonts w:ascii="Times New Roman" w:hAnsi="Times New Roman" w:cs="Times New Roman"/>
          <w:b/>
          <w:sz w:val="24"/>
          <w:szCs w:val="24"/>
        </w:rPr>
        <w:t>19</w:t>
      </w:r>
      <w:r w:rsidRPr="00C07C7A">
        <w:rPr>
          <w:rFonts w:ascii="Times New Roman" w:hAnsi="Times New Roman" w:cs="Times New Roman"/>
          <w:b/>
          <w:sz w:val="24"/>
          <w:szCs w:val="24"/>
        </w:rPr>
        <w:t>ª</w:t>
      </w:r>
    </w:p>
    <w:p w14:paraId="5A1E015B"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O descumprimento de qualquer uma das cláusulas deste contrato sujeitará ao infrator a multa equivalente a </w:t>
      </w:r>
      <w:r w:rsidRPr="00CA5BBE">
        <w:rPr>
          <w:rFonts w:ascii="Times New Roman" w:hAnsi="Times New Roman" w:cs="Times New Roman"/>
          <w:sz w:val="24"/>
          <w:szCs w:val="24"/>
        </w:rPr>
        <w:t>03 (três</w:t>
      </w:r>
      <w:r>
        <w:rPr>
          <w:rFonts w:ascii="Times New Roman" w:hAnsi="Times New Roman" w:cs="Times New Roman"/>
          <w:sz w:val="24"/>
          <w:szCs w:val="24"/>
        </w:rPr>
        <w:t>) alugue</w:t>
      </w:r>
      <w:r w:rsidRPr="00CA5BBE">
        <w:rPr>
          <w:rFonts w:ascii="Times New Roman" w:hAnsi="Times New Roman" w:cs="Times New Roman"/>
          <w:sz w:val="24"/>
          <w:szCs w:val="24"/>
        </w:rPr>
        <w:t>is</w:t>
      </w:r>
      <w:r w:rsidRPr="00D001B1">
        <w:rPr>
          <w:rFonts w:ascii="Times New Roman" w:hAnsi="Times New Roman" w:cs="Times New Roman"/>
          <w:sz w:val="24"/>
          <w:szCs w:val="24"/>
        </w:rPr>
        <w:t xml:space="preserve">, convertidos em moeda corrente do </w:t>
      </w:r>
      <w:r>
        <w:rPr>
          <w:rFonts w:ascii="Times New Roman" w:hAnsi="Times New Roman" w:cs="Times New Roman"/>
          <w:sz w:val="24"/>
          <w:szCs w:val="24"/>
        </w:rPr>
        <w:t>p</w:t>
      </w:r>
      <w:r w:rsidRPr="00D001B1">
        <w:rPr>
          <w:rFonts w:ascii="Times New Roman" w:hAnsi="Times New Roman" w:cs="Times New Roman"/>
          <w:sz w:val="24"/>
          <w:szCs w:val="24"/>
        </w:rPr>
        <w:t xml:space="preserve">aís, na data do efetivo pagamento, segundo a paridade estabelecida pelo órgão competente, em benefício das obrigações assumidas por este instrumento e dos honorários advocatícios desde já estipulados em </w:t>
      </w:r>
      <w:r>
        <w:rPr>
          <w:rFonts w:ascii="Times New Roman" w:hAnsi="Times New Roman" w:cs="Times New Roman"/>
          <w:sz w:val="24"/>
          <w:szCs w:val="24"/>
        </w:rPr>
        <w:t>10</w:t>
      </w:r>
      <w:r w:rsidRPr="00D001B1">
        <w:rPr>
          <w:rFonts w:ascii="Times New Roman" w:hAnsi="Times New Roman" w:cs="Times New Roman"/>
          <w:sz w:val="24"/>
          <w:szCs w:val="24"/>
        </w:rPr>
        <w:t>% (</w:t>
      </w:r>
      <w:r>
        <w:rPr>
          <w:rFonts w:ascii="Times New Roman" w:hAnsi="Times New Roman" w:cs="Times New Roman"/>
          <w:sz w:val="24"/>
          <w:szCs w:val="24"/>
        </w:rPr>
        <w:t xml:space="preserve">dez </w:t>
      </w:r>
      <w:r w:rsidRPr="00D001B1">
        <w:rPr>
          <w:rFonts w:ascii="Times New Roman" w:hAnsi="Times New Roman" w:cs="Times New Roman"/>
          <w:sz w:val="24"/>
          <w:szCs w:val="24"/>
        </w:rPr>
        <w:t>por cento) sobre</w:t>
      </w:r>
      <w:r>
        <w:rPr>
          <w:rFonts w:ascii="Times New Roman" w:hAnsi="Times New Roman" w:cs="Times New Roman"/>
          <w:sz w:val="24"/>
          <w:szCs w:val="24"/>
        </w:rPr>
        <w:t xml:space="preserve"> </w:t>
      </w:r>
      <w:r w:rsidRPr="00D001B1">
        <w:rPr>
          <w:rFonts w:ascii="Times New Roman" w:hAnsi="Times New Roman" w:cs="Times New Roman"/>
          <w:sz w:val="24"/>
          <w:szCs w:val="24"/>
        </w:rPr>
        <w:t>o</w:t>
      </w:r>
      <w:r>
        <w:rPr>
          <w:rFonts w:ascii="Times New Roman" w:hAnsi="Times New Roman" w:cs="Times New Roman"/>
          <w:sz w:val="24"/>
          <w:szCs w:val="24"/>
        </w:rPr>
        <w:t xml:space="preserve"> </w:t>
      </w:r>
      <w:r w:rsidRPr="00D001B1">
        <w:rPr>
          <w:rFonts w:ascii="Times New Roman" w:hAnsi="Times New Roman" w:cs="Times New Roman"/>
          <w:sz w:val="24"/>
          <w:szCs w:val="24"/>
        </w:rPr>
        <w:t>valor da causa</w:t>
      </w:r>
      <w:r>
        <w:rPr>
          <w:rFonts w:ascii="Times New Roman" w:hAnsi="Times New Roman" w:cs="Times New Roman"/>
          <w:sz w:val="24"/>
          <w:szCs w:val="24"/>
        </w:rPr>
        <w:t xml:space="preserve"> que eventualmente for interposta.</w:t>
      </w:r>
    </w:p>
    <w:p w14:paraId="4C26F40C" w14:textId="77777777" w:rsidR="00B57FF5" w:rsidRDefault="00B57FF5" w:rsidP="00B57FF5">
      <w:pPr>
        <w:pStyle w:val="Corpodetexto"/>
        <w:spacing w:line="360" w:lineRule="auto"/>
        <w:ind w:right="113"/>
        <w:jc w:val="both"/>
        <w:rPr>
          <w:rFonts w:ascii="Times New Roman" w:hAnsi="Times New Roman" w:cs="Times New Roman"/>
          <w:sz w:val="24"/>
          <w:szCs w:val="24"/>
        </w:rPr>
      </w:pPr>
    </w:p>
    <w:p w14:paraId="0D6D5118"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Parágrafo único</w:t>
      </w:r>
      <w:r w:rsidRPr="00D001B1">
        <w:rPr>
          <w:rFonts w:ascii="Times New Roman" w:hAnsi="Times New Roman" w:cs="Times New Roman"/>
          <w:sz w:val="24"/>
          <w:szCs w:val="24"/>
        </w:rPr>
        <w:t xml:space="preserve">: Se ocorrer a desocupação do imóvel antes de escoado o prazo contratual fixado na </w:t>
      </w:r>
      <w:r>
        <w:rPr>
          <w:rFonts w:ascii="Times New Roman" w:hAnsi="Times New Roman" w:cs="Times New Roman"/>
          <w:sz w:val="24"/>
          <w:szCs w:val="24"/>
        </w:rPr>
        <w:t>cláusula primeira</w:t>
      </w:r>
      <w:r w:rsidRPr="00D001B1">
        <w:rPr>
          <w:rFonts w:ascii="Times New Roman" w:hAnsi="Times New Roman" w:cs="Times New Roman"/>
          <w:sz w:val="24"/>
          <w:szCs w:val="24"/>
        </w:rPr>
        <w:t xml:space="preserve">, além das penalidades previstas nesta cláusula, será devido o aluguel na forma do </w:t>
      </w:r>
      <w:r>
        <w:rPr>
          <w:rFonts w:ascii="Times New Roman" w:hAnsi="Times New Roman" w:cs="Times New Roman"/>
          <w:sz w:val="24"/>
          <w:szCs w:val="24"/>
        </w:rPr>
        <w:t>p</w:t>
      </w:r>
      <w:r w:rsidRPr="00D001B1">
        <w:rPr>
          <w:rFonts w:ascii="Times New Roman" w:hAnsi="Times New Roman" w:cs="Times New Roman"/>
          <w:sz w:val="24"/>
          <w:szCs w:val="24"/>
        </w:rPr>
        <w:t xml:space="preserve">arágrafo único do artigo 571, do Código Civil e sem o prejuízo no disposto no parágrafo primeiro da </w:t>
      </w:r>
      <w:r>
        <w:rPr>
          <w:rFonts w:ascii="Times New Roman" w:hAnsi="Times New Roman" w:cs="Times New Roman"/>
          <w:sz w:val="24"/>
          <w:szCs w:val="24"/>
        </w:rPr>
        <w:t>cláusula vigésima</w:t>
      </w:r>
      <w:r w:rsidRPr="00D001B1">
        <w:rPr>
          <w:rFonts w:ascii="Times New Roman" w:hAnsi="Times New Roman" w:cs="Times New Roman"/>
          <w:sz w:val="24"/>
          <w:szCs w:val="24"/>
        </w:rPr>
        <w:t>.</w:t>
      </w:r>
    </w:p>
    <w:p w14:paraId="35CCCC4D"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0CC683DC" w14:textId="77777777" w:rsidR="00B57FF5" w:rsidRPr="00CA5BBE" w:rsidRDefault="00B57FF5" w:rsidP="00B57FF5">
      <w:pPr>
        <w:pStyle w:val="Corpodetexto"/>
        <w:spacing w:before="1" w:line="360" w:lineRule="auto"/>
        <w:jc w:val="both"/>
        <w:rPr>
          <w:rFonts w:ascii="Times New Roman" w:hAnsi="Times New Roman" w:cs="Times New Roman"/>
          <w:b/>
          <w:sz w:val="24"/>
          <w:szCs w:val="24"/>
        </w:rPr>
      </w:pPr>
      <w:r w:rsidRPr="00CA5BBE">
        <w:rPr>
          <w:rFonts w:ascii="Times New Roman" w:hAnsi="Times New Roman" w:cs="Times New Roman"/>
          <w:b/>
          <w:sz w:val="24"/>
          <w:szCs w:val="24"/>
        </w:rPr>
        <w:t>CLÁUSULA 2</w:t>
      </w:r>
      <w:r>
        <w:rPr>
          <w:rFonts w:ascii="Times New Roman" w:hAnsi="Times New Roman" w:cs="Times New Roman"/>
          <w:b/>
          <w:sz w:val="24"/>
          <w:szCs w:val="24"/>
        </w:rPr>
        <w:t>0</w:t>
      </w:r>
      <w:r w:rsidRPr="00CA5BBE">
        <w:rPr>
          <w:rFonts w:ascii="Times New Roman" w:hAnsi="Times New Roman" w:cs="Times New Roman"/>
          <w:b/>
          <w:sz w:val="24"/>
          <w:szCs w:val="24"/>
        </w:rPr>
        <w:t>ª</w:t>
      </w:r>
    </w:p>
    <w:p w14:paraId="36BD5940" w14:textId="77777777" w:rsidR="00B57FF5" w:rsidRDefault="00B57FF5" w:rsidP="00B57FF5">
      <w:pPr>
        <w:pStyle w:val="Corpodetexto"/>
        <w:spacing w:before="3" w:line="360" w:lineRule="auto"/>
        <w:ind w:left="426"/>
        <w:jc w:val="both"/>
        <w:rPr>
          <w:rFonts w:ascii="Times New Roman" w:hAnsi="Times New Roman" w:cs="Times New Roman"/>
          <w:sz w:val="24"/>
          <w:szCs w:val="24"/>
        </w:rPr>
      </w:pPr>
      <w:r w:rsidRPr="00CA5BBE">
        <w:rPr>
          <w:rFonts w:ascii="Times New Roman" w:hAnsi="Times New Roman" w:cs="Times New Roman"/>
          <w:sz w:val="24"/>
          <w:szCs w:val="24"/>
        </w:rPr>
        <w:t xml:space="preserve">O </w:t>
      </w:r>
      <w:r w:rsidRPr="00B43731">
        <w:rPr>
          <w:rFonts w:ascii="Times New Roman" w:hAnsi="Times New Roman" w:cs="Times New Roman"/>
          <w:b/>
          <w:bCs/>
          <w:sz w:val="24"/>
          <w:szCs w:val="24"/>
        </w:rPr>
        <w:t>LOCATÁRIO</w:t>
      </w:r>
      <w:r w:rsidRPr="00CA5BBE">
        <w:rPr>
          <w:rFonts w:ascii="Times New Roman" w:hAnsi="Times New Roman" w:cs="Times New Roman"/>
          <w:sz w:val="24"/>
          <w:szCs w:val="24"/>
        </w:rPr>
        <w:t xml:space="preserve"> renuncia expressamente, nos termos da legislação de regência, o direito de preferência</w:t>
      </w:r>
      <w:r>
        <w:rPr>
          <w:rFonts w:ascii="Times New Roman" w:hAnsi="Times New Roman" w:cs="Times New Roman"/>
          <w:sz w:val="24"/>
          <w:szCs w:val="24"/>
        </w:rPr>
        <w:t xml:space="preserve"> de aquisição</w:t>
      </w:r>
      <w:r w:rsidRPr="00CA5BBE">
        <w:rPr>
          <w:rFonts w:ascii="Times New Roman" w:hAnsi="Times New Roman" w:cs="Times New Roman"/>
          <w:sz w:val="24"/>
          <w:szCs w:val="24"/>
        </w:rPr>
        <w:t xml:space="preserve"> no caso do imóvel ser colocado à venda e autoriza desde já os possíveis interessados na aquisição, proceder à visitação do prédio, desde que acompanhados por corretores autorizados, podendo, entretanto, fixar horário não inferior a 0</w:t>
      </w:r>
      <w:r>
        <w:rPr>
          <w:rFonts w:ascii="Times New Roman" w:hAnsi="Times New Roman" w:cs="Times New Roman"/>
          <w:sz w:val="24"/>
          <w:szCs w:val="24"/>
        </w:rPr>
        <w:t>2</w:t>
      </w:r>
      <w:r w:rsidRPr="00CA5BBE">
        <w:rPr>
          <w:rFonts w:ascii="Times New Roman" w:hAnsi="Times New Roman" w:cs="Times New Roman"/>
          <w:sz w:val="24"/>
          <w:szCs w:val="24"/>
        </w:rPr>
        <w:t xml:space="preserve"> (</w:t>
      </w:r>
      <w:r>
        <w:rPr>
          <w:rFonts w:ascii="Times New Roman" w:hAnsi="Times New Roman" w:cs="Times New Roman"/>
          <w:sz w:val="24"/>
          <w:szCs w:val="24"/>
        </w:rPr>
        <w:t>duas</w:t>
      </w:r>
      <w:r w:rsidRPr="00CA5BBE">
        <w:rPr>
          <w:rFonts w:ascii="Times New Roman" w:hAnsi="Times New Roman" w:cs="Times New Roman"/>
          <w:sz w:val="24"/>
          <w:szCs w:val="24"/>
        </w:rPr>
        <w:t>) horas diárias, entre as 08h e 18h.</w:t>
      </w:r>
    </w:p>
    <w:p w14:paraId="1915CD49" w14:textId="77777777" w:rsidR="00B57FF5" w:rsidRPr="00D001B1" w:rsidRDefault="00B57FF5" w:rsidP="00B57FF5">
      <w:pPr>
        <w:pStyle w:val="Corpodetexto"/>
        <w:spacing w:before="3" w:line="360" w:lineRule="auto"/>
        <w:ind w:left="0"/>
        <w:jc w:val="both"/>
        <w:rPr>
          <w:rFonts w:ascii="Times New Roman" w:hAnsi="Times New Roman" w:cs="Times New Roman"/>
          <w:sz w:val="24"/>
          <w:szCs w:val="24"/>
        </w:rPr>
      </w:pPr>
    </w:p>
    <w:p w14:paraId="7471259C" w14:textId="77777777" w:rsidR="00B57FF5" w:rsidRDefault="00B57FF5" w:rsidP="00B57FF5">
      <w:pPr>
        <w:pStyle w:val="Corpodetexto"/>
        <w:spacing w:before="1" w:line="360" w:lineRule="auto"/>
        <w:jc w:val="both"/>
        <w:rPr>
          <w:rFonts w:ascii="Times New Roman" w:hAnsi="Times New Roman" w:cs="Times New Roman"/>
          <w:b/>
          <w:sz w:val="24"/>
          <w:szCs w:val="24"/>
        </w:rPr>
      </w:pPr>
      <w:r w:rsidRPr="0085771C">
        <w:rPr>
          <w:rFonts w:ascii="Times New Roman" w:hAnsi="Times New Roman" w:cs="Times New Roman"/>
          <w:b/>
          <w:sz w:val="24"/>
          <w:szCs w:val="24"/>
        </w:rPr>
        <w:t>CLÁUSULA 2</w:t>
      </w:r>
      <w:r>
        <w:rPr>
          <w:rFonts w:ascii="Times New Roman" w:hAnsi="Times New Roman" w:cs="Times New Roman"/>
          <w:b/>
          <w:sz w:val="24"/>
          <w:szCs w:val="24"/>
        </w:rPr>
        <w:t>1</w:t>
      </w:r>
      <w:r w:rsidRPr="0085771C">
        <w:rPr>
          <w:rFonts w:ascii="Times New Roman" w:hAnsi="Times New Roman" w:cs="Times New Roman"/>
          <w:b/>
          <w:sz w:val="24"/>
          <w:szCs w:val="24"/>
        </w:rPr>
        <w:t>ª</w:t>
      </w:r>
    </w:p>
    <w:p w14:paraId="33BCC570"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 xml:space="preserve">Como </w:t>
      </w:r>
      <w:r w:rsidRPr="00EB4B7F">
        <w:rPr>
          <w:rFonts w:ascii="Times New Roman" w:hAnsi="Times New Roman" w:cs="Times New Roman"/>
          <w:b/>
          <w:sz w:val="24"/>
          <w:szCs w:val="24"/>
        </w:rPr>
        <w:t>FIADOR</w:t>
      </w:r>
      <w:r>
        <w:rPr>
          <w:rFonts w:ascii="Times New Roman" w:hAnsi="Times New Roman" w:cs="Times New Roman"/>
          <w:b/>
          <w:sz w:val="24"/>
          <w:szCs w:val="24"/>
        </w:rPr>
        <w:t>ES</w:t>
      </w:r>
      <w:r w:rsidRPr="00D001B1">
        <w:rPr>
          <w:rFonts w:ascii="Times New Roman" w:hAnsi="Times New Roman" w:cs="Times New Roman"/>
          <w:sz w:val="24"/>
          <w:szCs w:val="24"/>
        </w:rPr>
        <w:t xml:space="preserve"> e principa</w:t>
      </w:r>
      <w:r>
        <w:rPr>
          <w:rFonts w:ascii="Times New Roman" w:hAnsi="Times New Roman" w:cs="Times New Roman"/>
          <w:sz w:val="24"/>
          <w:szCs w:val="24"/>
        </w:rPr>
        <w:t>is</w:t>
      </w:r>
      <w:r w:rsidRPr="00D001B1">
        <w:rPr>
          <w:rFonts w:ascii="Times New Roman" w:hAnsi="Times New Roman" w:cs="Times New Roman"/>
          <w:sz w:val="24"/>
          <w:szCs w:val="24"/>
        </w:rPr>
        <w:t xml:space="preserve"> pagador</w:t>
      </w:r>
      <w:r>
        <w:rPr>
          <w:rFonts w:ascii="Times New Roman" w:hAnsi="Times New Roman" w:cs="Times New Roman"/>
          <w:sz w:val="24"/>
          <w:szCs w:val="24"/>
        </w:rPr>
        <w:t>es</w:t>
      </w:r>
      <w:r w:rsidRPr="00D001B1">
        <w:rPr>
          <w:rFonts w:ascii="Times New Roman" w:hAnsi="Times New Roman" w:cs="Times New Roman"/>
          <w:sz w:val="24"/>
          <w:szCs w:val="24"/>
        </w:rPr>
        <w:t xml:space="preserve"> de todas as obrigações que incumbem ao </w:t>
      </w:r>
      <w:r w:rsidRPr="00B43731">
        <w:rPr>
          <w:rFonts w:ascii="Times New Roman" w:hAnsi="Times New Roman" w:cs="Times New Roman"/>
          <w:b/>
          <w:bCs/>
          <w:sz w:val="24"/>
          <w:szCs w:val="24"/>
        </w:rPr>
        <w:t>LOCATÁRIO</w:t>
      </w:r>
      <w:r w:rsidRPr="00D001B1">
        <w:rPr>
          <w:rFonts w:ascii="Times New Roman" w:hAnsi="Times New Roman" w:cs="Times New Roman"/>
          <w:sz w:val="24"/>
          <w:szCs w:val="24"/>
        </w:rPr>
        <w:t xml:space="preserve"> por força de Lei e do presente instrumento, </w:t>
      </w:r>
      <w:r w:rsidRPr="009C38BD">
        <w:rPr>
          <w:rFonts w:ascii="Times New Roman" w:hAnsi="Times New Roman" w:cs="Times New Roman"/>
          <w:sz w:val="24"/>
          <w:szCs w:val="24"/>
        </w:rPr>
        <w:t>se responsabilizam solidariamente e até a efetiva desocupação do imóvel e a entre</w:t>
      </w:r>
      <w:r w:rsidRPr="00D001B1">
        <w:rPr>
          <w:rFonts w:ascii="Times New Roman" w:hAnsi="Times New Roman" w:cs="Times New Roman"/>
          <w:sz w:val="24"/>
          <w:szCs w:val="24"/>
        </w:rPr>
        <w:t xml:space="preserve">ga das chaves nas condições previstas nas </w:t>
      </w:r>
      <w:r>
        <w:rPr>
          <w:rFonts w:ascii="Times New Roman" w:hAnsi="Times New Roman" w:cs="Times New Roman"/>
          <w:sz w:val="24"/>
          <w:szCs w:val="24"/>
        </w:rPr>
        <w:t>Claúsulas oitava e nona</w:t>
      </w:r>
      <w:r w:rsidRPr="00D001B1">
        <w:rPr>
          <w:rFonts w:ascii="Times New Roman" w:hAnsi="Times New Roman" w:cs="Times New Roman"/>
          <w:sz w:val="24"/>
          <w:szCs w:val="24"/>
        </w:rPr>
        <w:t>, bem como pelas alterações do aluguel e acessórios que ocorrerem no curso da locação, em decorrência da aplicação de índices autorizados por Lei, pelo contrato, ou por acordo entre as partes assinam</w:t>
      </w:r>
      <w:r>
        <w:rPr>
          <w:rFonts w:ascii="Times New Roman" w:hAnsi="Times New Roman" w:cs="Times New Roman"/>
          <w:sz w:val="24"/>
          <w:szCs w:val="24"/>
        </w:rPr>
        <w:t xml:space="preserve">- </w:t>
      </w:r>
      <w:r w:rsidRPr="00D001B1">
        <w:rPr>
          <w:rFonts w:ascii="Times New Roman" w:hAnsi="Times New Roman" w:cs="Times New Roman"/>
          <w:sz w:val="24"/>
          <w:szCs w:val="24"/>
        </w:rPr>
        <w:t>no:</w:t>
      </w:r>
      <w:r w:rsidRPr="00C2106C">
        <w:rPr>
          <w:rFonts w:ascii="Times New Roman" w:hAnsi="Times New Roman" w:cs="Times New Roman"/>
          <w:b/>
          <w:sz w:val="24"/>
          <w:szCs w:val="24"/>
        </w:rPr>
        <w:t xml:space="preserve"> </w:t>
      </w:r>
      <w:r>
        <w:rPr>
          <w:rFonts w:ascii="Times New Roman" w:hAnsi="Times New Roman" w:cs="Times New Roman"/>
          <w:b/>
          <w:sz w:val="24"/>
          <w:szCs w:val="24"/>
        </w:rPr>
        <w:t xml:space="preserve">MONIQUE DA SILVA </w:t>
      </w:r>
      <w:r>
        <w:rPr>
          <w:rFonts w:ascii="Times New Roman" w:hAnsi="Times New Roman" w:cs="Times New Roman"/>
          <w:b/>
          <w:sz w:val="24"/>
          <w:szCs w:val="24"/>
        </w:rPr>
        <w:lastRenderedPageBreak/>
        <w:t>MOREIRA,</w:t>
      </w:r>
      <w:r w:rsidRPr="006F4C1F">
        <w:rPr>
          <w:rFonts w:ascii="Times New Roman" w:hAnsi="Times New Roman" w:cs="Times New Roman"/>
          <w:b/>
          <w:bCs/>
          <w:sz w:val="24"/>
          <w:szCs w:val="24"/>
        </w:rPr>
        <w:t xml:space="preserve"> </w:t>
      </w:r>
      <w:r w:rsidRPr="006F4C1F">
        <w:rPr>
          <w:rFonts w:ascii="Times New Roman" w:hAnsi="Times New Roman" w:cs="Times New Roman"/>
          <w:sz w:val="24"/>
          <w:szCs w:val="24"/>
        </w:rPr>
        <w:t>brasileir</w:t>
      </w:r>
      <w:r>
        <w:rPr>
          <w:rFonts w:ascii="Times New Roman" w:hAnsi="Times New Roman" w:cs="Times New Roman"/>
          <w:sz w:val="24"/>
          <w:szCs w:val="24"/>
        </w:rPr>
        <w:t>a</w:t>
      </w:r>
      <w:r w:rsidRPr="006F4C1F">
        <w:rPr>
          <w:rFonts w:ascii="Times New Roman" w:hAnsi="Times New Roman" w:cs="Times New Roman"/>
          <w:sz w:val="24"/>
          <w:szCs w:val="24"/>
        </w:rPr>
        <w:t xml:space="preserve">, </w:t>
      </w:r>
      <w:r>
        <w:rPr>
          <w:rFonts w:ascii="Times New Roman" w:hAnsi="Times New Roman" w:cs="Times New Roman"/>
          <w:sz w:val="24"/>
          <w:szCs w:val="24"/>
        </w:rPr>
        <w:t>solteira</w:t>
      </w:r>
      <w:r w:rsidRPr="006F4C1F">
        <w:rPr>
          <w:rFonts w:ascii="Times New Roman" w:hAnsi="Times New Roman" w:cs="Times New Roman"/>
          <w:sz w:val="24"/>
          <w:szCs w:val="24"/>
        </w:rPr>
        <w:t xml:space="preserve">, </w:t>
      </w:r>
      <w:r>
        <w:rPr>
          <w:rFonts w:ascii="Times New Roman" w:hAnsi="Times New Roman" w:cs="Times New Roman"/>
          <w:sz w:val="24"/>
          <w:szCs w:val="24"/>
        </w:rPr>
        <w:t>empresária</w:t>
      </w:r>
      <w:r w:rsidRPr="006F4C1F">
        <w:rPr>
          <w:rFonts w:ascii="Times New Roman" w:hAnsi="Times New Roman" w:cs="Times New Roman"/>
          <w:sz w:val="24"/>
          <w:szCs w:val="24"/>
        </w:rPr>
        <w:t>, portador</w:t>
      </w:r>
      <w:r>
        <w:rPr>
          <w:rFonts w:ascii="Times New Roman" w:hAnsi="Times New Roman" w:cs="Times New Roman"/>
          <w:sz w:val="24"/>
          <w:szCs w:val="24"/>
        </w:rPr>
        <w:t xml:space="preserve">a </w:t>
      </w:r>
      <w:r w:rsidRPr="006F4C1F">
        <w:rPr>
          <w:rFonts w:ascii="Times New Roman" w:hAnsi="Times New Roman" w:cs="Times New Roman"/>
          <w:sz w:val="24"/>
          <w:szCs w:val="24"/>
        </w:rPr>
        <w:t xml:space="preserve">do RG nº </w:t>
      </w:r>
      <w:r>
        <w:rPr>
          <w:rFonts w:ascii="Times New Roman" w:hAnsi="Times New Roman" w:cs="Times New Roman"/>
          <w:sz w:val="24"/>
          <w:szCs w:val="24"/>
        </w:rPr>
        <w:t>41054764</w:t>
      </w:r>
      <w:r w:rsidRPr="006F4C1F">
        <w:rPr>
          <w:rFonts w:ascii="Times New Roman" w:hAnsi="Times New Roman" w:cs="Times New Roman"/>
          <w:sz w:val="24"/>
          <w:szCs w:val="24"/>
        </w:rPr>
        <w:t xml:space="preserve"> SSP/SP e inscrito no CPF/MF sob o nº </w:t>
      </w:r>
      <w:r>
        <w:rPr>
          <w:rFonts w:ascii="Times New Roman" w:hAnsi="Times New Roman" w:cs="Times New Roman"/>
          <w:sz w:val="24"/>
          <w:szCs w:val="24"/>
        </w:rPr>
        <w:t>425.662.208-08</w:t>
      </w:r>
      <w:r w:rsidRPr="006F4C1F">
        <w:rPr>
          <w:rFonts w:ascii="Times New Roman" w:hAnsi="Times New Roman" w:cs="Times New Roman"/>
          <w:sz w:val="24"/>
          <w:szCs w:val="24"/>
        </w:rPr>
        <w:t>,</w:t>
      </w:r>
      <w:r w:rsidRPr="00151ED5">
        <w:rPr>
          <w:rFonts w:ascii="Times New Roman" w:hAnsi="Times New Roman" w:cs="Times New Roman"/>
          <w:sz w:val="24"/>
          <w:szCs w:val="24"/>
        </w:rPr>
        <w:t xml:space="preserve"> residente e domiciliado </w:t>
      </w:r>
      <w:r>
        <w:rPr>
          <w:rFonts w:ascii="Times New Roman" w:hAnsi="Times New Roman" w:cs="Times New Roman"/>
          <w:sz w:val="24"/>
          <w:szCs w:val="24"/>
        </w:rPr>
        <w:t xml:space="preserve">na </w:t>
      </w:r>
      <w:r w:rsidRPr="00151ED5">
        <w:rPr>
          <w:rFonts w:ascii="Times New Roman" w:hAnsi="Times New Roman" w:cs="Times New Roman"/>
          <w:sz w:val="24"/>
          <w:szCs w:val="24"/>
        </w:rPr>
        <w:t xml:space="preserve">Rua </w:t>
      </w:r>
      <w:r>
        <w:rPr>
          <w:rFonts w:ascii="Times New Roman" w:hAnsi="Times New Roman" w:cs="Times New Roman"/>
          <w:sz w:val="24"/>
          <w:szCs w:val="24"/>
        </w:rPr>
        <w:t>Dante Andreoli</w:t>
      </w:r>
      <w:r w:rsidRPr="00151ED5">
        <w:rPr>
          <w:rFonts w:ascii="Times New Roman" w:hAnsi="Times New Roman" w:cs="Times New Roman"/>
          <w:sz w:val="24"/>
          <w:szCs w:val="24"/>
        </w:rPr>
        <w:t xml:space="preserve">, nº </w:t>
      </w:r>
      <w:r>
        <w:rPr>
          <w:rFonts w:ascii="Times New Roman" w:hAnsi="Times New Roman" w:cs="Times New Roman"/>
          <w:sz w:val="24"/>
          <w:szCs w:val="24"/>
        </w:rPr>
        <w:t>1212</w:t>
      </w:r>
      <w:r w:rsidRPr="00151ED5">
        <w:rPr>
          <w:rFonts w:ascii="Times New Roman" w:hAnsi="Times New Roman" w:cs="Times New Roman"/>
          <w:sz w:val="24"/>
          <w:szCs w:val="24"/>
        </w:rPr>
        <w:t xml:space="preserve">, </w:t>
      </w:r>
      <w:r>
        <w:rPr>
          <w:rFonts w:ascii="Times New Roman" w:hAnsi="Times New Roman" w:cs="Times New Roman"/>
          <w:sz w:val="24"/>
          <w:szCs w:val="24"/>
        </w:rPr>
        <w:t>São Francisco</w:t>
      </w:r>
      <w:r w:rsidRPr="00151ED5">
        <w:rPr>
          <w:rFonts w:ascii="Times New Roman" w:hAnsi="Times New Roman" w:cs="Times New Roman"/>
          <w:sz w:val="24"/>
          <w:szCs w:val="24"/>
        </w:rPr>
        <w:t>, CEP 150</w:t>
      </w:r>
      <w:r>
        <w:rPr>
          <w:rFonts w:ascii="Times New Roman" w:hAnsi="Times New Roman" w:cs="Times New Roman"/>
          <w:sz w:val="24"/>
          <w:szCs w:val="24"/>
        </w:rPr>
        <w:t>86</w:t>
      </w:r>
      <w:r w:rsidRPr="00151ED5">
        <w:rPr>
          <w:rFonts w:ascii="Times New Roman" w:hAnsi="Times New Roman" w:cs="Times New Roman"/>
          <w:sz w:val="24"/>
          <w:szCs w:val="24"/>
        </w:rPr>
        <w:t>-</w:t>
      </w:r>
      <w:r>
        <w:rPr>
          <w:rFonts w:ascii="Times New Roman" w:hAnsi="Times New Roman" w:cs="Times New Roman"/>
          <w:sz w:val="24"/>
          <w:szCs w:val="24"/>
        </w:rPr>
        <w:t>030</w:t>
      </w:r>
      <w:r w:rsidRPr="00151ED5">
        <w:rPr>
          <w:rFonts w:ascii="Times New Roman" w:hAnsi="Times New Roman" w:cs="Times New Roman"/>
          <w:sz w:val="24"/>
          <w:szCs w:val="24"/>
        </w:rPr>
        <w:t>, Cidade de São José do Rio Preto/SP e s</w:t>
      </w:r>
      <w:r>
        <w:rPr>
          <w:rFonts w:ascii="Times New Roman" w:hAnsi="Times New Roman" w:cs="Times New Roman"/>
          <w:sz w:val="24"/>
          <w:szCs w:val="24"/>
        </w:rPr>
        <w:t>eu pai</w:t>
      </w:r>
      <w:r w:rsidRPr="00151ED5">
        <w:rPr>
          <w:rFonts w:ascii="Times New Roman" w:hAnsi="Times New Roman" w:cs="Times New Roman"/>
          <w:sz w:val="24"/>
          <w:szCs w:val="24"/>
        </w:rPr>
        <w:t xml:space="preserve"> também </w:t>
      </w:r>
      <w:r w:rsidRPr="00151ED5">
        <w:rPr>
          <w:rFonts w:ascii="Times New Roman" w:hAnsi="Times New Roman" w:cs="Times New Roman"/>
          <w:b/>
          <w:sz w:val="24"/>
          <w:szCs w:val="24"/>
        </w:rPr>
        <w:t>fiador</w:t>
      </w:r>
      <w:r>
        <w:rPr>
          <w:rFonts w:ascii="Times New Roman" w:hAnsi="Times New Roman" w:cs="Times New Roman"/>
          <w:b/>
          <w:sz w:val="24"/>
          <w:szCs w:val="24"/>
        </w:rPr>
        <w:t xml:space="preserve"> ISMAEL DE CAMPOS MOREIRA</w:t>
      </w:r>
      <w:r w:rsidRPr="00F44A13">
        <w:rPr>
          <w:rFonts w:ascii="Times New Roman" w:hAnsi="Times New Roman" w:cs="Times New Roman"/>
          <w:b/>
          <w:bCs/>
          <w:sz w:val="24"/>
          <w:szCs w:val="24"/>
        </w:rPr>
        <w:t xml:space="preserve">, </w:t>
      </w:r>
      <w:r w:rsidRPr="00F44A13">
        <w:rPr>
          <w:rFonts w:ascii="Times New Roman" w:hAnsi="Times New Roman" w:cs="Times New Roman"/>
          <w:sz w:val="24"/>
          <w:szCs w:val="24"/>
        </w:rPr>
        <w:t>brasileir</w:t>
      </w:r>
      <w:r>
        <w:rPr>
          <w:rFonts w:ascii="Times New Roman" w:hAnsi="Times New Roman" w:cs="Times New Roman"/>
          <w:sz w:val="24"/>
          <w:szCs w:val="24"/>
        </w:rPr>
        <w:t>o</w:t>
      </w:r>
      <w:r w:rsidRPr="00F44A13">
        <w:rPr>
          <w:rFonts w:ascii="Times New Roman" w:hAnsi="Times New Roman" w:cs="Times New Roman"/>
          <w:sz w:val="24"/>
          <w:szCs w:val="24"/>
        </w:rPr>
        <w:t>, casad</w:t>
      </w:r>
      <w:r>
        <w:rPr>
          <w:rFonts w:ascii="Times New Roman" w:hAnsi="Times New Roman" w:cs="Times New Roman"/>
          <w:sz w:val="24"/>
          <w:szCs w:val="24"/>
        </w:rPr>
        <w:t>o</w:t>
      </w:r>
      <w:r w:rsidRPr="00F44A13">
        <w:rPr>
          <w:rFonts w:ascii="Times New Roman" w:hAnsi="Times New Roman" w:cs="Times New Roman"/>
          <w:sz w:val="24"/>
          <w:szCs w:val="24"/>
        </w:rPr>
        <w:t xml:space="preserve">, </w:t>
      </w:r>
      <w:r>
        <w:rPr>
          <w:rFonts w:ascii="Times New Roman" w:hAnsi="Times New Roman" w:cs="Times New Roman"/>
          <w:sz w:val="24"/>
          <w:szCs w:val="24"/>
        </w:rPr>
        <w:t>autonomo</w:t>
      </w:r>
      <w:r w:rsidRPr="00F44A13">
        <w:rPr>
          <w:rFonts w:ascii="Times New Roman" w:hAnsi="Times New Roman" w:cs="Times New Roman"/>
          <w:sz w:val="24"/>
          <w:szCs w:val="24"/>
        </w:rPr>
        <w:t>, portadora</w:t>
      </w:r>
      <w:r>
        <w:rPr>
          <w:rFonts w:ascii="Times New Roman" w:hAnsi="Times New Roman" w:cs="Times New Roman"/>
          <w:sz w:val="24"/>
          <w:szCs w:val="24"/>
        </w:rPr>
        <w:t xml:space="preserve"> </w:t>
      </w:r>
      <w:r w:rsidRPr="00F44A13">
        <w:rPr>
          <w:rFonts w:ascii="Times New Roman" w:hAnsi="Times New Roman" w:cs="Times New Roman"/>
          <w:sz w:val="24"/>
          <w:szCs w:val="24"/>
        </w:rPr>
        <w:t>do RG nº</w:t>
      </w:r>
      <w:r w:rsidRPr="00CA01C2">
        <w:rPr>
          <w:rFonts w:ascii="Times New Roman" w:hAnsi="Times New Roman" w:cs="Times New Roman"/>
          <w:sz w:val="24"/>
          <w:szCs w:val="24"/>
        </w:rPr>
        <w:t xml:space="preserve"> </w:t>
      </w:r>
      <w:r>
        <w:rPr>
          <w:rFonts w:ascii="Times New Roman" w:hAnsi="Times New Roman" w:cs="Times New Roman"/>
          <w:sz w:val="24"/>
          <w:szCs w:val="24"/>
        </w:rPr>
        <w:t xml:space="preserve">17404936 </w:t>
      </w:r>
      <w:r w:rsidRPr="002F44B7">
        <w:rPr>
          <w:rFonts w:ascii="Times New Roman" w:hAnsi="Times New Roman" w:cs="Times New Roman"/>
          <w:sz w:val="24"/>
          <w:szCs w:val="24"/>
        </w:rPr>
        <w:t>SSP/SP e inscrit</w:t>
      </w:r>
      <w:r>
        <w:rPr>
          <w:rFonts w:ascii="Times New Roman" w:hAnsi="Times New Roman" w:cs="Times New Roman"/>
          <w:sz w:val="24"/>
          <w:szCs w:val="24"/>
        </w:rPr>
        <w:t>o</w:t>
      </w:r>
      <w:r w:rsidRPr="002F44B7">
        <w:rPr>
          <w:rFonts w:ascii="Times New Roman" w:hAnsi="Times New Roman" w:cs="Times New Roman"/>
          <w:sz w:val="24"/>
          <w:szCs w:val="24"/>
        </w:rPr>
        <w:t xml:space="preserve"> no CPF/MF </w:t>
      </w:r>
      <w:r>
        <w:rPr>
          <w:rFonts w:ascii="Times New Roman" w:hAnsi="Times New Roman" w:cs="Times New Roman"/>
          <w:sz w:val="24"/>
          <w:szCs w:val="24"/>
        </w:rPr>
        <w:t>062.289.358-01</w:t>
      </w:r>
      <w:r w:rsidRPr="00261AB3">
        <w:rPr>
          <w:rFonts w:ascii="Times New Roman" w:hAnsi="Times New Roman" w:cs="Times New Roman"/>
          <w:sz w:val="24"/>
          <w:szCs w:val="24"/>
        </w:rPr>
        <w:t xml:space="preserve">, residente e domiciliada na </w:t>
      </w:r>
      <w:r w:rsidRPr="00151ED5">
        <w:rPr>
          <w:rFonts w:ascii="Times New Roman" w:hAnsi="Times New Roman" w:cs="Times New Roman"/>
          <w:sz w:val="24"/>
          <w:szCs w:val="24"/>
        </w:rPr>
        <w:t xml:space="preserve">Rua </w:t>
      </w:r>
      <w:r>
        <w:rPr>
          <w:rFonts w:ascii="Times New Roman" w:hAnsi="Times New Roman" w:cs="Times New Roman"/>
          <w:sz w:val="24"/>
          <w:szCs w:val="24"/>
        </w:rPr>
        <w:t>Dante Andreoli</w:t>
      </w:r>
      <w:r w:rsidRPr="00151ED5">
        <w:rPr>
          <w:rFonts w:ascii="Times New Roman" w:hAnsi="Times New Roman" w:cs="Times New Roman"/>
          <w:sz w:val="24"/>
          <w:szCs w:val="24"/>
        </w:rPr>
        <w:t xml:space="preserve">, nº </w:t>
      </w:r>
      <w:r>
        <w:rPr>
          <w:rFonts w:ascii="Times New Roman" w:hAnsi="Times New Roman" w:cs="Times New Roman"/>
          <w:sz w:val="24"/>
          <w:szCs w:val="24"/>
        </w:rPr>
        <w:t>1212</w:t>
      </w:r>
      <w:r w:rsidRPr="00151ED5">
        <w:rPr>
          <w:rFonts w:ascii="Times New Roman" w:hAnsi="Times New Roman" w:cs="Times New Roman"/>
          <w:sz w:val="24"/>
          <w:szCs w:val="24"/>
        </w:rPr>
        <w:t xml:space="preserve">, </w:t>
      </w:r>
      <w:r>
        <w:rPr>
          <w:rFonts w:ascii="Times New Roman" w:hAnsi="Times New Roman" w:cs="Times New Roman"/>
          <w:sz w:val="24"/>
          <w:szCs w:val="24"/>
        </w:rPr>
        <w:t>São Francisco</w:t>
      </w:r>
      <w:r w:rsidRPr="00151ED5">
        <w:rPr>
          <w:rFonts w:ascii="Times New Roman" w:hAnsi="Times New Roman" w:cs="Times New Roman"/>
          <w:sz w:val="24"/>
          <w:szCs w:val="24"/>
        </w:rPr>
        <w:t>, CEP 150</w:t>
      </w:r>
      <w:r>
        <w:rPr>
          <w:rFonts w:ascii="Times New Roman" w:hAnsi="Times New Roman" w:cs="Times New Roman"/>
          <w:sz w:val="24"/>
          <w:szCs w:val="24"/>
        </w:rPr>
        <w:t>86</w:t>
      </w:r>
      <w:r w:rsidRPr="00151ED5">
        <w:rPr>
          <w:rFonts w:ascii="Times New Roman" w:hAnsi="Times New Roman" w:cs="Times New Roman"/>
          <w:sz w:val="24"/>
          <w:szCs w:val="24"/>
        </w:rPr>
        <w:t>-</w:t>
      </w:r>
      <w:r>
        <w:rPr>
          <w:rFonts w:ascii="Times New Roman" w:hAnsi="Times New Roman" w:cs="Times New Roman"/>
          <w:sz w:val="24"/>
          <w:szCs w:val="24"/>
        </w:rPr>
        <w:t>030</w:t>
      </w:r>
      <w:r w:rsidRPr="00151ED5">
        <w:rPr>
          <w:rFonts w:ascii="Times New Roman" w:hAnsi="Times New Roman" w:cs="Times New Roman"/>
          <w:sz w:val="24"/>
          <w:szCs w:val="24"/>
        </w:rPr>
        <w:t>, Cidade de São José do Rio Preto/SP</w:t>
      </w:r>
      <w:r w:rsidRPr="00261AB3">
        <w:rPr>
          <w:rFonts w:ascii="Times New Roman" w:hAnsi="Times New Roman" w:cs="Times New Roman"/>
          <w:sz w:val="24"/>
          <w:szCs w:val="24"/>
        </w:rPr>
        <w:t>.</w:t>
      </w:r>
    </w:p>
    <w:p w14:paraId="6BEF2596" w14:textId="77777777" w:rsidR="00B57FF5" w:rsidRDefault="00B57FF5" w:rsidP="00B57FF5">
      <w:pPr>
        <w:pStyle w:val="Corpodetexto"/>
        <w:tabs>
          <w:tab w:val="left" w:leader="dot" w:pos="8269"/>
        </w:tabs>
        <w:spacing w:before="6" w:line="360" w:lineRule="auto"/>
        <w:ind w:left="0" w:right="113"/>
        <w:jc w:val="both"/>
        <w:rPr>
          <w:rFonts w:ascii="Times New Roman" w:hAnsi="Times New Roman" w:cs="Times New Roman"/>
          <w:sz w:val="24"/>
          <w:szCs w:val="24"/>
        </w:rPr>
      </w:pPr>
    </w:p>
    <w:p w14:paraId="5081EBC5"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Pr>
          <w:rFonts w:ascii="Times New Roman" w:hAnsi="Times New Roman" w:cs="Times New Roman"/>
          <w:b/>
          <w:bCs/>
          <w:sz w:val="24"/>
          <w:szCs w:val="24"/>
        </w:rPr>
        <w:t xml:space="preserve">Parágrafo primeiro: </w:t>
      </w:r>
      <w:r w:rsidRPr="00855E5F">
        <w:rPr>
          <w:rFonts w:ascii="Times New Roman" w:hAnsi="Times New Roman" w:cs="Times New Roman"/>
          <w:sz w:val="24"/>
          <w:szCs w:val="24"/>
        </w:rPr>
        <w:t xml:space="preserve">Os fiadores acima qualificados oferecem como garantia de fiança um imóvel objeto da matrícula de nº </w:t>
      </w:r>
      <w:r>
        <w:rPr>
          <w:rFonts w:ascii="Times New Roman" w:hAnsi="Times New Roman" w:cs="Times New Roman"/>
          <w:sz w:val="24"/>
          <w:szCs w:val="24"/>
        </w:rPr>
        <w:t>42.944</w:t>
      </w:r>
      <w:r w:rsidRPr="00376787">
        <w:rPr>
          <w:rFonts w:ascii="Times New Roman" w:hAnsi="Times New Roman" w:cs="Times New Roman"/>
          <w:sz w:val="24"/>
          <w:szCs w:val="24"/>
        </w:rPr>
        <w:t xml:space="preserve">, do </w:t>
      </w:r>
      <w:r>
        <w:rPr>
          <w:rFonts w:ascii="Times New Roman" w:hAnsi="Times New Roman" w:cs="Times New Roman"/>
          <w:sz w:val="24"/>
          <w:szCs w:val="24"/>
        </w:rPr>
        <w:t>2</w:t>
      </w:r>
      <w:r w:rsidRPr="00376787">
        <w:rPr>
          <w:rFonts w:ascii="Times New Roman" w:hAnsi="Times New Roman" w:cs="Times New Roman"/>
          <w:sz w:val="24"/>
          <w:szCs w:val="24"/>
        </w:rPr>
        <w:t xml:space="preserve">º Oficial de Registro de Imóveis da Comarca de </w:t>
      </w:r>
      <w:r>
        <w:rPr>
          <w:rFonts w:ascii="Times New Roman" w:hAnsi="Times New Roman" w:cs="Times New Roman"/>
          <w:sz w:val="24"/>
          <w:szCs w:val="24"/>
        </w:rPr>
        <w:t>São José do Rio Preto</w:t>
      </w:r>
      <w:r w:rsidRPr="00376787">
        <w:rPr>
          <w:rFonts w:ascii="Times New Roman" w:hAnsi="Times New Roman" w:cs="Times New Roman"/>
          <w:sz w:val="24"/>
          <w:szCs w:val="24"/>
        </w:rPr>
        <w:t>/SP</w:t>
      </w:r>
      <w:r w:rsidRPr="004950EE">
        <w:rPr>
          <w:rFonts w:ascii="Times New Roman" w:hAnsi="Times New Roman" w:cs="Times New Roman"/>
          <w:sz w:val="24"/>
          <w:szCs w:val="24"/>
        </w:rPr>
        <w:t xml:space="preserve">, assim resumidamente discriminado: um terreno residencial </w:t>
      </w:r>
      <w:r>
        <w:rPr>
          <w:rFonts w:ascii="Times New Roman" w:hAnsi="Times New Roman" w:cs="Times New Roman"/>
          <w:sz w:val="24"/>
          <w:szCs w:val="24"/>
        </w:rPr>
        <w:t>localizado</w:t>
      </w:r>
      <w:r w:rsidRPr="002A5EAD">
        <w:t xml:space="preserve"> </w:t>
      </w:r>
      <w:r w:rsidRPr="004522A5">
        <w:rPr>
          <w:rFonts w:ascii="Times New Roman" w:hAnsi="Times New Roman" w:cs="Times New Roman"/>
          <w:sz w:val="24"/>
          <w:szCs w:val="24"/>
        </w:rPr>
        <w:t>R</w:t>
      </w:r>
      <w:r>
        <w:rPr>
          <w:rFonts w:ascii="Times New Roman" w:hAnsi="Times New Roman" w:cs="Times New Roman"/>
          <w:sz w:val="24"/>
          <w:szCs w:val="24"/>
        </w:rPr>
        <w:t>ua</w:t>
      </w:r>
      <w:r w:rsidRPr="004522A5">
        <w:rPr>
          <w:rFonts w:ascii="Times New Roman" w:hAnsi="Times New Roman" w:cs="Times New Roman"/>
          <w:sz w:val="24"/>
          <w:szCs w:val="24"/>
        </w:rPr>
        <w:t xml:space="preserve"> D</w:t>
      </w:r>
      <w:r>
        <w:rPr>
          <w:rFonts w:ascii="Times New Roman" w:hAnsi="Times New Roman" w:cs="Times New Roman"/>
          <w:sz w:val="24"/>
          <w:szCs w:val="24"/>
        </w:rPr>
        <w:t>r. Dante Andreoli, nº 1216, Quadra 11, Lote 07P</w:t>
      </w:r>
      <w:r w:rsidRPr="00C357B2">
        <w:rPr>
          <w:rFonts w:ascii="Times New Roman" w:hAnsi="Times New Roman" w:cs="Times New Roman"/>
          <w:sz w:val="24"/>
          <w:szCs w:val="24"/>
        </w:rPr>
        <w:t>,</w:t>
      </w:r>
      <w:r>
        <w:rPr>
          <w:rFonts w:ascii="Times New Roman" w:hAnsi="Times New Roman" w:cs="Times New Roman"/>
          <w:sz w:val="24"/>
          <w:szCs w:val="24"/>
        </w:rPr>
        <w:t xml:space="preserve"> na cidade</w:t>
      </w:r>
      <w:r w:rsidRPr="00C357B2">
        <w:rPr>
          <w:rFonts w:ascii="Times New Roman" w:hAnsi="Times New Roman" w:cs="Times New Roman"/>
          <w:sz w:val="24"/>
          <w:szCs w:val="24"/>
        </w:rPr>
        <w:t xml:space="preserve"> e </w:t>
      </w:r>
      <w:r>
        <w:rPr>
          <w:rFonts w:ascii="Times New Roman" w:hAnsi="Times New Roman" w:cs="Times New Roman"/>
          <w:sz w:val="24"/>
          <w:szCs w:val="24"/>
        </w:rPr>
        <w:t>C</w:t>
      </w:r>
      <w:r w:rsidRPr="00C357B2">
        <w:rPr>
          <w:rFonts w:ascii="Times New Roman" w:hAnsi="Times New Roman" w:cs="Times New Roman"/>
          <w:sz w:val="24"/>
          <w:szCs w:val="24"/>
        </w:rPr>
        <w:t xml:space="preserve">omarca de </w:t>
      </w:r>
      <w:r>
        <w:rPr>
          <w:rFonts w:ascii="Times New Roman" w:hAnsi="Times New Roman" w:cs="Times New Roman"/>
          <w:sz w:val="24"/>
          <w:szCs w:val="24"/>
        </w:rPr>
        <w:t>São José de Rio Preto</w:t>
      </w:r>
      <w:r w:rsidRPr="00C357B2">
        <w:rPr>
          <w:rFonts w:ascii="Times New Roman" w:hAnsi="Times New Roman" w:cs="Times New Roman"/>
          <w:sz w:val="24"/>
          <w:szCs w:val="24"/>
        </w:rPr>
        <w:t>/SP</w:t>
      </w:r>
      <w:r>
        <w:rPr>
          <w:rFonts w:ascii="Times New Roman" w:hAnsi="Times New Roman" w:cs="Times New Roman"/>
          <w:sz w:val="24"/>
          <w:szCs w:val="24"/>
        </w:rPr>
        <w:t>.</w:t>
      </w:r>
    </w:p>
    <w:p w14:paraId="233EBD35"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bCs/>
          <w:sz w:val="24"/>
          <w:szCs w:val="24"/>
        </w:rPr>
      </w:pPr>
    </w:p>
    <w:p w14:paraId="38ED6F86" w14:textId="77777777" w:rsidR="00B57FF5" w:rsidRPr="00CA5BBE" w:rsidRDefault="00B57FF5" w:rsidP="00B57FF5">
      <w:pPr>
        <w:pStyle w:val="Corpodetexto"/>
        <w:spacing w:before="4" w:line="360" w:lineRule="auto"/>
        <w:ind w:left="426"/>
        <w:jc w:val="both"/>
        <w:rPr>
          <w:rFonts w:ascii="Times New Roman" w:hAnsi="Times New Roman" w:cs="Times New Roman"/>
          <w:sz w:val="24"/>
          <w:szCs w:val="24"/>
        </w:rPr>
      </w:pPr>
      <w:r w:rsidRPr="00CA5BBE">
        <w:rPr>
          <w:rFonts w:ascii="Times New Roman" w:hAnsi="Times New Roman" w:cs="Times New Roman"/>
          <w:b/>
          <w:sz w:val="24"/>
          <w:szCs w:val="24"/>
        </w:rPr>
        <w:t>Parágrafo segundo:</w:t>
      </w:r>
      <w:r w:rsidRPr="00CA5BBE">
        <w:rPr>
          <w:rFonts w:ascii="Times New Roman" w:hAnsi="Times New Roman" w:cs="Times New Roman"/>
          <w:sz w:val="24"/>
          <w:szCs w:val="24"/>
        </w:rPr>
        <w:t xml:space="preserve"> Declara(m) o(a,s) FIADOR(A,ES) que o referido imóvel não foi transacionado ou de qualquer forma alienado nem mesmo doado, por instrumento particular ou por escritura pública, respondendo por crime se as declarações aqui prestadas não corresponderem com a verdade.</w:t>
      </w:r>
    </w:p>
    <w:p w14:paraId="07DC3649"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sz w:val="24"/>
          <w:szCs w:val="24"/>
        </w:rPr>
      </w:pPr>
    </w:p>
    <w:p w14:paraId="261B3064"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sidRPr="00CA5BBE">
        <w:rPr>
          <w:rFonts w:ascii="Times New Roman" w:hAnsi="Times New Roman" w:cs="Times New Roman"/>
          <w:b/>
          <w:sz w:val="24"/>
          <w:szCs w:val="24"/>
        </w:rPr>
        <w:t>Parágrafo terceiro:</w:t>
      </w:r>
      <w:r w:rsidRPr="00CA5BBE">
        <w:rPr>
          <w:rFonts w:ascii="Times New Roman" w:hAnsi="Times New Roman" w:cs="Times New Roman"/>
          <w:sz w:val="24"/>
          <w:szCs w:val="24"/>
        </w:rPr>
        <w:t xml:space="preserve"> O(A,S) FIADOR(A,ES) se declaram cientes, de que não poder</w:t>
      </w:r>
      <w:r>
        <w:rPr>
          <w:rFonts w:ascii="Times New Roman" w:hAnsi="Times New Roman" w:cs="Times New Roman"/>
          <w:sz w:val="24"/>
          <w:szCs w:val="24"/>
        </w:rPr>
        <w:t>ão</w:t>
      </w:r>
      <w:r w:rsidRPr="00CA5BBE">
        <w:rPr>
          <w:rFonts w:ascii="Times New Roman" w:hAnsi="Times New Roman" w:cs="Times New Roman"/>
          <w:sz w:val="24"/>
          <w:szCs w:val="24"/>
        </w:rPr>
        <w:t xml:space="preserve"> transacionar o referido imóvel, no curso do contrato de locação, sendo nula qualquer transferência, sem a anuência expressa d</w:t>
      </w:r>
      <w:r>
        <w:rPr>
          <w:rFonts w:ascii="Times New Roman" w:hAnsi="Times New Roman" w:cs="Times New Roman"/>
          <w:sz w:val="24"/>
          <w:szCs w:val="24"/>
        </w:rPr>
        <w:t>o</w:t>
      </w:r>
      <w:r w:rsidRPr="00CA5BBE">
        <w:rPr>
          <w:rFonts w:ascii="Times New Roman" w:hAnsi="Times New Roman" w:cs="Times New Roman"/>
          <w:sz w:val="24"/>
          <w:szCs w:val="24"/>
        </w:rPr>
        <w:t xml:space="preserve"> </w:t>
      </w:r>
      <w:r>
        <w:rPr>
          <w:rFonts w:ascii="Times New Roman" w:hAnsi="Times New Roman" w:cs="Times New Roman"/>
          <w:b/>
          <w:bCs/>
          <w:sz w:val="24"/>
          <w:szCs w:val="24"/>
        </w:rPr>
        <w:t>LOCADOR</w:t>
      </w:r>
      <w:r w:rsidRPr="00CA5BBE">
        <w:rPr>
          <w:rFonts w:ascii="Times New Roman" w:hAnsi="Times New Roman" w:cs="Times New Roman"/>
          <w:sz w:val="24"/>
          <w:szCs w:val="24"/>
        </w:rPr>
        <w:t>.</w:t>
      </w:r>
    </w:p>
    <w:p w14:paraId="7C1C23B2"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bCs/>
          <w:sz w:val="24"/>
          <w:szCs w:val="24"/>
        </w:rPr>
      </w:pPr>
    </w:p>
    <w:p w14:paraId="5E926CC8" w14:textId="77777777" w:rsidR="00B57FF5" w:rsidRPr="00EB1282"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Pr>
          <w:rFonts w:ascii="Times New Roman" w:hAnsi="Times New Roman" w:cs="Times New Roman"/>
          <w:b/>
          <w:bCs/>
          <w:sz w:val="24"/>
          <w:szCs w:val="24"/>
        </w:rPr>
        <w:t xml:space="preserve">Parágrafo quarto: </w:t>
      </w:r>
      <w:r>
        <w:rPr>
          <w:rFonts w:ascii="Times New Roman" w:hAnsi="Times New Roman" w:cs="Times New Roman"/>
          <w:sz w:val="24"/>
          <w:szCs w:val="24"/>
        </w:rPr>
        <w:t>A garantia real outorgada pelos fiadores compreende o imóvel mencionado no parágrafo primeiro, bem como todas as suas incorporações, construções, acréscimos, que porventura foram ou serão realizadas, e que não constem expressamente da matrícula.</w:t>
      </w:r>
    </w:p>
    <w:p w14:paraId="32641E15" w14:textId="77777777" w:rsidR="00B57FF5" w:rsidRDefault="00B57FF5" w:rsidP="00B57FF5">
      <w:pPr>
        <w:pStyle w:val="Corpodetexto"/>
        <w:spacing w:before="4" w:line="360" w:lineRule="auto"/>
        <w:ind w:left="0"/>
        <w:jc w:val="both"/>
        <w:rPr>
          <w:rFonts w:ascii="Times New Roman" w:hAnsi="Times New Roman" w:cs="Times New Roman"/>
          <w:sz w:val="24"/>
          <w:szCs w:val="24"/>
        </w:rPr>
      </w:pPr>
    </w:p>
    <w:p w14:paraId="45E2D4E9"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quinto</w:t>
      </w:r>
      <w:r w:rsidRPr="00D001B1">
        <w:rPr>
          <w:rFonts w:ascii="Times New Roman" w:hAnsi="Times New Roman" w:cs="Times New Roman"/>
          <w:sz w:val="24"/>
          <w:szCs w:val="24"/>
        </w:rPr>
        <w:t>: O</w:t>
      </w:r>
      <w:r>
        <w:rPr>
          <w:rFonts w:ascii="Times New Roman" w:hAnsi="Times New Roman" w:cs="Times New Roman"/>
          <w:sz w:val="24"/>
          <w:szCs w:val="24"/>
        </w:rPr>
        <w:t>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principa</w:t>
      </w:r>
      <w:r>
        <w:rPr>
          <w:rFonts w:ascii="Times New Roman" w:hAnsi="Times New Roman" w:cs="Times New Roman"/>
          <w:sz w:val="24"/>
          <w:szCs w:val="24"/>
        </w:rPr>
        <w:t>is</w:t>
      </w:r>
      <w:r w:rsidRPr="00D001B1">
        <w:rPr>
          <w:rFonts w:ascii="Times New Roman" w:hAnsi="Times New Roman" w:cs="Times New Roman"/>
          <w:sz w:val="24"/>
          <w:szCs w:val="24"/>
        </w:rPr>
        <w:t xml:space="preserve"> pagador</w:t>
      </w:r>
      <w:r>
        <w:rPr>
          <w:rFonts w:ascii="Times New Roman" w:hAnsi="Times New Roman" w:cs="Times New Roman"/>
          <w:sz w:val="24"/>
          <w:szCs w:val="24"/>
        </w:rPr>
        <w:t>es</w:t>
      </w:r>
      <w:r w:rsidRPr="00D001B1">
        <w:rPr>
          <w:rFonts w:ascii="Times New Roman" w:hAnsi="Times New Roman" w:cs="Times New Roman"/>
          <w:sz w:val="24"/>
          <w:szCs w:val="24"/>
        </w:rPr>
        <w:t>, expressamente</w:t>
      </w:r>
      <w:r>
        <w:rPr>
          <w:rFonts w:ascii="Times New Roman" w:hAnsi="Times New Roman" w:cs="Times New Roman"/>
          <w:sz w:val="24"/>
          <w:szCs w:val="24"/>
        </w:rPr>
        <w:t>m</w:t>
      </w:r>
      <w:r w:rsidRPr="00D001B1">
        <w:rPr>
          <w:rFonts w:ascii="Times New Roman" w:hAnsi="Times New Roman" w:cs="Times New Roman"/>
          <w:sz w:val="24"/>
          <w:szCs w:val="24"/>
        </w:rPr>
        <w:t xml:space="preserve"> renuncia</w:t>
      </w:r>
      <w:r>
        <w:rPr>
          <w:rFonts w:ascii="Times New Roman" w:hAnsi="Times New Roman" w:cs="Times New Roman"/>
          <w:sz w:val="24"/>
          <w:szCs w:val="24"/>
        </w:rPr>
        <w:t>m</w:t>
      </w:r>
      <w:r w:rsidRPr="00D001B1">
        <w:rPr>
          <w:rFonts w:ascii="Times New Roman" w:hAnsi="Times New Roman" w:cs="Times New Roman"/>
          <w:sz w:val="24"/>
          <w:szCs w:val="24"/>
        </w:rPr>
        <w:t xml:space="preserve"> ao direito conferido pelo artigo 835 do Código Civil.</w:t>
      </w:r>
    </w:p>
    <w:p w14:paraId="2A0EBAD9" w14:textId="77777777" w:rsidR="00B57FF5" w:rsidRPr="00D001B1" w:rsidRDefault="00B57FF5" w:rsidP="00B57FF5">
      <w:pPr>
        <w:pStyle w:val="Corpodetexto"/>
        <w:spacing w:before="94" w:line="360" w:lineRule="auto"/>
        <w:ind w:right="113"/>
        <w:jc w:val="both"/>
        <w:rPr>
          <w:rFonts w:ascii="Times New Roman" w:hAnsi="Times New Roman" w:cs="Times New Roman"/>
          <w:sz w:val="24"/>
          <w:szCs w:val="24"/>
        </w:rPr>
      </w:pPr>
    </w:p>
    <w:p w14:paraId="1222E642" w14:textId="77777777" w:rsidR="00B57FF5" w:rsidRDefault="00B57FF5" w:rsidP="00B57FF5">
      <w:pPr>
        <w:pStyle w:val="Corpodetexto"/>
        <w:spacing w:line="360" w:lineRule="auto"/>
        <w:ind w:right="114"/>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sexto</w:t>
      </w:r>
      <w:r w:rsidRPr="00D001B1">
        <w:rPr>
          <w:rFonts w:ascii="Times New Roman" w:hAnsi="Times New Roman" w:cs="Times New Roman"/>
          <w:sz w:val="24"/>
          <w:szCs w:val="24"/>
        </w:rPr>
        <w:t>: Em caso de morte, falência ou insolvência d</w:t>
      </w:r>
      <w:r>
        <w:rPr>
          <w:rFonts w:ascii="Times New Roman" w:hAnsi="Times New Roman" w:cs="Times New Roman"/>
          <w:sz w:val="24"/>
          <w:szCs w:val="24"/>
        </w:rPr>
        <w:t>e algum dos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xml:space="preserve">, o </w:t>
      </w:r>
      <w:r w:rsidRPr="00FB2607">
        <w:rPr>
          <w:rFonts w:ascii="Times New Roman" w:hAnsi="Times New Roman" w:cs="Times New Roman"/>
          <w:b/>
          <w:bCs/>
          <w:sz w:val="24"/>
          <w:szCs w:val="24"/>
        </w:rPr>
        <w:t>LOCATÁRIO</w:t>
      </w:r>
      <w:r w:rsidRPr="00D001B1">
        <w:rPr>
          <w:rFonts w:ascii="Times New Roman" w:hAnsi="Times New Roman" w:cs="Times New Roman"/>
          <w:sz w:val="24"/>
          <w:szCs w:val="24"/>
        </w:rPr>
        <w:t xml:space="preserve"> obriga-se a apresentar substituto idôneo, dentro do prazo de </w:t>
      </w:r>
      <w:r w:rsidRPr="00C354E6">
        <w:rPr>
          <w:rFonts w:ascii="Times New Roman" w:hAnsi="Times New Roman" w:cs="Times New Roman"/>
          <w:sz w:val="24"/>
          <w:szCs w:val="24"/>
        </w:rPr>
        <w:t>10 (</w:t>
      </w:r>
      <w:r>
        <w:rPr>
          <w:rFonts w:ascii="Times New Roman" w:hAnsi="Times New Roman" w:cs="Times New Roman"/>
          <w:sz w:val="24"/>
          <w:szCs w:val="24"/>
        </w:rPr>
        <w:t>dez</w:t>
      </w:r>
      <w:r w:rsidRPr="00C354E6">
        <w:rPr>
          <w:rFonts w:ascii="Times New Roman" w:hAnsi="Times New Roman" w:cs="Times New Roman"/>
          <w:sz w:val="24"/>
          <w:szCs w:val="24"/>
        </w:rPr>
        <w:t>) dias</w:t>
      </w:r>
      <w:r w:rsidRPr="00D001B1">
        <w:rPr>
          <w:rFonts w:ascii="Times New Roman" w:hAnsi="Times New Roman" w:cs="Times New Roman"/>
          <w:sz w:val="24"/>
          <w:szCs w:val="24"/>
        </w:rPr>
        <w:t>, contados da data da morte, da decretação da falência ou da insolvência, ou na d</w:t>
      </w:r>
      <w:r>
        <w:rPr>
          <w:rFonts w:ascii="Times New Roman" w:hAnsi="Times New Roman" w:cs="Times New Roman"/>
          <w:sz w:val="24"/>
          <w:szCs w:val="24"/>
        </w:rPr>
        <w:t xml:space="preserve">ata que for fixada pelo </w:t>
      </w:r>
      <w:r w:rsidRPr="00FB2607">
        <w:rPr>
          <w:rFonts w:ascii="Times New Roman" w:hAnsi="Times New Roman" w:cs="Times New Roman"/>
          <w:b/>
          <w:bCs/>
          <w:sz w:val="24"/>
          <w:szCs w:val="24"/>
        </w:rPr>
        <w:t>LOCADOR</w:t>
      </w:r>
      <w:r w:rsidRPr="00D001B1">
        <w:rPr>
          <w:rFonts w:ascii="Times New Roman" w:hAnsi="Times New Roman" w:cs="Times New Roman"/>
          <w:sz w:val="24"/>
          <w:szCs w:val="24"/>
        </w:rPr>
        <w:t xml:space="preserve"> através de  carta  escrita.</w:t>
      </w:r>
    </w:p>
    <w:p w14:paraId="5FE83A22" w14:textId="77777777" w:rsidR="00B57FF5" w:rsidRPr="00864B91" w:rsidRDefault="00B57FF5" w:rsidP="00B57FF5">
      <w:pPr>
        <w:pStyle w:val="Corpodetexto"/>
        <w:spacing w:line="360" w:lineRule="auto"/>
        <w:ind w:right="114"/>
        <w:jc w:val="both"/>
        <w:rPr>
          <w:rFonts w:ascii="Times New Roman" w:hAnsi="Times New Roman" w:cs="Times New Roman"/>
          <w:b/>
          <w:sz w:val="24"/>
          <w:szCs w:val="24"/>
        </w:rPr>
      </w:pPr>
    </w:p>
    <w:p w14:paraId="6B0B011E"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sétimo</w:t>
      </w:r>
      <w:r w:rsidRPr="00D001B1">
        <w:rPr>
          <w:rFonts w:ascii="Times New Roman" w:hAnsi="Times New Roman" w:cs="Times New Roman"/>
          <w:sz w:val="24"/>
          <w:szCs w:val="24"/>
        </w:rPr>
        <w:t xml:space="preserve">: Fica expressamente convencionado que a morte do </w:t>
      </w:r>
      <w:r w:rsidRPr="00FB2607">
        <w:rPr>
          <w:rFonts w:ascii="Times New Roman" w:hAnsi="Times New Roman" w:cs="Times New Roman"/>
          <w:b/>
          <w:bCs/>
          <w:sz w:val="24"/>
          <w:szCs w:val="24"/>
        </w:rPr>
        <w:t>LOCATÁRIO</w:t>
      </w:r>
      <w:r w:rsidRPr="00D001B1">
        <w:rPr>
          <w:rFonts w:ascii="Times New Roman" w:hAnsi="Times New Roman" w:cs="Times New Roman"/>
          <w:sz w:val="24"/>
          <w:szCs w:val="24"/>
        </w:rPr>
        <w:t>, não exonerará o</w:t>
      </w:r>
      <w:r>
        <w:rPr>
          <w:rFonts w:ascii="Times New Roman" w:hAnsi="Times New Roman" w:cs="Times New Roman"/>
          <w:sz w:val="24"/>
          <w:szCs w:val="24"/>
        </w:rPr>
        <w:t>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o qual continuar</w:t>
      </w:r>
      <w:r>
        <w:rPr>
          <w:rFonts w:ascii="Times New Roman" w:hAnsi="Times New Roman" w:cs="Times New Roman"/>
          <w:sz w:val="24"/>
          <w:szCs w:val="24"/>
        </w:rPr>
        <w:t>ão</w:t>
      </w:r>
      <w:r w:rsidRPr="00D001B1">
        <w:rPr>
          <w:rFonts w:ascii="Times New Roman" w:hAnsi="Times New Roman" w:cs="Times New Roman"/>
          <w:sz w:val="24"/>
          <w:szCs w:val="24"/>
        </w:rPr>
        <w:t xml:space="preserve"> com a responsabilidade até a desocupação do imóvel e sua devolução nas condições previstas nas </w:t>
      </w:r>
      <w:r>
        <w:rPr>
          <w:rFonts w:ascii="Times New Roman" w:hAnsi="Times New Roman" w:cs="Times New Roman"/>
          <w:sz w:val="24"/>
          <w:szCs w:val="24"/>
        </w:rPr>
        <w:t>Cláusulas Oitava e Nona</w:t>
      </w:r>
      <w:r w:rsidRPr="00D001B1">
        <w:rPr>
          <w:rFonts w:ascii="Times New Roman" w:hAnsi="Times New Roman" w:cs="Times New Roman"/>
          <w:sz w:val="24"/>
          <w:szCs w:val="24"/>
        </w:rPr>
        <w:t>.</w:t>
      </w:r>
    </w:p>
    <w:p w14:paraId="2036C2C7"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6FDB0EE7" w14:textId="77777777" w:rsidR="00B57FF5" w:rsidRPr="00B70284" w:rsidRDefault="00B57FF5" w:rsidP="00B57FF5">
      <w:pPr>
        <w:pStyle w:val="Corpodetexto"/>
        <w:spacing w:before="1" w:line="360" w:lineRule="auto"/>
        <w:jc w:val="both"/>
        <w:rPr>
          <w:rFonts w:ascii="Times New Roman" w:hAnsi="Times New Roman" w:cs="Times New Roman"/>
          <w:b/>
          <w:sz w:val="24"/>
          <w:szCs w:val="24"/>
        </w:rPr>
      </w:pPr>
      <w:r w:rsidRPr="00B70284">
        <w:rPr>
          <w:rFonts w:ascii="Times New Roman" w:hAnsi="Times New Roman" w:cs="Times New Roman"/>
          <w:b/>
          <w:sz w:val="24"/>
          <w:szCs w:val="24"/>
        </w:rPr>
        <w:t>CLÁUSULA 2</w:t>
      </w:r>
      <w:r>
        <w:rPr>
          <w:rFonts w:ascii="Times New Roman" w:hAnsi="Times New Roman" w:cs="Times New Roman"/>
          <w:b/>
          <w:sz w:val="24"/>
          <w:szCs w:val="24"/>
        </w:rPr>
        <w:t>2</w:t>
      </w:r>
      <w:r w:rsidRPr="00B70284">
        <w:rPr>
          <w:rFonts w:ascii="Times New Roman" w:hAnsi="Times New Roman" w:cs="Times New Roman"/>
          <w:b/>
          <w:sz w:val="24"/>
          <w:szCs w:val="24"/>
        </w:rPr>
        <w:t>ª</w:t>
      </w:r>
    </w:p>
    <w:p w14:paraId="41D7A01D" w14:textId="77777777" w:rsidR="00B57FF5" w:rsidRDefault="00B57FF5" w:rsidP="00B57FF5">
      <w:pPr>
        <w:pStyle w:val="Corpodetexto"/>
        <w:tabs>
          <w:tab w:val="left" w:leader="dot" w:pos="8982"/>
        </w:tabs>
        <w:spacing w:before="6" w:line="360" w:lineRule="auto"/>
        <w:jc w:val="both"/>
        <w:rPr>
          <w:rFonts w:ascii="Times New Roman" w:hAnsi="Times New Roman" w:cs="Times New Roman"/>
          <w:sz w:val="24"/>
          <w:szCs w:val="24"/>
        </w:rPr>
      </w:pPr>
      <w:r w:rsidRPr="00D001B1">
        <w:rPr>
          <w:rFonts w:ascii="Times New Roman" w:hAnsi="Times New Roman" w:cs="Times New Roman"/>
          <w:sz w:val="24"/>
          <w:szCs w:val="24"/>
        </w:rPr>
        <w:t>As</w:t>
      </w:r>
      <w:r>
        <w:rPr>
          <w:rFonts w:ascii="Times New Roman" w:hAnsi="Times New Roman" w:cs="Times New Roman"/>
          <w:sz w:val="24"/>
          <w:szCs w:val="24"/>
        </w:rPr>
        <w:t xml:space="preserve"> </w:t>
      </w:r>
      <w:r w:rsidRPr="00D001B1">
        <w:rPr>
          <w:rFonts w:ascii="Times New Roman" w:hAnsi="Times New Roman" w:cs="Times New Roman"/>
          <w:sz w:val="24"/>
          <w:szCs w:val="24"/>
        </w:rPr>
        <w:t>partes</w:t>
      </w:r>
      <w:r>
        <w:rPr>
          <w:rFonts w:ascii="Times New Roman" w:hAnsi="Times New Roman" w:cs="Times New Roman"/>
          <w:sz w:val="24"/>
          <w:szCs w:val="24"/>
        </w:rPr>
        <w:t xml:space="preserve"> </w:t>
      </w:r>
      <w:r w:rsidRPr="00D001B1">
        <w:rPr>
          <w:rFonts w:ascii="Times New Roman" w:hAnsi="Times New Roman" w:cs="Times New Roman"/>
          <w:sz w:val="24"/>
          <w:szCs w:val="24"/>
        </w:rPr>
        <w:t>elegem</w:t>
      </w:r>
      <w:r>
        <w:rPr>
          <w:rFonts w:ascii="Times New Roman" w:hAnsi="Times New Roman" w:cs="Times New Roman"/>
          <w:sz w:val="24"/>
          <w:szCs w:val="24"/>
        </w:rPr>
        <w:t xml:space="preserve"> </w:t>
      </w:r>
      <w:r w:rsidRPr="00D001B1">
        <w:rPr>
          <w:rFonts w:ascii="Times New Roman" w:hAnsi="Times New Roman" w:cs="Times New Roman"/>
          <w:sz w:val="24"/>
          <w:szCs w:val="24"/>
        </w:rPr>
        <w:t>de</w:t>
      </w:r>
      <w:r>
        <w:rPr>
          <w:rFonts w:ascii="Times New Roman" w:hAnsi="Times New Roman" w:cs="Times New Roman"/>
          <w:sz w:val="24"/>
          <w:szCs w:val="24"/>
        </w:rPr>
        <w:t xml:space="preserve"> </w:t>
      </w:r>
      <w:r w:rsidRPr="00D001B1">
        <w:rPr>
          <w:rFonts w:ascii="Times New Roman" w:hAnsi="Times New Roman" w:cs="Times New Roman"/>
          <w:sz w:val="24"/>
          <w:szCs w:val="24"/>
        </w:rPr>
        <w:t>comum</w:t>
      </w:r>
      <w:r>
        <w:rPr>
          <w:rFonts w:ascii="Times New Roman" w:hAnsi="Times New Roman" w:cs="Times New Roman"/>
          <w:sz w:val="24"/>
          <w:szCs w:val="24"/>
        </w:rPr>
        <w:t xml:space="preserve"> </w:t>
      </w:r>
      <w:r w:rsidRPr="00D001B1">
        <w:rPr>
          <w:rFonts w:ascii="Times New Roman" w:hAnsi="Times New Roman" w:cs="Times New Roman"/>
          <w:sz w:val="24"/>
          <w:szCs w:val="24"/>
        </w:rPr>
        <w:t>acordo</w:t>
      </w:r>
      <w:r>
        <w:rPr>
          <w:rFonts w:ascii="Times New Roman" w:hAnsi="Times New Roman" w:cs="Times New Roman"/>
          <w:sz w:val="24"/>
          <w:szCs w:val="24"/>
        </w:rPr>
        <w:t xml:space="preserve"> </w:t>
      </w:r>
      <w:r w:rsidRPr="00D001B1">
        <w:rPr>
          <w:rFonts w:ascii="Times New Roman" w:hAnsi="Times New Roman" w:cs="Times New Roman"/>
          <w:sz w:val="24"/>
          <w:szCs w:val="24"/>
        </w:rPr>
        <w:t>o</w:t>
      </w:r>
      <w:r>
        <w:rPr>
          <w:rFonts w:ascii="Times New Roman" w:hAnsi="Times New Roman" w:cs="Times New Roman"/>
          <w:sz w:val="24"/>
          <w:szCs w:val="24"/>
        </w:rPr>
        <w:t xml:space="preserve"> </w:t>
      </w:r>
      <w:r w:rsidRPr="00D001B1">
        <w:rPr>
          <w:rFonts w:ascii="Times New Roman" w:hAnsi="Times New Roman" w:cs="Times New Roman"/>
          <w:sz w:val="24"/>
          <w:szCs w:val="24"/>
        </w:rPr>
        <w:t>Foro</w:t>
      </w:r>
      <w:r>
        <w:rPr>
          <w:rFonts w:ascii="Times New Roman" w:hAnsi="Times New Roman" w:cs="Times New Roman"/>
          <w:sz w:val="24"/>
          <w:szCs w:val="24"/>
        </w:rPr>
        <w:t xml:space="preserve"> da cidade </w:t>
      </w:r>
      <w:r w:rsidRPr="00D001B1">
        <w:rPr>
          <w:rFonts w:ascii="Times New Roman" w:hAnsi="Times New Roman" w:cs="Times New Roman"/>
          <w:sz w:val="24"/>
          <w:szCs w:val="24"/>
        </w:rPr>
        <w:t>d</w:t>
      </w:r>
      <w:r>
        <w:rPr>
          <w:rFonts w:ascii="Times New Roman" w:hAnsi="Times New Roman" w:cs="Times New Roman"/>
          <w:sz w:val="24"/>
          <w:szCs w:val="24"/>
        </w:rPr>
        <w:t xml:space="preserve">e </w:t>
      </w:r>
      <w:r w:rsidRPr="00D001B1">
        <w:rPr>
          <w:rFonts w:ascii="Times New Roman" w:hAnsi="Times New Roman" w:cs="Times New Roman"/>
          <w:sz w:val="24"/>
          <w:szCs w:val="24"/>
        </w:rPr>
        <w:t>Comarca</w:t>
      </w:r>
      <w:r>
        <w:rPr>
          <w:rFonts w:ascii="Times New Roman" w:hAnsi="Times New Roman" w:cs="Times New Roman"/>
          <w:sz w:val="24"/>
          <w:szCs w:val="24"/>
        </w:rPr>
        <w:t xml:space="preserve"> de São José do Rio Preto/SP</w:t>
      </w:r>
      <w:r w:rsidRPr="00D001B1">
        <w:rPr>
          <w:rFonts w:ascii="Times New Roman" w:hAnsi="Times New Roman" w:cs="Times New Roman"/>
          <w:sz w:val="24"/>
          <w:szCs w:val="24"/>
        </w:rPr>
        <w:t>,</w:t>
      </w:r>
      <w:r>
        <w:rPr>
          <w:rFonts w:ascii="Times New Roman" w:hAnsi="Times New Roman" w:cs="Times New Roman"/>
          <w:sz w:val="24"/>
          <w:szCs w:val="24"/>
        </w:rPr>
        <w:t xml:space="preserve"> </w:t>
      </w:r>
      <w:r w:rsidRPr="00D001B1">
        <w:rPr>
          <w:rFonts w:ascii="Times New Roman" w:hAnsi="Times New Roman" w:cs="Times New Roman"/>
          <w:sz w:val="24"/>
          <w:szCs w:val="24"/>
        </w:rPr>
        <w:t>renunciando a qualquer outro, por mais privilegiado que seja, para dirimir  quaisquer dúvidas ou litígios resultantes do presente</w:t>
      </w:r>
      <w:r>
        <w:rPr>
          <w:rFonts w:ascii="Times New Roman" w:hAnsi="Times New Roman" w:cs="Times New Roman"/>
          <w:sz w:val="24"/>
          <w:szCs w:val="24"/>
        </w:rPr>
        <w:t xml:space="preserve"> instrumento.</w:t>
      </w:r>
    </w:p>
    <w:p w14:paraId="08265D78" w14:textId="77777777" w:rsidR="00B57FF5" w:rsidRDefault="00B57FF5" w:rsidP="00B57FF5">
      <w:pPr>
        <w:pStyle w:val="Corpodetexto"/>
        <w:tabs>
          <w:tab w:val="left" w:leader="dot" w:pos="8982"/>
        </w:tabs>
        <w:spacing w:before="6" w:line="360" w:lineRule="auto"/>
        <w:jc w:val="both"/>
        <w:rPr>
          <w:rFonts w:ascii="Times New Roman" w:hAnsi="Times New Roman" w:cs="Times New Roman"/>
          <w:sz w:val="24"/>
          <w:szCs w:val="24"/>
        </w:rPr>
      </w:pPr>
    </w:p>
    <w:p w14:paraId="42DC6B68"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E por estarem justos e contratos, assinam o presente em 3 (três) vias de igual teor e forma, na presença de 2 (duas) testemunhas, para todos os efeitos jurídicos e legais.</w:t>
      </w:r>
    </w:p>
    <w:p w14:paraId="1D115212" w14:textId="77777777" w:rsidR="00B57FF5" w:rsidRDefault="00B57FF5" w:rsidP="00B57FF5">
      <w:pPr>
        <w:pStyle w:val="Corpodetexto"/>
        <w:spacing w:line="360" w:lineRule="auto"/>
        <w:ind w:left="0"/>
        <w:jc w:val="both"/>
        <w:rPr>
          <w:rFonts w:ascii="Times New Roman" w:hAnsi="Times New Roman" w:cs="Times New Roman"/>
          <w:sz w:val="24"/>
          <w:szCs w:val="24"/>
        </w:rPr>
      </w:pPr>
    </w:p>
    <w:p w14:paraId="3C86357C" w14:textId="77777777" w:rsidR="00B57FF5" w:rsidRDefault="00B57FF5" w:rsidP="00B57FF5">
      <w:pPr>
        <w:pStyle w:val="Corpodetexto"/>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São José do Rio Preto, 17 de março de 2023.</w:t>
      </w:r>
    </w:p>
    <w:p w14:paraId="03BEB1B0" w14:textId="77777777" w:rsidR="00B57FF5" w:rsidRDefault="00B57FF5" w:rsidP="00B57FF5">
      <w:pPr>
        <w:pStyle w:val="Corpodetexto"/>
        <w:spacing w:before="8" w:line="360" w:lineRule="auto"/>
        <w:ind w:left="426"/>
        <w:jc w:val="both"/>
        <w:rPr>
          <w:rFonts w:ascii="Times New Roman" w:hAnsi="Times New Roman" w:cs="Times New Roman"/>
          <w:sz w:val="24"/>
          <w:szCs w:val="24"/>
        </w:rPr>
      </w:pPr>
    </w:p>
    <w:p w14:paraId="45B36608" w14:textId="77777777" w:rsidR="00B57FF5" w:rsidRDefault="00B57FF5" w:rsidP="00B57FF5">
      <w:pPr>
        <w:pStyle w:val="Corpodetexto"/>
        <w:spacing w:before="6" w:line="360" w:lineRule="auto"/>
        <w:ind w:left="426"/>
        <w:jc w:val="both"/>
        <w:rPr>
          <w:rFonts w:ascii="Times New Roman" w:hAnsi="Times New Roman" w:cs="Times New Roman"/>
          <w:sz w:val="24"/>
          <w:szCs w:val="24"/>
        </w:rPr>
      </w:pPr>
    </w:p>
    <w:p w14:paraId="0E5E2A7C" w14:textId="77777777" w:rsidR="00B57FF5" w:rsidRPr="00C05535" w:rsidRDefault="00B57FF5" w:rsidP="00B57FF5">
      <w:pPr>
        <w:pStyle w:val="Corpodetexto"/>
        <w:spacing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TARRAF &amp; FILHOS</w:t>
      </w:r>
      <w:r w:rsidRPr="00C05535">
        <w:rPr>
          <w:rFonts w:ascii="Times New Roman" w:hAnsi="Times New Roman" w:cs="Times New Roman"/>
          <w:b/>
          <w:bCs/>
          <w:sz w:val="24"/>
          <w:szCs w:val="24"/>
        </w:rPr>
        <w:t xml:space="preserve"> LTDA</w:t>
      </w:r>
    </w:p>
    <w:p w14:paraId="4D9087E6" w14:textId="77777777" w:rsidR="00B57FF5" w:rsidRDefault="00B57FF5" w:rsidP="00B57FF5">
      <w:pPr>
        <w:pStyle w:val="Corpodetexto"/>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Locadora</w:t>
      </w:r>
    </w:p>
    <w:p w14:paraId="3CBA6CE1" w14:textId="77777777" w:rsidR="00B57FF5" w:rsidRPr="00D001B1" w:rsidRDefault="00B57FF5" w:rsidP="00B57FF5">
      <w:pPr>
        <w:pStyle w:val="Corpodetexto"/>
        <w:spacing w:line="360" w:lineRule="auto"/>
        <w:ind w:left="426"/>
        <w:jc w:val="center"/>
        <w:rPr>
          <w:rFonts w:ascii="Times New Roman" w:hAnsi="Times New Roman" w:cs="Times New Roman"/>
          <w:sz w:val="24"/>
          <w:szCs w:val="24"/>
        </w:rPr>
      </w:pPr>
    </w:p>
    <w:p w14:paraId="56EFC3E9" w14:textId="77777777" w:rsidR="00B57FF5" w:rsidRDefault="00B57FF5" w:rsidP="00B57FF5">
      <w:pPr>
        <w:pStyle w:val="Corpodetexto"/>
        <w:spacing w:line="360" w:lineRule="auto"/>
        <w:ind w:left="426"/>
        <w:jc w:val="center"/>
        <w:rPr>
          <w:rFonts w:ascii="Times New Roman" w:hAnsi="Times New Roman" w:cs="Times New Roman"/>
          <w:b/>
          <w:sz w:val="24"/>
          <w:szCs w:val="24"/>
        </w:rPr>
      </w:pPr>
    </w:p>
    <w:p w14:paraId="473BA91F" w14:textId="77777777" w:rsidR="00B57FF5" w:rsidRDefault="00B57FF5" w:rsidP="00B57FF5">
      <w:pPr>
        <w:pStyle w:val="Corpodetexto"/>
        <w:spacing w:line="360" w:lineRule="auto"/>
        <w:ind w:left="0"/>
        <w:rPr>
          <w:rFonts w:ascii="Times New Roman" w:hAnsi="Times New Roman" w:cs="Times New Roman"/>
          <w:b/>
          <w:bCs/>
          <w:sz w:val="24"/>
          <w:szCs w:val="24"/>
        </w:rPr>
      </w:pPr>
    </w:p>
    <w:p w14:paraId="56D3DE2E" w14:textId="77777777" w:rsidR="00B57FF5" w:rsidRPr="00C710FB" w:rsidRDefault="00B57FF5" w:rsidP="00B57FF5">
      <w:pPr>
        <w:pStyle w:val="Corpodetexto"/>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 xml:space="preserve">MONIQUE DA SILVA MOREIRA </w:t>
      </w:r>
      <w:r w:rsidRPr="004522A5">
        <w:rPr>
          <w:rFonts w:ascii="Times New Roman" w:hAnsi="Times New Roman" w:cs="Times New Roman"/>
          <w:b/>
          <w:bCs/>
          <w:color w:val="333333"/>
          <w:sz w:val="24"/>
          <w:szCs w:val="24"/>
          <w:shd w:val="clear" w:color="auto" w:fill="FFFFFF"/>
        </w:rPr>
        <w:t>42566220808</w:t>
      </w:r>
      <w:r>
        <w:rPr>
          <w:rFonts w:ascii="Times New Roman" w:hAnsi="Times New Roman" w:cs="Times New Roman"/>
          <w:b/>
          <w:sz w:val="24"/>
          <w:szCs w:val="24"/>
        </w:rPr>
        <w:br/>
      </w:r>
      <w:r w:rsidRPr="00C710FB">
        <w:rPr>
          <w:rFonts w:ascii="Times New Roman" w:hAnsi="Times New Roman" w:cs="Times New Roman"/>
          <w:b/>
          <w:sz w:val="24"/>
          <w:szCs w:val="24"/>
        </w:rPr>
        <w:t>Locatári</w:t>
      </w:r>
      <w:r>
        <w:rPr>
          <w:rFonts w:ascii="Times New Roman" w:hAnsi="Times New Roman" w:cs="Times New Roman"/>
          <w:b/>
          <w:sz w:val="24"/>
          <w:szCs w:val="24"/>
        </w:rPr>
        <w:t>a</w:t>
      </w:r>
    </w:p>
    <w:p w14:paraId="18FF7556" w14:textId="77777777" w:rsidR="00B57FF5" w:rsidRDefault="00B57FF5" w:rsidP="00B57FF5">
      <w:pPr>
        <w:pStyle w:val="Corpodetexto"/>
        <w:tabs>
          <w:tab w:val="left" w:pos="5245"/>
        </w:tabs>
        <w:spacing w:line="360" w:lineRule="auto"/>
        <w:ind w:left="0"/>
        <w:rPr>
          <w:rFonts w:ascii="Times New Roman" w:hAnsi="Times New Roman" w:cs="Times New Roman"/>
          <w:b/>
          <w:sz w:val="24"/>
          <w:szCs w:val="24"/>
        </w:rPr>
      </w:pPr>
    </w:p>
    <w:p w14:paraId="1B4529EE"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47664017"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38B587C6"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27269378" w14:textId="77777777" w:rsidR="00B57FF5" w:rsidRDefault="00B57FF5" w:rsidP="00B57FF5">
      <w:pPr>
        <w:pStyle w:val="Corpodetexto"/>
        <w:spacing w:line="360" w:lineRule="auto"/>
        <w:ind w:left="426" w:right="-1625"/>
        <w:rPr>
          <w:rFonts w:ascii="Times New Roman" w:hAnsi="Times New Roman" w:cs="Times New Roman"/>
          <w:b/>
          <w:sz w:val="24"/>
          <w:szCs w:val="24"/>
        </w:rPr>
      </w:pPr>
      <w:r>
        <w:rPr>
          <w:rFonts w:ascii="Times New Roman" w:hAnsi="Times New Roman" w:cs="Times New Roman"/>
          <w:b/>
          <w:sz w:val="24"/>
          <w:szCs w:val="24"/>
        </w:rPr>
        <w:t>MONIQUE DA SILVA MOREIRA</w:t>
      </w:r>
      <w:r>
        <w:rPr>
          <w:rFonts w:ascii="Times New Roman" w:hAnsi="Times New Roman" w:cs="Times New Roman"/>
          <w:b/>
          <w:sz w:val="24"/>
          <w:szCs w:val="24"/>
        </w:rPr>
        <w:tab/>
      </w:r>
      <w:r>
        <w:rPr>
          <w:rFonts w:ascii="Times New Roman" w:hAnsi="Times New Roman" w:cs="Times New Roman"/>
          <w:b/>
          <w:sz w:val="24"/>
          <w:szCs w:val="24"/>
        </w:rPr>
        <w:tab/>
        <w:t>ISMAEL DE CAMPOS MOREIRA</w:t>
      </w:r>
    </w:p>
    <w:p w14:paraId="0DF42296" w14:textId="77777777" w:rsidR="00B57FF5" w:rsidRDefault="00B57FF5" w:rsidP="00B57FF5">
      <w:pPr>
        <w:pStyle w:val="Corpodetexto"/>
        <w:spacing w:line="360" w:lineRule="auto"/>
        <w:ind w:left="426" w:right="-1342"/>
        <w:rPr>
          <w:rFonts w:ascii="Times New Roman" w:hAnsi="Times New Roman" w:cs="Times New Roman"/>
          <w:b/>
          <w:sz w:val="24"/>
          <w:szCs w:val="24"/>
        </w:rPr>
      </w:pPr>
      <w:r>
        <w:rPr>
          <w:rFonts w:ascii="Times New Roman" w:hAnsi="Times New Roman" w:cs="Times New Roman"/>
          <w:b/>
          <w:sz w:val="24"/>
          <w:szCs w:val="24"/>
        </w:rPr>
        <w:t>Fiadora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Fiador</w:t>
      </w:r>
    </w:p>
    <w:p w14:paraId="69DF8C9C" w14:textId="77777777" w:rsidR="00B57FF5" w:rsidRDefault="00B57FF5" w:rsidP="00B57FF5">
      <w:pPr>
        <w:pStyle w:val="Corpodetexto"/>
        <w:spacing w:line="360" w:lineRule="auto"/>
        <w:ind w:left="426" w:right="-1342"/>
        <w:rPr>
          <w:rFonts w:ascii="Times New Roman" w:hAnsi="Times New Roman" w:cs="Times New Roman"/>
          <w:b/>
          <w:sz w:val="24"/>
          <w:szCs w:val="24"/>
        </w:rPr>
      </w:pPr>
    </w:p>
    <w:p w14:paraId="40223EBF" w14:textId="77777777" w:rsidR="00B57FF5" w:rsidRDefault="00B57FF5" w:rsidP="00B57FF5">
      <w:pPr>
        <w:pStyle w:val="Corpodetexto"/>
        <w:spacing w:line="360" w:lineRule="auto"/>
        <w:ind w:left="0" w:right="-1342"/>
        <w:rPr>
          <w:rFonts w:ascii="Times New Roman" w:hAnsi="Times New Roman" w:cs="Times New Roman"/>
          <w:b/>
          <w:sz w:val="24"/>
          <w:szCs w:val="24"/>
        </w:rPr>
      </w:pPr>
    </w:p>
    <w:p w14:paraId="7CCE0BCF" w14:textId="77777777" w:rsidR="00B57FF5" w:rsidRDefault="00B57FF5" w:rsidP="00B57FF5">
      <w:pPr>
        <w:ind w:right="-54"/>
        <w:rPr>
          <w:rFonts w:ascii="Times New Roman" w:hAnsi="Times New Roman" w:cs="Times New Roman"/>
          <w:b/>
          <w:sz w:val="24"/>
          <w:szCs w:val="24"/>
        </w:rPr>
      </w:pPr>
    </w:p>
    <w:p w14:paraId="07A81005" w14:textId="77777777" w:rsidR="00B57FF5" w:rsidRDefault="00B57FF5" w:rsidP="00B57FF5">
      <w:pPr>
        <w:ind w:left="426" w:right="-54"/>
        <w:rPr>
          <w:rFonts w:ascii="Times New Roman" w:hAnsi="Times New Roman" w:cs="Times New Roman"/>
          <w:b/>
          <w:sz w:val="24"/>
          <w:szCs w:val="24"/>
        </w:rPr>
      </w:pPr>
    </w:p>
    <w:p w14:paraId="557B4131" w14:textId="77777777" w:rsidR="00B57FF5" w:rsidRDefault="00B57FF5" w:rsidP="00B57FF5">
      <w:pPr>
        <w:ind w:left="426" w:right="-54"/>
        <w:rPr>
          <w:rFonts w:ascii="Times New Roman" w:hAnsi="Times New Roman" w:cs="Times New Roman"/>
          <w:b/>
          <w:sz w:val="24"/>
          <w:szCs w:val="24"/>
        </w:rPr>
      </w:pPr>
    </w:p>
    <w:p w14:paraId="7480E989" w14:textId="77777777" w:rsidR="00B57FF5" w:rsidRPr="0009090B" w:rsidRDefault="00B57FF5" w:rsidP="00B57FF5">
      <w:pPr>
        <w:ind w:left="426" w:right="-54"/>
        <w:rPr>
          <w:rFonts w:ascii="Times New Roman" w:hAnsi="Times New Roman" w:cs="Times New Roman"/>
          <w:b/>
          <w:sz w:val="24"/>
          <w:szCs w:val="24"/>
        </w:rPr>
      </w:pPr>
      <w:r w:rsidRPr="0009090B">
        <w:rPr>
          <w:rFonts w:ascii="Times New Roman" w:hAnsi="Times New Roman" w:cs="Times New Roman"/>
          <w:b/>
          <w:sz w:val="24"/>
          <w:szCs w:val="24"/>
        </w:rPr>
        <w:t>Testemunhas:</w:t>
      </w:r>
    </w:p>
    <w:p w14:paraId="108C2CD3" w14:textId="77777777" w:rsidR="00B57FF5" w:rsidRPr="0009090B" w:rsidRDefault="00B57FF5" w:rsidP="00B57FF5">
      <w:pPr>
        <w:ind w:right="-54"/>
        <w:rPr>
          <w:rFonts w:ascii="Times New Roman" w:hAnsi="Times New Roman" w:cs="Times New Roman"/>
          <w:b/>
          <w:i/>
          <w:sz w:val="24"/>
          <w:szCs w:val="24"/>
          <w:u w:val="single"/>
        </w:rPr>
      </w:pPr>
    </w:p>
    <w:p w14:paraId="6CA05E76" w14:textId="77777777" w:rsidR="00B57FF5" w:rsidRPr="0009090B" w:rsidRDefault="00B57FF5" w:rsidP="00B57FF5">
      <w:pPr>
        <w:ind w:right="-54"/>
        <w:rPr>
          <w:rFonts w:ascii="Times New Roman" w:hAnsi="Times New Roman" w:cs="Times New Roman"/>
          <w:b/>
          <w:i/>
          <w:sz w:val="24"/>
          <w:szCs w:val="24"/>
          <w:u w:val="single"/>
        </w:rPr>
      </w:pPr>
    </w:p>
    <w:p w14:paraId="5F54BD77" w14:textId="77777777" w:rsidR="00B57FF5" w:rsidRPr="0009090B" w:rsidRDefault="00B57FF5" w:rsidP="00B57FF5">
      <w:pPr>
        <w:tabs>
          <w:tab w:val="left" w:pos="567"/>
          <w:tab w:val="left" w:pos="5245"/>
        </w:tabs>
        <w:ind w:left="426" w:right="-54"/>
        <w:rPr>
          <w:rFonts w:ascii="Times New Roman" w:hAnsi="Times New Roman" w:cs="Times New Roman"/>
          <w:sz w:val="24"/>
          <w:szCs w:val="24"/>
        </w:rPr>
      </w:pPr>
      <w:r w:rsidRPr="0009090B">
        <w:rPr>
          <w:rFonts w:ascii="Times New Roman" w:hAnsi="Times New Roman" w:cs="Times New Roman"/>
          <w:sz w:val="24"/>
          <w:szCs w:val="24"/>
        </w:rPr>
        <w:t xml:space="preserve"> _________________________________</w:t>
      </w:r>
      <w:r w:rsidRPr="0009090B">
        <w:rPr>
          <w:rFonts w:ascii="Times New Roman" w:hAnsi="Times New Roman" w:cs="Times New Roman"/>
          <w:sz w:val="24"/>
          <w:szCs w:val="24"/>
        </w:rPr>
        <w:tab/>
        <w:t>_____________________________</w:t>
      </w:r>
    </w:p>
    <w:p w14:paraId="50F56DF3" w14:textId="77777777" w:rsidR="00B57FF5" w:rsidRPr="0009090B" w:rsidRDefault="00B57FF5" w:rsidP="00B57FF5">
      <w:pPr>
        <w:ind w:left="426" w:right="-54"/>
        <w:rPr>
          <w:rFonts w:ascii="Times New Roman" w:hAnsi="Times New Roman" w:cs="Times New Roman"/>
          <w:sz w:val="24"/>
          <w:szCs w:val="24"/>
        </w:rPr>
      </w:pP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Nome:                                                                   </w:t>
      </w: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Nome:     </w:t>
      </w:r>
    </w:p>
    <w:p w14:paraId="7287D672" w14:textId="77777777" w:rsidR="00B57FF5" w:rsidRPr="0009090B" w:rsidRDefault="00B57FF5" w:rsidP="00B57FF5">
      <w:pPr>
        <w:tabs>
          <w:tab w:val="left" w:pos="567"/>
        </w:tabs>
        <w:ind w:left="426" w:right="-54"/>
        <w:rPr>
          <w:rFonts w:ascii="Times New Roman" w:hAnsi="Times New Roman" w:cs="Times New Roman"/>
          <w:sz w:val="24"/>
          <w:szCs w:val="24"/>
        </w:rPr>
      </w:pPr>
      <w:r w:rsidRPr="0009090B">
        <w:rPr>
          <w:rFonts w:ascii="Times New Roman" w:hAnsi="Times New Roman" w:cs="Times New Roman"/>
          <w:sz w:val="24"/>
          <w:szCs w:val="24"/>
        </w:rPr>
        <w:t xml:space="preserve"> RG:                                                                      </w:t>
      </w: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 RG:</w:t>
      </w:r>
    </w:p>
    <w:p w14:paraId="603AC514" w14:textId="77777777" w:rsidR="00B57FF5" w:rsidRPr="00C710FB" w:rsidRDefault="00B57FF5" w:rsidP="00B57FF5">
      <w:pPr>
        <w:pStyle w:val="Corpodetexto"/>
        <w:spacing w:line="360" w:lineRule="auto"/>
        <w:ind w:left="426"/>
        <w:jc w:val="both"/>
        <w:rPr>
          <w:rFonts w:ascii="Times New Roman" w:hAnsi="Times New Roman" w:cs="Times New Roman"/>
          <w:sz w:val="24"/>
          <w:szCs w:val="24"/>
        </w:rPr>
      </w:pPr>
      <w:r w:rsidRPr="0009090B">
        <w:rPr>
          <w:rFonts w:ascii="Times New Roman" w:hAnsi="Times New Roman" w:cs="Times New Roman"/>
          <w:sz w:val="24"/>
          <w:szCs w:val="24"/>
        </w:rPr>
        <w:t xml:space="preserve"> CPF/MF:                                                               CPF/MF:</w:t>
      </w:r>
    </w:p>
    <w:p w14:paraId="5E6CB4C2" w14:textId="629FAC5E" w:rsidR="007C1B78" w:rsidRPr="00B57FF5" w:rsidRDefault="007C1B78" w:rsidP="00B57FF5">
      <w:pPr>
        <w:rPr>
          <w:lang w:val="pt-PT"/>
        </w:rPr>
      </w:pPr>
    </w:p>
    <w:sectPr w:rsidR="007C1B78" w:rsidRPr="00B57F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FD86" w14:textId="77777777" w:rsidR="00FC73D9" w:rsidRDefault="00FC73D9" w:rsidP="00DA16FA">
      <w:pPr>
        <w:spacing w:after="0" w:line="240" w:lineRule="auto"/>
      </w:pPr>
      <w:r>
        <w:separator/>
      </w:r>
    </w:p>
  </w:endnote>
  <w:endnote w:type="continuationSeparator" w:id="0">
    <w:p w14:paraId="3625660F" w14:textId="77777777" w:rsidR="00FC73D9" w:rsidRDefault="00FC73D9" w:rsidP="00DA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39EE" w14:textId="77777777" w:rsidR="00DA16FA" w:rsidRDefault="00DA16FA" w:rsidP="00DA16FA">
    <w:pPr>
      <w:pStyle w:val="Rodap"/>
      <w:jc w:val="center"/>
    </w:pPr>
  </w:p>
  <w:p w14:paraId="2AAD5E5B" w14:textId="77777777" w:rsidR="00DA16FA" w:rsidRDefault="00DA16FA" w:rsidP="00DA16FA">
    <w:pPr>
      <w:pStyle w:val="Rodap"/>
      <w:jc w:val="center"/>
    </w:pPr>
  </w:p>
  <w:p w14:paraId="31F36CC5" w14:textId="1B9CAC21" w:rsidR="00DA16FA" w:rsidRPr="00252D42" w:rsidRDefault="00DA16FA" w:rsidP="00DA16FA">
    <w:pPr>
      <w:pStyle w:val="Rodap"/>
      <w:jc w:val="center"/>
      <w:rPr>
        <w:color w:val="1F3864" w:themeColor="accent1" w:themeShade="80"/>
        <w:lang w:val="pt-BR"/>
      </w:rPr>
    </w:pPr>
    <w:r w:rsidRPr="00252D42">
      <w:rPr>
        <w:noProof/>
        <w:color w:val="1F3864" w:themeColor="accent1" w:themeShade="80"/>
      </w:rPr>
      <mc:AlternateContent>
        <mc:Choice Requires="wps">
          <w:drawing>
            <wp:anchor distT="0" distB="0" distL="114300" distR="114300" simplePos="0" relativeHeight="251659264" behindDoc="0" locked="0" layoutInCell="1" allowOverlap="1" wp14:anchorId="6391B6DD" wp14:editId="4F363813">
              <wp:simplePos x="0" y="0"/>
              <wp:positionH relativeFrom="column">
                <wp:posOffset>-899160</wp:posOffset>
              </wp:positionH>
              <wp:positionV relativeFrom="paragraph">
                <wp:posOffset>545465</wp:posOffset>
              </wp:positionV>
              <wp:extent cx="7760970" cy="209550"/>
              <wp:effectExtent l="0" t="0" r="0" b="0"/>
              <wp:wrapNone/>
              <wp:docPr id="4" name="Rectangle 4"/>
              <wp:cNvGraphicFramePr/>
              <a:graphic xmlns:a="http://schemas.openxmlformats.org/drawingml/2006/main">
                <a:graphicData uri="http://schemas.microsoft.com/office/word/2010/wordprocessingShape">
                  <wps:wsp>
                    <wps:cNvSpPr/>
                    <wps:spPr>
                      <a:xfrm>
                        <a:off x="0" y="0"/>
                        <a:ext cx="7760970" cy="209550"/>
                      </a:xfrm>
                      <a:prstGeom prst="rect">
                        <a:avLst/>
                      </a:prstGeom>
                      <a:solidFill>
                        <a:srgbClr val="F2E6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93DC2" id="Rectangle 4" o:spid="_x0000_s1026" style="position:absolute;margin-left:-70.8pt;margin-top:42.95pt;width:611.1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" fillcolor="#f2e6d3" stroked="f" strokeweight="1pt"/>
          </w:pict>
        </mc:Fallback>
      </mc:AlternateContent>
    </w:r>
    <w:r w:rsidR="00D916A4" w:rsidRPr="00252D42">
      <w:rPr>
        <w:noProof/>
        <w:color w:val="1F3864" w:themeColor="accent1" w:themeShade="80"/>
        <w:lang w:val="pt-BR"/>
      </w:rPr>
      <w:t>Rua Duarte Pacheco, 90 – Parque Estoril – CEP 15.085-140 – São José do Rio Preto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59B0" w14:textId="77777777" w:rsidR="00FC73D9" w:rsidRDefault="00FC73D9" w:rsidP="00DA16FA">
      <w:pPr>
        <w:spacing w:after="0" w:line="240" w:lineRule="auto"/>
      </w:pPr>
      <w:r>
        <w:separator/>
      </w:r>
    </w:p>
  </w:footnote>
  <w:footnote w:type="continuationSeparator" w:id="0">
    <w:p w14:paraId="6CAC0E65" w14:textId="77777777" w:rsidR="00FC73D9" w:rsidRDefault="00FC73D9" w:rsidP="00DA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64EC" w14:textId="084F1F4D" w:rsidR="00DA16FA" w:rsidRDefault="006D0F76" w:rsidP="003D3E6B">
    <w:pPr>
      <w:pStyle w:val="Cabealho"/>
    </w:pPr>
    <w:r>
      <w:t xml:space="preserve">    </w:t>
    </w:r>
    <w:r>
      <w:rPr>
        <w:noProof/>
      </w:rPr>
      <w:drawing>
        <wp:inline distT="0" distB="0" distL="0" distR="0" wp14:anchorId="1472130F" wp14:editId="5383BA8F">
          <wp:extent cx="6038412" cy="841248"/>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33574" cy="882369"/>
                  </a:xfrm>
                  <a:prstGeom prst="rect">
                    <a:avLst/>
                  </a:prstGeom>
                </pic:spPr>
              </pic:pic>
            </a:graphicData>
          </a:graphic>
        </wp:inline>
      </w:drawing>
    </w:r>
  </w:p>
  <w:p w14:paraId="30E75C24" w14:textId="26FA44E7" w:rsidR="00DA16FA" w:rsidRDefault="00DA16FA" w:rsidP="00DA16FA">
    <w:pPr>
      <w:pStyle w:val="Cabealho"/>
      <w:jc w:val="center"/>
    </w:pPr>
  </w:p>
  <w:p w14:paraId="6A320FCE" w14:textId="77777777" w:rsidR="00DA16FA" w:rsidRDefault="00DA16FA" w:rsidP="00DA16FA">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FE5"/>
    <w:multiLevelType w:val="hybridMultilevel"/>
    <w:tmpl w:val="3A46F08C"/>
    <w:lvl w:ilvl="0" w:tplc="D48A5622">
      <w:start w:val="1"/>
      <w:numFmt w:val="lowerLetter"/>
      <w:lvlText w:val="%1)"/>
      <w:lvlJc w:val="left"/>
      <w:pPr>
        <w:ind w:left="459" w:hanging="304"/>
      </w:pPr>
      <w:rPr>
        <w:rFonts w:ascii="Times New Roman" w:eastAsia="Arial" w:hAnsi="Times New Roman" w:cs="Times New Roman" w:hint="default"/>
        <w:w w:val="101"/>
        <w:sz w:val="24"/>
        <w:szCs w:val="23"/>
        <w:lang w:val="pt-PT" w:eastAsia="pt-PT" w:bidi="pt-PT"/>
      </w:rPr>
    </w:lvl>
    <w:lvl w:ilvl="1" w:tplc="305EE2E4">
      <w:numFmt w:val="bullet"/>
      <w:lvlText w:val="•"/>
      <w:lvlJc w:val="left"/>
      <w:pPr>
        <w:ind w:left="1330" w:hanging="304"/>
      </w:pPr>
      <w:rPr>
        <w:rFonts w:hint="default"/>
        <w:lang w:val="pt-PT" w:eastAsia="pt-PT" w:bidi="pt-PT"/>
      </w:rPr>
    </w:lvl>
    <w:lvl w:ilvl="2" w:tplc="C0306D1E">
      <w:numFmt w:val="bullet"/>
      <w:lvlText w:val="•"/>
      <w:lvlJc w:val="left"/>
      <w:pPr>
        <w:ind w:left="2200" w:hanging="304"/>
      </w:pPr>
      <w:rPr>
        <w:rFonts w:hint="default"/>
        <w:lang w:val="pt-PT" w:eastAsia="pt-PT" w:bidi="pt-PT"/>
      </w:rPr>
    </w:lvl>
    <w:lvl w:ilvl="3" w:tplc="8F2AA8BA">
      <w:numFmt w:val="bullet"/>
      <w:lvlText w:val="•"/>
      <w:lvlJc w:val="left"/>
      <w:pPr>
        <w:ind w:left="3071" w:hanging="304"/>
      </w:pPr>
      <w:rPr>
        <w:rFonts w:hint="default"/>
        <w:lang w:val="pt-PT" w:eastAsia="pt-PT" w:bidi="pt-PT"/>
      </w:rPr>
    </w:lvl>
    <w:lvl w:ilvl="4" w:tplc="59BAB0E2">
      <w:numFmt w:val="bullet"/>
      <w:lvlText w:val="•"/>
      <w:lvlJc w:val="left"/>
      <w:pPr>
        <w:ind w:left="3941" w:hanging="304"/>
      </w:pPr>
      <w:rPr>
        <w:rFonts w:hint="default"/>
        <w:lang w:val="pt-PT" w:eastAsia="pt-PT" w:bidi="pt-PT"/>
      </w:rPr>
    </w:lvl>
    <w:lvl w:ilvl="5" w:tplc="4BBAB354">
      <w:numFmt w:val="bullet"/>
      <w:lvlText w:val="•"/>
      <w:lvlJc w:val="left"/>
      <w:pPr>
        <w:ind w:left="4812" w:hanging="304"/>
      </w:pPr>
      <w:rPr>
        <w:rFonts w:hint="default"/>
        <w:lang w:val="pt-PT" w:eastAsia="pt-PT" w:bidi="pt-PT"/>
      </w:rPr>
    </w:lvl>
    <w:lvl w:ilvl="6" w:tplc="3CD2A76A">
      <w:numFmt w:val="bullet"/>
      <w:lvlText w:val="•"/>
      <w:lvlJc w:val="left"/>
      <w:pPr>
        <w:ind w:left="5682" w:hanging="304"/>
      </w:pPr>
      <w:rPr>
        <w:rFonts w:hint="default"/>
        <w:lang w:val="pt-PT" w:eastAsia="pt-PT" w:bidi="pt-PT"/>
      </w:rPr>
    </w:lvl>
    <w:lvl w:ilvl="7" w:tplc="348AE7CA">
      <w:numFmt w:val="bullet"/>
      <w:lvlText w:val="•"/>
      <w:lvlJc w:val="left"/>
      <w:pPr>
        <w:ind w:left="6553" w:hanging="304"/>
      </w:pPr>
      <w:rPr>
        <w:rFonts w:hint="default"/>
        <w:lang w:val="pt-PT" w:eastAsia="pt-PT" w:bidi="pt-PT"/>
      </w:rPr>
    </w:lvl>
    <w:lvl w:ilvl="8" w:tplc="DAC0B070">
      <w:numFmt w:val="bullet"/>
      <w:lvlText w:val="•"/>
      <w:lvlJc w:val="left"/>
      <w:pPr>
        <w:ind w:left="7423" w:hanging="304"/>
      </w:pPr>
      <w:rPr>
        <w:rFonts w:hint="default"/>
        <w:lang w:val="pt-PT" w:eastAsia="pt-PT" w:bidi="pt-PT"/>
      </w:rPr>
    </w:lvl>
  </w:abstractNum>
  <w:num w:numId="1" w16cid:durableId="123563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FA"/>
    <w:rsid w:val="000407AD"/>
    <w:rsid w:val="00040CE0"/>
    <w:rsid w:val="00042A50"/>
    <w:rsid w:val="00062F4F"/>
    <w:rsid w:val="00074130"/>
    <w:rsid w:val="00076D2D"/>
    <w:rsid w:val="001740C3"/>
    <w:rsid w:val="001A18B1"/>
    <w:rsid w:val="001D0196"/>
    <w:rsid w:val="00207957"/>
    <w:rsid w:val="00225D1A"/>
    <w:rsid w:val="00240059"/>
    <w:rsid w:val="00252D42"/>
    <w:rsid w:val="002E0FFD"/>
    <w:rsid w:val="002E2848"/>
    <w:rsid w:val="00334AB1"/>
    <w:rsid w:val="003967BE"/>
    <w:rsid w:val="003A1588"/>
    <w:rsid w:val="003D3E6B"/>
    <w:rsid w:val="00474D09"/>
    <w:rsid w:val="00481F9E"/>
    <w:rsid w:val="00557744"/>
    <w:rsid w:val="00582AC1"/>
    <w:rsid w:val="005A6185"/>
    <w:rsid w:val="005D3D3A"/>
    <w:rsid w:val="00612450"/>
    <w:rsid w:val="006219E2"/>
    <w:rsid w:val="00676497"/>
    <w:rsid w:val="00686556"/>
    <w:rsid w:val="00690F27"/>
    <w:rsid w:val="006B1DF8"/>
    <w:rsid w:val="006B587F"/>
    <w:rsid w:val="006D0F76"/>
    <w:rsid w:val="006E1220"/>
    <w:rsid w:val="0076714C"/>
    <w:rsid w:val="0079161A"/>
    <w:rsid w:val="007C1B78"/>
    <w:rsid w:val="007D35B6"/>
    <w:rsid w:val="00807413"/>
    <w:rsid w:val="0083092D"/>
    <w:rsid w:val="008918B7"/>
    <w:rsid w:val="008C1CC9"/>
    <w:rsid w:val="008D2DBA"/>
    <w:rsid w:val="008D7A7E"/>
    <w:rsid w:val="008E60D0"/>
    <w:rsid w:val="0090533B"/>
    <w:rsid w:val="009639C0"/>
    <w:rsid w:val="009D6092"/>
    <w:rsid w:val="00A44544"/>
    <w:rsid w:val="00A846DE"/>
    <w:rsid w:val="00A93064"/>
    <w:rsid w:val="00AD3EC8"/>
    <w:rsid w:val="00B57FF5"/>
    <w:rsid w:val="00B94C05"/>
    <w:rsid w:val="00BD4236"/>
    <w:rsid w:val="00C22204"/>
    <w:rsid w:val="00C242AC"/>
    <w:rsid w:val="00C747EA"/>
    <w:rsid w:val="00C776DF"/>
    <w:rsid w:val="00CC680E"/>
    <w:rsid w:val="00CC692E"/>
    <w:rsid w:val="00CE5D5C"/>
    <w:rsid w:val="00D143C8"/>
    <w:rsid w:val="00D5271D"/>
    <w:rsid w:val="00D559CE"/>
    <w:rsid w:val="00D55BE4"/>
    <w:rsid w:val="00D72C71"/>
    <w:rsid w:val="00D75527"/>
    <w:rsid w:val="00D916A4"/>
    <w:rsid w:val="00DA12B1"/>
    <w:rsid w:val="00DA16FA"/>
    <w:rsid w:val="00DF6107"/>
    <w:rsid w:val="00E85791"/>
    <w:rsid w:val="00EF0814"/>
    <w:rsid w:val="00F02CCE"/>
    <w:rsid w:val="00F4392A"/>
    <w:rsid w:val="00F736F5"/>
    <w:rsid w:val="00F975B5"/>
    <w:rsid w:val="00FC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ACF2"/>
  <w15:chartTrackingRefBased/>
  <w15:docId w15:val="{D03C458A-FCF5-4DC6-8476-D9C2C99F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50"/>
    <w:rPr>
      <w:rFonts w:ascii="Calibri" w:eastAsia="Calibri" w:hAnsi="Calibri" w:cs="Calibri"/>
      <w:color w:val="000000"/>
      <w:lang w:val="pt-BR" w:eastAsia="pt-BR"/>
    </w:rPr>
  </w:style>
  <w:style w:type="paragraph" w:styleId="Ttulo1">
    <w:name w:val="heading 1"/>
    <w:basedOn w:val="Normal"/>
    <w:link w:val="Ttulo1Char"/>
    <w:uiPriority w:val="9"/>
    <w:qFormat/>
    <w:rsid w:val="00CC680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16FA"/>
    <w:pPr>
      <w:tabs>
        <w:tab w:val="center" w:pos="4680"/>
        <w:tab w:val="right" w:pos="9360"/>
      </w:tabs>
      <w:spacing w:after="0" w:line="240" w:lineRule="auto"/>
    </w:pPr>
    <w:rPr>
      <w:rFonts w:asciiTheme="minorHAnsi" w:eastAsiaTheme="minorHAnsi" w:hAnsiTheme="minorHAnsi" w:cstheme="minorBidi"/>
      <w:color w:val="auto"/>
      <w:lang w:val="en-US" w:eastAsia="en-US"/>
    </w:rPr>
  </w:style>
  <w:style w:type="character" w:customStyle="1" w:styleId="CabealhoChar">
    <w:name w:val="Cabeçalho Char"/>
    <w:basedOn w:val="Fontepargpadro"/>
    <w:link w:val="Cabealho"/>
    <w:uiPriority w:val="99"/>
    <w:rsid w:val="00DA16FA"/>
  </w:style>
  <w:style w:type="paragraph" w:styleId="Rodap">
    <w:name w:val="footer"/>
    <w:basedOn w:val="Normal"/>
    <w:link w:val="RodapChar"/>
    <w:uiPriority w:val="99"/>
    <w:unhideWhenUsed/>
    <w:rsid w:val="00DA16FA"/>
    <w:pPr>
      <w:tabs>
        <w:tab w:val="center" w:pos="4680"/>
        <w:tab w:val="right" w:pos="9360"/>
      </w:tabs>
      <w:spacing w:after="0" w:line="240" w:lineRule="auto"/>
    </w:pPr>
    <w:rPr>
      <w:rFonts w:asciiTheme="minorHAnsi" w:eastAsiaTheme="minorHAnsi" w:hAnsiTheme="minorHAnsi" w:cstheme="minorBidi"/>
      <w:color w:val="auto"/>
      <w:lang w:val="en-US" w:eastAsia="en-US"/>
    </w:rPr>
  </w:style>
  <w:style w:type="character" w:customStyle="1" w:styleId="RodapChar">
    <w:name w:val="Rodapé Char"/>
    <w:basedOn w:val="Fontepargpadro"/>
    <w:link w:val="Rodap"/>
    <w:uiPriority w:val="99"/>
    <w:rsid w:val="00DA16FA"/>
  </w:style>
  <w:style w:type="character" w:customStyle="1" w:styleId="Ttulo1Char">
    <w:name w:val="Título 1 Char"/>
    <w:basedOn w:val="Fontepargpadro"/>
    <w:link w:val="Ttulo1"/>
    <w:uiPriority w:val="9"/>
    <w:rsid w:val="00CC680E"/>
    <w:rPr>
      <w:rFonts w:ascii="Times New Roman" w:eastAsia="Times New Roman" w:hAnsi="Times New Roman" w:cs="Times New Roman"/>
      <w:b/>
      <w:bCs/>
      <w:kern w:val="36"/>
      <w:sz w:val="48"/>
      <w:szCs w:val="48"/>
      <w:lang w:val="pt-BR" w:eastAsia="pt-BR"/>
    </w:rPr>
  </w:style>
  <w:style w:type="paragraph" w:customStyle="1" w:styleId="parag3">
    <w:name w:val="parag3"/>
    <w:basedOn w:val="Normal"/>
    <w:rsid w:val="00CC680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arag2">
    <w:name w:val="parag2"/>
    <w:basedOn w:val="Normal"/>
    <w:rsid w:val="00CC680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225D1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Fontepargpadro"/>
    <w:uiPriority w:val="99"/>
    <w:semiHidden/>
    <w:unhideWhenUsed/>
    <w:rsid w:val="00225D1A"/>
    <w:rPr>
      <w:color w:val="0000FF"/>
      <w:u w:val="single"/>
    </w:rPr>
  </w:style>
  <w:style w:type="character" w:customStyle="1" w:styleId="fontstyle01">
    <w:name w:val="fontstyle01"/>
    <w:basedOn w:val="Fontepargpadro"/>
    <w:rsid w:val="00A846DE"/>
    <w:rPr>
      <w:rFonts w:ascii="Arial-BoldMT" w:hAnsi="Arial-BoldMT" w:hint="default"/>
      <w:b/>
      <w:bCs/>
      <w:i w:val="0"/>
      <w:iCs w:val="0"/>
      <w:color w:val="000000"/>
      <w:sz w:val="16"/>
      <w:szCs w:val="16"/>
    </w:rPr>
  </w:style>
  <w:style w:type="table" w:customStyle="1" w:styleId="TableGrid">
    <w:name w:val="TableGrid"/>
    <w:rsid w:val="00042A50"/>
    <w:pPr>
      <w:spacing w:after="0" w:line="240" w:lineRule="auto"/>
    </w:pPr>
    <w:rPr>
      <w:rFonts w:eastAsiaTheme="minorEastAsia"/>
      <w:lang w:val="pt-BR" w:eastAsia="pt-BR"/>
    </w:rPr>
    <w:tblPr>
      <w:tblCellMar>
        <w:top w:w="0" w:type="dxa"/>
        <w:left w:w="0" w:type="dxa"/>
        <w:bottom w:w="0" w:type="dxa"/>
        <w:right w:w="0" w:type="dxa"/>
      </w:tblCellMar>
    </w:tblPr>
  </w:style>
  <w:style w:type="paragraph" w:styleId="Corpodetexto">
    <w:name w:val="Body Text"/>
    <w:basedOn w:val="Normal"/>
    <w:link w:val="CorpodetextoChar"/>
    <w:uiPriority w:val="1"/>
    <w:qFormat/>
    <w:rsid w:val="00B57FF5"/>
    <w:pPr>
      <w:widowControl w:val="0"/>
      <w:autoSpaceDE w:val="0"/>
      <w:autoSpaceDN w:val="0"/>
      <w:spacing w:after="0" w:line="240" w:lineRule="auto"/>
      <w:ind w:left="459"/>
    </w:pPr>
    <w:rPr>
      <w:rFonts w:ascii="Arial" w:eastAsia="Arial" w:hAnsi="Arial" w:cs="Arial"/>
      <w:color w:val="auto"/>
      <w:sz w:val="23"/>
      <w:szCs w:val="23"/>
      <w:lang w:val="pt-PT" w:eastAsia="pt-PT" w:bidi="pt-PT"/>
    </w:rPr>
  </w:style>
  <w:style w:type="character" w:customStyle="1" w:styleId="CorpodetextoChar">
    <w:name w:val="Corpo de texto Char"/>
    <w:basedOn w:val="Fontepargpadro"/>
    <w:link w:val="Corpodetexto"/>
    <w:uiPriority w:val="1"/>
    <w:rsid w:val="00B57FF5"/>
    <w:rPr>
      <w:rFonts w:ascii="Arial" w:eastAsia="Arial" w:hAnsi="Arial" w:cs="Arial"/>
      <w:sz w:val="23"/>
      <w:szCs w:val="23"/>
      <w:lang w:val="pt-PT" w:eastAsia="pt-PT" w:bidi="pt-PT"/>
    </w:rPr>
  </w:style>
  <w:style w:type="paragraph" w:styleId="PargrafodaLista">
    <w:name w:val="List Paragraph"/>
    <w:basedOn w:val="Normal"/>
    <w:uiPriority w:val="1"/>
    <w:qFormat/>
    <w:rsid w:val="00B57FF5"/>
    <w:pPr>
      <w:widowControl w:val="0"/>
      <w:autoSpaceDE w:val="0"/>
      <w:autoSpaceDN w:val="0"/>
      <w:spacing w:after="0" w:line="240" w:lineRule="auto"/>
      <w:ind w:left="459" w:right="113" w:hanging="350"/>
    </w:pPr>
    <w:rPr>
      <w:rFonts w:ascii="Arial" w:eastAsia="Arial" w:hAnsi="Arial" w:cs="Arial"/>
      <w:color w:val="auto"/>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88551">
      <w:bodyDiv w:val="1"/>
      <w:marLeft w:val="0"/>
      <w:marRight w:val="0"/>
      <w:marTop w:val="0"/>
      <w:marBottom w:val="0"/>
      <w:divBdr>
        <w:top w:val="none" w:sz="0" w:space="0" w:color="auto"/>
        <w:left w:val="none" w:sz="0" w:space="0" w:color="auto"/>
        <w:bottom w:val="none" w:sz="0" w:space="0" w:color="auto"/>
        <w:right w:val="none" w:sz="0" w:space="0" w:color="auto"/>
      </w:divBdr>
    </w:div>
    <w:div w:id="2112241957">
      <w:bodyDiv w:val="1"/>
      <w:marLeft w:val="0"/>
      <w:marRight w:val="0"/>
      <w:marTop w:val="0"/>
      <w:marBottom w:val="0"/>
      <w:divBdr>
        <w:top w:val="none" w:sz="0" w:space="0" w:color="auto"/>
        <w:left w:val="none" w:sz="0" w:space="0" w:color="auto"/>
        <w:bottom w:val="none" w:sz="0" w:space="0" w:color="auto"/>
        <w:right w:val="none" w:sz="0" w:space="0" w:color="auto"/>
      </w:divBdr>
      <w:divsChild>
        <w:div w:id="396904363">
          <w:marLeft w:val="0"/>
          <w:marRight w:val="0"/>
          <w:marTop w:val="0"/>
          <w:marBottom w:val="0"/>
          <w:divBdr>
            <w:top w:val="none" w:sz="0" w:space="0" w:color="auto"/>
            <w:left w:val="none" w:sz="0" w:space="0" w:color="auto"/>
            <w:bottom w:val="none" w:sz="0" w:space="0" w:color="auto"/>
            <w:right w:val="none" w:sz="0" w:space="0" w:color="auto"/>
          </w:divBdr>
          <w:divsChild>
            <w:div w:id="8332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0808">
      <w:bodyDiv w:val="1"/>
      <w:marLeft w:val="0"/>
      <w:marRight w:val="0"/>
      <w:marTop w:val="0"/>
      <w:marBottom w:val="0"/>
      <w:divBdr>
        <w:top w:val="none" w:sz="0" w:space="0" w:color="auto"/>
        <w:left w:val="none" w:sz="0" w:space="0" w:color="auto"/>
        <w:bottom w:val="none" w:sz="0" w:space="0" w:color="auto"/>
        <w:right w:val="none" w:sz="0" w:space="0" w:color="auto"/>
      </w:divBdr>
      <w:divsChild>
        <w:div w:id="1549611739">
          <w:marLeft w:val="0"/>
          <w:marRight w:val="0"/>
          <w:marTop w:val="0"/>
          <w:marBottom w:val="0"/>
          <w:divBdr>
            <w:top w:val="none" w:sz="0" w:space="0" w:color="auto"/>
            <w:left w:val="none" w:sz="0" w:space="0" w:color="auto"/>
            <w:bottom w:val="none" w:sz="0" w:space="0" w:color="auto"/>
            <w:right w:val="none" w:sz="0" w:space="0" w:color="auto"/>
          </w:divBdr>
          <w:divsChild>
            <w:div w:id="1354065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2947</Words>
  <Characters>15919</Characters>
  <Application>Microsoft Office Word</Application>
  <DocSecurity>0</DocSecurity>
  <Lines>132</Lines>
  <Paragraphs>37</Paragraphs>
  <ScaleCrop>false</ScaleCrop>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Siqueira</dc:creator>
  <cp:keywords/>
  <dc:description/>
  <cp:lastModifiedBy>Junior Ferreira</cp:lastModifiedBy>
  <cp:revision>3</cp:revision>
  <dcterms:created xsi:type="dcterms:W3CDTF">2023-03-16T17:06:00Z</dcterms:created>
  <dcterms:modified xsi:type="dcterms:W3CDTF">2023-09-26T01:30:00Z</dcterms:modified>
</cp:coreProperties>
</file>