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8F73" w14:textId="77777777" w:rsidR="00980BE6" w:rsidRDefault="00000000">
      <w:pPr>
        <w:pStyle w:val="1"/>
        <w:ind w:left="0" w:firstLine="0"/>
        <w:rPr>
          <w:lang w:val="en-US"/>
        </w:rPr>
      </w:pPr>
      <w:bookmarkStart w:id="0" w:name="_Toc353006855"/>
      <w:bookmarkStart w:id="1" w:name="_Toc353006811"/>
      <w:bookmarkStart w:id="2" w:name="_Toc352561184"/>
      <w:bookmarkStart w:id="3" w:name="_Toc353001317"/>
      <w:bookmarkStart w:id="4" w:name="_Toc355776821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</w:t>
      </w:r>
      <w:r>
        <w:rPr>
          <w:rFonts w:eastAsia="宋体" w:hint="eastAsia"/>
          <w:lang w:val="en-US" w:eastAsia="zh-CN"/>
        </w:rPr>
        <w:t>ST711</w:t>
      </w:r>
    </w:p>
    <w:p w14:paraId="6A610086" w14:textId="77777777" w:rsidR="00980BE6" w:rsidRDefault="00980BE6">
      <w:pPr>
        <w:rPr>
          <w:lang w:val="en-US" w:eastAsia="de-DE"/>
        </w:rPr>
      </w:pPr>
    </w:p>
    <w:p w14:paraId="265DF50A" w14:textId="77777777" w:rsidR="00980BE6" w:rsidRDefault="00980BE6">
      <w:pPr>
        <w:rPr>
          <w:lang w:val="en-US" w:eastAsia="de-DE"/>
        </w:rPr>
      </w:pPr>
    </w:p>
    <w:p w14:paraId="7D8E4ABC" w14:textId="77777777" w:rsidR="00980BE6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1C6D7EA1" wp14:editId="2F9FB311">
            <wp:extent cx="5755005" cy="3553460"/>
            <wp:effectExtent l="0" t="0" r="10795" b="2540"/>
            <wp:docPr id="5" name="图片 5" descr="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00C9" w14:textId="77777777" w:rsidR="00980BE6" w:rsidRDefault="00980BE6">
      <w:pPr>
        <w:rPr>
          <w:lang w:val="en-US" w:eastAsia="de-DE"/>
        </w:rPr>
      </w:pPr>
    </w:p>
    <w:p w14:paraId="6AE90DD6" w14:textId="77777777" w:rsidR="00980BE6" w:rsidRDefault="00980BE6">
      <w:pPr>
        <w:rPr>
          <w:lang w:val="en-US" w:eastAsia="de-DE"/>
        </w:rPr>
      </w:pPr>
    </w:p>
    <w:p w14:paraId="09C4BD63" w14:textId="77777777" w:rsidR="00980BE6" w:rsidRDefault="00980BE6">
      <w:pPr>
        <w:rPr>
          <w:lang w:val="en-US" w:eastAsia="de-DE"/>
        </w:rPr>
      </w:pPr>
    </w:p>
    <w:p w14:paraId="5BA22F24" w14:textId="77777777" w:rsidR="00980BE6" w:rsidRDefault="00980BE6">
      <w:pPr>
        <w:rPr>
          <w:lang w:val="en-US" w:eastAsia="de-DE"/>
        </w:rPr>
      </w:pPr>
    </w:p>
    <w:p w14:paraId="77F77069" w14:textId="77777777" w:rsidR="00980BE6" w:rsidRDefault="00000000">
      <w:pPr>
        <w:pStyle w:val="1"/>
        <w:ind w:left="0" w:firstLine="0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</w:t>
      </w:r>
      <w:bookmarkEnd w:id="6"/>
      <w:r>
        <w:rPr>
          <w:rFonts w:eastAsia="宋体" w:hint="eastAsia"/>
          <w:lang w:val="en-US" w:eastAsia="zh-CN"/>
        </w:rPr>
        <w:t>ST711</w:t>
      </w:r>
    </w:p>
    <w:p w14:paraId="6AA06168" w14:textId="77777777" w:rsidR="00980BE6" w:rsidRDefault="00000000">
      <w:pPr>
        <w:jc w:val="both"/>
        <w:rPr>
          <w:lang w:val="en-US"/>
        </w:rPr>
      </w:pPr>
      <w:r>
        <w:rPr>
          <w:lang w:val="en-US"/>
        </w:rPr>
        <w:t>Only transmission lines.</w:t>
      </w:r>
      <w:bookmarkStart w:id="7" w:name="_Toc394326146"/>
    </w:p>
    <w:bookmarkEnd w:id="7"/>
    <w:p w14:paraId="25C5B6F6" w14:textId="77777777" w:rsidR="00980BE6" w:rsidRDefault="00980BE6">
      <w:pPr>
        <w:jc w:val="both"/>
        <w:rPr>
          <w:lang w:val="en-US"/>
        </w:rPr>
      </w:pPr>
    </w:p>
    <w:p w14:paraId="2D08CF97" w14:textId="77777777" w:rsidR="00980BE6" w:rsidRDefault="00980BE6">
      <w:pPr>
        <w:rPr>
          <w:lang w:val="en-US" w:eastAsia="de-DE"/>
        </w:rPr>
      </w:pPr>
    </w:p>
    <w:p w14:paraId="46108DA0" w14:textId="77777777" w:rsidR="00980BE6" w:rsidRDefault="00980BE6">
      <w:pPr>
        <w:rPr>
          <w:lang w:val="en-US" w:eastAsia="de-DE"/>
        </w:rPr>
      </w:pPr>
    </w:p>
    <w:p w14:paraId="04160EB1" w14:textId="77777777" w:rsidR="00980BE6" w:rsidRDefault="00980BE6">
      <w:pPr>
        <w:jc w:val="both"/>
        <w:rPr>
          <w:lang w:val="en-US"/>
        </w:rPr>
      </w:pPr>
    </w:p>
    <w:p w14:paraId="5D3E4E6D" w14:textId="77777777" w:rsidR="00980BE6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3A53994B" w14:textId="77777777" w:rsidR="00980BE6" w:rsidRDefault="00980BE6">
      <w:pPr>
        <w:rPr>
          <w:lang w:eastAsia="de-DE"/>
        </w:rPr>
      </w:pPr>
    </w:p>
    <w:tbl>
      <w:tblPr>
        <w:tblW w:w="9639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980BE6" w14:paraId="5F5D5C85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2CA917" w14:textId="77777777" w:rsidR="00980BE6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1CA55F15" wp14:editId="0F3D5C2F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305F9ED7" w14:textId="77777777" w:rsidR="00980BE6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980BE6" w:rsidRPr="00F77094" w14:paraId="4431B037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B33FEC" w14:textId="77777777" w:rsidR="00980BE6" w:rsidRDefault="00980BE6"/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46A7FFE6" w14:textId="77777777" w:rsidR="00980BE6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3610F91D" w14:textId="77777777" w:rsidR="00980BE6" w:rsidRDefault="00980BE6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41421049" w14:textId="77777777" w:rsidR="00980BE6" w:rsidRDefault="00980BE6">
      <w:pPr>
        <w:rPr>
          <w:lang w:val="en-US" w:eastAsia="de-DE"/>
        </w:rPr>
      </w:pPr>
    </w:p>
    <w:p w14:paraId="1E77A659" w14:textId="77777777" w:rsidR="00980BE6" w:rsidRDefault="00980BE6">
      <w:pPr>
        <w:rPr>
          <w:lang w:val="en-US" w:eastAsia="de-DE"/>
        </w:rPr>
      </w:pPr>
    </w:p>
    <w:p w14:paraId="6F357866" w14:textId="77777777" w:rsidR="00980BE6" w:rsidRDefault="00980BE6">
      <w:pPr>
        <w:rPr>
          <w:lang w:val="en-US" w:eastAsia="de-DE"/>
        </w:rPr>
      </w:pPr>
    </w:p>
    <w:p w14:paraId="7158D99D" w14:textId="77777777" w:rsidR="00980BE6" w:rsidRDefault="00000000">
      <w:pPr>
        <w:pStyle w:val="1"/>
        <w:ind w:left="0" w:firstLine="0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</w:t>
      </w:r>
      <w:r>
        <w:rPr>
          <w:rFonts w:eastAsia="宋体" w:hint="eastAsia"/>
          <w:lang w:val="en-US" w:eastAsia="zh-CN"/>
        </w:rPr>
        <w:t>ST711</w:t>
      </w:r>
    </w:p>
    <w:p w14:paraId="78A13FE9" w14:textId="77777777" w:rsidR="00980BE6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5D1DD2CA" w14:textId="77777777" w:rsidR="00980BE6" w:rsidRDefault="00980BE6">
      <w:pPr>
        <w:pStyle w:val="af5"/>
        <w:rPr>
          <w:lang w:val="en-US" w:eastAsia="de-DE"/>
        </w:rPr>
      </w:pPr>
    </w:p>
    <w:p w14:paraId="5C2C870B" w14:textId="77777777" w:rsidR="00980BE6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ST711</w:t>
      </w:r>
      <w:r>
        <w:rPr>
          <w:lang w:val="en-US" w:eastAsia="de-DE"/>
        </w:rPr>
        <w:t>+TL001: Roller conveyor</w:t>
      </w:r>
    </w:p>
    <w:p w14:paraId="33458DE9" w14:textId="77777777" w:rsidR="00980BE6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ST711</w:t>
      </w:r>
      <w:r>
        <w:rPr>
          <w:lang w:val="en-US" w:eastAsia="de-DE"/>
        </w:rPr>
        <w:t>+TH001:Lifter</w:t>
      </w:r>
    </w:p>
    <w:p w14:paraId="0E61E01D" w14:textId="77777777" w:rsidR="00980BE6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</w:t>
      </w:r>
      <w:r>
        <w:rPr>
          <w:rFonts w:eastAsia="宋体" w:hint="eastAsia"/>
          <w:lang w:val="en-US" w:eastAsia="zh-CN"/>
        </w:rPr>
        <w:t>711</w:t>
      </w:r>
      <w:r>
        <w:rPr>
          <w:lang w:val="en-US" w:eastAsia="de-DE"/>
        </w:rPr>
        <w:t>+SG001: Pneumatically movable bulkhead</w:t>
      </w:r>
    </w:p>
    <w:p w14:paraId="5BDF826A" w14:textId="77777777" w:rsidR="00980BE6" w:rsidRDefault="00980BE6">
      <w:pPr>
        <w:pStyle w:val="af5"/>
        <w:ind w:left="720"/>
        <w:rPr>
          <w:lang w:val="en-US" w:eastAsia="de-DE"/>
        </w:rPr>
      </w:pPr>
    </w:p>
    <w:p w14:paraId="289AFA18" w14:textId="77777777" w:rsidR="00980BE6" w:rsidRDefault="00980BE6">
      <w:pPr>
        <w:rPr>
          <w:lang w:val="en-US" w:eastAsia="de-DE"/>
        </w:rPr>
      </w:pPr>
    </w:p>
    <w:p w14:paraId="5C793F89" w14:textId="77777777" w:rsidR="00980BE6" w:rsidRDefault="00980BE6">
      <w:pPr>
        <w:rPr>
          <w:lang w:val="en-US" w:eastAsia="de-DE"/>
        </w:rPr>
      </w:pPr>
    </w:p>
    <w:p w14:paraId="32875C49" w14:textId="77777777" w:rsidR="00980BE6" w:rsidRDefault="00980BE6">
      <w:pPr>
        <w:rPr>
          <w:lang w:val="en-US" w:eastAsia="de-DE"/>
        </w:rPr>
      </w:pPr>
    </w:p>
    <w:p w14:paraId="0DEC3D7B" w14:textId="77777777" w:rsidR="00980BE6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3AFF4CCF" w14:textId="77777777" w:rsidR="00980BE6" w:rsidRDefault="00980BE6">
      <w:pPr>
        <w:rPr>
          <w:lang w:val="en-US" w:eastAsia="de-DE"/>
        </w:rPr>
      </w:pPr>
    </w:p>
    <w:p w14:paraId="6F3272B8" w14:textId="77777777" w:rsidR="00980BE6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ST711</w:t>
      </w:r>
      <w:r>
        <w:rPr>
          <w:lang w:val="en-US" w:eastAsia="de-DE"/>
        </w:rPr>
        <w:t>+SD001: Protective door</w:t>
      </w:r>
    </w:p>
    <w:p w14:paraId="7D67EEA8" w14:textId="77777777" w:rsidR="00980BE6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ST711</w:t>
      </w:r>
      <w:r>
        <w:rPr>
          <w:lang w:val="en-US" w:eastAsia="de-DE"/>
        </w:rPr>
        <w:t>+OP001: Operation Panel (HMI)</w:t>
      </w:r>
    </w:p>
    <w:p w14:paraId="173B9FF1" w14:textId="77777777" w:rsidR="00980BE6" w:rsidRDefault="00980BE6">
      <w:pPr>
        <w:pStyle w:val="af5"/>
        <w:ind w:left="360"/>
        <w:rPr>
          <w:lang w:val="en-US" w:eastAsia="de-DE"/>
        </w:rPr>
      </w:pPr>
    </w:p>
    <w:p w14:paraId="65738C3B" w14:textId="77777777" w:rsidR="00980BE6" w:rsidRDefault="00980BE6">
      <w:pPr>
        <w:pStyle w:val="af5"/>
        <w:ind w:left="720"/>
        <w:rPr>
          <w:lang w:val="en-US" w:eastAsia="de-DE"/>
        </w:rPr>
      </w:pPr>
    </w:p>
    <w:p w14:paraId="1CD7AFAB" w14:textId="77777777" w:rsidR="00980BE6" w:rsidRDefault="00980BE6">
      <w:pPr>
        <w:rPr>
          <w:lang w:val="en-US" w:eastAsia="de-DE"/>
        </w:rPr>
      </w:pPr>
    </w:p>
    <w:p w14:paraId="197AECBE" w14:textId="77777777" w:rsidR="00980BE6" w:rsidRDefault="00980BE6">
      <w:pPr>
        <w:rPr>
          <w:lang w:val="en-US" w:eastAsia="de-DE"/>
        </w:rPr>
      </w:pPr>
    </w:p>
    <w:p w14:paraId="1BD902A7" w14:textId="77777777" w:rsidR="00980BE6" w:rsidRDefault="00980BE6">
      <w:pPr>
        <w:rPr>
          <w:lang w:val="en-US" w:eastAsia="de-DE"/>
        </w:rPr>
      </w:pPr>
    </w:p>
    <w:p w14:paraId="6F477B09" w14:textId="77777777" w:rsidR="00980BE6" w:rsidRDefault="00980BE6">
      <w:pPr>
        <w:rPr>
          <w:lang w:val="en-US" w:eastAsia="de-DE"/>
        </w:rPr>
      </w:pPr>
    </w:p>
    <w:p w14:paraId="2447F538" w14:textId="77777777" w:rsidR="00980BE6" w:rsidRDefault="00980BE6">
      <w:pPr>
        <w:rPr>
          <w:lang w:val="en-US" w:eastAsia="de-DE"/>
        </w:rPr>
      </w:pPr>
    </w:p>
    <w:p w14:paraId="77971D03" w14:textId="77777777" w:rsidR="00980BE6" w:rsidRDefault="00980BE6">
      <w:pPr>
        <w:rPr>
          <w:lang w:val="en-US" w:eastAsia="de-DE"/>
        </w:rPr>
      </w:pPr>
    </w:p>
    <w:p w14:paraId="7B40FAB7" w14:textId="77777777" w:rsidR="00980BE6" w:rsidRDefault="00980BE6">
      <w:pPr>
        <w:rPr>
          <w:lang w:val="en-US" w:eastAsia="de-DE"/>
        </w:rPr>
      </w:pPr>
    </w:p>
    <w:p w14:paraId="06DF3DCA" w14:textId="77777777" w:rsidR="00980BE6" w:rsidRDefault="00980BE6">
      <w:pPr>
        <w:rPr>
          <w:lang w:val="en-US" w:eastAsia="de-DE"/>
        </w:rPr>
      </w:pPr>
    </w:p>
    <w:p w14:paraId="3D5212E0" w14:textId="77777777" w:rsidR="00980BE6" w:rsidRDefault="00980BE6">
      <w:pPr>
        <w:rPr>
          <w:lang w:val="en-US" w:eastAsia="de-DE"/>
        </w:rPr>
      </w:pPr>
    </w:p>
    <w:p w14:paraId="10AAE076" w14:textId="77777777" w:rsidR="00980BE6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0671D47B" w14:textId="77777777" w:rsidR="00980BE6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Controlled Stop</w:t>
      </w:r>
    </w:p>
    <w:p w14:paraId="57F11C58" w14:textId="77777777" w:rsidR="00980BE6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57D93582" w14:textId="77777777" w:rsidR="00980BE6" w:rsidRDefault="00980BE6">
      <w:pPr>
        <w:rPr>
          <w:lang w:val="en-US" w:eastAsia="de-DE"/>
        </w:rPr>
      </w:pPr>
    </w:p>
    <w:p w14:paraId="42E69863" w14:textId="77777777" w:rsidR="00980BE6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Stop in Home</w:t>
      </w:r>
    </w:p>
    <w:p w14:paraId="2370F7D7" w14:textId="77777777" w:rsidR="00980BE6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3FE0BFD5" w14:textId="77777777" w:rsidR="00980BE6" w:rsidRDefault="00980BE6">
      <w:pPr>
        <w:rPr>
          <w:lang w:val="en-US" w:eastAsia="de-DE"/>
        </w:rPr>
      </w:pPr>
    </w:p>
    <w:p w14:paraId="2C2C2838" w14:textId="77777777" w:rsidR="00980BE6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Dry run</w:t>
      </w:r>
    </w:p>
    <w:p w14:paraId="350FBE04" w14:textId="77777777" w:rsidR="00980BE6" w:rsidRDefault="00000000">
      <w:pPr>
        <w:rPr>
          <w:lang w:val="en-US"/>
        </w:rPr>
      </w:pPr>
      <w:r w:rsidRPr="00F77094">
        <w:rPr>
          <w:lang w:val="en-US"/>
        </w:rPr>
        <w:t>The special operating mode “Dry Run” is not defined and not programmed for this station.</w:t>
      </w:r>
    </w:p>
    <w:p w14:paraId="37F978D8" w14:textId="77777777" w:rsidR="00980BE6" w:rsidRDefault="00980BE6">
      <w:pPr>
        <w:rPr>
          <w:lang w:val="en-US"/>
        </w:rPr>
      </w:pPr>
    </w:p>
    <w:p w14:paraId="789DC4B1" w14:textId="77777777" w:rsidR="00980BE6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Run empty</w:t>
      </w:r>
    </w:p>
    <w:p w14:paraId="578FAC6A" w14:textId="73AAACAB" w:rsidR="00980BE6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</w:t>
      </w:r>
      <w:r w:rsidR="00F77094">
        <w:rPr>
          <w:rFonts w:eastAsiaTheme="minorEastAsia" w:hint="eastAsia"/>
          <w:lang w:val="en-US" w:eastAsia="zh-CN"/>
        </w:rPr>
        <w:t>711</w:t>
      </w:r>
      <w:r>
        <w:rPr>
          <w:lang w:val="en-US"/>
        </w:rPr>
        <w:t>+TL001 in front of the laser cabin.</w:t>
      </w:r>
    </w:p>
    <w:p w14:paraId="3DD650EC" w14:textId="77777777" w:rsidR="00980BE6" w:rsidRDefault="00980BE6">
      <w:pPr>
        <w:rPr>
          <w:lang w:val="en-US" w:eastAsia="de-DE"/>
        </w:rPr>
      </w:pPr>
    </w:p>
    <w:p w14:paraId="61EB5595" w14:textId="77777777" w:rsidR="00980BE6" w:rsidRDefault="00980BE6">
      <w:pPr>
        <w:rPr>
          <w:lang w:val="en-US" w:eastAsia="de-DE"/>
        </w:rPr>
      </w:pPr>
    </w:p>
    <w:p w14:paraId="1C3F2BE5" w14:textId="77777777" w:rsidR="00980BE6" w:rsidRDefault="00980BE6">
      <w:pPr>
        <w:rPr>
          <w:lang w:val="en-US" w:eastAsia="de-DE"/>
        </w:rPr>
      </w:pPr>
    </w:p>
    <w:p w14:paraId="3E839FD9" w14:textId="77777777" w:rsidR="00980BE6" w:rsidRPr="00F77094" w:rsidRDefault="00980BE6">
      <w:pPr>
        <w:rPr>
          <w:lang w:val="en-US" w:eastAsia="de-DE"/>
        </w:rPr>
      </w:pPr>
    </w:p>
    <w:p w14:paraId="5A980F63" w14:textId="77777777" w:rsidR="00980BE6" w:rsidRDefault="00000000">
      <w:pPr>
        <w:pStyle w:val="1"/>
        <w:ind w:left="0" w:firstLine="0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169334B7" w14:textId="77777777" w:rsidR="00980BE6" w:rsidRDefault="00980BE6">
      <w:pPr>
        <w:rPr>
          <w:lang w:val="en-US" w:eastAsia="de-DE"/>
        </w:rPr>
      </w:pPr>
    </w:p>
    <w:p w14:paraId="285A0B9A" w14:textId="77777777" w:rsidR="00980BE6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217BD27D" w14:textId="77777777" w:rsidR="00980BE6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2646BA16" w14:textId="77777777" w:rsidR="00980BE6" w:rsidRDefault="00980BE6">
      <w:pPr>
        <w:rPr>
          <w:lang w:val="en-US" w:eastAsia="de-DE"/>
        </w:rPr>
      </w:pPr>
    </w:p>
    <w:p w14:paraId="57E615A9" w14:textId="77777777" w:rsidR="00980BE6" w:rsidRDefault="00980BE6">
      <w:pPr>
        <w:rPr>
          <w:lang w:val="en-US" w:eastAsia="de-DE"/>
        </w:rPr>
      </w:pPr>
    </w:p>
    <w:p w14:paraId="30D9E8AF" w14:textId="77777777" w:rsidR="00980BE6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32C057D1" w14:textId="77777777" w:rsidR="00980BE6" w:rsidRDefault="00980BE6">
      <w:pPr>
        <w:rPr>
          <w:lang w:val="en-US" w:eastAsia="de-DE"/>
        </w:rPr>
      </w:pPr>
    </w:p>
    <w:p w14:paraId="17F5C964" w14:textId="75AF05EB" w:rsidR="00980BE6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43E27055" wp14:editId="79D27EDB">
            <wp:extent cx="2880360" cy="1660842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6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BA59" w14:textId="77777777" w:rsidR="00980BE6" w:rsidRDefault="00980BE6">
      <w:pPr>
        <w:rPr>
          <w:lang w:val="en-US" w:eastAsia="de-DE"/>
        </w:rPr>
      </w:pPr>
    </w:p>
    <w:p w14:paraId="4D68CAF0" w14:textId="77777777" w:rsidR="00980BE6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dataplaces. </w:t>
      </w:r>
    </w:p>
    <w:p w14:paraId="483E3486" w14:textId="77777777" w:rsidR="00980BE6" w:rsidRDefault="00980BE6">
      <w:pPr>
        <w:rPr>
          <w:lang w:val="en-US" w:eastAsia="de-DE"/>
        </w:rPr>
      </w:pPr>
    </w:p>
    <w:p w14:paraId="54FAB22B" w14:textId="77777777" w:rsidR="00F77094" w:rsidRDefault="00F77094" w:rsidP="00F77094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30920CC4" w14:textId="77777777" w:rsidR="00F77094" w:rsidRDefault="00F77094" w:rsidP="00F77094">
      <w:pPr>
        <w:rPr>
          <w:lang w:val="en-US" w:eastAsia="de-DE"/>
        </w:rPr>
      </w:pPr>
    </w:p>
    <w:p w14:paraId="6E007951" w14:textId="77777777" w:rsidR="00F77094" w:rsidRDefault="00F77094" w:rsidP="00F77094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233B0885" w14:textId="77777777" w:rsidR="00F77094" w:rsidRDefault="00F77094" w:rsidP="00F77094">
      <w:pPr>
        <w:rPr>
          <w:lang w:val="en-US" w:eastAsia="de-DE"/>
        </w:rPr>
      </w:pPr>
    </w:p>
    <w:p w14:paraId="2AC2A5F8" w14:textId="77777777" w:rsidR="00F77094" w:rsidRDefault="00F77094" w:rsidP="00F77094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0865D1CC" w14:textId="77777777" w:rsidR="00F77094" w:rsidRDefault="00F77094" w:rsidP="00F77094">
      <w:pPr>
        <w:rPr>
          <w:b/>
          <w:bCs/>
          <w:lang w:val="en-US" w:eastAsia="de-DE"/>
        </w:rPr>
      </w:pPr>
    </w:p>
    <w:p w14:paraId="452E2326" w14:textId="77777777" w:rsidR="00F77094" w:rsidRDefault="00F77094" w:rsidP="00F77094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160750CF" w14:textId="77777777" w:rsidR="00F77094" w:rsidRPr="00803FAC" w:rsidRDefault="00F77094" w:rsidP="00F77094">
      <w:pPr>
        <w:rPr>
          <w:rFonts w:eastAsiaTheme="minorEastAsia" w:hint="eastAsia"/>
          <w:b/>
          <w:bCs/>
          <w:lang w:val="en-US" w:eastAsia="zh-CN"/>
        </w:rPr>
      </w:pPr>
    </w:p>
    <w:p w14:paraId="31B3CD2C" w14:textId="77777777" w:rsidR="00F77094" w:rsidRDefault="00F77094" w:rsidP="00F77094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59D2DEC2" w14:textId="77777777" w:rsidR="00F77094" w:rsidRPr="00803FAC" w:rsidRDefault="00F77094" w:rsidP="00F77094">
      <w:pPr>
        <w:rPr>
          <w:rFonts w:eastAsiaTheme="minorEastAsia" w:hint="eastAsia"/>
          <w:b/>
          <w:bCs/>
          <w:lang w:val="en-US" w:eastAsia="zh-CN"/>
        </w:rPr>
      </w:pPr>
    </w:p>
    <w:p w14:paraId="09B8A726" w14:textId="77777777" w:rsidR="00F77094" w:rsidRPr="00803FAC" w:rsidRDefault="00F77094" w:rsidP="00F77094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3C2617D8" w14:textId="77777777" w:rsidR="00980BE6" w:rsidRPr="00F77094" w:rsidRDefault="00980BE6">
      <w:pPr>
        <w:rPr>
          <w:lang w:val="en-US" w:eastAsia="de-DE"/>
        </w:rPr>
      </w:pPr>
    </w:p>
    <w:sectPr w:rsidR="00980BE6" w:rsidRPr="00F770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B72C" w14:textId="77777777" w:rsidR="00DA06B7" w:rsidRDefault="00DA06B7">
      <w:r>
        <w:separator/>
      </w:r>
    </w:p>
  </w:endnote>
  <w:endnote w:type="continuationSeparator" w:id="0">
    <w:p w14:paraId="3F9AF466" w14:textId="77777777" w:rsidR="00DA06B7" w:rsidRDefault="00DA0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4AB3" w14:textId="77777777" w:rsidR="00F77094" w:rsidRDefault="00F7709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5"/>
      <w:gridCol w:w="2827"/>
      <w:gridCol w:w="1143"/>
      <w:gridCol w:w="1269"/>
    </w:tblGrid>
    <w:tr w:rsidR="00980BE6" w14:paraId="0B551482" w14:textId="77777777">
      <w:tc>
        <w:tcPr>
          <w:tcW w:w="3825" w:type="dxa"/>
          <w:tcBorders>
            <w:top w:val="single" w:sz="6" w:space="0" w:color="000000"/>
          </w:tcBorders>
        </w:tcPr>
        <w:p w14:paraId="56C4DB83" w14:textId="77777777" w:rsidR="00980BE6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59260A6D" w14:textId="1D90525B" w:rsidR="00980BE6" w:rsidRDefault="00F77094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236AEFA3" w14:textId="77777777" w:rsidR="00980BE6" w:rsidRDefault="00980BE6">
          <w:pPr>
            <w:pStyle w:val="Break"/>
            <w:rPr>
              <w:lang w:val="en-US"/>
            </w:rPr>
          </w:pPr>
        </w:p>
      </w:tc>
      <w:tc>
        <w:tcPr>
          <w:tcW w:w="2412" w:type="dxa"/>
          <w:gridSpan w:val="2"/>
          <w:tcBorders>
            <w:top w:val="single" w:sz="6" w:space="0" w:color="000000"/>
          </w:tcBorders>
        </w:tcPr>
        <w:p w14:paraId="5877F33D" w14:textId="77777777" w:rsidR="00980BE6" w:rsidRDefault="00000000">
          <w:pPr>
            <w:pStyle w:val="Break"/>
            <w:jc w:val="right"/>
          </w:pPr>
          <w:r>
            <w:t>Version 1</w:t>
          </w:r>
        </w:p>
        <w:p w14:paraId="0CBB5FC1" w14:textId="184A6A08" w:rsidR="00980BE6" w:rsidRDefault="00000000">
          <w:pPr>
            <w:pStyle w:val="Break"/>
            <w:jc w:val="right"/>
            <w:rPr>
              <w:lang w:val="en-US"/>
            </w:rPr>
          </w:pPr>
          <w:r>
            <w:t>1</w:t>
          </w:r>
          <w:r w:rsidR="00F77094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F77094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980BE6" w14:paraId="3C46FA6E" w14:textId="77777777">
      <w:tc>
        <w:tcPr>
          <w:tcW w:w="7795" w:type="dxa"/>
          <w:gridSpan w:val="3"/>
        </w:tcPr>
        <w:p w14:paraId="5A0064D7" w14:textId="77777777" w:rsidR="00980BE6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6</w:t>
          </w:r>
          <w:r>
            <w:rPr>
              <w:sz w:val="18"/>
              <w:lang w:val="en-US"/>
            </w:rPr>
            <w:t>0</w:t>
          </w:r>
          <w:r>
            <w:rPr>
              <w:rFonts w:eastAsia="宋体" w:hint="eastAsia"/>
              <w:sz w:val="18"/>
              <w:lang w:val="en-US" w:eastAsia="zh-CN"/>
            </w:rPr>
            <w:t>2</w:t>
          </w:r>
          <w:r>
            <w:rPr>
              <w:sz w:val="18"/>
              <w:lang w:val="en-US"/>
            </w:rPr>
            <w:t>_Manual_SG0</w:t>
          </w:r>
          <w:r>
            <w:rPr>
              <w:rFonts w:eastAsia="宋体" w:hint="eastAsia"/>
              <w:sz w:val="18"/>
              <w:lang w:val="en-US" w:eastAsia="zh-CN"/>
            </w:rPr>
            <w:t>4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5C296CFD" w14:textId="77777777" w:rsidR="00980BE6" w:rsidRDefault="00980BE6">
          <w:pPr>
            <w:pStyle w:val="Break"/>
            <w:jc w:val="right"/>
          </w:pPr>
        </w:p>
      </w:tc>
    </w:tr>
  </w:tbl>
  <w:p w14:paraId="0A02239C" w14:textId="77777777" w:rsidR="00980BE6" w:rsidRDefault="00980BE6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B707" w14:textId="77777777" w:rsidR="00980BE6" w:rsidRDefault="00980BE6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ADD5" w14:textId="77777777" w:rsidR="00DA06B7" w:rsidRDefault="00DA06B7">
      <w:r>
        <w:separator/>
      </w:r>
    </w:p>
  </w:footnote>
  <w:footnote w:type="continuationSeparator" w:id="0">
    <w:p w14:paraId="6587EEF4" w14:textId="77777777" w:rsidR="00DA06B7" w:rsidRDefault="00DA0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0D99A" w14:textId="77777777" w:rsidR="00F77094" w:rsidRDefault="00F7709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980BE6" w14:paraId="7CE19461" w14:textId="77777777">
      <w:tc>
        <w:tcPr>
          <w:tcW w:w="7799" w:type="dxa"/>
        </w:tcPr>
        <w:p w14:paraId="389D1EAA" w14:textId="77777777" w:rsidR="00980BE6" w:rsidRDefault="00980BE6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7EAE3985" w14:textId="77777777" w:rsidR="00980BE6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980BE6" w14:paraId="65065613" w14:textId="77777777">
      <w:tc>
        <w:tcPr>
          <w:tcW w:w="7799" w:type="dxa"/>
          <w:tcBorders>
            <w:bottom w:val="single" w:sz="2" w:space="0" w:color="000000"/>
          </w:tcBorders>
        </w:tcPr>
        <w:p w14:paraId="7506512F" w14:textId="77777777" w:rsidR="00980BE6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0E657356" w14:textId="77777777" w:rsidR="00980BE6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3F20FAB5" w14:textId="77777777" w:rsidR="00980BE6" w:rsidRDefault="00980BE6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FBF4" w14:textId="77777777" w:rsidR="00980BE6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68959F3F" w14:textId="77777777" w:rsidR="00980BE6" w:rsidRDefault="00980BE6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634064254">
    <w:abstractNumId w:val="3"/>
  </w:num>
  <w:num w:numId="2" w16cid:durableId="2082292394">
    <w:abstractNumId w:val="4"/>
  </w:num>
  <w:num w:numId="3" w16cid:durableId="352651220">
    <w:abstractNumId w:val="2"/>
  </w:num>
  <w:num w:numId="4" w16cid:durableId="393820043">
    <w:abstractNumId w:val="6"/>
  </w:num>
  <w:num w:numId="5" w16cid:durableId="696200707">
    <w:abstractNumId w:val="1"/>
  </w:num>
  <w:num w:numId="6" w16cid:durableId="1425957883">
    <w:abstractNumId w:val="0"/>
  </w:num>
  <w:num w:numId="7" w16cid:durableId="10183593">
    <w:abstractNumId w:val="5"/>
  </w:num>
  <w:num w:numId="8" w16cid:durableId="753934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BE6"/>
    <w:rsid w:val="004E73B2"/>
    <w:rsid w:val="00980BE6"/>
    <w:rsid w:val="00DA06B7"/>
    <w:rsid w:val="00F77094"/>
    <w:rsid w:val="07074390"/>
    <w:rsid w:val="4538053A"/>
    <w:rsid w:val="7A561433"/>
    <w:rsid w:val="7F35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50896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qFormat="1"/>
    <w:lsdException w:name="footnote reference" w:qFormat="1"/>
    <w:lsdException w:name="annotation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Body Text Indent" w:qFormat="1"/>
    <w:lsdException w:name="Subtitle" w:qFormat="1"/>
    <w:lsdException w:name="Body Text 2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 w:val="0"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 w:val="0"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 w:val="0"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 w:val="0"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 w:val="0"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 w:val="0"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 w:val="0"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 w:val="0"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 w:val="0"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qFormat/>
  </w:style>
  <w:style w:type="paragraph" w:styleId="TOC6">
    <w:name w:val="toc 6"/>
    <w:basedOn w:val="a"/>
    <w:next w:val="a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character" w:styleId="af0">
    <w:name w:val="Strong"/>
    <w:qFormat/>
    <w:rPr>
      <w:b/>
      <w:bCs/>
    </w:rPr>
  </w:style>
  <w:style w:type="character" w:styleId="af1">
    <w:name w:val="FollowedHyperlink"/>
    <w:qFormat/>
    <w:rPr>
      <w:color w:val="800080"/>
      <w:u w:val="single"/>
    </w:rPr>
  </w:style>
  <w:style w:type="character" w:styleId="af2">
    <w:name w:val="Hyperlink"/>
    <w:qFormat/>
    <w:rPr>
      <w:color w:val="0000FF"/>
      <w:u w:val="single"/>
    </w:rPr>
  </w:style>
  <w:style w:type="character" w:styleId="af3">
    <w:name w:val="annotation reference"/>
    <w:qFormat/>
    <w:rPr>
      <w:sz w:val="16"/>
    </w:rPr>
  </w:style>
  <w:style w:type="character" w:styleId="af4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FootnoteCharacters2">
    <w:name w:val="Footnote Characters2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 w:val="0"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 w:val="0"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 w:val="0"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 w:val="0"/>
      <w:spacing w:before="280" w:after="280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 w:val="0"/>
      <w:spacing w:before="280" w:after="280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5">
    <w:name w:val="List Paragraph"/>
    <w:basedOn w:val="a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 w:val="0"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 w:val="0"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 w:val="0"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 w:val="0"/>
      <w:spacing w:before="280" w:after="280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 w:val="0"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 w:val="0"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304</Words>
  <Characters>1595</Characters>
  <Application>Microsoft Office Word</Application>
  <DocSecurity>0</DocSecurity>
  <Lines>113</Lines>
  <Paragraphs>39</Paragraphs>
  <ScaleCrop>false</ScaleCrop>
  <Company>BMW AG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8</cp:revision>
  <cp:lastPrinted>2013-09-12T07:03:00Z</cp:lastPrinted>
  <dcterms:created xsi:type="dcterms:W3CDTF">2025-08-14T14:24:00Z</dcterms:created>
  <dcterms:modified xsi:type="dcterms:W3CDTF">2026-05-16T13:48:00Z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BB2D619F97E443799BCD7B99250ED09B_12</vt:lpwstr>
  </property>
</Properties>
</file>