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EEF1D" w14:textId="77777777" w:rsidR="008F4061" w:rsidRPr="00EF3C72" w:rsidRDefault="008F4061" w:rsidP="008F40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Minutes</w:t>
      </w:r>
      <w:r w:rsidRPr="00EF3C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D815DC" w14:textId="77777777" w:rsidR="008F4061" w:rsidRPr="00EF3C72" w:rsidRDefault="008F4061" w:rsidP="008F4061">
      <w:pPr>
        <w:jc w:val="center"/>
        <w:rPr>
          <w:rFonts w:ascii="Georgia" w:hAnsi="Georgia"/>
        </w:rPr>
      </w:pPr>
      <w:r>
        <w:rPr>
          <w:rFonts w:ascii="Times New Roman" w:hAnsi="Times New Roman" w:cs="Times New Roman"/>
          <w:sz w:val="24"/>
          <w:szCs w:val="24"/>
        </w:rPr>
        <w:t>Student Government 2018-2019</w:t>
      </w:r>
    </w:p>
    <w:p w14:paraId="768BA531" w14:textId="06337397" w:rsidR="008F4061" w:rsidRDefault="008E72A7" w:rsidP="002630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Monday, </w:t>
      </w:r>
      <w:r w:rsidR="00F5420A">
        <w:rPr>
          <w:rFonts w:ascii="Times New Roman" w:hAnsi="Times New Roman" w:cs="Times New Roman"/>
          <w:sz w:val="24"/>
          <w:szCs w:val="24"/>
        </w:rPr>
        <w:t>November 26</w:t>
      </w:r>
      <w:r w:rsidR="008F4061">
        <w:rPr>
          <w:rFonts w:ascii="Times New Roman" w:hAnsi="Times New Roman" w:cs="Times New Roman"/>
          <w:sz w:val="24"/>
          <w:szCs w:val="24"/>
        </w:rPr>
        <w:t>, 2018</w:t>
      </w:r>
      <w:r w:rsidR="00263067">
        <w:rPr>
          <w:rFonts w:ascii="Times New Roman" w:hAnsi="Times New Roman" w:cs="Times New Roman"/>
          <w:sz w:val="24"/>
          <w:szCs w:val="24"/>
        </w:rPr>
        <w:t>, Monday, December 5, 2018</w:t>
      </w:r>
    </w:p>
    <w:p w14:paraId="7EE62837" w14:textId="77777777" w:rsidR="00263067" w:rsidRDefault="00263067" w:rsidP="002630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A45E9" w14:textId="77777777" w:rsidR="00263067" w:rsidRDefault="00263067" w:rsidP="002630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Treasurer’s Report,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Executive Committee Treasurer</w:t>
      </w:r>
    </w:p>
    <w:p w14:paraId="51A8BA82" w14:textId="0E86528C" w:rsidR="00263067" w:rsidRPr="005A369C" w:rsidRDefault="00263067" w:rsidP="002630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Balance: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$12,2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</w:p>
    <w:p w14:paraId="5107F646" w14:textId="343EC308" w:rsidR="00263067" w:rsidRPr="004F7B0A" w:rsidRDefault="00263067" w:rsidP="002630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Appeal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7FCE98" w14:textId="3FB1149C" w:rsidR="00263067" w:rsidRPr="0026254F" w:rsidRDefault="00263067" w:rsidP="00263067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Psych Club (21-02096)- $300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</w:p>
    <w:p w14:paraId="7460A017" w14:textId="115E2888" w:rsidR="00263067" w:rsidRDefault="00263067" w:rsidP="002630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Balance: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$11,974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.00 </w:t>
      </w:r>
    </w:p>
    <w:p w14:paraId="39EA928F" w14:textId="65C42C5C" w:rsidR="00263067" w:rsidRPr="00ED6593" w:rsidRDefault="00263067" w:rsidP="002630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Kirwin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for a great 2018 Fall Semester! Welcome, Caitlin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Treasurer for the 2019 Spring Semester.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D8D807" w14:textId="77777777" w:rsidR="00ED6593" w:rsidRPr="00ED6593" w:rsidRDefault="00ED6593" w:rsidP="00ED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14:paraId="56053CFF" w14:textId="51EFCEAE" w:rsidR="00ED6593" w:rsidRPr="00426C84" w:rsidRDefault="00ED6593" w:rsidP="00ED6593">
      <w:pPr>
        <w:rPr>
          <w:rFonts w:ascii="Times New Roman" w:eastAsia="Times New Roman" w:hAnsi="Times New Roman" w:cs="Times New Roman"/>
          <w:sz w:val="24"/>
          <w:szCs w:val="24"/>
        </w:rPr>
      </w:pPr>
      <w:r w:rsidRPr="00426C8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26C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6C84">
        <w:rPr>
          <w:rFonts w:ascii="Times New Roman" w:eastAsia="Times New Roman" w:hAnsi="Times New Roman" w:cs="Times New Roman"/>
          <w:sz w:val="24"/>
          <w:szCs w:val="24"/>
        </w:rPr>
        <w:t>Allocations Appeal by ODK Honor Society</w:t>
      </w:r>
    </w:p>
    <w:p w14:paraId="2201E8EA" w14:textId="19868C5C" w:rsidR="00ED6593" w:rsidRPr="00426C84" w:rsidRDefault="00426C84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Senators Rebecca Walsh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Arora supported an Appeal for $250.00 additional funding </w:t>
      </w:r>
      <w:r w:rsidRPr="00426C84">
        <w:rPr>
          <w:rFonts w:ascii="Times New Roman" w:eastAsia="Times New Roman" w:hAnsi="Times New Roman" w:cs="Times New Roman"/>
          <w:color w:val="000000"/>
          <w:sz w:val="24"/>
          <w:szCs w:val="24"/>
        </w:rPr>
        <w:t>for Omicron Delta Kappa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283503" w14:textId="647D148B" w:rsidR="00426C84" w:rsidRPr="00426C84" w:rsidRDefault="00426C84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ODK was represented by Hillary Grove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Arora.</w:t>
      </w:r>
    </w:p>
    <w:p w14:paraId="493A813E" w14:textId="28E63517" w:rsidR="00426C84" w:rsidRPr="00426C84" w:rsidRDefault="00426C84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vote passed and $250.00 will be allocated to ODK.</w:t>
      </w:r>
    </w:p>
    <w:p w14:paraId="54E4772F" w14:textId="77777777" w:rsidR="00ED6593" w:rsidRPr="005A369C" w:rsidRDefault="00ED6593" w:rsidP="00ED659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</w:p>
    <w:p w14:paraId="7E3A0C6A" w14:textId="06F3E83D" w:rsidR="00ED6593" w:rsidRDefault="00ED6593" w:rsidP="00ED6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D6593">
        <w:rPr>
          <w:rFonts w:ascii="Times New Roman" w:eastAsia="Times New Roman" w:hAnsi="Times New Roman" w:cs="Times New Roman"/>
          <w:sz w:val="24"/>
          <w:szCs w:val="24"/>
        </w:rPr>
        <w:t>Amendment Appeal by Projects Committee and SAUR</w:t>
      </w:r>
    </w:p>
    <w:p w14:paraId="0E9581FA" w14:textId="77777777" w:rsidR="0052604E" w:rsidRDefault="0052604E" w:rsidP="0052604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Amendment to Financial By-Laws proposed by Pixie Estrada, Emily Dowler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Kirwin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passed.</w:t>
      </w:r>
    </w:p>
    <w:p w14:paraId="7F0C652B" w14:textId="0188BC26" w:rsidR="0052604E" w:rsidRPr="0052604E" w:rsidRDefault="0052604E" w:rsidP="0052604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52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3, Subsection 2 will now include SAUR, Projects Committee and Policy Committee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as:</w:t>
      </w:r>
    </w:p>
    <w:p w14:paraId="562124CE" w14:textId="3A6615C9" w:rsidR="00ED6593" w:rsidRPr="0052604E" w:rsidRDefault="0052604E" w:rsidP="0052604E">
      <w:pPr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“</w:t>
      </w:r>
      <w:r w:rsidRPr="0052604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Expenses for the Executive Committee, Senate, Allocation Board, RSO Approval Board Cabinet, Judicial Board, Projects Committee, SAUR,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Policy Committee, </w:t>
      </w:r>
      <w:r w:rsidRPr="0052604E">
        <w:rPr>
          <w:rFonts w:ascii="Times New Roman" w:hAnsi="Times New Roman" w:cs="Times New Roman"/>
          <w:color w:val="000000"/>
          <w:sz w:val="24"/>
          <w:szCs w:val="24"/>
          <w:lang w:val="en-GB"/>
        </w:rPr>
        <w:t>and General Assembly are the only groups that may allocate for funds from the Operational Budget.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”</w:t>
      </w:r>
    </w:p>
    <w:p w14:paraId="16763106" w14:textId="172BA44F" w:rsidR="00ED6593" w:rsidRDefault="00ED6593" w:rsidP="00ED6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D6593">
        <w:rPr>
          <w:rFonts w:ascii="Times New Roman" w:eastAsia="Times New Roman" w:hAnsi="Times New Roman" w:cs="Times New Roman"/>
          <w:sz w:val="24"/>
          <w:szCs w:val="24"/>
        </w:rPr>
        <w:t>Standing Order by SAUR</w:t>
      </w:r>
    </w:p>
    <w:p w14:paraId="4F4361C9" w14:textId="07F5A1E5" w:rsidR="00ED6593" w:rsidRPr="005A369C" w:rsidRDefault="0052604E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 lengthy discussion of Clause 3, concerns over the implications of said Clause and time constraints resulted in tabling the vote for the next Senate Meeting.</w:t>
      </w:r>
    </w:p>
    <w:p w14:paraId="004B22C0" w14:textId="77777777" w:rsidR="00ED6593" w:rsidRDefault="00ED6593" w:rsidP="00ED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14:paraId="35474541" w14:textId="0A743D9B" w:rsidR="00ED6593" w:rsidRPr="00E70626" w:rsidRDefault="00ED6593" w:rsidP="00ED6593">
      <w:pPr>
        <w:rPr>
          <w:rFonts w:ascii="Times New Roman" w:eastAsia="Times New Roman" w:hAnsi="Times New Roman" w:cs="Times New Roman"/>
          <w:sz w:val="24"/>
          <w:szCs w:val="24"/>
        </w:rPr>
      </w:pPr>
      <w:r w:rsidRPr="00E7062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E70626">
        <w:rPr>
          <w:rFonts w:ascii="Times New Roman" w:eastAsia="Times New Roman" w:hAnsi="Times New Roman" w:cs="Times New Roman"/>
          <w:sz w:val="24"/>
          <w:szCs w:val="24"/>
        </w:rPr>
        <w:t>General Education Committee Resolutions</w:t>
      </w:r>
    </w:p>
    <w:p w14:paraId="0A38A66F" w14:textId="4820AD73" w:rsidR="00ED6593" w:rsidRPr="00E70626" w:rsidRDefault="00E70626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E70626">
        <w:rPr>
          <w:rFonts w:ascii="Times New Roman" w:eastAsia="Times New Roman" w:hAnsi="Times New Roman" w:cs="Times New Roman"/>
          <w:color w:val="000000"/>
          <w:sz w:val="24"/>
          <w:szCs w:val="24"/>
        </w:rPr>
        <w:t>The Resolution reducing</w:t>
      </w:r>
      <w:r w:rsidR="00CA4947" w:rsidRPr="00E70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number of credit</w:t>
      </w:r>
      <w:r w:rsidRPr="00E70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hours required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POE passed.</w:t>
      </w:r>
    </w:p>
    <w:p w14:paraId="1D0EB870" w14:textId="334F975F" w:rsidR="00CA4947" w:rsidRPr="00E70626" w:rsidRDefault="00E70626" w:rsidP="00ED659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E70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Resolution changing the course schedule to a block schedule failed. </w:t>
      </w:r>
      <w:bookmarkStart w:id="0" w:name="_GoBack"/>
      <w:bookmarkEnd w:id="0"/>
    </w:p>
    <w:p w14:paraId="41863DFF" w14:textId="77777777" w:rsidR="00ED6593" w:rsidRDefault="00ED6593" w:rsidP="00ED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14:paraId="18AC66CD" w14:textId="77777777" w:rsidR="00D66BE4" w:rsidRPr="008F4061" w:rsidRDefault="00E70626" w:rsidP="008F4061"/>
    <w:sectPr w:rsidR="00D66BE4" w:rsidRPr="008F4061" w:rsidSect="009E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3ED"/>
    <w:multiLevelType w:val="hybridMultilevel"/>
    <w:tmpl w:val="9F340C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145D0C"/>
    <w:multiLevelType w:val="hybridMultilevel"/>
    <w:tmpl w:val="E05C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9AE"/>
    <w:multiLevelType w:val="hybridMultilevel"/>
    <w:tmpl w:val="905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F1EE1"/>
    <w:multiLevelType w:val="hybridMultilevel"/>
    <w:tmpl w:val="99CC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762EB"/>
    <w:multiLevelType w:val="hybridMultilevel"/>
    <w:tmpl w:val="22A46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1BB055C"/>
    <w:multiLevelType w:val="hybridMultilevel"/>
    <w:tmpl w:val="8C7864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43043F6"/>
    <w:multiLevelType w:val="hybridMultilevel"/>
    <w:tmpl w:val="12A47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583C1C"/>
    <w:multiLevelType w:val="hybridMultilevel"/>
    <w:tmpl w:val="00422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548ED"/>
    <w:multiLevelType w:val="hybridMultilevel"/>
    <w:tmpl w:val="CE7AB9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CC3507"/>
    <w:multiLevelType w:val="multilevel"/>
    <w:tmpl w:val="2A64C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18B232F"/>
    <w:multiLevelType w:val="hybridMultilevel"/>
    <w:tmpl w:val="DF880E1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F7F62"/>
    <w:multiLevelType w:val="hybridMultilevel"/>
    <w:tmpl w:val="315AB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7539EF"/>
    <w:multiLevelType w:val="hybridMultilevel"/>
    <w:tmpl w:val="55F653F4"/>
    <w:lvl w:ilvl="0" w:tplc="FC96C516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47F48EE"/>
    <w:multiLevelType w:val="hybridMultilevel"/>
    <w:tmpl w:val="53569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D7C3C"/>
    <w:multiLevelType w:val="hybridMultilevel"/>
    <w:tmpl w:val="98E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94750"/>
    <w:multiLevelType w:val="hybridMultilevel"/>
    <w:tmpl w:val="DD28C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85417"/>
    <w:multiLevelType w:val="hybridMultilevel"/>
    <w:tmpl w:val="7D6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8721A"/>
    <w:multiLevelType w:val="hybridMultilevel"/>
    <w:tmpl w:val="F82C53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4D67B9D"/>
    <w:multiLevelType w:val="hybridMultilevel"/>
    <w:tmpl w:val="7DC45C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BC2371"/>
    <w:multiLevelType w:val="hybridMultilevel"/>
    <w:tmpl w:val="D4705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32CF6"/>
    <w:multiLevelType w:val="hybridMultilevel"/>
    <w:tmpl w:val="AE7C3F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19"/>
  </w:num>
  <w:num w:numId="5">
    <w:abstractNumId w:val="11"/>
  </w:num>
  <w:num w:numId="6">
    <w:abstractNumId w:val="14"/>
  </w:num>
  <w:num w:numId="7">
    <w:abstractNumId w:val="17"/>
  </w:num>
  <w:num w:numId="8">
    <w:abstractNumId w:val="6"/>
  </w:num>
  <w:num w:numId="9">
    <w:abstractNumId w:val="5"/>
  </w:num>
  <w:num w:numId="10">
    <w:abstractNumId w:val="16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10"/>
  </w:num>
  <w:num w:numId="17">
    <w:abstractNumId w:val="8"/>
  </w:num>
  <w:num w:numId="18">
    <w:abstractNumId w:val="12"/>
  </w:num>
  <w:num w:numId="19">
    <w:abstractNumId w:val="13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AD"/>
    <w:rsid w:val="00084ED2"/>
    <w:rsid w:val="000B69E4"/>
    <w:rsid w:val="000B7B82"/>
    <w:rsid w:val="00140F9C"/>
    <w:rsid w:val="001876B3"/>
    <w:rsid w:val="001F4CCE"/>
    <w:rsid w:val="002371D3"/>
    <w:rsid w:val="00263067"/>
    <w:rsid w:val="002C2943"/>
    <w:rsid w:val="002D76F7"/>
    <w:rsid w:val="002F09B9"/>
    <w:rsid w:val="00350C18"/>
    <w:rsid w:val="003735B4"/>
    <w:rsid w:val="00426C84"/>
    <w:rsid w:val="004803B6"/>
    <w:rsid w:val="0052604E"/>
    <w:rsid w:val="00591F8C"/>
    <w:rsid w:val="005A7204"/>
    <w:rsid w:val="006459D3"/>
    <w:rsid w:val="006767FF"/>
    <w:rsid w:val="006B0383"/>
    <w:rsid w:val="0075087E"/>
    <w:rsid w:val="007603F4"/>
    <w:rsid w:val="00800E08"/>
    <w:rsid w:val="008E72A7"/>
    <w:rsid w:val="008F4061"/>
    <w:rsid w:val="00993735"/>
    <w:rsid w:val="009D78BD"/>
    <w:rsid w:val="009E20C8"/>
    <w:rsid w:val="00A172F1"/>
    <w:rsid w:val="00A47678"/>
    <w:rsid w:val="00A97811"/>
    <w:rsid w:val="00B929AD"/>
    <w:rsid w:val="00BE4EC1"/>
    <w:rsid w:val="00C73856"/>
    <w:rsid w:val="00C93309"/>
    <w:rsid w:val="00CA4947"/>
    <w:rsid w:val="00CC24CF"/>
    <w:rsid w:val="00CD73D4"/>
    <w:rsid w:val="00D91C1B"/>
    <w:rsid w:val="00E11BBE"/>
    <w:rsid w:val="00E3413C"/>
    <w:rsid w:val="00E70626"/>
    <w:rsid w:val="00EB4EA6"/>
    <w:rsid w:val="00ED6593"/>
    <w:rsid w:val="00F020ED"/>
    <w:rsid w:val="00F42733"/>
    <w:rsid w:val="00F5420A"/>
    <w:rsid w:val="00F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6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06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811"/>
  </w:style>
  <w:style w:type="paragraph" w:styleId="NormalWeb">
    <w:name w:val="Normal (Web)"/>
    <w:basedOn w:val="Normal"/>
    <w:uiPriority w:val="99"/>
    <w:semiHidden/>
    <w:unhideWhenUsed/>
    <w:rsid w:val="00A978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2019-01-21T17:42:00Z</dcterms:created>
  <dcterms:modified xsi:type="dcterms:W3CDTF">2019-01-21T18:20:00Z</dcterms:modified>
</cp:coreProperties>
</file>