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Energía eléctrica.</w:t>
      </w:r>
    </w:p>
    <w:p>
      <w:pPr>
        <w:pStyle w:val="ListNumber"/>
      </w:pPr>
      <w:r>
        <w:t>¿Qué energía consume al mes un calentador de aire de 2000W si funciona durante 4 horas al día?</w:t>
      </w:r>
    </w:p>
    <w:p>
      <w:pPr>
        <w:pStyle w:val="Choice"/>
      </w:pPr>
      <w:r>
        <w:t>a)</w:t>
        <w:tab/>
        <w:t>8000kWh</w:t>
      </w:r>
    </w:p>
    <w:p>
      <w:pPr>
        <w:pStyle w:val="Choice"/>
      </w:pPr>
      <w:r>
        <w:t>b)</w:t>
        <w:tab/>
        <w:t>120kWh</w:t>
      </w:r>
    </w:p>
    <w:p>
      <w:pPr>
        <w:pStyle w:val="Choice"/>
      </w:pPr>
      <w:r>
        <w:t>c)</w:t>
        <w:tab/>
        <w:t>240kWh</w:t>
      </w:r>
    </w:p>
    <w:p>
      <w:pPr>
        <w:pStyle w:val="Choice"/>
      </w:pPr>
      <w:r>
        <w:t>d)</w:t>
        <w:tab/>
        <w:t>240000kWh</w:t>
      </w:r>
    </w:p>
    <w:p>
      <w:pPr>
        <w:pStyle w:val="Choice"/>
      </w:pPr>
      <w:r>
        <w:t>e)</w:t>
        <w:tab/>
        <w:t>500kWh</w:t>
      </w:r>
    </w:p>
    <w:p>
      <w:pPr>
        <w:pStyle w:val="ListNumber"/>
      </w:pPr>
      <w:r>
        <w:t>¿Qué energía consume al mes una bombilla de bajo consumo de 15W si funciona durante 8 horas al día?</w:t>
      </w:r>
    </w:p>
    <w:p>
      <w:pPr>
        <w:pStyle w:val="Choice"/>
      </w:pPr>
      <w:r>
        <w:t>a)</w:t>
        <w:tab/>
        <w:t>240kWh</w:t>
      </w:r>
    </w:p>
    <w:p>
      <w:pPr>
        <w:pStyle w:val="Choice"/>
      </w:pPr>
      <w:r>
        <w:t>b)</w:t>
        <w:tab/>
        <w:t>3.6kWh</w:t>
      </w:r>
    </w:p>
    <w:p>
      <w:pPr>
        <w:pStyle w:val="Choice"/>
      </w:pPr>
      <w:r>
        <w:t>c)</w:t>
        <w:tab/>
        <w:t>3600kWh</w:t>
      </w:r>
    </w:p>
    <w:p>
      <w:pPr>
        <w:pStyle w:val="Choice"/>
      </w:pPr>
      <w:r>
        <w:t>d)</w:t>
        <w:tab/>
        <w:t>8kWh</w:t>
      </w:r>
    </w:p>
    <w:p>
      <w:pPr>
        <w:pStyle w:val="Choice"/>
      </w:pPr>
      <w:r>
        <w:t>e)</w:t>
        <w:tab/>
        <w:t>120kWh</w:t>
      </w:r>
    </w:p>
    <w:p>
      <w:pPr>
        <w:pStyle w:val="ListNumber"/>
      </w:pPr>
      <w:r>
        <w:t>¿Qué energía consume al año un router de 20W si funciona durante 24 horas al día?</w:t>
      </w:r>
    </w:p>
    <w:p>
      <w:pPr>
        <w:pStyle w:val="Choice"/>
      </w:pPr>
      <w:r>
        <w:t>a)</w:t>
        <w:tab/>
        <w:t>438kWh</w:t>
      </w:r>
    </w:p>
    <w:p>
      <w:pPr>
        <w:pStyle w:val="Choice"/>
      </w:pPr>
      <w:r>
        <w:t>b)</w:t>
        <w:tab/>
        <w:t>480kWh</w:t>
      </w:r>
    </w:p>
    <w:p>
      <w:pPr>
        <w:pStyle w:val="Choice"/>
      </w:pPr>
      <w:r>
        <w:t>c)</w:t>
        <w:tab/>
        <w:t>8760kWh</w:t>
      </w:r>
    </w:p>
    <w:p>
      <w:pPr>
        <w:pStyle w:val="Choice"/>
      </w:pPr>
      <w:r>
        <w:t>d)</w:t>
        <w:tab/>
        <w:t>7300kWh</w:t>
      </w:r>
    </w:p>
    <w:p>
      <w:pPr>
        <w:pStyle w:val="Choice"/>
      </w:pPr>
      <w:r>
        <w:t>e)</w:t>
        <w:tab/>
        <w:t>175kWh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