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No sostenible</w:t>
      </w:r>
    </w:p>
    <w:p>
      <w:pPr>
        <w:pStyle w:val="Choice"/>
      </w:pPr>
      <w:r>
        <w:t>b)</w:t>
        <w:tab/>
        <w:t>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El reciclaje de los residuos</w:t>
      </w:r>
    </w:p>
    <w:p>
      <w:pPr>
        <w:pStyle w:val="Choice"/>
      </w:pPr>
      <w:r>
        <w:t>b)</w:t>
        <w:tab/>
        <w:t>Buscar el mayor impacto medioambiental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papel, la imprenta y la pólvora</w:t>
      </w:r>
    </w:p>
    <w:p>
      <w:pPr>
        <w:pStyle w:val="Choice"/>
      </w:pPr>
      <w:r>
        <w:t>b)</w:t>
        <w:tab/>
        <w:t>El bolígrafo, el teléfono y la máquina de coser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Realizar muchos productos iguales o semejantes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Crecimiento descontrolado de los bosques</w:t>
      </w:r>
    </w:p>
    <w:p>
      <w:pPr>
        <w:pStyle w:val="Choice"/>
      </w:pPr>
      <w:r>
        <w:t>b)</w:t>
        <w:tab/>
        <w:t>Gran cantidad de basuras y residuos de todo tipo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Usar los recursos de manera continua</w:t>
      </w:r>
    </w:p>
    <w:p>
      <w:pPr>
        <w:pStyle w:val="Choice"/>
      </w:pPr>
      <w:r>
        <w:t>b)</w:t>
        <w:tab/>
        <w:t>Reconocer la importancia de la naturaleza para el bienestar humano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 ser clara y estar bien definida</w:t>
      </w:r>
    </w:p>
    <w:p>
      <w:pPr>
        <w:pStyle w:val="Choice"/>
      </w:pPr>
      <w:r>
        <w:t>b)</w:t>
        <w:tab/>
        <w:t>La norma deben votarla una mayoría de ciudadanos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nuevas viviendas</w:t>
      </w:r>
    </w:p>
    <w:p>
      <w:pPr>
        <w:pStyle w:val="Choice"/>
      </w:pPr>
      <w:r>
        <w:t>b)</w:t>
        <w:tab/>
        <w:t>El comercio y objetos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UNE</w:t>
      </w:r>
    </w:p>
    <w:p>
      <w:pPr>
        <w:pStyle w:val="Choice"/>
      </w:pPr>
      <w:r>
        <w:t>b)</w:t>
        <w:tab/>
        <w:t>DIN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Nicolas Joseph</w:t>
      </w:r>
    </w:p>
    <w:p>
      <w:pPr>
        <w:pStyle w:val="Choice"/>
      </w:pPr>
      <w:r>
        <w:t>b)</w:t>
        <w:tab/>
        <w:t>Wilhelm Maybach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Karl Benz</w:t>
      </w:r>
    </w:p>
    <w:p>
      <w:pPr>
        <w:pStyle w:val="Choice"/>
      </w:pPr>
      <w:r>
        <w:t>b)</w:t>
        <w:tab/>
        <w:t>Gottlieb Daimler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Falso. Depende de la repoblación.</w:t>
      </w:r>
    </w:p>
    <w:p>
      <w:pPr>
        <w:pStyle w:val="Choice"/>
      </w:pPr>
      <w:r>
        <w:t>b)</w:t>
        <w:tab/>
        <w:t>Verdadero. Siempre es no sostenible.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Francia</w:t>
      </w:r>
    </w:p>
    <w:p>
      <w:pPr>
        <w:pStyle w:val="Choice"/>
      </w:pPr>
      <w:r>
        <w:t>b)</w:t>
        <w:tab/>
        <w:t>Alemania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