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161" w:rsidRDefault="00C84161" w:rsidP="00C84161">
      <w:pPr>
        <w:spacing w:after="283" w:line="259" w:lineRule="auto"/>
        <w:jc w:val="center"/>
      </w:pPr>
      <w:bookmarkStart w:id="0" w:name="_Toc175656142"/>
      <w:r>
        <w:rPr>
          <w:rFonts w:ascii="Times New Roman" w:eastAsia="Times New Roman" w:hAnsi="Times New Roman" w:cs="Times New Roman"/>
          <w:b/>
          <w:sz w:val="36"/>
        </w:rPr>
        <w:t>UNIVERSITY OF ENERGY AND NATURAL RESOURCES, SUNYANI.</w:t>
      </w:r>
    </w:p>
    <w:p w:rsidR="00C84161" w:rsidRDefault="00C84161" w:rsidP="00C84161">
      <w:pPr>
        <w:spacing w:after="283" w:line="259" w:lineRule="auto"/>
        <w:jc w:val="center"/>
      </w:pPr>
      <w:r>
        <w:rPr>
          <w:rFonts w:ascii="Times New Roman" w:eastAsia="Times New Roman" w:hAnsi="Times New Roman" w:cs="Times New Roman"/>
          <w:b/>
          <w:sz w:val="36"/>
        </w:rPr>
        <w:t>SCHOOL OF SCIENCE</w:t>
      </w:r>
    </w:p>
    <w:p w:rsidR="00C84161" w:rsidRDefault="00C84161" w:rsidP="00C84161">
      <w:pPr>
        <w:spacing w:after="0" w:line="259" w:lineRule="auto"/>
        <w:jc w:val="center"/>
      </w:pPr>
      <w:r>
        <w:rPr>
          <w:rFonts w:ascii="Times New Roman" w:eastAsia="Times New Roman" w:hAnsi="Times New Roman" w:cs="Times New Roman"/>
          <w:b/>
          <w:sz w:val="36"/>
        </w:rPr>
        <w:t>DEPARTMENT OF INFORMATION TECHNOLOGY</w:t>
      </w:r>
    </w:p>
    <w:p w:rsidR="00C84161" w:rsidRDefault="00C84161" w:rsidP="00C84161">
      <w:pPr>
        <w:spacing w:after="213" w:line="259" w:lineRule="auto"/>
        <w:ind w:left="10" w:right="20"/>
        <w:jc w:val="center"/>
      </w:pPr>
      <w:r>
        <w:rPr>
          <w:rFonts w:ascii="Times New Roman" w:eastAsia="Times New Roman" w:hAnsi="Times New Roman" w:cs="Times New Roman"/>
          <w:b/>
          <w:sz w:val="36"/>
        </w:rPr>
        <w:t>AND DECISION SCIENCES</w:t>
      </w:r>
    </w:p>
    <w:p w:rsidR="00C84161" w:rsidRDefault="00C84161" w:rsidP="00C84161">
      <w:pPr>
        <w:spacing w:after="0" w:line="259" w:lineRule="auto"/>
        <w:ind w:left="465"/>
        <w:jc w:val="center"/>
      </w:pPr>
      <w:r>
        <w:rPr>
          <w:noProof/>
          <w:lang w:val="en-GB" w:eastAsia="en-GB"/>
        </w:rPr>
        <w:drawing>
          <wp:inline distT="0" distB="0" distL="0" distR="0" wp14:anchorId="4D6E6834" wp14:editId="1FA07E91">
            <wp:extent cx="1589405" cy="15621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589405" cy="1562100"/>
                    </a:xfrm>
                    <a:prstGeom prst="rect">
                      <a:avLst/>
                    </a:prstGeom>
                  </pic:spPr>
                </pic:pic>
              </a:graphicData>
            </a:graphic>
          </wp:inline>
        </w:drawing>
      </w:r>
      <w:r>
        <w:rPr>
          <w:rFonts w:ascii="Times New Roman" w:eastAsia="Times New Roman" w:hAnsi="Times New Roman" w:cs="Times New Roman"/>
          <w:b/>
          <w:sz w:val="36"/>
        </w:rPr>
        <w:t xml:space="preserve"> </w:t>
      </w:r>
      <w:r>
        <w:rPr>
          <w:rFonts w:ascii="Calibri" w:eastAsia="Calibri" w:hAnsi="Calibri" w:cs="Calibri"/>
        </w:rPr>
        <w:t xml:space="preserve"> </w:t>
      </w:r>
    </w:p>
    <w:p w:rsidR="00C84161" w:rsidRPr="00C84161" w:rsidRDefault="00C84161" w:rsidP="00C84161">
      <w:pPr>
        <w:spacing w:after="0" w:line="259" w:lineRule="auto"/>
        <w:ind w:left="5" w:right="3129"/>
      </w:pPr>
      <w:r>
        <w:rPr>
          <w:rFonts w:ascii="Times New Roman" w:eastAsia="Times New Roman" w:hAnsi="Times New Roman" w:cs="Times New Roman"/>
          <w:b/>
          <w:sz w:val="36"/>
        </w:rPr>
        <w:t xml:space="preserve"> </w:t>
      </w:r>
    </w:p>
    <w:p w:rsidR="009B490C" w:rsidRDefault="009B490C" w:rsidP="009B490C">
      <w:pPr>
        <w:pStyle w:val="Heading1"/>
        <w:jc w:val="center"/>
        <w:rPr>
          <w:rFonts w:ascii="Times New Roman" w:hAnsi="Times New Roman" w:cs="Times New Roman"/>
        </w:rPr>
      </w:pPr>
      <w:r w:rsidRPr="00153C8B">
        <w:rPr>
          <w:rFonts w:ascii="Times New Roman" w:hAnsi="Times New Roman" w:cs="Times New Roman"/>
        </w:rPr>
        <w:t>COMPREHENSIVE ERP SYSTEM DOCUMENTATION FOR GROUP 12</w:t>
      </w:r>
      <w:bookmarkEnd w:id="0"/>
      <w:r w:rsidR="000316C8">
        <w:rPr>
          <w:rFonts w:ascii="Times New Roman" w:hAnsi="Times New Roman" w:cs="Times New Roman"/>
        </w:rPr>
        <w:t>.</w:t>
      </w:r>
    </w:p>
    <w:p w:rsidR="000316C8" w:rsidRDefault="000316C8" w:rsidP="000316C8"/>
    <w:p w:rsidR="000316C8" w:rsidRDefault="000316C8" w:rsidP="00DD7FCF">
      <w:pPr>
        <w:jc w:val="center"/>
        <w:rPr>
          <w:rFonts w:ascii="Times New Roman" w:hAnsi="Times New Roman" w:cs="Times New Roman"/>
          <w:b/>
          <w:sz w:val="28"/>
          <w:szCs w:val="28"/>
        </w:rPr>
      </w:pPr>
      <w:r w:rsidRPr="000316C8">
        <w:rPr>
          <w:rFonts w:ascii="Times New Roman" w:hAnsi="Times New Roman" w:cs="Times New Roman"/>
          <w:b/>
          <w:sz w:val="28"/>
          <w:szCs w:val="28"/>
        </w:rPr>
        <w:t>GROUP 12 MEMBERS</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BISMARK JOE-OWUYAW</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002754D9">
        <w:rPr>
          <w:rFonts w:ascii="Times New Roman" w:hAnsi="Times New Roman" w:cs="Times New Roman"/>
          <w:sz w:val="24"/>
          <w:szCs w:val="28"/>
        </w:rPr>
        <w:tab/>
      </w:r>
      <w:r w:rsidRPr="004C33EB">
        <w:rPr>
          <w:rFonts w:ascii="Times New Roman" w:hAnsi="Times New Roman" w:cs="Times New Roman"/>
          <w:sz w:val="24"/>
          <w:szCs w:val="28"/>
        </w:rPr>
        <w:t>UEB3208920</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STEPHAN KWABENA ASANTE</w:t>
      </w:r>
      <w:r w:rsidRPr="004C33EB">
        <w:rPr>
          <w:rFonts w:ascii="Times New Roman" w:hAnsi="Times New Roman" w:cs="Times New Roman"/>
          <w:sz w:val="24"/>
          <w:szCs w:val="28"/>
        </w:rPr>
        <w:tab/>
      </w:r>
      <w:r w:rsidR="002754D9">
        <w:rPr>
          <w:rFonts w:ascii="Times New Roman" w:hAnsi="Times New Roman" w:cs="Times New Roman"/>
          <w:sz w:val="24"/>
          <w:szCs w:val="28"/>
        </w:rPr>
        <w:tab/>
      </w:r>
      <w:r w:rsidRPr="004C33EB">
        <w:rPr>
          <w:rFonts w:ascii="Times New Roman" w:hAnsi="Times New Roman" w:cs="Times New Roman"/>
          <w:sz w:val="24"/>
          <w:szCs w:val="28"/>
        </w:rPr>
        <w:t>UEB3217520</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JESSE DANSO DANQUAH</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002754D9">
        <w:rPr>
          <w:rFonts w:ascii="Times New Roman" w:hAnsi="Times New Roman" w:cs="Times New Roman"/>
          <w:sz w:val="24"/>
          <w:szCs w:val="28"/>
        </w:rPr>
        <w:tab/>
      </w:r>
      <w:r w:rsidRPr="004C33EB">
        <w:rPr>
          <w:rFonts w:ascii="Times New Roman" w:hAnsi="Times New Roman" w:cs="Times New Roman"/>
          <w:sz w:val="24"/>
          <w:szCs w:val="28"/>
        </w:rPr>
        <w:t>UEB3250922</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ELIJAH DAYON ABU</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Pr="004C33EB">
        <w:rPr>
          <w:rFonts w:ascii="Times New Roman" w:hAnsi="Times New Roman" w:cs="Times New Roman"/>
          <w:sz w:val="24"/>
          <w:szCs w:val="28"/>
        </w:rPr>
        <w:tab/>
        <w:t>UEB3269022</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AHI FELICITY</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Pr="004C33EB">
        <w:rPr>
          <w:rFonts w:ascii="Times New Roman" w:hAnsi="Times New Roman" w:cs="Times New Roman"/>
          <w:sz w:val="24"/>
          <w:szCs w:val="28"/>
        </w:rPr>
        <w:tab/>
      </w:r>
      <w:r w:rsidRPr="004C33EB">
        <w:rPr>
          <w:rFonts w:ascii="Times New Roman" w:hAnsi="Times New Roman" w:cs="Times New Roman"/>
          <w:sz w:val="24"/>
          <w:szCs w:val="28"/>
        </w:rPr>
        <w:tab/>
        <w:t>UEB3266422</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OHENEBA MANU FRANKLINA</w:t>
      </w:r>
      <w:r w:rsidRPr="004C33EB">
        <w:rPr>
          <w:rFonts w:ascii="Times New Roman" w:hAnsi="Times New Roman" w:cs="Times New Roman"/>
          <w:sz w:val="24"/>
          <w:szCs w:val="28"/>
        </w:rPr>
        <w:tab/>
      </w:r>
      <w:r w:rsidR="002754D9">
        <w:rPr>
          <w:rFonts w:ascii="Times New Roman" w:hAnsi="Times New Roman" w:cs="Times New Roman"/>
          <w:sz w:val="24"/>
          <w:szCs w:val="28"/>
        </w:rPr>
        <w:tab/>
      </w:r>
      <w:r w:rsidRPr="004C33EB">
        <w:rPr>
          <w:rFonts w:ascii="Times New Roman" w:hAnsi="Times New Roman" w:cs="Times New Roman"/>
          <w:sz w:val="24"/>
          <w:szCs w:val="28"/>
        </w:rPr>
        <w:t>UEB3259022</w:t>
      </w:r>
    </w:p>
    <w:p w:rsidR="00DD7FCF" w:rsidRPr="004C33EB" w:rsidRDefault="00DD7FCF" w:rsidP="00DD7FCF">
      <w:pPr>
        <w:jc w:val="center"/>
        <w:rPr>
          <w:rFonts w:ascii="Times New Roman" w:hAnsi="Times New Roman" w:cs="Times New Roman"/>
          <w:sz w:val="24"/>
          <w:szCs w:val="28"/>
        </w:rPr>
      </w:pPr>
      <w:r w:rsidRPr="004C33EB">
        <w:rPr>
          <w:rFonts w:ascii="Times New Roman" w:hAnsi="Times New Roman" w:cs="Times New Roman"/>
          <w:sz w:val="24"/>
          <w:szCs w:val="28"/>
        </w:rPr>
        <w:t>BISMARK AQUAH</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Pr="004C33EB">
        <w:rPr>
          <w:rFonts w:ascii="Times New Roman" w:hAnsi="Times New Roman" w:cs="Times New Roman"/>
          <w:sz w:val="24"/>
          <w:szCs w:val="28"/>
        </w:rPr>
        <w:tab/>
      </w:r>
      <w:r w:rsidR="002754D9">
        <w:rPr>
          <w:rFonts w:ascii="Times New Roman" w:hAnsi="Times New Roman" w:cs="Times New Roman"/>
          <w:sz w:val="24"/>
          <w:szCs w:val="28"/>
        </w:rPr>
        <w:tab/>
      </w:r>
      <w:r w:rsidRPr="004C33EB">
        <w:rPr>
          <w:rFonts w:ascii="Times New Roman" w:hAnsi="Times New Roman" w:cs="Times New Roman"/>
          <w:sz w:val="24"/>
          <w:szCs w:val="28"/>
        </w:rPr>
        <w:t>UEB3205922</w:t>
      </w:r>
    </w:p>
    <w:p w:rsidR="00DD7FCF" w:rsidRPr="004C33EB" w:rsidRDefault="00DD7FCF" w:rsidP="00DD7FCF">
      <w:pPr>
        <w:ind w:left="720" w:firstLine="720"/>
        <w:rPr>
          <w:rFonts w:ascii="Times New Roman" w:hAnsi="Times New Roman" w:cs="Times New Roman"/>
          <w:sz w:val="24"/>
          <w:szCs w:val="28"/>
        </w:rPr>
      </w:pPr>
      <w:r w:rsidRPr="004C33EB">
        <w:rPr>
          <w:rFonts w:ascii="Times New Roman" w:hAnsi="Times New Roman" w:cs="Times New Roman"/>
          <w:sz w:val="24"/>
          <w:szCs w:val="28"/>
        </w:rPr>
        <w:t>AMPONSAH STEPHEN JNR.</w:t>
      </w:r>
      <w:r w:rsidRPr="004C33EB">
        <w:rPr>
          <w:rFonts w:ascii="Times New Roman" w:hAnsi="Times New Roman" w:cs="Times New Roman"/>
          <w:sz w:val="24"/>
          <w:szCs w:val="28"/>
        </w:rPr>
        <w:tab/>
      </w:r>
      <w:r w:rsidRPr="004C33EB">
        <w:rPr>
          <w:rFonts w:ascii="Times New Roman" w:hAnsi="Times New Roman" w:cs="Times New Roman"/>
          <w:sz w:val="24"/>
          <w:szCs w:val="28"/>
        </w:rPr>
        <w:tab/>
        <w:t>UEB3202022</w:t>
      </w:r>
    </w:p>
    <w:p w:rsidR="00C84161" w:rsidRPr="004C33EB" w:rsidRDefault="00DD7FCF" w:rsidP="004C33EB">
      <w:pPr>
        <w:jc w:val="center"/>
        <w:rPr>
          <w:rFonts w:ascii="Times New Roman" w:hAnsi="Times New Roman" w:cs="Times New Roman"/>
          <w:sz w:val="28"/>
          <w:szCs w:val="28"/>
        </w:rPr>
      </w:pPr>
      <w:r w:rsidRPr="004C33EB">
        <w:rPr>
          <w:rFonts w:ascii="Times New Roman" w:hAnsi="Times New Roman" w:cs="Times New Roman"/>
          <w:sz w:val="24"/>
          <w:szCs w:val="28"/>
        </w:rPr>
        <w:t>AMOAKO EMMANUEL</w:t>
      </w:r>
      <w:r w:rsidRPr="004C33EB">
        <w:rPr>
          <w:rFonts w:ascii="Times New Roman" w:hAnsi="Times New Roman" w:cs="Times New Roman"/>
          <w:sz w:val="24"/>
          <w:szCs w:val="28"/>
        </w:rPr>
        <w:tab/>
      </w:r>
      <w:r w:rsidRPr="004C33EB">
        <w:rPr>
          <w:rFonts w:ascii="Times New Roman" w:hAnsi="Times New Roman" w:cs="Times New Roman"/>
          <w:sz w:val="24"/>
          <w:szCs w:val="28"/>
        </w:rPr>
        <w:tab/>
      </w:r>
      <w:r w:rsidR="002754D9">
        <w:rPr>
          <w:rFonts w:ascii="Times New Roman" w:hAnsi="Times New Roman" w:cs="Times New Roman"/>
          <w:sz w:val="24"/>
          <w:szCs w:val="28"/>
        </w:rPr>
        <w:tab/>
      </w:r>
      <w:bookmarkStart w:id="1" w:name="_GoBack"/>
      <w:bookmarkEnd w:id="1"/>
      <w:r w:rsidRPr="004C33EB">
        <w:rPr>
          <w:rFonts w:ascii="Times New Roman" w:hAnsi="Times New Roman" w:cs="Times New Roman"/>
          <w:sz w:val="24"/>
          <w:szCs w:val="28"/>
        </w:rPr>
        <w:t>UEB3219920</w:t>
      </w:r>
    </w:p>
    <w:sdt>
      <w:sdtPr>
        <w:rPr>
          <w:rFonts w:asciiTheme="minorHAnsi" w:eastAsiaTheme="minorEastAsia" w:hAnsiTheme="minorHAnsi" w:cstheme="minorBidi"/>
          <w:b w:val="0"/>
          <w:bCs w:val="0"/>
          <w:color w:val="auto"/>
          <w:sz w:val="22"/>
          <w:szCs w:val="22"/>
        </w:rPr>
        <w:id w:val="-1286110468"/>
        <w:docPartObj>
          <w:docPartGallery w:val="Table of Contents"/>
          <w:docPartUnique/>
        </w:docPartObj>
      </w:sdtPr>
      <w:sdtEndPr>
        <w:rPr>
          <w:noProof/>
        </w:rPr>
      </w:sdtEndPr>
      <w:sdtContent>
        <w:p w:rsidR="00153C8B" w:rsidRDefault="00C84161">
          <w:pPr>
            <w:pStyle w:val="TOCHeading"/>
          </w:pPr>
          <w:r>
            <w:t>TABLE OF CONTENT</w:t>
          </w:r>
        </w:p>
        <w:p w:rsidR="00C84161" w:rsidRDefault="00153C8B">
          <w:pPr>
            <w:pStyle w:val="TOC1"/>
            <w:tabs>
              <w:tab w:val="right" w:leader="dot" w:pos="8630"/>
            </w:tabs>
            <w:rPr>
              <w:noProof/>
              <w:lang w:val="en-GB" w:eastAsia="en-GB"/>
            </w:rPr>
          </w:pPr>
          <w:r>
            <w:fldChar w:fldCharType="begin"/>
          </w:r>
          <w:r>
            <w:instrText xml:space="preserve"> TOC \o "1-3" \h \z \u </w:instrText>
          </w:r>
          <w:r>
            <w:fldChar w:fldCharType="separate"/>
          </w:r>
          <w:hyperlink w:anchor="_Toc175656142" w:history="1">
            <w:r w:rsidR="00C84161" w:rsidRPr="0052080A">
              <w:rPr>
                <w:rStyle w:val="Hyperlink"/>
                <w:rFonts w:ascii="Times New Roman" w:hAnsi="Times New Roman" w:cs="Times New Roman"/>
                <w:noProof/>
              </w:rPr>
              <w:t>COMPREHENSIVE ERP SYSTEM DOCUMENTATION FOR GROUP 12</w:t>
            </w:r>
            <w:r w:rsidR="00C84161">
              <w:rPr>
                <w:noProof/>
                <w:webHidden/>
              </w:rPr>
              <w:tab/>
            </w:r>
            <w:r w:rsidR="00C84161">
              <w:rPr>
                <w:noProof/>
                <w:webHidden/>
              </w:rPr>
              <w:fldChar w:fldCharType="begin"/>
            </w:r>
            <w:r w:rsidR="00C84161">
              <w:rPr>
                <w:noProof/>
                <w:webHidden/>
              </w:rPr>
              <w:instrText xml:space="preserve"> PAGEREF _Toc175656142 \h </w:instrText>
            </w:r>
            <w:r w:rsidR="00C84161">
              <w:rPr>
                <w:noProof/>
                <w:webHidden/>
              </w:rPr>
            </w:r>
            <w:r w:rsidR="00C84161">
              <w:rPr>
                <w:noProof/>
                <w:webHidden/>
              </w:rPr>
              <w:fldChar w:fldCharType="separate"/>
            </w:r>
            <w:r w:rsidR="00C84161">
              <w:rPr>
                <w:noProof/>
                <w:webHidden/>
              </w:rPr>
              <w:t>1</w:t>
            </w:r>
            <w:r w:rsidR="00C84161">
              <w:rPr>
                <w:noProof/>
                <w:webHidden/>
              </w:rPr>
              <w:fldChar w:fldCharType="end"/>
            </w:r>
          </w:hyperlink>
        </w:p>
        <w:p w:rsidR="00C84161" w:rsidRDefault="00183468">
          <w:pPr>
            <w:pStyle w:val="TOC1"/>
            <w:tabs>
              <w:tab w:val="right" w:leader="dot" w:pos="8630"/>
            </w:tabs>
            <w:rPr>
              <w:noProof/>
              <w:lang w:val="en-GB" w:eastAsia="en-GB"/>
            </w:rPr>
          </w:pPr>
          <w:hyperlink w:anchor="_Toc175656143" w:history="1">
            <w:r w:rsidR="00C84161" w:rsidRPr="0052080A">
              <w:rPr>
                <w:rStyle w:val="Hyperlink"/>
                <w:rFonts w:ascii="Times New Roman" w:hAnsi="Times New Roman" w:cs="Times New Roman"/>
                <w:noProof/>
              </w:rPr>
              <w:t>INTRODUCTION</w:t>
            </w:r>
            <w:r w:rsidR="00C84161">
              <w:rPr>
                <w:noProof/>
                <w:webHidden/>
              </w:rPr>
              <w:tab/>
            </w:r>
            <w:r w:rsidR="00C84161">
              <w:rPr>
                <w:noProof/>
                <w:webHidden/>
              </w:rPr>
              <w:fldChar w:fldCharType="begin"/>
            </w:r>
            <w:r w:rsidR="00C84161">
              <w:rPr>
                <w:noProof/>
                <w:webHidden/>
              </w:rPr>
              <w:instrText xml:space="preserve"> PAGEREF _Toc175656143 \h </w:instrText>
            </w:r>
            <w:r w:rsidR="00C84161">
              <w:rPr>
                <w:noProof/>
                <w:webHidden/>
              </w:rPr>
            </w:r>
            <w:r w:rsidR="00C84161">
              <w:rPr>
                <w:noProof/>
                <w:webHidden/>
              </w:rPr>
              <w:fldChar w:fldCharType="separate"/>
            </w:r>
            <w:r w:rsidR="00C84161">
              <w:rPr>
                <w:noProof/>
                <w:webHidden/>
              </w:rPr>
              <w:t>1</w:t>
            </w:r>
            <w:r w:rsidR="00C84161">
              <w:rPr>
                <w:noProof/>
                <w:webHidden/>
              </w:rPr>
              <w:fldChar w:fldCharType="end"/>
            </w:r>
          </w:hyperlink>
        </w:p>
        <w:p w:rsidR="00C84161" w:rsidRDefault="00183468">
          <w:pPr>
            <w:pStyle w:val="TOC1"/>
            <w:tabs>
              <w:tab w:val="right" w:leader="dot" w:pos="8630"/>
            </w:tabs>
            <w:rPr>
              <w:noProof/>
              <w:lang w:val="en-GB" w:eastAsia="en-GB"/>
            </w:rPr>
          </w:pPr>
          <w:hyperlink w:anchor="_Toc175656144" w:history="1">
            <w:r w:rsidR="00C84161" w:rsidRPr="0052080A">
              <w:rPr>
                <w:rStyle w:val="Hyperlink"/>
                <w:rFonts w:ascii="Times New Roman" w:hAnsi="Times New Roman" w:cs="Times New Roman"/>
                <w:noProof/>
              </w:rPr>
              <w:t>SYSTEM ARCHITECTURE</w:t>
            </w:r>
            <w:r w:rsidR="00C84161">
              <w:rPr>
                <w:noProof/>
                <w:webHidden/>
              </w:rPr>
              <w:tab/>
            </w:r>
            <w:r w:rsidR="00C84161">
              <w:rPr>
                <w:noProof/>
                <w:webHidden/>
              </w:rPr>
              <w:fldChar w:fldCharType="begin"/>
            </w:r>
            <w:r w:rsidR="00C84161">
              <w:rPr>
                <w:noProof/>
                <w:webHidden/>
              </w:rPr>
              <w:instrText xml:space="preserve"> PAGEREF _Toc175656144 \h </w:instrText>
            </w:r>
            <w:r w:rsidR="00C84161">
              <w:rPr>
                <w:noProof/>
                <w:webHidden/>
              </w:rPr>
            </w:r>
            <w:r w:rsidR="00C84161">
              <w:rPr>
                <w:noProof/>
                <w:webHidden/>
              </w:rPr>
              <w:fldChar w:fldCharType="separate"/>
            </w:r>
            <w:r w:rsidR="00C84161">
              <w:rPr>
                <w:noProof/>
                <w:webHidden/>
              </w:rPr>
              <w:t>2</w:t>
            </w:r>
            <w:r w:rsidR="00C84161">
              <w:rPr>
                <w:noProof/>
                <w:webHidden/>
              </w:rPr>
              <w:fldChar w:fldCharType="end"/>
            </w:r>
          </w:hyperlink>
        </w:p>
        <w:p w:rsidR="00C84161" w:rsidRDefault="00183468">
          <w:pPr>
            <w:pStyle w:val="TOC1"/>
            <w:tabs>
              <w:tab w:val="right" w:leader="dot" w:pos="8630"/>
            </w:tabs>
            <w:rPr>
              <w:noProof/>
              <w:lang w:val="en-GB" w:eastAsia="en-GB"/>
            </w:rPr>
          </w:pPr>
          <w:hyperlink w:anchor="_Toc175656145" w:history="1">
            <w:r w:rsidR="00C84161" w:rsidRPr="0052080A">
              <w:rPr>
                <w:rStyle w:val="Hyperlink"/>
                <w:rFonts w:ascii="Times New Roman" w:hAnsi="Times New Roman" w:cs="Times New Roman"/>
                <w:noProof/>
              </w:rPr>
              <w:t>DETAILED MODULES AND FUNCTIONALITIES</w:t>
            </w:r>
            <w:r w:rsidR="00C84161">
              <w:rPr>
                <w:noProof/>
                <w:webHidden/>
              </w:rPr>
              <w:tab/>
            </w:r>
            <w:r w:rsidR="00C84161">
              <w:rPr>
                <w:noProof/>
                <w:webHidden/>
              </w:rPr>
              <w:fldChar w:fldCharType="begin"/>
            </w:r>
            <w:r w:rsidR="00C84161">
              <w:rPr>
                <w:noProof/>
                <w:webHidden/>
              </w:rPr>
              <w:instrText xml:space="preserve"> PAGEREF _Toc175656145 \h </w:instrText>
            </w:r>
            <w:r w:rsidR="00C84161">
              <w:rPr>
                <w:noProof/>
                <w:webHidden/>
              </w:rPr>
            </w:r>
            <w:r w:rsidR="00C84161">
              <w:rPr>
                <w:noProof/>
                <w:webHidden/>
              </w:rPr>
              <w:fldChar w:fldCharType="separate"/>
            </w:r>
            <w:r w:rsidR="00C84161">
              <w:rPr>
                <w:noProof/>
                <w:webHidden/>
              </w:rPr>
              <w:t>2</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46" w:history="1">
            <w:r w:rsidR="00C84161" w:rsidRPr="0052080A">
              <w:rPr>
                <w:rStyle w:val="Hyperlink"/>
                <w:noProof/>
              </w:rPr>
              <w:t>Inventory Management:</w:t>
            </w:r>
            <w:r w:rsidR="00C84161">
              <w:rPr>
                <w:noProof/>
                <w:webHidden/>
              </w:rPr>
              <w:tab/>
            </w:r>
            <w:r w:rsidR="00C84161">
              <w:rPr>
                <w:noProof/>
                <w:webHidden/>
              </w:rPr>
              <w:fldChar w:fldCharType="begin"/>
            </w:r>
            <w:r w:rsidR="00C84161">
              <w:rPr>
                <w:noProof/>
                <w:webHidden/>
              </w:rPr>
              <w:instrText xml:space="preserve"> PAGEREF _Toc175656146 \h </w:instrText>
            </w:r>
            <w:r w:rsidR="00C84161">
              <w:rPr>
                <w:noProof/>
                <w:webHidden/>
              </w:rPr>
            </w:r>
            <w:r w:rsidR="00C84161">
              <w:rPr>
                <w:noProof/>
                <w:webHidden/>
              </w:rPr>
              <w:fldChar w:fldCharType="separate"/>
            </w:r>
            <w:r w:rsidR="00C84161">
              <w:rPr>
                <w:noProof/>
                <w:webHidden/>
              </w:rPr>
              <w:t>2</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47" w:history="1">
            <w:r w:rsidR="00C84161" w:rsidRPr="0052080A">
              <w:rPr>
                <w:rStyle w:val="Hyperlink"/>
                <w:noProof/>
              </w:rPr>
              <w:t>Production Planning and Control:</w:t>
            </w:r>
            <w:r w:rsidR="00C84161">
              <w:rPr>
                <w:noProof/>
                <w:webHidden/>
              </w:rPr>
              <w:tab/>
            </w:r>
            <w:r w:rsidR="00C84161">
              <w:rPr>
                <w:noProof/>
                <w:webHidden/>
              </w:rPr>
              <w:fldChar w:fldCharType="begin"/>
            </w:r>
            <w:r w:rsidR="00C84161">
              <w:rPr>
                <w:noProof/>
                <w:webHidden/>
              </w:rPr>
              <w:instrText xml:space="preserve"> PAGEREF _Toc175656147 \h </w:instrText>
            </w:r>
            <w:r w:rsidR="00C84161">
              <w:rPr>
                <w:noProof/>
                <w:webHidden/>
              </w:rPr>
            </w:r>
            <w:r w:rsidR="00C84161">
              <w:rPr>
                <w:noProof/>
                <w:webHidden/>
              </w:rPr>
              <w:fldChar w:fldCharType="separate"/>
            </w:r>
            <w:r w:rsidR="00C84161">
              <w:rPr>
                <w:noProof/>
                <w:webHidden/>
              </w:rPr>
              <w:t>2</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48" w:history="1">
            <w:r w:rsidR="00C84161" w:rsidRPr="0052080A">
              <w:rPr>
                <w:rStyle w:val="Hyperlink"/>
                <w:noProof/>
              </w:rPr>
              <w:t>Sales and Order Processing:</w:t>
            </w:r>
            <w:r w:rsidR="00C84161">
              <w:rPr>
                <w:noProof/>
                <w:webHidden/>
              </w:rPr>
              <w:tab/>
            </w:r>
            <w:r w:rsidR="00C84161">
              <w:rPr>
                <w:noProof/>
                <w:webHidden/>
              </w:rPr>
              <w:fldChar w:fldCharType="begin"/>
            </w:r>
            <w:r w:rsidR="00C84161">
              <w:rPr>
                <w:noProof/>
                <w:webHidden/>
              </w:rPr>
              <w:instrText xml:space="preserve"> PAGEREF _Toc175656148 \h </w:instrText>
            </w:r>
            <w:r w:rsidR="00C84161">
              <w:rPr>
                <w:noProof/>
                <w:webHidden/>
              </w:rPr>
            </w:r>
            <w:r w:rsidR="00C84161">
              <w:rPr>
                <w:noProof/>
                <w:webHidden/>
              </w:rPr>
              <w:fldChar w:fldCharType="separate"/>
            </w:r>
            <w:r w:rsidR="00C84161">
              <w:rPr>
                <w:noProof/>
                <w:webHidden/>
              </w:rPr>
              <w:t>3</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49" w:history="1">
            <w:r w:rsidR="00C84161" w:rsidRPr="0052080A">
              <w:rPr>
                <w:rStyle w:val="Hyperlink"/>
                <w:noProof/>
              </w:rPr>
              <w:t>Purchasing and Supplier Management:</w:t>
            </w:r>
            <w:r w:rsidR="00C84161">
              <w:rPr>
                <w:noProof/>
                <w:webHidden/>
              </w:rPr>
              <w:tab/>
            </w:r>
            <w:r w:rsidR="00C84161">
              <w:rPr>
                <w:noProof/>
                <w:webHidden/>
              </w:rPr>
              <w:fldChar w:fldCharType="begin"/>
            </w:r>
            <w:r w:rsidR="00C84161">
              <w:rPr>
                <w:noProof/>
                <w:webHidden/>
              </w:rPr>
              <w:instrText xml:space="preserve"> PAGEREF _Toc175656149 \h </w:instrText>
            </w:r>
            <w:r w:rsidR="00C84161">
              <w:rPr>
                <w:noProof/>
                <w:webHidden/>
              </w:rPr>
            </w:r>
            <w:r w:rsidR="00C84161">
              <w:rPr>
                <w:noProof/>
                <w:webHidden/>
              </w:rPr>
              <w:fldChar w:fldCharType="separate"/>
            </w:r>
            <w:r w:rsidR="00C84161">
              <w:rPr>
                <w:noProof/>
                <w:webHidden/>
              </w:rPr>
              <w:t>3</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0" w:history="1">
            <w:r w:rsidR="00C84161" w:rsidRPr="0052080A">
              <w:rPr>
                <w:rStyle w:val="Hyperlink"/>
                <w:noProof/>
              </w:rPr>
              <w:t>Finance and Accounting:</w:t>
            </w:r>
            <w:r w:rsidR="00C84161">
              <w:rPr>
                <w:noProof/>
                <w:webHidden/>
              </w:rPr>
              <w:tab/>
            </w:r>
            <w:r w:rsidR="00C84161">
              <w:rPr>
                <w:noProof/>
                <w:webHidden/>
              </w:rPr>
              <w:fldChar w:fldCharType="begin"/>
            </w:r>
            <w:r w:rsidR="00C84161">
              <w:rPr>
                <w:noProof/>
                <w:webHidden/>
              </w:rPr>
              <w:instrText xml:space="preserve"> PAGEREF _Toc175656150 \h </w:instrText>
            </w:r>
            <w:r w:rsidR="00C84161">
              <w:rPr>
                <w:noProof/>
                <w:webHidden/>
              </w:rPr>
            </w:r>
            <w:r w:rsidR="00C84161">
              <w:rPr>
                <w:noProof/>
                <w:webHidden/>
              </w:rPr>
              <w:fldChar w:fldCharType="separate"/>
            </w:r>
            <w:r w:rsidR="00C84161">
              <w:rPr>
                <w:noProof/>
                <w:webHidden/>
              </w:rPr>
              <w:t>3</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1" w:history="1">
            <w:r w:rsidR="00C84161" w:rsidRPr="0052080A">
              <w:rPr>
                <w:rStyle w:val="Hyperlink"/>
                <w:noProof/>
              </w:rPr>
              <w:t>Human Resources Management:</w:t>
            </w:r>
            <w:r w:rsidR="00C84161">
              <w:rPr>
                <w:noProof/>
                <w:webHidden/>
              </w:rPr>
              <w:tab/>
            </w:r>
            <w:r w:rsidR="00C84161">
              <w:rPr>
                <w:noProof/>
                <w:webHidden/>
              </w:rPr>
              <w:fldChar w:fldCharType="begin"/>
            </w:r>
            <w:r w:rsidR="00C84161">
              <w:rPr>
                <w:noProof/>
                <w:webHidden/>
              </w:rPr>
              <w:instrText xml:space="preserve"> PAGEREF _Toc175656151 \h </w:instrText>
            </w:r>
            <w:r w:rsidR="00C84161">
              <w:rPr>
                <w:noProof/>
                <w:webHidden/>
              </w:rPr>
            </w:r>
            <w:r w:rsidR="00C84161">
              <w:rPr>
                <w:noProof/>
                <w:webHidden/>
              </w:rPr>
              <w:fldChar w:fldCharType="separate"/>
            </w:r>
            <w:r w:rsidR="00C84161">
              <w:rPr>
                <w:noProof/>
                <w:webHidden/>
              </w:rPr>
              <w:t>3</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2" w:history="1">
            <w:r w:rsidR="00C84161" w:rsidRPr="0052080A">
              <w:rPr>
                <w:rStyle w:val="Hyperlink"/>
                <w:noProof/>
              </w:rPr>
              <w:t>Reporting and Analytics:</w:t>
            </w:r>
            <w:r w:rsidR="00C84161">
              <w:rPr>
                <w:noProof/>
                <w:webHidden/>
              </w:rPr>
              <w:tab/>
            </w:r>
            <w:r w:rsidR="00C84161">
              <w:rPr>
                <w:noProof/>
                <w:webHidden/>
              </w:rPr>
              <w:fldChar w:fldCharType="begin"/>
            </w:r>
            <w:r w:rsidR="00C84161">
              <w:rPr>
                <w:noProof/>
                <w:webHidden/>
              </w:rPr>
              <w:instrText xml:space="preserve"> PAGEREF _Toc175656152 \h </w:instrText>
            </w:r>
            <w:r w:rsidR="00C84161">
              <w:rPr>
                <w:noProof/>
                <w:webHidden/>
              </w:rPr>
            </w:r>
            <w:r w:rsidR="00C84161">
              <w:rPr>
                <w:noProof/>
                <w:webHidden/>
              </w:rPr>
              <w:fldChar w:fldCharType="separate"/>
            </w:r>
            <w:r w:rsidR="00C84161">
              <w:rPr>
                <w:noProof/>
                <w:webHidden/>
              </w:rPr>
              <w:t>4</w:t>
            </w:r>
            <w:r w:rsidR="00C84161">
              <w:rPr>
                <w:noProof/>
                <w:webHidden/>
              </w:rPr>
              <w:fldChar w:fldCharType="end"/>
            </w:r>
          </w:hyperlink>
        </w:p>
        <w:p w:rsidR="00C84161" w:rsidRDefault="00183468">
          <w:pPr>
            <w:pStyle w:val="TOC1"/>
            <w:tabs>
              <w:tab w:val="right" w:leader="dot" w:pos="8630"/>
            </w:tabs>
            <w:rPr>
              <w:noProof/>
              <w:lang w:val="en-GB" w:eastAsia="en-GB"/>
            </w:rPr>
          </w:pPr>
          <w:hyperlink w:anchor="_Toc175656153" w:history="1">
            <w:r w:rsidR="00C84161" w:rsidRPr="0052080A">
              <w:rPr>
                <w:rStyle w:val="Hyperlink"/>
                <w:rFonts w:ascii="Times New Roman" w:hAnsi="Times New Roman" w:cs="Times New Roman"/>
                <w:noProof/>
              </w:rPr>
              <w:t>IMPLEMENTATION AND DEPLOYMENT PLAN</w:t>
            </w:r>
            <w:r w:rsidR="00C84161">
              <w:rPr>
                <w:noProof/>
                <w:webHidden/>
              </w:rPr>
              <w:tab/>
            </w:r>
            <w:r w:rsidR="00C84161">
              <w:rPr>
                <w:noProof/>
                <w:webHidden/>
              </w:rPr>
              <w:fldChar w:fldCharType="begin"/>
            </w:r>
            <w:r w:rsidR="00C84161">
              <w:rPr>
                <w:noProof/>
                <w:webHidden/>
              </w:rPr>
              <w:instrText xml:space="preserve"> PAGEREF _Toc175656153 \h </w:instrText>
            </w:r>
            <w:r w:rsidR="00C84161">
              <w:rPr>
                <w:noProof/>
                <w:webHidden/>
              </w:rPr>
            </w:r>
            <w:r w:rsidR="00C84161">
              <w:rPr>
                <w:noProof/>
                <w:webHidden/>
              </w:rPr>
              <w:fldChar w:fldCharType="separate"/>
            </w:r>
            <w:r w:rsidR="00C84161">
              <w:rPr>
                <w:noProof/>
                <w:webHidden/>
              </w:rPr>
              <w:t>4</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4" w:history="1">
            <w:r w:rsidR="00C84161" w:rsidRPr="0052080A">
              <w:rPr>
                <w:rStyle w:val="Hyperlink"/>
                <w:rFonts w:ascii="Times New Roman" w:hAnsi="Times New Roman" w:cs="Times New Roman"/>
                <w:noProof/>
              </w:rPr>
              <w:t>Redeployment:</w:t>
            </w:r>
            <w:r w:rsidR="00C84161">
              <w:rPr>
                <w:noProof/>
                <w:webHidden/>
              </w:rPr>
              <w:tab/>
            </w:r>
            <w:r w:rsidR="00C84161">
              <w:rPr>
                <w:noProof/>
                <w:webHidden/>
              </w:rPr>
              <w:fldChar w:fldCharType="begin"/>
            </w:r>
            <w:r w:rsidR="00C84161">
              <w:rPr>
                <w:noProof/>
                <w:webHidden/>
              </w:rPr>
              <w:instrText xml:space="preserve"> PAGEREF _Toc175656154 \h </w:instrText>
            </w:r>
            <w:r w:rsidR="00C84161">
              <w:rPr>
                <w:noProof/>
                <w:webHidden/>
              </w:rPr>
            </w:r>
            <w:r w:rsidR="00C84161">
              <w:rPr>
                <w:noProof/>
                <w:webHidden/>
              </w:rPr>
              <w:fldChar w:fldCharType="separate"/>
            </w:r>
            <w:r w:rsidR="00C84161">
              <w:rPr>
                <w:noProof/>
                <w:webHidden/>
              </w:rPr>
              <w:t>4</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5" w:history="1">
            <w:r w:rsidR="00C84161" w:rsidRPr="0052080A">
              <w:rPr>
                <w:rStyle w:val="Hyperlink"/>
                <w:rFonts w:ascii="Times New Roman" w:hAnsi="Times New Roman" w:cs="Times New Roman"/>
                <w:noProof/>
              </w:rPr>
              <w:t>Deployment:</w:t>
            </w:r>
            <w:r w:rsidR="00C84161">
              <w:rPr>
                <w:noProof/>
                <w:webHidden/>
              </w:rPr>
              <w:tab/>
            </w:r>
            <w:r w:rsidR="00C84161">
              <w:rPr>
                <w:noProof/>
                <w:webHidden/>
              </w:rPr>
              <w:fldChar w:fldCharType="begin"/>
            </w:r>
            <w:r w:rsidR="00C84161">
              <w:rPr>
                <w:noProof/>
                <w:webHidden/>
              </w:rPr>
              <w:instrText xml:space="preserve"> PAGEREF _Toc175656155 \h </w:instrText>
            </w:r>
            <w:r w:rsidR="00C84161">
              <w:rPr>
                <w:noProof/>
                <w:webHidden/>
              </w:rPr>
            </w:r>
            <w:r w:rsidR="00C84161">
              <w:rPr>
                <w:noProof/>
                <w:webHidden/>
              </w:rPr>
              <w:fldChar w:fldCharType="separate"/>
            </w:r>
            <w:r w:rsidR="00C84161">
              <w:rPr>
                <w:noProof/>
                <w:webHidden/>
              </w:rPr>
              <w:t>4</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6" w:history="1">
            <w:r w:rsidR="00C84161" w:rsidRPr="0052080A">
              <w:rPr>
                <w:rStyle w:val="Hyperlink"/>
                <w:rFonts w:ascii="Times New Roman" w:hAnsi="Times New Roman" w:cs="Times New Roman"/>
                <w:noProof/>
              </w:rPr>
              <w:t>Post deployment:</w:t>
            </w:r>
            <w:r w:rsidR="00C84161">
              <w:rPr>
                <w:noProof/>
                <w:webHidden/>
              </w:rPr>
              <w:tab/>
            </w:r>
            <w:r w:rsidR="00C84161">
              <w:rPr>
                <w:noProof/>
                <w:webHidden/>
              </w:rPr>
              <w:fldChar w:fldCharType="begin"/>
            </w:r>
            <w:r w:rsidR="00C84161">
              <w:rPr>
                <w:noProof/>
                <w:webHidden/>
              </w:rPr>
              <w:instrText xml:space="preserve"> PAGEREF _Toc175656156 \h </w:instrText>
            </w:r>
            <w:r w:rsidR="00C84161">
              <w:rPr>
                <w:noProof/>
                <w:webHidden/>
              </w:rPr>
            </w:r>
            <w:r w:rsidR="00C84161">
              <w:rPr>
                <w:noProof/>
                <w:webHidden/>
              </w:rPr>
              <w:fldChar w:fldCharType="separate"/>
            </w:r>
            <w:r w:rsidR="00C84161">
              <w:rPr>
                <w:noProof/>
                <w:webHidden/>
              </w:rPr>
              <w:t>5</w:t>
            </w:r>
            <w:r w:rsidR="00C84161">
              <w:rPr>
                <w:noProof/>
                <w:webHidden/>
              </w:rPr>
              <w:fldChar w:fldCharType="end"/>
            </w:r>
          </w:hyperlink>
        </w:p>
        <w:p w:rsidR="00C84161" w:rsidRDefault="00183468">
          <w:pPr>
            <w:pStyle w:val="TOC2"/>
            <w:tabs>
              <w:tab w:val="right" w:leader="dot" w:pos="8630"/>
            </w:tabs>
            <w:rPr>
              <w:noProof/>
              <w:lang w:val="en-GB" w:eastAsia="en-GB"/>
            </w:rPr>
          </w:pPr>
          <w:hyperlink w:anchor="_Toc175656157" w:history="1">
            <w:r w:rsidR="00C84161" w:rsidRPr="0052080A">
              <w:rPr>
                <w:rStyle w:val="Hyperlink"/>
                <w:rFonts w:ascii="Times New Roman" w:hAnsi="Times New Roman" w:cs="Times New Roman"/>
                <w:noProof/>
              </w:rPr>
              <w:t>Continuous Improvement:</w:t>
            </w:r>
            <w:r w:rsidR="00C84161">
              <w:rPr>
                <w:noProof/>
                <w:webHidden/>
              </w:rPr>
              <w:tab/>
            </w:r>
            <w:r w:rsidR="00C84161">
              <w:rPr>
                <w:noProof/>
                <w:webHidden/>
              </w:rPr>
              <w:fldChar w:fldCharType="begin"/>
            </w:r>
            <w:r w:rsidR="00C84161">
              <w:rPr>
                <w:noProof/>
                <w:webHidden/>
              </w:rPr>
              <w:instrText xml:space="preserve"> PAGEREF _Toc175656157 \h </w:instrText>
            </w:r>
            <w:r w:rsidR="00C84161">
              <w:rPr>
                <w:noProof/>
                <w:webHidden/>
              </w:rPr>
            </w:r>
            <w:r w:rsidR="00C84161">
              <w:rPr>
                <w:noProof/>
                <w:webHidden/>
              </w:rPr>
              <w:fldChar w:fldCharType="separate"/>
            </w:r>
            <w:r w:rsidR="00C84161">
              <w:rPr>
                <w:noProof/>
                <w:webHidden/>
              </w:rPr>
              <w:t>5</w:t>
            </w:r>
            <w:r w:rsidR="00C84161">
              <w:rPr>
                <w:noProof/>
                <w:webHidden/>
              </w:rPr>
              <w:fldChar w:fldCharType="end"/>
            </w:r>
          </w:hyperlink>
        </w:p>
        <w:p w:rsidR="00C84161" w:rsidRDefault="00183468">
          <w:pPr>
            <w:pStyle w:val="TOC1"/>
            <w:tabs>
              <w:tab w:val="right" w:leader="dot" w:pos="8630"/>
            </w:tabs>
            <w:rPr>
              <w:noProof/>
              <w:lang w:val="en-GB" w:eastAsia="en-GB"/>
            </w:rPr>
          </w:pPr>
          <w:hyperlink w:anchor="_Toc175656158" w:history="1">
            <w:r w:rsidR="00C84161" w:rsidRPr="0052080A">
              <w:rPr>
                <w:rStyle w:val="Hyperlink"/>
                <w:noProof/>
              </w:rPr>
              <w:t>CONCLUSION</w:t>
            </w:r>
            <w:r w:rsidR="00C84161">
              <w:rPr>
                <w:noProof/>
                <w:webHidden/>
              </w:rPr>
              <w:tab/>
            </w:r>
            <w:r w:rsidR="00C84161">
              <w:rPr>
                <w:noProof/>
                <w:webHidden/>
              </w:rPr>
              <w:fldChar w:fldCharType="begin"/>
            </w:r>
            <w:r w:rsidR="00C84161">
              <w:rPr>
                <w:noProof/>
                <w:webHidden/>
              </w:rPr>
              <w:instrText xml:space="preserve"> PAGEREF _Toc175656158 \h </w:instrText>
            </w:r>
            <w:r w:rsidR="00C84161">
              <w:rPr>
                <w:noProof/>
                <w:webHidden/>
              </w:rPr>
            </w:r>
            <w:r w:rsidR="00C84161">
              <w:rPr>
                <w:noProof/>
                <w:webHidden/>
              </w:rPr>
              <w:fldChar w:fldCharType="separate"/>
            </w:r>
            <w:r w:rsidR="00C84161">
              <w:rPr>
                <w:noProof/>
                <w:webHidden/>
              </w:rPr>
              <w:t>5</w:t>
            </w:r>
            <w:r w:rsidR="00C84161">
              <w:rPr>
                <w:noProof/>
                <w:webHidden/>
              </w:rPr>
              <w:fldChar w:fldCharType="end"/>
            </w:r>
          </w:hyperlink>
        </w:p>
        <w:p w:rsidR="00153C8B" w:rsidRDefault="00153C8B">
          <w:pPr>
            <w:rPr>
              <w:b/>
              <w:bCs/>
              <w:noProof/>
            </w:rPr>
          </w:pPr>
          <w:r>
            <w:rPr>
              <w:b/>
              <w:bCs/>
              <w:noProof/>
            </w:rPr>
            <w:fldChar w:fldCharType="end"/>
          </w:r>
        </w:p>
      </w:sdtContent>
    </w:sdt>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C84161" w:rsidRDefault="00C84161">
      <w:pPr>
        <w:rPr>
          <w:b/>
          <w:bCs/>
          <w:noProof/>
        </w:rPr>
      </w:pPr>
    </w:p>
    <w:p w:rsidR="009B490C" w:rsidRPr="00153C8B" w:rsidRDefault="009B490C" w:rsidP="009B490C">
      <w:pPr>
        <w:pStyle w:val="Heading1"/>
        <w:rPr>
          <w:rFonts w:ascii="Times New Roman" w:hAnsi="Times New Roman" w:cs="Times New Roman"/>
        </w:rPr>
      </w:pPr>
      <w:bookmarkStart w:id="2" w:name="_Toc175656143"/>
      <w:r w:rsidRPr="00153C8B">
        <w:rPr>
          <w:rFonts w:ascii="Times New Roman" w:hAnsi="Times New Roman" w:cs="Times New Roman"/>
        </w:rPr>
        <w:lastRenderedPageBreak/>
        <w:t>INTRODUCTION</w:t>
      </w:r>
      <w:bookmarkEnd w:id="2"/>
    </w:p>
    <w:p w:rsidR="009B490C" w:rsidRPr="00153C8B" w:rsidRDefault="009B490C" w:rsidP="009B490C">
      <w:pPr>
        <w:rPr>
          <w:rFonts w:ascii="Times New Roman" w:hAnsi="Times New Roman" w:cs="Times New Roman"/>
        </w:rPr>
      </w:pPr>
      <w:r w:rsidRPr="00153C8B">
        <w:rPr>
          <w:rFonts w:ascii="Times New Roman" w:hAnsi="Times New Roman" w:cs="Times New Roman"/>
        </w:rPr>
        <w:t>This document provides a full account of the ERP system designed for a mini manufacturing company, detailing the architecture, modules, and a comprehensive plan for deployment and continuous improvement. The system is engineered to streamline operations, enhance productivity, and support scalability for future growth, ensuring a cohesive workflow across various departments.</w:t>
      </w:r>
    </w:p>
    <w:p w:rsidR="009B490C" w:rsidRPr="00153C8B" w:rsidRDefault="009B490C" w:rsidP="009B490C">
      <w:pPr>
        <w:rPr>
          <w:rFonts w:ascii="Times New Roman" w:hAnsi="Times New Roman" w:cs="Times New Roman"/>
        </w:rPr>
      </w:pPr>
    </w:p>
    <w:p w:rsidR="009B490C" w:rsidRPr="00153C8B" w:rsidRDefault="009B490C" w:rsidP="009B490C">
      <w:pPr>
        <w:pStyle w:val="Heading1"/>
        <w:rPr>
          <w:rFonts w:ascii="Times New Roman" w:hAnsi="Times New Roman" w:cs="Times New Roman"/>
        </w:rPr>
      </w:pPr>
      <w:r w:rsidRPr="00153C8B">
        <w:rPr>
          <w:rFonts w:ascii="Times New Roman" w:hAnsi="Times New Roman" w:cs="Times New Roman"/>
        </w:rPr>
        <w:t xml:space="preserve"> </w:t>
      </w:r>
      <w:bookmarkStart w:id="3" w:name="_Toc175656144"/>
      <w:r w:rsidRPr="00153C8B">
        <w:rPr>
          <w:rFonts w:ascii="Times New Roman" w:hAnsi="Times New Roman" w:cs="Times New Roman"/>
        </w:rPr>
        <w:t>SYSTEM ARCHITECTURE</w:t>
      </w:r>
      <w:bookmarkEnd w:id="3"/>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The ERP system designed for a mini manufacturing company integrates various business processes to enhance operational efficiency and support informed </w:t>
      </w:r>
      <w:r w:rsidR="00153C8B" w:rsidRPr="00153C8B">
        <w:rPr>
          <w:rFonts w:ascii="Times New Roman" w:hAnsi="Times New Roman" w:cs="Times New Roman"/>
        </w:rPr>
        <w:t>decision-making</w:t>
      </w:r>
      <w:r w:rsidRPr="00153C8B">
        <w:rPr>
          <w:rFonts w:ascii="Times New Roman" w:hAnsi="Times New Roman" w:cs="Times New Roman"/>
        </w:rPr>
        <w:t xml:space="preserve">. The system utilizes a cloud platform to ensure scalability and is accessible via web and mobile interfaces. It adopts a </w:t>
      </w:r>
      <w:r w:rsidR="00153C8B" w:rsidRPr="00153C8B">
        <w:rPr>
          <w:rFonts w:ascii="Times New Roman" w:hAnsi="Times New Roman" w:cs="Times New Roman"/>
        </w:rPr>
        <w:t>three tier</w:t>
      </w:r>
      <w:r w:rsidRPr="00153C8B">
        <w:rPr>
          <w:rFonts w:ascii="Times New Roman" w:hAnsi="Times New Roman" w:cs="Times New Roman"/>
        </w:rPr>
        <w:t xml:space="preserve"> architecture:</w:t>
      </w:r>
    </w:p>
    <w:p w:rsidR="009B490C" w:rsidRPr="00153C8B" w:rsidRDefault="009B490C" w:rsidP="009B490C">
      <w:pPr>
        <w:rPr>
          <w:rFonts w:ascii="Times New Roman" w:hAnsi="Times New Roman" w:cs="Times New Roman"/>
        </w:rPr>
      </w:pP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1. Presentation Layer: Provides a </w:t>
      </w:r>
      <w:r w:rsidR="00153C8B" w:rsidRPr="00153C8B">
        <w:rPr>
          <w:rFonts w:ascii="Times New Roman" w:hAnsi="Times New Roman" w:cs="Times New Roman"/>
        </w:rPr>
        <w:t>user-friendly</w:t>
      </w:r>
      <w:r w:rsidRPr="00153C8B">
        <w:rPr>
          <w:rFonts w:ascii="Times New Roman" w:hAnsi="Times New Roman" w:cs="Times New Roman"/>
        </w:rPr>
        <w:t xml:space="preserve"> interface adaptable to different user skill levels, ensuring ease of use across web and mobile platforms.</w:t>
      </w:r>
    </w:p>
    <w:p w:rsidR="009B490C" w:rsidRPr="00153C8B" w:rsidRDefault="009B490C" w:rsidP="009B490C">
      <w:pPr>
        <w:rPr>
          <w:rFonts w:ascii="Times New Roman" w:hAnsi="Times New Roman" w:cs="Times New Roman"/>
        </w:rPr>
      </w:pPr>
      <w:r w:rsidRPr="00153C8B">
        <w:rPr>
          <w:rFonts w:ascii="Times New Roman" w:hAnsi="Times New Roman" w:cs="Times New Roman"/>
        </w:rPr>
        <w:t>2. Application Layer: Manages business logic, processes data, enforces business rules, and handles user requests efficiently.</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3. Data Layer: Features a secure, centralized database that stores data from all modules, ensuring consistency and </w:t>
      </w:r>
      <w:r w:rsidR="00153C8B" w:rsidRPr="00153C8B">
        <w:rPr>
          <w:rFonts w:ascii="Times New Roman" w:hAnsi="Times New Roman" w:cs="Times New Roman"/>
        </w:rPr>
        <w:t>real-time</w:t>
      </w:r>
      <w:r w:rsidRPr="00153C8B">
        <w:rPr>
          <w:rFonts w:ascii="Times New Roman" w:hAnsi="Times New Roman" w:cs="Times New Roman"/>
        </w:rPr>
        <w:t xml:space="preserve"> access.</w:t>
      </w:r>
    </w:p>
    <w:p w:rsidR="009B490C" w:rsidRDefault="009B490C"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Pr="00153C8B" w:rsidRDefault="008B441B" w:rsidP="009B490C">
      <w:pPr>
        <w:rPr>
          <w:rFonts w:ascii="Times New Roman" w:hAnsi="Times New Roman" w:cs="Times New Roman"/>
        </w:rPr>
      </w:pPr>
    </w:p>
    <w:p w:rsidR="009B490C" w:rsidRPr="00153C8B" w:rsidRDefault="00153C8B" w:rsidP="00153C8B">
      <w:pPr>
        <w:pStyle w:val="Heading1"/>
        <w:rPr>
          <w:rFonts w:ascii="Times New Roman" w:hAnsi="Times New Roman" w:cs="Times New Roman"/>
        </w:rPr>
      </w:pPr>
      <w:r w:rsidRPr="00153C8B">
        <w:rPr>
          <w:rFonts w:ascii="Times New Roman" w:hAnsi="Times New Roman" w:cs="Times New Roman"/>
        </w:rPr>
        <w:t xml:space="preserve"> </w:t>
      </w:r>
      <w:bookmarkStart w:id="4" w:name="_Toc175656145"/>
      <w:r w:rsidRPr="00153C8B">
        <w:rPr>
          <w:rFonts w:ascii="Times New Roman" w:hAnsi="Times New Roman" w:cs="Times New Roman"/>
        </w:rPr>
        <w:t>DETAILED MODULES AND FUNCTIONALITIES</w:t>
      </w:r>
      <w:bookmarkEnd w:id="4"/>
    </w:p>
    <w:p w:rsidR="009B490C" w:rsidRPr="00153C8B" w:rsidRDefault="009B490C" w:rsidP="009B490C">
      <w:pPr>
        <w:rPr>
          <w:rFonts w:ascii="Times New Roman" w:hAnsi="Times New Roman" w:cs="Times New Roman"/>
        </w:rPr>
      </w:pPr>
    </w:p>
    <w:p w:rsidR="009B490C" w:rsidRDefault="009B490C" w:rsidP="00153C8B">
      <w:pPr>
        <w:pStyle w:val="Heading2"/>
        <w:rPr>
          <w:rStyle w:val="Heading2Char"/>
          <w:b/>
          <w:bCs/>
        </w:rPr>
      </w:pPr>
      <w:r w:rsidRPr="00153C8B">
        <w:rPr>
          <w:rStyle w:val="Heading1Char"/>
        </w:rPr>
        <w:lastRenderedPageBreak/>
        <w:t xml:space="preserve"> </w:t>
      </w:r>
      <w:bookmarkStart w:id="5" w:name="_Toc175656146"/>
      <w:r w:rsidRPr="00153C8B">
        <w:rPr>
          <w:rStyle w:val="Heading1Char"/>
          <w:b/>
          <w:bCs/>
          <w:sz w:val="26"/>
          <w:szCs w:val="26"/>
        </w:rPr>
        <w:t>Inventory Management</w:t>
      </w:r>
      <w:r w:rsidRPr="00153C8B">
        <w:rPr>
          <w:rStyle w:val="Heading2Char"/>
          <w:b/>
          <w:bCs/>
        </w:rPr>
        <w:t>:</w:t>
      </w:r>
      <w:bookmarkEnd w:id="5"/>
    </w:p>
    <w:p w:rsidR="008B441B" w:rsidRDefault="008B441B" w:rsidP="008B441B"/>
    <w:p w:rsidR="008B441B" w:rsidRDefault="008B441B" w:rsidP="008B441B">
      <w:r>
        <w:rPr>
          <w:noProof/>
          <w:lang w:val="en-GB" w:eastAsia="en-GB"/>
        </w:rPr>
        <w:drawing>
          <wp:inline distT="0" distB="0" distL="0" distR="0">
            <wp:extent cx="54864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827-WA001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261995"/>
                    </a:xfrm>
                    <a:prstGeom prst="rect">
                      <a:avLst/>
                    </a:prstGeom>
                  </pic:spPr>
                </pic:pic>
              </a:graphicData>
            </a:graphic>
          </wp:inline>
        </w:drawing>
      </w:r>
    </w:p>
    <w:p w:rsidR="008B441B" w:rsidRDefault="008B441B" w:rsidP="008B441B">
      <w:pPr>
        <w:pStyle w:val="NormalWeb"/>
      </w:pPr>
      <w:r>
        <w:t>This feature is designed to maintain optimal inventory levels by automating the process of generating purchase orders. It operates based on predefined thresholds for each inventory item. When the stock level of an item falls below the specified threshold, the system automatically triggers a purchase order to replenish the item, ensuring that the company never runs into stock-outs which could interrupt production or sales processes. This feature can be customized to consider lead times, seasonal demand variations, and supplier reliability to enhance inventory efficiency.</w:t>
      </w:r>
    </w:p>
    <w:p w:rsidR="008B441B" w:rsidRDefault="008B441B" w:rsidP="008B441B">
      <w:pPr>
        <w:pStyle w:val="NormalWeb"/>
      </w:pPr>
      <w:r>
        <w:t>Key capabilities include:</w:t>
      </w:r>
    </w:p>
    <w:p w:rsidR="008B441B" w:rsidRDefault="008B441B" w:rsidP="008B441B">
      <w:pPr>
        <w:numPr>
          <w:ilvl w:val="0"/>
          <w:numId w:val="10"/>
        </w:numPr>
        <w:spacing w:before="100" w:beforeAutospacing="1" w:after="100" w:afterAutospacing="1" w:line="240" w:lineRule="auto"/>
      </w:pPr>
      <w:r>
        <w:rPr>
          <w:rStyle w:val="Strong"/>
        </w:rPr>
        <w:t>Dynamic Threshold Setting:</w:t>
      </w:r>
      <w:r>
        <w:t xml:space="preserve"> Allows for customization of minimum stock levels based on sales velocity, historical demand, and forecasted needs.</w:t>
      </w:r>
    </w:p>
    <w:p w:rsidR="008B441B" w:rsidRDefault="008B441B" w:rsidP="008B441B">
      <w:pPr>
        <w:numPr>
          <w:ilvl w:val="0"/>
          <w:numId w:val="10"/>
        </w:numPr>
        <w:spacing w:before="100" w:beforeAutospacing="1" w:after="100" w:afterAutospacing="1" w:line="240" w:lineRule="auto"/>
      </w:pPr>
      <w:r>
        <w:rPr>
          <w:rStyle w:val="Strong"/>
        </w:rPr>
        <w:t>Supplier Integration:</w:t>
      </w:r>
      <w:r>
        <w:t xml:space="preserve"> Automatically sends replenishment orders to suppliers, and can integrate with supplier systems for real-time updates on order status.</w:t>
      </w:r>
    </w:p>
    <w:p w:rsidR="008B441B" w:rsidRDefault="008B441B" w:rsidP="008B441B">
      <w:pPr>
        <w:numPr>
          <w:ilvl w:val="0"/>
          <w:numId w:val="10"/>
        </w:numPr>
        <w:spacing w:before="100" w:beforeAutospacing="1" w:after="100" w:afterAutospacing="1" w:line="240" w:lineRule="auto"/>
      </w:pPr>
      <w:r>
        <w:rPr>
          <w:rStyle w:val="Strong"/>
        </w:rPr>
        <w:t>Notification System:</w:t>
      </w:r>
      <w:r>
        <w:t xml:space="preserve"> Alerts inventory managers via notifications when automated orders are placed, allowing for manual intervention if needed.</w:t>
      </w:r>
    </w:p>
    <w:p w:rsidR="008B441B" w:rsidRDefault="008B441B" w:rsidP="008B441B">
      <w:pPr>
        <w:pStyle w:val="Heading2"/>
      </w:pPr>
      <w:r>
        <w:t>Inventory Forecasting</w:t>
      </w:r>
    </w:p>
    <w:p w:rsidR="008B441B" w:rsidRDefault="008B441B" w:rsidP="008B441B">
      <w:pPr>
        <w:pStyle w:val="NormalWeb"/>
      </w:pPr>
      <w:r>
        <w:t>Inventory Forecasting uses historical sales data and analytical models to predict future inventory requirements. This proactive feature helps in planning for future demand, ensuring that the company is neither overstocked nor understocked.</w:t>
      </w:r>
    </w:p>
    <w:p w:rsidR="008B441B" w:rsidRDefault="008B441B" w:rsidP="008B441B">
      <w:pPr>
        <w:pStyle w:val="NormalWeb"/>
      </w:pPr>
      <w:r>
        <w:t>Functionalities include:</w:t>
      </w:r>
    </w:p>
    <w:p w:rsidR="008B441B" w:rsidRDefault="008B441B" w:rsidP="008B441B">
      <w:pPr>
        <w:numPr>
          <w:ilvl w:val="0"/>
          <w:numId w:val="12"/>
        </w:numPr>
        <w:spacing w:before="100" w:beforeAutospacing="1" w:after="100" w:afterAutospacing="1" w:line="240" w:lineRule="auto"/>
      </w:pPr>
      <w:r>
        <w:rPr>
          <w:rStyle w:val="Strong"/>
        </w:rPr>
        <w:lastRenderedPageBreak/>
        <w:t>Trend Analysis:</w:t>
      </w:r>
      <w:r>
        <w:t xml:space="preserve"> Analyzes past sales trends to forecast future demand, taking into account seasonal variations, market trends, and economic factors.</w:t>
      </w:r>
    </w:p>
    <w:p w:rsidR="008B441B" w:rsidRDefault="008B441B" w:rsidP="008B441B">
      <w:pPr>
        <w:numPr>
          <w:ilvl w:val="0"/>
          <w:numId w:val="12"/>
        </w:numPr>
        <w:spacing w:before="100" w:beforeAutospacing="1" w:after="100" w:afterAutospacing="1" w:line="240" w:lineRule="auto"/>
      </w:pPr>
      <w:r>
        <w:rPr>
          <w:rStyle w:val="Strong"/>
        </w:rPr>
        <w:t>Safety Stock Calculation:</w:t>
      </w:r>
      <w:r>
        <w:t xml:space="preserve"> Determines the appropriate level of safety stock to maintain based on forecast accuracy, lead time variability, and the cost of </w:t>
      </w:r>
      <w:proofErr w:type="spellStart"/>
      <w:r>
        <w:t>stockouts</w:t>
      </w:r>
      <w:proofErr w:type="spellEnd"/>
      <w:r>
        <w:t>.</w:t>
      </w:r>
    </w:p>
    <w:p w:rsidR="008B441B" w:rsidRDefault="008B441B" w:rsidP="008B441B">
      <w:pPr>
        <w:numPr>
          <w:ilvl w:val="0"/>
          <w:numId w:val="12"/>
        </w:numPr>
        <w:spacing w:before="100" w:beforeAutospacing="1" w:after="100" w:afterAutospacing="1" w:line="240" w:lineRule="auto"/>
      </w:pPr>
      <w:r>
        <w:rPr>
          <w:rStyle w:val="Strong"/>
        </w:rPr>
        <w:t>Scenario Planning:</w:t>
      </w:r>
      <w:r>
        <w:t xml:space="preserve"> Supports simulation of various inventory scenarios to understand the impact of unexpected changes in demand or supply chain disruptions.</w:t>
      </w:r>
    </w:p>
    <w:p w:rsidR="00153C8B" w:rsidRPr="00153C8B" w:rsidRDefault="00153C8B" w:rsidP="008B441B">
      <w:pPr>
        <w:rPr>
          <w:rFonts w:ascii="Times New Roman" w:hAnsi="Times New Roman" w:cs="Times New Roman"/>
        </w:rPr>
      </w:pPr>
    </w:p>
    <w:p w:rsidR="009B490C" w:rsidRPr="00153C8B" w:rsidRDefault="009B490C" w:rsidP="009B490C">
      <w:pPr>
        <w:rPr>
          <w:rFonts w:ascii="Times New Roman" w:hAnsi="Times New Roman" w:cs="Times New Roman"/>
        </w:rPr>
      </w:pPr>
    </w:p>
    <w:p w:rsidR="009B490C" w:rsidRDefault="009B490C" w:rsidP="00153C8B">
      <w:pPr>
        <w:pStyle w:val="Heading2"/>
        <w:rPr>
          <w:rStyle w:val="Heading2Char"/>
          <w:b/>
          <w:bCs/>
        </w:rPr>
      </w:pPr>
      <w:bookmarkStart w:id="6" w:name="_Toc175656147"/>
      <w:r w:rsidRPr="00153C8B">
        <w:rPr>
          <w:rStyle w:val="Heading2Char"/>
          <w:b/>
          <w:bCs/>
        </w:rPr>
        <w:t>Production Planning and Control:</w:t>
      </w:r>
      <w:bookmarkEnd w:id="6"/>
    </w:p>
    <w:p w:rsidR="008B441B" w:rsidRPr="008B441B" w:rsidRDefault="008B441B" w:rsidP="008B441B">
      <w:r>
        <w:rPr>
          <w:noProof/>
          <w:lang w:val="en-GB" w:eastAsia="en-GB"/>
        </w:rPr>
        <w:drawing>
          <wp:inline distT="0" distB="0" distL="0" distR="0">
            <wp:extent cx="54864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827-WA0016.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95650"/>
                    </a:xfrm>
                    <a:prstGeom prst="rect">
                      <a:avLst/>
                    </a:prstGeom>
                  </pic:spPr>
                </pic:pic>
              </a:graphicData>
            </a:graphic>
          </wp:inline>
        </w:drawing>
      </w:r>
    </w:p>
    <w:p w:rsidR="008B441B" w:rsidRPr="008B441B" w:rsidRDefault="009B490C" w:rsidP="008B441B">
      <w:pPr>
        <w:rPr>
          <w:rFonts w:ascii="Times New Roman" w:hAnsi="Times New Roman" w:cs="Times New Roman"/>
        </w:rPr>
      </w:pPr>
      <w:r w:rsidRPr="00153C8B">
        <w:rPr>
          <w:rFonts w:ascii="Times New Roman" w:hAnsi="Times New Roman" w:cs="Times New Roman"/>
        </w:rPr>
        <w:t xml:space="preserve">    </w:t>
      </w:r>
      <w:r w:rsidR="008B441B" w:rsidRPr="008B441B">
        <w:rPr>
          <w:rFonts w:ascii="Times New Roman" w:hAnsi="Times New Roman" w:cs="Times New Roman"/>
        </w:rPr>
        <w:t>The Production Planning and Control module in the ERP system encompasses several critical features designed to optimize manufacturing operations:</w:t>
      </w:r>
    </w:p>
    <w:p w:rsidR="008B441B" w:rsidRPr="008B441B" w:rsidRDefault="008B441B" w:rsidP="008B441B">
      <w:pPr>
        <w:rPr>
          <w:rFonts w:ascii="Times New Roman" w:hAnsi="Times New Roman" w:cs="Times New Roman"/>
        </w:rPr>
      </w:pPr>
    </w:p>
    <w:p w:rsidR="008B441B" w:rsidRPr="008B441B" w:rsidRDefault="008B441B" w:rsidP="008B441B">
      <w:pPr>
        <w:rPr>
          <w:rFonts w:ascii="Times New Roman" w:hAnsi="Times New Roman" w:cs="Times New Roman"/>
        </w:rPr>
      </w:pPr>
      <w:r w:rsidRPr="008B441B">
        <w:rPr>
          <w:rFonts w:ascii="Times New Roman" w:hAnsi="Times New Roman" w:cs="Times New Roman"/>
        </w:rPr>
        <w:t>1. Master Production Schedule (MPS): Aligns manufacturing operations with demand forecasts and capacity constraints to optimize resource use and minimize downtime. It dynamically adjusts to changes, improving coordination across departments.</w:t>
      </w:r>
    </w:p>
    <w:p w:rsidR="008B441B" w:rsidRPr="008B441B" w:rsidRDefault="008B441B" w:rsidP="008B441B">
      <w:pPr>
        <w:rPr>
          <w:rFonts w:ascii="Times New Roman" w:hAnsi="Times New Roman" w:cs="Times New Roman"/>
        </w:rPr>
      </w:pPr>
    </w:p>
    <w:p w:rsidR="008B441B" w:rsidRPr="008B441B" w:rsidRDefault="008B441B" w:rsidP="008B441B">
      <w:pPr>
        <w:rPr>
          <w:rFonts w:ascii="Times New Roman" w:hAnsi="Times New Roman" w:cs="Times New Roman"/>
        </w:rPr>
      </w:pPr>
      <w:r w:rsidRPr="008B441B">
        <w:rPr>
          <w:rFonts w:ascii="Times New Roman" w:hAnsi="Times New Roman" w:cs="Times New Roman"/>
        </w:rPr>
        <w:t>2. Work Order Management: Manages the lifecycle of production orders from initiation to completion. It ensures on-time delivery and adherence to quality standards by tracking order progress, managing documents, and optimizing resource scheduling.</w:t>
      </w:r>
    </w:p>
    <w:p w:rsidR="008B441B" w:rsidRPr="008B441B" w:rsidRDefault="008B441B" w:rsidP="008B441B">
      <w:pPr>
        <w:rPr>
          <w:rFonts w:ascii="Times New Roman" w:hAnsi="Times New Roman" w:cs="Times New Roman"/>
        </w:rPr>
      </w:pPr>
    </w:p>
    <w:p w:rsidR="008B441B" w:rsidRPr="008B441B" w:rsidRDefault="008B441B" w:rsidP="008B441B">
      <w:pPr>
        <w:rPr>
          <w:rFonts w:ascii="Times New Roman" w:hAnsi="Times New Roman" w:cs="Times New Roman"/>
        </w:rPr>
      </w:pPr>
      <w:r w:rsidRPr="008B441B">
        <w:rPr>
          <w:rFonts w:ascii="Times New Roman" w:hAnsi="Times New Roman" w:cs="Times New Roman"/>
        </w:rPr>
        <w:t>3. Quality Control: Integrates quality checks throughout the production process to maintain product standards and compliance. This feature sets quality benchmarks, performs in-process inspections, and utilizes feedback to enhance production processes.</w:t>
      </w:r>
    </w:p>
    <w:p w:rsidR="008B441B" w:rsidRPr="008B441B" w:rsidRDefault="008B441B" w:rsidP="008B441B">
      <w:pPr>
        <w:rPr>
          <w:rFonts w:ascii="Times New Roman" w:hAnsi="Times New Roman" w:cs="Times New Roman"/>
        </w:rPr>
      </w:pPr>
    </w:p>
    <w:p w:rsidR="008B441B" w:rsidRPr="008B441B" w:rsidRDefault="008B441B" w:rsidP="008B441B">
      <w:pPr>
        <w:rPr>
          <w:rFonts w:ascii="Times New Roman" w:hAnsi="Times New Roman" w:cs="Times New Roman"/>
        </w:rPr>
      </w:pPr>
      <w:r w:rsidRPr="008B441B">
        <w:rPr>
          <w:rFonts w:ascii="Times New Roman" w:hAnsi="Times New Roman" w:cs="Times New Roman"/>
        </w:rPr>
        <w:t>4. Resource Allocation: Strategically allocates human and machine resources to efficiently meet production demands. It optimizes resource usage, manages costs, matches workforce skills with job requirements, and adapts to changes in production schedules.</w:t>
      </w:r>
    </w:p>
    <w:p w:rsidR="008B441B" w:rsidRPr="008B441B" w:rsidRDefault="008B441B" w:rsidP="008B441B">
      <w:pPr>
        <w:rPr>
          <w:rFonts w:ascii="Times New Roman" w:hAnsi="Times New Roman" w:cs="Times New Roman"/>
        </w:rPr>
      </w:pPr>
    </w:p>
    <w:p w:rsidR="009B490C" w:rsidRPr="00153C8B" w:rsidRDefault="008B441B" w:rsidP="008B441B">
      <w:pPr>
        <w:rPr>
          <w:rFonts w:ascii="Times New Roman" w:hAnsi="Times New Roman" w:cs="Times New Roman"/>
        </w:rPr>
      </w:pPr>
      <w:r w:rsidRPr="008B441B">
        <w:rPr>
          <w:rFonts w:ascii="Times New Roman" w:hAnsi="Times New Roman" w:cs="Times New Roman"/>
        </w:rPr>
        <w:t>These functionalities ensure that the manufacturing process is efficient, meets quality standards, and optimally uses resources, contributing significantly to the productivity and profitability of the operations.</w:t>
      </w:r>
    </w:p>
    <w:p w:rsidR="00153C8B" w:rsidRPr="00153C8B" w:rsidRDefault="00153C8B" w:rsidP="009B490C">
      <w:pPr>
        <w:rPr>
          <w:rFonts w:ascii="Times New Roman" w:hAnsi="Times New Roman" w:cs="Times New Roman"/>
        </w:rPr>
      </w:pPr>
    </w:p>
    <w:p w:rsidR="009B490C" w:rsidRDefault="009B490C" w:rsidP="00153C8B">
      <w:pPr>
        <w:pStyle w:val="Heading2"/>
        <w:rPr>
          <w:rStyle w:val="Heading2Char"/>
          <w:b/>
          <w:bCs/>
        </w:rPr>
      </w:pPr>
      <w:bookmarkStart w:id="7" w:name="_Toc175656148"/>
      <w:r w:rsidRPr="00153C8B">
        <w:rPr>
          <w:rStyle w:val="Heading2Char"/>
          <w:b/>
          <w:bCs/>
        </w:rPr>
        <w:t>Sales and Order Processing:</w:t>
      </w:r>
      <w:bookmarkEnd w:id="7"/>
    </w:p>
    <w:p w:rsidR="008B441B" w:rsidRPr="008B441B" w:rsidRDefault="008B441B" w:rsidP="008B441B">
      <w:r>
        <w:rPr>
          <w:noProof/>
          <w:lang w:val="en-GB" w:eastAsia="en-GB"/>
        </w:rPr>
        <w:drawing>
          <wp:inline distT="0" distB="0" distL="0" distR="0">
            <wp:extent cx="54864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0827-WA0014.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08020"/>
                    </a:xfrm>
                    <a:prstGeom prst="rect">
                      <a:avLst/>
                    </a:prstGeom>
                  </pic:spPr>
                </pic:pic>
              </a:graphicData>
            </a:graphic>
          </wp:inline>
        </w:drawing>
      </w: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Enhanced Features of the Sales and Order Processing Module</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Order Entry and Tracking</w:t>
      </w: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This feature simplifies the process of order placement and enhances the customer and staff experience by providing real-time updates on order status. It streamlines data entry, reduces </w:t>
      </w:r>
      <w:r w:rsidRPr="00101B32">
        <w:rPr>
          <w:rFonts w:ascii="Times New Roman" w:hAnsi="Times New Roman" w:cs="Times New Roman"/>
        </w:rPr>
        <w:lastRenderedPageBreak/>
        <w:t>errors, and ensures that both customers and staff are informed about the progress of orders from placement through to delivery.</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Enhanced capabilities include:</w:t>
      </w:r>
    </w:p>
    <w:p w:rsidR="00101B32" w:rsidRPr="00101B32" w:rsidRDefault="00101B32" w:rsidP="00101B32">
      <w:pPr>
        <w:rPr>
          <w:rFonts w:ascii="Times New Roman" w:hAnsi="Times New Roman" w:cs="Times New Roman"/>
        </w:rPr>
      </w:pPr>
      <w:r w:rsidRPr="00101B32">
        <w:rPr>
          <w:rFonts w:ascii="Times New Roman" w:hAnsi="Times New Roman" w:cs="Times New Roman"/>
        </w:rPr>
        <w:t>- Automated Order Confirmation: Sends immediate confirmation emails or SMS messages to customers upon order placement.</w:t>
      </w:r>
    </w:p>
    <w:p w:rsidR="00101B32" w:rsidRPr="00101B32" w:rsidRDefault="00101B32" w:rsidP="00101B32">
      <w:pPr>
        <w:rPr>
          <w:rFonts w:ascii="Times New Roman" w:hAnsi="Times New Roman" w:cs="Times New Roman"/>
        </w:rPr>
      </w:pPr>
      <w:r w:rsidRPr="00101B32">
        <w:rPr>
          <w:rFonts w:ascii="Times New Roman" w:hAnsi="Times New Roman" w:cs="Times New Roman"/>
        </w:rPr>
        <w:t>- Mobile Tracking: Enables tracking via mobile devices, offering customers and staff flexibility to monitor order status on-the-go.</w:t>
      </w:r>
    </w:p>
    <w:p w:rsidR="00101B32" w:rsidRPr="00101B32" w:rsidRDefault="00101B32" w:rsidP="00101B32">
      <w:pPr>
        <w:rPr>
          <w:rFonts w:ascii="Times New Roman" w:hAnsi="Times New Roman" w:cs="Times New Roman"/>
        </w:rPr>
      </w:pPr>
      <w:r w:rsidRPr="00101B32">
        <w:rPr>
          <w:rFonts w:ascii="Times New Roman" w:hAnsi="Times New Roman" w:cs="Times New Roman"/>
        </w:rPr>
        <w:t>- Integration with Logistics: Integrates with logistic systems to provide accurate and timely delivery updates, improving overall customer satisfaction.</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Customer Relationship Management (CRM)</w:t>
      </w:r>
    </w:p>
    <w:p w:rsidR="00101B32" w:rsidRPr="00101B32" w:rsidRDefault="00101B32" w:rsidP="00101B32">
      <w:pPr>
        <w:rPr>
          <w:rFonts w:ascii="Times New Roman" w:hAnsi="Times New Roman" w:cs="Times New Roman"/>
        </w:rPr>
      </w:pPr>
      <w:r w:rsidRPr="00101B32">
        <w:rPr>
          <w:rFonts w:ascii="Times New Roman" w:hAnsi="Times New Roman" w:cs="Times New Roman"/>
        </w:rPr>
        <w:t>The CRM component of the ERP system focuses on managing detailed customer profiles, tracking all customer interactions, and analyzing sales history to enhance customer retention and loyalty. It acts as a central repository for customer data, facilitating improved marketing strategies and personalized customer service.</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Additional functionalities:</w:t>
      </w:r>
    </w:p>
    <w:p w:rsidR="00101B32" w:rsidRPr="00101B32" w:rsidRDefault="00101B32" w:rsidP="00101B32">
      <w:pPr>
        <w:rPr>
          <w:rFonts w:ascii="Times New Roman" w:hAnsi="Times New Roman" w:cs="Times New Roman"/>
        </w:rPr>
      </w:pPr>
      <w:r w:rsidRPr="00101B32">
        <w:rPr>
          <w:rFonts w:ascii="Times New Roman" w:hAnsi="Times New Roman" w:cs="Times New Roman"/>
        </w:rPr>
        <w:t>- Customer Segmentation: Allows for detailed segmentation of customers based on buying behavior, preferences, and demographics, enabling targeted marketing efforts.</w:t>
      </w:r>
    </w:p>
    <w:p w:rsidR="00101B32" w:rsidRPr="00101B32" w:rsidRDefault="00101B32" w:rsidP="00101B32">
      <w:pPr>
        <w:rPr>
          <w:rFonts w:ascii="Times New Roman" w:hAnsi="Times New Roman" w:cs="Times New Roman"/>
        </w:rPr>
      </w:pPr>
      <w:r w:rsidRPr="00101B32">
        <w:rPr>
          <w:rFonts w:ascii="Times New Roman" w:hAnsi="Times New Roman" w:cs="Times New Roman"/>
        </w:rPr>
        <w:t>- Interaction Tracking: Records every interaction with customers, providing a comprehensive view of customer relationships and identifying opportunities for future sales.</w:t>
      </w:r>
    </w:p>
    <w:p w:rsidR="00101B32" w:rsidRPr="00101B32" w:rsidRDefault="00101B32" w:rsidP="00101B32">
      <w:pPr>
        <w:rPr>
          <w:rFonts w:ascii="Times New Roman" w:hAnsi="Times New Roman" w:cs="Times New Roman"/>
        </w:rPr>
      </w:pPr>
      <w:r w:rsidRPr="00101B32">
        <w:rPr>
          <w:rFonts w:ascii="Times New Roman" w:hAnsi="Times New Roman" w:cs="Times New Roman"/>
        </w:rPr>
        <w:t>- Automated Feedback Collection: Integrates tools for collecting customer feedback post-purchase, which informs service improvements and product development.</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Invoicing and Payments</w:t>
      </w:r>
    </w:p>
    <w:p w:rsidR="00101B32" w:rsidRPr="00101B32" w:rsidRDefault="00101B32" w:rsidP="00101B32">
      <w:pPr>
        <w:rPr>
          <w:rFonts w:ascii="Times New Roman" w:hAnsi="Times New Roman" w:cs="Times New Roman"/>
        </w:rPr>
      </w:pPr>
      <w:r w:rsidRPr="00101B32">
        <w:rPr>
          <w:rFonts w:ascii="Times New Roman" w:hAnsi="Times New Roman" w:cs="Times New Roman"/>
        </w:rPr>
        <w:t>This feature automates the generation of invoices and tracks payments, ensuring financial transactions are processed efficiently and accurately. It seamlessly integrates with the finance module to provide real-time financial data, aiding in quick reconciliation and financial reporting.</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Enhanced capabilities include:</w:t>
      </w:r>
    </w:p>
    <w:p w:rsidR="00101B32" w:rsidRPr="00101B32" w:rsidRDefault="00101B32" w:rsidP="00101B32">
      <w:pPr>
        <w:rPr>
          <w:rFonts w:ascii="Times New Roman" w:hAnsi="Times New Roman" w:cs="Times New Roman"/>
        </w:rPr>
      </w:pPr>
      <w:r w:rsidRPr="00101B32">
        <w:rPr>
          <w:rFonts w:ascii="Times New Roman" w:hAnsi="Times New Roman" w:cs="Times New Roman"/>
        </w:rPr>
        <w:lastRenderedPageBreak/>
        <w:t>- Multi-Currency Support: Facilitates transactions in different currencies, which is essential for global operations.</w:t>
      </w:r>
    </w:p>
    <w:p w:rsidR="00101B32" w:rsidRPr="00101B32" w:rsidRDefault="00101B32" w:rsidP="00101B32">
      <w:pPr>
        <w:rPr>
          <w:rFonts w:ascii="Times New Roman" w:hAnsi="Times New Roman" w:cs="Times New Roman"/>
        </w:rPr>
      </w:pPr>
      <w:r w:rsidRPr="00101B32">
        <w:rPr>
          <w:rFonts w:ascii="Times New Roman" w:hAnsi="Times New Roman" w:cs="Times New Roman"/>
        </w:rPr>
        <w:t>- Automated Reminders: Sends automated reminders for due payments to customers, helping to reduce delinquencies.</w:t>
      </w:r>
    </w:p>
    <w:p w:rsidR="00101B32" w:rsidRPr="00101B32" w:rsidRDefault="00101B32" w:rsidP="00101B32">
      <w:pPr>
        <w:rPr>
          <w:rFonts w:ascii="Times New Roman" w:hAnsi="Times New Roman" w:cs="Times New Roman"/>
        </w:rPr>
      </w:pPr>
      <w:r w:rsidRPr="00101B32">
        <w:rPr>
          <w:rFonts w:ascii="Times New Roman" w:hAnsi="Times New Roman" w:cs="Times New Roman"/>
        </w:rPr>
        <w:t>- Secure Payment Gateways: Integrates with various secure payment platforms to offer customers safe and versatile payment options.</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Sales Forecasting</w:t>
      </w:r>
    </w:p>
    <w:p w:rsidR="00101B32" w:rsidRPr="00101B32" w:rsidRDefault="00101B32" w:rsidP="00101B32">
      <w:pPr>
        <w:rPr>
          <w:rFonts w:ascii="Times New Roman" w:hAnsi="Times New Roman" w:cs="Times New Roman"/>
        </w:rPr>
      </w:pPr>
      <w:r w:rsidRPr="00101B32">
        <w:rPr>
          <w:rFonts w:ascii="Times New Roman" w:hAnsi="Times New Roman" w:cs="Times New Roman"/>
        </w:rPr>
        <w:t>Sales Forecasting uses historical sales data along with analytical tools to predict future sales trends. This information is crucial for strategic planning, inventory management, and marketing initiatives.</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Additional functionalities:</w:t>
      </w:r>
    </w:p>
    <w:p w:rsidR="00101B32" w:rsidRPr="00101B32" w:rsidRDefault="00101B32" w:rsidP="00101B32">
      <w:pPr>
        <w:rPr>
          <w:rFonts w:ascii="Times New Roman" w:hAnsi="Times New Roman" w:cs="Times New Roman"/>
        </w:rPr>
      </w:pPr>
      <w:r w:rsidRPr="00101B32">
        <w:rPr>
          <w:rFonts w:ascii="Times New Roman" w:hAnsi="Times New Roman" w:cs="Times New Roman"/>
        </w:rPr>
        <w:t>- Predictive Analytics: Employs advanced predictive analytics to refine sales forecasts based on market trends, economic indicators, and consumer behavior insights.</w:t>
      </w:r>
    </w:p>
    <w:p w:rsidR="00101B32" w:rsidRPr="00101B32" w:rsidRDefault="00101B32" w:rsidP="00101B32">
      <w:pPr>
        <w:rPr>
          <w:rFonts w:ascii="Times New Roman" w:hAnsi="Times New Roman" w:cs="Times New Roman"/>
        </w:rPr>
      </w:pPr>
      <w:r w:rsidRPr="00101B32">
        <w:rPr>
          <w:rFonts w:ascii="Times New Roman" w:hAnsi="Times New Roman" w:cs="Times New Roman"/>
        </w:rPr>
        <w:t>- Scenario Planning: Supports planning for various sales scenarios, helping to prepare for market fluctuations and potential disruptions.</w:t>
      </w:r>
    </w:p>
    <w:p w:rsidR="00101B32" w:rsidRPr="00101B32" w:rsidRDefault="00101B32" w:rsidP="00101B32">
      <w:pPr>
        <w:rPr>
          <w:rFonts w:ascii="Times New Roman" w:hAnsi="Times New Roman" w:cs="Times New Roman"/>
        </w:rPr>
      </w:pPr>
      <w:r w:rsidRPr="00101B32">
        <w:rPr>
          <w:rFonts w:ascii="Times New Roman" w:hAnsi="Times New Roman" w:cs="Times New Roman"/>
        </w:rPr>
        <w:t>- Integration with Marketing: Aligns sales forecasts with marketing campaigns, ensuring that promotional activities are well-timed and targeted based on anticipated sales periods.</w:t>
      </w:r>
    </w:p>
    <w:p w:rsidR="00101B32" w:rsidRPr="00101B32" w:rsidRDefault="00101B32" w:rsidP="00101B32">
      <w:pPr>
        <w:rPr>
          <w:rFonts w:ascii="Times New Roman" w:hAnsi="Times New Roman" w:cs="Times New Roman"/>
        </w:rPr>
      </w:pPr>
    </w:p>
    <w:p w:rsidR="009B490C" w:rsidRPr="00153C8B" w:rsidRDefault="00101B32" w:rsidP="00101B32">
      <w:pPr>
        <w:rPr>
          <w:rFonts w:ascii="Times New Roman" w:hAnsi="Times New Roman" w:cs="Times New Roman"/>
        </w:rPr>
      </w:pPr>
      <w:r w:rsidRPr="00101B32">
        <w:rPr>
          <w:rFonts w:ascii="Times New Roman" w:hAnsi="Times New Roman" w:cs="Times New Roman"/>
        </w:rPr>
        <w:t>These enhanced features within the Sales and Order Processing module significantly improve operational efficiency, customer satisfaction, and strategic decision-making capabilities, driving sales growth and enhancing the overall performance of the business.</w:t>
      </w:r>
    </w:p>
    <w:p w:rsidR="009B490C" w:rsidRDefault="009B490C" w:rsidP="00153C8B">
      <w:pPr>
        <w:pStyle w:val="Heading2"/>
        <w:rPr>
          <w:rStyle w:val="Heading2Char"/>
          <w:b/>
          <w:bCs/>
        </w:rPr>
      </w:pPr>
      <w:bookmarkStart w:id="8" w:name="_Toc175656149"/>
      <w:r w:rsidRPr="00153C8B">
        <w:rPr>
          <w:rStyle w:val="Heading2Char"/>
          <w:b/>
          <w:bCs/>
        </w:rPr>
        <w:lastRenderedPageBreak/>
        <w:t>Purchasing and Supplier Management:</w:t>
      </w:r>
      <w:bookmarkEnd w:id="8"/>
    </w:p>
    <w:p w:rsidR="008B441B" w:rsidRPr="008B441B" w:rsidRDefault="008B441B" w:rsidP="008B441B">
      <w:r>
        <w:rPr>
          <w:noProof/>
          <w:lang w:val="en-GB" w:eastAsia="en-GB"/>
        </w:rPr>
        <w:drawing>
          <wp:inline distT="0" distB="0" distL="0" distR="0">
            <wp:extent cx="54864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40827-WA000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08020"/>
                    </a:xfrm>
                    <a:prstGeom prst="rect">
                      <a:avLst/>
                    </a:prstGeom>
                  </pic:spPr>
                </pic:pic>
              </a:graphicData>
            </a:graphic>
          </wp:inline>
        </w:drawing>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Supplier Evaluation: Assesses supplier performance to ensure quality and compliance.</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Contract Management: Manages purchasing contracts, ensuring compliance and handling renewals.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Purchase Requisitions: Streamlines the requisition to purchase order process.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Spend Analysis: Analyzes spending to identify </w:t>
      </w:r>
      <w:r w:rsidR="00153C8B" w:rsidRPr="00153C8B">
        <w:rPr>
          <w:rFonts w:ascii="Times New Roman" w:hAnsi="Times New Roman" w:cs="Times New Roman"/>
        </w:rPr>
        <w:t>cost saving</w:t>
      </w:r>
      <w:r w:rsidRPr="00153C8B">
        <w:rPr>
          <w:rFonts w:ascii="Times New Roman" w:hAnsi="Times New Roman" w:cs="Times New Roman"/>
        </w:rPr>
        <w:t xml:space="preserve"> opportunities.</w:t>
      </w:r>
    </w:p>
    <w:p w:rsidR="009B490C" w:rsidRPr="00153C8B" w:rsidRDefault="009B490C" w:rsidP="009B490C">
      <w:pPr>
        <w:rPr>
          <w:rFonts w:ascii="Times New Roman" w:hAnsi="Times New Roman" w:cs="Times New Roman"/>
        </w:rPr>
      </w:pPr>
    </w:p>
    <w:p w:rsidR="009B490C" w:rsidRDefault="009B490C" w:rsidP="00153C8B">
      <w:pPr>
        <w:pStyle w:val="Heading2"/>
        <w:rPr>
          <w:rStyle w:val="Heading2Char"/>
          <w:b/>
          <w:bCs/>
        </w:rPr>
      </w:pPr>
      <w:bookmarkStart w:id="9" w:name="_Toc175656150"/>
      <w:r w:rsidRPr="00153C8B">
        <w:rPr>
          <w:rStyle w:val="Heading2Char"/>
          <w:b/>
          <w:bCs/>
        </w:rPr>
        <w:lastRenderedPageBreak/>
        <w:t>Finance and Accounting:</w:t>
      </w:r>
      <w:bookmarkEnd w:id="9"/>
    </w:p>
    <w:p w:rsidR="00101B32" w:rsidRPr="00101B32" w:rsidRDefault="008B441B" w:rsidP="00101B32">
      <w:r>
        <w:rPr>
          <w:noProof/>
          <w:lang w:val="en-GB" w:eastAsia="en-GB"/>
        </w:rPr>
        <w:drawing>
          <wp:inline distT="0" distB="0" distL="0" distR="0">
            <wp:extent cx="548640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827-WA0010.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32150"/>
                    </a:xfrm>
                    <a:prstGeom prst="rect">
                      <a:avLst/>
                    </a:prstGeom>
                  </pic:spPr>
                </pic:pic>
              </a:graphicData>
            </a:graphic>
          </wp:inline>
        </w:drawing>
      </w: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General Ledger</w:t>
      </w:r>
    </w:p>
    <w:p w:rsidR="00101B32" w:rsidRPr="00101B32" w:rsidRDefault="00101B32" w:rsidP="00101B32">
      <w:pPr>
        <w:rPr>
          <w:rFonts w:ascii="Times New Roman" w:hAnsi="Times New Roman" w:cs="Times New Roman"/>
        </w:rPr>
      </w:pPr>
      <w:r w:rsidRPr="00101B32">
        <w:rPr>
          <w:rFonts w:ascii="Times New Roman" w:hAnsi="Times New Roman" w:cs="Times New Roman"/>
        </w:rPr>
        <w:t>The General Ledger acts as the central repository for all accounting data, ensuring accuracy and consistency across financial records. It captures every transaction within the company, providing a comprehensive view of financial health.</w:t>
      </w:r>
    </w:p>
    <w:p w:rsidR="00101B32" w:rsidRPr="00101B32" w:rsidRDefault="00101B32" w:rsidP="00101B32">
      <w:pPr>
        <w:rPr>
          <w:rFonts w:ascii="Times New Roman" w:hAnsi="Times New Roman" w:cs="Times New Roman"/>
        </w:rPr>
      </w:pPr>
      <w:r w:rsidRPr="00101B32">
        <w:rPr>
          <w:rFonts w:ascii="Times New Roman" w:hAnsi="Times New Roman" w:cs="Times New Roman"/>
        </w:rPr>
        <w:t>- Audit Trail: Maintains a detailed audit trail that helps in tracking changes and ensuring accountability and transparency.</w:t>
      </w:r>
    </w:p>
    <w:p w:rsidR="00101B32" w:rsidRPr="00101B32" w:rsidRDefault="00101B32" w:rsidP="00101B32">
      <w:pPr>
        <w:rPr>
          <w:rFonts w:ascii="Times New Roman" w:hAnsi="Times New Roman" w:cs="Times New Roman"/>
        </w:rPr>
      </w:pPr>
      <w:r w:rsidRPr="00101B32">
        <w:rPr>
          <w:rFonts w:ascii="Times New Roman" w:hAnsi="Times New Roman" w:cs="Times New Roman"/>
        </w:rPr>
        <w:t>- Integration with Other Modules: Seamlessly integrates with modules like Sales, Purchasing, and HR to gather financial data, reducing manual entry and potential errors.</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Asset Management</w:t>
      </w:r>
    </w:p>
    <w:p w:rsidR="00101B32" w:rsidRPr="00101B32" w:rsidRDefault="00101B32" w:rsidP="00101B32">
      <w:pPr>
        <w:rPr>
          <w:rFonts w:ascii="Times New Roman" w:hAnsi="Times New Roman" w:cs="Times New Roman"/>
        </w:rPr>
      </w:pPr>
      <w:r w:rsidRPr="00101B32">
        <w:rPr>
          <w:rFonts w:ascii="Times New Roman" w:hAnsi="Times New Roman" w:cs="Times New Roman"/>
        </w:rPr>
        <w:t>Asset Management oversees the entire lifecycle of company assets, from acquisition through to depreciation and eventual disposal. It helps in optimizing the use and valuation of assets over time.</w:t>
      </w:r>
    </w:p>
    <w:p w:rsidR="00101B32" w:rsidRPr="00101B32" w:rsidRDefault="00101B32" w:rsidP="00101B32">
      <w:pPr>
        <w:rPr>
          <w:rFonts w:ascii="Times New Roman" w:hAnsi="Times New Roman" w:cs="Times New Roman"/>
        </w:rPr>
      </w:pPr>
      <w:r w:rsidRPr="00101B32">
        <w:rPr>
          <w:rFonts w:ascii="Times New Roman" w:hAnsi="Times New Roman" w:cs="Times New Roman"/>
        </w:rPr>
        <w:t>- Preventive Maintenance Scheduling: Automates the scheduling of maintenance tasks to prolong asset life and ensure operational efficiency.</w:t>
      </w:r>
    </w:p>
    <w:p w:rsidR="00101B32" w:rsidRPr="00101B32" w:rsidRDefault="00101B32" w:rsidP="00101B32">
      <w:pPr>
        <w:rPr>
          <w:rFonts w:ascii="Times New Roman" w:hAnsi="Times New Roman" w:cs="Times New Roman"/>
        </w:rPr>
      </w:pPr>
      <w:r w:rsidRPr="00101B32">
        <w:rPr>
          <w:rFonts w:ascii="Times New Roman" w:hAnsi="Times New Roman" w:cs="Times New Roman"/>
        </w:rPr>
        <w:t>- Disposal Management: Manages the disposal process of assets, ensuring compliance with environmental standards and financial regulations regarding asset write-offs.</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lastRenderedPageBreak/>
        <w:t xml:space="preserve"> Budgeting and Forecasting</w:t>
      </w:r>
    </w:p>
    <w:p w:rsidR="00101B32" w:rsidRPr="00101B32" w:rsidRDefault="00101B32" w:rsidP="00101B32">
      <w:pPr>
        <w:rPr>
          <w:rFonts w:ascii="Times New Roman" w:hAnsi="Times New Roman" w:cs="Times New Roman"/>
        </w:rPr>
      </w:pPr>
      <w:r w:rsidRPr="00101B32">
        <w:rPr>
          <w:rFonts w:ascii="Times New Roman" w:hAnsi="Times New Roman" w:cs="Times New Roman"/>
        </w:rPr>
        <w:t>This feature supports comprehensive financial planning and monitoring, allowing for detailed budget preparation and financial forecasting to guide corporate strategy and operational decisions.</w:t>
      </w:r>
    </w:p>
    <w:p w:rsidR="00101B32" w:rsidRPr="00101B32" w:rsidRDefault="00101B32" w:rsidP="00101B32">
      <w:pPr>
        <w:rPr>
          <w:rFonts w:ascii="Times New Roman" w:hAnsi="Times New Roman" w:cs="Times New Roman"/>
        </w:rPr>
      </w:pPr>
      <w:r w:rsidRPr="00101B32">
        <w:rPr>
          <w:rFonts w:ascii="Times New Roman" w:hAnsi="Times New Roman" w:cs="Times New Roman"/>
        </w:rPr>
        <w:t>- What-if Analysis: Provides tools for what-if scenario planning, helping management understand the financial implications of different strategic choices.</w:t>
      </w:r>
    </w:p>
    <w:p w:rsidR="00101B32" w:rsidRPr="00101B32" w:rsidRDefault="00101B32" w:rsidP="00101B32">
      <w:pPr>
        <w:rPr>
          <w:rFonts w:ascii="Times New Roman" w:hAnsi="Times New Roman" w:cs="Times New Roman"/>
        </w:rPr>
      </w:pPr>
      <w:r w:rsidRPr="00101B32">
        <w:rPr>
          <w:rFonts w:ascii="Times New Roman" w:hAnsi="Times New Roman" w:cs="Times New Roman"/>
        </w:rPr>
        <w:t>- Rolling Forecasts: Allows for the creation of rolling forecasts that adjust to changing business conditions, providing more accurate and timely data for decision-making.</w:t>
      </w:r>
    </w:p>
    <w:p w:rsidR="00101B32" w:rsidRPr="00101B32" w:rsidRDefault="00101B32" w:rsidP="00101B32">
      <w:pPr>
        <w:rPr>
          <w:rFonts w:ascii="Times New Roman" w:hAnsi="Times New Roman" w:cs="Times New Roman"/>
        </w:rPr>
      </w:pPr>
    </w:p>
    <w:p w:rsidR="00101B32" w:rsidRPr="00101B32" w:rsidRDefault="00101B32" w:rsidP="00101B32">
      <w:pPr>
        <w:rPr>
          <w:rFonts w:ascii="Times New Roman" w:hAnsi="Times New Roman" w:cs="Times New Roman"/>
        </w:rPr>
      </w:pPr>
      <w:r w:rsidRPr="00101B32">
        <w:rPr>
          <w:rFonts w:ascii="Times New Roman" w:hAnsi="Times New Roman" w:cs="Times New Roman"/>
        </w:rPr>
        <w:t xml:space="preserve"> Regulatory Compliance</w:t>
      </w:r>
    </w:p>
    <w:p w:rsidR="00101B32" w:rsidRPr="00101B32" w:rsidRDefault="00101B32" w:rsidP="00101B32">
      <w:pPr>
        <w:rPr>
          <w:rFonts w:ascii="Times New Roman" w:hAnsi="Times New Roman" w:cs="Times New Roman"/>
        </w:rPr>
      </w:pPr>
      <w:r w:rsidRPr="00101B32">
        <w:rPr>
          <w:rFonts w:ascii="Times New Roman" w:hAnsi="Times New Roman" w:cs="Times New Roman"/>
        </w:rPr>
        <w:t>Manages financial reporting and ensures compliance with local and international financial regulations. This feature is crucial for maintaining corporate integrity and avoiding legal penalties.</w:t>
      </w:r>
    </w:p>
    <w:p w:rsidR="00101B32" w:rsidRPr="00101B32" w:rsidRDefault="00101B32" w:rsidP="00101B32">
      <w:pPr>
        <w:rPr>
          <w:rFonts w:ascii="Times New Roman" w:hAnsi="Times New Roman" w:cs="Times New Roman"/>
        </w:rPr>
      </w:pPr>
      <w:r w:rsidRPr="00101B32">
        <w:rPr>
          <w:rFonts w:ascii="Times New Roman" w:hAnsi="Times New Roman" w:cs="Times New Roman"/>
        </w:rPr>
        <w:t>- Automated Compliance Reports: Generates compliance reports automatically, ensuring timely submissions to regulatory bodies.</w:t>
      </w:r>
    </w:p>
    <w:p w:rsidR="00101B32" w:rsidRPr="00101B32" w:rsidRDefault="00101B32" w:rsidP="00101B32">
      <w:pPr>
        <w:rPr>
          <w:rFonts w:ascii="Times New Roman" w:hAnsi="Times New Roman" w:cs="Times New Roman"/>
        </w:rPr>
      </w:pPr>
      <w:r w:rsidRPr="00101B32">
        <w:rPr>
          <w:rFonts w:ascii="Times New Roman" w:hAnsi="Times New Roman" w:cs="Times New Roman"/>
        </w:rPr>
        <w:t>- Real-time Monitoring of Compliance Changes: Keeps track of changes in financial regulations and updates system processes accordingly to maintain compliance at all times.</w:t>
      </w:r>
    </w:p>
    <w:p w:rsidR="00101B32" w:rsidRPr="00101B32" w:rsidRDefault="00101B32" w:rsidP="00101B32">
      <w:pPr>
        <w:rPr>
          <w:rFonts w:ascii="Times New Roman" w:hAnsi="Times New Roman" w:cs="Times New Roman"/>
        </w:rPr>
      </w:pPr>
    </w:p>
    <w:p w:rsidR="008B441B" w:rsidRDefault="00101B32" w:rsidP="00101B32">
      <w:pPr>
        <w:rPr>
          <w:rFonts w:ascii="Times New Roman" w:hAnsi="Times New Roman" w:cs="Times New Roman"/>
        </w:rPr>
      </w:pPr>
      <w:r w:rsidRPr="00101B32">
        <w:rPr>
          <w:rFonts w:ascii="Times New Roman" w:hAnsi="Times New Roman" w:cs="Times New Roman"/>
        </w:rPr>
        <w:t>Each of these expanded features within the Finance and Accounting module significantly enhances the ability to manage financial data accurately, optimize asset utilization, plan financially for future needs, and ensure compliance with all necessary regulations. These enhancements help secure the financial stability and integrity of the business.</w:t>
      </w: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101B32" w:rsidRDefault="00101B32" w:rsidP="009B490C">
      <w:pPr>
        <w:rPr>
          <w:rFonts w:ascii="Times New Roman" w:hAnsi="Times New Roman" w:cs="Times New Roman"/>
        </w:rPr>
      </w:pPr>
    </w:p>
    <w:p w:rsidR="00101B32" w:rsidRDefault="00101B32"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Default="008B441B" w:rsidP="009B490C">
      <w:pPr>
        <w:rPr>
          <w:rFonts w:ascii="Times New Roman" w:hAnsi="Times New Roman" w:cs="Times New Roman"/>
        </w:rPr>
      </w:pPr>
    </w:p>
    <w:p w:rsidR="008B441B" w:rsidRPr="00153C8B" w:rsidRDefault="008B441B" w:rsidP="009B490C">
      <w:pPr>
        <w:rPr>
          <w:rFonts w:ascii="Times New Roman" w:hAnsi="Times New Roman" w:cs="Times New Roman"/>
        </w:rPr>
      </w:pPr>
    </w:p>
    <w:p w:rsidR="00101B32" w:rsidRPr="00101B32" w:rsidRDefault="009B490C" w:rsidP="00101B32">
      <w:pPr>
        <w:pStyle w:val="Heading2"/>
      </w:pPr>
      <w:bookmarkStart w:id="10" w:name="_Toc175656151"/>
      <w:r w:rsidRPr="00153C8B">
        <w:rPr>
          <w:rStyle w:val="Heading2Char"/>
          <w:b/>
          <w:bCs/>
        </w:rPr>
        <w:t>Human Resources Management:</w:t>
      </w:r>
      <w:bookmarkEnd w:id="10"/>
    </w:p>
    <w:p w:rsidR="008B441B" w:rsidRPr="008B441B" w:rsidRDefault="008B441B" w:rsidP="008B441B">
      <w:r>
        <w:rPr>
          <w:noProof/>
          <w:lang w:val="en-GB" w:eastAsia="en-GB"/>
        </w:rPr>
        <w:drawing>
          <wp:inline distT="0" distB="0" distL="0" distR="0">
            <wp:extent cx="54864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40827-WA001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42640"/>
                    </a:xfrm>
                    <a:prstGeom prst="rect">
                      <a:avLst/>
                    </a:prstGeom>
                  </pic:spPr>
                </pic:pic>
              </a:graphicData>
            </a:graphic>
          </wp:inline>
        </w:drawing>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Employee Records: Keeps detailed and updated employee information.</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Payroll System: Automates payroll processing and manages tax calculations.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Talent Management: Supports recruitment, onboarding, and employee development.</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Benefits Administration: Manages various employee benefits efficiently.</w:t>
      </w:r>
    </w:p>
    <w:p w:rsidR="009B490C" w:rsidRPr="00153C8B" w:rsidRDefault="009B490C" w:rsidP="009B490C">
      <w:pPr>
        <w:rPr>
          <w:rFonts w:ascii="Times New Roman" w:hAnsi="Times New Roman" w:cs="Times New Roman"/>
        </w:rPr>
      </w:pPr>
    </w:p>
    <w:p w:rsidR="009B490C" w:rsidRPr="00153C8B" w:rsidRDefault="009B490C" w:rsidP="00153C8B">
      <w:pPr>
        <w:pStyle w:val="Heading2"/>
      </w:pPr>
      <w:bookmarkStart w:id="11" w:name="_Toc175656152"/>
      <w:r w:rsidRPr="00153C8B">
        <w:rPr>
          <w:rStyle w:val="Heading2Char"/>
          <w:b/>
          <w:bCs/>
        </w:rPr>
        <w:t>Reporting and Analytics:</w:t>
      </w:r>
      <w:bookmarkEnd w:id="11"/>
    </w:p>
    <w:p w:rsidR="00101B32" w:rsidRDefault="009B490C" w:rsidP="009B490C">
      <w:pPr>
        <w:rPr>
          <w:rFonts w:ascii="Times New Roman" w:hAnsi="Times New Roman" w:cs="Times New Roman"/>
        </w:rPr>
      </w:pPr>
      <w:r w:rsidRPr="00153C8B">
        <w:rPr>
          <w:rFonts w:ascii="Times New Roman" w:hAnsi="Times New Roman" w:cs="Times New Roman"/>
        </w:rPr>
        <w:t xml:space="preserve">    Customizable Dashboards: Allows creation of personalized </w:t>
      </w:r>
      <w:proofErr w:type="spellStart"/>
      <w:r w:rsidRPr="00153C8B">
        <w:rPr>
          <w:rFonts w:ascii="Times New Roman" w:hAnsi="Times New Roman" w:cs="Times New Roman"/>
        </w:rPr>
        <w:t>dashb</w:t>
      </w:r>
      <w:proofErr w:type="spellEnd"/>
    </w:p>
    <w:p w:rsidR="009B490C" w:rsidRPr="00153C8B" w:rsidRDefault="009B490C" w:rsidP="009B490C">
      <w:pPr>
        <w:rPr>
          <w:rFonts w:ascii="Times New Roman" w:hAnsi="Times New Roman" w:cs="Times New Roman"/>
        </w:rPr>
      </w:pPr>
      <w:proofErr w:type="spellStart"/>
      <w:r w:rsidRPr="00153C8B">
        <w:rPr>
          <w:rFonts w:ascii="Times New Roman" w:hAnsi="Times New Roman" w:cs="Times New Roman"/>
        </w:rPr>
        <w:t>oards</w:t>
      </w:r>
      <w:proofErr w:type="spellEnd"/>
      <w:r w:rsidRPr="00153C8B">
        <w:rPr>
          <w:rFonts w:ascii="Times New Roman" w:hAnsi="Times New Roman" w:cs="Times New Roman"/>
        </w:rPr>
        <w:t xml:space="preserve"> for monitoring KPIs.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w:t>
      </w:r>
      <w:r w:rsidR="00153C8B" w:rsidRPr="00153C8B">
        <w:rPr>
          <w:rFonts w:ascii="Times New Roman" w:hAnsi="Times New Roman" w:cs="Times New Roman"/>
        </w:rPr>
        <w:t>Real-time</w:t>
      </w:r>
      <w:r w:rsidRPr="00153C8B">
        <w:rPr>
          <w:rFonts w:ascii="Times New Roman" w:hAnsi="Times New Roman" w:cs="Times New Roman"/>
        </w:rPr>
        <w:t xml:space="preserve"> Reporting: Provides immediate access to data for timely </w:t>
      </w:r>
      <w:r w:rsidR="00153C8B" w:rsidRPr="00153C8B">
        <w:rPr>
          <w:rFonts w:ascii="Times New Roman" w:hAnsi="Times New Roman" w:cs="Times New Roman"/>
        </w:rPr>
        <w:t>decision-making</w:t>
      </w:r>
      <w:r w:rsidRPr="00153C8B">
        <w:rPr>
          <w:rFonts w:ascii="Times New Roman" w:hAnsi="Times New Roman" w:cs="Times New Roman"/>
        </w:rPr>
        <w:t>.</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Data Visualization: Offers tools for complex data interpretation through visual aids.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Advanced Analytics: Applies sophisticated analytics for deeper operational insights.</w:t>
      </w:r>
    </w:p>
    <w:p w:rsidR="009B490C" w:rsidRPr="00153C8B" w:rsidRDefault="009B490C" w:rsidP="009B490C">
      <w:pPr>
        <w:rPr>
          <w:rFonts w:ascii="Times New Roman" w:hAnsi="Times New Roman" w:cs="Times New Roman"/>
        </w:rPr>
      </w:pPr>
    </w:p>
    <w:p w:rsidR="009B490C" w:rsidRPr="00153C8B" w:rsidRDefault="00153C8B" w:rsidP="00153C8B">
      <w:pPr>
        <w:pStyle w:val="Heading1"/>
        <w:rPr>
          <w:rFonts w:ascii="Times New Roman" w:hAnsi="Times New Roman" w:cs="Times New Roman"/>
        </w:rPr>
      </w:pPr>
      <w:r w:rsidRPr="00153C8B">
        <w:rPr>
          <w:rFonts w:ascii="Times New Roman" w:hAnsi="Times New Roman" w:cs="Times New Roman"/>
        </w:rPr>
        <w:lastRenderedPageBreak/>
        <w:t xml:space="preserve"> </w:t>
      </w:r>
      <w:bookmarkStart w:id="12" w:name="_Toc175656153"/>
      <w:r w:rsidRPr="00153C8B">
        <w:rPr>
          <w:rFonts w:ascii="Times New Roman" w:hAnsi="Times New Roman" w:cs="Times New Roman"/>
        </w:rPr>
        <w:t>IMPLEMENTATION AND DEPLOYMENT PLAN</w:t>
      </w:r>
      <w:bookmarkEnd w:id="12"/>
    </w:p>
    <w:p w:rsidR="009B490C" w:rsidRDefault="00101B32" w:rsidP="00101B32">
      <w:pPr>
        <w:pStyle w:val="Heading1"/>
      </w:pPr>
      <w:r>
        <w:t>SECURITY</w:t>
      </w:r>
    </w:p>
    <w:p w:rsidR="00101B32" w:rsidRPr="00101B32" w:rsidRDefault="00101B32" w:rsidP="00101B32">
      <w:r>
        <w:rPr>
          <w:noProof/>
          <w:lang w:val="en-GB" w:eastAsia="en-GB"/>
        </w:rPr>
        <w:drawing>
          <wp:inline distT="0" distB="0" distL="0" distR="0">
            <wp:extent cx="5486400" cy="322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40827-WA0013.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6435"/>
                    </a:xfrm>
                    <a:prstGeom prst="rect">
                      <a:avLst/>
                    </a:prstGeom>
                  </pic:spPr>
                </pic:pic>
              </a:graphicData>
            </a:graphic>
          </wp:inline>
        </w:drawing>
      </w:r>
    </w:p>
    <w:p w:rsidR="00101B32" w:rsidRPr="00153C8B" w:rsidRDefault="00101B32" w:rsidP="009B490C">
      <w:pPr>
        <w:rPr>
          <w:rFonts w:ascii="Times New Roman" w:hAnsi="Times New Roman" w:cs="Times New Roman"/>
        </w:rPr>
      </w:pPr>
      <w:r w:rsidRPr="00101B32">
        <w:rPr>
          <w:rFonts w:ascii="Times New Roman" w:hAnsi="Times New Roman" w:cs="Times New Roman"/>
        </w:rPr>
        <w:t>The ERP system includes robust security measures designed to protect sensitive data and maintain secure operations. Key security features include data encryption, user authentication with multi-factor authentication, role-based access control, regular security audits, and network security with firewalls and intrusion detection systems. Additionally, the system supports data backup and recovery protocols to ensure data integrity and availability, with compliance management to adhere to regulatory standards. These comprehensive security features safeguard the system against unauthorized access and potential security threats, ensuring a secure environment for all business operations.</w:t>
      </w:r>
    </w:p>
    <w:p w:rsidR="009B490C" w:rsidRPr="00153C8B" w:rsidRDefault="00153C8B" w:rsidP="00153C8B">
      <w:pPr>
        <w:pStyle w:val="Heading2"/>
        <w:rPr>
          <w:rFonts w:ascii="Times New Roman" w:hAnsi="Times New Roman" w:cs="Times New Roman"/>
        </w:rPr>
      </w:pPr>
      <w:bookmarkStart w:id="13" w:name="_Toc175656154"/>
      <w:r w:rsidRPr="00153C8B">
        <w:rPr>
          <w:rFonts w:ascii="Times New Roman" w:hAnsi="Times New Roman" w:cs="Times New Roman"/>
        </w:rPr>
        <w:t>Redeployment</w:t>
      </w:r>
      <w:r w:rsidR="009B490C" w:rsidRPr="00153C8B">
        <w:rPr>
          <w:rFonts w:ascii="Times New Roman" w:hAnsi="Times New Roman" w:cs="Times New Roman"/>
        </w:rPr>
        <w:t>:</w:t>
      </w:r>
      <w:bookmarkEnd w:id="13"/>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Training: Extensive user training sessions with </w:t>
      </w:r>
      <w:r w:rsidR="00153C8B" w:rsidRPr="00153C8B">
        <w:rPr>
          <w:rFonts w:ascii="Times New Roman" w:hAnsi="Times New Roman" w:cs="Times New Roman"/>
        </w:rPr>
        <w:t>hands-on</w:t>
      </w:r>
      <w:r w:rsidRPr="00153C8B">
        <w:rPr>
          <w:rFonts w:ascii="Times New Roman" w:hAnsi="Times New Roman" w:cs="Times New Roman"/>
        </w:rPr>
        <w:t xml:space="preserve"> activities and detailed manuals.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System Testing: Comprehensive testing including unit, integration, and user acceptance testing.</w:t>
      </w:r>
    </w:p>
    <w:p w:rsidR="009B490C" w:rsidRPr="00153C8B" w:rsidRDefault="009B490C" w:rsidP="009B490C">
      <w:pPr>
        <w:rPr>
          <w:rFonts w:ascii="Times New Roman" w:hAnsi="Times New Roman" w:cs="Times New Roman"/>
        </w:rPr>
      </w:pPr>
    </w:p>
    <w:p w:rsidR="009B490C" w:rsidRPr="00153C8B" w:rsidRDefault="009B490C" w:rsidP="00153C8B">
      <w:pPr>
        <w:pStyle w:val="Heading2"/>
        <w:rPr>
          <w:rFonts w:ascii="Times New Roman" w:hAnsi="Times New Roman" w:cs="Times New Roman"/>
        </w:rPr>
      </w:pPr>
      <w:bookmarkStart w:id="14" w:name="_Toc175656155"/>
      <w:r w:rsidRPr="00153C8B">
        <w:rPr>
          <w:rFonts w:ascii="Times New Roman" w:hAnsi="Times New Roman" w:cs="Times New Roman"/>
        </w:rPr>
        <w:t>Deployment:</w:t>
      </w:r>
      <w:bookmarkEnd w:id="14"/>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Initial Setup: Tailor the ERP system to match specific operational processes, including setting up user roles and permissions.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Hardware and Infrastructure Setup: Establish necessary hardware and network infrastructure to support the ERP system, ensuring scalability and security.</w:t>
      </w:r>
    </w:p>
    <w:p w:rsidR="009B490C" w:rsidRPr="00153C8B" w:rsidRDefault="009B490C" w:rsidP="009B490C">
      <w:pPr>
        <w:rPr>
          <w:rFonts w:ascii="Times New Roman" w:hAnsi="Times New Roman" w:cs="Times New Roman"/>
        </w:rPr>
      </w:pPr>
      <w:r w:rsidRPr="00153C8B">
        <w:rPr>
          <w:rFonts w:ascii="Times New Roman" w:hAnsi="Times New Roman" w:cs="Times New Roman"/>
        </w:rPr>
        <w:lastRenderedPageBreak/>
        <w:t xml:space="preserve"> Integration with Existing Systems: Seamlessly integrate the ERP with existing systems using APIs and custom middleware to ensure continuity and functionality.</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Data Migration: Cleanse, map, test, and validate data in phases to ensure integrity and functionality, with rigorous verification after each phase.</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System Stabilization: Allow </w:t>
      </w:r>
      <w:r w:rsidR="00153C8B" w:rsidRPr="00153C8B">
        <w:rPr>
          <w:rFonts w:ascii="Times New Roman" w:hAnsi="Times New Roman" w:cs="Times New Roman"/>
        </w:rPr>
        <w:t>end-users</w:t>
      </w:r>
      <w:r w:rsidRPr="00153C8B">
        <w:rPr>
          <w:rFonts w:ascii="Times New Roman" w:hAnsi="Times New Roman" w:cs="Times New Roman"/>
        </w:rPr>
        <w:t xml:space="preserve"> to confirm operational workflows within the new system, optimize system performance, and conduct security audits.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Final </w:t>
      </w:r>
      <w:r w:rsidR="00153C8B" w:rsidRPr="00153C8B">
        <w:rPr>
          <w:rFonts w:ascii="Times New Roman" w:hAnsi="Times New Roman" w:cs="Times New Roman"/>
        </w:rPr>
        <w:t>Go Live</w:t>
      </w:r>
      <w:r w:rsidRPr="00153C8B">
        <w:rPr>
          <w:rFonts w:ascii="Times New Roman" w:hAnsi="Times New Roman" w:cs="Times New Roman"/>
        </w:rPr>
        <w:t xml:space="preserve">: Conduct final training, provide robust </w:t>
      </w:r>
      <w:r w:rsidR="00153C8B" w:rsidRPr="00153C8B">
        <w:rPr>
          <w:rFonts w:ascii="Times New Roman" w:hAnsi="Times New Roman" w:cs="Times New Roman"/>
        </w:rPr>
        <w:t>go live</w:t>
      </w:r>
      <w:r w:rsidRPr="00153C8B">
        <w:rPr>
          <w:rFonts w:ascii="Times New Roman" w:hAnsi="Times New Roman" w:cs="Times New Roman"/>
        </w:rPr>
        <w:t xml:space="preserve"> support, and perform a comprehensive </w:t>
      </w:r>
      <w:r w:rsidR="00153C8B" w:rsidRPr="00153C8B">
        <w:rPr>
          <w:rFonts w:ascii="Times New Roman" w:hAnsi="Times New Roman" w:cs="Times New Roman"/>
        </w:rPr>
        <w:t>post live</w:t>
      </w:r>
      <w:r w:rsidRPr="00153C8B">
        <w:rPr>
          <w:rFonts w:ascii="Times New Roman" w:hAnsi="Times New Roman" w:cs="Times New Roman"/>
        </w:rPr>
        <w:t xml:space="preserve"> review to ensure the system meets business objectives.</w:t>
      </w:r>
    </w:p>
    <w:p w:rsidR="009B490C" w:rsidRPr="00153C8B" w:rsidRDefault="009B490C" w:rsidP="009B490C">
      <w:pPr>
        <w:rPr>
          <w:rFonts w:ascii="Times New Roman" w:hAnsi="Times New Roman" w:cs="Times New Roman"/>
        </w:rPr>
      </w:pPr>
    </w:p>
    <w:p w:rsidR="009B490C" w:rsidRPr="00153C8B" w:rsidRDefault="00153C8B" w:rsidP="00153C8B">
      <w:pPr>
        <w:pStyle w:val="Heading2"/>
        <w:rPr>
          <w:rFonts w:ascii="Times New Roman" w:hAnsi="Times New Roman" w:cs="Times New Roman"/>
        </w:rPr>
      </w:pPr>
      <w:bookmarkStart w:id="15" w:name="_Toc175656156"/>
      <w:r w:rsidRPr="00153C8B">
        <w:rPr>
          <w:rFonts w:ascii="Times New Roman" w:hAnsi="Times New Roman" w:cs="Times New Roman"/>
        </w:rPr>
        <w:t>Post deployment</w:t>
      </w:r>
      <w:r w:rsidR="009B490C" w:rsidRPr="00153C8B">
        <w:rPr>
          <w:rFonts w:ascii="Times New Roman" w:hAnsi="Times New Roman" w:cs="Times New Roman"/>
        </w:rPr>
        <w:t>:</w:t>
      </w:r>
      <w:bookmarkEnd w:id="15"/>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Support Structure: Set up a dedicated support team for ongoing technical issues.</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Feedback Loop: Regularly collect and analyze user feedback for continuous improvement.</w:t>
      </w:r>
    </w:p>
    <w:p w:rsidR="009B490C" w:rsidRPr="00153C8B" w:rsidRDefault="009B490C" w:rsidP="009B490C">
      <w:pPr>
        <w:rPr>
          <w:rFonts w:ascii="Times New Roman" w:hAnsi="Times New Roman" w:cs="Times New Roman"/>
        </w:rPr>
      </w:pPr>
    </w:p>
    <w:p w:rsidR="009B490C" w:rsidRPr="00153C8B" w:rsidRDefault="009B490C" w:rsidP="00153C8B">
      <w:pPr>
        <w:pStyle w:val="Heading2"/>
        <w:rPr>
          <w:rFonts w:ascii="Times New Roman" w:hAnsi="Times New Roman" w:cs="Times New Roman"/>
        </w:rPr>
      </w:pPr>
      <w:bookmarkStart w:id="16" w:name="_Toc175656157"/>
      <w:r w:rsidRPr="00153C8B">
        <w:rPr>
          <w:rFonts w:ascii="Times New Roman" w:hAnsi="Times New Roman" w:cs="Times New Roman"/>
        </w:rPr>
        <w:t>Continuous Improvement:</w:t>
      </w:r>
      <w:bookmarkEnd w:id="16"/>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System Updates: Regularly update the system to incorporate new features and enhance security.</w:t>
      </w:r>
    </w:p>
    <w:p w:rsidR="009B490C" w:rsidRPr="00153C8B" w:rsidRDefault="009B490C" w:rsidP="009B490C">
      <w:pPr>
        <w:rPr>
          <w:rFonts w:ascii="Times New Roman" w:hAnsi="Times New Roman" w:cs="Times New Roman"/>
        </w:rPr>
      </w:pPr>
      <w:r w:rsidRPr="00153C8B">
        <w:rPr>
          <w:rFonts w:ascii="Times New Roman" w:hAnsi="Times New Roman" w:cs="Times New Roman"/>
        </w:rPr>
        <w:t xml:space="preserve"> Training Refreshers: Provide ongoing training to accommodate new system features and maximize user efficiency.</w:t>
      </w:r>
    </w:p>
    <w:p w:rsidR="009B490C" w:rsidRPr="00153C8B" w:rsidRDefault="009B490C" w:rsidP="00C84161">
      <w:pPr>
        <w:pStyle w:val="Heading1"/>
      </w:pPr>
    </w:p>
    <w:p w:rsidR="00153C8B" w:rsidRPr="00153C8B" w:rsidRDefault="00C84161" w:rsidP="00C84161">
      <w:pPr>
        <w:pStyle w:val="Heading1"/>
      </w:pPr>
      <w:bookmarkStart w:id="17" w:name="_Toc175656158"/>
      <w:r>
        <w:t>CONCLUSION</w:t>
      </w:r>
      <w:bookmarkEnd w:id="17"/>
    </w:p>
    <w:p w:rsidR="00153C8B" w:rsidRPr="00153C8B" w:rsidRDefault="00153C8B" w:rsidP="009B490C">
      <w:pPr>
        <w:rPr>
          <w:rFonts w:ascii="Times New Roman" w:hAnsi="Times New Roman" w:cs="Times New Roman"/>
        </w:rPr>
      </w:pPr>
      <w:r w:rsidRPr="00153C8B">
        <w:rPr>
          <w:rFonts w:ascii="Times New Roman" w:hAnsi="Times New Roman" w:cs="Times New Roman"/>
        </w:rPr>
        <w:t>The ERP system designed for a mini manufacturing company provides a comprehensive solution to integrate and enhance various business operations, improving efficiency and decision-making. It features a user-friendly, cloud-based architecture with modules covering inventory management, production planning, sales, purchasing, finance, human resources, and analytics. The system is prepared for smooth deployment with detailed planning for training, data migration, and post-deployment support, ensuring minimal disruption. The ERP is scalable, adaptable to technological advances and future business needs, making it a long-term asset for the company’s growth and success.</w:t>
      </w:r>
    </w:p>
    <w:sectPr w:rsidR="00153C8B" w:rsidRPr="00153C8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468" w:rsidRDefault="00183468" w:rsidP="00053349">
      <w:pPr>
        <w:spacing w:after="0" w:line="240" w:lineRule="auto"/>
      </w:pPr>
      <w:r>
        <w:separator/>
      </w:r>
    </w:p>
  </w:endnote>
  <w:endnote w:type="continuationSeparator" w:id="0">
    <w:p w:rsidR="00183468" w:rsidRDefault="00183468" w:rsidP="0005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468" w:rsidRDefault="00183468" w:rsidP="00053349">
      <w:pPr>
        <w:spacing w:after="0" w:line="240" w:lineRule="auto"/>
      </w:pPr>
      <w:r>
        <w:separator/>
      </w:r>
    </w:p>
  </w:footnote>
  <w:footnote w:type="continuationSeparator" w:id="0">
    <w:p w:rsidR="00183468" w:rsidRDefault="00183468" w:rsidP="00053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9B67EA"/>
    <w:multiLevelType w:val="multilevel"/>
    <w:tmpl w:val="AEC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87C38"/>
    <w:multiLevelType w:val="multilevel"/>
    <w:tmpl w:val="74E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56E82"/>
    <w:multiLevelType w:val="multilevel"/>
    <w:tmpl w:val="6DE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16C8"/>
    <w:rsid w:val="00034616"/>
    <w:rsid w:val="00053349"/>
    <w:rsid w:val="0006063C"/>
    <w:rsid w:val="00101B32"/>
    <w:rsid w:val="0015074B"/>
    <w:rsid w:val="00153C8B"/>
    <w:rsid w:val="00183468"/>
    <w:rsid w:val="002754D9"/>
    <w:rsid w:val="0029639D"/>
    <w:rsid w:val="00326F90"/>
    <w:rsid w:val="004C33EB"/>
    <w:rsid w:val="005A2D85"/>
    <w:rsid w:val="007E4E94"/>
    <w:rsid w:val="008B441B"/>
    <w:rsid w:val="009B490C"/>
    <w:rsid w:val="00AA1D8D"/>
    <w:rsid w:val="00B47730"/>
    <w:rsid w:val="00C84161"/>
    <w:rsid w:val="00CB0664"/>
    <w:rsid w:val="00DD7FCF"/>
    <w:rsid w:val="00E040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CF9F5"/>
  <w14:defaultImageDpi w14:val="300"/>
  <w15:docId w15:val="{B0197309-1859-4973-A5CC-1332E9E1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9B490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153C8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B490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153C8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53C8B"/>
    <w:pPr>
      <w:spacing w:after="100"/>
    </w:pPr>
  </w:style>
  <w:style w:type="paragraph" w:styleId="TOC2">
    <w:name w:val="toc 2"/>
    <w:basedOn w:val="Normal"/>
    <w:next w:val="Normal"/>
    <w:autoRedefine/>
    <w:uiPriority w:val="39"/>
    <w:unhideWhenUsed/>
    <w:rsid w:val="00153C8B"/>
    <w:pPr>
      <w:spacing w:after="100"/>
      <w:ind w:left="220"/>
    </w:pPr>
  </w:style>
  <w:style w:type="character" w:styleId="Hyperlink">
    <w:name w:val="Hyperlink"/>
    <w:basedOn w:val="DefaultParagraphFont"/>
    <w:uiPriority w:val="99"/>
    <w:unhideWhenUsed/>
    <w:rsid w:val="00153C8B"/>
    <w:rPr>
      <w:color w:val="0000FF" w:themeColor="hyperlink"/>
      <w:u w:val="single"/>
    </w:rPr>
  </w:style>
  <w:style w:type="paragraph" w:styleId="NormalWeb">
    <w:name w:val="Normal (Web)"/>
    <w:basedOn w:val="Normal"/>
    <w:uiPriority w:val="99"/>
    <w:semiHidden/>
    <w:unhideWhenUsed/>
    <w:rsid w:val="008B441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3553">
      <w:bodyDiv w:val="1"/>
      <w:marLeft w:val="0"/>
      <w:marRight w:val="0"/>
      <w:marTop w:val="0"/>
      <w:marBottom w:val="0"/>
      <w:divBdr>
        <w:top w:val="none" w:sz="0" w:space="0" w:color="auto"/>
        <w:left w:val="none" w:sz="0" w:space="0" w:color="auto"/>
        <w:bottom w:val="none" w:sz="0" w:space="0" w:color="auto"/>
        <w:right w:val="none" w:sz="0" w:space="0" w:color="auto"/>
      </w:divBdr>
    </w:div>
    <w:div w:id="250043911">
      <w:bodyDiv w:val="1"/>
      <w:marLeft w:val="0"/>
      <w:marRight w:val="0"/>
      <w:marTop w:val="0"/>
      <w:marBottom w:val="0"/>
      <w:divBdr>
        <w:top w:val="none" w:sz="0" w:space="0" w:color="auto"/>
        <w:left w:val="none" w:sz="0" w:space="0" w:color="auto"/>
        <w:bottom w:val="none" w:sz="0" w:space="0" w:color="auto"/>
        <w:right w:val="none" w:sz="0" w:space="0" w:color="auto"/>
      </w:divBdr>
      <w:divsChild>
        <w:div w:id="1071197015">
          <w:marLeft w:val="547"/>
          <w:marRight w:val="0"/>
          <w:marTop w:val="200"/>
          <w:marBottom w:val="0"/>
          <w:divBdr>
            <w:top w:val="none" w:sz="0" w:space="0" w:color="auto"/>
            <w:left w:val="none" w:sz="0" w:space="0" w:color="auto"/>
            <w:bottom w:val="none" w:sz="0" w:space="0" w:color="auto"/>
            <w:right w:val="none" w:sz="0" w:space="0" w:color="auto"/>
          </w:divBdr>
        </w:div>
        <w:div w:id="1275403304">
          <w:marLeft w:val="547"/>
          <w:marRight w:val="0"/>
          <w:marTop w:val="200"/>
          <w:marBottom w:val="0"/>
          <w:divBdr>
            <w:top w:val="none" w:sz="0" w:space="0" w:color="auto"/>
            <w:left w:val="none" w:sz="0" w:space="0" w:color="auto"/>
            <w:bottom w:val="none" w:sz="0" w:space="0" w:color="auto"/>
            <w:right w:val="none" w:sz="0" w:space="0" w:color="auto"/>
          </w:divBdr>
        </w:div>
        <w:div w:id="408965274">
          <w:marLeft w:val="547"/>
          <w:marRight w:val="0"/>
          <w:marTop w:val="200"/>
          <w:marBottom w:val="0"/>
          <w:divBdr>
            <w:top w:val="none" w:sz="0" w:space="0" w:color="auto"/>
            <w:left w:val="none" w:sz="0" w:space="0" w:color="auto"/>
            <w:bottom w:val="none" w:sz="0" w:space="0" w:color="auto"/>
            <w:right w:val="none" w:sz="0" w:space="0" w:color="auto"/>
          </w:divBdr>
        </w:div>
        <w:div w:id="97796650">
          <w:marLeft w:val="547"/>
          <w:marRight w:val="0"/>
          <w:marTop w:val="200"/>
          <w:marBottom w:val="0"/>
          <w:divBdr>
            <w:top w:val="none" w:sz="0" w:space="0" w:color="auto"/>
            <w:left w:val="none" w:sz="0" w:space="0" w:color="auto"/>
            <w:bottom w:val="none" w:sz="0" w:space="0" w:color="auto"/>
            <w:right w:val="none" w:sz="0" w:space="0" w:color="auto"/>
          </w:divBdr>
        </w:div>
        <w:div w:id="707224929">
          <w:marLeft w:val="547"/>
          <w:marRight w:val="0"/>
          <w:marTop w:val="200"/>
          <w:marBottom w:val="0"/>
          <w:divBdr>
            <w:top w:val="none" w:sz="0" w:space="0" w:color="auto"/>
            <w:left w:val="none" w:sz="0" w:space="0" w:color="auto"/>
            <w:bottom w:val="none" w:sz="0" w:space="0" w:color="auto"/>
            <w:right w:val="none" w:sz="0" w:space="0" w:color="auto"/>
          </w:divBdr>
        </w:div>
        <w:div w:id="20866919">
          <w:marLeft w:val="547"/>
          <w:marRight w:val="0"/>
          <w:marTop w:val="200"/>
          <w:marBottom w:val="0"/>
          <w:divBdr>
            <w:top w:val="none" w:sz="0" w:space="0" w:color="auto"/>
            <w:left w:val="none" w:sz="0" w:space="0" w:color="auto"/>
            <w:bottom w:val="none" w:sz="0" w:space="0" w:color="auto"/>
            <w:right w:val="none" w:sz="0" w:space="0" w:color="auto"/>
          </w:divBdr>
        </w:div>
        <w:div w:id="596400298">
          <w:marLeft w:val="547"/>
          <w:marRight w:val="0"/>
          <w:marTop w:val="200"/>
          <w:marBottom w:val="0"/>
          <w:divBdr>
            <w:top w:val="none" w:sz="0" w:space="0" w:color="auto"/>
            <w:left w:val="none" w:sz="0" w:space="0" w:color="auto"/>
            <w:bottom w:val="none" w:sz="0" w:space="0" w:color="auto"/>
            <w:right w:val="none" w:sz="0" w:space="0" w:color="auto"/>
          </w:divBdr>
        </w:div>
        <w:div w:id="338972405">
          <w:marLeft w:val="547"/>
          <w:marRight w:val="0"/>
          <w:marTop w:val="200"/>
          <w:marBottom w:val="0"/>
          <w:divBdr>
            <w:top w:val="none" w:sz="0" w:space="0" w:color="auto"/>
            <w:left w:val="none" w:sz="0" w:space="0" w:color="auto"/>
            <w:bottom w:val="none" w:sz="0" w:space="0" w:color="auto"/>
            <w:right w:val="none" w:sz="0" w:space="0" w:color="auto"/>
          </w:divBdr>
        </w:div>
        <w:div w:id="460344986">
          <w:marLeft w:val="547"/>
          <w:marRight w:val="0"/>
          <w:marTop w:val="200"/>
          <w:marBottom w:val="0"/>
          <w:divBdr>
            <w:top w:val="none" w:sz="0" w:space="0" w:color="auto"/>
            <w:left w:val="none" w:sz="0" w:space="0" w:color="auto"/>
            <w:bottom w:val="none" w:sz="0" w:space="0" w:color="auto"/>
            <w:right w:val="none" w:sz="0" w:space="0" w:color="auto"/>
          </w:divBdr>
        </w:div>
      </w:divsChild>
    </w:div>
    <w:div w:id="1561987908">
      <w:bodyDiv w:val="1"/>
      <w:marLeft w:val="0"/>
      <w:marRight w:val="0"/>
      <w:marTop w:val="0"/>
      <w:marBottom w:val="0"/>
      <w:divBdr>
        <w:top w:val="none" w:sz="0" w:space="0" w:color="auto"/>
        <w:left w:val="none" w:sz="0" w:space="0" w:color="auto"/>
        <w:bottom w:val="none" w:sz="0" w:space="0" w:color="auto"/>
        <w:right w:val="none" w:sz="0" w:space="0" w:color="auto"/>
      </w:divBdr>
      <w:divsChild>
        <w:div w:id="1955474047">
          <w:marLeft w:val="547"/>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530CD-D180-4793-8CB2-1E9BC3C3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YB</cp:lastModifiedBy>
  <cp:revision>6</cp:revision>
  <dcterms:created xsi:type="dcterms:W3CDTF">2024-08-27T13:30:00Z</dcterms:created>
  <dcterms:modified xsi:type="dcterms:W3CDTF">2024-08-27T16:56:00Z</dcterms:modified>
  <cp:category/>
</cp:coreProperties>
</file>