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4403B" w14:textId="2A1C7DFB" w:rsidR="00E41D8A" w:rsidRPr="00E41D8A" w:rsidRDefault="00E41D8A" w:rsidP="00DA6565">
      <w:pPr>
        <w:jc w:val="both"/>
        <w:rPr>
          <w:rFonts w:ascii="Tahoma" w:hAnsi="Tahoma" w:cs="Tahoma"/>
          <w:b/>
          <w:bCs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Problem Description</w:t>
      </w:r>
    </w:p>
    <w:p w14:paraId="5320DD7E" w14:textId="77777777" w:rsidR="00E41D8A" w:rsidRPr="00E41D8A" w:rsidRDefault="00E41D8A" w:rsidP="00DA6565">
      <w:pPr>
        <w:jc w:val="both"/>
        <w:rPr>
          <w:rFonts w:ascii="Tahoma" w:hAnsi="Tahoma" w:cs="Tahoma"/>
          <w:b/>
          <w:bCs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Background &amp; Context</w:t>
      </w:r>
    </w:p>
    <w:p w14:paraId="2EDDFE3F" w14:textId="7142109D" w:rsidR="00E41D8A" w:rsidRPr="00E41D8A" w:rsidRDefault="00E41D8A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sz w:val="20"/>
          <w:szCs w:val="20"/>
          <w:lang w:val="en-SL"/>
        </w:rPr>
        <w:t xml:space="preserve">Sierra Leone’s higher education sector struggles with manual, paper-based academic record management. At institutions like the University of </w:t>
      </w:r>
      <w:r>
        <w:rPr>
          <w:rFonts w:ascii="Tahoma" w:hAnsi="Tahoma" w:cs="Tahoma"/>
          <w:sz w:val="20"/>
          <w:szCs w:val="20"/>
          <w:lang w:val="en-SL"/>
        </w:rPr>
        <w:t>Serra Leone and other</w:t>
      </w:r>
      <w:r w:rsidR="00DA6565">
        <w:rPr>
          <w:rFonts w:ascii="Tahoma" w:hAnsi="Tahoma" w:cs="Tahoma"/>
          <w:sz w:val="20"/>
          <w:szCs w:val="20"/>
          <w:lang w:val="en-SL"/>
        </w:rPr>
        <w:t xml:space="preserve"> </w:t>
      </w:r>
      <w:proofErr w:type="gramStart"/>
      <w:r w:rsidR="00DA6565">
        <w:rPr>
          <w:rFonts w:ascii="Tahoma" w:hAnsi="Tahoma" w:cs="Tahoma"/>
          <w:sz w:val="20"/>
          <w:szCs w:val="20"/>
          <w:lang w:val="en-SL"/>
        </w:rPr>
        <w:t>schools</w:t>
      </w:r>
      <w:proofErr w:type="gramEnd"/>
      <w:r w:rsidR="00DA6565">
        <w:rPr>
          <w:rFonts w:ascii="Tahoma" w:hAnsi="Tahoma" w:cs="Tahoma"/>
          <w:sz w:val="20"/>
          <w:szCs w:val="20"/>
          <w:lang w:val="en-SL"/>
        </w:rPr>
        <w:t xml:space="preserve"> </w:t>
      </w:r>
      <w:r w:rsidRPr="00E41D8A">
        <w:rPr>
          <w:rFonts w:ascii="Tahoma" w:hAnsi="Tahoma" w:cs="Tahoma"/>
          <w:sz w:val="20"/>
          <w:szCs w:val="20"/>
          <w:lang w:val="en-SL"/>
        </w:rPr>
        <w:t>students face delays in accessing grades, attendance, and financial records. Errors, disputes, and inefficiencies are common, worsened during COVID-19 when no digital fallback existed.</w:t>
      </w:r>
    </w:p>
    <w:p w14:paraId="156F77B4" w14:textId="77777777" w:rsidR="00E41D8A" w:rsidRPr="00E41D8A" w:rsidRDefault="00E41D8A" w:rsidP="00DA6565">
      <w:pPr>
        <w:jc w:val="both"/>
        <w:rPr>
          <w:rFonts w:ascii="Tahoma" w:hAnsi="Tahoma" w:cs="Tahoma"/>
          <w:b/>
          <w:bCs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Specific Problems</w:t>
      </w:r>
    </w:p>
    <w:p w14:paraId="704FEC6F" w14:textId="77777777" w:rsidR="00E41D8A" w:rsidRPr="00E41D8A" w:rsidRDefault="00E41D8A" w:rsidP="00DA6565">
      <w:pPr>
        <w:numPr>
          <w:ilvl w:val="0"/>
          <w:numId w:val="11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No Student Self-Service: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Students must physically visit offices to check grades or attendance, disadvantaging those in remote areas or with disabilities.</w:t>
      </w:r>
    </w:p>
    <w:p w14:paraId="452E596E" w14:textId="77777777" w:rsidR="00E41D8A" w:rsidRPr="00E41D8A" w:rsidRDefault="00E41D8A" w:rsidP="00DA6565">
      <w:pPr>
        <w:numPr>
          <w:ilvl w:val="0"/>
          <w:numId w:val="11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Error-Prone Records: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Paper systems lead to transcription mistakes, miscounts, and duplicated payments.</w:t>
      </w:r>
    </w:p>
    <w:p w14:paraId="1E29BB96" w14:textId="77777777" w:rsidR="00E41D8A" w:rsidRPr="00E41D8A" w:rsidRDefault="00E41D8A" w:rsidP="00DA6565">
      <w:pPr>
        <w:numPr>
          <w:ilvl w:val="0"/>
          <w:numId w:val="11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Administrative Bottlenecks: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Staff spend days compiling transcripts and records, diverting time from teaching.</w:t>
      </w:r>
    </w:p>
    <w:p w14:paraId="420E2F2D" w14:textId="77777777" w:rsidR="00E41D8A" w:rsidRPr="00E41D8A" w:rsidRDefault="00E41D8A" w:rsidP="00DA6565">
      <w:pPr>
        <w:numPr>
          <w:ilvl w:val="0"/>
          <w:numId w:val="11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Financial Transparency Issues: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Students lack visibility into balances and deadlines, leading to penalties or suspension.</w:t>
      </w:r>
    </w:p>
    <w:p w14:paraId="3534A857" w14:textId="77777777" w:rsidR="00E41D8A" w:rsidRPr="00E41D8A" w:rsidRDefault="00E41D8A" w:rsidP="00DA6565">
      <w:pPr>
        <w:numPr>
          <w:ilvl w:val="0"/>
          <w:numId w:val="11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Digital Exclusion: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Unlike global peers, Sierra Leonean universities lack digital systems, widening employability gaps.</w:t>
      </w:r>
    </w:p>
    <w:p w14:paraId="402AE706" w14:textId="77777777" w:rsidR="00E41D8A" w:rsidRPr="00E41D8A" w:rsidRDefault="00E41D8A" w:rsidP="00DA6565">
      <w:pPr>
        <w:jc w:val="both"/>
        <w:rPr>
          <w:rFonts w:ascii="Tahoma" w:hAnsi="Tahoma" w:cs="Tahoma"/>
          <w:b/>
          <w:bCs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Target Population</w:t>
      </w:r>
    </w:p>
    <w:p w14:paraId="48EDADB7" w14:textId="04B4E0B0" w:rsidR="00E41D8A" w:rsidRPr="00E41D8A" w:rsidRDefault="00E41D8A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sz w:val="20"/>
          <w:szCs w:val="20"/>
          <w:lang w:val="en-SL"/>
        </w:rPr>
        <w:t>Primary beneficiaries: 4,000 undergraduates. Secondary: faculty and administrators. The system must run on desktop computers due to limited smartphone access.</w:t>
      </w:r>
    </w:p>
    <w:p w14:paraId="612E2BD5" w14:textId="45ED6EAE" w:rsidR="00E41D8A" w:rsidRPr="00E41D8A" w:rsidRDefault="00E41D8A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435468DD" w14:textId="77777777" w:rsidR="00E41D8A" w:rsidRPr="00E41D8A" w:rsidRDefault="00E41D8A" w:rsidP="00DA6565">
      <w:pPr>
        <w:jc w:val="both"/>
        <w:rPr>
          <w:rFonts w:ascii="Tahoma" w:hAnsi="Tahoma" w:cs="Tahoma"/>
          <w:b/>
          <w:bCs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System Explanation</w:t>
      </w:r>
    </w:p>
    <w:p w14:paraId="1847C200" w14:textId="6D9E516D" w:rsidR="00E41D8A" w:rsidRPr="00E41D8A" w:rsidRDefault="00E41D8A" w:rsidP="00DA6565">
      <w:pPr>
        <w:jc w:val="both"/>
        <w:rPr>
          <w:rFonts w:ascii="Tahoma" w:hAnsi="Tahoma" w:cs="Tahoma"/>
          <w:b/>
          <w:bCs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 xml:space="preserve">Overview </w:t>
      </w:r>
    </w:p>
    <w:p w14:paraId="13EA3A11" w14:textId="77777777" w:rsidR="00E41D8A" w:rsidRPr="00E41D8A" w:rsidRDefault="00E41D8A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sz w:val="20"/>
          <w:szCs w:val="20"/>
          <w:lang w:val="en-SL"/>
        </w:rPr>
        <w:t>A Python/</w:t>
      </w:r>
      <w:proofErr w:type="spellStart"/>
      <w:r w:rsidRPr="00E41D8A">
        <w:rPr>
          <w:rFonts w:ascii="Tahoma" w:hAnsi="Tahoma" w:cs="Tahoma"/>
          <w:sz w:val="20"/>
          <w:szCs w:val="20"/>
          <w:lang w:val="en-SL"/>
        </w:rPr>
        <w:t>Tkinter</w:t>
      </w:r>
      <w:proofErr w:type="spellEnd"/>
      <w:r w:rsidRPr="00E41D8A">
        <w:rPr>
          <w:rFonts w:ascii="Tahoma" w:hAnsi="Tahoma" w:cs="Tahoma"/>
          <w:sz w:val="20"/>
          <w:szCs w:val="20"/>
          <w:lang w:val="en-SL"/>
        </w:rPr>
        <w:t xml:space="preserve"> desktop portal designed for Sierra Leonean universities. It has two modes: </w:t>
      </w: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Student Portal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(self-service) and </w:t>
      </w: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Admin Portal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(record management). Business logic resides in logic.py, GUI in gui.py, ensuring maintainability.</w:t>
      </w:r>
    </w:p>
    <w:p w14:paraId="1BC25D45" w14:textId="77777777" w:rsidR="00E41D8A" w:rsidRPr="00E41D8A" w:rsidRDefault="00E41D8A" w:rsidP="00DA6565">
      <w:pPr>
        <w:jc w:val="both"/>
        <w:rPr>
          <w:rFonts w:ascii="Tahoma" w:hAnsi="Tahoma" w:cs="Tahoma"/>
          <w:b/>
          <w:bCs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Core Modules</w:t>
      </w:r>
    </w:p>
    <w:p w14:paraId="0A80D14C" w14:textId="77777777" w:rsidR="00E41D8A" w:rsidRPr="00E41D8A" w:rsidRDefault="00E41D8A" w:rsidP="00DA6565">
      <w:pPr>
        <w:numPr>
          <w:ilvl w:val="0"/>
          <w:numId w:val="12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Authentication: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Dual login for students and admins.</w:t>
      </w:r>
    </w:p>
    <w:p w14:paraId="0AEA110D" w14:textId="77777777" w:rsidR="00E41D8A" w:rsidRPr="00E41D8A" w:rsidRDefault="00E41D8A" w:rsidP="00DA6565">
      <w:pPr>
        <w:numPr>
          <w:ilvl w:val="0"/>
          <w:numId w:val="12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Student Registration: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Self-registration with validation; IDs auto-generated as SEP-YYYY-XXXX.</w:t>
      </w:r>
    </w:p>
    <w:p w14:paraId="509CDB4A" w14:textId="77777777" w:rsidR="00E41D8A" w:rsidRPr="00E41D8A" w:rsidRDefault="00E41D8A" w:rsidP="00DA6565">
      <w:pPr>
        <w:numPr>
          <w:ilvl w:val="0"/>
          <w:numId w:val="12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Student Dashboard: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</w:t>
      </w:r>
    </w:p>
    <w:p w14:paraId="2C958F3C" w14:textId="77777777" w:rsidR="00E41D8A" w:rsidRPr="00E41D8A" w:rsidRDefault="00E41D8A" w:rsidP="00DA6565">
      <w:pPr>
        <w:numPr>
          <w:ilvl w:val="1"/>
          <w:numId w:val="16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sz w:val="20"/>
          <w:szCs w:val="20"/>
          <w:lang w:val="en-SL"/>
        </w:rPr>
        <w:t>Results: Colour-coded grades.</w:t>
      </w:r>
    </w:p>
    <w:p w14:paraId="00A4B31D" w14:textId="77777777" w:rsidR="00E41D8A" w:rsidRPr="00E41D8A" w:rsidRDefault="00E41D8A" w:rsidP="00DA6565">
      <w:pPr>
        <w:numPr>
          <w:ilvl w:val="1"/>
          <w:numId w:val="16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sz w:val="20"/>
          <w:szCs w:val="20"/>
          <w:lang w:val="en-SL"/>
        </w:rPr>
        <w:t>Attendance: Progress bars with thresholds (red &lt;75%, gold 75–89%, green ≥90%).</w:t>
      </w:r>
    </w:p>
    <w:p w14:paraId="4978097F" w14:textId="77777777" w:rsidR="00E41D8A" w:rsidRPr="00E41D8A" w:rsidRDefault="00E41D8A" w:rsidP="00DA6565">
      <w:pPr>
        <w:numPr>
          <w:ilvl w:val="1"/>
          <w:numId w:val="16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sz w:val="20"/>
          <w:szCs w:val="20"/>
          <w:lang w:val="en-SL"/>
        </w:rPr>
        <w:t>Finance: Fee breakdown, payments, balances.</w:t>
      </w:r>
    </w:p>
    <w:p w14:paraId="1D111C31" w14:textId="77777777" w:rsidR="00E41D8A" w:rsidRPr="00E41D8A" w:rsidRDefault="00E41D8A" w:rsidP="00DA6565">
      <w:pPr>
        <w:numPr>
          <w:ilvl w:val="1"/>
          <w:numId w:val="16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sz w:val="20"/>
          <w:szCs w:val="20"/>
          <w:lang w:val="en-SL"/>
        </w:rPr>
        <w:t>Courses: Enrolled courses with lecturer info.</w:t>
      </w:r>
    </w:p>
    <w:p w14:paraId="34733495" w14:textId="77777777" w:rsidR="00E41D8A" w:rsidRPr="00E41D8A" w:rsidRDefault="00E41D8A" w:rsidP="00DA6565">
      <w:pPr>
        <w:numPr>
          <w:ilvl w:val="1"/>
          <w:numId w:val="16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sz w:val="20"/>
          <w:szCs w:val="20"/>
          <w:lang w:val="en-SL"/>
        </w:rPr>
        <w:t>Profile: Student ID, major, GPA, etc.</w:t>
      </w:r>
    </w:p>
    <w:p w14:paraId="42B4F51F" w14:textId="77777777" w:rsidR="00E41D8A" w:rsidRPr="00E41D8A" w:rsidRDefault="00E41D8A" w:rsidP="00DA6565">
      <w:pPr>
        <w:numPr>
          <w:ilvl w:val="0"/>
          <w:numId w:val="12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Admin Portal: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CRUD operations for students, courses, results, attendance, and finance.</w:t>
      </w:r>
    </w:p>
    <w:p w14:paraId="332C7A8F" w14:textId="77777777" w:rsidR="00E41D8A" w:rsidRPr="00E41D8A" w:rsidRDefault="00E41D8A" w:rsidP="00DA6565">
      <w:pPr>
        <w:jc w:val="both"/>
        <w:rPr>
          <w:rFonts w:ascii="Tahoma" w:hAnsi="Tahoma" w:cs="Tahoma"/>
          <w:b/>
          <w:bCs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Design &amp; Architecture</w:t>
      </w:r>
    </w:p>
    <w:p w14:paraId="4C6680B0" w14:textId="77777777" w:rsidR="00E41D8A" w:rsidRPr="00E41D8A" w:rsidRDefault="00E41D8A" w:rsidP="00DA6565">
      <w:pPr>
        <w:numPr>
          <w:ilvl w:val="0"/>
          <w:numId w:val="13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sz w:val="20"/>
          <w:szCs w:val="20"/>
          <w:lang w:val="en-SL"/>
        </w:rPr>
        <w:lastRenderedPageBreak/>
        <w:t>Intuitive interface with sidebar navigation, colour indicators, and progress bars.</w:t>
      </w:r>
    </w:p>
    <w:p w14:paraId="1363B762" w14:textId="1280A23E" w:rsidR="00E41D8A" w:rsidRPr="00E41D8A" w:rsidRDefault="00E41D8A" w:rsidP="00DA6565">
      <w:pPr>
        <w:numPr>
          <w:ilvl w:val="0"/>
          <w:numId w:val="13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sz w:val="20"/>
          <w:szCs w:val="20"/>
          <w:lang w:val="en-SL"/>
        </w:rPr>
        <w:t xml:space="preserve">Localised with Sierra Leonean </w:t>
      </w:r>
      <w:r w:rsidR="00DA6565">
        <w:rPr>
          <w:rFonts w:ascii="Tahoma" w:hAnsi="Tahoma" w:cs="Tahoma"/>
          <w:sz w:val="20"/>
          <w:szCs w:val="20"/>
          <w:lang w:val="en-SL"/>
        </w:rPr>
        <w:t>currency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and </w:t>
      </w:r>
      <w:r w:rsidR="00DA6565">
        <w:rPr>
          <w:rFonts w:ascii="Tahoma" w:hAnsi="Tahoma" w:cs="Tahoma"/>
          <w:sz w:val="20"/>
          <w:szCs w:val="20"/>
          <w:lang w:val="en-SL"/>
        </w:rPr>
        <w:t>Schools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conventions.</w:t>
      </w:r>
    </w:p>
    <w:p w14:paraId="139760A4" w14:textId="77777777" w:rsidR="00DA6565" w:rsidRPr="00DA6565" w:rsidRDefault="00E41D8A" w:rsidP="00DA6565">
      <w:pPr>
        <w:numPr>
          <w:ilvl w:val="0"/>
          <w:numId w:val="13"/>
        </w:numPr>
        <w:jc w:val="both"/>
        <w:rPr>
          <w:rFonts w:ascii="Tahoma" w:hAnsi="Tahoma" w:cs="Tahoma"/>
          <w:b/>
          <w:bCs/>
          <w:sz w:val="20"/>
          <w:szCs w:val="20"/>
          <w:lang w:val="en-SL"/>
        </w:rPr>
      </w:pPr>
      <w:r w:rsidRPr="00E41D8A">
        <w:rPr>
          <w:rFonts w:ascii="Tahoma" w:hAnsi="Tahoma" w:cs="Tahoma"/>
          <w:sz w:val="20"/>
          <w:szCs w:val="20"/>
          <w:lang w:val="en-SL"/>
        </w:rPr>
        <w:t xml:space="preserve">Technical details: Python 3.x, </w:t>
      </w:r>
      <w:proofErr w:type="spellStart"/>
      <w:r w:rsidRPr="00E41D8A">
        <w:rPr>
          <w:rFonts w:ascii="Tahoma" w:hAnsi="Tahoma" w:cs="Tahoma"/>
          <w:sz w:val="20"/>
          <w:szCs w:val="20"/>
          <w:lang w:val="en-SL"/>
        </w:rPr>
        <w:t>Tkinter</w:t>
      </w:r>
      <w:proofErr w:type="spellEnd"/>
      <w:r w:rsidRPr="00E41D8A">
        <w:rPr>
          <w:rFonts w:ascii="Tahoma" w:hAnsi="Tahoma" w:cs="Tahoma"/>
          <w:sz w:val="20"/>
          <w:szCs w:val="20"/>
          <w:lang w:val="en-SL"/>
        </w:rPr>
        <w:t>, MVC-inspired design, in-memory storage</w:t>
      </w:r>
    </w:p>
    <w:p w14:paraId="1AD9B864" w14:textId="77777777" w:rsidR="00DA6565" w:rsidRDefault="00DA6565" w:rsidP="00DA6565">
      <w:pPr>
        <w:ind w:left="720"/>
        <w:jc w:val="both"/>
        <w:rPr>
          <w:rFonts w:ascii="Tahoma" w:hAnsi="Tahoma" w:cs="Tahoma"/>
          <w:b/>
          <w:bCs/>
          <w:sz w:val="20"/>
          <w:szCs w:val="20"/>
          <w:lang w:val="en-SL"/>
        </w:rPr>
      </w:pPr>
    </w:p>
    <w:p w14:paraId="29BE4E13" w14:textId="73CD022F" w:rsidR="00E41D8A" w:rsidRPr="00DA6565" w:rsidRDefault="00E41D8A" w:rsidP="00DA6565">
      <w:pPr>
        <w:ind w:left="720"/>
        <w:jc w:val="both"/>
        <w:rPr>
          <w:rFonts w:ascii="Tahoma" w:hAnsi="Tahoma" w:cs="Tahoma"/>
          <w:b/>
          <w:bCs/>
          <w:sz w:val="20"/>
          <w:szCs w:val="20"/>
          <w:lang w:val="en-SL"/>
        </w:rPr>
      </w:pPr>
      <w:r w:rsidRPr="00DA6565">
        <w:rPr>
          <w:rFonts w:ascii="Tahoma" w:hAnsi="Tahoma" w:cs="Tahoma"/>
          <w:b/>
          <w:bCs/>
          <w:sz w:val="20"/>
          <w:szCs w:val="20"/>
          <w:lang w:val="en-SL"/>
        </w:rPr>
        <w:t>Structured Programming Application</w:t>
      </w:r>
    </w:p>
    <w:p w14:paraId="04C5FF3B" w14:textId="7CA2275C" w:rsidR="00E41D8A" w:rsidRPr="00E41D8A" w:rsidRDefault="00DA6565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  <w:r>
        <w:rPr>
          <w:rFonts w:ascii="Tahoma" w:hAnsi="Tahoma" w:cs="Tahoma"/>
          <w:sz w:val="20"/>
          <w:szCs w:val="20"/>
          <w:lang w:val="en-SL"/>
        </w:rPr>
        <w:t xml:space="preserve">          </w:t>
      </w:r>
      <w:r w:rsidR="00E41D8A" w:rsidRPr="00E41D8A">
        <w:rPr>
          <w:rFonts w:ascii="Tahoma" w:hAnsi="Tahoma" w:cs="Tahoma"/>
          <w:sz w:val="20"/>
          <w:szCs w:val="20"/>
          <w:lang w:val="en-SL"/>
        </w:rPr>
        <w:t xml:space="preserve">Salone </w:t>
      </w:r>
      <w:proofErr w:type="spellStart"/>
      <w:r w:rsidR="00E41D8A" w:rsidRPr="00E41D8A">
        <w:rPr>
          <w:rFonts w:ascii="Tahoma" w:hAnsi="Tahoma" w:cs="Tahoma"/>
          <w:sz w:val="20"/>
          <w:szCs w:val="20"/>
          <w:lang w:val="en-SL"/>
        </w:rPr>
        <w:t>EduPortal</w:t>
      </w:r>
      <w:proofErr w:type="spellEnd"/>
      <w:r w:rsidR="00E41D8A" w:rsidRPr="00E41D8A">
        <w:rPr>
          <w:rFonts w:ascii="Tahoma" w:hAnsi="Tahoma" w:cs="Tahoma"/>
          <w:sz w:val="20"/>
          <w:szCs w:val="20"/>
          <w:lang w:val="en-SL"/>
        </w:rPr>
        <w:t xml:space="preserve"> applies structured programming principles:</w:t>
      </w:r>
    </w:p>
    <w:p w14:paraId="3ADD231F" w14:textId="77777777" w:rsidR="00E41D8A" w:rsidRPr="00E41D8A" w:rsidRDefault="00E41D8A" w:rsidP="00DA6565">
      <w:pPr>
        <w:numPr>
          <w:ilvl w:val="0"/>
          <w:numId w:val="14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Sequence: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Predictable flow from login to dashboard.</w:t>
      </w:r>
    </w:p>
    <w:p w14:paraId="509927F0" w14:textId="77777777" w:rsidR="00E41D8A" w:rsidRPr="00E41D8A" w:rsidRDefault="00E41D8A" w:rsidP="00DA6565">
      <w:pPr>
        <w:numPr>
          <w:ilvl w:val="0"/>
          <w:numId w:val="14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Selection: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Conditional logic for authentication, attendance status, and grade colours.</w:t>
      </w:r>
    </w:p>
    <w:p w14:paraId="1E9E0D90" w14:textId="77777777" w:rsidR="00E41D8A" w:rsidRPr="00E41D8A" w:rsidRDefault="00E41D8A" w:rsidP="00DA6565">
      <w:pPr>
        <w:numPr>
          <w:ilvl w:val="0"/>
          <w:numId w:val="14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Iteration: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Loops render tables, calculate finances, and generate UI shapes.</w:t>
      </w:r>
    </w:p>
    <w:p w14:paraId="307B0BF4" w14:textId="77777777" w:rsidR="00E41D8A" w:rsidRPr="00E41D8A" w:rsidRDefault="00E41D8A" w:rsidP="00DA6565">
      <w:pPr>
        <w:numPr>
          <w:ilvl w:val="0"/>
          <w:numId w:val="14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Modularisation: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30+ functions with single responsibilities, e.g., </w:t>
      </w:r>
      <w:proofErr w:type="spellStart"/>
      <w:r w:rsidRPr="00E41D8A">
        <w:rPr>
          <w:rFonts w:ascii="Tahoma" w:hAnsi="Tahoma" w:cs="Tahoma"/>
          <w:sz w:val="20"/>
          <w:szCs w:val="20"/>
          <w:lang w:val="en-SL"/>
        </w:rPr>
        <w:t>grade_color</w:t>
      </w:r>
      <w:proofErr w:type="spellEnd"/>
      <w:r w:rsidRPr="00E41D8A">
        <w:rPr>
          <w:rFonts w:ascii="Tahoma" w:hAnsi="Tahoma" w:cs="Tahoma"/>
          <w:sz w:val="20"/>
          <w:szCs w:val="20"/>
          <w:lang w:val="en-SL"/>
        </w:rPr>
        <w:t xml:space="preserve">(), </w:t>
      </w:r>
      <w:proofErr w:type="spellStart"/>
      <w:r w:rsidRPr="00E41D8A">
        <w:rPr>
          <w:rFonts w:ascii="Tahoma" w:hAnsi="Tahoma" w:cs="Tahoma"/>
          <w:sz w:val="20"/>
          <w:szCs w:val="20"/>
          <w:lang w:val="en-SL"/>
        </w:rPr>
        <w:t>progress_bar</w:t>
      </w:r>
      <w:proofErr w:type="spellEnd"/>
      <w:r w:rsidRPr="00E41D8A">
        <w:rPr>
          <w:rFonts w:ascii="Tahoma" w:hAnsi="Tahoma" w:cs="Tahoma"/>
          <w:sz w:val="20"/>
          <w:szCs w:val="20"/>
          <w:lang w:val="en-SL"/>
        </w:rPr>
        <w:t>().</w:t>
      </w:r>
    </w:p>
    <w:p w14:paraId="7B8663C8" w14:textId="77777777" w:rsidR="00E41D8A" w:rsidRPr="00E41D8A" w:rsidRDefault="00E41D8A" w:rsidP="00DA6565">
      <w:pPr>
        <w:numPr>
          <w:ilvl w:val="0"/>
          <w:numId w:val="14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Separation of Concerns: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logic.py handles rules; gui.py handles visuals.</w:t>
      </w:r>
    </w:p>
    <w:p w14:paraId="6DAEEF2F" w14:textId="77777777" w:rsidR="00E41D8A" w:rsidRPr="00E41D8A" w:rsidRDefault="00E41D8A" w:rsidP="00DA6565">
      <w:pPr>
        <w:numPr>
          <w:ilvl w:val="0"/>
          <w:numId w:val="14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Data Structures: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Dictionaries for users, lists for courses/results/attendance/transactions.</w:t>
      </w:r>
    </w:p>
    <w:p w14:paraId="6B1ABDE8" w14:textId="7C81E10C" w:rsidR="00E41D8A" w:rsidRPr="00E41D8A" w:rsidRDefault="00E41D8A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7BF45368" w14:textId="77777777" w:rsidR="00E41D8A" w:rsidRPr="00E41D8A" w:rsidRDefault="00E41D8A" w:rsidP="00DA6565">
      <w:pPr>
        <w:jc w:val="both"/>
        <w:rPr>
          <w:rFonts w:ascii="Tahoma" w:hAnsi="Tahoma" w:cs="Tahoma"/>
          <w:b/>
          <w:bCs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SDG Relevance — SDG 4: Quality Education</w:t>
      </w:r>
    </w:p>
    <w:p w14:paraId="6730ACCC" w14:textId="77777777" w:rsidR="00E41D8A" w:rsidRPr="00E41D8A" w:rsidRDefault="00E41D8A" w:rsidP="00DA6565">
      <w:pPr>
        <w:jc w:val="both"/>
        <w:rPr>
          <w:rFonts w:ascii="Tahoma" w:hAnsi="Tahoma" w:cs="Tahoma"/>
          <w:b/>
          <w:bCs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Context</w:t>
      </w:r>
    </w:p>
    <w:p w14:paraId="5161FD3A" w14:textId="77777777" w:rsidR="00E41D8A" w:rsidRPr="00E41D8A" w:rsidRDefault="00E41D8A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sz w:val="20"/>
          <w:szCs w:val="20"/>
          <w:lang w:val="en-SL"/>
        </w:rPr>
        <w:t>SDG 4 aims to ensure inclusive, equitable, quality education. Sierra Leone faces low tertiary enrolment (~7%), poor data management, fee delinquency, and digital skill gaps.</w:t>
      </w:r>
    </w:p>
    <w:p w14:paraId="373C8239" w14:textId="77777777" w:rsidR="00E41D8A" w:rsidRPr="00E41D8A" w:rsidRDefault="00E41D8A" w:rsidP="00DA6565">
      <w:pPr>
        <w:jc w:val="both"/>
        <w:rPr>
          <w:rFonts w:ascii="Tahoma" w:hAnsi="Tahoma" w:cs="Tahoma"/>
          <w:b/>
          <w:bCs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 xml:space="preserve">Contributions of Salone </w:t>
      </w:r>
      <w:proofErr w:type="spellStart"/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EduPortal</w:t>
      </w:r>
      <w:proofErr w:type="spellEnd"/>
    </w:p>
    <w:p w14:paraId="275C8A9E" w14:textId="77777777" w:rsidR="00E41D8A" w:rsidRPr="00E41D8A" w:rsidRDefault="00E41D8A" w:rsidP="00DA6565">
      <w:pPr>
        <w:numPr>
          <w:ilvl w:val="0"/>
          <w:numId w:val="15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Equity of Access (Targets 4.3 &amp; 4.5):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Self-service portal reduces geographic and administrative barriers.</w:t>
      </w:r>
    </w:p>
    <w:p w14:paraId="243E94EF" w14:textId="77777777" w:rsidR="00E41D8A" w:rsidRPr="00E41D8A" w:rsidRDefault="00E41D8A" w:rsidP="00DA6565">
      <w:pPr>
        <w:numPr>
          <w:ilvl w:val="0"/>
          <w:numId w:val="15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Quality Oversight (Target 4.a):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Real-time attendance and grade visibility improve learning outcomes.</w:t>
      </w:r>
    </w:p>
    <w:p w14:paraId="0FE45DE2" w14:textId="77777777" w:rsidR="00E41D8A" w:rsidRPr="00E41D8A" w:rsidRDefault="00E41D8A" w:rsidP="00DA6565">
      <w:pPr>
        <w:numPr>
          <w:ilvl w:val="0"/>
          <w:numId w:val="15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Reduced Burden (Target 4.c):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Admin portal automates clerical tasks, freeing staff for teaching.</w:t>
      </w:r>
    </w:p>
    <w:p w14:paraId="46F25E66" w14:textId="77777777" w:rsidR="00E41D8A" w:rsidRPr="00E41D8A" w:rsidRDefault="00E41D8A" w:rsidP="00DA6565">
      <w:pPr>
        <w:numPr>
          <w:ilvl w:val="0"/>
          <w:numId w:val="15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Financial Transparency: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Clear fee breakdown reduces suspensions and dropouts.</w:t>
      </w:r>
    </w:p>
    <w:p w14:paraId="5B1C4AD7" w14:textId="77777777" w:rsidR="00E41D8A" w:rsidRPr="00E41D8A" w:rsidRDefault="00E41D8A" w:rsidP="00DA6565">
      <w:pPr>
        <w:numPr>
          <w:ilvl w:val="0"/>
          <w:numId w:val="15"/>
        </w:num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Digital Skills: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Students gain experience with professional software interfaces.</w:t>
      </w:r>
    </w:p>
    <w:p w14:paraId="67700780" w14:textId="77777777" w:rsidR="00E41D8A" w:rsidRPr="00E41D8A" w:rsidRDefault="00E41D8A" w:rsidP="00DA6565">
      <w:pPr>
        <w:jc w:val="both"/>
        <w:rPr>
          <w:rFonts w:ascii="Tahoma" w:hAnsi="Tahoma" w:cs="Tahoma"/>
          <w:b/>
          <w:bCs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Policy Alignment</w:t>
      </w:r>
    </w:p>
    <w:p w14:paraId="4FDC9AD5" w14:textId="77777777" w:rsidR="00E41D8A" w:rsidRPr="00E41D8A" w:rsidRDefault="00E41D8A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sz w:val="20"/>
          <w:szCs w:val="20"/>
          <w:lang w:val="en-SL"/>
        </w:rPr>
        <w:t xml:space="preserve">Supports Sierra Leone’s </w:t>
      </w: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National Digital Transformation Policy (2021)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and </w:t>
      </w: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MTNDP 2019–2023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. Addresses enrolment surge from the </w:t>
      </w: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Free Quality School Education (FQSE)</w:t>
      </w:r>
      <w:r w:rsidRPr="00E41D8A">
        <w:rPr>
          <w:rFonts w:ascii="Tahoma" w:hAnsi="Tahoma" w:cs="Tahoma"/>
          <w:sz w:val="20"/>
          <w:szCs w:val="20"/>
          <w:lang w:val="en-SL"/>
        </w:rPr>
        <w:t xml:space="preserve"> programme by providing scalable, locally developed solutions.</w:t>
      </w:r>
    </w:p>
    <w:p w14:paraId="5D2CB558" w14:textId="5F4CF719" w:rsidR="00E41D8A" w:rsidRPr="00E41D8A" w:rsidRDefault="00E41D8A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1735D440" w14:textId="77777777" w:rsidR="00E41D8A" w:rsidRPr="00E41D8A" w:rsidRDefault="00E41D8A" w:rsidP="00DA6565">
      <w:pPr>
        <w:jc w:val="both"/>
        <w:rPr>
          <w:rFonts w:ascii="Tahoma" w:hAnsi="Tahoma" w:cs="Tahoma"/>
          <w:b/>
          <w:bCs/>
          <w:sz w:val="20"/>
          <w:szCs w:val="20"/>
          <w:lang w:val="en-SL"/>
        </w:rPr>
      </w:pPr>
      <w:r w:rsidRPr="00E41D8A">
        <w:rPr>
          <w:rFonts w:ascii="Tahoma" w:hAnsi="Tahoma" w:cs="Tahoma"/>
          <w:b/>
          <w:bCs/>
          <w:sz w:val="20"/>
          <w:szCs w:val="20"/>
          <w:lang w:val="en-SL"/>
        </w:rPr>
        <w:t>Conclusion</w:t>
      </w:r>
    </w:p>
    <w:p w14:paraId="071C6894" w14:textId="77777777" w:rsidR="00E41D8A" w:rsidRDefault="00E41D8A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  <w:r w:rsidRPr="00E41D8A">
        <w:rPr>
          <w:rFonts w:ascii="Tahoma" w:hAnsi="Tahoma" w:cs="Tahoma"/>
          <w:sz w:val="20"/>
          <w:szCs w:val="20"/>
          <w:lang w:val="en-SL"/>
        </w:rPr>
        <w:t xml:space="preserve">Salone </w:t>
      </w:r>
      <w:proofErr w:type="spellStart"/>
      <w:r w:rsidRPr="00E41D8A">
        <w:rPr>
          <w:rFonts w:ascii="Tahoma" w:hAnsi="Tahoma" w:cs="Tahoma"/>
          <w:sz w:val="20"/>
          <w:szCs w:val="20"/>
          <w:lang w:val="en-SL"/>
        </w:rPr>
        <w:t>EduPortal</w:t>
      </w:r>
      <w:proofErr w:type="spellEnd"/>
      <w:r w:rsidRPr="00E41D8A">
        <w:rPr>
          <w:rFonts w:ascii="Tahoma" w:hAnsi="Tahoma" w:cs="Tahoma"/>
          <w:sz w:val="20"/>
          <w:szCs w:val="20"/>
          <w:lang w:val="en-SL"/>
        </w:rPr>
        <w:t xml:space="preserve"> is a practical, locally relevant system that advances Sierra Leone’s SDG 4 commitments. By improving access, transparency, and digital literacy, it strengthens higher education outcomes and supports national development. Education is foundational to all SDGs, and this system represents a step toward sustainable progress.</w:t>
      </w:r>
    </w:p>
    <w:p w14:paraId="2D22974C" w14:textId="2E198B66" w:rsidR="00DA6565" w:rsidRDefault="00DA6565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  <w:r>
        <w:rPr>
          <w:rFonts w:ascii="Tahoma" w:hAnsi="Tahoma" w:cs="Tahoma"/>
          <w:noProof/>
          <w:sz w:val="20"/>
          <w:szCs w:val="20"/>
          <w:lang w:val="en-SL"/>
        </w:rPr>
        <w:lastRenderedPageBreak/>
        <w:drawing>
          <wp:inline distT="0" distB="0" distL="0" distR="0" wp14:anchorId="25059F33" wp14:editId="2D20D70F">
            <wp:extent cx="6096000" cy="6164580"/>
            <wp:effectExtent l="0" t="0" r="0" b="7620"/>
            <wp:docPr id="150972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25840" name="Picture 15097258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F2D6" w14:textId="77777777" w:rsidR="00DA6565" w:rsidRDefault="00DA6565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174C5508" w14:textId="77777777" w:rsidR="00DA6565" w:rsidRDefault="00DA6565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0EDC5936" w14:textId="77777777" w:rsidR="00DA6565" w:rsidRDefault="00DA6565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45EA5C3D" w14:textId="77777777" w:rsidR="00DA6565" w:rsidRDefault="00DA6565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43986016" w14:textId="77777777" w:rsidR="00DA6565" w:rsidRDefault="00DA6565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08C63A23" w14:textId="77777777" w:rsidR="00DA6565" w:rsidRDefault="00DA6565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1F89FFFD" w14:textId="77777777" w:rsidR="00DA6565" w:rsidRDefault="00DA6565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684306C9" w14:textId="77777777" w:rsidR="00DA6565" w:rsidRDefault="00DA6565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30B2690A" w14:textId="77777777" w:rsidR="00DA6565" w:rsidRDefault="00DA6565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08281CF1" w14:textId="77777777" w:rsidR="00DA6565" w:rsidRDefault="00DA6565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2241CF7E" w14:textId="172297C3" w:rsidR="00DA6565" w:rsidRDefault="00DA6565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  <w:r>
        <w:rPr>
          <w:rFonts w:ascii="Tahoma" w:hAnsi="Tahoma" w:cs="Tahoma"/>
          <w:noProof/>
          <w:sz w:val="20"/>
          <w:szCs w:val="20"/>
          <w:lang w:val="en-SL"/>
        </w:rPr>
        <w:lastRenderedPageBreak/>
        <w:drawing>
          <wp:inline distT="0" distB="0" distL="0" distR="0" wp14:anchorId="2524DACD" wp14:editId="4FC9298A">
            <wp:extent cx="5913120" cy="4831080"/>
            <wp:effectExtent l="0" t="0" r="0" b="7620"/>
            <wp:docPr id="400631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31693" name="Picture 4006316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BF05" w14:textId="77777777" w:rsidR="00ED3C37" w:rsidRDefault="00ED3C37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299DDFB6" w14:textId="77777777" w:rsidR="00ED3C37" w:rsidRDefault="00ED3C37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08240C1F" w14:textId="77777777" w:rsidR="00ED3C37" w:rsidRDefault="00ED3C37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77B57395" w14:textId="77777777" w:rsidR="00ED3C37" w:rsidRDefault="00ED3C37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71F129CC" w14:textId="77777777" w:rsidR="00ED3C37" w:rsidRDefault="00ED3C37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0A1D2B0D" w14:textId="77777777" w:rsidR="00ED3C37" w:rsidRDefault="00ED3C37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2C85121F" w14:textId="77777777" w:rsidR="00ED3C37" w:rsidRDefault="00ED3C37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270B7EA6" w14:textId="77777777" w:rsidR="00ED3C37" w:rsidRDefault="00ED3C37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358912F8" w14:textId="77777777" w:rsidR="00ED3C37" w:rsidRDefault="00ED3C37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128B91EE" w14:textId="77777777" w:rsidR="00ED3C37" w:rsidRDefault="00ED3C37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726BE845" w14:textId="77777777" w:rsidR="00ED3C37" w:rsidRDefault="00ED3C37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0191366C" w14:textId="77777777" w:rsidR="00ED3C37" w:rsidRDefault="00ED3C37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77F3F936" w14:textId="77777777" w:rsidR="00ED3C37" w:rsidRDefault="00ED3C37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24954937" w14:textId="77777777" w:rsidR="00ED3C37" w:rsidRDefault="00ED3C37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32556BB4" w14:textId="20388B54" w:rsidR="00ED3C37" w:rsidRDefault="00ED3C37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</w:p>
    <w:p w14:paraId="6469A4B3" w14:textId="19BC0120" w:rsidR="00ED3C37" w:rsidRDefault="00ED3C37" w:rsidP="00ED3C37"/>
    <w:p w14:paraId="48DE9669" w14:textId="17BFB072" w:rsidR="00ED3C37" w:rsidRPr="00E41D8A" w:rsidRDefault="00ED3C37" w:rsidP="00DA6565">
      <w:pPr>
        <w:jc w:val="both"/>
        <w:rPr>
          <w:rFonts w:ascii="Tahoma" w:hAnsi="Tahoma" w:cs="Tahoma"/>
          <w:sz w:val="20"/>
          <w:szCs w:val="20"/>
          <w:lang w:val="en-SL"/>
        </w:rPr>
      </w:pPr>
      <w:r>
        <w:rPr>
          <w:rFonts w:ascii="Tahoma" w:hAnsi="Tahoma" w:cs="Tahoma"/>
          <w:noProof/>
          <w:sz w:val="20"/>
          <w:szCs w:val="20"/>
          <w:lang w:val="en-SL"/>
        </w:rPr>
        <w:drawing>
          <wp:inline distT="0" distB="0" distL="0" distR="0" wp14:anchorId="2FE0B9DD" wp14:editId="2E0CDF18">
            <wp:extent cx="5731510" cy="3467100"/>
            <wp:effectExtent l="0" t="0" r="2540" b="0"/>
            <wp:docPr id="949124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24468" name="Picture 9491244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3C37">
        <w:rPr>
          <w:rFonts w:ascii="Tahoma" w:hAnsi="Tahoma" w:cs="Tahoma"/>
          <w:noProof/>
          <w:sz w:val="20"/>
          <w:szCs w:val="20"/>
          <w:lang w:val="en-S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60135A3" wp14:editId="2D2D2381">
                <wp:simplePos x="0" y="0"/>
                <wp:positionH relativeFrom="margin">
                  <wp:posOffset>-373380</wp:posOffset>
                </wp:positionH>
                <wp:positionV relativeFrom="paragraph">
                  <wp:posOffset>4027170</wp:posOffset>
                </wp:positionV>
                <wp:extent cx="6423660" cy="3878580"/>
                <wp:effectExtent l="0" t="0" r="1524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 flipV="1">
                          <a:off x="0" y="0"/>
                          <a:ext cx="6423660" cy="3878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48A4FF" w14:textId="52013037" w:rsidR="00ED3C37" w:rsidRDefault="00ED3C3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A381D4" wp14:editId="4A049D21">
                                  <wp:extent cx="6353175" cy="3741420"/>
                                  <wp:effectExtent l="0" t="0" r="9525" b="0"/>
                                  <wp:docPr id="1819433320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19433320" name="Picture 1819433320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3175" cy="37414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0135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9.4pt;margin-top:317.1pt;width:505.8pt;height:305.4pt;flip:x y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">
                <v:textbox>
                  <w:txbxContent>
                    <w:p w14:paraId="7048A4FF" w14:textId="52013037" w:rsidR="00ED3C37" w:rsidRDefault="00ED3C37">
                      <w:r>
                        <w:rPr>
                          <w:noProof/>
                        </w:rPr>
                        <w:drawing>
                          <wp:inline distT="0" distB="0" distL="0" distR="0" wp14:anchorId="12A381D4" wp14:editId="4A049D21">
                            <wp:extent cx="6353175" cy="3741420"/>
                            <wp:effectExtent l="0" t="0" r="9525" b="0"/>
                            <wp:docPr id="1819433320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19433320" name="Picture 1819433320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3175" cy="37414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ED3C37" w:rsidRPr="00E41D8A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AB2E8" w14:textId="77777777" w:rsidR="00F458F2" w:rsidRDefault="00F458F2" w:rsidP="00ED3C37">
      <w:pPr>
        <w:spacing w:after="0" w:line="240" w:lineRule="auto"/>
      </w:pPr>
      <w:r>
        <w:separator/>
      </w:r>
    </w:p>
  </w:endnote>
  <w:endnote w:type="continuationSeparator" w:id="0">
    <w:p w14:paraId="7F77E574" w14:textId="77777777" w:rsidR="00F458F2" w:rsidRDefault="00F458F2" w:rsidP="00ED3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9806876"/>
      <w:docPartObj>
        <w:docPartGallery w:val="Page Numbers (Bottom of Page)"/>
        <w:docPartUnique/>
      </w:docPartObj>
    </w:sdtPr>
    <w:sdtContent>
      <w:p w14:paraId="1467C376" w14:textId="312B8E77" w:rsidR="00D9170C" w:rsidRDefault="00D9170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58DFEB05" w14:textId="77777777" w:rsidR="00D9170C" w:rsidRDefault="00D917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A8ADA" w14:textId="77777777" w:rsidR="00F458F2" w:rsidRDefault="00F458F2" w:rsidP="00ED3C37">
      <w:pPr>
        <w:spacing w:after="0" w:line="240" w:lineRule="auto"/>
      </w:pPr>
      <w:r>
        <w:separator/>
      </w:r>
    </w:p>
  </w:footnote>
  <w:footnote w:type="continuationSeparator" w:id="0">
    <w:p w14:paraId="2EF9DC5B" w14:textId="77777777" w:rsidR="00F458F2" w:rsidRDefault="00F458F2" w:rsidP="00ED3C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0C2"/>
    <w:multiLevelType w:val="multilevel"/>
    <w:tmpl w:val="0B0C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A54A5"/>
    <w:multiLevelType w:val="multilevel"/>
    <w:tmpl w:val="ED16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15352"/>
    <w:multiLevelType w:val="multilevel"/>
    <w:tmpl w:val="8EC6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D14C5"/>
    <w:multiLevelType w:val="multilevel"/>
    <w:tmpl w:val="FE88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571F1"/>
    <w:multiLevelType w:val="multilevel"/>
    <w:tmpl w:val="D472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27936"/>
    <w:multiLevelType w:val="multilevel"/>
    <w:tmpl w:val="C7B0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153C5"/>
    <w:multiLevelType w:val="multilevel"/>
    <w:tmpl w:val="E806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F18AA"/>
    <w:multiLevelType w:val="multilevel"/>
    <w:tmpl w:val="BCDA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74209"/>
    <w:multiLevelType w:val="multilevel"/>
    <w:tmpl w:val="840E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C53A8"/>
    <w:multiLevelType w:val="multilevel"/>
    <w:tmpl w:val="121A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305D5"/>
    <w:multiLevelType w:val="multilevel"/>
    <w:tmpl w:val="D292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64EB9"/>
    <w:multiLevelType w:val="multilevel"/>
    <w:tmpl w:val="A702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04099"/>
    <w:multiLevelType w:val="multilevel"/>
    <w:tmpl w:val="F0AA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A1209"/>
    <w:multiLevelType w:val="multilevel"/>
    <w:tmpl w:val="4AE2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52B4C"/>
    <w:multiLevelType w:val="multilevel"/>
    <w:tmpl w:val="88F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560B2"/>
    <w:multiLevelType w:val="multilevel"/>
    <w:tmpl w:val="95C0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478435">
    <w:abstractNumId w:val="14"/>
  </w:num>
  <w:num w:numId="2" w16cid:durableId="900284975">
    <w:abstractNumId w:val="2"/>
  </w:num>
  <w:num w:numId="3" w16cid:durableId="1858151942">
    <w:abstractNumId w:val="6"/>
  </w:num>
  <w:num w:numId="4" w16cid:durableId="152332624">
    <w:abstractNumId w:val="15"/>
  </w:num>
  <w:num w:numId="5" w16cid:durableId="1577284314">
    <w:abstractNumId w:val="13"/>
  </w:num>
  <w:num w:numId="6" w16cid:durableId="645399365">
    <w:abstractNumId w:val="7"/>
  </w:num>
  <w:num w:numId="7" w16cid:durableId="1668897636">
    <w:abstractNumId w:val="4"/>
  </w:num>
  <w:num w:numId="8" w16cid:durableId="113716022">
    <w:abstractNumId w:val="11"/>
  </w:num>
  <w:num w:numId="9" w16cid:durableId="634486128">
    <w:abstractNumId w:val="0"/>
  </w:num>
  <w:num w:numId="10" w16cid:durableId="344600408">
    <w:abstractNumId w:val="3"/>
  </w:num>
  <w:num w:numId="11" w16cid:durableId="1726829725">
    <w:abstractNumId w:val="12"/>
  </w:num>
  <w:num w:numId="12" w16cid:durableId="1119027340">
    <w:abstractNumId w:val="10"/>
  </w:num>
  <w:num w:numId="13" w16cid:durableId="85545327">
    <w:abstractNumId w:val="5"/>
  </w:num>
  <w:num w:numId="14" w16cid:durableId="1973291068">
    <w:abstractNumId w:val="9"/>
  </w:num>
  <w:num w:numId="15" w16cid:durableId="298147694">
    <w:abstractNumId w:val="1"/>
  </w:num>
  <w:num w:numId="16" w16cid:durableId="3127632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8A"/>
    <w:rsid w:val="004D3D49"/>
    <w:rsid w:val="009B2159"/>
    <w:rsid w:val="00D9170C"/>
    <w:rsid w:val="00DA6565"/>
    <w:rsid w:val="00DA6D8F"/>
    <w:rsid w:val="00E41D8A"/>
    <w:rsid w:val="00ED3C37"/>
    <w:rsid w:val="00F4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EEB3A"/>
  <w15:chartTrackingRefBased/>
  <w15:docId w15:val="{8D51344C-7C7F-4D96-9DAC-7632E172E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D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1D8A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D3C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C37"/>
  </w:style>
  <w:style w:type="paragraph" w:styleId="Footer">
    <w:name w:val="footer"/>
    <w:basedOn w:val="Normal"/>
    <w:link w:val="FooterChar"/>
    <w:uiPriority w:val="99"/>
    <w:unhideWhenUsed/>
    <w:rsid w:val="00ED3C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C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kamar</dc:creator>
  <cp:keywords/>
  <dc:description/>
  <cp:lastModifiedBy>kamar</cp:lastModifiedBy>
  <cp:revision>2</cp:revision>
  <dcterms:created xsi:type="dcterms:W3CDTF">2026-06-21T23:02:00Z</dcterms:created>
  <dcterms:modified xsi:type="dcterms:W3CDTF">2026-06-21T23:40:00Z</dcterms:modified>
</cp:coreProperties>
</file>