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6D8CA" w14:textId="77777777" w:rsidR="00B03D58" w:rsidRPr="003523BD" w:rsidRDefault="00000000" w:rsidP="003523BD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r w:rsidRPr="003523BD">
        <w:rPr>
          <w:rFonts w:ascii="Arial" w:hAnsi="Arial" w:cs="Arial"/>
          <w:sz w:val="24"/>
          <w:szCs w:val="24"/>
        </w:rPr>
        <w:t>Análisis SauceDemo</w:t>
      </w:r>
    </w:p>
    <w:p w14:paraId="4347C0E2" w14:textId="77777777" w:rsidR="00B03D58" w:rsidRPr="003523BD" w:rsidRDefault="00000000" w:rsidP="003523BD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</w:rPr>
      </w:pPr>
      <w:r w:rsidRPr="003523BD">
        <w:rPr>
          <w:rFonts w:ascii="Arial" w:hAnsi="Arial" w:cs="Arial"/>
          <w:b/>
          <w:bCs/>
        </w:rPr>
        <w:t>Login</w:t>
      </w:r>
    </w:p>
    <w:p w14:paraId="32BF6F8D" w14:textId="77777777" w:rsidR="00B03D58" w:rsidRPr="003523BD" w:rsidRDefault="00000000" w:rsidP="003523BD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 xml:space="preserve">Formulario de </w:t>
      </w:r>
      <w:proofErr w:type="spellStart"/>
      <w:r w:rsidRPr="003523BD">
        <w:rPr>
          <w:rFonts w:ascii="Arial" w:hAnsi="Arial" w:cs="Arial"/>
          <w:lang w:val="es-PE"/>
        </w:rPr>
        <w:t>login</w:t>
      </w:r>
      <w:proofErr w:type="spellEnd"/>
      <w:r w:rsidRPr="003523BD">
        <w:rPr>
          <w:rFonts w:ascii="Arial" w:hAnsi="Arial" w:cs="Arial"/>
          <w:lang w:val="es-PE"/>
        </w:rPr>
        <w:t xml:space="preserve"> simple con campos usuario y contraseña.</w:t>
      </w:r>
    </w:p>
    <w:p w14:paraId="752738B4" w14:textId="77777777" w:rsidR="00B03D58" w:rsidRPr="003523BD" w:rsidRDefault="00000000" w:rsidP="003523BD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proofErr w:type="spellStart"/>
      <w:r w:rsidRPr="003523BD">
        <w:rPr>
          <w:rFonts w:ascii="Arial" w:hAnsi="Arial" w:cs="Arial"/>
        </w:rPr>
        <w:t>Usuarios</w:t>
      </w:r>
      <w:proofErr w:type="spellEnd"/>
      <w:r w:rsidRPr="003523BD">
        <w:rPr>
          <w:rFonts w:ascii="Arial" w:hAnsi="Arial" w:cs="Arial"/>
        </w:rPr>
        <w:t xml:space="preserve"> </w:t>
      </w:r>
      <w:proofErr w:type="spellStart"/>
      <w:r w:rsidRPr="003523BD">
        <w:rPr>
          <w:rFonts w:ascii="Arial" w:hAnsi="Arial" w:cs="Arial"/>
        </w:rPr>
        <w:t>predefinidos</w:t>
      </w:r>
      <w:proofErr w:type="spellEnd"/>
      <w:r w:rsidRPr="003523BD">
        <w:rPr>
          <w:rFonts w:ascii="Arial" w:hAnsi="Arial" w:cs="Arial"/>
        </w:rPr>
        <w:t xml:space="preserve">: </w:t>
      </w:r>
      <w:proofErr w:type="spellStart"/>
      <w:r w:rsidRPr="003523BD">
        <w:rPr>
          <w:rFonts w:ascii="Arial" w:hAnsi="Arial" w:cs="Arial"/>
        </w:rPr>
        <w:t>standard_user</w:t>
      </w:r>
      <w:proofErr w:type="spellEnd"/>
      <w:r w:rsidRPr="003523BD">
        <w:rPr>
          <w:rFonts w:ascii="Arial" w:hAnsi="Arial" w:cs="Arial"/>
        </w:rPr>
        <w:t xml:space="preserve">, </w:t>
      </w:r>
      <w:proofErr w:type="spellStart"/>
      <w:r w:rsidRPr="003523BD">
        <w:rPr>
          <w:rFonts w:ascii="Arial" w:hAnsi="Arial" w:cs="Arial"/>
        </w:rPr>
        <w:t>locked_out_user</w:t>
      </w:r>
      <w:proofErr w:type="spellEnd"/>
      <w:r w:rsidRPr="003523BD">
        <w:rPr>
          <w:rFonts w:ascii="Arial" w:hAnsi="Arial" w:cs="Arial"/>
        </w:rPr>
        <w:t xml:space="preserve">, </w:t>
      </w:r>
      <w:proofErr w:type="spellStart"/>
      <w:r w:rsidRPr="003523BD">
        <w:rPr>
          <w:rFonts w:ascii="Arial" w:hAnsi="Arial" w:cs="Arial"/>
        </w:rPr>
        <w:t>problem_user</w:t>
      </w:r>
      <w:proofErr w:type="spellEnd"/>
      <w:r w:rsidRPr="003523BD">
        <w:rPr>
          <w:rFonts w:ascii="Arial" w:hAnsi="Arial" w:cs="Arial"/>
        </w:rPr>
        <w:t>, performance_glitch_user (contraseña: secret_sauce).</w:t>
      </w:r>
    </w:p>
    <w:p w14:paraId="7CB75257" w14:textId="77777777" w:rsidR="00B03D58" w:rsidRPr="003523BD" w:rsidRDefault="00000000" w:rsidP="003523BD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>Mensaje de error si las credenciales son inválidas o el usuario está bloqueado.</w:t>
      </w:r>
    </w:p>
    <w:p w14:paraId="1FDEC4AD" w14:textId="77777777" w:rsidR="00B03D58" w:rsidRPr="003523BD" w:rsidRDefault="00000000" w:rsidP="003523BD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 xml:space="preserve">Redirección a la página de inventario tras </w:t>
      </w:r>
      <w:proofErr w:type="spellStart"/>
      <w:r w:rsidRPr="003523BD">
        <w:rPr>
          <w:rFonts w:ascii="Arial" w:hAnsi="Arial" w:cs="Arial"/>
          <w:lang w:val="es-PE"/>
        </w:rPr>
        <w:t>login</w:t>
      </w:r>
      <w:proofErr w:type="spellEnd"/>
      <w:r w:rsidRPr="003523BD">
        <w:rPr>
          <w:rFonts w:ascii="Arial" w:hAnsi="Arial" w:cs="Arial"/>
          <w:lang w:val="es-PE"/>
        </w:rPr>
        <w:t xml:space="preserve"> exitoso.</w:t>
      </w:r>
    </w:p>
    <w:p w14:paraId="402BD812" w14:textId="77777777" w:rsidR="00B03D58" w:rsidRPr="003523BD" w:rsidRDefault="00000000" w:rsidP="003523BD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>No hay registro real ni recuperación de contraseña.</w:t>
      </w:r>
    </w:p>
    <w:p w14:paraId="6D0CFF5B" w14:textId="77777777" w:rsidR="00B03D58" w:rsidRPr="003523BD" w:rsidRDefault="00000000" w:rsidP="003523BD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>Interfaz limpia y directa, sin distracciones.</w:t>
      </w:r>
    </w:p>
    <w:p w14:paraId="26AD3794" w14:textId="77777777" w:rsidR="00B03D58" w:rsidRPr="003523BD" w:rsidRDefault="00000000" w:rsidP="003523BD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</w:rPr>
      </w:pPr>
      <w:proofErr w:type="spellStart"/>
      <w:r w:rsidRPr="003523BD">
        <w:rPr>
          <w:rFonts w:ascii="Arial" w:hAnsi="Arial" w:cs="Arial"/>
          <w:b/>
          <w:bCs/>
        </w:rPr>
        <w:t>Catálogo</w:t>
      </w:r>
      <w:proofErr w:type="spellEnd"/>
      <w:r w:rsidRPr="003523BD">
        <w:rPr>
          <w:rFonts w:ascii="Arial" w:hAnsi="Arial" w:cs="Arial"/>
          <w:b/>
          <w:bCs/>
        </w:rPr>
        <w:t xml:space="preserve"> (Inventory)</w:t>
      </w:r>
    </w:p>
    <w:p w14:paraId="5E39E36F" w14:textId="77777777" w:rsidR="00B03D58" w:rsidRPr="003523BD" w:rsidRDefault="00000000" w:rsidP="003523BD">
      <w:pPr>
        <w:pStyle w:val="Compact"/>
        <w:numPr>
          <w:ilvl w:val="0"/>
          <w:numId w:val="5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>Página de productos con imagen, nombre, descripción y precio.</w:t>
      </w:r>
    </w:p>
    <w:p w14:paraId="6DD6FBC7" w14:textId="77777777" w:rsidR="00B03D58" w:rsidRPr="003523BD" w:rsidRDefault="00000000" w:rsidP="003523BD">
      <w:pPr>
        <w:pStyle w:val="Compact"/>
        <w:numPr>
          <w:ilvl w:val="0"/>
          <w:numId w:val="5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>Botón “</w:t>
      </w:r>
      <w:proofErr w:type="spellStart"/>
      <w:r w:rsidRPr="003523BD">
        <w:rPr>
          <w:rFonts w:ascii="Arial" w:hAnsi="Arial" w:cs="Arial"/>
          <w:lang w:val="es-PE"/>
        </w:rPr>
        <w:t>Add</w:t>
      </w:r>
      <w:proofErr w:type="spellEnd"/>
      <w:r w:rsidRPr="003523BD">
        <w:rPr>
          <w:rFonts w:ascii="Arial" w:hAnsi="Arial" w:cs="Arial"/>
          <w:lang w:val="es-PE"/>
        </w:rPr>
        <w:t xml:space="preserve"> </w:t>
      </w:r>
      <w:proofErr w:type="spellStart"/>
      <w:r w:rsidRPr="003523BD">
        <w:rPr>
          <w:rFonts w:ascii="Arial" w:hAnsi="Arial" w:cs="Arial"/>
          <w:lang w:val="es-PE"/>
        </w:rPr>
        <w:t>to</w:t>
      </w:r>
      <w:proofErr w:type="spellEnd"/>
      <w:r w:rsidRPr="003523BD">
        <w:rPr>
          <w:rFonts w:ascii="Arial" w:hAnsi="Arial" w:cs="Arial"/>
          <w:lang w:val="es-PE"/>
        </w:rPr>
        <w:t xml:space="preserve"> </w:t>
      </w:r>
      <w:proofErr w:type="spellStart"/>
      <w:r w:rsidRPr="003523BD">
        <w:rPr>
          <w:rFonts w:ascii="Arial" w:hAnsi="Arial" w:cs="Arial"/>
          <w:lang w:val="es-PE"/>
        </w:rPr>
        <w:t>cart</w:t>
      </w:r>
      <w:proofErr w:type="spellEnd"/>
      <w:r w:rsidRPr="003523BD">
        <w:rPr>
          <w:rFonts w:ascii="Arial" w:hAnsi="Arial" w:cs="Arial"/>
          <w:lang w:val="es-PE"/>
        </w:rPr>
        <w:t>” para agregar productos al carrito.</w:t>
      </w:r>
    </w:p>
    <w:p w14:paraId="6B85F50E" w14:textId="77777777" w:rsidR="00B03D58" w:rsidRPr="003523BD" w:rsidRDefault="00000000" w:rsidP="003523BD">
      <w:pPr>
        <w:pStyle w:val="Compact"/>
        <w:numPr>
          <w:ilvl w:val="0"/>
          <w:numId w:val="5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>Menú de ordenamiento por nombre o precio.</w:t>
      </w:r>
    </w:p>
    <w:p w14:paraId="0D170C5B" w14:textId="77777777" w:rsidR="00B03D58" w:rsidRPr="003523BD" w:rsidRDefault="00000000" w:rsidP="003523BD">
      <w:pPr>
        <w:pStyle w:val="Compact"/>
        <w:numPr>
          <w:ilvl w:val="0"/>
          <w:numId w:val="5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>Interfaz clara, productos bien estructurados.</w:t>
      </w:r>
    </w:p>
    <w:p w14:paraId="4841B2AF" w14:textId="77777777" w:rsidR="00B03D58" w:rsidRPr="003523BD" w:rsidRDefault="00000000" w:rsidP="003523BD">
      <w:pPr>
        <w:pStyle w:val="Compact"/>
        <w:numPr>
          <w:ilvl w:val="0"/>
          <w:numId w:val="5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>Limitaciones: no hay categorías reales ni filtros avanzados.</w:t>
      </w:r>
    </w:p>
    <w:p w14:paraId="1B70C32F" w14:textId="77777777" w:rsidR="00B03D58" w:rsidRPr="003523BD" w:rsidRDefault="00000000" w:rsidP="003523BD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</w:rPr>
      </w:pPr>
      <w:proofErr w:type="spellStart"/>
      <w:r w:rsidRPr="003523BD">
        <w:rPr>
          <w:rFonts w:ascii="Arial" w:hAnsi="Arial" w:cs="Arial"/>
          <w:b/>
          <w:bCs/>
        </w:rPr>
        <w:t>Carrito</w:t>
      </w:r>
      <w:proofErr w:type="spellEnd"/>
    </w:p>
    <w:p w14:paraId="4FFCB339" w14:textId="77777777" w:rsidR="00B03D58" w:rsidRPr="003523BD" w:rsidRDefault="00000000" w:rsidP="003523BD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>Contador en icono de carrito que refleja la cantidad de productos.</w:t>
      </w:r>
    </w:p>
    <w:p w14:paraId="2C7460AF" w14:textId="77777777" w:rsidR="00B03D58" w:rsidRPr="003523BD" w:rsidRDefault="00000000" w:rsidP="003523BD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>Vista del carrito con productos agregados, precios y opción “</w:t>
      </w:r>
      <w:proofErr w:type="spellStart"/>
      <w:r w:rsidRPr="003523BD">
        <w:rPr>
          <w:rFonts w:ascii="Arial" w:hAnsi="Arial" w:cs="Arial"/>
          <w:lang w:val="es-PE"/>
        </w:rPr>
        <w:t>Remove</w:t>
      </w:r>
      <w:proofErr w:type="spellEnd"/>
      <w:r w:rsidRPr="003523BD">
        <w:rPr>
          <w:rFonts w:ascii="Arial" w:hAnsi="Arial" w:cs="Arial"/>
          <w:lang w:val="es-PE"/>
        </w:rPr>
        <w:t>”.</w:t>
      </w:r>
    </w:p>
    <w:p w14:paraId="07ADDE4A" w14:textId="77777777" w:rsidR="00B03D58" w:rsidRPr="003523BD" w:rsidRDefault="00000000" w:rsidP="003523BD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>Actualización en tiempo real al agregar o quitar productos.</w:t>
      </w:r>
    </w:p>
    <w:p w14:paraId="34355FA7" w14:textId="77777777" w:rsidR="00B03D58" w:rsidRPr="003523BD" w:rsidRDefault="00000000" w:rsidP="003523BD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 xml:space="preserve">Limitaciones: no se manejan cantidades múltiples ni cálculos de envío o impuestos antes del </w:t>
      </w:r>
      <w:proofErr w:type="spellStart"/>
      <w:r w:rsidRPr="003523BD">
        <w:rPr>
          <w:rFonts w:ascii="Arial" w:hAnsi="Arial" w:cs="Arial"/>
          <w:lang w:val="es-PE"/>
        </w:rPr>
        <w:t>checkout</w:t>
      </w:r>
      <w:proofErr w:type="spellEnd"/>
      <w:r w:rsidRPr="003523BD">
        <w:rPr>
          <w:rFonts w:ascii="Arial" w:hAnsi="Arial" w:cs="Arial"/>
          <w:lang w:val="es-PE"/>
        </w:rPr>
        <w:t>.</w:t>
      </w:r>
    </w:p>
    <w:p w14:paraId="7EA347EE" w14:textId="77777777" w:rsidR="00B03D58" w:rsidRPr="003523BD" w:rsidRDefault="00000000" w:rsidP="003523BD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3523BD">
        <w:rPr>
          <w:rFonts w:ascii="Arial" w:hAnsi="Arial" w:cs="Arial"/>
          <w:b/>
          <w:bCs/>
        </w:rPr>
        <w:t>Checkout</w:t>
      </w:r>
    </w:p>
    <w:p w14:paraId="590B737D" w14:textId="77777777" w:rsidR="00B03D58" w:rsidRPr="003523BD" w:rsidRDefault="00000000" w:rsidP="003523BD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  <w:lang w:val="es-PE"/>
        </w:rPr>
      </w:pPr>
      <w:proofErr w:type="spellStart"/>
      <w:r w:rsidRPr="003523BD">
        <w:rPr>
          <w:rFonts w:ascii="Arial" w:hAnsi="Arial" w:cs="Arial"/>
          <w:lang w:val="es-PE"/>
        </w:rPr>
        <w:t>Checkout</w:t>
      </w:r>
      <w:proofErr w:type="spellEnd"/>
      <w:r w:rsidRPr="003523BD">
        <w:rPr>
          <w:rFonts w:ascii="Arial" w:hAnsi="Arial" w:cs="Arial"/>
          <w:lang w:val="es-PE"/>
        </w:rPr>
        <w:t xml:space="preserve"> </w:t>
      </w:r>
      <w:proofErr w:type="spellStart"/>
      <w:r w:rsidRPr="003523BD">
        <w:rPr>
          <w:rFonts w:ascii="Arial" w:hAnsi="Arial" w:cs="Arial"/>
          <w:lang w:val="es-PE"/>
        </w:rPr>
        <w:t>Information</w:t>
      </w:r>
      <w:proofErr w:type="spellEnd"/>
      <w:r w:rsidRPr="003523BD">
        <w:rPr>
          <w:rFonts w:ascii="Arial" w:hAnsi="Arial" w:cs="Arial"/>
          <w:lang w:val="es-PE"/>
        </w:rPr>
        <w:t>: campos nombre, apellido y código postal.</w:t>
      </w:r>
    </w:p>
    <w:p w14:paraId="275A7055" w14:textId="77777777" w:rsidR="00B03D58" w:rsidRPr="003523BD" w:rsidRDefault="00000000" w:rsidP="003523BD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  <w:lang w:val="es-PE"/>
        </w:rPr>
      </w:pPr>
      <w:proofErr w:type="spellStart"/>
      <w:r w:rsidRPr="003523BD">
        <w:rPr>
          <w:rFonts w:ascii="Arial" w:hAnsi="Arial" w:cs="Arial"/>
          <w:lang w:val="es-PE"/>
        </w:rPr>
        <w:t>Checkout</w:t>
      </w:r>
      <w:proofErr w:type="spellEnd"/>
      <w:r w:rsidRPr="003523BD">
        <w:rPr>
          <w:rFonts w:ascii="Arial" w:hAnsi="Arial" w:cs="Arial"/>
          <w:lang w:val="es-PE"/>
        </w:rPr>
        <w:t xml:space="preserve"> </w:t>
      </w:r>
      <w:proofErr w:type="spellStart"/>
      <w:r w:rsidRPr="003523BD">
        <w:rPr>
          <w:rFonts w:ascii="Arial" w:hAnsi="Arial" w:cs="Arial"/>
          <w:lang w:val="es-PE"/>
        </w:rPr>
        <w:t>Overview</w:t>
      </w:r>
      <w:proofErr w:type="spellEnd"/>
      <w:r w:rsidRPr="003523BD">
        <w:rPr>
          <w:rFonts w:ascii="Arial" w:hAnsi="Arial" w:cs="Arial"/>
          <w:lang w:val="es-PE"/>
        </w:rPr>
        <w:t>: resumen de productos, precios, subtotal y total.</w:t>
      </w:r>
    </w:p>
    <w:p w14:paraId="53943243" w14:textId="77777777" w:rsidR="00B03D58" w:rsidRPr="003523BD" w:rsidRDefault="00000000" w:rsidP="003523BD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  <w:lang w:val="es-PE"/>
        </w:rPr>
      </w:pPr>
      <w:proofErr w:type="spellStart"/>
      <w:r w:rsidRPr="003523BD">
        <w:rPr>
          <w:rFonts w:ascii="Arial" w:hAnsi="Arial" w:cs="Arial"/>
          <w:lang w:val="es-PE"/>
        </w:rPr>
        <w:t>Checkout</w:t>
      </w:r>
      <w:proofErr w:type="spellEnd"/>
      <w:r w:rsidRPr="003523BD">
        <w:rPr>
          <w:rFonts w:ascii="Arial" w:hAnsi="Arial" w:cs="Arial"/>
          <w:lang w:val="es-PE"/>
        </w:rPr>
        <w:t xml:space="preserve"> </w:t>
      </w:r>
      <w:proofErr w:type="spellStart"/>
      <w:r w:rsidRPr="003523BD">
        <w:rPr>
          <w:rFonts w:ascii="Arial" w:hAnsi="Arial" w:cs="Arial"/>
          <w:lang w:val="es-PE"/>
        </w:rPr>
        <w:t>Finish</w:t>
      </w:r>
      <w:proofErr w:type="spellEnd"/>
      <w:r w:rsidRPr="003523BD">
        <w:rPr>
          <w:rFonts w:ascii="Arial" w:hAnsi="Arial" w:cs="Arial"/>
          <w:lang w:val="es-PE"/>
        </w:rPr>
        <w:t>: página de confirmación de compra.</w:t>
      </w:r>
    </w:p>
    <w:p w14:paraId="775915D2" w14:textId="77777777" w:rsidR="00B03D58" w:rsidRPr="003523BD" w:rsidRDefault="00000000" w:rsidP="003523BD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>Flujo simple y directo, sin pagos reales ni validaciones complejas.</w:t>
      </w:r>
    </w:p>
    <w:p w14:paraId="2FA6FF31" w14:textId="77777777" w:rsidR="00B03D58" w:rsidRPr="003523BD" w:rsidRDefault="00000000" w:rsidP="003523BD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lastRenderedPageBreak/>
        <w:t>Limitaciones: no hay integración con pasarelas de pago, ni historial de pedidos.</w:t>
      </w:r>
    </w:p>
    <w:p w14:paraId="3498D5D7" w14:textId="77777777" w:rsidR="00B03D58" w:rsidRPr="003523BD" w:rsidRDefault="00000000" w:rsidP="003523BD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  <w:b/>
          <w:bCs/>
        </w:rPr>
      </w:pPr>
      <w:proofErr w:type="spellStart"/>
      <w:r w:rsidRPr="003523BD">
        <w:rPr>
          <w:rFonts w:ascii="Arial" w:hAnsi="Arial" w:cs="Arial"/>
          <w:b/>
          <w:bCs/>
        </w:rPr>
        <w:t>Flujo</w:t>
      </w:r>
      <w:proofErr w:type="spellEnd"/>
      <w:r w:rsidRPr="003523BD">
        <w:rPr>
          <w:rFonts w:ascii="Arial" w:hAnsi="Arial" w:cs="Arial"/>
          <w:b/>
          <w:bCs/>
        </w:rPr>
        <w:t xml:space="preserve"> de </w:t>
      </w:r>
      <w:proofErr w:type="spellStart"/>
      <w:r w:rsidRPr="003523BD">
        <w:rPr>
          <w:rFonts w:ascii="Arial" w:hAnsi="Arial" w:cs="Arial"/>
          <w:b/>
          <w:bCs/>
        </w:rPr>
        <w:t>compra</w:t>
      </w:r>
      <w:proofErr w:type="spellEnd"/>
      <w:r w:rsidRPr="003523BD">
        <w:rPr>
          <w:rFonts w:ascii="Arial" w:hAnsi="Arial" w:cs="Arial"/>
          <w:b/>
          <w:bCs/>
        </w:rPr>
        <w:t xml:space="preserve"> (end-to-end)</w:t>
      </w:r>
    </w:p>
    <w:p w14:paraId="53FD7236" w14:textId="382A288C" w:rsidR="003523BD" w:rsidRPr="003523BD" w:rsidRDefault="003523BD" w:rsidP="003523BD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 xml:space="preserve">Usuario ingresa a la página de </w:t>
      </w:r>
      <w:proofErr w:type="spellStart"/>
      <w:r w:rsidRPr="003523BD">
        <w:rPr>
          <w:rFonts w:ascii="Arial" w:hAnsi="Arial" w:cs="Arial"/>
          <w:lang w:val="es-PE"/>
        </w:rPr>
        <w:t>SauceDemo</w:t>
      </w:r>
      <w:proofErr w:type="spellEnd"/>
      <w:r w:rsidRPr="003523BD">
        <w:rPr>
          <w:rFonts w:ascii="Arial" w:hAnsi="Arial" w:cs="Arial"/>
          <w:lang w:val="es-PE"/>
        </w:rPr>
        <w:t>.</w:t>
      </w:r>
    </w:p>
    <w:p w14:paraId="2BF5DA2D" w14:textId="5241DC0C" w:rsidR="003523BD" w:rsidRPr="003523BD" w:rsidRDefault="003523BD" w:rsidP="003523BD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 xml:space="preserve">Introduce credenciales válidas (por ejemplo, </w:t>
      </w:r>
      <w:proofErr w:type="spellStart"/>
      <w:r w:rsidRPr="003523BD">
        <w:rPr>
          <w:rFonts w:ascii="Arial" w:hAnsi="Arial" w:cs="Arial"/>
          <w:lang w:val="es-PE"/>
        </w:rPr>
        <w:t>standard_user</w:t>
      </w:r>
      <w:proofErr w:type="spellEnd"/>
      <w:r w:rsidRPr="003523BD">
        <w:rPr>
          <w:rFonts w:ascii="Arial" w:hAnsi="Arial" w:cs="Arial"/>
          <w:lang w:val="es-PE"/>
        </w:rPr>
        <w:t xml:space="preserve"> / </w:t>
      </w:r>
      <w:proofErr w:type="spellStart"/>
      <w:r w:rsidRPr="003523BD">
        <w:rPr>
          <w:rFonts w:ascii="Arial" w:hAnsi="Arial" w:cs="Arial"/>
          <w:lang w:val="es-PE"/>
        </w:rPr>
        <w:t>secret_sauce</w:t>
      </w:r>
      <w:proofErr w:type="spellEnd"/>
      <w:r w:rsidRPr="003523BD">
        <w:rPr>
          <w:rFonts w:ascii="Arial" w:hAnsi="Arial" w:cs="Arial"/>
          <w:lang w:val="es-PE"/>
        </w:rPr>
        <w:t>).</w:t>
      </w:r>
    </w:p>
    <w:p w14:paraId="0304C469" w14:textId="689608CC" w:rsidR="003523BD" w:rsidRPr="003523BD" w:rsidRDefault="003523BD" w:rsidP="003523BD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>Accede a su catálogo de productos (“</w:t>
      </w:r>
      <w:proofErr w:type="spellStart"/>
      <w:r w:rsidRPr="003523BD">
        <w:rPr>
          <w:rFonts w:ascii="Arial" w:hAnsi="Arial" w:cs="Arial"/>
          <w:lang w:val="es-PE"/>
        </w:rPr>
        <w:t>Inventory</w:t>
      </w:r>
      <w:proofErr w:type="spellEnd"/>
      <w:r w:rsidRPr="003523BD">
        <w:rPr>
          <w:rFonts w:ascii="Arial" w:hAnsi="Arial" w:cs="Arial"/>
          <w:lang w:val="es-PE"/>
        </w:rPr>
        <w:t>”)</w:t>
      </w:r>
    </w:p>
    <w:p w14:paraId="4C4DDD78" w14:textId="7831A965" w:rsidR="003523BD" w:rsidRPr="003523BD" w:rsidRDefault="003523BD" w:rsidP="003523BD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>Añade uno o más productos al carrito.</w:t>
      </w:r>
    </w:p>
    <w:p w14:paraId="53CC9C61" w14:textId="1CC3D128" w:rsidR="003523BD" w:rsidRPr="003523BD" w:rsidRDefault="003523BD" w:rsidP="003523BD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>Va al carrito para revisar los ítems agregados.</w:t>
      </w:r>
    </w:p>
    <w:p w14:paraId="45C34A34" w14:textId="0F3F7D71" w:rsidR="003523BD" w:rsidRPr="003523BD" w:rsidRDefault="003523BD" w:rsidP="003523BD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>Presiona “</w:t>
      </w:r>
      <w:proofErr w:type="spellStart"/>
      <w:r w:rsidRPr="003523BD">
        <w:rPr>
          <w:rFonts w:ascii="Arial" w:hAnsi="Arial" w:cs="Arial"/>
          <w:lang w:val="es-PE"/>
        </w:rPr>
        <w:t>Checkout</w:t>
      </w:r>
      <w:proofErr w:type="spellEnd"/>
      <w:r w:rsidRPr="003523BD">
        <w:rPr>
          <w:rFonts w:ascii="Arial" w:hAnsi="Arial" w:cs="Arial"/>
          <w:lang w:val="es-PE"/>
        </w:rPr>
        <w:t>” → completa sus datos (nombre, apellido, código postal).</w:t>
      </w:r>
    </w:p>
    <w:p w14:paraId="29BE5F37" w14:textId="7B318636" w:rsidR="003523BD" w:rsidRPr="003523BD" w:rsidRDefault="003523BD" w:rsidP="003523BD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>Revisa el resumen del pedido en la página “</w:t>
      </w:r>
      <w:proofErr w:type="spellStart"/>
      <w:r w:rsidRPr="003523BD">
        <w:rPr>
          <w:rFonts w:ascii="Arial" w:hAnsi="Arial" w:cs="Arial"/>
          <w:lang w:val="es-PE"/>
        </w:rPr>
        <w:t>Overview</w:t>
      </w:r>
      <w:proofErr w:type="spellEnd"/>
      <w:r w:rsidRPr="003523BD">
        <w:rPr>
          <w:rFonts w:ascii="Arial" w:hAnsi="Arial" w:cs="Arial"/>
          <w:lang w:val="es-PE"/>
        </w:rPr>
        <w:t>”</w:t>
      </w:r>
    </w:p>
    <w:p w14:paraId="4296ED1B" w14:textId="16360A9F" w:rsidR="003523BD" w:rsidRPr="003523BD" w:rsidRDefault="003523BD" w:rsidP="003523BD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  <w:lang w:val="es-PE"/>
        </w:rPr>
      </w:pPr>
      <w:proofErr w:type="spellStart"/>
      <w:r w:rsidRPr="003523BD">
        <w:rPr>
          <w:rFonts w:ascii="Arial" w:hAnsi="Arial" w:cs="Arial"/>
          <w:lang w:val="es-PE"/>
        </w:rPr>
        <w:t>Finzaliza</w:t>
      </w:r>
      <w:proofErr w:type="spellEnd"/>
      <w:r w:rsidRPr="003523BD">
        <w:rPr>
          <w:rFonts w:ascii="Arial" w:hAnsi="Arial" w:cs="Arial"/>
          <w:lang w:val="es-PE"/>
        </w:rPr>
        <w:t xml:space="preserve"> la compra con “</w:t>
      </w:r>
      <w:proofErr w:type="spellStart"/>
      <w:r w:rsidRPr="003523BD">
        <w:rPr>
          <w:rFonts w:ascii="Arial" w:hAnsi="Arial" w:cs="Arial"/>
          <w:lang w:val="es-PE"/>
        </w:rPr>
        <w:t>Finish</w:t>
      </w:r>
      <w:proofErr w:type="spellEnd"/>
      <w:r w:rsidRPr="003523BD">
        <w:rPr>
          <w:rFonts w:ascii="Arial" w:hAnsi="Arial" w:cs="Arial"/>
          <w:lang w:val="es-PE"/>
        </w:rPr>
        <w:t>”.</w:t>
      </w:r>
    </w:p>
    <w:p w14:paraId="2E29657A" w14:textId="3312F74E" w:rsidR="003523BD" w:rsidRPr="003523BD" w:rsidRDefault="003523BD" w:rsidP="003523BD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>Llega a una pantalla de confirmación (“</w:t>
      </w:r>
      <w:proofErr w:type="spellStart"/>
      <w:r w:rsidRPr="003523BD">
        <w:rPr>
          <w:rFonts w:ascii="Arial" w:hAnsi="Arial" w:cs="Arial"/>
          <w:lang w:val="es-PE"/>
        </w:rPr>
        <w:t>Thank</w:t>
      </w:r>
      <w:proofErr w:type="spellEnd"/>
      <w:r w:rsidRPr="003523BD">
        <w:rPr>
          <w:rFonts w:ascii="Arial" w:hAnsi="Arial" w:cs="Arial"/>
          <w:lang w:val="es-PE"/>
        </w:rPr>
        <w:t xml:space="preserve"> </w:t>
      </w:r>
      <w:proofErr w:type="spellStart"/>
      <w:r w:rsidRPr="003523BD">
        <w:rPr>
          <w:rFonts w:ascii="Arial" w:hAnsi="Arial" w:cs="Arial"/>
          <w:lang w:val="es-PE"/>
        </w:rPr>
        <w:t>you</w:t>
      </w:r>
      <w:proofErr w:type="spellEnd"/>
      <w:r w:rsidRPr="003523BD">
        <w:rPr>
          <w:rFonts w:ascii="Arial" w:hAnsi="Arial" w:cs="Arial"/>
          <w:lang w:val="es-PE"/>
        </w:rPr>
        <w:t>” / orden completada).</w:t>
      </w:r>
    </w:p>
    <w:p w14:paraId="3CD60532" w14:textId="77777777" w:rsidR="003523BD" w:rsidRPr="003523BD" w:rsidRDefault="003523BD" w:rsidP="003523BD">
      <w:pPr>
        <w:pStyle w:val="Compact"/>
        <w:spacing w:line="360" w:lineRule="auto"/>
        <w:ind w:left="360"/>
        <w:rPr>
          <w:rFonts w:ascii="Arial" w:hAnsi="Arial" w:cs="Arial"/>
          <w:lang w:val="es-PE"/>
        </w:rPr>
      </w:pPr>
    </w:p>
    <w:p w14:paraId="59261CB0" w14:textId="0526CEBE" w:rsidR="003523BD" w:rsidRPr="003523BD" w:rsidRDefault="00000000" w:rsidP="003523BD">
      <w:pPr>
        <w:pStyle w:val="Compact"/>
        <w:spacing w:line="360" w:lineRule="auto"/>
        <w:ind w:left="360"/>
        <w:rPr>
          <w:rFonts w:ascii="Arial" w:hAnsi="Arial" w:cs="Arial"/>
          <w:b/>
          <w:bCs/>
          <w:lang w:val="es-PE"/>
        </w:rPr>
      </w:pPr>
      <w:r w:rsidRPr="003523BD">
        <w:rPr>
          <w:rFonts w:ascii="Arial" w:hAnsi="Arial" w:cs="Arial"/>
          <w:b/>
          <w:bCs/>
          <w:lang w:val="es-PE"/>
        </w:rPr>
        <w:t xml:space="preserve">Conclusión </w:t>
      </w:r>
    </w:p>
    <w:p w14:paraId="4BA5586C" w14:textId="68A92C67" w:rsidR="003523BD" w:rsidRPr="003523BD" w:rsidRDefault="00000000" w:rsidP="003523BD">
      <w:pPr>
        <w:pStyle w:val="FirstParagraph"/>
        <w:numPr>
          <w:ilvl w:val="0"/>
          <w:numId w:val="12"/>
        </w:numPr>
        <w:spacing w:line="360" w:lineRule="auto"/>
        <w:rPr>
          <w:rFonts w:ascii="Arial" w:hAnsi="Arial" w:cs="Arial"/>
          <w:lang w:val="es-PE"/>
        </w:rPr>
      </w:pPr>
      <w:proofErr w:type="spellStart"/>
      <w:r w:rsidRPr="003523BD">
        <w:rPr>
          <w:rFonts w:ascii="Arial" w:hAnsi="Arial" w:cs="Arial"/>
          <w:lang w:val="es-PE"/>
        </w:rPr>
        <w:t>SauceDemo</w:t>
      </w:r>
      <w:proofErr w:type="spellEnd"/>
      <w:r w:rsidRPr="003523BD">
        <w:rPr>
          <w:rFonts w:ascii="Arial" w:hAnsi="Arial" w:cs="Arial"/>
          <w:lang w:val="es-PE"/>
        </w:rPr>
        <w:t xml:space="preserve"> es una demo de e-</w:t>
      </w:r>
      <w:proofErr w:type="spellStart"/>
      <w:r w:rsidRPr="003523BD">
        <w:rPr>
          <w:rFonts w:ascii="Arial" w:hAnsi="Arial" w:cs="Arial"/>
          <w:lang w:val="es-PE"/>
        </w:rPr>
        <w:t>commerce</w:t>
      </w:r>
      <w:proofErr w:type="spellEnd"/>
      <w:r w:rsidRPr="003523BD">
        <w:rPr>
          <w:rFonts w:ascii="Arial" w:hAnsi="Arial" w:cs="Arial"/>
          <w:lang w:val="es-PE"/>
        </w:rPr>
        <w:t xml:space="preserve"> creada principalmente para </w:t>
      </w:r>
      <w:proofErr w:type="spellStart"/>
      <w:r w:rsidRPr="003523BD">
        <w:rPr>
          <w:rFonts w:ascii="Arial" w:hAnsi="Arial" w:cs="Arial"/>
          <w:lang w:val="es-PE"/>
        </w:rPr>
        <w:t>testing</w:t>
      </w:r>
      <w:proofErr w:type="spellEnd"/>
      <w:r w:rsidRPr="003523BD">
        <w:rPr>
          <w:rFonts w:ascii="Arial" w:hAnsi="Arial" w:cs="Arial"/>
          <w:lang w:val="es-PE"/>
        </w:rPr>
        <w:t xml:space="preserve"> y aprendizaje de automatización. </w:t>
      </w:r>
    </w:p>
    <w:p w14:paraId="64851302" w14:textId="103575EF" w:rsidR="003523BD" w:rsidRPr="003523BD" w:rsidRDefault="00000000" w:rsidP="003523BD">
      <w:pPr>
        <w:pStyle w:val="FirstParagraph"/>
        <w:numPr>
          <w:ilvl w:val="0"/>
          <w:numId w:val="12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 xml:space="preserve">Fortalezas: fácil de usar, interfaz clara, flujo predecible, ideal para escenarios de prueba. </w:t>
      </w:r>
    </w:p>
    <w:p w14:paraId="3F355A7E" w14:textId="4048E936" w:rsidR="00B03D58" w:rsidRPr="003523BD" w:rsidRDefault="00000000" w:rsidP="003523BD">
      <w:pPr>
        <w:pStyle w:val="FirstParagraph"/>
        <w:numPr>
          <w:ilvl w:val="0"/>
          <w:numId w:val="12"/>
        </w:numPr>
        <w:spacing w:line="360" w:lineRule="auto"/>
        <w:rPr>
          <w:rFonts w:ascii="Arial" w:hAnsi="Arial" w:cs="Arial"/>
          <w:lang w:val="es-PE"/>
        </w:rPr>
      </w:pPr>
      <w:r w:rsidRPr="003523BD">
        <w:rPr>
          <w:rFonts w:ascii="Arial" w:hAnsi="Arial" w:cs="Arial"/>
          <w:lang w:val="es-PE"/>
        </w:rPr>
        <w:t>Limitaciones: no maneja pagos reales, no hay registro persistente ni funcionalidades avanzadas de comercio real.</w:t>
      </w:r>
    </w:p>
    <w:sectPr w:rsidR="00B03D58" w:rsidRPr="003523B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8FEF7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AE2A6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D1A68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A6C6A9C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4D2E4B6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A5FAF57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4F90D03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506B5F93"/>
    <w:multiLevelType w:val="hybridMultilevel"/>
    <w:tmpl w:val="1318C6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205365">
    <w:abstractNumId w:val="0"/>
  </w:num>
  <w:num w:numId="2" w16cid:durableId="8596613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1195831">
    <w:abstractNumId w:val="1"/>
  </w:num>
  <w:num w:numId="4" w16cid:durableId="181386071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314717795">
    <w:abstractNumId w:val="1"/>
  </w:num>
  <w:num w:numId="6" w16cid:durableId="1713386276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1718813947">
    <w:abstractNumId w:val="1"/>
  </w:num>
  <w:num w:numId="8" w16cid:durableId="1605074662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9" w16cid:durableId="727994888">
    <w:abstractNumId w:val="1"/>
  </w:num>
  <w:num w:numId="10" w16cid:durableId="494224608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" w16cid:durableId="1862619470">
    <w:abstractNumId w:val="1"/>
  </w:num>
  <w:num w:numId="12" w16cid:durableId="11626223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D58"/>
    <w:rsid w:val="003523BD"/>
    <w:rsid w:val="004F6EF3"/>
    <w:rsid w:val="00B0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B74C46"/>
  <w15:docId w15:val="{3ED793FA-450E-45FE-8230-0D94A9105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341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Junior Muñoz Ramirez</cp:lastModifiedBy>
  <cp:revision>2</cp:revision>
  <dcterms:created xsi:type="dcterms:W3CDTF">2025-11-25T14:21:00Z</dcterms:created>
  <dcterms:modified xsi:type="dcterms:W3CDTF">2025-11-25T14:26:00Z</dcterms:modified>
</cp:coreProperties>
</file>