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1129D" w14:textId="286DD24C" w:rsidR="000A2258" w:rsidRPr="00926EEC" w:rsidRDefault="000A2258" w:rsidP="000A2258">
      <w:pPr>
        <w:rPr>
          <w:rFonts w:ascii="Calibri Light" w:hAnsi="Calibri Light"/>
          <w:sz w:val="24"/>
        </w:rPr>
      </w:pPr>
      <w:bookmarkStart w:id="0" w:name="_Toc438548232"/>
      <w:bookmarkStart w:id="1" w:name="_Toc438565679"/>
      <w:bookmarkStart w:id="2" w:name="_Toc302573965"/>
      <w:bookmarkStart w:id="3" w:name="_Toc302576800"/>
      <w:bookmarkStart w:id="4" w:name="_Toc302576868"/>
    </w:p>
    <w:p w14:paraId="18298654" w14:textId="0C12FA64" w:rsidR="000A2258" w:rsidRPr="00926EEC" w:rsidRDefault="000A2258" w:rsidP="000A2258">
      <w:pPr>
        <w:rPr>
          <w:rFonts w:ascii="Calibri Light" w:hAnsi="Calibri Light"/>
          <w:sz w:val="24"/>
        </w:rPr>
      </w:pPr>
    </w:p>
    <w:p w14:paraId="4F1C98CE" w14:textId="77777777" w:rsidR="000A2258" w:rsidRPr="00926EEC" w:rsidRDefault="000A2258" w:rsidP="000A2258">
      <w:pPr>
        <w:rPr>
          <w:rFonts w:ascii="Calibri Light" w:hAnsi="Calibri Light"/>
          <w:sz w:val="24"/>
        </w:rPr>
      </w:pPr>
    </w:p>
    <w:p w14:paraId="2213EDCC" w14:textId="77777777" w:rsidR="000A2258" w:rsidRPr="00926EEC" w:rsidRDefault="000A2258" w:rsidP="000A2258">
      <w:pPr>
        <w:rPr>
          <w:rFonts w:ascii="Calibri Light" w:hAnsi="Calibri Light"/>
          <w:sz w:val="24"/>
        </w:rPr>
      </w:pPr>
    </w:p>
    <w:p w14:paraId="71968000" w14:textId="77777777" w:rsidR="000A2258" w:rsidRPr="00926EEC" w:rsidRDefault="000A2258" w:rsidP="000A2258">
      <w:pPr>
        <w:rPr>
          <w:rFonts w:ascii="Calibri Light" w:hAnsi="Calibri Light"/>
          <w:sz w:val="24"/>
        </w:rPr>
      </w:pPr>
    </w:p>
    <w:bookmarkEnd w:id="0"/>
    <w:bookmarkEnd w:id="1"/>
    <w:p w14:paraId="67D5D1FB" w14:textId="77777777" w:rsidR="00926EEC" w:rsidRPr="00926EEC" w:rsidRDefault="00926EEC" w:rsidP="0039489A">
      <w:pPr>
        <w:spacing w:line="240" w:lineRule="auto"/>
        <w:jc w:val="center"/>
        <w:rPr>
          <w:rFonts w:ascii="Calibri Light" w:hAnsi="Calibri Light"/>
          <w:b/>
          <w:sz w:val="60"/>
          <w:szCs w:val="60"/>
          <w:lang w:val="en-US"/>
        </w:rPr>
      </w:pPr>
    </w:p>
    <w:p w14:paraId="16429215" w14:textId="1ED18B32" w:rsidR="00F12D0D" w:rsidRPr="00926EEC" w:rsidRDefault="00F12D0D" w:rsidP="0039489A">
      <w:pPr>
        <w:spacing w:line="240" w:lineRule="auto"/>
        <w:jc w:val="center"/>
        <w:rPr>
          <w:rFonts w:ascii="Calibri Light" w:hAnsi="Calibri Light"/>
          <w:b/>
          <w:sz w:val="60"/>
          <w:szCs w:val="60"/>
          <w:lang w:val="en-US"/>
        </w:rPr>
      </w:pPr>
      <w:r w:rsidRPr="00926EEC">
        <w:rPr>
          <w:rFonts w:ascii="Calibri Light" w:hAnsi="Calibri Light"/>
          <w:b/>
          <w:sz w:val="60"/>
          <w:szCs w:val="60"/>
          <w:lang w:val="en-US"/>
        </w:rPr>
        <w:t>Deep Blue</w:t>
      </w:r>
      <w:r w:rsidR="007A0998" w:rsidRPr="00926EEC">
        <w:rPr>
          <w:rFonts w:ascii="Calibri Light" w:hAnsi="Calibri Light"/>
          <w:b/>
          <w:sz w:val="60"/>
          <w:szCs w:val="60"/>
          <w:lang w:val="en-US"/>
        </w:rPr>
        <w:t xml:space="preserve"> CX</w:t>
      </w:r>
    </w:p>
    <w:p w14:paraId="192AD2F8" w14:textId="77777777" w:rsidR="00EA19A7" w:rsidRPr="00926EEC" w:rsidRDefault="00EA19A7" w:rsidP="00EA19A7">
      <w:pPr>
        <w:rPr>
          <w:rFonts w:ascii="Calibri Light" w:hAnsi="Calibri Light"/>
          <w:sz w:val="24"/>
          <w:lang w:val="en-US"/>
        </w:rPr>
      </w:pPr>
    </w:p>
    <w:p w14:paraId="1AEC3C67" w14:textId="2E69854C" w:rsidR="00EA19A7" w:rsidRPr="00926EEC" w:rsidRDefault="00EA19A7" w:rsidP="00EA19A7">
      <w:pPr>
        <w:rPr>
          <w:rFonts w:ascii="Calibri Light" w:hAnsi="Calibri Light"/>
          <w:sz w:val="24"/>
          <w:lang w:val="en-US"/>
        </w:rPr>
      </w:pPr>
    </w:p>
    <w:p w14:paraId="68B1D2FD" w14:textId="77777777" w:rsidR="000A2258" w:rsidRPr="00926EEC" w:rsidRDefault="000A2258" w:rsidP="00EA19A7">
      <w:pPr>
        <w:rPr>
          <w:rFonts w:ascii="Calibri Light" w:hAnsi="Calibri Light"/>
          <w:sz w:val="24"/>
          <w:lang w:val="en-US"/>
        </w:rPr>
      </w:pPr>
    </w:p>
    <w:p w14:paraId="73D5F9C1" w14:textId="77777777" w:rsidR="00EA19A7" w:rsidRPr="00926EEC" w:rsidRDefault="00EA19A7" w:rsidP="00EA19A7">
      <w:pPr>
        <w:rPr>
          <w:rFonts w:ascii="Calibri Light" w:hAnsi="Calibri Light"/>
          <w:sz w:val="24"/>
          <w:lang w:val="en-US"/>
        </w:rPr>
      </w:pPr>
    </w:p>
    <w:p w14:paraId="72DB661C" w14:textId="77777777" w:rsidR="00EA19A7" w:rsidRPr="00926EEC" w:rsidRDefault="00EA19A7" w:rsidP="00EA19A7">
      <w:pPr>
        <w:rPr>
          <w:rFonts w:ascii="Calibri Light" w:hAnsi="Calibri Light"/>
          <w:sz w:val="24"/>
          <w:lang w:val="en-US"/>
        </w:rPr>
      </w:pPr>
    </w:p>
    <w:p w14:paraId="6DE0C3A1" w14:textId="7A65C8ED" w:rsidR="00B028F7" w:rsidRPr="00926EEC" w:rsidRDefault="000C7D83" w:rsidP="00EB50C3">
      <w:pPr>
        <w:spacing w:line="240" w:lineRule="auto"/>
        <w:jc w:val="center"/>
        <w:rPr>
          <w:rFonts w:ascii="Calibri Light" w:hAnsi="Calibri Light"/>
        </w:rPr>
      </w:pPr>
      <w:r w:rsidRPr="00926EEC">
        <w:rPr>
          <w:rFonts w:ascii="Calibri Light" w:hAnsi="Calibri Light"/>
          <w:noProof/>
          <w:lang w:eastAsia="pt-BR"/>
        </w:rPr>
        <w:drawing>
          <wp:inline distT="0" distB="0" distL="0" distR="0" wp14:anchorId="2DDA384A" wp14:editId="051F579F">
            <wp:extent cx="1991995" cy="904364"/>
            <wp:effectExtent l="0" t="0" r="8255" b="0"/>
            <wp:docPr id="1" name="Imagem 1" descr="https://www.marketbeat.com/logos/groupe-danone-s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https://www.marketbeat.com/logos/groupe-danone-sa-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6467" cy="929094"/>
                    </a:xfrm>
                    <a:prstGeom prst="rect">
                      <a:avLst/>
                    </a:prstGeom>
                    <a:noFill/>
                    <a:extLst/>
                  </pic:spPr>
                </pic:pic>
              </a:graphicData>
            </a:graphic>
          </wp:inline>
        </w:drawing>
      </w:r>
    </w:p>
    <w:p w14:paraId="62BDF97D" w14:textId="77777777" w:rsidR="00B028F7" w:rsidRPr="00926EEC" w:rsidRDefault="00B028F7" w:rsidP="005C2F76">
      <w:pPr>
        <w:rPr>
          <w:rFonts w:ascii="Calibri Light" w:hAnsi="Calibri Light"/>
          <w:sz w:val="24"/>
        </w:rPr>
      </w:pPr>
    </w:p>
    <w:p w14:paraId="2D190FF2" w14:textId="0A323AA7" w:rsidR="00D94B84" w:rsidRPr="00926EEC" w:rsidRDefault="00D94B84" w:rsidP="005C2F76">
      <w:pPr>
        <w:rPr>
          <w:rFonts w:ascii="Calibri Light" w:hAnsi="Calibri Light"/>
          <w:sz w:val="24"/>
        </w:rPr>
      </w:pPr>
    </w:p>
    <w:p w14:paraId="4400CC12" w14:textId="54929206" w:rsidR="000A2258" w:rsidRPr="00926EEC" w:rsidRDefault="000A2258" w:rsidP="005C2F76">
      <w:pPr>
        <w:rPr>
          <w:rFonts w:ascii="Calibri Light" w:hAnsi="Calibri Light"/>
          <w:sz w:val="24"/>
        </w:rPr>
      </w:pPr>
    </w:p>
    <w:p w14:paraId="15F8C959" w14:textId="77777777" w:rsidR="000A2258" w:rsidRPr="00926EEC" w:rsidRDefault="000A2258" w:rsidP="005C2F76">
      <w:pPr>
        <w:rPr>
          <w:rFonts w:ascii="Calibri Light" w:hAnsi="Calibri Light"/>
          <w:sz w:val="24"/>
        </w:rPr>
      </w:pPr>
    </w:p>
    <w:p w14:paraId="0169AF39" w14:textId="5556E077" w:rsidR="00EA19A7" w:rsidRPr="00926EEC" w:rsidRDefault="00EA19A7" w:rsidP="005C2F76">
      <w:pPr>
        <w:rPr>
          <w:rFonts w:ascii="Calibri Light" w:hAnsi="Calibri Light"/>
          <w:sz w:val="24"/>
        </w:rPr>
      </w:pPr>
    </w:p>
    <w:p w14:paraId="00EE1631" w14:textId="77777777" w:rsidR="00EA19A7" w:rsidRPr="00926EEC" w:rsidRDefault="00EA19A7" w:rsidP="005C2F76">
      <w:pPr>
        <w:rPr>
          <w:rFonts w:ascii="Calibri Light" w:hAnsi="Calibri Light"/>
          <w:sz w:val="24"/>
        </w:rPr>
      </w:pPr>
    </w:p>
    <w:p w14:paraId="35858118" w14:textId="77777777" w:rsidR="009717C8" w:rsidRPr="00926EEC" w:rsidRDefault="0039489A" w:rsidP="0039489A">
      <w:pPr>
        <w:spacing w:line="240" w:lineRule="auto"/>
        <w:jc w:val="center"/>
        <w:rPr>
          <w:rFonts w:ascii="Calibri Light" w:hAnsi="Calibri Light"/>
          <w:b/>
          <w:sz w:val="60"/>
          <w:szCs w:val="60"/>
        </w:rPr>
      </w:pPr>
      <w:r w:rsidRPr="00926EEC">
        <w:rPr>
          <w:rFonts w:ascii="Calibri Light" w:hAnsi="Calibri Light"/>
          <w:b/>
          <w:sz w:val="60"/>
          <w:szCs w:val="60"/>
        </w:rPr>
        <w:t>Documento de</w:t>
      </w:r>
      <w:r w:rsidRPr="00926EEC">
        <w:rPr>
          <w:rFonts w:ascii="Calibri Light" w:hAnsi="Calibri Light"/>
          <w:b/>
          <w:sz w:val="60"/>
          <w:szCs w:val="60"/>
        </w:rPr>
        <w:br/>
        <w:t>Especificação Funcional</w:t>
      </w:r>
    </w:p>
    <w:p w14:paraId="5DB648D0" w14:textId="77777777" w:rsidR="00D94B84" w:rsidRPr="00926EEC" w:rsidRDefault="00D94B84" w:rsidP="005C2F76">
      <w:pPr>
        <w:rPr>
          <w:rFonts w:ascii="Calibri Light" w:hAnsi="Calibri Light"/>
          <w:sz w:val="24"/>
        </w:rPr>
      </w:pPr>
    </w:p>
    <w:p w14:paraId="35143E43" w14:textId="77777777" w:rsidR="00D94B84" w:rsidRPr="00926EEC" w:rsidRDefault="00D94B84" w:rsidP="005C2F76">
      <w:pPr>
        <w:rPr>
          <w:rFonts w:ascii="Calibri Light" w:hAnsi="Calibri Light"/>
          <w:sz w:val="24"/>
        </w:rPr>
      </w:pPr>
    </w:p>
    <w:bookmarkEnd w:id="2"/>
    <w:bookmarkEnd w:id="3"/>
    <w:bookmarkEnd w:id="4"/>
    <w:p w14:paraId="64A55CFD" w14:textId="77777777" w:rsidR="00182F5D" w:rsidRPr="00926EEC" w:rsidRDefault="00182F5D" w:rsidP="00182F5D">
      <w:pPr>
        <w:rPr>
          <w:rFonts w:ascii="Calibri Light" w:hAnsi="Calibri Light"/>
          <w:sz w:val="24"/>
        </w:rPr>
      </w:pPr>
    </w:p>
    <w:p w14:paraId="36ED4F25" w14:textId="77777777" w:rsidR="00FF6247" w:rsidRPr="00926EEC" w:rsidRDefault="00FF6247" w:rsidP="00B2621E">
      <w:pPr>
        <w:rPr>
          <w:rFonts w:ascii="Calibri Light" w:hAnsi="Calibri Light"/>
          <w:sz w:val="24"/>
        </w:rPr>
      </w:pPr>
    </w:p>
    <w:p w14:paraId="4902143C" w14:textId="77777777" w:rsidR="00FF6247" w:rsidRPr="00926EEC" w:rsidRDefault="00FF6247" w:rsidP="00B2621E">
      <w:pPr>
        <w:rPr>
          <w:rFonts w:ascii="Calibri Light" w:hAnsi="Calibri Light"/>
          <w:sz w:val="24"/>
        </w:rPr>
        <w:sectPr w:rsidR="00FF6247" w:rsidRPr="00926EEC" w:rsidSect="00F07E40">
          <w:headerReference w:type="default" r:id="rId9"/>
          <w:pgSz w:w="11907" w:h="16840" w:code="9"/>
          <w:pgMar w:top="1960" w:right="851" w:bottom="1797" w:left="1134" w:header="567" w:footer="833" w:gutter="0"/>
          <w:cols w:space="708"/>
          <w:docGrid w:linePitch="360"/>
        </w:sectPr>
      </w:pPr>
    </w:p>
    <w:sdt>
      <w:sdtPr>
        <w:rPr>
          <w:rFonts w:ascii="Calibri Light" w:eastAsia="Times New Roman" w:hAnsi="Calibri Light"/>
          <w:b w:val="0"/>
          <w:bCs w:val="0"/>
          <w:color w:val="auto"/>
          <w:sz w:val="22"/>
          <w:szCs w:val="24"/>
          <w:lang w:eastAsia="en-US"/>
        </w:rPr>
        <w:id w:val="-2035107786"/>
        <w:docPartObj>
          <w:docPartGallery w:val="Table of Contents"/>
          <w:docPartUnique/>
        </w:docPartObj>
      </w:sdtPr>
      <w:sdtEndPr>
        <w:rPr>
          <w:sz w:val="24"/>
        </w:rPr>
      </w:sdtEndPr>
      <w:sdtContent>
        <w:p w14:paraId="01225965" w14:textId="77777777" w:rsidR="00690282" w:rsidRPr="00E62CF9" w:rsidRDefault="00690282" w:rsidP="00690282">
          <w:pPr>
            <w:pStyle w:val="CabealhodoSumrio"/>
            <w:ind w:left="432" w:hanging="432"/>
            <w:rPr>
              <w:rStyle w:val="Ttulo1Char"/>
              <w:rFonts w:ascii="Calibri Light" w:hAnsi="Calibri Light"/>
              <w:color w:val="auto"/>
            </w:rPr>
          </w:pPr>
          <w:r w:rsidRPr="00E62CF9">
            <w:rPr>
              <w:rStyle w:val="SubttuloChar"/>
              <w:rFonts w:ascii="Calibri Light" w:hAnsi="Calibri Light"/>
              <w:b/>
              <w:lang w:eastAsia="en-US"/>
            </w:rPr>
            <w:t>Sumário</w:t>
          </w:r>
        </w:p>
        <w:p w14:paraId="60AEE409" w14:textId="7E4ED1F2" w:rsidR="00E62CF9" w:rsidRPr="00E62CF9" w:rsidRDefault="00690282">
          <w:pPr>
            <w:pStyle w:val="Sumrio1"/>
            <w:rPr>
              <w:rFonts w:ascii="Calibri Light" w:eastAsiaTheme="minorEastAsia" w:hAnsi="Calibri Light" w:cstheme="minorBidi"/>
              <w:noProof/>
              <w:szCs w:val="22"/>
              <w:lang w:eastAsia="pt-BR"/>
            </w:rPr>
          </w:pPr>
          <w:r w:rsidRPr="00E62CF9">
            <w:rPr>
              <w:rFonts w:ascii="Calibri Light" w:hAnsi="Calibri Light"/>
              <w:sz w:val="24"/>
            </w:rPr>
            <w:fldChar w:fldCharType="begin"/>
          </w:r>
          <w:r w:rsidRPr="00E62CF9">
            <w:rPr>
              <w:rFonts w:ascii="Calibri Light" w:hAnsi="Calibri Light"/>
              <w:sz w:val="24"/>
            </w:rPr>
            <w:instrText xml:space="preserve"> TOC \o "1-3" \h \z \u </w:instrText>
          </w:r>
          <w:r w:rsidRPr="00E62CF9">
            <w:rPr>
              <w:rFonts w:ascii="Calibri Light" w:hAnsi="Calibri Light"/>
              <w:sz w:val="24"/>
            </w:rPr>
            <w:fldChar w:fldCharType="separate"/>
          </w:r>
          <w:hyperlink w:anchor="_Toc450844368" w:history="1">
            <w:r w:rsidR="00E62CF9" w:rsidRPr="00E62CF9">
              <w:rPr>
                <w:rStyle w:val="Hyperlink"/>
                <w:rFonts w:ascii="Calibri Light" w:hAnsi="Calibri Light"/>
                <w:noProof/>
              </w:rPr>
              <w:t>1</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Glossário dos Termos</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_Toc450844368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306F224F" w14:textId="73E3EFE8" w:rsidR="00E62CF9" w:rsidRPr="00E62CF9" w:rsidRDefault="00513728">
          <w:pPr>
            <w:pStyle w:val="Sumrio1"/>
            <w:rPr>
              <w:rFonts w:ascii="Calibri Light" w:eastAsiaTheme="minorEastAsia" w:hAnsi="Calibri Light" w:cstheme="minorBidi"/>
              <w:noProof/>
              <w:szCs w:val="22"/>
              <w:lang w:eastAsia="pt-BR"/>
            </w:rPr>
          </w:pPr>
          <w:hyperlink w:anchor="_Toc450844369" w:history="1">
            <w:r w:rsidR="00E62CF9" w:rsidRPr="00E62CF9">
              <w:rPr>
                <w:rStyle w:val="Hyperlink"/>
                <w:rFonts w:ascii="Calibri Light" w:hAnsi="Calibri Light"/>
                <w:noProof/>
              </w:rPr>
              <w:t>2</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Visão Geral</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_Toc450844369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3283FFE6" w14:textId="256C0ADE"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0" w:history="1">
            <w:r w:rsidR="00E62CF9" w:rsidRPr="00E62CF9">
              <w:rPr>
                <w:rStyle w:val="Hyperlink"/>
                <w:rFonts w:ascii="Calibri Light" w:hAnsi="Calibri Light"/>
                <w:noProof/>
              </w:rPr>
              <w:t>2.1</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Objetivo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_Toc450844370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0CFCF42C" w14:textId="6B1D9486"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1" w:history="1">
            <w:r w:rsidR="00E62CF9" w:rsidRPr="00E62CF9">
              <w:rPr>
                <w:rStyle w:val="Hyperlink"/>
                <w:rFonts w:ascii="Calibri Light" w:hAnsi="Calibri Light"/>
                <w:noProof/>
              </w:rPr>
              <w:t>2.2</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Cenário atual</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_Toc450844371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5F2FF8C0" w14:textId="3A3B1833"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2" w:history="1">
            <w:r w:rsidR="00E62CF9" w:rsidRPr="00E62CF9">
              <w:rPr>
                <w:rStyle w:val="Hyperlink"/>
                <w:rFonts w:ascii="Calibri Light" w:hAnsi="Calibri Light"/>
                <w:noProof/>
              </w:rPr>
              <w:t>2.3</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Introdução da ferramenta</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_Toc450844372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4E66C381" w14:textId="3B3F3E43"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3" w:history="1">
            <w:r w:rsidR="00E62CF9" w:rsidRPr="00E62CF9">
              <w:rPr>
                <w:rStyle w:val="Hyperlink"/>
                <w:rFonts w:ascii="Calibri Light" w:hAnsi="Calibri Light"/>
                <w:noProof/>
              </w:rPr>
              <w:t>2.4</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Benefícios Esperados</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_Toc450844373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5766F8F7" w14:textId="5156851D"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4" w:history="1">
            <w:r w:rsidR="00E62CF9" w:rsidRPr="00E62CF9">
              <w:rPr>
                <w:rStyle w:val="Hyperlink"/>
                <w:rFonts w:ascii="Calibri Light" w:hAnsi="Calibri Light"/>
                <w:noProof/>
              </w:rPr>
              <w:t>2.5</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Premissas</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_Toc450844374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2469F20D" w14:textId="75CBECB5"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5" w:history="1">
            <w:r w:rsidR="00E62CF9" w:rsidRPr="00E62CF9">
              <w:rPr>
                <w:rStyle w:val="Hyperlink"/>
                <w:rFonts w:ascii="Calibri Light" w:hAnsi="Calibri Light"/>
                <w:noProof/>
              </w:rPr>
              <w:t>2.6</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Restrições</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_Toc450844375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0F7799CB" w14:textId="0B77DA99" w:rsidR="00E62CF9" w:rsidRPr="00E62CF9" w:rsidRDefault="00513728">
          <w:pPr>
            <w:pStyle w:val="Sumrio1"/>
            <w:rPr>
              <w:rFonts w:ascii="Calibri Light" w:eastAsiaTheme="minorEastAsia" w:hAnsi="Calibri Light" w:cstheme="minorBidi"/>
              <w:noProof/>
              <w:szCs w:val="22"/>
              <w:lang w:eastAsia="pt-BR"/>
            </w:rPr>
          </w:pPr>
          <w:hyperlink w:anchor="_Toc450844376" w:history="1">
            <w:r w:rsidR="00E62CF9" w:rsidRPr="00E62CF9">
              <w:rPr>
                <w:rStyle w:val="Hyperlink"/>
                <w:rFonts w:ascii="Calibri Light" w:hAnsi="Calibri Light"/>
                <w:noProof/>
              </w:rPr>
              <w:t>3</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O Ciclo do Pedido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_Toc450844376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7A53B5A4" w14:textId="670374D0"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7" w:history="1">
            <w:r w:rsidR="00E62CF9" w:rsidRPr="00E62CF9">
              <w:rPr>
                <w:rStyle w:val="Hyperlink"/>
                <w:rFonts w:ascii="Calibri Light" w:hAnsi="Calibri Light"/>
                <w:noProof/>
              </w:rPr>
              <w:t>3.1</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Visão geral do processo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_Toc450844377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786C5DEB" w14:textId="01009A41"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8" w:history="1">
            <w:r w:rsidR="00E62CF9" w:rsidRPr="00E62CF9">
              <w:rPr>
                <w:rStyle w:val="Hyperlink"/>
                <w:rFonts w:ascii="Calibri Light" w:hAnsi="Calibri Light"/>
                <w:noProof/>
              </w:rPr>
              <w:t>3.2</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Processo de pedido, faturamento e entrega</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_Toc450844378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705BFE9F" w14:textId="65B2B759"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79" w:history="1">
            <w:r w:rsidR="00E62CF9" w:rsidRPr="00E62CF9">
              <w:rPr>
                <w:rStyle w:val="Hyperlink"/>
                <w:rFonts w:ascii="Calibri Light" w:hAnsi="Calibri Light"/>
                <w:noProof/>
              </w:rPr>
              <w:t>3.3</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Processo de análise de reabastecimento sem a ferramenta</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_Toc450844379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14441C84" w14:textId="2ED0C2C2"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0" w:history="1">
            <w:r w:rsidR="00E62CF9" w:rsidRPr="00E62CF9">
              <w:rPr>
                <w:rStyle w:val="Hyperlink"/>
                <w:rFonts w:ascii="Calibri Light" w:hAnsi="Calibri Light"/>
                <w:noProof/>
              </w:rPr>
              <w:t>3.4</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Processo de análise de reabastecimento com a ferramenta</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_Toc450844380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1406A615" w14:textId="4CA43AF7" w:rsidR="00E62CF9" w:rsidRPr="00E62CF9" w:rsidRDefault="00513728">
          <w:pPr>
            <w:pStyle w:val="Sumrio1"/>
            <w:rPr>
              <w:rFonts w:ascii="Calibri Light" w:eastAsiaTheme="minorEastAsia" w:hAnsi="Calibri Light" w:cstheme="minorBidi"/>
              <w:noProof/>
              <w:szCs w:val="22"/>
              <w:lang w:eastAsia="pt-BR"/>
            </w:rPr>
          </w:pPr>
          <w:hyperlink w:anchor="_Toc450844381" w:history="1">
            <w:r w:rsidR="00E62CF9" w:rsidRPr="00E62CF9">
              <w:rPr>
                <w:rStyle w:val="Hyperlink"/>
                <w:rFonts w:ascii="Calibri Light" w:hAnsi="Calibri Light"/>
                <w:noProof/>
              </w:rPr>
              <w:t>4</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Análise Funcional da Solução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_Toc450844381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5E1E3AF6" w14:textId="17162B97"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2" w:history="1">
            <w:r w:rsidR="00E62CF9" w:rsidRPr="00E62CF9">
              <w:rPr>
                <w:rStyle w:val="Hyperlink"/>
                <w:rFonts w:ascii="Calibri Light" w:hAnsi="Calibri Light"/>
                <w:noProof/>
              </w:rPr>
              <w:t>4.1</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Classes de Usuários</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_Toc450844382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48C8C635" w14:textId="4A374269"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3" w:history="1">
            <w:r w:rsidR="00E62CF9" w:rsidRPr="00E62CF9">
              <w:rPr>
                <w:rStyle w:val="Hyperlink"/>
                <w:rFonts w:ascii="Calibri Light" w:hAnsi="Calibri Light"/>
                <w:noProof/>
              </w:rPr>
              <w:t>4.2</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Requisitos</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_Toc450844383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5968CD19" w14:textId="0253C246"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4" w:history="1">
            <w:r w:rsidR="00E62CF9" w:rsidRPr="00E62CF9">
              <w:rPr>
                <w:rStyle w:val="Hyperlink"/>
                <w:rFonts w:ascii="Calibri Light" w:hAnsi="Calibri Light"/>
                <w:noProof/>
              </w:rPr>
              <w:t>4.3</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Regras de Negócio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_Toc450844384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24911CDD" w14:textId="4BFE54DA" w:rsidR="00E62CF9" w:rsidRPr="00E62CF9" w:rsidRDefault="00513728">
          <w:pPr>
            <w:pStyle w:val="Sumrio1"/>
            <w:rPr>
              <w:rFonts w:ascii="Calibri Light" w:eastAsiaTheme="minorEastAsia" w:hAnsi="Calibri Light" w:cstheme="minorBidi"/>
              <w:noProof/>
              <w:szCs w:val="22"/>
              <w:lang w:eastAsia="pt-BR"/>
            </w:rPr>
          </w:pPr>
          <w:hyperlink w:anchor="_Toc450844385" w:history="1">
            <w:r w:rsidR="00E62CF9" w:rsidRPr="00E62CF9">
              <w:rPr>
                <w:rStyle w:val="Hyperlink"/>
                <w:rFonts w:ascii="Calibri Light" w:hAnsi="Calibri Light"/>
                <w:noProof/>
              </w:rPr>
              <w:t>5</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Solução Proposta</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_Toc450844385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6E0D0986" w14:textId="5717CF4B"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6" w:history="1">
            <w:r w:rsidR="00E62CF9" w:rsidRPr="00E62CF9">
              <w:rPr>
                <w:rStyle w:val="Hyperlink"/>
                <w:rFonts w:ascii="Calibri Light" w:eastAsia="Malgun Gothic" w:hAnsi="Calibri Light"/>
                <w:noProof/>
              </w:rPr>
              <w:t>5.1</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eastAsia="Malgun Gothic" w:hAnsi="Calibri Light"/>
                <w:noProof/>
              </w:rPr>
              <w:t>Descrição da Solução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_Toc450844386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05333F36" w14:textId="6F59E1A8"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7" w:history="1">
            <w:r w:rsidR="00E62CF9" w:rsidRPr="00E62CF9">
              <w:rPr>
                <w:rStyle w:val="Hyperlink"/>
                <w:rFonts w:ascii="Calibri Light" w:eastAsia="Malgun Gothic" w:hAnsi="Calibri Light"/>
                <w:noProof/>
              </w:rPr>
              <w:t>5.2</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eastAsia="Malgun Gothic" w:hAnsi="Calibri Light"/>
                <w:noProof/>
              </w:rPr>
              <w:t>Itens do Escopo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_Toc450844387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1A0CB2E4" w14:textId="4AB28D25"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8" w:history="1">
            <w:r w:rsidR="00E62CF9" w:rsidRPr="00E62CF9">
              <w:rPr>
                <w:rStyle w:val="Hyperlink"/>
                <w:rFonts w:ascii="Calibri Light" w:eastAsia="Malgun Gothic" w:hAnsi="Calibri Light"/>
                <w:noProof/>
              </w:rPr>
              <w:t>5.3</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eastAsia="Malgun Gothic" w:hAnsi="Calibri Light"/>
                <w:noProof/>
              </w:rPr>
              <w:t>Itens Fora do Escopo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_Toc450844388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7437981C" w14:textId="5A07BF8E"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89" w:history="1">
            <w:r w:rsidR="00E62CF9" w:rsidRPr="00E62CF9">
              <w:rPr>
                <w:rStyle w:val="Hyperlink"/>
                <w:rFonts w:ascii="Calibri Light" w:eastAsia="Malgun Gothic" w:hAnsi="Calibri Light"/>
                <w:noProof/>
              </w:rPr>
              <w:t>5.4</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eastAsia="Malgun Gothic" w:hAnsi="Calibri Light"/>
                <w:noProof/>
              </w:rPr>
              <w:t>Pontos de Atenção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_Toc450844389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13D36EB9" w14:textId="738098BD" w:rsidR="00E62CF9" w:rsidRPr="00E62CF9" w:rsidRDefault="00513728">
          <w:pPr>
            <w:pStyle w:val="Sumrio1"/>
            <w:rPr>
              <w:rFonts w:ascii="Calibri Light" w:eastAsiaTheme="minorEastAsia" w:hAnsi="Calibri Light" w:cstheme="minorBidi"/>
              <w:noProof/>
              <w:szCs w:val="22"/>
              <w:lang w:eastAsia="pt-BR"/>
            </w:rPr>
          </w:pPr>
          <w:hyperlink w:anchor="_Toc450844390" w:history="1">
            <w:r w:rsidR="00E62CF9" w:rsidRPr="00E62CF9">
              <w:rPr>
                <w:rStyle w:val="Hyperlink"/>
                <w:rFonts w:ascii="Calibri Light" w:hAnsi="Calibri Light"/>
                <w:noProof/>
              </w:rPr>
              <w:t>6</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Plano de Implantação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_Toc450844390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314B6F1F" w14:textId="1F927FD1"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91" w:history="1">
            <w:r w:rsidR="00E62CF9" w:rsidRPr="00E62CF9">
              <w:rPr>
                <w:rStyle w:val="Hyperlink"/>
                <w:rFonts w:ascii="Calibri Light" w:hAnsi="Calibri Light"/>
                <w:noProof/>
              </w:rPr>
              <w:t>6.1</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Fases 1 e 2 – Cenário com acompanhamento da CSP</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_Toc450844391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35F2CFC7" w14:textId="36C31C07" w:rsidR="00E62CF9" w:rsidRPr="00E62CF9" w:rsidRDefault="00513728">
          <w:pPr>
            <w:pStyle w:val="Sumrio2"/>
            <w:tabs>
              <w:tab w:val="left" w:pos="880"/>
              <w:tab w:val="right" w:leader="dot" w:pos="9912"/>
            </w:tabs>
            <w:rPr>
              <w:rFonts w:ascii="Calibri Light" w:eastAsiaTheme="minorEastAsia" w:hAnsi="Calibri Light" w:cstheme="minorBidi"/>
              <w:noProof/>
              <w:szCs w:val="22"/>
              <w:lang w:eastAsia="pt-BR"/>
            </w:rPr>
          </w:pPr>
          <w:hyperlink w:anchor="_Toc450844392" w:history="1">
            <w:r w:rsidR="00E62CF9" w:rsidRPr="00E62CF9">
              <w:rPr>
                <w:rStyle w:val="Hyperlink"/>
                <w:rFonts w:ascii="Calibri Light" w:hAnsi="Calibri Light"/>
                <w:noProof/>
              </w:rPr>
              <w:t>6.2</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Fases 3 e 4 – Cenário EDI</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_Toc450844392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3F19E520" w14:textId="6EF52217" w:rsidR="00E62CF9" w:rsidRPr="00E62CF9" w:rsidRDefault="00513728">
          <w:pPr>
            <w:pStyle w:val="Sumrio1"/>
            <w:rPr>
              <w:rFonts w:ascii="Calibri Light" w:eastAsiaTheme="minorEastAsia" w:hAnsi="Calibri Light" w:cstheme="minorBidi"/>
              <w:noProof/>
              <w:szCs w:val="22"/>
              <w:lang w:eastAsia="pt-BR"/>
            </w:rPr>
          </w:pPr>
          <w:hyperlink w:anchor="_Toc450844393" w:history="1">
            <w:r w:rsidR="00E62CF9" w:rsidRPr="00E62CF9">
              <w:rPr>
                <w:rStyle w:val="Hyperlink"/>
                <w:rFonts w:ascii="Calibri Light" w:hAnsi="Calibri Light"/>
                <w:noProof/>
              </w:rPr>
              <w:t>7</w:t>
            </w:r>
            <w:r w:rsidR="00E62CF9" w:rsidRPr="00E62CF9">
              <w:rPr>
                <w:rFonts w:ascii="Calibri Light" w:eastAsiaTheme="minorEastAsia" w:hAnsi="Calibri Light" w:cstheme="minorBidi"/>
                <w:noProof/>
                <w:szCs w:val="22"/>
                <w:lang w:eastAsia="pt-BR"/>
              </w:rPr>
              <w:tab/>
            </w:r>
            <w:r w:rsidR="00E62CF9" w:rsidRPr="00E62CF9">
              <w:rPr>
                <w:rStyle w:val="Hyperlink"/>
                <w:rFonts w:ascii="Calibri Light" w:hAnsi="Calibri Light"/>
                <w:noProof/>
              </w:rPr>
              <w:t>Anexo – A: Timesheet de pedidos e alocação</w:t>
            </w:r>
            <w:r w:rsidR="00E62CF9" w:rsidRPr="00E62CF9">
              <w:rPr>
                <w:rFonts w:ascii="Calibri Light" w:hAnsi="Calibri Light"/>
                <w:noProof/>
                <w:webHidden/>
              </w:rPr>
              <w:tab/>
            </w:r>
            <w:r w:rsidR="00E62CF9" w:rsidRPr="00E62CF9">
              <w:rPr>
                <w:rFonts w:ascii="Calibri Light" w:hAnsi="Calibri Light"/>
                <w:noProof/>
                <w:webHidden/>
              </w:rPr>
              <w:fldChar w:fldCharType="begin"/>
            </w:r>
            <w:r w:rsidR="00E62CF9" w:rsidRPr="00E62CF9">
              <w:rPr>
                <w:rFonts w:ascii="Calibri Light" w:hAnsi="Calibri Light"/>
                <w:noProof/>
                <w:webHidden/>
              </w:rPr>
              <w:instrText xml:space="preserve"> PAGEREF _Toc450844393 \h </w:instrText>
            </w:r>
            <w:r w:rsidR="00E62CF9" w:rsidRPr="00E62CF9">
              <w:rPr>
                <w:rFonts w:ascii="Calibri Light" w:hAnsi="Calibri Light"/>
                <w:noProof/>
                <w:webHidden/>
              </w:rPr>
            </w:r>
            <w:r w:rsidR="00E62CF9" w:rsidRPr="00E62CF9">
              <w:rPr>
                <w:rFonts w:ascii="Calibri Light" w:hAnsi="Calibri Light"/>
                <w:noProof/>
                <w:webHidden/>
              </w:rPr>
              <w:fldChar w:fldCharType="separate"/>
            </w:r>
            <w:r w:rsidR="00913C73">
              <w:rPr>
                <w:rFonts w:ascii="Calibri Light" w:hAnsi="Calibri Light"/>
                <w:noProof/>
                <w:webHidden/>
              </w:rPr>
              <w:t>2</w:t>
            </w:r>
            <w:r w:rsidR="00E62CF9" w:rsidRPr="00E62CF9">
              <w:rPr>
                <w:rFonts w:ascii="Calibri Light" w:hAnsi="Calibri Light"/>
                <w:noProof/>
                <w:webHidden/>
              </w:rPr>
              <w:fldChar w:fldCharType="end"/>
            </w:r>
          </w:hyperlink>
        </w:p>
        <w:p w14:paraId="7B043A63" w14:textId="054DB348" w:rsidR="00AA02B6" w:rsidRPr="00926EEC" w:rsidRDefault="00690282" w:rsidP="00AA02B6">
          <w:pPr>
            <w:spacing w:line="360" w:lineRule="auto"/>
            <w:rPr>
              <w:rFonts w:ascii="Calibri Light" w:hAnsi="Calibri Light"/>
              <w:sz w:val="24"/>
            </w:rPr>
          </w:pPr>
          <w:r w:rsidRPr="00E62CF9">
            <w:rPr>
              <w:rFonts w:ascii="Calibri Light" w:hAnsi="Calibri Light"/>
              <w:b/>
              <w:bCs/>
              <w:sz w:val="24"/>
            </w:rPr>
            <w:fldChar w:fldCharType="end"/>
          </w:r>
        </w:p>
      </w:sdtContent>
    </w:sdt>
    <w:p w14:paraId="6C40EF5C" w14:textId="77777777" w:rsidR="00FE5023" w:rsidRPr="00926EEC" w:rsidRDefault="00730ED2" w:rsidP="00F30581">
      <w:pPr>
        <w:pStyle w:val="Ttulo1"/>
        <w:rPr>
          <w:rFonts w:ascii="Calibri Light" w:hAnsi="Calibri Light"/>
        </w:rPr>
      </w:pPr>
      <w:r w:rsidRPr="00926EEC">
        <w:rPr>
          <w:rFonts w:ascii="Calibri Light" w:hAnsi="Calibri Light"/>
        </w:rPr>
        <w:br w:type="page"/>
      </w:r>
      <w:bookmarkStart w:id="5" w:name="_Toc336423764"/>
      <w:r w:rsidR="00F30581" w:rsidRPr="00926EEC">
        <w:rPr>
          <w:rFonts w:ascii="Calibri Light" w:hAnsi="Calibri Light"/>
        </w:rPr>
        <w:lastRenderedPageBreak/>
        <w:t xml:space="preserve"> </w:t>
      </w:r>
      <w:bookmarkStart w:id="6" w:name="_Toc450844368"/>
      <w:bookmarkEnd w:id="5"/>
      <w:r w:rsidR="00594BF6" w:rsidRPr="00926EEC">
        <w:rPr>
          <w:rFonts w:ascii="Calibri Light" w:hAnsi="Calibri Light"/>
        </w:rPr>
        <w:t>Glossário dos Termos</w:t>
      </w:r>
      <w:bookmarkEnd w:id="6"/>
    </w:p>
    <w:p w14:paraId="122B7EF5" w14:textId="77777777" w:rsidR="00A77844" w:rsidRPr="00926EEC" w:rsidRDefault="00A77844" w:rsidP="00B2621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1346"/>
        <w:gridCol w:w="8566"/>
      </w:tblGrid>
      <w:tr w:rsidR="00927FA8" w:rsidRPr="00926EEC" w14:paraId="72020A01" w14:textId="77777777" w:rsidTr="00BF118B">
        <w:trPr>
          <w:cantSplit/>
          <w:jc w:val="center"/>
        </w:trPr>
        <w:tc>
          <w:tcPr>
            <w:tcW w:w="679" w:type="pct"/>
            <w:shd w:val="clear" w:color="auto" w:fill="D9D9D9" w:themeFill="background1" w:themeFillShade="D9"/>
          </w:tcPr>
          <w:p w14:paraId="0440B785" w14:textId="77777777" w:rsidR="00927FA8" w:rsidRPr="00926EEC" w:rsidRDefault="00927FA8" w:rsidP="00B533F7">
            <w:pPr>
              <w:spacing w:line="240" w:lineRule="auto"/>
              <w:jc w:val="center"/>
              <w:rPr>
                <w:rFonts w:ascii="Calibri Light" w:hAnsi="Calibri Light"/>
                <w:b/>
              </w:rPr>
            </w:pPr>
            <w:r w:rsidRPr="00926EEC">
              <w:rPr>
                <w:rFonts w:ascii="Calibri Light" w:hAnsi="Calibri Light"/>
                <w:b/>
              </w:rPr>
              <w:t>Sigla</w:t>
            </w:r>
          </w:p>
        </w:tc>
        <w:tc>
          <w:tcPr>
            <w:tcW w:w="4321" w:type="pct"/>
            <w:shd w:val="clear" w:color="auto" w:fill="D9D9D9" w:themeFill="background1" w:themeFillShade="D9"/>
          </w:tcPr>
          <w:p w14:paraId="41CD09E9" w14:textId="77777777" w:rsidR="00927FA8" w:rsidRPr="00926EEC" w:rsidRDefault="00927FA8" w:rsidP="00B533F7">
            <w:pPr>
              <w:spacing w:line="240" w:lineRule="auto"/>
              <w:jc w:val="center"/>
              <w:rPr>
                <w:rFonts w:ascii="Calibri Light" w:hAnsi="Calibri Light"/>
                <w:b/>
              </w:rPr>
            </w:pPr>
            <w:r w:rsidRPr="00926EEC">
              <w:rPr>
                <w:rFonts w:ascii="Calibri Light" w:hAnsi="Calibri Light"/>
                <w:b/>
              </w:rPr>
              <w:t>Definição</w:t>
            </w:r>
          </w:p>
        </w:tc>
      </w:tr>
      <w:tr w:rsidR="00927FA8" w:rsidRPr="00926EEC" w14:paraId="7624DA78" w14:textId="77777777" w:rsidTr="00BF118B">
        <w:trPr>
          <w:cantSplit/>
          <w:jc w:val="center"/>
        </w:trPr>
        <w:tc>
          <w:tcPr>
            <w:tcW w:w="679" w:type="pct"/>
          </w:tcPr>
          <w:p w14:paraId="44DC35F2" w14:textId="6E1F59D3" w:rsidR="00927FA8" w:rsidRPr="00926EEC" w:rsidRDefault="00F94852" w:rsidP="00B533F7">
            <w:pPr>
              <w:spacing w:line="240" w:lineRule="auto"/>
              <w:jc w:val="left"/>
              <w:rPr>
                <w:rFonts w:ascii="Calibri Light" w:hAnsi="Calibri Light"/>
              </w:rPr>
            </w:pPr>
            <w:r w:rsidRPr="00926EEC">
              <w:rPr>
                <w:rFonts w:ascii="Calibri Light" w:hAnsi="Calibri Light"/>
              </w:rPr>
              <w:t>ADG</w:t>
            </w:r>
          </w:p>
        </w:tc>
        <w:tc>
          <w:tcPr>
            <w:tcW w:w="4321" w:type="pct"/>
          </w:tcPr>
          <w:p w14:paraId="4F0E6426" w14:textId="2C1210E9" w:rsidR="00927FA8" w:rsidRPr="00926EEC" w:rsidRDefault="00F94852" w:rsidP="00B533F7">
            <w:pPr>
              <w:spacing w:line="240" w:lineRule="auto"/>
              <w:jc w:val="left"/>
              <w:rPr>
                <w:rFonts w:ascii="Calibri Light" w:hAnsi="Calibri Light"/>
              </w:rPr>
            </w:pPr>
            <w:r w:rsidRPr="00926EEC">
              <w:rPr>
                <w:rFonts w:ascii="Calibri Light" w:hAnsi="Calibri Light"/>
              </w:rPr>
              <w:t xml:space="preserve">Termo que faz referência ao grupo de produtos </w:t>
            </w:r>
            <w:proofErr w:type="spellStart"/>
            <w:r w:rsidRPr="00926EEC">
              <w:rPr>
                <w:rFonts w:ascii="Calibri Light" w:hAnsi="Calibri Light"/>
              </w:rPr>
              <w:t>Activia</w:t>
            </w:r>
            <w:proofErr w:type="spellEnd"/>
            <w:r w:rsidRPr="00926EEC">
              <w:rPr>
                <w:rFonts w:ascii="Calibri Light" w:hAnsi="Calibri Light"/>
              </w:rPr>
              <w:t>, Danoninho e Grego</w:t>
            </w:r>
          </w:p>
        </w:tc>
      </w:tr>
      <w:tr w:rsidR="00F94852" w:rsidRPr="00926EEC" w14:paraId="2C21AE9A" w14:textId="77777777" w:rsidTr="00BF118B">
        <w:trPr>
          <w:cantSplit/>
          <w:jc w:val="center"/>
        </w:trPr>
        <w:tc>
          <w:tcPr>
            <w:tcW w:w="679" w:type="pct"/>
          </w:tcPr>
          <w:p w14:paraId="7762687E" w14:textId="2DB12E7E" w:rsidR="00F94852" w:rsidRPr="00926EEC" w:rsidRDefault="00F94852" w:rsidP="00F94852">
            <w:pPr>
              <w:spacing w:line="240" w:lineRule="auto"/>
              <w:jc w:val="left"/>
              <w:rPr>
                <w:rFonts w:ascii="Calibri Light" w:hAnsi="Calibri Light"/>
              </w:rPr>
            </w:pPr>
            <w:r w:rsidRPr="00926EEC">
              <w:rPr>
                <w:rFonts w:ascii="Calibri Light" w:hAnsi="Calibri Light"/>
              </w:rPr>
              <w:t>CAC</w:t>
            </w:r>
          </w:p>
        </w:tc>
        <w:tc>
          <w:tcPr>
            <w:tcW w:w="4321" w:type="pct"/>
          </w:tcPr>
          <w:p w14:paraId="154FA961" w14:textId="01515B4A" w:rsidR="00F94852" w:rsidRPr="00926EEC" w:rsidRDefault="00F94852" w:rsidP="00F94852">
            <w:pPr>
              <w:spacing w:line="240" w:lineRule="auto"/>
              <w:jc w:val="left"/>
              <w:rPr>
                <w:rFonts w:ascii="Calibri Light" w:hAnsi="Calibri Light"/>
              </w:rPr>
            </w:pPr>
            <w:r w:rsidRPr="00926EEC">
              <w:rPr>
                <w:rFonts w:ascii="Calibri Light" w:hAnsi="Calibri Light"/>
              </w:rPr>
              <w:t>Célula de Atendimento ao Cliente</w:t>
            </w:r>
          </w:p>
        </w:tc>
      </w:tr>
      <w:tr w:rsidR="00F94852" w:rsidRPr="00926EEC" w14:paraId="210EC3C8" w14:textId="77777777" w:rsidTr="00BF118B">
        <w:trPr>
          <w:cantSplit/>
          <w:jc w:val="center"/>
        </w:trPr>
        <w:tc>
          <w:tcPr>
            <w:tcW w:w="679" w:type="pct"/>
          </w:tcPr>
          <w:p w14:paraId="7EDE3789"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Câmara</w:t>
            </w:r>
          </w:p>
        </w:tc>
        <w:tc>
          <w:tcPr>
            <w:tcW w:w="4321" w:type="pct"/>
          </w:tcPr>
          <w:p w14:paraId="2E056C0C"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Área refrigerada de armazenagem no fundo de loja</w:t>
            </w:r>
          </w:p>
        </w:tc>
      </w:tr>
      <w:tr w:rsidR="00F94852" w:rsidRPr="00926EEC" w14:paraId="35314C46" w14:textId="77777777" w:rsidTr="00BF118B">
        <w:trPr>
          <w:cantSplit/>
          <w:jc w:val="center"/>
        </w:trPr>
        <w:tc>
          <w:tcPr>
            <w:tcW w:w="679" w:type="pct"/>
          </w:tcPr>
          <w:p w14:paraId="4E7984B4"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Carteira</w:t>
            </w:r>
          </w:p>
        </w:tc>
        <w:tc>
          <w:tcPr>
            <w:tcW w:w="4321" w:type="pct"/>
          </w:tcPr>
          <w:p w14:paraId="26E4DE4F"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Conjunto de pedidos de clientes que ainda não foram atendidos</w:t>
            </w:r>
          </w:p>
        </w:tc>
      </w:tr>
      <w:tr w:rsidR="00F94852" w:rsidRPr="00926EEC" w14:paraId="73A6D083" w14:textId="77777777" w:rsidTr="00BF118B">
        <w:trPr>
          <w:cantSplit/>
          <w:jc w:val="center"/>
        </w:trPr>
        <w:tc>
          <w:tcPr>
            <w:tcW w:w="679" w:type="pct"/>
          </w:tcPr>
          <w:p w14:paraId="3F47EF86"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CP</w:t>
            </w:r>
          </w:p>
        </w:tc>
        <w:tc>
          <w:tcPr>
            <w:tcW w:w="4321" w:type="pct"/>
          </w:tcPr>
          <w:p w14:paraId="45BCB634"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Célula de Pedido</w:t>
            </w:r>
          </w:p>
        </w:tc>
      </w:tr>
      <w:tr w:rsidR="00F94852" w:rsidRPr="00926EEC" w14:paraId="0391864F" w14:textId="77777777" w:rsidTr="00BF118B">
        <w:trPr>
          <w:cantSplit/>
          <w:jc w:val="center"/>
        </w:trPr>
        <w:tc>
          <w:tcPr>
            <w:tcW w:w="679" w:type="pct"/>
          </w:tcPr>
          <w:p w14:paraId="619A39CF"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CSP</w:t>
            </w:r>
          </w:p>
        </w:tc>
        <w:tc>
          <w:tcPr>
            <w:tcW w:w="4321" w:type="pct"/>
          </w:tcPr>
          <w:p w14:paraId="74A89CBA"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Célula de Suporte ao Pedido</w:t>
            </w:r>
          </w:p>
        </w:tc>
      </w:tr>
      <w:tr w:rsidR="00F94852" w:rsidRPr="00926EEC" w14:paraId="6B7190A7" w14:textId="77777777" w:rsidTr="00BF118B">
        <w:trPr>
          <w:cantSplit/>
          <w:jc w:val="center"/>
        </w:trPr>
        <w:tc>
          <w:tcPr>
            <w:tcW w:w="679" w:type="pct"/>
          </w:tcPr>
          <w:p w14:paraId="0B92480D" w14:textId="23E904EA" w:rsidR="00F94852" w:rsidRPr="00926EEC" w:rsidRDefault="00F94852" w:rsidP="00F94852">
            <w:pPr>
              <w:spacing w:line="240" w:lineRule="auto"/>
              <w:jc w:val="left"/>
              <w:rPr>
                <w:rFonts w:ascii="Calibri Light" w:hAnsi="Calibri Light"/>
              </w:rPr>
            </w:pPr>
            <w:r w:rsidRPr="00926EEC">
              <w:rPr>
                <w:rFonts w:ascii="Calibri Light" w:hAnsi="Calibri Light"/>
              </w:rPr>
              <w:t>Desova</w:t>
            </w:r>
          </w:p>
        </w:tc>
        <w:tc>
          <w:tcPr>
            <w:tcW w:w="4321" w:type="pct"/>
          </w:tcPr>
          <w:p w14:paraId="05E2DE29" w14:textId="6B719FF1" w:rsidR="00F94852" w:rsidRPr="00926EEC" w:rsidRDefault="00F94852" w:rsidP="00F94852">
            <w:pPr>
              <w:spacing w:line="240" w:lineRule="auto"/>
              <w:jc w:val="left"/>
              <w:rPr>
                <w:rFonts w:ascii="Calibri Light" w:hAnsi="Calibri Light"/>
              </w:rPr>
            </w:pPr>
            <w:r w:rsidRPr="00926EEC">
              <w:rPr>
                <w:rFonts w:ascii="Calibri Light" w:hAnsi="Calibri Light"/>
              </w:rPr>
              <w:t xml:space="preserve">Termo adotado para se referir à venda dos produtos que estão com validade inferior ao prazo limite estabelecido de comercialização (de um terço do </w:t>
            </w:r>
            <w:proofErr w:type="spellStart"/>
            <w:r w:rsidRPr="00926EEC">
              <w:rPr>
                <w:rFonts w:ascii="Calibri Light" w:hAnsi="Calibri Light"/>
              </w:rPr>
              <w:t>shelflife</w:t>
            </w:r>
            <w:proofErr w:type="spellEnd"/>
            <w:r w:rsidRPr="00926EEC">
              <w:rPr>
                <w:rFonts w:ascii="Calibri Light" w:hAnsi="Calibri Light"/>
              </w:rPr>
              <w:t>)</w:t>
            </w:r>
          </w:p>
        </w:tc>
      </w:tr>
      <w:tr w:rsidR="00F94852" w:rsidRPr="00926EEC" w14:paraId="05339B74" w14:textId="77777777" w:rsidTr="00BF118B">
        <w:trPr>
          <w:cantSplit/>
          <w:jc w:val="center"/>
        </w:trPr>
        <w:tc>
          <w:tcPr>
            <w:tcW w:w="679" w:type="pct"/>
          </w:tcPr>
          <w:p w14:paraId="00DA2632"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GA</w:t>
            </w:r>
          </w:p>
        </w:tc>
        <w:tc>
          <w:tcPr>
            <w:tcW w:w="4321" w:type="pct"/>
          </w:tcPr>
          <w:p w14:paraId="4BF8070F"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Supervisor de Vendas – Gerente de Área (é o chefe dos promotores)</w:t>
            </w:r>
          </w:p>
        </w:tc>
      </w:tr>
      <w:tr w:rsidR="00F94852" w:rsidRPr="00926EEC" w14:paraId="0C6F9265" w14:textId="77777777" w:rsidTr="00BF118B">
        <w:trPr>
          <w:cantSplit/>
          <w:jc w:val="center"/>
        </w:trPr>
        <w:tc>
          <w:tcPr>
            <w:tcW w:w="679" w:type="pct"/>
          </w:tcPr>
          <w:p w14:paraId="27DF5748" w14:textId="77777777" w:rsidR="00F94852" w:rsidRPr="00926EEC" w:rsidRDefault="00F94852" w:rsidP="00F94852">
            <w:pPr>
              <w:spacing w:line="240" w:lineRule="auto"/>
              <w:jc w:val="left"/>
              <w:rPr>
                <w:rFonts w:ascii="Calibri Light" w:hAnsi="Calibri Light"/>
              </w:rPr>
            </w:pPr>
            <w:proofErr w:type="spellStart"/>
            <w:r w:rsidRPr="00926EEC">
              <w:rPr>
                <w:rFonts w:ascii="Calibri Light" w:hAnsi="Calibri Light"/>
              </w:rPr>
              <w:t>Neogrid</w:t>
            </w:r>
            <w:proofErr w:type="spellEnd"/>
          </w:p>
        </w:tc>
        <w:tc>
          <w:tcPr>
            <w:tcW w:w="4321" w:type="pct"/>
          </w:tcPr>
          <w:p w14:paraId="3E242A17"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 xml:space="preserve">Base de informações de </w:t>
            </w:r>
            <w:proofErr w:type="spellStart"/>
            <w:r w:rsidRPr="00926EEC">
              <w:rPr>
                <w:rFonts w:ascii="Calibri Light" w:hAnsi="Calibri Light"/>
              </w:rPr>
              <w:t>sellout</w:t>
            </w:r>
            <w:proofErr w:type="spellEnd"/>
            <w:r w:rsidRPr="00926EEC">
              <w:rPr>
                <w:rFonts w:ascii="Calibri Light" w:hAnsi="Calibri Light"/>
              </w:rPr>
              <w:t xml:space="preserve"> e estoque compradas de algumas lojas</w:t>
            </w:r>
          </w:p>
        </w:tc>
      </w:tr>
      <w:tr w:rsidR="00F94852" w:rsidRPr="00926EEC" w14:paraId="7F599DEE" w14:textId="77777777" w:rsidTr="00BF118B">
        <w:trPr>
          <w:cantSplit/>
          <w:jc w:val="center"/>
        </w:trPr>
        <w:tc>
          <w:tcPr>
            <w:tcW w:w="679" w:type="pct"/>
          </w:tcPr>
          <w:p w14:paraId="2F4FDE98" w14:textId="77777777" w:rsidR="00F94852" w:rsidRPr="00926EEC" w:rsidRDefault="00F94852" w:rsidP="00F94852">
            <w:pPr>
              <w:spacing w:line="240" w:lineRule="auto"/>
              <w:jc w:val="left"/>
              <w:rPr>
                <w:rFonts w:ascii="Calibri Light" w:hAnsi="Calibri Light"/>
              </w:rPr>
            </w:pPr>
            <w:proofErr w:type="spellStart"/>
            <w:r w:rsidRPr="00926EEC">
              <w:rPr>
                <w:rFonts w:ascii="Calibri Light" w:hAnsi="Calibri Light"/>
              </w:rPr>
              <w:t>OneSales</w:t>
            </w:r>
            <w:proofErr w:type="spellEnd"/>
          </w:p>
        </w:tc>
        <w:tc>
          <w:tcPr>
            <w:tcW w:w="4321" w:type="pct"/>
          </w:tcPr>
          <w:p w14:paraId="261B4603"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Sistema utilizado pelos promotores para coleta de pedidos (aplicativo mobile da MC1)</w:t>
            </w:r>
          </w:p>
        </w:tc>
      </w:tr>
      <w:tr w:rsidR="00F94852" w:rsidRPr="00926EEC" w14:paraId="2AC773A6" w14:textId="77777777" w:rsidTr="00BF118B">
        <w:trPr>
          <w:cantSplit/>
          <w:jc w:val="center"/>
        </w:trPr>
        <w:tc>
          <w:tcPr>
            <w:tcW w:w="679" w:type="pct"/>
          </w:tcPr>
          <w:p w14:paraId="2C0CA02F"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PGV internet</w:t>
            </w:r>
          </w:p>
        </w:tc>
        <w:tc>
          <w:tcPr>
            <w:tcW w:w="4321" w:type="pct"/>
          </w:tcPr>
          <w:p w14:paraId="7B69F420"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Portal web de gestão comercial. Registra as regras de preço disponíveis para os vendedores</w:t>
            </w:r>
          </w:p>
        </w:tc>
      </w:tr>
      <w:tr w:rsidR="00F94852" w:rsidRPr="00926EEC" w14:paraId="68486F00" w14:textId="77777777" w:rsidTr="00BF118B">
        <w:trPr>
          <w:cantSplit/>
          <w:jc w:val="center"/>
        </w:trPr>
        <w:tc>
          <w:tcPr>
            <w:tcW w:w="679" w:type="pct"/>
          </w:tcPr>
          <w:p w14:paraId="3533B67E" w14:textId="162736B5" w:rsidR="00F94852" w:rsidRPr="00926EEC" w:rsidRDefault="00F94852" w:rsidP="00F94852">
            <w:pPr>
              <w:spacing w:line="240" w:lineRule="auto"/>
              <w:jc w:val="left"/>
              <w:rPr>
                <w:rFonts w:ascii="Calibri Light" w:hAnsi="Calibri Light"/>
              </w:rPr>
            </w:pPr>
            <w:r w:rsidRPr="00926EEC">
              <w:rPr>
                <w:rFonts w:ascii="Calibri Light" w:hAnsi="Calibri Light"/>
              </w:rPr>
              <w:t>PGV intranet</w:t>
            </w:r>
          </w:p>
        </w:tc>
        <w:tc>
          <w:tcPr>
            <w:tcW w:w="4321" w:type="pct"/>
          </w:tcPr>
          <w:p w14:paraId="1BECD8DE"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Banco de dados interno que trabalha informações do SAP – espécie de BI interno</w:t>
            </w:r>
          </w:p>
        </w:tc>
      </w:tr>
      <w:tr w:rsidR="00F94852" w:rsidRPr="00926EEC" w14:paraId="134140D0" w14:textId="77777777" w:rsidTr="00BF118B">
        <w:trPr>
          <w:cantSplit/>
          <w:jc w:val="center"/>
        </w:trPr>
        <w:tc>
          <w:tcPr>
            <w:tcW w:w="679" w:type="pct"/>
          </w:tcPr>
          <w:p w14:paraId="7A95F44C" w14:textId="41A51783" w:rsidR="00F94852" w:rsidRPr="00926EEC" w:rsidRDefault="00F94852" w:rsidP="00F94852">
            <w:pPr>
              <w:spacing w:line="240" w:lineRule="auto"/>
              <w:jc w:val="left"/>
              <w:rPr>
                <w:rFonts w:ascii="Calibri Light" w:hAnsi="Calibri Light"/>
              </w:rPr>
            </w:pPr>
            <w:proofErr w:type="spellStart"/>
            <w:r w:rsidRPr="00926EEC">
              <w:rPr>
                <w:rFonts w:ascii="Calibri Light" w:hAnsi="Calibri Light"/>
              </w:rPr>
              <w:t>Planograma</w:t>
            </w:r>
            <w:proofErr w:type="spellEnd"/>
          </w:p>
        </w:tc>
        <w:tc>
          <w:tcPr>
            <w:tcW w:w="4321" w:type="pct"/>
          </w:tcPr>
          <w:p w14:paraId="65CA0C28" w14:textId="7583D813" w:rsidR="00F94852" w:rsidRPr="00926EEC" w:rsidRDefault="00F94852" w:rsidP="00F94852">
            <w:pPr>
              <w:spacing w:line="240" w:lineRule="auto"/>
              <w:jc w:val="left"/>
              <w:rPr>
                <w:rFonts w:ascii="Calibri Light" w:hAnsi="Calibri Light"/>
              </w:rPr>
            </w:pPr>
            <w:r w:rsidRPr="00926EEC">
              <w:rPr>
                <w:rFonts w:ascii="Calibri Light" w:hAnsi="Calibri Light"/>
              </w:rPr>
              <w:t>É o a disposição (layout) que determina como os produtos devem ser expostos na gôndola da loja</w:t>
            </w:r>
          </w:p>
        </w:tc>
      </w:tr>
      <w:tr w:rsidR="00F94852" w:rsidRPr="00926EEC" w14:paraId="3017B92F" w14:textId="77777777" w:rsidTr="00BF118B">
        <w:trPr>
          <w:cantSplit/>
          <w:jc w:val="center"/>
        </w:trPr>
        <w:tc>
          <w:tcPr>
            <w:tcW w:w="679" w:type="pct"/>
          </w:tcPr>
          <w:p w14:paraId="3DD72F3D"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Planta</w:t>
            </w:r>
          </w:p>
        </w:tc>
        <w:tc>
          <w:tcPr>
            <w:tcW w:w="4321" w:type="pct"/>
          </w:tcPr>
          <w:p w14:paraId="033C01A5"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Forma interna de se referir a um Centro de Distribuição</w:t>
            </w:r>
          </w:p>
        </w:tc>
      </w:tr>
      <w:tr w:rsidR="00F94852" w:rsidRPr="00926EEC" w14:paraId="43DB315A" w14:textId="77777777" w:rsidTr="00BF118B">
        <w:trPr>
          <w:cantSplit/>
          <w:jc w:val="center"/>
        </w:trPr>
        <w:tc>
          <w:tcPr>
            <w:tcW w:w="679" w:type="pct"/>
          </w:tcPr>
          <w:p w14:paraId="19281A4B"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PRGM</w:t>
            </w:r>
          </w:p>
        </w:tc>
        <w:tc>
          <w:tcPr>
            <w:tcW w:w="4321" w:type="pct"/>
          </w:tcPr>
          <w:p w14:paraId="32856E0A" w14:textId="1B508765" w:rsidR="00F94852" w:rsidRPr="00926EEC" w:rsidRDefault="00F94852" w:rsidP="00910E1D">
            <w:pPr>
              <w:spacing w:line="240" w:lineRule="auto"/>
              <w:jc w:val="left"/>
              <w:rPr>
                <w:rFonts w:ascii="Calibri Light" w:hAnsi="Calibri Light"/>
              </w:rPr>
            </w:pPr>
            <w:r w:rsidRPr="00926EEC">
              <w:rPr>
                <w:rFonts w:ascii="Calibri Light" w:hAnsi="Calibri Light"/>
              </w:rPr>
              <w:t xml:space="preserve">Projeto em andamento na Danone com o propósito de para adaptar o </w:t>
            </w:r>
            <w:proofErr w:type="spellStart"/>
            <w:r w:rsidRPr="00926EEC">
              <w:rPr>
                <w:rFonts w:ascii="Calibri Light" w:hAnsi="Calibri Light"/>
              </w:rPr>
              <w:t>portifolio</w:t>
            </w:r>
            <w:proofErr w:type="spellEnd"/>
            <w:r w:rsidRPr="00926EEC">
              <w:rPr>
                <w:rFonts w:ascii="Calibri Light" w:hAnsi="Calibri Light"/>
              </w:rPr>
              <w:t xml:space="preserve"> </w:t>
            </w:r>
            <w:r w:rsidR="006055A8" w:rsidRPr="00926EEC">
              <w:rPr>
                <w:rFonts w:ascii="Calibri Light" w:hAnsi="Calibri Light"/>
              </w:rPr>
              <w:t>das lojas</w:t>
            </w:r>
            <w:r w:rsidRPr="00926EEC">
              <w:rPr>
                <w:rFonts w:ascii="Calibri Light" w:hAnsi="Calibri Light"/>
              </w:rPr>
              <w:t xml:space="preserve"> em função do</w:t>
            </w:r>
            <w:r w:rsidR="00910E1D" w:rsidRPr="00926EEC">
              <w:rPr>
                <w:rFonts w:ascii="Calibri Light" w:hAnsi="Calibri Light"/>
              </w:rPr>
              <w:t>s</w:t>
            </w:r>
            <w:r w:rsidRPr="00926EEC">
              <w:rPr>
                <w:rFonts w:ascii="Calibri Light" w:hAnsi="Calibri Light"/>
              </w:rPr>
              <w:t xml:space="preserve"> </w:t>
            </w:r>
            <w:r w:rsidR="006055A8" w:rsidRPr="00926EEC">
              <w:rPr>
                <w:rFonts w:ascii="Calibri Light" w:hAnsi="Calibri Light"/>
              </w:rPr>
              <w:t>hábito</w:t>
            </w:r>
            <w:r w:rsidR="00910E1D" w:rsidRPr="00926EEC">
              <w:rPr>
                <w:rFonts w:ascii="Calibri Light" w:hAnsi="Calibri Light"/>
              </w:rPr>
              <w:t>s</w:t>
            </w:r>
            <w:r w:rsidR="006055A8" w:rsidRPr="00926EEC">
              <w:rPr>
                <w:rFonts w:ascii="Calibri Light" w:hAnsi="Calibri Light"/>
              </w:rPr>
              <w:t xml:space="preserve"> de compras</w:t>
            </w:r>
            <w:r w:rsidR="00910E1D" w:rsidRPr="00926EEC">
              <w:rPr>
                <w:rFonts w:ascii="Calibri Light" w:hAnsi="Calibri Light"/>
              </w:rPr>
              <w:t xml:space="preserve"> de seus consumidores</w:t>
            </w:r>
          </w:p>
        </w:tc>
      </w:tr>
      <w:tr w:rsidR="00F94852" w:rsidRPr="00926EEC" w14:paraId="7E715F73" w14:textId="77777777" w:rsidTr="00BF118B">
        <w:trPr>
          <w:cantSplit/>
          <w:jc w:val="center"/>
        </w:trPr>
        <w:tc>
          <w:tcPr>
            <w:tcW w:w="679" w:type="pct"/>
          </w:tcPr>
          <w:p w14:paraId="4B011A9E"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Puma</w:t>
            </w:r>
          </w:p>
        </w:tc>
        <w:tc>
          <w:tcPr>
            <w:tcW w:w="4321" w:type="pct"/>
          </w:tcPr>
          <w:p w14:paraId="0466FFD6"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Forma interna de se referir ao Promotor, ao GA e a toda força de vendas</w:t>
            </w:r>
          </w:p>
        </w:tc>
      </w:tr>
      <w:tr w:rsidR="00F94852" w:rsidRPr="00926EEC" w14:paraId="4F562E94" w14:textId="77777777" w:rsidTr="00BF118B">
        <w:trPr>
          <w:cantSplit/>
          <w:jc w:val="center"/>
        </w:trPr>
        <w:tc>
          <w:tcPr>
            <w:tcW w:w="679" w:type="pct"/>
          </w:tcPr>
          <w:p w14:paraId="6AE5EED1" w14:textId="19861954" w:rsidR="00F94852" w:rsidRPr="00926EEC" w:rsidRDefault="00F94852" w:rsidP="00F94852">
            <w:pPr>
              <w:spacing w:line="240" w:lineRule="auto"/>
              <w:jc w:val="left"/>
              <w:rPr>
                <w:rFonts w:ascii="Calibri Light" w:hAnsi="Calibri Light"/>
              </w:rPr>
            </w:pPr>
            <w:proofErr w:type="spellStart"/>
            <w:r w:rsidRPr="00926EEC">
              <w:rPr>
                <w:rFonts w:ascii="Calibri Light" w:hAnsi="Calibri Light"/>
              </w:rPr>
              <w:t>Staging</w:t>
            </w:r>
            <w:proofErr w:type="spellEnd"/>
          </w:p>
        </w:tc>
        <w:tc>
          <w:tcPr>
            <w:tcW w:w="4321" w:type="pct"/>
          </w:tcPr>
          <w:p w14:paraId="1207C67C" w14:textId="48867DC9" w:rsidR="00F94852" w:rsidRPr="00926EEC" w:rsidRDefault="00F94852" w:rsidP="00F94852">
            <w:pPr>
              <w:spacing w:line="240" w:lineRule="auto"/>
              <w:jc w:val="left"/>
              <w:rPr>
                <w:rFonts w:ascii="Calibri Light" w:hAnsi="Calibri Light"/>
              </w:rPr>
            </w:pPr>
            <w:r w:rsidRPr="00926EEC">
              <w:rPr>
                <w:rFonts w:ascii="Calibri Light" w:hAnsi="Calibri Light"/>
              </w:rPr>
              <w:t>Ver “PGV intranet”</w:t>
            </w:r>
          </w:p>
        </w:tc>
      </w:tr>
      <w:tr w:rsidR="00F94852" w:rsidRPr="00926EEC" w14:paraId="6C1A3CD7" w14:textId="77777777" w:rsidTr="00BF118B">
        <w:trPr>
          <w:cantSplit/>
          <w:jc w:val="center"/>
        </w:trPr>
        <w:tc>
          <w:tcPr>
            <w:tcW w:w="679" w:type="pct"/>
          </w:tcPr>
          <w:p w14:paraId="5E67AD25"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SKU</w:t>
            </w:r>
          </w:p>
        </w:tc>
        <w:tc>
          <w:tcPr>
            <w:tcW w:w="4321" w:type="pct"/>
          </w:tcPr>
          <w:p w14:paraId="4A6A53B6"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 xml:space="preserve">(Stock </w:t>
            </w:r>
            <w:proofErr w:type="spellStart"/>
            <w:r w:rsidRPr="00926EEC">
              <w:rPr>
                <w:rFonts w:ascii="Calibri Light" w:hAnsi="Calibri Light"/>
              </w:rPr>
              <w:t>Keeping</w:t>
            </w:r>
            <w:proofErr w:type="spellEnd"/>
            <w:r w:rsidRPr="00926EEC">
              <w:rPr>
                <w:rFonts w:ascii="Calibri Light" w:hAnsi="Calibri Light"/>
              </w:rPr>
              <w:t xml:space="preserve"> Unit) é o identificador único de um item de estoque</w:t>
            </w:r>
          </w:p>
        </w:tc>
      </w:tr>
      <w:tr w:rsidR="00F94852" w:rsidRPr="00926EEC" w14:paraId="34D39AE2" w14:textId="77777777" w:rsidTr="00BF118B">
        <w:trPr>
          <w:cantSplit/>
          <w:jc w:val="center"/>
        </w:trPr>
        <w:tc>
          <w:tcPr>
            <w:tcW w:w="679" w:type="pct"/>
          </w:tcPr>
          <w:p w14:paraId="459CE822"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Variante</w:t>
            </w:r>
          </w:p>
        </w:tc>
        <w:tc>
          <w:tcPr>
            <w:tcW w:w="4321" w:type="pct"/>
          </w:tcPr>
          <w:p w14:paraId="2F824D13" w14:textId="090DC738" w:rsidR="00F94852" w:rsidRPr="00926EEC" w:rsidRDefault="00F94852" w:rsidP="00F94852">
            <w:pPr>
              <w:spacing w:line="240" w:lineRule="auto"/>
              <w:jc w:val="left"/>
              <w:rPr>
                <w:rFonts w:ascii="Calibri Light" w:hAnsi="Calibri Light"/>
              </w:rPr>
            </w:pPr>
            <w:r w:rsidRPr="00926EEC">
              <w:rPr>
                <w:rFonts w:ascii="Calibri Light" w:hAnsi="Calibri Light"/>
              </w:rPr>
              <w:t xml:space="preserve">É como se fosse uma família de produto. Ex. </w:t>
            </w:r>
            <w:proofErr w:type="spellStart"/>
            <w:r w:rsidRPr="00926EEC">
              <w:rPr>
                <w:rFonts w:ascii="Calibri Light" w:hAnsi="Calibri Light"/>
              </w:rPr>
              <w:t>Activia</w:t>
            </w:r>
            <w:proofErr w:type="spellEnd"/>
            <w:r w:rsidRPr="00926EEC">
              <w:rPr>
                <w:rFonts w:ascii="Calibri Light" w:hAnsi="Calibri Light"/>
              </w:rPr>
              <w:t xml:space="preserve"> 400g é a variante... o </w:t>
            </w:r>
            <w:proofErr w:type="spellStart"/>
            <w:r w:rsidRPr="00926EEC">
              <w:rPr>
                <w:rFonts w:ascii="Calibri Light" w:hAnsi="Calibri Light"/>
              </w:rPr>
              <w:t>sSKUs</w:t>
            </w:r>
            <w:proofErr w:type="spellEnd"/>
            <w:r w:rsidRPr="00926EEC">
              <w:rPr>
                <w:rFonts w:ascii="Calibri Light" w:hAnsi="Calibri Light"/>
              </w:rPr>
              <w:t xml:space="preserve"> são os sabores</w:t>
            </w:r>
          </w:p>
        </w:tc>
      </w:tr>
      <w:tr w:rsidR="00F94852" w:rsidRPr="00926EEC" w14:paraId="4C0388B0" w14:textId="77777777" w:rsidTr="00BF118B">
        <w:trPr>
          <w:cantSplit/>
          <w:jc w:val="center"/>
        </w:trPr>
        <w:tc>
          <w:tcPr>
            <w:tcW w:w="679" w:type="pct"/>
          </w:tcPr>
          <w:p w14:paraId="34E9A6CB" w14:textId="77777777" w:rsidR="00F94852" w:rsidRPr="00926EEC" w:rsidRDefault="00F94852" w:rsidP="00F94852">
            <w:pPr>
              <w:spacing w:line="240" w:lineRule="auto"/>
              <w:jc w:val="left"/>
              <w:rPr>
                <w:rFonts w:ascii="Calibri Light" w:hAnsi="Calibri Light"/>
              </w:rPr>
            </w:pPr>
            <w:proofErr w:type="spellStart"/>
            <w:r w:rsidRPr="00926EEC">
              <w:rPr>
                <w:rFonts w:ascii="Calibri Light" w:hAnsi="Calibri Light"/>
              </w:rPr>
              <w:t>WebPed</w:t>
            </w:r>
            <w:proofErr w:type="spellEnd"/>
          </w:p>
        </w:tc>
        <w:tc>
          <w:tcPr>
            <w:tcW w:w="4321" w:type="pct"/>
          </w:tcPr>
          <w:p w14:paraId="02B099A9" w14:textId="77777777" w:rsidR="00F94852" w:rsidRPr="00926EEC" w:rsidRDefault="00F94852" w:rsidP="00F94852">
            <w:pPr>
              <w:spacing w:line="240" w:lineRule="auto"/>
              <w:jc w:val="left"/>
              <w:rPr>
                <w:rFonts w:ascii="Calibri Light" w:hAnsi="Calibri Light"/>
              </w:rPr>
            </w:pPr>
            <w:r w:rsidRPr="00926EEC">
              <w:rPr>
                <w:rFonts w:ascii="Calibri Light" w:hAnsi="Calibri Light"/>
              </w:rPr>
              <w:t>Sistema utilizado pelos distribuidores para colocação de pedido (web)</w:t>
            </w:r>
          </w:p>
        </w:tc>
      </w:tr>
    </w:tbl>
    <w:p w14:paraId="5BC3BCE9" w14:textId="77777777" w:rsidR="00594BF6" w:rsidRPr="00926EEC" w:rsidRDefault="00594BF6" w:rsidP="00B2621E">
      <w:pPr>
        <w:rPr>
          <w:rFonts w:ascii="Calibri Light" w:hAnsi="Calibri Light"/>
          <w:sz w:val="24"/>
        </w:rPr>
      </w:pPr>
    </w:p>
    <w:p w14:paraId="2CA6BE0F" w14:textId="03D5D772" w:rsidR="00D94B04" w:rsidRPr="00926EEC" w:rsidRDefault="00D94B04" w:rsidP="00B2621E">
      <w:pPr>
        <w:rPr>
          <w:rFonts w:ascii="Calibri Light" w:hAnsi="Calibri Light"/>
          <w:sz w:val="24"/>
        </w:rPr>
      </w:pPr>
    </w:p>
    <w:p w14:paraId="3DB6DFC5" w14:textId="37821A2B" w:rsidR="008105A0" w:rsidRPr="00926EEC" w:rsidRDefault="008105A0" w:rsidP="00B2621E">
      <w:pPr>
        <w:rPr>
          <w:rFonts w:ascii="Calibri Light" w:hAnsi="Calibri Light"/>
          <w:sz w:val="24"/>
        </w:rPr>
      </w:pPr>
    </w:p>
    <w:p w14:paraId="1532AA48" w14:textId="3622D972" w:rsidR="008105A0" w:rsidRPr="00926EEC" w:rsidRDefault="008105A0" w:rsidP="00B2621E">
      <w:pPr>
        <w:rPr>
          <w:rFonts w:ascii="Calibri Light" w:hAnsi="Calibri Light"/>
          <w:sz w:val="24"/>
        </w:rPr>
      </w:pPr>
      <w:r w:rsidRPr="00926EEC">
        <w:rPr>
          <w:rFonts w:ascii="Calibri Light" w:hAnsi="Calibri Light"/>
          <w:sz w:val="24"/>
        </w:rPr>
        <w:br w:type="page"/>
      </w:r>
    </w:p>
    <w:p w14:paraId="13D60ECF" w14:textId="107713AC" w:rsidR="00D94B04" w:rsidRPr="00926EEC" w:rsidRDefault="00D94B04" w:rsidP="00D94B04">
      <w:pPr>
        <w:pStyle w:val="Ttulo1"/>
        <w:numPr>
          <w:ilvl w:val="0"/>
          <w:numId w:val="2"/>
        </w:numPr>
        <w:rPr>
          <w:rFonts w:ascii="Calibri Light" w:hAnsi="Calibri Light"/>
        </w:rPr>
      </w:pPr>
      <w:bookmarkStart w:id="7" w:name="_Toc450844369"/>
      <w:r w:rsidRPr="00926EEC">
        <w:rPr>
          <w:rFonts w:ascii="Calibri Light" w:hAnsi="Calibri Light"/>
        </w:rPr>
        <w:lastRenderedPageBreak/>
        <w:t>Visão Geral</w:t>
      </w:r>
      <w:bookmarkEnd w:id="7"/>
    </w:p>
    <w:p w14:paraId="0572E2C1" w14:textId="0378A085" w:rsidR="008C76A0" w:rsidRPr="00AE4246" w:rsidRDefault="008C76A0" w:rsidP="00783C02">
      <w:pPr>
        <w:rPr>
          <w:rFonts w:ascii="Calibri Light" w:hAnsi="Calibri Light"/>
          <w:sz w:val="24"/>
        </w:rPr>
      </w:pPr>
    </w:p>
    <w:p w14:paraId="7656B77A" w14:textId="354B22BB" w:rsidR="009D514E" w:rsidRPr="00926EEC" w:rsidRDefault="00AE4246" w:rsidP="00AE4246">
      <w:pPr>
        <w:rPr>
          <w:rFonts w:ascii="Calibri Light" w:hAnsi="Calibri Light"/>
          <w:sz w:val="24"/>
        </w:rPr>
      </w:pPr>
      <w:r w:rsidRPr="00AE4246">
        <w:rPr>
          <w:rFonts w:ascii="Calibri Light" w:hAnsi="Calibri Light"/>
          <w:sz w:val="24"/>
        </w:rPr>
        <w:t>Esta seção</w:t>
      </w:r>
      <w:r>
        <w:rPr>
          <w:rFonts w:ascii="Calibri Light" w:hAnsi="Calibri Light"/>
          <w:sz w:val="24"/>
        </w:rPr>
        <w:t xml:space="preserve"> contempla os objetivos do projeto, uma descrição do cenário atual de análise de pedidos pela CSP, uma descrição da sugestão de introdução da tecnologia de </w:t>
      </w:r>
      <w:proofErr w:type="spellStart"/>
      <w:r>
        <w:rPr>
          <w:rFonts w:ascii="Calibri Light" w:hAnsi="Calibri Light"/>
          <w:sz w:val="24"/>
        </w:rPr>
        <w:t>forecast</w:t>
      </w:r>
      <w:proofErr w:type="spellEnd"/>
      <w:r>
        <w:rPr>
          <w:rFonts w:ascii="Calibri Light" w:hAnsi="Calibri Light"/>
          <w:sz w:val="24"/>
        </w:rPr>
        <w:t xml:space="preserve"> e </w:t>
      </w:r>
      <w:proofErr w:type="spellStart"/>
      <w:r>
        <w:rPr>
          <w:rFonts w:ascii="Calibri Light" w:hAnsi="Calibri Light"/>
          <w:sz w:val="24"/>
        </w:rPr>
        <w:t>assortment</w:t>
      </w:r>
      <w:proofErr w:type="spellEnd"/>
      <w:r>
        <w:rPr>
          <w:rFonts w:ascii="Calibri Light" w:hAnsi="Calibri Light"/>
          <w:sz w:val="24"/>
        </w:rPr>
        <w:t xml:space="preserve"> </w:t>
      </w:r>
      <w:proofErr w:type="spellStart"/>
      <w:r>
        <w:rPr>
          <w:rFonts w:ascii="Calibri Light" w:hAnsi="Calibri Light"/>
          <w:sz w:val="24"/>
        </w:rPr>
        <w:t>planning</w:t>
      </w:r>
      <w:proofErr w:type="spellEnd"/>
      <w:r>
        <w:rPr>
          <w:rFonts w:ascii="Calibri Light" w:hAnsi="Calibri Light"/>
          <w:sz w:val="24"/>
        </w:rPr>
        <w:t>, uma descrição dos benefícios esperados, as premissas e restrições consideradas na especificação.</w:t>
      </w:r>
    </w:p>
    <w:p w14:paraId="622C5337" w14:textId="77777777" w:rsidR="00DA07DA" w:rsidRPr="00926EEC" w:rsidRDefault="00DA07DA" w:rsidP="00B2621E">
      <w:pPr>
        <w:rPr>
          <w:rFonts w:ascii="Calibri Light" w:hAnsi="Calibri Light"/>
          <w:sz w:val="24"/>
        </w:rPr>
      </w:pPr>
    </w:p>
    <w:p w14:paraId="44C18AEF" w14:textId="77777777" w:rsidR="00D94B04" w:rsidRPr="00926EEC" w:rsidRDefault="00D94B04" w:rsidP="00D94B04">
      <w:pPr>
        <w:pStyle w:val="Ttulo2"/>
        <w:numPr>
          <w:ilvl w:val="1"/>
          <w:numId w:val="2"/>
        </w:numPr>
        <w:spacing w:before="60"/>
        <w:ind w:left="578" w:hanging="578"/>
        <w:rPr>
          <w:rFonts w:ascii="Calibri Light" w:hAnsi="Calibri Light"/>
        </w:rPr>
      </w:pPr>
      <w:bookmarkStart w:id="8" w:name="_Toc441166335"/>
      <w:bookmarkStart w:id="9" w:name="_Toc450844370"/>
      <w:bookmarkStart w:id="10" w:name="_Ref452143143"/>
      <w:bookmarkStart w:id="11" w:name="_Ref452146106"/>
      <w:r w:rsidRPr="00926EEC">
        <w:rPr>
          <w:rFonts w:ascii="Calibri Light" w:hAnsi="Calibri Light"/>
        </w:rPr>
        <w:t>Objetivo</w:t>
      </w:r>
      <w:bookmarkEnd w:id="8"/>
      <w:bookmarkEnd w:id="9"/>
      <w:bookmarkEnd w:id="10"/>
      <w:bookmarkEnd w:id="11"/>
    </w:p>
    <w:p w14:paraId="4FFBC52B" w14:textId="77777777" w:rsidR="00D94B04" w:rsidRPr="00926EEC" w:rsidRDefault="00D94B04" w:rsidP="00B2621E">
      <w:pPr>
        <w:rPr>
          <w:rFonts w:ascii="Calibri Light" w:hAnsi="Calibri Light"/>
          <w:sz w:val="24"/>
        </w:rPr>
      </w:pPr>
    </w:p>
    <w:p w14:paraId="3DCEE7AA" w14:textId="0B178EB3" w:rsidR="00C0093E" w:rsidRPr="00926EEC" w:rsidRDefault="001C5276" w:rsidP="00AE4246">
      <w:pPr>
        <w:rPr>
          <w:rFonts w:ascii="Calibri Light" w:hAnsi="Calibri Light"/>
          <w:sz w:val="24"/>
        </w:rPr>
      </w:pPr>
      <w:r w:rsidRPr="00926EEC">
        <w:rPr>
          <w:rFonts w:ascii="Calibri Light" w:hAnsi="Calibri Light"/>
          <w:sz w:val="24"/>
        </w:rPr>
        <w:t xml:space="preserve">Existe hoje na Danone o objetivo de </w:t>
      </w:r>
      <w:r w:rsidR="0070746E" w:rsidRPr="00926EEC">
        <w:rPr>
          <w:rFonts w:ascii="Calibri Light" w:hAnsi="Calibri Light"/>
          <w:sz w:val="24"/>
        </w:rPr>
        <w:t xml:space="preserve">se adotar </w:t>
      </w:r>
      <w:r w:rsidRPr="00926EEC">
        <w:rPr>
          <w:rFonts w:ascii="Calibri Light" w:hAnsi="Calibri Light"/>
          <w:sz w:val="24"/>
        </w:rPr>
        <w:t xml:space="preserve">metodologias </w:t>
      </w:r>
      <w:r w:rsidR="00710A38" w:rsidRPr="00926EEC">
        <w:rPr>
          <w:rFonts w:ascii="Calibri Light" w:hAnsi="Calibri Light"/>
          <w:sz w:val="24"/>
        </w:rPr>
        <w:t xml:space="preserve">de cálculo inteligente que ofereçam à equipe comercial </w:t>
      </w:r>
      <w:r w:rsidR="00CA77D1" w:rsidRPr="00926EEC">
        <w:rPr>
          <w:rFonts w:ascii="Calibri Light" w:hAnsi="Calibri Light"/>
          <w:sz w:val="24"/>
        </w:rPr>
        <w:t>um suporte</w:t>
      </w:r>
      <w:r w:rsidR="0070746E" w:rsidRPr="00926EEC">
        <w:rPr>
          <w:rFonts w:ascii="Calibri Light" w:hAnsi="Calibri Light"/>
          <w:sz w:val="24"/>
        </w:rPr>
        <w:t xml:space="preserve"> no dimensionamento </w:t>
      </w:r>
      <w:r w:rsidR="007C005E" w:rsidRPr="00926EEC">
        <w:rPr>
          <w:rFonts w:ascii="Calibri Light" w:hAnsi="Calibri Light"/>
          <w:sz w:val="24"/>
        </w:rPr>
        <w:t xml:space="preserve">ideal </w:t>
      </w:r>
      <w:r w:rsidR="0070746E" w:rsidRPr="00926EEC">
        <w:rPr>
          <w:rFonts w:ascii="Calibri Light" w:hAnsi="Calibri Light"/>
          <w:sz w:val="24"/>
        </w:rPr>
        <w:t>de pedidos para</w:t>
      </w:r>
      <w:r w:rsidR="00CA77D1" w:rsidRPr="00926EEC">
        <w:rPr>
          <w:rFonts w:ascii="Calibri Light" w:hAnsi="Calibri Light"/>
          <w:sz w:val="24"/>
        </w:rPr>
        <w:t xml:space="preserve"> </w:t>
      </w:r>
      <w:r w:rsidR="0070746E" w:rsidRPr="00926EEC">
        <w:rPr>
          <w:rFonts w:ascii="Calibri Light" w:hAnsi="Calibri Light"/>
          <w:sz w:val="24"/>
        </w:rPr>
        <w:t xml:space="preserve">reabastecimento </w:t>
      </w:r>
      <w:r w:rsidR="00CA77D1" w:rsidRPr="00926EEC">
        <w:rPr>
          <w:rFonts w:ascii="Calibri Light" w:hAnsi="Calibri Light"/>
          <w:sz w:val="24"/>
        </w:rPr>
        <w:t>dos pontos de venda.</w:t>
      </w:r>
    </w:p>
    <w:p w14:paraId="1D098D1F" w14:textId="6E848A9C" w:rsidR="007C7552" w:rsidRPr="00926EEC" w:rsidRDefault="007C7552" w:rsidP="00AE4246">
      <w:pPr>
        <w:rPr>
          <w:rFonts w:ascii="Calibri Light" w:hAnsi="Calibri Light"/>
          <w:sz w:val="24"/>
        </w:rPr>
      </w:pPr>
    </w:p>
    <w:p w14:paraId="6DC66606" w14:textId="16478CEC" w:rsidR="007C7552" w:rsidRPr="00926EEC" w:rsidRDefault="007C7552" w:rsidP="00AE4246">
      <w:pPr>
        <w:rPr>
          <w:rFonts w:ascii="Calibri Light" w:hAnsi="Calibri Light"/>
          <w:sz w:val="24"/>
        </w:rPr>
      </w:pPr>
      <w:r w:rsidRPr="00926EEC">
        <w:rPr>
          <w:rFonts w:ascii="Calibri Light" w:hAnsi="Calibri Light"/>
          <w:sz w:val="24"/>
        </w:rPr>
        <w:t xml:space="preserve">Para cumprir esse papel, </w:t>
      </w:r>
      <w:r w:rsidR="00114A22" w:rsidRPr="00926EEC">
        <w:rPr>
          <w:rFonts w:ascii="Calibri Light" w:hAnsi="Calibri Light"/>
          <w:sz w:val="24"/>
        </w:rPr>
        <w:t>foi criada uma área</w:t>
      </w:r>
      <w:r w:rsidR="007C005E" w:rsidRPr="00926EEC">
        <w:rPr>
          <w:rFonts w:ascii="Calibri Light" w:hAnsi="Calibri Light"/>
          <w:sz w:val="24"/>
        </w:rPr>
        <w:t xml:space="preserve"> específica</w:t>
      </w:r>
      <w:r w:rsidR="00114A22" w:rsidRPr="00926EEC">
        <w:rPr>
          <w:rFonts w:ascii="Calibri Light" w:hAnsi="Calibri Light"/>
          <w:sz w:val="24"/>
        </w:rPr>
        <w:t xml:space="preserve"> denominada “Célula de </w:t>
      </w:r>
      <w:r w:rsidR="00526081">
        <w:rPr>
          <w:rFonts w:ascii="Calibri Light" w:hAnsi="Calibri Light"/>
          <w:sz w:val="24"/>
        </w:rPr>
        <w:t>Suporte ao</w:t>
      </w:r>
      <w:r w:rsidR="00114A22" w:rsidRPr="00926EEC">
        <w:rPr>
          <w:rFonts w:ascii="Calibri Light" w:hAnsi="Calibri Light"/>
          <w:sz w:val="24"/>
        </w:rPr>
        <w:t xml:space="preserve"> Pedidos”</w:t>
      </w:r>
      <w:r w:rsidR="00FE5E48" w:rsidRPr="00926EEC">
        <w:rPr>
          <w:rFonts w:ascii="Calibri Light" w:hAnsi="Calibri Light"/>
          <w:sz w:val="24"/>
        </w:rPr>
        <w:t xml:space="preserve"> (CSP)</w:t>
      </w:r>
      <w:r w:rsidR="00114A22" w:rsidRPr="00926EEC">
        <w:rPr>
          <w:rFonts w:ascii="Calibri Light" w:hAnsi="Calibri Light"/>
          <w:sz w:val="24"/>
        </w:rPr>
        <w:t xml:space="preserve">, que </w:t>
      </w:r>
      <w:r w:rsidR="006D361C" w:rsidRPr="00926EEC">
        <w:rPr>
          <w:rFonts w:ascii="Calibri Light" w:hAnsi="Calibri Light"/>
          <w:sz w:val="24"/>
        </w:rPr>
        <w:t xml:space="preserve">realiza análises matemáticas </w:t>
      </w:r>
      <w:r w:rsidR="00AD61EE" w:rsidRPr="00926EEC">
        <w:rPr>
          <w:rFonts w:ascii="Calibri Light" w:hAnsi="Calibri Light"/>
          <w:sz w:val="24"/>
        </w:rPr>
        <w:t>através de modelos simplificados, e entra em contato com os promotores para definição conjunta dos pedidos a serem inseridos para cada cliente.</w:t>
      </w:r>
    </w:p>
    <w:p w14:paraId="7ABD7B1F" w14:textId="126A8E68" w:rsidR="00FE5E48" w:rsidRPr="00926EEC" w:rsidRDefault="00FE5E48" w:rsidP="00AE4246">
      <w:pPr>
        <w:rPr>
          <w:rFonts w:ascii="Calibri Light" w:hAnsi="Calibri Light"/>
          <w:sz w:val="24"/>
        </w:rPr>
      </w:pPr>
    </w:p>
    <w:p w14:paraId="1CE5F3A4" w14:textId="6EB5C178" w:rsidR="00FE5E48" w:rsidRDefault="00FE5E48" w:rsidP="001C5276">
      <w:pPr>
        <w:rPr>
          <w:rFonts w:ascii="Calibri Light" w:hAnsi="Calibri Light"/>
          <w:sz w:val="24"/>
        </w:rPr>
      </w:pPr>
      <w:r w:rsidRPr="00926EEC">
        <w:rPr>
          <w:rFonts w:ascii="Calibri Light" w:hAnsi="Calibri Light"/>
          <w:sz w:val="24"/>
        </w:rPr>
        <w:t xml:space="preserve">O principal objetivo desse projeto é oferecer à CSP uma ferramenta que lhe permita escalar a abrangência de </w:t>
      </w:r>
      <w:r w:rsidR="00B80449" w:rsidRPr="00926EEC">
        <w:rPr>
          <w:rFonts w:ascii="Calibri Light" w:hAnsi="Calibri Light"/>
          <w:sz w:val="24"/>
        </w:rPr>
        <w:t xml:space="preserve">sua </w:t>
      </w:r>
      <w:r w:rsidRPr="00926EEC">
        <w:rPr>
          <w:rFonts w:ascii="Calibri Light" w:hAnsi="Calibri Light"/>
          <w:sz w:val="24"/>
        </w:rPr>
        <w:t>atuaç</w:t>
      </w:r>
      <w:r w:rsidR="00B80449" w:rsidRPr="00926EEC">
        <w:rPr>
          <w:rFonts w:ascii="Calibri Light" w:hAnsi="Calibri Light"/>
          <w:sz w:val="24"/>
        </w:rPr>
        <w:t>ão</w:t>
      </w:r>
      <w:r w:rsidR="00D84D43" w:rsidRPr="00926EEC">
        <w:rPr>
          <w:rFonts w:ascii="Calibri Light" w:hAnsi="Calibri Light"/>
          <w:sz w:val="24"/>
        </w:rPr>
        <w:t xml:space="preserve"> e</w:t>
      </w:r>
      <w:r w:rsidR="00B80449" w:rsidRPr="00926EEC">
        <w:rPr>
          <w:rFonts w:ascii="Calibri Light" w:hAnsi="Calibri Light"/>
          <w:sz w:val="24"/>
        </w:rPr>
        <w:t xml:space="preserve"> ainda melhora</w:t>
      </w:r>
      <w:r w:rsidR="00D84D43" w:rsidRPr="00926EEC">
        <w:rPr>
          <w:rFonts w:ascii="Calibri Light" w:hAnsi="Calibri Light"/>
          <w:sz w:val="24"/>
        </w:rPr>
        <w:t>r</w:t>
      </w:r>
      <w:r w:rsidR="00B80449" w:rsidRPr="00926EEC">
        <w:rPr>
          <w:rFonts w:ascii="Calibri Light" w:hAnsi="Calibri Light"/>
          <w:sz w:val="24"/>
        </w:rPr>
        <w:t xml:space="preserve"> a qualidade dos pedidos sugeridos com base na consideração de uma gama ampliada de variáveis </w:t>
      </w:r>
      <w:proofErr w:type="spellStart"/>
      <w:r w:rsidR="00D84D43" w:rsidRPr="00926EEC">
        <w:rPr>
          <w:rFonts w:ascii="Calibri Light" w:hAnsi="Calibri Light"/>
          <w:sz w:val="24"/>
        </w:rPr>
        <w:t>preditoras</w:t>
      </w:r>
      <w:proofErr w:type="spellEnd"/>
      <w:r w:rsidR="00D84D43" w:rsidRPr="00926EEC">
        <w:rPr>
          <w:rFonts w:ascii="Calibri Light" w:hAnsi="Calibri Light"/>
          <w:sz w:val="24"/>
        </w:rPr>
        <w:t>.</w:t>
      </w:r>
    </w:p>
    <w:p w14:paraId="51F5FD2B" w14:textId="77777777" w:rsidR="00526081" w:rsidRDefault="00526081" w:rsidP="001C5276">
      <w:pPr>
        <w:rPr>
          <w:rFonts w:ascii="Calibri Light" w:hAnsi="Calibri Light"/>
          <w:sz w:val="24"/>
        </w:rPr>
      </w:pPr>
    </w:p>
    <w:p w14:paraId="64FE46BE" w14:textId="5B4DC8D8" w:rsidR="00526081" w:rsidRDefault="00526081" w:rsidP="001C5276">
      <w:pPr>
        <w:rPr>
          <w:rFonts w:ascii="Calibri Light" w:hAnsi="Calibri Light"/>
          <w:sz w:val="24"/>
        </w:rPr>
      </w:pPr>
      <w:r>
        <w:rPr>
          <w:rFonts w:ascii="Calibri Light" w:hAnsi="Calibri Light"/>
          <w:sz w:val="24"/>
        </w:rPr>
        <w:t>Dessa forma, o projeto tem dois objetivos gerais:</w:t>
      </w:r>
    </w:p>
    <w:p w14:paraId="75CDEF63" w14:textId="77777777" w:rsidR="00DD19EE" w:rsidRDefault="00DD19EE" w:rsidP="001C5276">
      <w:pPr>
        <w:rPr>
          <w:rFonts w:ascii="Calibri Light" w:hAnsi="Calibri Light"/>
          <w:sz w:val="24"/>
        </w:rPr>
      </w:pPr>
    </w:p>
    <w:p w14:paraId="72CDCAE4" w14:textId="77777777" w:rsidR="00526081" w:rsidRDefault="00526081" w:rsidP="00526081">
      <w:pPr>
        <w:pStyle w:val="PargrafodaLista"/>
        <w:numPr>
          <w:ilvl w:val="0"/>
          <w:numId w:val="16"/>
        </w:numPr>
        <w:rPr>
          <w:rFonts w:ascii="Calibri Light" w:hAnsi="Calibri Light"/>
          <w:sz w:val="24"/>
        </w:rPr>
      </w:pPr>
      <w:r>
        <w:rPr>
          <w:rFonts w:ascii="Calibri Light" w:hAnsi="Calibri Light"/>
          <w:sz w:val="24"/>
        </w:rPr>
        <w:t>Melhorar a acurácia dos modelos de previsão de demanda e a eficiência dos modelos de sugestão de reabastecimento do CSP para melhorar os indicadores de estoque dos pontos de venda atendidos pela Danone;</w:t>
      </w:r>
    </w:p>
    <w:p w14:paraId="651A5E47" w14:textId="77777777" w:rsidR="00212C56" w:rsidRPr="00212C56" w:rsidRDefault="00212C56" w:rsidP="00212C56">
      <w:pPr>
        <w:ind w:left="360"/>
        <w:rPr>
          <w:rFonts w:ascii="Calibri Light" w:hAnsi="Calibri Light"/>
          <w:sz w:val="24"/>
        </w:rPr>
      </w:pPr>
    </w:p>
    <w:p w14:paraId="09ECC4FD" w14:textId="3739037E" w:rsidR="00526081" w:rsidRPr="00526081" w:rsidRDefault="00526081" w:rsidP="00526081">
      <w:pPr>
        <w:pStyle w:val="PargrafodaLista"/>
        <w:numPr>
          <w:ilvl w:val="0"/>
          <w:numId w:val="16"/>
        </w:numPr>
        <w:rPr>
          <w:rFonts w:ascii="Calibri Light" w:hAnsi="Calibri Light"/>
          <w:sz w:val="24"/>
        </w:rPr>
      </w:pPr>
      <w:r>
        <w:rPr>
          <w:rFonts w:ascii="Calibri Light" w:hAnsi="Calibri Light"/>
          <w:sz w:val="24"/>
        </w:rPr>
        <w:t>Dar escalabilidade ao processo de CSP permitindo o atendimento de uma grande quantidade de pontos de venda, sem a necessidade de intensa supervisão por parte da equipe do CSP.</w:t>
      </w:r>
      <w:r w:rsidRPr="00526081">
        <w:rPr>
          <w:rFonts w:ascii="Calibri Light" w:hAnsi="Calibri Light"/>
          <w:sz w:val="24"/>
        </w:rPr>
        <w:t xml:space="preserve"> </w:t>
      </w:r>
    </w:p>
    <w:p w14:paraId="79F66348" w14:textId="77777777" w:rsidR="00D94B04" w:rsidRDefault="00D94B04" w:rsidP="00B2621E">
      <w:pPr>
        <w:rPr>
          <w:rFonts w:ascii="Calibri Light" w:hAnsi="Calibri Light"/>
          <w:sz w:val="24"/>
        </w:rPr>
      </w:pPr>
    </w:p>
    <w:p w14:paraId="2147B94A" w14:textId="5EC934DA" w:rsidR="00526081" w:rsidRDefault="005372F2" w:rsidP="00B2621E">
      <w:pPr>
        <w:rPr>
          <w:rFonts w:ascii="Calibri Light" w:hAnsi="Calibri Light"/>
          <w:sz w:val="24"/>
        </w:rPr>
      </w:pPr>
      <w:r>
        <w:rPr>
          <w:rFonts w:ascii="Calibri Light" w:hAnsi="Calibri Light"/>
          <w:sz w:val="24"/>
        </w:rPr>
        <w:t>A implementação do sistema no processo de pedidos da Danone está estruturada</w:t>
      </w:r>
      <w:r w:rsidR="00526081">
        <w:rPr>
          <w:rFonts w:ascii="Calibri Light" w:hAnsi="Calibri Light"/>
          <w:sz w:val="24"/>
        </w:rPr>
        <w:t xml:space="preserve"> em </w:t>
      </w:r>
      <w:r w:rsidR="00212C56">
        <w:rPr>
          <w:rFonts w:ascii="Calibri Light" w:hAnsi="Calibri Light"/>
          <w:sz w:val="24"/>
        </w:rPr>
        <w:t>4</w:t>
      </w:r>
      <w:r w:rsidR="00526081">
        <w:rPr>
          <w:rFonts w:ascii="Calibri Light" w:hAnsi="Calibri Light"/>
          <w:sz w:val="24"/>
        </w:rPr>
        <w:t xml:space="preserve"> fases</w:t>
      </w:r>
      <w:r w:rsidR="00DD19EE">
        <w:rPr>
          <w:rFonts w:ascii="Calibri Light" w:hAnsi="Calibri Light"/>
          <w:sz w:val="24"/>
        </w:rPr>
        <w:t xml:space="preserve"> (detalhadas na seção </w:t>
      </w:r>
      <w:r w:rsidR="00DD19EE">
        <w:rPr>
          <w:rFonts w:ascii="Calibri Light" w:hAnsi="Calibri Light"/>
          <w:sz w:val="24"/>
        </w:rPr>
        <w:fldChar w:fldCharType="begin"/>
      </w:r>
      <w:r w:rsidR="00DD19EE">
        <w:rPr>
          <w:rFonts w:ascii="Calibri Light" w:hAnsi="Calibri Light"/>
          <w:sz w:val="24"/>
        </w:rPr>
        <w:instrText xml:space="preserve"> REF _Ref450811429 \r \h </w:instrText>
      </w:r>
      <w:r w:rsidR="00DD19EE">
        <w:rPr>
          <w:rFonts w:ascii="Calibri Light" w:hAnsi="Calibri Light"/>
          <w:sz w:val="24"/>
        </w:rPr>
      </w:r>
      <w:r w:rsidR="00DD19EE">
        <w:rPr>
          <w:rFonts w:ascii="Calibri Light" w:hAnsi="Calibri Light"/>
          <w:sz w:val="24"/>
        </w:rPr>
        <w:fldChar w:fldCharType="separate"/>
      </w:r>
      <w:r w:rsidR="00913C73">
        <w:rPr>
          <w:rFonts w:ascii="Calibri Light" w:hAnsi="Calibri Light"/>
          <w:sz w:val="24"/>
        </w:rPr>
        <w:t>6</w:t>
      </w:r>
      <w:r w:rsidR="00DD19EE">
        <w:rPr>
          <w:rFonts w:ascii="Calibri Light" w:hAnsi="Calibri Light"/>
          <w:sz w:val="24"/>
        </w:rPr>
        <w:fldChar w:fldCharType="end"/>
      </w:r>
      <w:r w:rsidR="00DD19EE">
        <w:rPr>
          <w:rFonts w:ascii="Calibri Light" w:hAnsi="Calibri Light"/>
          <w:sz w:val="24"/>
        </w:rPr>
        <w:t>)</w:t>
      </w:r>
      <w:r w:rsidR="00526081">
        <w:rPr>
          <w:rFonts w:ascii="Calibri Light" w:hAnsi="Calibri Light"/>
          <w:sz w:val="24"/>
        </w:rPr>
        <w:t>:</w:t>
      </w:r>
    </w:p>
    <w:p w14:paraId="6D872CC8" w14:textId="77777777" w:rsidR="00DD19EE" w:rsidRDefault="00DD19EE" w:rsidP="00B2621E">
      <w:pPr>
        <w:rPr>
          <w:rFonts w:ascii="Calibri Light" w:hAnsi="Calibri Light"/>
          <w:sz w:val="24"/>
        </w:rPr>
      </w:pPr>
    </w:p>
    <w:p w14:paraId="6DF4D6FC" w14:textId="2F1EFF2E" w:rsidR="00526081" w:rsidRPr="002855D9" w:rsidRDefault="003A7390" w:rsidP="00AD5A32">
      <w:pPr>
        <w:pStyle w:val="PargrafodaLista"/>
        <w:numPr>
          <w:ilvl w:val="0"/>
          <w:numId w:val="17"/>
        </w:numPr>
        <w:rPr>
          <w:rFonts w:ascii="Calibri Light" w:hAnsi="Calibri Light"/>
          <w:sz w:val="24"/>
        </w:rPr>
      </w:pPr>
      <w:r w:rsidRPr="002855D9">
        <w:rPr>
          <w:rFonts w:ascii="Calibri Light" w:hAnsi="Calibri Light"/>
          <w:sz w:val="24"/>
        </w:rPr>
        <w:t xml:space="preserve">Fase 1 - </w:t>
      </w:r>
      <w:r w:rsidR="00526081" w:rsidRPr="002855D9">
        <w:rPr>
          <w:rFonts w:ascii="Calibri Light" w:hAnsi="Calibri Light"/>
          <w:sz w:val="24"/>
        </w:rPr>
        <w:t xml:space="preserve">Implantação piloto </w:t>
      </w:r>
      <w:r w:rsidRPr="002855D9">
        <w:rPr>
          <w:rFonts w:ascii="Calibri Light" w:hAnsi="Calibri Light"/>
          <w:sz w:val="24"/>
        </w:rPr>
        <w:t xml:space="preserve">no </w:t>
      </w:r>
      <w:r w:rsidR="00212C56" w:rsidRPr="002855D9">
        <w:rPr>
          <w:rFonts w:ascii="Calibri Light" w:hAnsi="Calibri Light"/>
          <w:sz w:val="24"/>
        </w:rPr>
        <w:t xml:space="preserve">cenário </w:t>
      </w:r>
      <w:r w:rsidRPr="002855D9">
        <w:rPr>
          <w:rFonts w:ascii="Calibri Light" w:hAnsi="Calibri Light"/>
          <w:sz w:val="24"/>
        </w:rPr>
        <w:t xml:space="preserve">de </w:t>
      </w:r>
      <w:r w:rsidR="00212C56" w:rsidRPr="002855D9">
        <w:rPr>
          <w:rFonts w:ascii="Calibri Light" w:hAnsi="Calibri Light"/>
          <w:sz w:val="24"/>
        </w:rPr>
        <w:t xml:space="preserve">acompanhamento </w:t>
      </w:r>
      <w:r w:rsidRPr="002855D9">
        <w:rPr>
          <w:rFonts w:ascii="Calibri Light" w:hAnsi="Calibri Light"/>
          <w:sz w:val="24"/>
        </w:rPr>
        <w:t>da CSP</w:t>
      </w:r>
      <w:r w:rsidR="00814455">
        <w:rPr>
          <w:rFonts w:ascii="Calibri Light" w:hAnsi="Calibri Light"/>
          <w:sz w:val="24"/>
        </w:rPr>
        <w:t xml:space="preserve"> via planilhas</w:t>
      </w:r>
      <w:r w:rsidR="00526081" w:rsidRPr="002855D9">
        <w:rPr>
          <w:rFonts w:ascii="Calibri Light" w:hAnsi="Calibri Light"/>
          <w:sz w:val="24"/>
        </w:rPr>
        <w:t xml:space="preserve">: implantação </w:t>
      </w:r>
      <w:r w:rsidR="002855D9" w:rsidRPr="002855D9">
        <w:rPr>
          <w:rFonts w:ascii="Calibri Light" w:hAnsi="Calibri Light"/>
          <w:sz w:val="24"/>
        </w:rPr>
        <w:t xml:space="preserve">no conjunto de 24 lojas da Rede </w:t>
      </w:r>
      <w:proofErr w:type="spellStart"/>
      <w:r w:rsidR="002855D9">
        <w:rPr>
          <w:rFonts w:ascii="Calibri Light" w:hAnsi="Calibri Light"/>
          <w:sz w:val="24"/>
        </w:rPr>
        <w:t>Angeloni</w:t>
      </w:r>
      <w:proofErr w:type="spellEnd"/>
      <w:r w:rsidR="002855D9">
        <w:rPr>
          <w:rFonts w:ascii="Calibri Light" w:hAnsi="Calibri Light"/>
          <w:sz w:val="24"/>
        </w:rPr>
        <w:t xml:space="preserve"> e em 41 lojas do </w:t>
      </w:r>
      <w:r w:rsidR="002855D9" w:rsidRPr="002855D9">
        <w:rPr>
          <w:rFonts w:ascii="Calibri Light" w:hAnsi="Calibri Light"/>
          <w:sz w:val="24"/>
        </w:rPr>
        <w:t>CRF SPC</w:t>
      </w:r>
      <w:r w:rsidR="002855D9">
        <w:rPr>
          <w:rFonts w:ascii="Calibri Light" w:hAnsi="Calibri Light"/>
          <w:sz w:val="24"/>
        </w:rPr>
        <w:t xml:space="preserve">. </w:t>
      </w:r>
      <w:r w:rsidR="005372F2" w:rsidRPr="002855D9">
        <w:rPr>
          <w:rFonts w:ascii="Calibri Light" w:hAnsi="Calibri Light"/>
          <w:sz w:val="24"/>
        </w:rPr>
        <w:t xml:space="preserve">Tais lojas devem ter informações disponíveis no sistema </w:t>
      </w:r>
      <w:proofErr w:type="spellStart"/>
      <w:r w:rsidR="005372F2" w:rsidRPr="002855D9">
        <w:rPr>
          <w:rFonts w:ascii="Calibri Light" w:hAnsi="Calibri Light"/>
          <w:sz w:val="24"/>
        </w:rPr>
        <w:t>NeoGrid</w:t>
      </w:r>
      <w:proofErr w:type="spellEnd"/>
      <w:r w:rsidR="00526081" w:rsidRPr="002855D9">
        <w:rPr>
          <w:rFonts w:ascii="Calibri Light" w:hAnsi="Calibri Light"/>
          <w:sz w:val="24"/>
        </w:rPr>
        <w:t>;</w:t>
      </w:r>
    </w:p>
    <w:p w14:paraId="01D89C67" w14:textId="77777777" w:rsidR="00526081" w:rsidRPr="00526081" w:rsidRDefault="00526081" w:rsidP="00526081">
      <w:pPr>
        <w:pStyle w:val="PargrafodaLista"/>
        <w:ind w:left="1080"/>
        <w:rPr>
          <w:rFonts w:ascii="Calibri Light" w:hAnsi="Calibri Light"/>
          <w:sz w:val="24"/>
        </w:rPr>
      </w:pPr>
    </w:p>
    <w:p w14:paraId="2DAA3C38" w14:textId="52EC02D1" w:rsidR="00526081" w:rsidRDefault="003A7390" w:rsidP="00526081">
      <w:pPr>
        <w:pStyle w:val="PargrafodaLista"/>
        <w:numPr>
          <w:ilvl w:val="0"/>
          <w:numId w:val="17"/>
        </w:numPr>
        <w:rPr>
          <w:rFonts w:ascii="Calibri Light" w:hAnsi="Calibri Light"/>
          <w:sz w:val="24"/>
        </w:rPr>
      </w:pPr>
      <w:r>
        <w:rPr>
          <w:rFonts w:ascii="Calibri Light" w:hAnsi="Calibri Light"/>
          <w:sz w:val="24"/>
        </w:rPr>
        <w:lastRenderedPageBreak/>
        <w:t xml:space="preserve">Fase 2 - </w:t>
      </w:r>
      <w:proofErr w:type="spellStart"/>
      <w:r w:rsidR="00526081">
        <w:rPr>
          <w:rFonts w:ascii="Calibri Light" w:hAnsi="Calibri Light"/>
          <w:sz w:val="24"/>
        </w:rPr>
        <w:t>Rollout</w:t>
      </w:r>
      <w:proofErr w:type="spellEnd"/>
      <w:r w:rsidR="00526081">
        <w:rPr>
          <w:rFonts w:ascii="Calibri Light" w:hAnsi="Calibri Light"/>
          <w:sz w:val="24"/>
        </w:rPr>
        <w:t xml:space="preserve"> </w:t>
      </w:r>
      <w:r>
        <w:rPr>
          <w:rFonts w:ascii="Calibri Light" w:hAnsi="Calibri Light"/>
          <w:sz w:val="24"/>
        </w:rPr>
        <w:t>no cenário de acompanhamento da CSP</w:t>
      </w:r>
      <w:r w:rsidR="00814455">
        <w:rPr>
          <w:rFonts w:ascii="Calibri Light" w:hAnsi="Calibri Light"/>
          <w:sz w:val="24"/>
        </w:rPr>
        <w:t xml:space="preserve"> via planilhas</w:t>
      </w:r>
      <w:r w:rsidR="00526081">
        <w:rPr>
          <w:rFonts w:ascii="Calibri Light" w:hAnsi="Calibri Light"/>
          <w:sz w:val="24"/>
        </w:rPr>
        <w:t xml:space="preserve">: implantação no conjunto de lojas atendidas pela CSP </w:t>
      </w:r>
      <w:r w:rsidR="00BB3CA1">
        <w:rPr>
          <w:rFonts w:ascii="Calibri Light" w:hAnsi="Calibri Light"/>
          <w:sz w:val="24"/>
        </w:rPr>
        <w:t xml:space="preserve">(115 pontos de venda) e na totalidade da Rede CRF </w:t>
      </w:r>
      <w:r w:rsidR="00526081">
        <w:rPr>
          <w:rFonts w:ascii="Calibri Light" w:hAnsi="Calibri Light"/>
          <w:sz w:val="24"/>
        </w:rPr>
        <w:t>(</w:t>
      </w:r>
      <w:r w:rsidR="00BB3CA1">
        <w:rPr>
          <w:rFonts w:ascii="Calibri Light" w:hAnsi="Calibri Light"/>
          <w:sz w:val="24"/>
        </w:rPr>
        <w:t>92</w:t>
      </w:r>
      <w:r w:rsidR="00526081">
        <w:rPr>
          <w:rFonts w:ascii="Calibri Light" w:hAnsi="Calibri Light"/>
          <w:sz w:val="24"/>
        </w:rPr>
        <w:t xml:space="preserve"> pontos de venda)</w:t>
      </w:r>
      <w:r w:rsidR="005372F2">
        <w:rPr>
          <w:rFonts w:ascii="Calibri Light" w:hAnsi="Calibri Light"/>
          <w:sz w:val="24"/>
        </w:rPr>
        <w:t>.</w:t>
      </w:r>
      <w:r w:rsidR="005372F2" w:rsidRPr="005372F2">
        <w:rPr>
          <w:rFonts w:ascii="Calibri Light" w:hAnsi="Calibri Light"/>
          <w:sz w:val="24"/>
        </w:rPr>
        <w:t xml:space="preserve"> </w:t>
      </w:r>
      <w:r w:rsidR="005372F2">
        <w:rPr>
          <w:rFonts w:ascii="Calibri Light" w:hAnsi="Calibri Light"/>
          <w:sz w:val="24"/>
        </w:rPr>
        <w:t xml:space="preserve">Tais lojas devem ter informações disponíveis no sistema </w:t>
      </w:r>
      <w:proofErr w:type="spellStart"/>
      <w:r w:rsidR="005372F2">
        <w:rPr>
          <w:rFonts w:ascii="Calibri Light" w:hAnsi="Calibri Light"/>
          <w:sz w:val="24"/>
        </w:rPr>
        <w:t>NeoGrid</w:t>
      </w:r>
      <w:proofErr w:type="spellEnd"/>
      <w:r w:rsidR="00526081">
        <w:rPr>
          <w:rFonts w:ascii="Calibri Light" w:hAnsi="Calibri Light"/>
          <w:sz w:val="24"/>
        </w:rPr>
        <w:t>;</w:t>
      </w:r>
    </w:p>
    <w:p w14:paraId="4A83C824" w14:textId="77777777" w:rsidR="00526081" w:rsidRPr="00526081" w:rsidRDefault="00526081" w:rsidP="00526081">
      <w:pPr>
        <w:rPr>
          <w:rFonts w:ascii="Calibri Light" w:hAnsi="Calibri Light"/>
          <w:sz w:val="24"/>
        </w:rPr>
      </w:pPr>
    </w:p>
    <w:p w14:paraId="11C492E4" w14:textId="63D50BD5" w:rsidR="00526081" w:rsidRDefault="003A7390" w:rsidP="00526081">
      <w:pPr>
        <w:pStyle w:val="PargrafodaLista"/>
        <w:numPr>
          <w:ilvl w:val="0"/>
          <w:numId w:val="17"/>
        </w:numPr>
        <w:rPr>
          <w:rFonts w:ascii="Calibri Light" w:hAnsi="Calibri Light"/>
          <w:sz w:val="24"/>
        </w:rPr>
      </w:pPr>
      <w:r>
        <w:rPr>
          <w:rFonts w:ascii="Calibri Light" w:hAnsi="Calibri Light"/>
          <w:sz w:val="24"/>
        </w:rPr>
        <w:t xml:space="preserve">Fase 3 – </w:t>
      </w:r>
      <w:r w:rsidR="00814455" w:rsidRPr="002855D9">
        <w:rPr>
          <w:rFonts w:ascii="Calibri Light" w:hAnsi="Calibri Light"/>
          <w:sz w:val="24"/>
        </w:rPr>
        <w:t>Implantação piloto no cenário de acompanhamento da CSP</w:t>
      </w:r>
      <w:r w:rsidR="00814455">
        <w:rPr>
          <w:rFonts w:ascii="Calibri Light" w:hAnsi="Calibri Light"/>
          <w:sz w:val="24"/>
        </w:rPr>
        <w:t xml:space="preserve"> via </w:t>
      </w:r>
      <w:r w:rsidR="00D33411">
        <w:rPr>
          <w:rFonts w:ascii="Calibri Light" w:hAnsi="Calibri Light"/>
          <w:sz w:val="24"/>
        </w:rPr>
        <w:t>arquivo TXT</w:t>
      </w:r>
      <w:r w:rsidR="005372F2">
        <w:rPr>
          <w:rFonts w:ascii="Calibri Light" w:hAnsi="Calibri Light"/>
          <w:sz w:val="24"/>
        </w:rPr>
        <w:t>: implantação num conjunto de</w:t>
      </w:r>
      <w:r w:rsidR="00212C56">
        <w:rPr>
          <w:rFonts w:ascii="Calibri Light" w:hAnsi="Calibri Light"/>
          <w:sz w:val="24"/>
        </w:rPr>
        <w:t xml:space="preserve"> pontos de venda de uma rede atendida pe</w:t>
      </w:r>
      <w:r w:rsidR="00996169">
        <w:rPr>
          <w:rFonts w:ascii="Calibri Light" w:hAnsi="Calibri Light"/>
          <w:sz w:val="24"/>
        </w:rPr>
        <w:t>la Danone, selecionada pela CSP</w:t>
      </w:r>
      <w:r w:rsidR="005372F2">
        <w:rPr>
          <w:rFonts w:ascii="Calibri Light" w:hAnsi="Calibri Light"/>
          <w:sz w:val="24"/>
        </w:rPr>
        <w:t>;</w:t>
      </w:r>
    </w:p>
    <w:p w14:paraId="7092BF01" w14:textId="77777777" w:rsidR="005372F2" w:rsidRPr="005372F2" w:rsidRDefault="005372F2" w:rsidP="005372F2">
      <w:pPr>
        <w:rPr>
          <w:rFonts w:ascii="Calibri Light" w:hAnsi="Calibri Light"/>
          <w:sz w:val="24"/>
        </w:rPr>
      </w:pPr>
    </w:p>
    <w:p w14:paraId="63599CBF" w14:textId="02618FE2" w:rsidR="00526081" w:rsidRDefault="003A7390" w:rsidP="00526081">
      <w:pPr>
        <w:pStyle w:val="PargrafodaLista"/>
        <w:numPr>
          <w:ilvl w:val="0"/>
          <w:numId w:val="17"/>
        </w:numPr>
        <w:rPr>
          <w:rFonts w:ascii="Calibri Light" w:hAnsi="Calibri Light"/>
          <w:sz w:val="24"/>
        </w:rPr>
      </w:pPr>
      <w:r>
        <w:rPr>
          <w:rFonts w:ascii="Calibri Light" w:hAnsi="Calibri Light"/>
          <w:sz w:val="24"/>
        </w:rPr>
        <w:t xml:space="preserve">Fase 4 – </w:t>
      </w:r>
      <w:proofErr w:type="spellStart"/>
      <w:r w:rsidR="00526081">
        <w:rPr>
          <w:rFonts w:ascii="Calibri Light" w:hAnsi="Calibri Light"/>
          <w:sz w:val="24"/>
        </w:rPr>
        <w:t>Rollout</w:t>
      </w:r>
      <w:proofErr w:type="spellEnd"/>
      <w:r>
        <w:rPr>
          <w:rFonts w:ascii="Calibri Light" w:hAnsi="Calibri Light"/>
          <w:sz w:val="24"/>
        </w:rPr>
        <w:t xml:space="preserve"> para as lojas com informações da </w:t>
      </w:r>
      <w:proofErr w:type="spellStart"/>
      <w:r>
        <w:rPr>
          <w:rFonts w:ascii="Calibri Light" w:hAnsi="Calibri Light"/>
          <w:sz w:val="24"/>
        </w:rPr>
        <w:t>NeoGrid</w:t>
      </w:r>
      <w:proofErr w:type="spellEnd"/>
      <w:r w:rsidR="0087362D">
        <w:rPr>
          <w:rFonts w:ascii="Calibri Light" w:hAnsi="Calibri Light"/>
          <w:sz w:val="24"/>
        </w:rPr>
        <w:t xml:space="preserve"> via </w:t>
      </w:r>
      <w:r w:rsidR="00D33411">
        <w:rPr>
          <w:rFonts w:ascii="Calibri Light" w:hAnsi="Calibri Light"/>
          <w:sz w:val="24"/>
        </w:rPr>
        <w:t>TXT</w:t>
      </w:r>
      <w:r w:rsidR="00526081">
        <w:rPr>
          <w:rFonts w:ascii="Calibri Light" w:hAnsi="Calibri Light"/>
          <w:sz w:val="24"/>
        </w:rPr>
        <w:t>:</w:t>
      </w:r>
      <w:r w:rsidR="00212C56">
        <w:rPr>
          <w:rFonts w:ascii="Calibri Light" w:hAnsi="Calibri Light"/>
          <w:sz w:val="24"/>
        </w:rPr>
        <w:t xml:space="preserve"> implantação no conjunto total de pontos de venda com informações da </w:t>
      </w:r>
      <w:proofErr w:type="spellStart"/>
      <w:r w:rsidR="00212C56">
        <w:rPr>
          <w:rFonts w:ascii="Calibri Light" w:hAnsi="Calibri Light"/>
          <w:sz w:val="24"/>
        </w:rPr>
        <w:t>NeoGrid</w:t>
      </w:r>
      <w:proofErr w:type="spellEnd"/>
      <w:r w:rsidR="00212C56">
        <w:rPr>
          <w:rFonts w:ascii="Calibri Light" w:hAnsi="Calibri Light"/>
          <w:sz w:val="24"/>
        </w:rPr>
        <w:t xml:space="preserve"> (aproxi</w:t>
      </w:r>
      <w:r w:rsidR="005954FB">
        <w:rPr>
          <w:rFonts w:ascii="Calibri Light" w:hAnsi="Calibri Light"/>
          <w:sz w:val="24"/>
        </w:rPr>
        <w:t>madamente 2500 pontos de venda), conforme negociação conduzida pela Danone e os representantes das redes de comercialização.</w:t>
      </w:r>
    </w:p>
    <w:p w14:paraId="7C4BB6A4" w14:textId="6B58F451" w:rsidR="00D94B04" w:rsidRDefault="00D94B04" w:rsidP="00B2621E">
      <w:pPr>
        <w:rPr>
          <w:rFonts w:ascii="Calibri Light" w:hAnsi="Calibri Light"/>
          <w:sz w:val="24"/>
        </w:rPr>
      </w:pPr>
    </w:p>
    <w:p w14:paraId="249AADE0" w14:textId="77777777" w:rsidR="00996169" w:rsidRPr="00926EEC" w:rsidRDefault="00996169" w:rsidP="00B2621E">
      <w:pPr>
        <w:rPr>
          <w:rFonts w:ascii="Calibri Light" w:hAnsi="Calibri Light"/>
          <w:sz w:val="24"/>
        </w:rPr>
      </w:pPr>
    </w:p>
    <w:p w14:paraId="7FAAAA95" w14:textId="195A74F7" w:rsidR="00D94B04" w:rsidRPr="00926EEC" w:rsidRDefault="00DD19EE" w:rsidP="00D94B04">
      <w:pPr>
        <w:pStyle w:val="Ttulo2"/>
        <w:numPr>
          <w:ilvl w:val="1"/>
          <w:numId w:val="2"/>
        </w:numPr>
        <w:spacing w:before="60"/>
        <w:ind w:left="578" w:hanging="578"/>
        <w:rPr>
          <w:rFonts w:ascii="Calibri Light" w:hAnsi="Calibri Light"/>
        </w:rPr>
      </w:pPr>
      <w:bookmarkStart w:id="12" w:name="_Ref450813201"/>
      <w:bookmarkStart w:id="13" w:name="_Toc450844371"/>
      <w:r>
        <w:rPr>
          <w:rFonts w:ascii="Calibri Light" w:hAnsi="Calibri Light"/>
        </w:rPr>
        <w:t>Cenário atual</w:t>
      </w:r>
      <w:bookmarkEnd w:id="12"/>
      <w:bookmarkEnd w:id="13"/>
    </w:p>
    <w:p w14:paraId="515F23D1" w14:textId="432F2DF7" w:rsidR="00D94B04" w:rsidRDefault="00D94B04" w:rsidP="00B2621E">
      <w:pPr>
        <w:rPr>
          <w:rFonts w:ascii="Calibri Light" w:hAnsi="Calibri Light"/>
          <w:sz w:val="24"/>
        </w:rPr>
      </w:pPr>
    </w:p>
    <w:p w14:paraId="7399A23A" w14:textId="040DF430" w:rsidR="00DD19EE" w:rsidRDefault="00DD19EE" w:rsidP="00B2621E">
      <w:pPr>
        <w:rPr>
          <w:rFonts w:ascii="Calibri Light" w:hAnsi="Calibri Light"/>
          <w:sz w:val="24"/>
        </w:rPr>
      </w:pPr>
      <w:r>
        <w:rPr>
          <w:rFonts w:ascii="Calibri Light" w:hAnsi="Calibri Light"/>
          <w:sz w:val="24"/>
        </w:rPr>
        <w:t>Esta seção descreve o cenário em que a ferramenta será introduzida, que é o fluxo de suporte ao pedido conduzido pela CSP.</w:t>
      </w:r>
    </w:p>
    <w:p w14:paraId="06624C18" w14:textId="77777777" w:rsidR="00DD19EE" w:rsidRDefault="00DD19EE" w:rsidP="00B2621E">
      <w:pPr>
        <w:rPr>
          <w:rFonts w:ascii="Calibri Light" w:hAnsi="Calibri Light"/>
          <w:sz w:val="24"/>
        </w:rPr>
      </w:pPr>
    </w:p>
    <w:p w14:paraId="265D8325" w14:textId="0825D50B" w:rsidR="00DD19EE" w:rsidRDefault="00DD19EE" w:rsidP="00B2621E">
      <w:pPr>
        <w:rPr>
          <w:rFonts w:ascii="Calibri Light" w:hAnsi="Calibri Light"/>
          <w:sz w:val="24"/>
        </w:rPr>
      </w:pPr>
      <w:r>
        <w:rPr>
          <w:rFonts w:ascii="Calibri Light" w:hAnsi="Calibri Light"/>
          <w:sz w:val="24"/>
        </w:rPr>
        <w:t xml:space="preserve">O processo da CSP é dividido em </w:t>
      </w:r>
      <w:r w:rsidR="0022359C">
        <w:rPr>
          <w:rFonts w:ascii="Calibri Light" w:hAnsi="Calibri Light"/>
          <w:sz w:val="24"/>
        </w:rPr>
        <w:t xml:space="preserve">4 </w:t>
      </w:r>
      <w:r>
        <w:rPr>
          <w:rFonts w:ascii="Calibri Light" w:hAnsi="Calibri Light"/>
          <w:sz w:val="24"/>
        </w:rPr>
        <w:t>etapas:</w:t>
      </w:r>
    </w:p>
    <w:p w14:paraId="10C1F506" w14:textId="18D7B35A" w:rsidR="00DD19EE" w:rsidRDefault="00DD19EE" w:rsidP="00DD19EE">
      <w:pPr>
        <w:pStyle w:val="PargrafodaLista"/>
        <w:numPr>
          <w:ilvl w:val="0"/>
          <w:numId w:val="19"/>
        </w:numPr>
        <w:rPr>
          <w:rFonts w:ascii="Calibri Light" w:hAnsi="Calibri Light"/>
          <w:sz w:val="24"/>
        </w:rPr>
      </w:pPr>
      <w:r>
        <w:rPr>
          <w:rFonts w:ascii="Calibri Light" w:hAnsi="Calibri Light"/>
          <w:sz w:val="24"/>
        </w:rPr>
        <w:t>Captura de informações do sistema RI (</w:t>
      </w:r>
      <w:proofErr w:type="spellStart"/>
      <w:r>
        <w:rPr>
          <w:rFonts w:ascii="Calibri Light" w:hAnsi="Calibri Light"/>
          <w:sz w:val="24"/>
        </w:rPr>
        <w:t>Neogrid</w:t>
      </w:r>
      <w:proofErr w:type="spellEnd"/>
      <w:r>
        <w:rPr>
          <w:rFonts w:ascii="Calibri Light" w:hAnsi="Calibri Light"/>
          <w:sz w:val="24"/>
        </w:rPr>
        <w:t>);</w:t>
      </w:r>
    </w:p>
    <w:p w14:paraId="3E45DA62" w14:textId="0BBCD5A4" w:rsidR="00DD19EE" w:rsidRDefault="006B1CB9" w:rsidP="00DD19EE">
      <w:pPr>
        <w:pStyle w:val="PargrafodaLista"/>
        <w:numPr>
          <w:ilvl w:val="0"/>
          <w:numId w:val="19"/>
        </w:numPr>
        <w:rPr>
          <w:rFonts w:ascii="Calibri Light" w:hAnsi="Calibri Light"/>
          <w:sz w:val="24"/>
        </w:rPr>
      </w:pPr>
      <w:r>
        <w:rPr>
          <w:rFonts w:ascii="Calibri Light" w:hAnsi="Calibri Light"/>
          <w:sz w:val="24"/>
        </w:rPr>
        <w:t>Ajustes de parâmetros de estoque em função de informações externas e de marketing;</w:t>
      </w:r>
    </w:p>
    <w:p w14:paraId="10E224AF" w14:textId="69466E07" w:rsidR="006B1CB9" w:rsidRDefault="006B1CB9" w:rsidP="00DD19EE">
      <w:pPr>
        <w:pStyle w:val="PargrafodaLista"/>
        <w:numPr>
          <w:ilvl w:val="0"/>
          <w:numId w:val="19"/>
        </w:numPr>
        <w:rPr>
          <w:rFonts w:ascii="Calibri Light" w:hAnsi="Calibri Light"/>
          <w:sz w:val="24"/>
        </w:rPr>
      </w:pPr>
      <w:r>
        <w:rPr>
          <w:rFonts w:ascii="Calibri Light" w:hAnsi="Calibri Light"/>
          <w:sz w:val="24"/>
        </w:rPr>
        <w:t>Contato com os promotores para alinhamento do pedido final;</w:t>
      </w:r>
    </w:p>
    <w:p w14:paraId="7BF7B778" w14:textId="7F36D822" w:rsidR="006B1CB9" w:rsidRPr="00DD19EE" w:rsidRDefault="006B1CB9" w:rsidP="00DD19EE">
      <w:pPr>
        <w:pStyle w:val="PargrafodaLista"/>
        <w:numPr>
          <w:ilvl w:val="0"/>
          <w:numId w:val="19"/>
        </w:numPr>
        <w:rPr>
          <w:rFonts w:ascii="Calibri Light" w:hAnsi="Calibri Light"/>
          <w:sz w:val="24"/>
        </w:rPr>
      </w:pPr>
      <w:r>
        <w:rPr>
          <w:rFonts w:ascii="Calibri Light" w:hAnsi="Calibri Light"/>
          <w:sz w:val="24"/>
        </w:rPr>
        <w:t>Colocação efetiva do pedido.</w:t>
      </w:r>
    </w:p>
    <w:p w14:paraId="67F16DE6" w14:textId="77777777" w:rsidR="00DD19EE" w:rsidRDefault="00DD19EE" w:rsidP="00B2621E">
      <w:pPr>
        <w:rPr>
          <w:rFonts w:ascii="Calibri Light" w:hAnsi="Calibri Light"/>
          <w:sz w:val="24"/>
        </w:rPr>
      </w:pPr>
    </w:p>
    <w:p w14:paraId="26083DB1" w14:textId="104E5861" w:rsidR="00DD19EE" w:rsidRDefault="00DD19EE" w:rsidP="00B2621E">
      <w:pPr>
        <w:rPr>
          <w:rFonts w:ascii="Calibri Light" w:hAnsi="Calibri Light"/>
          <w:sz w:val="24"/>
        </w:rPr>
      </w:pPr>
      <w:r>
        <w:rPr>
          <w:rFonts w:ascii="Calibri Light" w:hAnsi="Calibri Light"/>
          <w:sz w:val="24"/>
        </w:rPr>
        <w:t xml:space="preserve">A fase de captura das informações da </w:t>
      </w:r>
      <w:proofErr w:type="spellStart"/>
      <w:r>
        <w:rPr>
          <w:rFonts w:ascii="Calibri Light" w:hAnsi="Calibri Light"/>
          <w:sz w:val="24"/>
        </w:rPr>
        <w:t>Neogrid</w:t>
      </w:r>
      <w:proofErr w:type="spellEnd"/>
      <w:r>
        <w:rPr>
          <w:rFonts w:ascii="Calibri Light" w:hAnsi="Calibri Light"/>
          <w:sz w:val="24"/>
        </w:rPr>
        <w:t xml:space="preserve"> consiste na exportação de uma planilha eletrônico com informações de um ponto de venda específico. As informações presentes nessa planilha são: (a) estoque de fechamento do último dia, (b) indicação de existência de estoque virtual, (c) demanda média diária baseada numa média </w:t>
      </w:r>
      <w:proofErr w:type="spellStart"/>
      <w:r>
        <w:rPr>
          <w:rFonts w:ascii="Calibri Light" w:hAnsi="Calibri Light"/>
          <w:sz w:val="24"/>
        </w:rPr>
        <w:t>aritimética</w:t>
      </w:r>
      <w:proofErr w:type="spellEnd"/>
      <w:r>
        <w:rPr>
          <w:rFonts w:ascii="Calibri Light" w:hAnsi="Calibri Light"/>
          <w:sz w:val="24"/>
        </w:rPr>
        <w:t xml:space="preserve"> simples dos últimos 30 dias de vendas.</w:t>
      </w:r>
      <w:r w:rsidR="006B1CB9">
        <w:rPr>
          <w:rFonts w:ascii="Calibri Light" w:hAnsi="Calibri Light"/>
          <w:sz w:val="24"/>
        </w:rPr>
        <w:t xml:space="preserve"> O analista da CSP transfere os dados exportados para outra planilha eletrônica que recebe o nome “planilha do pedido”.</w:t>
      </w:r>
    </w:p>
    <w:p w14:paraId="79FBFB9C" w14:textId="77777777" w:rsidR="006B1CB9" w:rsidRDefault="006B1CB9" w:rsidP="00B2621E">
      <w:pPr>
        <w:rPr>
          <w:rFonts w:ascii="Calibri Light" w:hAnsi="Calibri Light"/>
          <w:sz w:val="24"/>
        </w:rPr>
      </w:pPr>
    </w:p>
    <w:p w14:paraId="52F08396" w14:textId="194BED7A" w:rsidR="006B1CB9" w:rsidRDefault="006B1CB9" w:rsidP="00B2621E">
      <w:pPr>
        <w:rPr>
          <w:rFonts w:ascii="Calibri Light" w:hAnsi="Calibri Light"/>
          <w:sz w:val="24"/>
        </w:rPr>
      </w:pPr>
      <w:r>
        <w:rPr>
          <w:rFonts w:ascii="Calibri Light" w:hAnsi="Calibri Light"/>
          <w:sz w:val="24"/>
        </w:rPr>
        <w:t xml:space="preserve">Na fase de ajuste de parâmetros de estoque, o analista da CSP ajusta as coberturas desejadas de estoque por produto em cada ponto de venda com base em e-mails trocados com as redes de comercialização e informações recebidas dos promotores e da própria equipe de operações de vendas e </w:t>
      </w:r>
      <w:r w:rsidRPr="006B1CB9">
        <w:rPr>
          <w:rFonts w:ascii="Calibri Light" w:hAnsi="Calibri Light"/>
          <w:i/>
          <w:sz w:val="24"/>
        </w:rPr>
        <w:t>trade marketing</w:t>
      </w:r>
      <w:r>
        <w:rPr>
          <w:rFonts w:ascii="Calibri Light" w:hAnsi="Calibri Light"/>
          <w:sz w:val="24"/>
        </w:rPr>
        <w:t xml:space="preserve"> da Danone.</w:t>
      </w:r>
    </w:p>
    <w:p w14:paraId="25337968" w14:textId="77777777" w:rsidR="00DD19EE" w:rsidRDefault="00DD19EE" w:rsidP="00B2621E">
      <w:pPr>
        <w:rPr>
          <w:rFonts w:ascii="Calibri Light" w:hAnsi="Calibri Light"/>
          <w:sz w:val="24"/>
        </w:rPr>
      </w:pPr>
    </w:p>
    <w:p w14:paraId="7643AD53" w14:textId="573588FF" w:rsidR="00B1000B" w:rsidRDefault="00B1000B" w:rsidP="00B2621E">
      <w:pPr>
        <w:rPr>
          <w:rFonts w:ascii="Calibri Light" w:hAnsi="Calibri Light"/>
          <w:sz w:val="24"/>
        </w:rPr>
      </w:pPr>
      <w:r>
        <w:rPr>
          <w:rFonts w:ascii="Calibri Light" w:hAnsi="Calibri Light"/>
          <w:sz w:val="24"/>
        </w:rPr>
        <w:lastRenderedPageBreak/>
        <w:t>Na</w:t>
      </w:r>
      <w:r w:rsidR="006B1CB9">
        <w:rPr>
          <w:rFonts w:ascii="Calibri Light" w:hAnsi="Calibri Light"/>
          <w:sz w:val="24"/>
        </w:rPr>
        <w:t xml:space="preserve"> fase de contato com o promotor</w:t>
      </w:r>
      <w:r>
        <w:rPr>
          <w:rFonts w:ascii="Calibri Light" w:hAnsi="Calibri Light"/>
          <w:sz w:val="24"/>
        </w:rPr>
        <w:t xml:space="preserve">, o analista da CSP sugere as quantidades e coleta o </w:t>
      </w:r>
      <w:r w:rsidRPr="00B1000B">
        <w:rPr>
          <w:rFonts w:ascii="Calibri Light" w:hAnsi="Calibri Light"/>
          <w:i/>
          <w:sz w:val="24"/>
        </w:rPr>
        <w:t>feedback</w:t>
      </w:r>
      <w:r>
        <w:rPr>
          <w:rFonts w:ascii="Calibri Light" w:hAnsi="Calibri Light"/>
          <w:sz w:val="24"/>
        </w:rPr>
        <w:t xml:space="preserve"> do promotor </w:t>
      </w:r>
      <w:r w:rsidRPr="00B1000B">
        <w:rPr>
          <w:rFonts w:ascii="Calibri Light" w:hAnsi="Calibri Light"/>
          <w:i/>
          <w:sz w:val="24"/>
        </w:rPr>
        <w:t>in loco</w:t>
      </w:r>
      <w:r>
        <w:rPr>
          <w:rFonts w:ascii="Calibri Light" w:hAnsi="Calibri Light"/>
          <w:sz w:val="24"/>
        </w:rPr>
        <w:t xml:space="preserve">. Ao longo da interação o analista da CSP altera as quantidades sugeridas e eventualmente insere justificativas (ex.: </w:t>
      </w:r>
      <w:proofErr w:type="spellStart"/>
      <w:r>
        <w:rPr>
          <w:rFonts w:ascii="Calibri Light" w:hAnsi="Calibri Light"/>
          <w:sz w:val="24"/>
        </w:rPr>
        <w:t>tablóide</w:t>
      </w:r>
      <w:proofErr w:type="spellEnd"/>
      <w:r>
        <w:rPr>
          <w:rFonts w:ascii="Calibri Light" w:hAnsi="Calibri Light"/>
          <w:sz w:val="24"/>
        </w:rPr>
        <w:t xml:space="preserve"> na loja, produtos para vencer, espaços adicionais e ações da concorrência).</w:t>
      </w:r>
    </w:p>
    <w:p w14:paraId="1AEBA6D0" w14:textId="77777777" w:rsidR="00B1000B" w:rsidRDefault="00B1000B" w:rsidP="00B2621E">
      <w:pPr>
        <w:rPr>
          <w:rFonts w:ascii="Calibri Light" w:hAnsi="Calibri Light"/>
          <w:sz w:val="24"/>
        </w:rPr>
      </w:pPr>
    </w:p>
    <w:p w14:paraId="0FAC4F7D" w14:textId="6FC76CAA" w:rsidR="00DD19EE" w:rsidRPr="00A77ACC" w:rsidRDefault="00B1000B" w:rsidP="00B2621E">
      <w:pPr>
        <w:rPr>
          <w:rFonts w:ascii="Calibri Light" w:hAnsi="Calibri Light"/>
          <w:sz w:val="24"/>
        </w:rPr>
      </w:pPr>
      <w:r>
        <w:rPr>
          <w:rFonts w:ascii="Calibri Light" w:hAnsi="Calibri Light"/>
          <w:sz w:val="24"/>
        </w:rPr>
        <w:t>Ao final da interação, o analista da CSP finaliza o pedido. No caso de pedidos diretamente colocados no SAP, o pedido é colocado diretamente pelo analista da CSP</w:t>
      </w:r>
      <w:r w:rsidR="0022359C">
        <w:rPr>
          <w:rFonts w:ascii="Calibri Light" w:hAnsi="Calibri Light"/>
          <w:sz w:val="24"/>
        </w:rPr>
        <w:t>. No caso de pedidos com EDI</w:t>
      </w:r>
      <w:r>
        <w:rPr>
          <w:rFonts w:ascii="Calibri Light" w:hAnsi="Calibri Light"/>
          <w:sz w:val="24"/>
        </w:rPr>
        <w:t>, o a</w:t>
      </w:r>
      <w:r w:rsidR="0022359C">
        <w:rPr>
          <w:rFonts w:ascii="Calibri Light" w:hAnsi="Calibri Light"/>
          <w:sz w:val="24"/>
        </w:rPr>
        <w:t>nalista da CSP envia um e-mail para o comprador d</w:t>
      </w:r>
      <w:r w:rsidR="00A77ACC">
        <w:rPr>
          <w:rFonts w:ascii="Calibri Light" w:hAnsi="Calibri Light"/>
          <w:sz w:val="24"/>
        </w:rPr>
        <w:t xml:space="preserve">o ponto de venda com o pedido. O comprador emite o pedido de compras no sistema </w:t>
      </w:r>
      <w:proofErr w:type="spellStart"/>
      <w:r w:rsidR="00A77ACC">
        <w:rPr>
          <w:rFonts w:ascii="Calibri Light" w:hAnsi="Calibri Light"/>
          <w:sz w:val="24"/>
        </w:rPr>
        <w:t>docliente</w:t>
      </w:r>
      <w:proofErr w:type="spellEnd"/>
      <w:r w:rsidR="00A77ACC">
        <w:rPr>
          <w:rFonts w:ascii="Calibri Light" w:hAnsi="Calibri Light"/>
          <w:sz w:val="24"/>
        </w:rPr>
        <w:t xml:space="preserve"> e o mesmo </w:t>
      </w:r>
      <w:r w:rsidR="005E0D18" w:rsidRPr="00A77ACC">
        <w:rPr>
          <w:rFonts w:ascii="Calibri Light" w:hAnsi="Calibri Light"/>
          <w:sz w:val="24"/>
        </w:rPr>
        <w:t>trafega</w:t>
      </w:r>
      <w:r w:rsidR="00A77ACC" w:rsidRPr="00A77ACC">
        <w:rPr>
          <w:rFonts w:ascii="Calibri Light" w:hAnsi="Calibri Light"/>
          <w:sz w:val="24"/>
        </w:rPr>
        <w:t xml:space="preserve"> via </w:t>
      </w:r>
      <w:proofErr w:type="gramStart"/>
      <w:r w:rsidR="00A77ACC" w:rsidRPr="00A77ACC">
        <w:rPr>
          <w:rFonts w:ascii="Calibri Light" w:hAnsi="Calibri Light"/>
          <w:sz w:val="24"/>
        </w:rPr>
        <w:t xml:space="preserve">EDI </w:t>
      </w:r>
      <w:r w:rsidR="005E0D18" w:rsidRPr="00A77ACC">
        <w:rPr>
          <w:rFonts w:ascii="Calibri Light" w:hAnsi="Calibri Light"/>
          <w:sz w:val="24"/>
        </w:rPr>
        <w:t xml:space="preserve"> para</w:t>
      </w:r>
      <w:proofErr w:type="gramEnd"/>
      <w:r w:rsidR="005E0D18" w:rsidRPr="00A77ACC">
        <w:rPr>
          <w:rFonts w:ascii="Calibri Light" w:hAnsi="Calibri Light"/>
          <w:sz w:val="24"/>
        </w:rPr>
        <w:t xml:space="preserve"> o sistema </w:t>
      </w:r>
      <w:r w:rsidR="0022359C" w:rsidRPr="00A77ACC">
        <w:rPr>
          <w:rFonts w:ascii="Calibri Light" w:hAnsi="Calibri Light"/>
          <w:sz w:val="24"/>
        </w:rPr>
        <w:t>SAP da Danone.</w:t>
      </w:r>
    </w:p>
    <w:p w14:paraId="508339FD" w14:textId="77777777" w:rsidR="0022359C" w:rsidRDefault="0022359C" w:rsidP="00B2621E">
      <w:pPr>
        <w:rPr>
          <w:rFonts w:ascii="Calibri Light" w:hAnsi="Calibri Light"/>
          <w:sz w:val="24"/>
        </w:rPr>
      </w:pPr>
    </w:p>
    <w:p w14:paraId="7DEA1BF6" w14:textId="1A20AF4D" w:rsidR="0022359C" w:rsidRPr="00926EEC" w:rsidRDefault="0022359C" w:rsidP="0022359C">
      <w:pPr>
        <w:pStyle w:val="Ttulo2"/>
        <w:numPr>
          <w:ilvl w:val="1"/>
          <w:numId w:val="2"/>
        </w:numPr>
        <w:spacing w:before="60"/>
        <w:ind w:left="578" w:hanging="578"/>
        <w:rPr>
          <w:rFonts w:ascii="Calibri Light" w:hAnsi="Calibri Light"/>
        </w:rPr>
      </w:pPr>
      <w:bookmarkStart w:id="14" w:name="_Toc450844372"/>
      <w:r>
        <w:rPr>
          <w:rFonts w:ascii="Calibri Light" w:hAnsi="Calibri Light"/>
        </w:rPr>
        <w:t>Introdução da ferramenta</w:t>
      </w:r>
      <w:bookmarkEnd w:id="14"/>
    </w:p>
    <w:p w14:paraId="2EA8F1B2" w14:textId="77777777" w:rsidR="0022359C" w:rsidRDefault="0022359C" w:rsidP="00B2621E">
      <w:pPr>
        <w:rPr>
          <w:rFonts w:ascii="Calibri Light" w:hAnsi="Calibri Light"/>
          <w:sz w:val="24"/>
        </w:rPr>
      </w:pPr>
    </w:p>
    <w:p w14:paraId="4058D6B4" w14:textId="00BEA3EB" w:rsidR="00195410" w:rsidRPr="006F41E8" w:rsidRDefault="00A40D48" w:rsidP="00A02383">
      <w:pPr>
        <w:rPr>
          <w:rFonts w:ascii="Calibri Light" w:hAnsi="Calibri Light"/>
          <w:sz w:val="24"/>
        </w:rPr>
      </w:pPr>
      <w:r>
        <w:rPr>
          <w:rFonts w:ascii="Calibri Light" w:hAnsi="Calibri Light"/>
          <w:sz w:val="24"/>
        </w:rPr>
        <w:t>O</w:t>
      </w:r>
      <w:r w:rsidR="0022359C">
        <w:rPr>
          <w:rFonts w:ascii="Calibri Light" w:hAnsi="Calibri Light"/>
          <w:sz w:val="24"/>
        </w:rPr>
        <w:t xml:space="preserve"> sistema de </w:t>
      </w:r>
      <w:proofErr w:type="spellStart"/>
      <w:r w:rsidR="0022359C">
        <w:rPr>
          <w:rFonts w:ascii="Calibri Light" w:hAnsi="Calibri Light"/>
          <w:sz w:val="24"/>
        </w:rPr>
        <w:t>forecast</w:t>
      </w:r>
      <w:proofErr w:type="spellEnd"/>
      <w:r w:rsidR="0022359C">
        <w:rPr>
          <w:rFonts w:ascii="Calibri Light" w:hAnsi="Calibri Light"/>
          <w:sz w:val="24"/>
        </w:rPr>
        <w:t xml:space="preserve"> e </w:t>
      </w:r>
      <w:proofErr w:type="spellStart"/>
      <w:r w:rsidR="0022359C">
        <w:rPr>
          <w:rFonts w:ascii="Calibri Light" w:hAnsi="Calibri Light"/>
          <w:sz w:val="24"/>
        </w:rPr>
        <w:t>assortment</w:t>
      </w:r>
      <w:proofErr w:type="spellEnd"/>
      <w:r w:rsidR="0022359C">
        <w:rPr>
          <w:rFonts w:ascii="Calibri Light" w:hAnsi="Calibri Light"/>
          <w:sz w:val="24"/>
        </w:rPr>
        <w:t xml:space="preserve"> </w:t>
      </w:r>
      <w:proofErr w:type="spellStart"/>
      <w:r w:rsidR="0022359C">
        <w:rPr>
          <w:rFonts w:ascii="Calibri Light" w:hAnsi="Calibri Light"/>
          <w:sz w:val="24"/>
        </w:rPr>
        <w:t>planning</w:t>
      </w:r>
      <w:proofErr w:type="spellEnd"/>
      <w:r w:rsidR="0022359C">
        <w:rPr>
          <w:rFonts w:ascii="Calibri Light" w:hAnsi="Calibri Light"/>
          <w:sz w:val="24"/>
        </w:rPr>
        <w:t xml:space="preserve"> será introduzido na fase de (i) do processo da CSP (seção </w:t>
      </w:r>
      <w:r w:rsidR="0022359C">
        <w:rPr>
          <w:rFonts w:ascii="Calibri Light" w:hAnsi="Calibri Light"/>
          <w:sz w:val="24"/>
        </w:rPr>
        <w:fldChar w:fldCharType="begin"/>
      </w:r>
      <w:r w:rsidR="0022359C">
        <w:rPr>
          <w:rFonts w:ascii="Calibri Light" w:hAnsi="Calibri Light"/>
          <w:sz w:val="24"/>
        </w:rPr>
        <w:instrText xml:space="preserve"> REF _Ref450813201 \r \h </w:instrText>
      </w:r>
      <w:r w:rsidR="00A02383">
        <w:rPr>
          <w:rFonts w:ascii="Calibri Light" w:hAnsi="Calibri Light"/>
          <w:sz w:val="24"/>
        </w:rPr>
        <w:instrText xml:space="preserve"> \* MERGEFORMAT </w:instrText>
      </w:r>
      <w:r w:rsidR="0022359C">
        <w:rPr>
          <w:rFonts w:ascii="Calibri Light" w:hAnsi="Calibri Light"/>
          <w:sz w:val="24"/>
        </w:rPr>
      </w:r>
      <w:r w:rsidR="0022359C">
        <w:rPr>
          <w:rFonts w:ascii="Calibri Light" w:hAnsi="Calibri Light"/>
          <w:sz w:val="24"/>
        </w:rPr>
        <w:fldChar w:fldCharType="separate"/>
      </w:r>
      <w:r w:rsidR="00913C73">
        <w:rPr>
          <w:rFonts w:ascii="Calibri Light" w:hAnsi="Calibri Light"/>
          <w:sz w:val="24"/>
        </w:rPr>
        <w:t>2.2</w:t>
      </w:r>
      <w:r w:rsidR="0022359C">
        <w:rPr>
          <w:rFonts w:ascii="Calibri Light" w:hAnsi="Calibri Light"/>
          <w:sz w:val="24"/>
        </w:rPr>
        <w:fldChar w:fldCharType="end"/>
      </w:r>
      <w:r w:rsidR="00640D2A">
        <w:rPr>
          <w:rFonts w:ascii="Calibri Light" w:hAnsi="Calibri Light"/>
          <w:sz w:val="24"/>
        </w:rPr>
        <w:t xml:space="preserve">). Os dados da </w:t>
      </w:r>
      <w:proofErr w:type="spellStart"/>
      <w:r w:rsidR="00640D2A">
        <w:rPr>
          <w:rFonts w:ascii="Calibri Light" w:hAnsi="Calibri Light"/>
          <w:sz w:val="24"/>
        </w:rPr>
        <w:t>NeoGrid</w:t>
      </w:r>
      <w:proofErr w:type="spellEnd"/>
      <w:r w:rsidR="00640D2A">
        <w:rPr>
          <w:rFonts w:ascii="Calibri Light" w:hAnsi="Calibri Light"/>
          <w:sz w:val="24"/>
        </w:rPr>
        <w:t xml:space="preserve"> e outras variáveis mapeadas no processo de especificação funcional serão integrados com o sistema e a sugestão de pedidos de reabastecimento será disponibilizada </w:t>
      </w:r>
      <w:r w:rsidR="00C235BC">
        <w:rPr>
          <w:rFonts w:ascii="Calibri Light" w:hAnsi="Calibri Light"/>
          <w:sz w:val="24"/>
        </w:rPr>
        <w:t xml:space="preserve">inicialmente </w:t>
      </w:r>
      <w:r w:rsidR="005E0D18" w:rsidRPr="006F41E8">
        <w:rPr>
          <w:rFonts w:ascii="Calibri Light" w:hAnsi="Calibri Light"/>
          <w:sz w:val="24"/>
        </w:rPr>
        <w:t>de três fo</w:t>
      </w:r>
      <w:r w:rsidR="00195410" w:rsidRPr="006F41E8">
        <w:rPr>
          <w:rFonts w:ascii="Calibri Light" w:hAnsi="Calibri Light"/>
          <w:sz w:val="24"/>
        </w:rPr>
        <w:t>rmas:</w:t>
      </w:r>
    </w:p>
    <w:p w14:paraId="2E5EE07B" w14:textId="5A27A295" w:rsidR="00195410" w:rsidRPr="006F41E8" w:rsidRDefault="00195410" w:rsidP="00A02383">
      <w:pPr>
        <w:rPr>
          <w:rFonts w:ascii="Calibri Light" w:hAnsi="Calibri Light"/>
          <w:sz w:val="24"/>
        </w:rPr>
      </w:pPr>
      <w:r w:rsidRPr="006F41E8">
        <w:rPr>
          <w:rFonts w:ascii="Calibri Light" w:hAnsi="Calibri Light"/>
          <w:sz w:val="24"/>
        </w:rPr>
        <w:t>1</w:t>
      </w:r>
      <w:r w:rsidR="005E0D18" w:rsidRPr="006F41E8">
        <w:rPr>
          <w:rFonts w:ascii="Calibri Light" w:hAnsi="Calibri Light"/>
          <w:sz w:val="24"/>
        </w:rPr>
        <w:t xml:space="preserve">) em uma planilha eletrônica </w:t>
      </w:r>
      <w:r w:rsidRPr="006F41E8">
        <w:rPr>
          <w:rFonts w:ascii="Calibri Light" w:hAnsi="Calibri Light"/>
          <w:sz w:val="24"/>
        </w:rPr>
        <w:t>que o CSP poderá fazer download;</w:t>
      </w:r>
    </w:p>
    <w:p w14:paraId="5EF09C5F" w14:textId="3EC2747A" w:rsidR="00195410" w:rsidRPr="006F41E8" w:rsidRDefault="00195410" w:rsidP="00A02383">
      <w:pPr>
        <w:rPr>
          <w:rFonts w:ascii="Calibri Light" w:hAnsi="Calibri Light"/>
          <w:sz w:val="24"/>
        </w:rPr>
      </w:pPr>
      <w:r w:rsidRPr="006F41E8">
        <w:rPr>
          <w:rFonts w:ascii="Calibri Light" w:hAnsi="Calibri Light"/>
          <w:sz w:val="24"/>
        </w:rPr>
        <w:t>2)</w:t>
      </w:r>
      <w:r w:rsidR="005E0D18" w:rsidRPr="006F41E8">
        <w:rPr>
          <w:rFonts w:ascii="Calibri Light" w:hAnsi="Calibri Light"/>
          <w:sz w:val="24"/>
        </w:rPr>
        <w:t xml:space="preserve"> envio de e-mail diretamente p</w:t>
      </w:r>
      <w:r w:rsidRPr="006F41E8">
        <w:rPr>
          <w:rFonts w:ascii="Calibri Light" w:hAnsi="Calibri Light"/>
          <w:sz w:val="24"/>
        </w:rPr>
        <w:t>ara comprador do ponto de venda;</w:t>
      </w:r>
    </w:p>
    <w:p w14:paraId="791E4864" w14:textId="78AEDA76" w:rsidR="0022359C" w:rsidRPr="006F41E8" w:rsidRDefault="00195410" w:rsidP="00A02383">
      <w:pPr>
        <w:rPr>
          <w:rFonts w:ascii="Calibri Light" w:hAnsi="Calibri Light"/>
          <w:sz w:val="24"/>
        </w:rPr>
      </w:pPr>
      <w:r w:rsidRPr="006F41E8">
        <w:rPr>
          <w:rFonts w:ascii="Calibri Light" w:hAnsi="Calibri Light"/>
          <w:sz w:val="24"/>
        </w:rPr>
        <w:t>3</w:t>
      </w:r>
      <w:r w:rsidR="005E0D18" w:rsidRPr="006F41E8">
        <w:rPr>
          <w:rFonts w:ascii="Calibri Light" w:hAnsi="Calibri Light"/>
          <w:sz w:val="24"/>
        </w:rPr>
        <w:t>)  geração de arquivo texto para geração de pedidos da Danone.</w:t>
      </w:r>
    </w:p>
    <w:p w14:paraId="6778C44F" w14:textId="77777777" w:rsidR="00640D2A" w:rsidRDefault="00640D2A" w:rsidP="00A02383">
      <w:pPr>
        <w:rPr>
          <w:rFonts w:ascii="Calibri Light" w:hAnsi="Calibri Light"/>
          <w:sz w:val="24"/>
        </w:rPr>
      </w:pPr>
    </w:p>
    <w:p w14:paraId="1F0FFC85" w14:textId="095373A3" w:rsidR="00640D2A" w:rsidRPr="006F41E8" w:rsidRDefault="00A40D48" w:rsidP="00A02383">
      <w:pPr>
        <w:rPr>
          <w:rFonts w:ascii="Calibri Light" w:hAnsi="Calibri Light"/>
          <w:sz w:val="24"/>
        </w:rPr>
      </w:pPr>
      <w:r>
        <w:rPr>
          <w:rFonts w:ascii="Calibri Light" w:hAnsi="Calibri Light"/>
          <w:sz w:val="24"/>
        </w:rPr>
        <w:t>Inicialmente, n</w:t>
      </w:r>
      <w:r w:rsidR="00C235BC">
        <w:rPr>
          <w:rFonts w:ascii="Calibri Light" w:hAnsi="Calibri Light"/>
          <w:sz w:val="24"/>
        </w:rPr>
        <w:t>as fases (i) e (</w:t>
      </w:r>
      <w:proofErr w:type="spellStart"/>
      <w:r w:rsidR="00C235BC">
        <w:rPr>
          <w:rFonts w:ascii="Calibri Light" w:hAnsi="Calibri Light"/>
          <w:sz w:val="24"/>
        </w:rPr>
        <w:t>ii</w:t>
      </w:r>
      <w:proofErr w:type="spellEnd"/>
      <w:r w:rsidR="00C235BC">
        <w:rPr>
          <w:rFonts w:ascii="Calibri Light" w:hAnsi="Calibri Light"/>
          <w:sz w:val="24"/>
        </w:rPr>
        <w:t>)</w:t>
      </w:r>
      <w:r w:rsidR="00CB4A86">
        <w:rPr>
          <w:rFonts w:ascii="Calibri Light" w:hAnsi="Calibri Light"/>
          <w:sz w:val="24"/>
        </w:rPr>
        <w:t xml:space="preserve"> de implementação da ferramenta descritas na seção </w:t>
      </w:r>
      <w:r w:rsidR="00CB4A86">
        <w:rPr>
          <w:rFonts w:ascii="Calibri Light" w:hAnsi="Calibri Light"/>
          <w:sz w:val="24"/>
        </w:rPr>
        <w:fldChar w:fldCharType="begin"/>
      </w:r>
      <w:r w:rsidR="00CB4A86">
        <w:rPr>
          <w:rFonts w:ascii="Calibri Light" w:hAnsi="Calibri Light"/>
          <w:sz w:val="24"/>
        </w:rPr>
        <w:instrText xml:space="preserve"> REF _Ref452143143 \n \h </w:instrText>
      </w:r>
      <w:r w:rsidR="00A02383">
        <w:rPr>
          <w:rFonts w:ascii="Calibri Light" w:hAnsi="Calibri Light"/>
          <w:sz w:val="24"/>
        </w:rPr>
        <w:instrText xml:space="preserve"> \* MERGEFORMAT </w:instrText>
      </w:r>
      <w:r w:rsidR="00CB4A86">
        <w:rPr>
          <w:rFonts w:ascii="Calibri Light" w:hAnsi="Calibri Light"/>
          <w:sz w:val="24"/>
        </w:rPr>
      </w:r>
      <w:r w:rsidR="00CB4A86">
        <w:rPr>
          <w:rFonts w:ascii="Calibri Light" w:hAnsi="Calibri Light"/>
          <w:sz w:val="24"/>
        </w:rPr>
        <w:fldChar w:fldCharType="separate"/>
      </w:r>
      <w:r w:rsidR="00913C73">
        <w:rPr>
          <w:rFonts w:ascii="Calibri Light" w:hAnsi="Calibri Light"/>
          <w:sz w:val="24"/>
        </w:rPr>
        <w:t>2.1</w:t>
      </w:r>
      <w:r w:rsidR="00CB4A86">
        <w:rPr>
          <w:rFonts w:ascii="Calibri Light" w:hAnsi="Calibri Light"/>
          <w:sz w:val="24"/>
        </w:rPr>
        <w:fldChar w:fldCharType="end"/>
      </w:r>
      <w:r w:rsidR="00640D2A">
        <w:rPr>
          <w:rFonts w:ascii="Calibri Light" w:hAnsi="Calibri Light"/>
          <w:sz w:val="24"/>
        </w:rPr>
        <w:t>, o analista da CSP poderá</w:t>
      </w:r>
      <w:r w:rsidR="00A02383">
        <w:rPr>
          <w:rFonts w:ascii="Calibri Light" w:hAnsi="Calibri Light"/>
          <w:sz w:val="24"/>
        </w:rPr>
        <w:t>, de posse da planilha com a sugestão por redes neurais,</w:t>
      </w:r>
      <w:r w:rsidR="00640D2A">
        <w:rPr>
          <w:rFonts w:ascii="Calibri Light" w:hAnsi="Calibri Light"/>
          <w:sz w:val="24"/>
        </w:rPr>
        <w:t xml:space="preserve"> seguir o alinhamento e colocação do pedido sem alteração do processo atual</w:t>
      </w:r>
      <w:r w:rsidR="00B37C3D">
        <w:rPr>
          <w:rFonts w:ascii="Calibri Light" w:hAnsi="Calibri Light"/>
          <w:sz w:val="24"/>
        </w:rPr>
        <w:t xml:space="preserve">, ou seja, no caso do pedidos sem EDI, o analista coloca o pedido no SAP, no caso de pedido com EDI na loja o analista envia o pedido por </w:t>
      </w:r>
      <w:proofErr w:type="spellStart"/>
      <w:r w:rsidR="00B37C3D">
        <w:rPr>
          <w:rFonts w:ascii="Calibri Light" w:hAnsi="Calibri Light"/>
          <w:sz w:val="24"/>
        </w:rPr>
        <w:t>email</w:t>
      </w:r>
      <w:proofErr w:type="spellEnd"/>
      <w:r w:rsidR="00B37C3D">
        <w:rPr>
          <w:rFonts w:ascii="Calibri Light" w:hAnsi="Calibri Light"/>
          <w:sz w:val="24"/>
        </w:rPr>
        <w:t xml:space="preserve"> para o </w:t>
      </w:r>
      <w:r w:rsidR="00B37C3D" w:rsidRPr="006F41E8">
        <w:rPr>
          <w:rFonts w:ascii="Calibri Light" w:hAnsi="Calibri Light"/>
          <w:sz w:val="24"/>
        </w:rPr>
        <w:t xml:space="preserve">comprador e </w:t>
      </w:r>
      <w:r w:rsidR="005E0D18" w:rsidRPr="006F41E8">
        <w:rPr>
          <w:rFonts w:ascii="Calibri Light" w:hAnsi="Calibri Light"/>
          <w:sz w:val="24"/>
        </w:rPr>
        <w:t xml:space="preserve">que </w:t>
      </w:r>
      <w:r w:rsidR="00B37C3D" w:rsidRPr="006F41E8">
        <w:rPr>
          <w:rFonts w:ascii="Calibri Light" w:hAnsi="Calibri Light"/>
          <w:sz w:val="24"/>
        </w:rPr>
        <w:t xml:space="preserve">digita </w:t>
      </w:r>
      <w:r w:rsidR="005E0D18" w:rsidRPr="006F41E8">
        <w:rPr>
          <w:rFonts w:ascii="Calibri Light" w:hAnsi="Calibri Light"/>
          <w:sz w:val="24"/>
        </w:rPr>
        <w:t xml:space="preserve">em seu sistema para que então, </w:t>
      </w:r>
      <w:r w:rsidR="00B37C3D" w:rsidRPr="006F41E8">
        <w:rPr>
          <w:rFonts w:ascii="Calibri Light" w:hAnsi="Calibri Light"/>
          <w:sz w:val="24"/>
        </w:rPr>
        <w:t>o pedido</w:t>
      </w:r>
      <w:r w:rsidR="005E0D18" w:rsidRPr="006F41E8">
        <w:rPr>
          <w:rFonts w:ascii="Calibri Light" w:hAnsi="Calibri Light"/>
          <w:sz w:val="24"/>
        </w:rPr>
        <w:t xml:space="preserve"> trafegue para </w:t>
      </w:r>
      <w:r w:rsidR="00B37C3D" w:rsidRPr="006F41E8">
        <w:rPr>
          <w:rFonts w:ascii="Calibri Light" w:hAnsi="Calibri Light"/>
          <w:sz w:val="24"/>
        </w:rPr>
        <w:t>o SAP</w:t>
      </w:r>
      <w:r w:rsidR="005E0D18" w:rsidRPr="006F41E8">
        <w:rPr>
          <w:rFonts w:ascii="Calibri Light" w:hAnsi="Calibri Light"/>
          <w:sz w:val="24"/>
        </w:rPr>
        <w:t xml:space="preserve"> Danone</w:t>
      </w:r>
      <w:r w:rsidR="00B37C3D" w:rsidRPr="006F41E8">
        <w:rPr>
          <w:rFonts w:ascii="Calibri Light" w:hAnsi="Calibri Light"/>
          <w:sz w:val="24"/>
        </w:rPr>
        <w:t>.</w:t>
      </w:r>
    </w:p>
    <w:p w14:paraId="4DDAA666" w14:textId="77777777" w:rsidR="00B37C3D" w:rsidRDefault="00B37C3D" w:rsidP="00B2621E">
      <w:pPr>
        <w:rPr>
          <w:rFonts w:ascii="Calibri Light" w:hAnsi="Calibri Light"/>
          <w:sz w:val="24"/>
        </w:rPr>
      </w:pPr>
    </w:p>
    <w:p w14:paraId="2D000160" w14:textId="381658C9" w:rsidR="002C2A00" w:rsidRDefault="001360E3" w:rsidP="00B2621E">
      <w:pPr>
        <w:rPr>
          <w:rFonts w:ascii="Calibri Light" w:hAnsi="Calibri Light"/>
          <w:sz w:val="24"/>
        </w:rPr>
      </w:pPr>
      <w:r>
        <w:rPr>
          <w:rFonts w:ascii="Calibri Light" w:hAnsi="Calibri Light"/>
          <w:sz w:val="24"/>
        </w:rPr>
        <w:t>Num segundo momento</w:t>
      </w:r>
      <w:r w:rsidR="005E7B9C">
        <w:rPr>
          <w:rFonts w:ascii="Calibri Light" w:hAnsi="Calibri Light"/>
          <w:sz w:val="24"/>
        </w:rPr>
        <w:t xml:space="preserve"> (fases (</w:t>
      </w:r>
      <w:proofErr w:type="spellStart"/>
      <w:r w:rsidR="005E7B9C">
        <w:rPr>
          <w:rFonts w:ascii="Calibri Light" w:hAnsi="Calibri Light"/>
          <w:sz w:val="24"/>
        </w:rPr>
        <w:t>iii</w:t>
      </w:r>
      <w:proofErr w:type="spellEnd"/>
      <w:r w:rsidR="005E7B9C">
        <w:rPr>
          <w:rFonts w:ascii="Calibri Light" w:hAnsi="Calibri Light"/>
          <w:sz w:val="24"/>
        </w:rPr>
        <w:t>) e (</w:t>
      </w:r>
      <w:proofErr w:type="spellStart"/>
      <w:r w:rsidR="005E7B9C">
        <w:rPr>
          <w:rFonts w:ascii="Calibri Light" w:hAnsi="Calibri Light"/>
          <w:sz w:val="24"/>
        </w:rPr>
        <w:t>iv</w:t>
      </w:r>
      <w:proofErr w:type="spellEnd"/>
      <w:r w:rsidR="005E7B9C">
        <w:rPr>
          <w:rFonts w:ascii="Calibri Light" w:hAnsi="Calibri Light"/>
          <w:sz w:val="24"/>
        </w:rPr>
        <w:t xml:space="preserve">) da seção </w:t>
      </w:r>
      <w:r w:rsidR="005E7B9C">
        <w:rPr>
          <w:rFonts w:ascii="Calibri Light" w:hAnsi="Calibri Light"/>
          <w:sz w:val="24"/>
        </w:rPr>
        <w:fldChar w:fldCharType="begin"/>
      </w:r>
      <w:r w:rsidR="005E7B9C">
        <w:rPr>
          <w:rFonts w:ascii="Calibri Light" w:hAnsi="Calibri Light"/>
          <w:sz w:val="24"/>
        </w:rPr>
        <w:instrText xml:space="preserve"> REF _Ref452143143 \n \h  \* MERGEFORMAT </w:instrText>
      </w:r>
      <w:r w:rsidR="005E7B9C">
        <w:rPr>
          <w:rFonts w:ascii="Calibri Light" w:hAnsi="Calibri Light"/>
          <w:sz w:val="24"/>
        </w:rPr>
      </w:r>
      <w:r w:rsidR="005E7B9C">
        <w:rPr>
          <w:rFonts w:ascii="Calibri Light" w:hAnsi="Calibri Light"/>
          <w:sz w:val="24"/>
        </w:rPr>
        <w:fldChar w:fldCharType="separate"/>
      </w:r>
      <w:r w:rsidR="00913C73">
        <w:rPr>
          <w:rFonts w:ascii="Calibri Light" w:hAnsi="Calibri Light"/>
          <w:sz w:val="24"/>
        </w:rPr>
        <w:t>2.1</w:t>
      </w:r>
      <w:r w:rsidR="005E7B9C">
        <w:rPr>
          <w:rFonts w:ascii="Calibri Light" w:hAnsi="Calibri Light"/>
          <w:sz w:val="24"/>
        </w:rPr>
        <w:fldChar w:fldCharType="end"/>
      </w:r>
      <w:r w:rsidR="005E7B9C">
        <w:rPr>
          <w:rFonts w:ascii="Calibri Light" w:hAnsi="Calibri Light"/>
          <w:sz w:val="24"/>
        </w:rPr>
        <w:t>)</w:t>
      </w:r>
      <w:r>
        <w:rPr>
          <w:rFonts w:ascii="Calibri Light" w:hAnsi="Calibri Light"/>
          <w:sz w:val="24"/>
        </w:rPr>
        <w:t xml:space="preserve">, as sugestões de pedidos processadas pela Rede Neural serão disponibilizadas </w:t>
      </w:r>
      <w:r w:rsidR="002C2A00">
        <w:rPr>
          <w:rFonts w:ascii="Calibri Light" w:hAnsi="Calibri Light"/>
          <w:sz w:val="24"/>
        </w:rPr>
        <w:t>para a</w:t>
      </w:r>
      <w:r>
        <w:rPr>
          <w:rFonts w:ascii="Calibri Light" w:hAnsi="Calibri Light"/>
          <w:sz w:val="24"/>
        </w:rPr>
        <w:t xml:space="preserve"> Danone em arquivos TXT num formato que possibilite que as mesmas sejam processadas pelos sistemas </w:t>
      </w:r>
      <w:r w:rsidR="002C2A00">
        <w:rPr>
          <w:rFonts w:ascii="Calibri Light" w:hAnsi="Calibri Light"/>
          <w:sz w:val="24"/>
        </w:rPr>
        <w:t xml:space="preserve">internos </w:t>
      </w:r>
      <w:r>
        <w:rPr>
          <w:rFonts w:ascii="Calibri Light" w:hAnsi="Calibri Light"/>
          <w:sz w:val="24"/>
        </w:rPr>
        <w:t xml:space="preserve">da Danone. </w:t>
      </w:r>
    </w:p>
    <w:p w14:paraId="24DB9CEA" w14:textId="48F39D82" w:rsidR="002C2A00" w:rsidRDefault="002C2A00" w:rsidP="00B2621E">
      <w:pPr>
        <w:rPr>
          <w:rFonts w:ascii="Calibri Light" w:hAnsi="Calibri Light"/>
          <w:sz w:val="24"/>
        </w:rPr>
      </w:pPr>
    </w:p>
    <w:p w14:paraId="44EE6EB3" w14:textId="7407BF1E" w:rsidR="002C2A00" w:rsidRDefault="00A076E3" w:rsidP="00B2621E">
      <w:pPr>
        <w:rPr>
          <w:rFonts w:ascii="Calibri Light" w:hAnsi="Calibri Light"/>
          <w:sz w:val="24"/>
        </w:rPr>
      </w:pPr>
      <w:r>
        <w:rPr>
          <w:rFonts w:ascii="Calibri Light" w:hAnsi="Calibri Light"/>
          <w:sz w:val="24"/>
        </w:rPr>
        <w:t>Em determinado momento, e para clientes específicos, haverá a necessidade de que a sugestão de pedidos seja disponibilizada diretamente para um determinado grupo de clientes</w:t>
      </w:r>
      <w:r w:rsidR="004C71D8">
        <w:rPr>
          <w:rFonts w:ascii="Calibri Light" w:hAnsi="Calibri Light"/>
          <w:sz w:val="24"/>
        </w:rPr>
        <w:t xml:space="preserve">. Isso </w:t>
      </w:r>
      <w:r>
        <w:rPr>
          <w:rFonts w:ascii="Calibri Light" w:hAnsi="Calibri Light"/>
          <w:sz w:val="24"/>
        </w:rPr>
        <w:t>será feito pela ferramenta da TEVEC através de disparos automáticos de e-mails nos dias de pedido</w:t>
      </w:r>
      <w:r w:rsidR="004C71D8">
        <w:rPr>
          <w:rFonts w:ascii="Calibri Light" w:hAnsi="Calibri Light"/>
          <w:sz w:val="24"/>
        </w:rPr>
        <w:t>s, conforme calendário a ser estabelecido</w:t>
      </w:r>
      <w:r>
        <w:rPr>
          <w:rFonts w:ascii="Calibri Light" w:hAnsi="Calibri Light"/>
          <w:sz w:val="24"/>
        </w:rPr>
        <w:t>.</w:t>
      </w:r>
    </w:p>
    <w:p w14:paraId="6C18D7EE" w14:textId="77777777" w:rsidR="002C2A00" w:rsidRDefault="002C2A00" w:rsidP="00B2621E">
      <w:pPr>
        <w:rPr>
          <w:rFonts w:ascii="Calibri Light" w:hAnsi="Calibri Light"/>
          <w:sz w:val="24"/>
        </w:rPr>
      </w:pPr>
    </w:p>
    <w:p w14:paraId="215A8A17" w14:textId="00F2FC3F" w:rsidR="00FF008C" w:rsidRDefault="00B37C3D" w:rsidP="00B2621E">
      <w:pPr>
        <w:rPr>
          <w:rFonts w:ascii="Calibri Light" w:hAnsi="Calibri Light"/>
          <w:sz w:val="24"/>
        </w:rPr>
      </w:pPr>
      <w:r>
        <w:rPr>
          <w:rFonts w:ascii="Calibri Light" w:hAnsi="Calibri Light"/>
          <w:sz w:val="24"/>
        </w:rPr>
        <w:t xml:space="preserve">Essa </w:t>
      </w:r>
      <w:r w:rsidR="0049182E">
        <w:rPr>
          <w:rFonts w:ascii="Calibri Light" w:hAnsi="Calibri Light"/>
          <w:sz w:val="24"/>
        </w:rPr>
        <w:t>proposta</w:t>
      </w:r>
      <w:r>
        <w:rPr>
          <w:rFonts w:ascii="Calibri Light" w:hAnsi="Calibri Light"/>
          <w:sz w:val="24"/>
        </w:rPr>
        <w:t xml:space="preserve"> de introdução </w:t>
      </w:r>
      <w:r w:rsidR="0049182E">
        <w:rPr>
          <w:rFonts w:ascii="Calibri Light" w:hAnsi="Calibri Light"/>
          <w:sz w:val="24"/>
        </w:rPr>
        <w:t xml:space="preserve">gradual </w:t>
      </w:r>
      <w:r>
        <w:rPr>
          <w:rFonts w:ascii="Calibri Light" w:hAnsi="Calibri Light"/>
          <w:sz w:val="24"/>
        </w:rPr>
        <w:t xml:space="preserve">da ferramenta visa minimizar os impactos nos processos atuais e deve ser revista no momento de massificação da </w:t>
      </w:r>
      <w:r w:rsidR="0049182E">
        <w:rPr>
          <w:rFonts w:ascii="Calibri Light" w:hAnsi="Calibri Light"/>
          <w:sz w:val="24"/>
        </w:rPr>
        <w:t>sua utilização</w:t>
      </w:r>
      <w:r>
        <w:rPr>
          <w:rFonts w:ascii="Calibri Light" w:hAnsi="Calibri Light"/>
          <w:sz w:val="24"/>
        </w:rPr>
        <w:t xml:space="preserve">, o que incluirá a construção/implantação </w:t>
      </w:r>
      <w:r>
        <w:rPr>
          <w:rFonts w:ascii="Calibri Light" w:hAnsi="Calibri Light"/>
          <w:sz w:val="24"/>
        </w:rPr>
        <w:lastRenderedPageBreak/>
        <w:t xml:space="preserve">de interfaces e integrações com outros sistemas da Danone, em especial o sistema de </w:t>
      </w:r>
      <w:r w:rsidR="003A7390">
        <w:rPr>
          <w:rFonts w:ascii="Calibri Light" w:hAnsi="Calibri Light"/>
          <w:sz w:val="24"/>
        </w:rPr>
        <w:t>c</w:t>
      </w:r>
      <w:r>
        <w:rPr>
          <w:rFonts w:ascii="Calibri Light" w:hAnsi="Calibri Light"/>
          <w:sz w:val="24"/>
        </w:rPr>
        <w:t xml:space="preserve">olocação de pedidos </w:t>
      </w:r>
      <w:proofErr w:type="spellStart"/>
      <w:r w:rsidRPr="009141AE">
        <w:rPr>
          <w:rFonts w:ascii="Calibri Light" w:hAnsi="Calibri Light"/>
          <w:sz w:val="24"/>
        </w:rPr>
        <w:t>OneSales</w:t>
      </w:r>
      <w:proofErr w:type="spellEnd"/>
      <w:r>
        <w:rPr>
          <w:rFonts w:ascii="Calibri Light" w:hAnsi="Calibri Light"/>
          <w:sz w:val="24"/>
        </w:rPr>
        <w:t>.</w:t>
      </w:r>
      <w:r w:rsidR="0049182E">
        <w:rPr>
          <w:rFonts w:ascii="Calibri Light" w:hAnsi="Calibri Light"/>
          <w:sz w:val="24"/>
        </w:rPr>
        <w:t xml:space="preserve"> </w:t>
      </w:r>
      <w:r w:rsidR="003A7390">
        <w:rPr>
          <w:rFonts w:ascii="Calibri Light" w:hAnsi="Calibri Light"/>
          <w:sz w:val="24"/>
        </w:rPr>
        <w:t>Caso não sejam realizados esses ajustes</w:t>
      </w:r>
      <w:r w:rsidR="008A29B3">
        <w:rPr>
          <w:rFonts w:ascii="Calibri Light" w:hAnsi="Calibri Light"/>
          <w:sz w:val="24"/>
        </w:rPr>
        <w:t xml:space="preserve"> </w:t>
      </w:r>
      <w:r w:rsidR="008A29B3" w:rsidRPr="009141AE">
        <w:rPr>
          <w:rFonts w:ascii="Calibri Light" w:hAnsi="Calibri Light"/>
          <w:sz w:val="24"/>
        </w:rPr>
        <w:t>pela Danone</w:t>
      </w:r>
      <w:r w:rsidR="003A7390">
        <w:rPr>
          <w:rFonts w:ascii="Calibri Light" w:hAnsi="Calibri Light"/>
          <w:sz w:val="24"/>
        </w:rPr>
        <w:t>, o processo conterá gargalos operacionais que podem impedir a massificação da ferramenta</w:t>
      </w:r>
      <w:r w:rsidR="0049182E">
        <w:rPr>
          <w:rFonts w:ascii="Calibri Light" w:hAnsi="Calibri Light"/>
          <w:sz w:val="24"/>
        </w:rPr>
        <w:t>.</w:t>
      </w:r>
    </w:p>
    <w:p w14:paraId="5E640CC6" w14:textId="77777777" w:rsidR="00081240" w:rsidRDefault="00081240" w:rsidP="00B2621E">
      <w:pPr>
        <w:rPr>
          <w:rFonts w:ascii="Calibri Light" w:hAnsi="Calibri Light"/>
          <w:sz w:val="24"/>
        </w:rPr>
      </w:pPr>
    </w:p>
    <w:p w14:paraId="04B2B028" w14:textId="77777777" w:rsidR="00913C73" w:rsidRPr="00913C73" w:rsidRDefault="00B84537" w:rsidP="00913C73">
      <w:pPr>
        <w:rPr>
          <w:rFonts w:ascii="Calibri Light" w:hAnsi="Calibri Light"/>
          <w:sz w:val="24"/>
        </w:rPr>
      </w:pPr>
      <w:r>
        <w:rPr>
          <w:rFonts w:ascii="Calibri Light" w:hAnsi="Calibri Light"/>
          <w:sz w:val="24"/>
        </w:rPr>
        <w:t xml:space="preserve">A </w:t>
      </w:r>
      <w:r>
        <w:rPr>
          <w:rFonts w:ascii="Calibri Light" w:hAnsi="Calibri Light"/>
          <w:sz w:val="24"/>
        </w:rPr>
        <w:fldChar w:fldCharType="begin"/>
      </w:r>
      <w:r>
        <w:rPr>
          <w:rFonts w:ascii="Calibri Light" w:hAnsi="Calibri Light"/>
          <w:sz w:val="24"/>
        </w:rPr>
        <w:instrText xml:space="preserve"> REF _Ref450843716 \h  \* MERGEFORMAT </w:instrText>
      </w:r>
      <w:r>
        <w:rPr>
          <w:rFonts w:ascii="Calibri Light" w:hAnsi="Calibri Light"/>
          <w:sz w:val="24"/>
        </w:rPr>
      </w:r>
      <w:r>
        <w:rPr>
          <w:rFonts w:ascii="Calibri Light" w:hAnsi="Calibri Light"/>
          <w:sz w:val="24"/>
        </w:rPr>
        <w:fldChar w:fldCharType="separate"/>
      </w:r>
    </w:p>
    <w:p w14:paraId="3F4AE404" w14:textId="7135F4CF" w:rsidR="00081240" w:rsidRDefault="00913C73" w:rsidP="00B2621E">
      <w:pPr>
        <w:rPr>
          <w:rFonts w:ascii="Calibri Light" w:hAnsi="Calibri Light"/>
          <w:sz w:val="24"/>
        </w:rPr>
      </w:pPr>
      <w:r w:rsidRPr="00913C73">
        <w:rPr>
          <w:rFonts w:ascii="Calibri Light" w:hAnsi="Calibri Light"/>
          <w:sz w:val="24"/>
        </w:rPr>
        <w:t xml:space="preserve">Figura </w:t>
      </w:r>
      <w:r>
        <w:rPr>
          <w:rFonts w:ascii="Calibri Light" w:hAnsi="Calibri Light"/>
          <w:b/>
          <w:bCs/>
          <w:noProof/>
        </w:rPr>
        <w:t>1</w:t>
      </w:r>
      <w:r w:rsidR="00B84537">
        <w:rPr>
          <w:rFonts w:ascii="Calibri Light" w:hAnsi="Calibri Light"/>
          <w:sz w:val="24"/>
        </w:rPr>
        <w:fldChar w:fldCharType="end"/>
      </w:r>
      <w:r w:rsidR="00081240">
        <w:rPr>
          <w:rFonts w:ascii="Calibri Light" w:hAnsi="Calibri Light"/>
          <w:sz w:val="24"/>
        </w:rPr>
        <w:t xml:space="preserve"> ilustra o fluxo de informação da CSP para disseminação das sugestões e acompanhamento das operações de campo</w:t>
      </w:r>
      <w:r w:rsidR="00891B57">
        <w:rPr>
          <w:rFonts w:ascii="Calibri Light" w:hAnsi="Calibri Light"/>
          <w:sz w:val="24"/>
        </w:rPr>
        <w:t xml:space="preserve"> nas </w:t>
      </w:r>
      <w:proofErr w:type="gramStart"/>
      <w:r w:rsidR="00891B57">
        <w:rPr>
          <w:rFonts w:ascii="Calibri Light" w:hAnsi="Calibri Light"/>
          <w:sz w:val="24"/>
        </w:rPr>
        <w:t>fases</w:t>
      </w:r>
      <w:proofErr w:type="gramEnd"/>
      <w:r w:rsidR="00891B57">
        <w:rPr>
          <w:rFonts w:ascii="Calibri Light" w:hAnsi="Calibri Light"/>
          <w:sz w:val="24"/>
        </w:rPr>
        <w:t xml:space="preserve"> </w:t>
      </w:r>
      <w:proofErr w:type="spellStart"/>
      <w:r w:rsidR="00891B57">
        <w:rPr>
          <w:rFonts w:ascii="Calibri Light" w:hAnsi="Calibri Light"/>
          <w:sz w:val="24"/>
        </w:rPr>
        <w:t>fases</w:t>
      </w:r>
      <w:proofErr w:type="spellEnd"/>
      <w:r w:rsidR="00891B57">
        <w:rPr>
          <w:rFonts w:ascii="Calibri Light" w:hAnsi="Calibri Light"/>
          <w:sz w:val="24"/>
        </w:rPr>
        <w:t xml:space="preserve"> (i) e (</w:t>
      </w:r>
      <w:proofErr w:type="spellStart"/>
      <w:r w:rsidR="00891B57">
        <w:rPr>
          <w:rFonts w:ascii="Calibri Light" w:hAnsi="Calibri Light"/>
          <w:sz w:val="24"/>
        </w:rPr>
        <w:t>ii</w:t>
      </w:r>
      <w:proofErr w:type="spellEnd"/>
      <w:r w:rsidR="00891B57">
        <w:rPr>
          <w:rFonts w:ascii="Calibri Light" w:hAnsi="Calibri Light"/>
          <w:sz w:val="24"/>
        </w:rPr>
        <w:t xml:space="preserve">) da seção </w:t>
      </w:r>
      <w:r w:rsidR="00891B57">
        <w:rPr>
          <w:rFonts w:ascii="Calibri Light" w:hAnsi="Calibri Light"/>
          <w:sz w:val="24"/>
        </w:rPr>
        <w:fldChar w:fldCharType="begin"/>
      </w:r>
      <w:r w:rsidR="00891B57">
        <w:rPr>
          <w:rFonts w:ascii="Calibri Light" w:hAnsi="Calibri Light"/>
          <w:sz w:val="24"/>
        </w:rPr>
        <w:instrText xml:space="preserve"> REF _Ref452143143 \n \h  \* MERGEFORMAT </w:instrText>
      </w:r>
      <w:r w:rsidR="00891B57">
        <w:rPr>
          <w:rFonts w:ascii="Calibri Light" w:hAnsi="Calibri Light"/>
          <w:sz w:val="24"/>
        </w:rPr>
      </w:r>
      <w:r w:rsidR="00891B57">
        <w:rPr>
          <w:rFonts w:ascii="Calibri Light" w:hAnsi="Calibri Light"/>
          <w:sz w:val="24"/>
        </w:rPr>
        <w:fldChar w:fldCharType="separate"/>
      </w:r>
      <w:r>
        <w:rPr>
          <w:rFonts w:ascii="Calibri Light" w:hAnsi="Calibri Light"/>
          <w:sz w:val="24"/>
        </w:rPr>
        <w:t>2.1</w:t>
      </w:r>
      <w:r w:rsidR="00891B57">
        <w:rPr>
          <w:rFonts w:ascii="Calibri Light" w:hAnsi="Calibri Light"/>
          <w:sz w:val="24"/>
        </w:rPr>
        <w:fldChar w:fldCharType="end"/>
      </w:r>
      <w:r w:rsidR="00081240">
        <w:rPr>
          <w:rFonts w:ascii="Calibri Light" w:hAnsi="Calibri Light"/>
          <w:sz w:val="24"/>
        </w:rPr>
        <w:t>.</w:t>
      </w:r>
    </w:p>
    <w:p w14:paraId="685D7B93" w14:textId="77777777" w:rsidR="00081240" w:rsidRDefault="00081240" w:rsidP="00B2621E">
      <w:pPr>
        <w:rPr>
          <w:rFonts w:ascii="Calibri Light" w:hAnsi="Calibri Light"/>
          <w:sz w:val="24"/>
        </w:rPr>
      </w:pPr>
    </w:p>
    <w:p w14:paraId="104CCC74" w14:textId="7E49AF77" w:rsidR="00B84537" w:rsidRDefault="0071499A" w:rsidP="00B84537">
      <w:pPr>
        <w:keepNext/>
        <w:spacing w:line="240" w:lineRule="auto"/>
        <w:jc w:val="center"/>
      </w:pPr>
      <w:r>
        <w:rPr>
          <w:noProof/>
          <w:lang w:eastAsia="pt-BR"/>
        </w:rPr>
        <w:drawing>
          <wp:inline distT="0" distB="0" distL="0" distR="0" wp14:anchorId="7BCE1DD0" wp14:editId="4443EBC8">
            <wp:extent cx="6236282" cy="39528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567" cy="3960662"/>
                    </a:xfrm>
                    <a:prstGeom prst="rect">
                      <a:avLst/>
                    </a:prstGeom>
                    <a:noFill/>
                  </pic:spPr>
                </pic:pic>
              </a:graphicData>
            </a:graphic>
          </wp:inline>
        </w:drawing>
      </w:r>
    </w:p>
    <w:p w14:paraId="04C3BD7B" w14:textId="77777777" w:rsidR="008A29B3" w:rsidRDefault="008A29B3" w:rsidP="00B84537">
      <w:pPr>
        <w:pStyle w:val="Legenda"/>
        <w:jc w:val="center"/>
        <w:rPr>
          <w:rFonts w:ascii="Calibri Light" w:hAnsi="Calibri Light"/>
          <w:b w:val="0"/>
          <w:bCs w:val="0"/>
        </w:rPr>
      </w:pPr>
      <w:bookmarkStart w:id="15" w:name="_Ref450843716"/>
      <w:bookmarkStart w:id="16" w:name="_Ref451872742"/>
    </w:p>
    <w:p w14:paraId="6216C142" w14:textId="682B8485" w:rsidR="00081240" w:rsidRPr="00B84537" w:rsidRDefault="00B84537" w:rsidP="00B84537">
      <w:pPr>
        <w:pStyle w:val="Legenda"/>
        <w:jc w:val="center"/>
        <w:rPr>
          <w:rFonts w:ascii="Calibri Light" w:hAnsi="Calibri Light"/>
          <w:b w:val="0"/>
          <w:bCs w:val="0"/>
        </w:rPr>
      </w:pPr>
      <w:r w:rsidRPr="00B84537">
        <w:rPr>
          <w:rFonts w:ascii="Calibri Light" w:hAnsi="Calibri Light"/>
          <w:b w:val="0"/>
          <w:bCs w:val="0"/>
        </w:rPr>
        <w:t xml:space="preserve">Figura </w:t>
      </w:r>
      <w:r w:rsidRPr="00B84537">
        <w:rPr>
          <w:rFonts w:ascii="Calibri Light" w:hAnsi="Calibri Light"/>
          <w:b w:val="0"/>
          <w:bCs w:val="0"/>
        </w:rPr>
        <w:fldChar w:fldCharType="begin"/>
      </w:r>
      <w:r w:rsidRPr="00B84537">
        <w:rPr>
          <w:rFonts w:ascii="Calibri Light" w:hAnsi="Calibri Light"/>
          <w:b w:val="0"/>
          <w:bCs w:val="0"/>
        </w:rPr>
        <w:instrText xml:space="preserve"> SEQ Figura \* ARABIC </w:instrText>
      </w:r>
      <w:r w:rsidRPr="00B84537">
        <w:rPr>
          <w:rFonts w:ascii="Calibri Light" w:hAnsi="Calibri Light"/>
          <w:b w:val="0"/>
          <w:bCs w:val="0"/>
        </w:rPr>
        <w:fldChar w:fldCharType="separate"/>
      </w:r>
      <w:r w:rsidR="00913C73">
        <w:rPr>
          <w:rFonts w:ascii="Calibri Light" w:hAnsi="Calibri Light"/>
          <w:b w:val="0"/>
          <w:bCs w:val="0"/>
          <w:noProof/>
        </w:rPr>
        <w:t>1</w:t>
      </w:r>
      <w:r w:rsidRPr="00B84537">
        <w:rPr>
          <w:rFonts w:ascii="Calibri Light" w:hAnsi="Calibri Light"/>
          <w:b w:val="0"/>
          <w:bCs w:val="0"/>
        </w:rPr>
        <w:fldChar w:fldCharType="end"/>
      </w:r>
      <w:bookmarkEnd w:id="15"/>
      <w:r w:rsidRPr="00B84537">
        <w:rPr>
          <w:rFonts w:ascii="Calibri Light" w:hAnsi="Calibri Light"/>
          <w:b w:val="0"/>
          <w:bCs w:val="0"/>
        </w:rPr>
        <w:t xml:space="preserve"> – Ilustração do fluxo de informação</w:t>
      </w:r>
      <w:r w:rsidR="00226AF7">
        <w:rPr>
          <w:rFonts w:ascii="Calibri Light" w:hAnsi="Calibri Light"/>
          <w:b w:val="0"/>
          <w:bCs w:val="0"/>
        </w:rPr>
        <w:t xml:space="preserve"> </w:t>
      </w:r>
      <w:bookmarkEnd w:id="16"/>
      <w:r w:rsidR="00BD4112">
        <w:rPr>
          <w:rFonts w:ascii="Calibri Light" w:hAnsi="Calibri Light"/>
          <w:b w:val="0"/>
          <w:bCs w:val="0"/>
        </w:rPr>
        <w:t>com as sugestões em planilhas</w:t>
      </w:r>
    </w:p>
    <w:p w14:paraId="1E00E742" w14:textId="77777777" w:rsidR="00081240" w:rsidRDefault="00081240" w:rsidP="00B2621E">
      <w:pPr>
        <w:rPr>
          <w:rFonts w:ascii="Calibri Light" w:hAnsi="Calibri Light"/>
          <w:sz w:val="24"/>
        </w:rPr>
      </w:pPr>
    </w:p>
    <w:p w14:paraId="5EA451D2" w14:textId="6B64356B" w:rsidR="00081240" w:rsidRDefault="00891B57" w:rsidP="00B2621E">
      <w:pPr>
        <w:rPr>
          <w:rFonts w:ascii="Calibri Light" w:hAnsi="Calibri Light"/>
          <w:sz w:val="24"/>
        </w:rPr>
      </w:pPr>
      <w:r>
        <w:rPr>
          <w:rFonts w:ascii="Calibri Light" w:hAnsi="Calibri Light"/>
          <w:sz w:val="24"/>
        </w:rPr>
        <w:t>Já nas fases (</w:t>
      </w:r>
      <w:proofErr w:type="spellStart"/>
      <w:r>
        <w:rPr>
          <w:rFonts w:ascii="Calibri Light" w:hAnsi="Calibri Light"/>
          <w:sz w:val="24"/>
        </w:rPr>
        <w:t>iii</w:t>
      </w:r>
      <w:proofErr w:type="spellEnd"/>
      <w:r>
        <w:rPr>
          <w:rFonts w:ascii="Calibri Light" w:hAnsi="Calibri Light"/>
          <w:sz w:val="24"/>
        </w:rPr>
        <w:t>) e (</w:t>
      </w:r>
      <w:proofErr w:type="spellStart"/>
      <w:r>
        <w:rPr>
          <w:rFonts w:ascii="Calibri Light" w:hAnsi="Calibri Light"/>
          <w:sz w:val="24"/>
        </w:rPr>
        <w:t>iv</w:t>
      </w:r>
      <w:proofErr w:type="spellEnd"/>
      <w:r>
        <w:rPr>
          <w:rFonts w:ascii="Calibri Light" w:hAnsi="Calibri Light"/>
          <w:sz w:val="24"/>
        </w:rPr>
        <w:t xml:space="preserve">) da seção </w:t>
      </w:r>
      <w:r>
        <w:rPr>
          <w:rFonts w:ascii="Calibri Light" w:hAnsi="Calibri Light"/>
          <w:sz w:val="24"/>
        </w:rPr>
        <w:fldChar w:fldCharType="begin"/>
      </w:r>
      <w:r>
        <w:rPr>
          <w:rFonts w:ascii="Calibri Light" w:hAnsi="Calibri Light"/>
          <w:sz w:val="24"/>
        </w:rPr>
        <w:instrText xml:space="preserve"> REF _Ref452143143 \n \h  \* MERGEFORMAT </w:instrText>
      </w:r>
      <w:r>
        <w:rPr>
          <w:rFonts w:ascii="Calibri Light" w:hAnsi="Calibri Light"/>
          <w:sz w:val="24"/>
        </w:rPr>
      </w:r>
      <w:r>
        <w:rPr>
          <w:rFonts w:ascii="Calibri Light" w:hAnsi="Calibri Light"/>
          <w:sz w:val="24"/>
        </w:rPr>
        <w:fldChar w:fldCharType="separate"/>
      </w:r>
      <w:r w:rsidR="00913C73">
        <w:rPr>
          <w:rFonts w:ascii="Calibri Light" w:hAnsi="Calibri Light"/>
          <w:sz w:val="24"/>
        </w:rPr>
        <w:t>2.1</w:t>
      </w:r>
      <w:r>
        <w:rPr>
          <w:rFonts w:ascii="Calibri Light" w:hAnsi="Calibri Light"/>
          <w:sz w:val="24"/>
        </w:rPr>
        <w:fldChar w:fldCharType="end"/>
      </w:r>
      <w:r w:rsidR="00081240">
        <w:rPr>
          <w:rFonts w:ascii="Calibri Light" w:hAnsi="Calibri Light"/>
          <w:sz w:val="24"/>
        </w:rPr>
        <w:t>,</w:t>
      </w:r>
      <w:r w:rsidR="00D259A2">
        <w:rPr>
          <w:rFonts w:ascii="Calibri Light" w:hAnsi="Calibri Light"/>
          <w:sz w:val="24"/>
        </w:rPr>
        <w:t xml:space="preserve"> os arquivos TXT serão disponibilizados para i</w:t>
      </w:r>
      <w:r w:rsidR="00081240">
        <w:rPr>
          <w:rFonts w:ascii="Calibri Light" w:hAnsi="Calibri Light"/>
          <w:sz w:val="24"/>
        </w:rPr>
        <w:t xml:space="preserve">ntegração </w:t>
      </w:r>
      <w:r w:rsidR="00D259A2">
        <w:rPr>
          <w:rFonts w:ascii="Calibri Light" w:hAnsi="Calibri Light"/>
          <w:sz w:val="24"/>
        </w:rPr>
        <w:t xml:space="preserve">com </w:t>
      </w:r>
      <w:r w:rsidR="00081240">
        <w:rPr>
          <w:rFonts w:ascii="Calibri Light" w:hAnsi="Calibri Light"/>
          <w:sz w:val="24"/>
        </w:rPr>
        <w:t xml:space="preserve">os canais de colocação de pedido, </w:t>
      </w:r>
      <w:r w:rsidR="00D259A2">
        <w:rPr>
          <w:rFonts w:ascii="Calibri Light" w:hAnsi="Calibri Light"/>
          <w:sz w:val="24"/>
        </w:rPr>
        <w:t>e</w:t>
      </w:r>
      <w:r w:rsidR="00081240">
        <w:rPr>
          <w:rFonts w:ascii="Calibri Light" w:hAnsi="Calibri Light"/>
          <w:sz w:val="24"/>
        </w:rPr>
        <w:t xml:space="preserve"> a CSP não </w:t>
      </w:r>
      <w:r w:rsidR="005926C3">
        <w:rPr>
          <w:rFonts w:ascii="Calibri Light" w:hAnsi="Calibri Light"/>
          <w:sz w:val="24"/>
        </w:rPr>
        <w:t xml:space="preserve">mais </w:t>
      </w:r>
      <w:r w:rsidR="00D22559">
        <w:rPr>
          <w:rFonts w:ascii="Calibri Light" w:hAnsi="Calibri Light"/>
          <w:sz w:val="24"/>
        </w:rPr>
        <w:t xml:space="preserve">deverá interagir com </w:t>
      </w:r>
      <w:r w:rsidR="00081240">
        <w:rPr>
          <w:rFonts w:ascii="Calibri Light" w:hAnsi="Calibri Light"/>
          <w:sz w:val="24"/>
        </w:rPr>
        <w:t xml:space="preserve">cada </w:t>
      </w:r>
      <w:r w:rsidR="005926C3">
        <w:rPr>
          <w:rFonts w:ascii="Calibri Light" w:hAnsi="Calibri Light"/>
          <w:sz w:val="24"/>
        </w:rPr>
        <w:t>pedido colocado</w:t>
      </w:r>
      <w:r w:rsidR="00081240">
        <w:rPr>
          <w:rFonts w:ascii="Calibri Light" w:hAnsi="Calibri Light"/>
          <w:sz w:val="24"/>
        </w:rPr>
        <w:t>,</w:t>
      </w:r>
      <w:r w:rsidR="005926C3">
        <w:rPr>
          <w:rFonts w:ascii="Calibri Light" w:hAnsi="Calibri Light"/>
          <w:sz w:val="24"/>
        </w:rPr>
        <w:t xml:space="preserve"> mas sim atua</w:t>
      </w:r>
      <w:r w:rsidR="00D22559">
        <w:rPr>
          <w:rFonts w:ascii="Calibri Light" w:hAnsi="Calibri Light"/>
          <w:sz w:val="24"/>
        </w:rPr>
        <w:t>r</w:t>
      </w:r>
      <w:r w:rsidR="005926C3">
        <w:rPr>
          <w:rFonts w:ascii="Calibri Light" w:hAnsi="Calibri Light"/>
          <w:sz w:val="24"/>
        </w:rPr>
        <w:t xml:space="preserve"> de forma analítica nas sugestões e nas informações das operações de campo (</w:t>
      </w:r>
      <w:r w:rsidR="00880988">
        <w:rPr>
          <w:rFonts w:ascii="Calibri Light" w:hAnsi="Calibri Light"/>
          <w:sz w:val="24"/>
        </w:rPr>
        <w:fldChar w:fldCharType="begin"/>
      </w:r>
      <w:r w:rsidR="00880988">
        <w:rPr>
          <w:rFonts w:ascii="Calibri Light" w:hAnsi="Calibri Light"/>
          <w:sz w:val="24"/>
        </w:rPr>
        <w:instrText xml:space="preserve"> REF _Ref450844242 \h  \* MERGEFORMAT </w:instrText>
      </w:r>
      <w:r w:rsidR="00880988">
        <w:rPr>
          <w:rFonts w:ascii="Calibri Light" w:hAnsi="Calibri Light"/>
          <w:sz w:val="24"/>
        </w:rPr>
      </w:r>
      <w:r w:rsidR="00880988">
        <w:rPr>
          <w:rFonts w:ascii="Calibri Light" w:hAnsi="Calibri Light"/>
          <w:sz w:val="24"/>
        </w:rPr>
        <w:fldChar w:fldCharType="separate"/>
      </w:r>
      <w:r w:rsidR="00913C73" w:rsidRPr="00913C73">
        <w:rPr>
          <w:rFonts w:ascii="Calibri Light" w:hAnsi="Calibri Light"/>
          <w:sz w:val="24"/>
        </w:rPr>
        <w:t>Figura 2</w:t>
      </w:r>
      <w:r w:rsidR="00880988">
        <w:rPr>
          <w:rFonts w:ascii="Calibri Light" w:hAnsi="Calibri Light"/>
          <w:sz w:val="24"/>
        </w:rPr>
        <w:fldChar w:fldCharType="end"/>
      </w:r>
      <w:r w:rsidR="005926C3">
        <w:rPr>
          <w:rFonts w:ascii="Calibri Light" w:hAnsi="Calibri Light"/>
          <w:sz w:val="24"/>
        </w:rPr>
        <w:t>)</w:t>
      </w:r>
      <w:r w:rsidR="00081240">
        <w:rPr>
          <w:rFonts w:ascii="Calibri Light" w:hAnsi="Calibri Light"/>
          <w:sz w:val="24"/>
        </w:rPr>
        <w:t>.</w:t>
      </w:r>
    </w:p>
    <w:p w14:paraId="4FC52EFC" w14:textId="77777777" w:rsidR="005926C3" w:rsidRDefault="005926C3" w:rsidP="00B2621E">
      <w:pPr>
        <w:rPr>
          <w:rFonts w:ascii="Calibri Light" w:hAnsi="Calibri Light"/>
          <w:sz w:val="24"/>
        </w:rPr>
      </w:pPr>
    </w:p>
    <w:p w14:paraId="3B151E91" w14:textId="646FAC52" w:rsidR="00226AF7" w:rsidRDefault="00226AF7" w:rsidP="00226AF7">
      <w:pPr>
        <w:spacing w:line="240" w:lineRule="auto"/>
        <w:jc w:val="center"/>
        <w:rPr>
          <w:rFonts w:ascii="Calibri Light" w:hAnsi="Calibri Light"/>
          <w:szCs w:val="20"/>
        </w:rPr>
      </w:pPr>
    </w:p>
    <w:p w14:paraId="7DB087E8" w14:textId="44EA1E8C" w:rsidR="005926C3" w:rsidRDefault="00EB1831" w:rsidP="00226AF7">
      <w:pPr>
        <w:spacing w:line="240" w:lineRule="auto"/>
        <w:jc w:val="center"/>
        <w:rPr>
          <w:rFonts w:ascii="Calibri Light" w:hAnsi="Calibri Light"/>
          <w:szCs w:val="20"/>
        </w:rPr>
      </w:pPr>
      <w:r w:rsidRPr="00EB1831">
        <w:rPr>
          <w:noProof/>
          <w:lang w:eastAsia="pt-BR"/>
        </w:rPr>
        <w:lastRenderedPageBreak/>
        <w:t xml:space="preserve"> </w:t>
      </w:r>
      <w:r>
        <w:rPr>
          <w:noProof/>
          <w:lang w:eastAsia="pt-BR"/>
        </w:rPr>
        <w:drawing>
          <wp:inline distT="0" distB="0" distL="0" distR="0" wp14:anchorId="70A366F4" wp14:editId="64A2B91F">
            <wp:extent cx="5612130" cy="4284345"/>
            <wp:effectExtent l="0" t="0" r="7620"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284345"/>
                    </a:xfrm>
                    <a:prstGeom prst="rect">
                      <a:avLst/>
                    </a:prstGeom>
                  </pic:spPr>
                </pic:pic>
              </a:graphicData>
            </a:graphic>
          </wp:inline>
        </w:drawing>
      </w:r>
    </w:p>
    <w:p w14:paraId="34F64D01" w14:textId="4D2E6B69" w:rsidR="00226AF7" w:rsidRDefault="00226AF7" w:rsidP="00226AF7">
      <w:pPr>
        <w:pStyle w:val="Legenda"/>
        <w:jc w:val="center"/>
        <w:rPr>
          <w:rFonts w:ascii="Calibri Light" w:hAnsi="Calibri Light"/>
          <w:b w:val="0"/>
          <w:bCs w:val="0"/>
        </w:rPr>
      </w:pPr>
      <w:bookmarkStart w:id="17" w:name="_Ref450844242"/>
      <w:r w:rsidRPr="00B84537">
        <w:rPr>
          <w:rFonts w:ascii="Calibri Light" w:hAnsi="Calibri Light"/>
          <w:b w:val="0"/>
          <w:bCs w:val="0"/>
        </w:rPr>
        <w:t xml:space="preserve">Figura </w:t>
      </w:r>
      <w:r w:rsidRPr="00B84537">
        <w:rPr>
          <w:rFonts w:ascii="Calibri Light" w:hAnsi="Calibri Light"/>
          <w:b w:val="0"/>
          <w:bCs w:val="0"/>
        </w:rPr>
        <w:fldChar w:fldCharType="begin"/>
      </w:r>
      <w:r w:rsidRPr="00B84537">
        <w:rPr>
          <w:rFonts w:ascii="Calibri Light" w:hAnsi="Calibri Light"/>
          <w:b w:val="0"/>
          <w:bCs w:val="0"/>
        </w:rPr>
        <w:instrText xml:space="preserve"> SEQ Figura \* ARABIC </w:instrText>
      </w:r>
      <w:r w:rsidRPr="00B84537">
        <w:rPr>
          <w:rFonts w:ascii="Calibri Light" w:hAnsi="Calibri Light"/>
          <w:b w:val="0"/>
          <w:bCs w:val="0"/>
        </w:rPr>
        <w:fldChar w:fldCharType="separate"/>
      </w:r>
      <w:r w:rsidR="00913C73">
        <w:rPr>
          <w:rFonts w:ascii="Calibri Light" w:hAnsi="Calibri Light"/>
          <w:b w:val="0"/>
          <w:bCs w:val="0"/>
          <w:noProof/>
        </w:rPr>
        <w:t>2</w:t>
      </w:r>
      <w:r w:rsidRPr="00B84537">
        <w:rPr>
          <w:rFonts w:ascii="Calibri Light" w:hAnsi="Calibri Light"/>
          <w:b w:val="0"/>
          <w:bCs w:val="0"/>
        </w:rPr>
        <w:fldChar w:fldCharType="end"/>
      </w:r>
      <w:bookmarkEnd w:id="17"/>
      <w:r w:rsidRPr="00B84537">
        <w:rPr>
          <w:rFonts w:ascii="Calibri Light" w:hAnsi="Calibri Light"/>
          <w:b w:val="0"/>
          <w:bCs w:val="0"/>
        </w:rPr>
        <w:t xml:space="preserve"> – Ilustração do fluxo de informação</w:t>
      </w:r>
      <w:r w:rsidR="00880988">
        <w:rPr>
          <w:rFonts w:ascii="Calibri Light" w:hAnsi="Calibri Light"/>
          <w:b w:val="0"/>
          <w:bCs w:val="0"/>
        </w:rPr>
        <w:t xml:space="preserve"> para um </w:t>
      </w:r>
      <w:proofErr w:type="spellStart"/>
      <w:r w:rsidR="00880988" w:rsidRPr="00880988">
        <w:rPr>
          <w:rFonts w:ascii="Calibri Light" w:hAnsi="Calibri Light"/>
          <w:b w:val="0"/>
          <w:bCs w:val="0"/>
          <w:i/>
        </w:rPr>
        <w:t>rollout</w:t>
      </w:r>
      <w:proofErr w:type="spellEnd"/>
      <w:r w:rsidR="00880988">
        <w:rPr>
          <w:rFonts w:ascii="Calibri Light" w:hAnsi="Calibri Light"/>
          <w:b w:val="0"/>
          <w:bCs w:val="0"/>
        </w:rPr>
        <w:t xml:space="preserve"> massificado</w:t>
      </w:r>
    </w:p>
    <w:p w14:paraId="24DEC84E" w14:textId="77777777" w:rsidR="0019040D" w:rsidRPr="0019040D" w:rsidRDefault="0019040D" w:rsidP="008A29B3">
      <w:pPr>
        <w:rPr>
          <w:rFonts w:ascii="Calibri Light" w:hAnsi="Calibri Light"/>
          <w:sz w:val="24"/>
        </w:rPr>
      </w:pPr>
    </w:p>
    <w:p w14:paraId="04807AE3" w14:textId="71D2938F" w:rsidR="008A29B3" w:rsidRPr="00570B37" w:rsidRDefault="0019040D" w:rsidP="008A29B3">
      <w:pPr>
        <w:rPr>
          <w:rFonts w:ascii="Calibri Light" w:hAnsi="Calibri Light"/>
          <w:sz w:val="24"/>
        </w:rPr>
      </w:pPr>
      <w:r>
        <w:rPr>
          <w:rFonts w:ascii="Calibri Light" w:hAnsi="Calibri Light"/>
          <w:sz w:val="24"/>
        </w:rPr>
        <w:t>As fases (</w:t>
      </w:r>
      <w:proofErr w:type="spellStart"/>
      <w:r>
        <w:rPr>
          <w:rFonts w:ascii="Calibri Light" w:hAnsi="Calibri Light"/>
          <w:sz w:val="24"/>
        </w:rPr>
        <w:t>iii</w:t>
      </w:r>
      <w:proofErr w:type="spellEnd"/>
      <w:r>
        <w:rPr>
          <w:rFonts w:ascii="Calibri Light" w:hAnsi="Calibri Light"/>
          <w:sz w:val="24"/>
        </w:rPr>
        <w:t>) e (</w:t>
      </w:r>
      <w:proofErr w:type="spellStart"/>
      <w:r>
        <w:rPr>
          <w:rFonts w:ascii="Calibri Light" w:hAnsi="Calibri Light"/>
          <w:sz w:val="24"/>
        </w:rPr>
        <w:t>iv</w:t>
      </w:r>
      <w:proofErr w:type="spellEnd"/>
      <w:r>
        <w:rPr>
          <w:rFonts w:ascii="Calibri Light" w:hAnsi="Calibri Light"/>
          <w:sz w:val="24"/>
        </w:rPr>
        <w:t xml:space="preserve">) da seção </w:t>
      </w:r>
      <w:r>
        <w:rPr>
          <w:rFonts w:ascii="Calibri Light" w:hAnsi="Calibri Light"/>
          <w:sz w:val="24"/>
        </w:rPr>
        <w:fldChar w:fldCharType="begin"/>
      </w:r>
      <w:r>
        <w:rPr>
          <w:rFonts w:ascii="Calibri Light" w:hAnsi="Calibri Light"/>
          <w:sz w:val="24"/>
        </w:rPr>
        <w:instrText xml:space="preserve"> REF _Ref452143143 \n \h  \* MERGEFORMAT </w:instrText>
      </w:r>
      <w:r>
        <w:rPr>
          <w:rFonts w:ascii="Calibri Light" w:hAnsi="Calibri Light"/>
          <w:sz w:val="24"/>
        </w:rPr>
      </w:r>
      <w:r>
        <w:rPr>
          <w:rFonts w:ascii="Calibri Light" w:hAnsi="Calibri Light"/>
          <w:sz w:val="24"/>
        </w:rPr>
        <w:fldChar w:fldCharType="separate"/>
      </w:r>
      <w:r w:rsidR="00913C73">
        <w:rPr>
          <w:rFonts w:ascii="Calibri Light" w:hAnsi="Calibri Light"/>
          <w:sz w:val="24"/>
        </w:rPr>
        <w:t>2.1</w:t>
      </w:r>
      <w:r>
        <w:rPr>
          <w:rFonts w:ascii="Calibri Light" w:hAnsi="Calibri Light"/>
          <w:sz w:val="24"/>
        </w:rPr>
        <w:fldChar w:fldCharType="end"/>
      </w:r>
      <w:r>
        <w:rPr>
          <w:rFonts w:ascii="Calibri Light" w:hAnsi="Calibri Light"/>
          <w:sz w:val="24"/>
        </w:rPr>
        <w:t xml:space="preserve"> </w:t>
      </w:r>
      <w:r w:rsidR="008A29B3" w:rsidRPr="00570B37">
        <w:rPr>
          <w:rFonts w:ascii="Calibri Light" w:hAnsi="Calibri Light"/>
          <w:sz w:val="24"/>
        </w:rPr>
        <w:t xml:space="preserve">serão </w:t>
      </w:r>
      <w:r w:rsidR="00C263EA">
        <w:rPr>
          <w:rFonts w:ascii="Calibri Light" w:hAnsi="Calibri Light"/>
          <w:sz w:val="24"/>
        </w:rPr>
        <w:t>complementares</w:t>
      </w:r>
      <w:r w:rsidR="00D5346A" w:rsidRPr="00570B37">
        <w:rPr>
          <w:rFonts w:ascii="Calibri Light" w:hAnsi="Calibri Light"/>
          <w:sz w:val="24"/>
        </w:rPr>
        <w:t xml:space="preserve"> à</w:t>
      </w:r>
      <w:r w:rsidR="00C263EA">
        <w:rPr>
          <w:rFonts w:ascii="Calibri Light" w:hAnsi="Calibri Light"/>
          <w:sz w:val="24"/>
        </w:rPr>
        <w:t>s</w:t>
      </w:r>
      <w:r w:rsidR="00D5346A" w:rsidRPr="00570B37">
        <w:rPr>
          <w:rFonts w:ascii="Calibri Light" w:hAnsi="Calibri Light"/>
          <w:sz w:val="24"/>
        </w:rPr>
        <w:t xml:space="preserve"> fase</w:t>
      </w:r>
      <w:r w:rsidRPr="00570B37">
        <w:rPr>
          <w:rFonts w:ascii="Calibri Light" w:hAnsi="Calibri Light"/>
          <w:sz w:val="24"/>
        </w:rPr>
        <w:t>s (i) e (</w:t>
      </w:r>
      <w:proofErr w:type="spellStart"/>
      <w:r w:rsidRPr="00570B37">
        <w:rPr>
          <w:rFonts w:ascii="Calibri Light" w:hAnsi="Calibri Light"/>
          <w:sz w:val="24"/>
        </w:rPr>
        <w:t>ii</w:t>
      </w:r>
      <w:proofErr w:type="spellEnd"/>
      <w:r w:rsidRPr="00570B37">
        <w:rPr>
          <w:rFonts w:ascii="Calibri Light" w:hAnsi="Calibri Light"/>
          <w:sz w:val="24"/>
        </w:rPr>
        <w:t>)</w:t>
      </w:r>
      <w:r w:rsidR="00D5346A" w:rsidRPr="00570B37">
        <w:rPr>
          <w:rFonts w:ascii="Calibri Light" w:hAnsi="Calibri Light"/>
          <w:sz w:val="24"/>
        </w:rPr>
        <w:t>, pois durante a</w:t>
      </w:r>
      <w:r w:rsidR="00570B37" w:rsidRPr="00570B37">
        <w:rPr>
          <w:rFonts w:ascii="Calibri Light" w:hAnsi="Calibri Light"/>
          <w:sz w:val="24"/>
        </w:rPr>
        <w:t>s</w:t>
      </w:r>
      <w:r w:rsidR="00D5346A" w:rsidRPr="00570B37">
        <w:rPr>
          <w:rFonts w:ascii="Calibri Light" w:hAnsi="Calibri Light"/>
          <w:sz w:val="24"/>
        </w:rPr>
        <w:t xml:space="preserve"> fase</w:t>
      </w:r>
      <w:r w:rsidR="00570B37" w:rsidRPr="00570B37">
        <w:rPr>
          <w:rFonts w:ascii="Calibri Light" w:hAnsi="Calibri Light"/>
          <w:sz w:val="24"/>
        </w:rPr>
        <w:t>s</w:t>
      </w:r>
      <w:r w:rsidR="00D5346A" w:rsidRPr="00570B37">
        <w:rPr>
          <w:rFonts w:ascii="Calibri Light" w:hAnsi="Calibri Light"/>
          <w:sz w:val="24"/>
        </w:rPr>
        <w:t xml:space="preserve"> </w:t>
      </w:r>
      <w:r w:rsidR="00570B37">
        <w:rPr>
          <w:rFonts w:ascii="Calibri Light" w:hAnsi="Calibri Light"/>
          <w:sz w:val="24"/>
        </w:rPr>
        <w:t>(</w:t>
      </w:r>
      <w:proofErr w:type="spellStart"/>
      <w:r w:rsidR="00570B37">
        <w:rPr>
          <w:rFonts w:ascii="Calibri Light" w:hAnsi="Calibri Light"/>
          <w:sz w:val="24"/>
        </w:rPr>
        <w:t>iii</w:t>
      </w:r>
      <w:proofErr w:type="spellEnd"/>
      <w:r w:rsidR="00570B37">
        <w:rPr>
          <w:rFonts w:ascii="Calibri Light" w:hAnsi="Calibri Light"/>
          <w:sz w:val="24"/>
        </w:rPr>
        <w:t>) e (</w:t>
      </w:r>
      <w:proofErr w:type="spellStart"/>
      <w:r w:rsidR="00570B37">
        <w:rPr>
          <w:rFonts w:ascii="Calibri Light" w:hAnsi="Calibri Light"/>
          <w:sz w:val="24"/>
        </w:rPr>
        <w:t>iv</w:t>
      </w:r>
      <w:proofErr w:type="spellEnd"/>
      <w:r w:rsidR="00570B37">
        <w:rPr>
          <w:rFonts w:ascii="Calibri Light" w:hAnsi="Calibri Light"/>
          <w:sz w:val="24"/>
        </w:rPr>
        <w:t xml:space="preserve">) </w:t>
      </w:r>
      <w:r w:rsidR="00D5346A" w:rsidRPr="00570B37">
        <w:rPr>
          <w:rFonts w:ascii="Calibri Light" w:hAnsi="Calibri Light"/>
          <w:sz w:val="24"/>
        </w:rPr>
        <w:t xml:space="preserve">a Danone </w:t>
      </w:r>
      <w:r w:rsidR="00570B37" w:rsidRPr="00570B37">
        <w:rPr>
          <w:rFonts w:ascii="Calibri Light" w:hAnsi="Calibri Light"/>
          <w:sz w:val="24"/>
        </w:rPr>
        <w:t>poderá continuar</w:t>
      </w:r>
      <w:r w:rsidR="00D5346A" w:rsidRPr="00570B37">
        <w:rPr>
          <w:rFonts w:ascii="Calibri Light" w:hAnsi="Calibri Light"/>
          <w:sz w:val="24"/>
        </w:rPr>
        <w:t xml:space="preserve"> utilizando os fluxos das </w:t>
      </w:r>
      <w:r w:rsidR="00570B37" w:rsidRPr="00570B37">
        <w:rPr>
          <w:rFonts w:ascii="Calibri Light" w:hAnsi="Calibri Light"/>
          <w:sz w:val="24"/>
        </w:rPr>
        <w:t>fases (i) e (</w:t>
      </w:r>
      <w:proofErr w:type="spellStart"/>
      <w:r w:rsidR="00570B37" w:rsidRPr="00570B37">
        <w:rPr>
          <w:rFonts w:ascii="Calibri Light" w:hAnsi="Calibri Light"/>
          <w:sz w:val="24"/>
        </w:rPr>
        <w:t>ii</w:t>
      </w:r>
      <w:proofErr w:type="spellEnd"/>
      <w:r w:rsidR="00570B37" w:rsidRPr="00570B37">
        <w:rPr>
          <w:rFonts w:ascii="Calibri Light" w:hAnsi="Calibri Light"/>
          <w:sz w:val="24"/>
        </w:rPr>
        <w:t>), conforme</w:t>
      </w:r>
      <w:r w:rsidR="00894211" w:rsidRPr="00570B37">
        <w:rPr>
          <w:rFonts w:ascii="Calibri Light" w:hAnsi="Calibri Light"/>
          <w:sz w:val="24"/>
        </w:rPr>
        <w:t xml:space="preserve"> procedimentos </w:t>
      </w:r>
      <w:r w:rsidR="00C263EA">
        <w:rPr>
          <w:rFonts w:ascii="Calibri Light" w:hAnsi="Calibri Light"/>
          <w:sz w:val="24"/>
        </w:rPr>
        <w:t>a serem</w:t>
      </w:r>
      <w:r w:rsidR="00894211" w:rsidRPr="00570B37">
        <w:rPr>
          <w:rFonts w:ascii="Calibri Light" w:hAnsi="Calibri Light"/>
          <w:sz w:val="24"/>
        </w:rPr>
        <w:t xml:space="preserve"> estruturados pela </w:t>
      </w:r>
      <w:r w:rsidR="00570B37" w:rsidRPr="00570B37">
        <w:rPr>
          <w:rFonts w:ascii="Calibri Light" w:hAnsi="Calibri Light"/>
          <w:sz w:val="24"/>
        </w:rPr>
        <w:t xml:space="preserve">própria </w:t>
      </w:r>
      <w:r w:rsidR="00894211" w:rsidRPr="00570B37">
        <w:rPr>
          <w:rFonts w:ascii="Calibri Light" w:hAnsi="Calibri Light"/>
          <w:sz w:val="24"/>
        </w:rPr>
        <w:t>Danone</w:t>
      </w:r>
      <w:r w:rsidR="00D5346A" w:rsidRPr="00570B37">
        <w:rPr>
          <w:rFonts w:ascii="Calibri Light" w:hAnsi="Calibri Light"/>
          <w:sz w:val="24"/>
        </w:rPr>
        <w:t>.</w:t>
      </w:r>
    </w:p>
    <w:p w14:paraId="29704CDA" w14:textId="77777777" w:rsidR="00FF008C" w:rsidRPr="00926EEC" w:rsidRDefault="00FF008C" w:rsidP="00B2621E">
      <w:pPr>
        <w:rPr>
          <w:rFonts w:ascii="Calibri Light" w:hAnsi="Calibri Light"/>
          <w:sz w:val="24"/>
        </w:rPr>
      </w:pPr>
    </w:p>
    <w:p w14:paraId="6A757BB6" w14:textId="77777777" w:rsidR="00D94B04" w:rsidRPr="00926EEC" w:rsidRDefault="00D94B04" w:rsidP="00D94B04">
      <w:pPr>
        <w:pStyle w:val="Ttulo2"/>
        <w:numPr>
          <w:ilvl w:val="1"/>
          <w:numId w:val="2"/>
        </w:numPr>
        <w:spacing w:before="60"/>
        <w:ind w:left="578" w:hanging="578"/>
        <w:rPr>
          <w:rFonts w:ascii="Calibri Light" w:hAnsi="Calibri Light"/>
        </w:rPr>
      </w:pPr>
      <w:bookmarkStart w:id="18" w:name="_Toc441166336"/>
      <w:bookmarkStart w:id="19" w:name="_Toc450844373"/>
      <w:r w:rsidRPr="00926EEC">
        <w:rPr>
          <w:rFonts w:ascii="Calibri Light" w:hAnsi="Calibri Light"/>
        </w:rPr>
        <w:t>Benefícios Esperados</w:t>
      </w:r>
      <w:bookmarkEnd w:id="18"/>
      <w:bookmarkEnd w:id="19"/>
    </w:p>
    <w:p w14:paraId="1C186835" w14:textId="77777777" w:rsidR="00AD20FB" w:rsidRPr="00926EEC" w:rsidRDefault="00AD20FB" w:rsidP="00B2621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255"/>
        <w:gridCol w:w="6657"/>
      </w:tblGrid>
      <w:tr w:rsidR="00D94B04" w:rsidRPr="00926EEC" w14:paraId="0F1D7D64" w14:textId="77777777" w:rsidTr="00A82673">
        <w:trPr>
          <w:cantSplit/>
          <w:trHeight w:val="424"/>
          <w:jc w:val="center"/>
        </w:trPr>
        <w:tc>
          <w:tcPr>
            <w:tcW w:w="1642" w:type="pct"/>
            <w:shd w:val="clear" w:color="auto" w:fill="D9D9D9" w:themeFill="background1" w:themeFillShade="D9"/>
            <w:vAlign w:val="center"/>
          </w:tcPr>
          <w:p w14:paraId="3371AC5D" w14:textId="77777777" w:rsidR="00D94B04" w:rsidRPr="00926EEC" w:rsidRDefault="00D94B04" w:rsidP="00A82673">
            <w:pPr>
              <w:tabs>
                <w:tab w:val="left" w:pos="1135"/>
              </w:tabs>
              <w:spacing w:line="240" w:lineRule="auto"/>
              <w:ind w:right="57"/>
              <w:jc w:val="center"/>
              <w:rPr>
                <w:rFonts w:ascii="Calibri Light" w:eastAsia="Malgun Gothic" w:hAnsi="Calibri Light"/>
                <w:b/>
              </w:rPr>
            </w:pPr>
            <w:r w:rsidRPr="00926EEC">
              <w:rPr>
                <w:rFonts w:ascii="Calibri Light" w:eastAsia="Malgun Gothic" w:hAnsi="Calibri Light"/>
                <w:b/>
              </w:rPr>
              <w:t>O quê</w:t>
            </w:r>
          </w:p>
        </w:tc>
        <w:tc>
          <w:tcPr>
            <w:tcW w:w="3358" w:type="pct"/>
            <w:shd w:val="clear" w:color="auto" w:fill="D9D9D9" w:themeFill="background1" w:themeFillShade="D9"/>
            <w:vAlign w:val="center"/>
          </w:tcPr>
          <w:p w14:paraId="2AEE32BE" w14:textId="77777777" w:rsidR="00D94B04" w:rsidRPr="00926EEC" w:rsidRDefault="00D94B04" w:rsidP="00A82673">
            <w:pPr>
              <w:tabs>
                <w:tab w:val="left" w:pos="1135"/>
              </w:tabs>
              <w:spacing w:line="240" w:lineRule="auto"/>
              <w:ind w:right="57"/>
              <w:jc w:val="center"/>
              <w:rPr>
                <w:rFonts w:ascii="Calibri Light" w:eastAsia="Malgun Gothic" w:hAnsi="Calibri Light"/>
                <w:b/>
              </w:rPr>
            </w:pPr>
            <w:r w:rsidRPr="00926EEC">
              <w:rPr>
                <w:rFonts w:ascii="Calibri Light" w:eastAsia="Malgun Gothic" w:hAnsi="Calibri Light"/>
                <w:b/>
              </w:rPr>
              <w:t>Como</w:t>
            </w:r>
          </w:p>
        </w:tc>
      </w:tr>
      <w:tr w:rsidR="00D94B04" w:rsidRPr="00926EEC" w14:paraId="088A8557" w14:textId="77777777" w:rsidTr="00A82673">
        <w:trPr>
          <w:cantSplit/>
          <w:jc w:val="center"/>
        </w:trPr>
        <w:tc>
          <w:tcPr>
            <w:tcW w:w="1642" w:type="pct"/>
          </w:tcPr>
          <w:p w14:paraId="79601B0C" w14:textId="762FAE52" w:rsidR="00D94B04" w:rsidRPr="00926EEC" w:rsidRDefault="008C5087" w:rsidP="00735079">
            <w:pPr>
              <w:spacing w:line="240" w:lineRule="auto"/>
              <w:jc w:val="left"/>
              <w:rPr>
                <w:rFonts w:ascii="Calibri Light" w:hAnsi="Calibri Light"/>
              </w:rPr>
            </w:pPr>
            <w:r w:rsidRPr="00926EEC">
              <w:rPr>
                <w:rFonts w:ascii="Calibri Light" w:hAnsi="Calibri Light"/>
              </w:rPr>
              <w:t>Reduzir tempo de resposta</w:t>
            </w:r>
          </w:p>
        </w:tc>
        <w:tc>
          <w:tcPr>
            <w:tcW w:w="3358" w:type="pct"/>
          </w:tcPr>
          <w:p w14:paraId="76FAA4A0" w14:textId="33B3ACCB" w:rsidR="00D94B04" w:rsidRPr="00926EEC" w:rsidRDefault="0049182E" w:rsidP="0049182E">
            <w:pPr>
              <w:spacing w:line="240" w:lineRule="auto"/>
              <w:jc w:val="left"/>
              <w:rPr>
                <w:rFonts w:ascii="Calibri Light" w:hAnsi="Calibri Light"/>
              </w:rPr>
            </w:pPr>
            <w:r>
              <w:rPr>
                <w:rFonts w:ascii="Calibri Light" w:hAnsi="Calibri Light"/>
              </w:rPr>
              <w:t>Utilizando a</w:t>
            </w:r>
            <w:r w:rsidR="00735079" w:rsidRPr="00926EEC">
              <w:rPr>
                <w:rFonts w:ascii="Calibri Light" w:hAnsi="Calibri Light"/>
              </w:rPr>
              <w:t xml:space="preserve"> tecnologia computacional </w:t>
            </w:r>
            <w:r>
              <w:rPr>
                <w:rFonts w:ascii="Calibri Light" w:hAnsi="Calibri Light"/>
              </w:rPr>
              <w:t>da plataforma da TEVEC para processar um</w:t>
            </w:r>
            <w:r w:rsidR="00735079" w:rsidRPr="00926EEC">
              <w:rPr>
                <w:rFonts w:ascii="Calibri Light" w:hAnsi="Calibri Light"/>
              </w:rPr>
              <w:t xml:space="preserve"> volume muito </w:t>
            </w:r>
            <w:r>
              <w:rPr>
                <w:rFonts w:ascii="Calibri Light" w:hAnsi="Calibri Light"/>
              </w:rPr>
              <w:t>grande</w:t>
            </w:r>
            <w:r w:rsidR="00735079" w:rsidRPr="00926EEC">
              <w:rPr>
                <w:rFonts w:ascii="Calibri Light" w:hAnsi="Calibri Light"/>
              </w:rPr>
              <w:t xml:space="preserve"> de dados</w:t>
            </w:r>
            <w:r>
              <w:rPr>
                <w:rFonts w:ascii="Calibri Light" w:hAnsi="Calibri Light"/>
              </w:rPr>
              <w:t xml:space="preserve"> em relação a uma análise humana.</w:t>
            </w:r>
          </w:p>
        </w:tc>
      </w:tr>
      <w:tr w:rsidR="001A453F" w:rsidRPr="00926EEC" w14:paraId="4332788E" w14:textId="77777777" w:rsidTr="00A82673">
        <w:trPr>
          <w:cantSplit/>
          <w:jc w:val="center"/>
        </w:trPr>
        <w:tc>
          <w:tcPr>
            <w:tcW w:w="1642" w:type="pct"/>
          </w:tcPr>
          <w:p w14:paraId="657FAC5F" w14:textId="3B2E3A72" w:rsidR="001A453F" w:rsidRPr="00926EEC" w:rsidRDefault="001A453F" w:rsidP="001A453F">
            <w:pPr>
              <w:spacing w:line="240" w:lineRule="auto"/>
              <w:jc w:val="left"/>
              <w:rPr>
                <w:rFonts w:ascii="Calibri Light" w:hAnsi="Calibri Light"/>
              </w:rPr>
            </w:pPr>
            <w:r w:rsidRPr="00926EEC">
              <w:rPr>
                <w:rFonts w:ascii="Calibri Light" w:hAnsi="Calibri Light"/>
              </w:rPr>
              <w:t>Aprimorar o reconhecimento de padrões</w:t>
            </w:r>
            <w:r w:rsidR="0049182E">
              <w:rPr>
                <w:rFonts w:ascii="Calibri Light" w:hAnsi="Calibri Light"/>
              </w:rPr>
              <w:t xml:space="preserve"> de demanda</w:t>
            </w:r>
          </w:p>
        </w:tc>
        <w:tc>
          <w:tcPr>
            <w:tcW w:w="3358" w:type="pct"/>
          </w:tcPr>
          <w:p w14:paraId="6E04A4C8" w14:textId="368BFE9D" w:rsidR="001A453F" w:rsidRPr="00926EEC" w:rsidRDefault="0049182E" w:rsidP="0049182E">
            <w:pPr>
              <w:spacing w:line="240" w:lineRule="auto"/>
              <w:jc w:val="left"/>
              <w:rPr>
                <w:rFonts w:ascii="Calibri Light" w:hAnsi="Calibri Light"/>
              </w:rPr>
            </w:pPr>
            <w:r>
              <w:rPr>
                <w:rFonts w:ascii="Calibri Light" w:hAnsi="Calibri Light"/>
              </w:rPr>
              <w:t>Utilizando a biblioteca</w:t>
            </w:r>
            <w:r w:rsidR="001A453F" w:rsidRPr="00926EEC">
              <w:rPr>
                <w:rFonts w:ascii="Calibri Light" w:hAnsi="Calibri Light"/>
              </w:rPr>
              <w:t xml:space="preserve"> de algoritmos matemáticos </w:t>
            </w:r>
            <w:r>
              <w:rPr>
                <w:rFonts w:ascii="Calibri Light" w:hAnsi="Calibri Light"/>
              </w:rPr>
              <w:t xml:space="preserve">de inteligência artificial </w:t>
            </w:r>
            <w:r w:rsidR="001A453F" w:rsidRPr="00926EEC">
              <w:rPr>
                <w:rFonts w:ascii="Calibri Light" w:hAnsi="Calibri Light"/>
              </w:rPr>
              <w:t xml:space="preserve">para identificar comportamentos implícitos entre as variáveis </w:t>
            </w:r>
            <w:r>
              <w:rPr>
                <w:rFonts w:ascii="Calibri Light" w:hAnsi="Calibri Light"/>
              </w:rPr>
              <w:t>mapeadas e a demanda do consumidor.</w:t>
            </w:r>
          </w:p>
        </w:tc>
      </w:tr>
      <w:tr w:rsidR="00085458" w:rsidRPr="00926EEC" w14:paraId="120F365E" w14:textId="77777777" w:rsidTr="00A82673">
        <w:trPr>
          <w:cantSplit/>
          <w:jc w:val="center"/>
        </w:trPr>
        <w:tc>
          <w:tcPr>
            <w:tcW w:w="1642" w:type="pct"/>
          </w:tcPr>
          <w:p w14:paraId="27B5D833" w14:textId="4ACB5625" w:rsidR="00085458" w:rsidRPr="00926EEC" w:rsidRDefault="00085458" w:rsidP="00085458">
            <w:pPr>
              <w:spacing w:line="240" w:lineRule="auto"/>
              <w:jc w:val="left"/>
              <w:rPr>
                <w:rFonts w:ascii="Calibri Light" w:hAnsi="Calibri Light"/>
              </w:rPr>
            </w:pPr>
            <w:r w:rsidRPr="00926EEC">
              <w:rPr>
                <w:rFonts w:ascii="Calibri Light" w:hAnsi="Calibri Light"/>
              </w:rPr>
              <w:t>Elevar a qualidade das tomadas de decisão.</w:t>
            </w:r>
          </w:p>
        </w:tc>
        <w:tc>
          <w:tcPr>
            <w:tcW w:w="3358" w:type="pct"/>
          </w:tcPr>
          <w:p w14:paraId="0633F373" w14:textId="0EF8C6D5" w:rsidR="00085458" w:rsidRPr="00926EEC" w:rsidRDefault="00085458" w:rsidP="00085458">
            <w:pPr>
              <w:spacing w:line="240" w:lineRule="auto"/>
              <w:jc w:val="left"/>
              <w:rPr>
                <w:rFonts w:ascii="Calibri Light" w:hAnsi="Calibri Light"/>
              </w:rPr>
            </w:pPr>
            <w:r w:rsidRPr="00926EEC">
              <w:rPr>
                <w:rFonts w:ascii="Calibri Light" w:hAnsi="Calibri Light"/>
              </w:rPr>
              <w:t>Abrangendo um número maior de cenários e utilizando resultados matemáticos para orientar a decisão intuitiva com maior acurácia</w:t>
            </w:r>
            <w:r w:rsidR="0049182E">
              <w:rPr>
                <w:rFonts w:ascii="Calibri Light" w:hAnsi="Calibri Light"/>
              </w:rPr>
              <w:t>, resultando em pedidos de reabastecimento otimizados.</w:t>
            </w:r>
          </w:p>
        </w:tc>
      </w:tr>
      <w:tr w:rsidR="00085458" w:rsidRPr="00926EEC" w14:paraId="3BA52731" w14:textId="77777777" w:rsidTr="00F80456">
        <w:trPr>
          <w:cantSplit/>
          <w:jc w:val="center"/>
        </w:trPr>
        <w:tc>
          <w:tcPr>
            <w:tcW w:w="1642" w:type="pct"/>
          </w:tcPr>
          <w:p w14:paraId="504DA660" w14:textId="78A40335" w:rsidR="00085458" w:rsidRPr="00926EEC" w:rsidRDefault="00085458" w:rsidP="00085458">
            <w:pPr>
              <w:spacing w:line="240" w:lineRule="auto"/>
              <w:jc w:val="left"/>
              <w:rPr>
                <w:rFonts w:ascii="Calibri Light" w:hAnsi="Calibri Light"/>
              </w:rPr>
            </w:pPr>
            <w:r w:rsidRPr="00926EEC">
              <w:rPr>
                <w:rFonts w:ascii="Calibri Light" w:hAnsi="Calibri Light"/>
              </w:rPr>
              <w:lastRenderedPageBreak/>
              <w:t>Ampliar a atuação da CSP</w:t>
            </w:r>
          </w:p>
        </w:tc>
        <w:tc>
          <w:tcPr>
            <w:tcW w:w="3358" w:type="pct"/>
          </w:tcPr>
          <w:p w14:paraId="4DF4992D" w14:textId="35FF78B3" w:rsidR="00085458" w:rsidRPr="00926EEC" w:rsidRDefault="0049182E" w:rsidP="00085458">
            <w:pPr>
              <w:spacing w:line="240" w:lineRule="auto"/>
              <w:jc w:val="left"/>
              <w:rPr>
                <w:rFonts w:ascii="Calibri Light" w:hAnsi="Calibri Light"/>
              </w:rPr>
            </w:pPr>
            <w:r>
              <w:rPr>
                <w:rFonts w:ascii="Calibri Light" w:hAnsi="Calibri Light"/>
              </w:rPr>
              <w:t>Dando escalabilidade para os analistas da CSP, automatizando a integração de informações e análises de demanda.</w:t>
            </w:r>
          </w:p>
        </w:tc>
      </w:tr>
      <w:tr w:rsidR="00085458" w:rsidRPr="00926EEC" w14:paraId="29B436F0" w14:textId="77777777" w:rsidTr="00A82673">
        <w:trPr>
          <w:cantSplit/>
          <w:jc w:val="center"/>
        </w:trPr>
        <w:tc>
          <w:tcPr>
            <w:tcW w:w="1642" w:type="pct"/>
          </w:tcPr>
          <w:p w14:paraId="6CD8326C" w14:textId="59282B17" w:rsidR="00085458" w:rsidRPr="00926EEC" w:rsidRDefault="00085458" w:rsidP="00085458">
            <w:pPr>
              <w:spacing w:line="240" w:lineRule="auto"/>
              <w:jc w:val="left"/>
              <w:rPr>
                <w:rFonts w:ascii="Calibri Light" w:hAnsi="Calibri Light"/>
              </w:rPr>
            </w:pPr>
            <w:r w:rsidRPr="00926EEC">
              <w:rPr>
                <w:rFonts w:ascii="Calibri Light" w:hAnsi="Calibri Light"/>
              </w:rPr>
              <w:t>Monitorar rupturas reais</w:t>
            </w:r>
          </w:p>
        </w:tc>
        <w:tc>
          <w:tcPr>
            <w:tcW w:w="3358" w:type="pct"/>
          </w:tcPr>
          <w:p w14:paraId="3D135517" w14:textId="1403E554" w:rsidR="00085458" w:rsidRPr="00926EEC" w:rsidRDefault="00085458" w:rsidP="0049182E">
            <w:pPr>
              <w:spacing w:line="240" w:lineRule="auto"/>
              <w:jc w:val="left"/>
              <w:rPr>
                <w:rFonts w:ascii="Calibri Light" w:hAnsi="Calibri Light"/>
              </w:rPr>
            </w:pPr>
            <w:r w:rsidRPr="00926EEC">
              <w:rPr>
                <w:rFonts w:ascii="Calibri Light" w:hAnsi="Calibri Light"/>
              </w:rPr>
              <w:t>Avaliando diariamente a disponibilidade de cada item em cada loja, não mais somente a cada rodada do processo de Inspetoria</w:t>
            </w:r>
            <w:r w:rsidR="0049182E">
              <w:rPr>
                <w:rFonts w:ascii="Calibri Light" w:hAnsi="Calibri Light"/>
              </w:rPr>
              <w:t>.</w:t>
            </w:r>
          </w:p>
        </w:tc>
      </w:tr>
      <w:tr w:rsidR="00C0093E" w:rsidRPr="00926EEC" w14:paraId="465CFFE8" w14:textId="77777777" w:rsidTr="00A82673">
        <w:trPr>
          <w:cantSplit/>
          <w:jc w:val="center"/>
        </w:trPr>
        <w:tc>
          <w:tcPr>
            <w:tcW w:w="1642" w:type="pct"/>
          </w:tcPr>
          <w:p w14:paraId="4FAED8CE" w14:textId="2FB5CCFF" w:rsidR="00C0093E" w:rsidRPr="00926EEC" w:rsidRDefault="001E4C98" w:rsidP="001E4C98">
            <w:pPr>
              <w:spacing w:line="240" w:lineRule="auto"/>
              <w:jc w:val="left"/>
              <w:rPr>
                <w:rFonts w:ascii="Calibri Light" w:hAnsi="Calibri Light"/>
              </w:rPr>
            </w:pPr>
            <w:r w:rsidRPr="00926EEC">
              <w:rPr>
                <w:rFonts w:ascii="Calibri Light" w:hAnsi="Calibri Light"/>
              </w:rPr>
              <w:t xml:space="preserve">Maximizar </w:t>
            </w:r>
            <w:r w:rsidR="00C0093E" w:rsidRPr="00926EEC">
              <w:rPr>
                <w:rFonts w:ascii="Calibri Light" w:hAnsi="Calibri Light"/>
              </w:rPr>
              <w:t xml:space="preserve">a </w:t>
            </w:r>
            <w:r w:rsidRPr="00926EEC">
              <w:rPr>
                <w:rFonts w:ascii="Calibri Light" w:hAnsi="Calibri Light"/>
              </w:rPr>
              <w:t>lucratividade</w:t>
            </w:r>
            <w:r w:rsidR="00C0093E" w:rsidRPr="00926EEC">
              <w:rPr>
                <w:rFonts w:ascii="Calibri Light" w:hAnsi="Calibri Light"/>
              </w:rPr>
              <w:t xml:space="preserve"> do</w:t>
            </w:r>
            <w:r w:rsidRPr="00926EEC">
              <w:rPr>
                <w:rFonts w:ascii="Calibri Light" w:hAnsi="Calibri Light"/>
              </w:rPr>
              <w:t>s</w:t>
            </w:r>
            <w:r w:rsidR="00C0093E" w:rsidRPr="00926EEC">
              <w:rPr>
                <w:rFonts w:ascii="Calibri Light" w:hAnsi="Calibri Light"/>
              </w:rPr>
              <w:t xml:space="preserve"> </w:t>
            </w:r>
            <w:proofErr w:type="spellStart"/>
            <w:r w:rsidR="00C0093E" w:rsidRPr="00926EEC">
              <w:rPr>
                <w:rFonts w:ascii="Calibri Light" w:hAnsi="Calibri Light"/>
              </w:rPr>
              <w:t>PDV</w:t>
            </w:r>
            <w:r w:rsidRPr="00926EEC">
              <w:rPr>
                <w:rFonts w:ascii="Calibri Light" w:hAnsi="Calibri Light"/>
              </w:rPr>
              <w:t>s</w:t>
            </w:r>
            <w:proofErr w:type="spellEnd"/>
          </w:p>
        </w:tc>
        <w:tc>
          <w:tcPr>
            <w:tcW w:w="3358" w:type="pct"/>
          </w:tcPr>
          <w:p w14:paraId="01C03925" w14:textId="74817CC9" w:rsidR="00C0093E" w:rsidRPr="00926EEC" w:rsidRDefault="00EE5497" w:rsidP="001E4C98">
            <w:pPr>
              <w:spacing w:line="240" w:lineRule="auto"/>
              <w:jc w:val="left"/>
              <w:rPr>
                <w:rFonts w:ascii="Calibri Light" w:hAnsi="Calibri Light"/>
              </w:rPr>
            </w:pPr>
            <w:r w:rsidRPr="00926EEC">
              <w:rPr>
                <w:rFonts w:ascii="Calibri Light" w:hAnsi="Calibri Light"/>
              </w:rPr>
              <w:t xml:space="preserve">Otimizando o sortimento de produtos oferecidos ao consumidor final, com níveis </w:t>
            </w:r>
            <w:r w:rsidR="001E4C98" w:rsidRPr="00926EEC">
              <w:rPr>
                <w:rFonts w:ascii="Calibri Light" w:hAnsi="Calibri Light"/>
              </w:rPr>
              <w:t>mínimos</w:t>
            </w:r>
            <w:r w:rsidRPr="00926EEC">
              <w:rPr>
                <w:rFonts w:ascii="Calibri Light" w:hAnsi="Calibri Light"/>
              </w:rPr>
              <w:t xml:space="preserve"> de perdas por </w:t>
            </w:r>
            <w:proofErr w:type="spellStart"/>
            <w:r w:rsidR="001E4C98" w:rsidRPr="00926EEC">
              <w:rPr>
                <w:rFonts w:ascii="Calibri Light" w:hAnsi="Calibri Light"/>
              </w:rPr>
              <w:t>shelflife</w:t>
            </w:r>
            <w:proofErr w:type="spellEnd"/>
            <w:r w:rsidR="0049182E">
              <w:rPr>
                <w:rFonts w:ascii="Calibri Light" w:hAnsi="Calibri Light"/>
              </w:rPr>
              <w:t>.</w:t>
            </w:r>
          </w:p>
        </w:tc>
      </w:tr>
      <w:tr w:rsidR="00085458" w:rsidRPr="00926EEC" w14:paraId="5C587062" w14:textId="77777777" w:rsidTr="00A82673">
        <w:trPr>
          <w:cantSplit/>
          <w:jc w:val="center"/>
        </w:trPr>
        <w:tc>
          <w:tcPr>
            <w:tcW w:w="1642" w:type="pct"/>
          </w:tcPr>
          <w:p w14:paraId="43702029" w14:textId="2FC79FE9" w:rsidR="00085458" w:rsidRPr="00926EEC" w:rsidRDefault="00085458" w:rsidP="0049182E">
            <w:pPr>
              <w:spacing w:line="240" w:lineRule="auto"/>
              <w:jc w:val="left"/>
              <w:rPr>
                <w:rFonts w:ascii="Calibri Light" w:hAnsi="Calibri Light"/>
              </w:rPr>
            </w:pPr>
            <w:r w:rsidRPr="00926EEC">
              <w:rPr>
                <w:rFonts w:ascii="Calibri Light" w:hAnsi="Calibri Light"/>
              </w:rPr>
              <w:t>Subsidiar</w:t>
            </w:r>
            <w:r w:rsidR="0049182E">
              <w:rPr>
                <w:rFonts w:ascii="Calibri Light" w:hAnsi="Calibri Light"/>
              </w:rPr>
              <w:t xml:space="preserve"> eventuais</w:t>
            </w:r>
            <w:r w:rsidRPr="00926EEC">
              <w:rPr>
                <w:rFonts w:ascii="Calibri Light" w:hAnsi="Calibri Light"/>
              </w:rPr>
              <w:t xml:space="preserve"> </w:t>
            </w:r>
            <w:r w:rsidR="00B93A1E" w:rsidRPr="00926EEC">
              <w:rPr>
                <w:rFonts w:ascii="Calibri Light" w:hAnsi="Calibri Light"/>
              </w:rPr>
              <w:t xml:space="preserve">revisões </w:t>
            </w:r>
            <w:r w:rsidR="0049182E">
              <w:rPr>
                <w:rFonts w:ascii="Calibri Light" w:hAnsi="Calibri Light"/>
              </w:rPr>
              <w:t>dos planos de exposição e marketing</w:t>
            </w:r>
          </w:p>
        </w:tc>
        <w:tc>
          <w:tcPr>
            <w:tcW w:w="3358" w:type="pct"/>
          </w:tcPr>
          <w:p w14:paraId="3F8E978A" w14:textId="6CE5B48A" w:rsidR="00085458" w:rsidRPr="00926EEC" w:rsidRDefault="0049182E" w:rsidP="00085458">
            <w:pPr>
              <w:spacing w:line="240" w:lineRule="auto"/>
              <w:jc w:val="left"/>
              <w:rPr>
                <w:rFonts w:ascii="Calibri Light" w:hAnsi="Calibri Light"/>
              </w:rPr>
            </w:pPr>
            <w:r>
              <w:rPr>
                <w:rFonts w:ascii="Calibri Light" w:hAnsi="Calibri Light"/>
              </w:rPr>
              <w:t>Mapeando o comportamento real de preferência dos consumidores e oferendo informações para os analistas responsáveis da Danone.</w:t>
            </w:r>
          </w:p>
        </w:tc>
      </w:tr>
    </w:tbl>
    <w:p w14:paraId="7AA402E3" w14:textId="77777777" w:rsidR="00D94B04" w:rsidRPr="00926EEC" w:rsidRDefault="00D94B04" w:rsidP="00B2621E">
      <w:pPr>
        <w:rPr>
          <w:rFonts w:ascii="Calibri Light" w:hAnsi="Calibri Light"/>
          <w:sz w:val="24"/>
        </w:rPr>
      </w:pPr>
    </w:p>
    <w:p w14:paraId="010FB18F" w14:textId="77777777" w:rsidR="00D94B04" w:rsidRPr="00926EEC" w:rsidRDefault="00D94B04" w:rsidP="00D94B04">
      <w:pPr>
        <w:pStyle w:val="Ttulo2"/>
        <w:numPr>
          <w:ilvl w:val="1"/>
          <w:numId w:val="2"/>
        </w:numPr>
        <w:spacing w:before="60"/>
        <w:ind w:left="578" w:hanging="578"/>
        <w:rPr>
          <w:rFonts w:ascii="Calibri Light" w:hAnsi="Calibri Light"/>
        </w:rPr>
      </w:pPr>
      <w:bookmarkStart w:id="20" w:name="_Toc441166339"/>
      <w:bookmarkStart w:id="21" w:name="_Toc450844374"/>
      <w:r w:rsidRPr="00926EEC">
        <w:rPr>
          <w:rFonts w:ascii="Calibri Light" w:hAnsi="Calibri Light"/>
        </w:rPr>
        <w:t>Premissas</w:t>
      </w:r>
      <w:bookmarkEnd w:id="20"/>
      <w:bookmarkEnd w:id="21"/>
    </w:p>
    <w:p w14:paraId="521B6E6D" w14:textId="77777777" w:rsidR="00D94B04" w:rsidRPr="00926EEC" w:rsidRDefault="00D94B04" w:rsidP="00B2621E">
      <w:pPr>
        <w:rPr>
          <w:rFonts w:ascii="Calibri Light" w:hAnsi="Calibri Light"/>
          <w:sz w:val="24"/>
        </w:rPr>
      </w:pPr>
    </w:p>
    <w:p w14:paraId="01681D46" w14:textId="77777777" w:rsidR="00D94B04" w:rsidRPr="00926EEC" w:rsidRDefault="00D94B04" w:rsidP="00B2621E">
      <w:pPr>
        <w:rPr>
          <w:rFonts w:ascii="Calibri Light" w:hAnsi="Calibri Light"/>
          <w:sz w:val="24"/>
        </w:rPr>
      </w:pPr>
      <w:r w:rsidRPr="00926EEC">
        <w:rPr>
          <w:rFonts w:ascii="Calibri Light" w:hAnsi="Calibri Light"/>
          <w:sz w:val="24"/>
        </w:rPr>
        <w:t>Premissas são fatores que se assume serem verdadeiros e que podem afetar todos os aspectos do projeto e trazer certo grau de risco, caso não se comprovem verdadeiros.</w:t>
      </w:r>
    </w:p>
    <w:p w14:paraId="1237C4EC" w14:textId="77777777" w:rsidR="00D94B04" w:rsidRPr="00926EEC" w:rsidRDefault="00D94B04" w:rsidP="00B2621E">
      <w:pPr>
        <w:rPr>
          <w:rFonts w:ascii="Calibri Light" w:hAnsi="Calibri Light"/>
          <w:sz w:val="24"/>
        </w:rPr>
      </w:pPr>
    </w:p>
    <w:p w14:paraId="008A57F3" w14:textId="77777777" w:rsidR="00D94B04" w:rsidRPr="00926EEC" w:rsidRDefault="00D94B04" w:rsidP="00B2621E">
      <w:pPr>
        <w:rPr>
          <w:rFonts w:ascii="Calibri Light" w:hAnsi="Calibri Light"/>
          <w:sz w:val="24"/>
        </w:rPr>
      </w:pPr>
      <w:r w:rsidRPr="00926EEC">
        <w:rPr>
          <w:rFonts w:ascii="Calibri Light" w:hAnsi="Calibri Light"/>
          <w:sz w:val="24"/>
        </w:rPr>
        <w:t>O objetivo de se identificar e documentar essas premissas é confirmar o bom entendimento das suposições e identificar e gerenciar os riscos relacionados à habilidade de uma solução atender à necessidade do negócio.</w:t>
      </w:r>
    </w:p>
    <w:p w14:paraId="565CA575" w14:textId="77777777" w:rsidR="00D94B04" w:rsidRPr="00926EEC" w:rsidRDefault="00D94B04" w:rsidP="00B2621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9912"/>
      </w:tblGrid>
      <w:tr w:rsidR="00D94B04" w:rsidRPr="00926EEC" w14:paraId="4A33A210" w14:textId="77777777" w:rsidTr="00A82673">
        <w:trPr>
          <w:cantSplit/>
          <w:trHeight w:val="284"/>
          <w:jc w:val="center"/>
        </w:trPr>
        <w:tc>
          <w:tcPr>
            <w:tcW w:w="5000" w:type="pct"/>
            <w:shd w:val="pct15" w:color="auto" w:fill="auto"/>
            <w:vAlign w:val="center"/>
          </w:tcPr>
          <w:p w14:paraId="3B446717" w14:textId="77777777" w:rsidR="00D94B04" w:rsidRPr="00926EEC" w:rsidRDefault="00D94B04" w:rsidP="00A82673">
            <w:pPr>
              <w:spacing w:line="240" w:lineRule="auto"/>
              <w:jc w:val="center"/>
              <w:rPr>
                <w:rFonts w:ascii="Calibri Light" w:eastAsia="Malgun Gothic" w:hAnsi="Calibri Light"/>
                <w:b/>
              </w:rPr>
            </w:pPr>
            <w:r w:rsidRPr="00926EEC">
              <w:rPr>
                <w:rFonts w:ascii="Calibri Light" w:eastAsia="Malgun Gothic" w:hAnsi="Calibri Light"/>
                <w:b/>
              </w:rPr>
              <w:t>Premissas</w:t>
            </w:r>
          </w:p>
        </w:tc>
      </w:tr>
      <w:tr w:rsidR="00D94B04" w:rsidRPr="00926EEC" w14:paraId="64748665" w14:textId="77777777" w:rsidTr="00A82673">
        <w:trPr>
          <w:jc w:val="center"/>
        </w:trPr>
        <w:tc>
          <w:tcPr>
            <w:tcW w:w="5000" w:type="pct"/>
          </w:tcPr>
          <w:p w14:paraId="162F47DE" w14:textId="7E182C71" w:rsidR="00970775" w:rsidRDefault="00970775" w:rsidP="00970775">
            <w:pPr>
              <w:pStyle w:val="LegendaEquacao"/>
              <w:numPr>
                <w:ilvl w:val="0"/>
                <w:numId w:val="4"/>
              </w:numPr>
              <w:ind w:left="447"/>
              <w:jc w:val="left"/>
              <w:rPr>
                <w:rFonts w:ascii="Calibri Light" w:hAnsi="Calibri Light"/>
              </w:rPr>
            </w:pPr>
            <w:r w:rsidRPr="00926EEC">
              <w:rPr>
                <w:rFonts w:ascii="Calibri Light" w:hAnsi="Calibri Light"/>
              </w:rPr>
              <w:t>As sugestões de pedidos refletirão a melhor política de estoques proposta para cada produto em cada loja, sempre do ponto de vista da demanda dos consumidores finais;</w:t>
            </w:r>
          </w:p>
          <w:p w14:paraId="0B019517" w14:textId="1687000F" w:rsidR="0049182E" w:rsidRDefault="0049182E" w:rsidP="00970775">
            <w:pPr>
              <w:pStyle w:val="LegendaEquacao"/>
              <w:numPr>
                <w:ilvl w:val="0"/>
                <w:numId w:val="4"/>
              </w:numPr>
              <w:ind w:left="447"/>
              <w:jc w:val="left"/>
              <w:rPr>
                <w:rFonts w:ascii="Calibri Light" w:hAnsi="Calibri Light"/>
              </w:rPr>
            </w:pPr>
            <w:r>
              <w:rPr>
                <w:rFonts w:ascii="Calibri Light" w:hAnsi="Calibri Light"/>
              </w:rPr>
              <w:t>As variáveis consideradas nos modelos de previsão serão fornecidas pela Danone, podendo ter seu escopo ampliado conforme validação dos canais de integração e desenvolvimentos adicionais;</w:t>
            </w:r>
          </w:p>
          <w:p w14:paraId="0A6F6A6C" w14:textId="069EE110" w:rsidR="0049182E" w:rsidRPr="00926EEC" w:rsidRDefault="0049182E" w:rsidP="00970775">
            <w:pPr>
              <w:pStyle w:val="LegendaEquacao"/>
              <w:numPr>
                <w:ilvl w:val="0"/>
                <w:numId w:val="4"/>
              </w:numPr>
              <w:ind w:left="447"/>
              <w:jc w:val="left"/>
              <w:rPr>
                <w:rFonts w:ascii="Calibri Light" w:hAnsi="Calibri Light"/>
              </w:rPr>
            </w:pPr>
            <w:r>
              <w:rPr>
                <w:rFonts w:ascii="Calibri Light" w:hAnsi="Calibri Light"/>
              </w:rPr>
              <w:t xml:space="preserve">Para que uma variável seja considerada nos modelos deve haver um histórico da mesma, um monitoramento automatizado da situação atual e </w:t>
            </w:r>
            <w:r w:rsidR="000A6A82">
              <w:rPr>
                <w:rFonts w:ascii="Calibri Light" w:hAnsi="Calibri Light"/>
              </w:rPr>
              <w:t>projeção de valores futuros</w:t>
            </w:r>
            <w:r>
              <w:rPr>
                <w:rFonts w:ascii="Calibri Light" w:hAnsi="Calibri Light"/>
              </w:rPr>
              <w:t>;</w:t>
            </w:r>
          </w:p>
          <w:p w14:paraId="0680EB32" w14:textId="77777777" w:rsidR="00D94B04" w:rsidRPr="00D949C5" w:rsidRDefault="0049182E" w:rsidP="0049182E">
            <w:pPr>
              <w:pStyle w:val="LegendaEquacao"/>
              <w:numPr>
                <w:ilvl w:val="0"/>
                <w:numId w:val="4"/>
              </w:numPr>
              <w:ind w:left="447"/>
              <w:jc w:val="left"/>
              <w:rPr>
                <w:rFonts w:ascii="Calibri Light" w:hAnsi="Calibri Light"/>
              </w:rPr>
            </w:pPr>
            <w:r w:rsidRPr="00D949C5">
              <w:rPr>
                <w:rFonts w:ascii="Calibri Light" w:hAnsi="Calibri Light"/>
              </w:rPr>
              <w:t>As informações recebidas pelo canal de integração são corretas e validadas;</w:t>
            </w:r>
          </w:p>
          <w:p w14:paraId="329074DC" w14:textId="6FA8D34F" w:rsidR="005D4A89" w:rsidRPr="005E6219" w:rsidRDefault="005D4A89" w:rsidP="005D4A89">
            <w:pPr>
              <w:pStyle w:val="LegendaEquacao"/>
              <w:numPr>
                <w:ilvl w:val="0"/>
                <w:numId w:val="4"/>
              </w:numPr>
              <w:ind w:left="447"/>
              <w:jc w:val="left"/>
              <w:rPr>
                <w:rFonts w:ascii="Calibri Light" w:hAnsi="Calibri Light"/>
              </w:rPr>
            </w:pPr>
            <w:r w:rsidRPr="005E6219">
              <w:rPr>
                <w:rFonts w:ascii="Calibri Light" w:hAnsi="Calibri Light"/>
              </w:rPr>
              <w:t xml:space="preserve">Todos os arquivos de integração entre Danone e </w:t>
            </w:r>
            <w:proofErr w:type="spellStart"/>
            <w:r w:rsidRPr="005E6219">
              <w:rPr>
                <w:rFonts w:ascii="Calibri Light" w:hAnsi="Calibri Light"/>
              </w:rPr>
              <w:t>Tevec</w:t>
            </w:r>
            <w:proofErr w:type="spellEnd"/>
            <w:r w:rsidRPr="005E6219">
              <w:rPr>
                <w:rFonts w:ascii="Calibri Light" w:hAnsi="Calibri Light"/>
              </w:rPr>
              <w:t xml:space="preserve"> terão layout definido pela Danone;</w:t>
            </w:r>
          </w:p>
          <w:p w14:paraId="55E150C2" w14:textId="52AC0141" w:rsidR="000C5AAB" w:rsidRDefault="000C5AAB" w:rsidP="005D4A89">
            <w:pPr>
              <w:pStyle w:val="LegendaEquacao"/>
              <w:numPr>
                <w:ilvl w:val="0"/>
                <w:numId w:val="4"/>
              </w:numPr>
              <w:ind w:left="447"/>
              <w:jc w:val="left"/>
              <w:rPr>
                <w:rFonts w:ascii="Calibri Light" w:hAnsi="Calibri Light"/>
                <w:color w:val="FF0000"/>
                <w:u w:val="single"/>
              </w:rPr>
            </w:pPr>
            <w:r>
              <w:rPr>
                <w:rFonts w:ascii="Calibri Light" w:hAnsi="Calibri Light"/>
                <w:color w:val="FF0000"/>
                <w:u w:val="single"/>
              </w:rPr>
              <w:t xml:space="preserve">O sistema da </w:t>
            </w:r>
            <w:proofErr w:type="spellStart"/>
            <w:r>
              <w:rPr>
                <w:rFonts w:ascii="Calibri Light" w:hAnsi="Calibri Light"/>
                <w:color w:val="FF0000"/>
                <w:u w:val="single"/>
              </w:rPr>
              <w:t>Tevec</w:t>
            </w:r>
            <w:proofErr w:type="spellEnd"/>
            <w:r>
              <w:rPr>
                <w:rFonts w:ascii="Calibri Light" w:hAnsi="Calibri Light"/>
                <w:color w:val="FF0000"/>
                <w:u w:val="single"/>
              </w:rPr>
              <w:t xml:space="preserve"> terá uma integraç</w:t>
            </w:r>
            <w:r w:rsidR="003C1900">
              <w:rPr>
                <w:rFonts w:ascii="Calibri Light" w:hAnsi="Calibri Light"/>
                <w:color w:val="FF0000"/>
                <w:u w:val="single"/>
              </w:rPr>
              <w:t>ão de S</w:t>
            </w:r>
            <w:r>
              <w:rPr>
                <w:rFonts w:ascii="Calibri Light" w:hAnsi="Calibri Light"/>
                <w:color w:val="FF0000"/>
                <w:u w:val="single"/>
              </w:rPr>
              <w:t xml:space="preserve">ingle </w:t>
            </w:r>
            <w:proofErr w:type="spellStart"/>
            <w:r w:rsidR="003C1900">
              <w:rPr>
                <w:rFonts w:ascii="Calibri Light" w:hAnsi="Calibri Light"/>
                <w:color w:val="FF0000"/>
                <w:u w:val="single"/>
              </w:rPr>
              <w:t>Sign</w:t>
            </w:r>
            <w:proofErr w:type="spellEnd"/>
            <w:r w:rsidR="003C1900">
              <w:rPr>
                <w:rFonts w:ascii="Calibri Light" w:hAnsi="Calibri Light"/>
                <w:color w:val="FF0000"/>
                <w:u w:val="single"/>
              </w:rPr>
              <w:t xml:space="preserve"> </w:t>
            </w:r>
            <w:proofErr w:type="spellStart"/>
            <w:r w:rsidR="003C1900">
              <w:rPr>
                <w:rFonts w:ascii="Calibri Light" w:hAnsi="Calibri Light"/>
                <w:color w:val="FF0000"/>
                <w:u w:val="single"/>
              </w:rPr>
              <w:t>O</w:t>
            </w:r>
            <w:r>
              <w:rPr>
                <w:rFonts w:ascii="Calibri Light" w:hAnsi="Calibri Light"/>
                <w:color w:val="FF0000"/>
                <w:u w:val="single"/>
              </w:rPr>
              <w:t>n</w:t>
            </w:r>
            <w:proofErr w:type="spellEnd"/>
            <w:r>
              <w:rPr>
                <w:rFonts w:ascii="Calibri Light" w:hAnsi="Calibri Light"/>
                <w:color w:val="FF0000"/>
                <w:u w:val="single"/>
              </w:rPr>
              <w:t xml:space="preserve"> com a Danone dentro dos padrões do grupo Danone;</w:t>
            </w:r>
          </w:p>
          <w:p w14:paraId="2BB90769" w14:textId="7229257F" w:rsidR="003C1900" w:rsidRPr="005D4A89" w:rsidRDefault="003C1900" w:rsidP="005D4A89">
            <w:pPr>
              <w:pStyle w:val="LegendaEquacao"/>
              <w:numPr>
                <w:ilvl w:val="0"/>
                <w:numId w:val="4"/>
              </w:numPr>
              <w:ind w:left="447"/>
              <w:jc w:val="left"/>
              <w:rPr>
                <w:rFonts w:ascii="Calibri Light" w:hAnsi="Calibri Light"/>
                <w:color w:val="FF0000"/>
                <w:u w:val="single"/>
              </w:rPr>
            </w:pPr>
            <w:r>
              <w:rPr>
                <w:rFonts w:ascii="Calibri Light" w:hAnsi="Calibri Light"/>
                <w:color w:val="FF0000"/>
                <w:u w:val="single"/>
              </w:rPr>
              <w:t xml:space="preserve">Todas as contas </w:t>
            </w:r>
            <w:proofErr w:type="spellStart"/>
            <w:r>
              <w:rPr>
                <w:rFonts w:ascii="Calibri Light" w:hAnsi="Calibri Light"/>
                <w:color w:val="FF0000"/>
                <w:u w:val="single"/>
              </w:rPr>
              <w:t>admin</w:t>
            </w:r>
            <w:proofErr w:type="spellEnd"/>
            <w:r>
              <w:rPr>
                <w:rFonts w:ascii="Calibri Light" w:hAnsi="Calibri Light"/>
                <w:color w:val="FF0000"/>
                <w:u w:val="single"/>
              </w:rPr>
              <w:t xml:space="preserve"> (banco de dados, servidores da aplicação e interfaces) deverão ser nominativas;</w:t>
            </w:r>
          </w:p>
          <w:p w14:paraId="756CA7F6" w14:textId="410CC28E" w:rsidR="0076057A" w:rsidRPr="0049182E" w:rsidRDefault="0076057A" w:rsidP="00A42CD8">
            <w:pPr>
              <w:pStyle w:val="LegendaEquacao"/>
              <w:numPr>
                <w:ilvl w:val="0"/>
                <w:numId w:val="4"/>
              </w:numPr>
              <w:ind w:left="447"/>
              <w:jc w:val="left"/>
              <w:rPr>
                <w:rFonts w:ascii="Calibri Light" w:hAnsi="Calibri Light"/>
              </w:rPr>
            </w:pPr>
            <w:r w:rsidRPr="007E7A65">
              <w:rPr>
                <w:rFonts w:ascii="Calibri Light" w:hAnsi="Calibri Light"/>
              </w:rPr>
              <w:t xml:space="preserve">Assumiremos que a configuração inicialmente fornecida dos </w:t>
            </w:r>
            <w:proofErr w:type="spellStart"/>
            <w:r w:rsidRPr="007E7A65">
              <w:rPr>
                <w:rFonts w:ascii="Calibri Light" w:hAnsi="Calibri Light"/>
              </w:rPr>
              <w:t>planogramas</w:t>
            </w:r>
            <w:proofErr w:type="spellEnd"/>
            <w:r w:rsidRPr="007E7A65">
              <w:rPr>
                <w:rFonts w:ascii="Calibri Light" w:hAnsi="Calibri Light"/>
              </w:rPr>
              <w:t xml:space="preserve"> por loja é a mesma desde janeiro (início do histórico de vendas</w:t>
            </w:r>
            <w:r w:rsidR="00A42CD8" w:rsidRPr="007E7A65">
              <w:rPr>
                <w:rFonts w:ascii="Calibri Light" w:hAnsi="Calibri Light"/>
              </w:rPr>
              <w:t xml:space="preserve"> disponível) </w:t>
            </w:r>
            <w:r w:rsidRPr="007E7A65">
              <w:rPr>
                <w:rFonts w:ascii="Calibri Light" w:hAnsi="Calibri Light"/>
              </w:rPr>
              <w:t xml:space="preserve">e </w:t>
            </w:r>
            <w:r w:rsidR="00A42CD8" w:rsidRPr="007E7A65">
              <w:rPr>
                <w:rFonts w:ascii="Calibri Light" w:hAnsi="Calibri Light"/>
              </w:rPr>
              <w:t xml:space="preserve">passaremos a </w:t>
            </w:r>
            <w:r w:rsidRPr="007E7A65">
              <w:rPr>
                <w:rFonts w:ascii="Calibri Light" w:hAnsi="Calibri Light"/>
              </w:rPr>
              <w:t xml:space="preserve">capturar </w:t>
            </w:r>
            <w:r w:rsidR="00A42CD8" w:rsidRPr="007E7A65">
              <w:rPr>
                <w:rFonts w:ascii="Calibri Light" w:hAnsi="Calibri Light"/>
              </w:rPr>
              <w:t>o impacto das alterações a partir dos dados futuros enviados.</w:t>
            </w:r>
          </w:p>
        </w:tc>
      </w:tr>
    </w:tbl>
    <w:p w14:paraId="7F21526A" w14:textId="77777777" w:rsidR="00D94B04" w:rsidRDefault="00D94B04" w:rsidP="00B2621E">
      <w:pPr>
        <w:rPr>
          <w:rFonts w:ascii="Calibri Light" w:hAnsi="Calibri Light"/>
          <w:sz w:val="24"/>
        </w:rPr>
      </w:pPr>
    </w:p>
    <w:p w14:paraId="3ABF8326" w14:textId="77777777" w:rsidR="005D4A89" w:rsidRDefault="005D4A89" w:rsidP="00B2621E">
      <w:pPr>
        <w:rPr>
          <w:rFonts w:ascii="Calibri Light" w:hAnsi="Calibri Light"/>
          <w:sz w:val="24"/>
        </w:rPr>
      </w:pPr>
    </w:p>
    <w:p w14:paraId="60170F9C" w14:textId="77777777" w:rsidR="005D4A89" w:rsidRDefault="005D4A89" w:rsidP="00B2621E">
      <w:pPr>
        <w:rPr>
          <w:rFonts w:ascii="Calibri Light" w:hAnsi="Calibri Light"/>
          <w:sz w:val="24"/>
        </w:rPr>
      </w:pPr>
    </w:p>
    <w:p w14:paraId="6FBEC676" w14:textId="77777777" w:rsidR="005D4A89" w:rsidRDefault="005D4A89" w:rsidP="00B2621E">
      <w:pPr>
        <w:rPr>
          <w:rFonts w:ascii="Calibri Light" w:hAnsi="Calibri Light"/>
          <w:sz w:val="24"/>
        </w:rPr>
      </w:pPr>
    </w:p>
    <w:p w14:paraId="04D08133" w14:textId="77777777" w:rsidR="005D4A89" w:rsidRDefault="005D4A89" w:rsidP="00B2621E">
      <w:pPr>
        <w:rPr>
          <w:rFonts w:ascii="Calibri Light" w:hAnsi="Calibri Light"/>
          <w:sz w:val="24"/>
        </w:rPr>
      </w:pPr>
    </w:p>
    <w:p w14:paraId="4DF93D65" w14:textId="77777777" w:rsidR="005D4A89" w:rsidRPr="00926EEC" w:rsidRDefault="005D4A89" w:rsidP="00B2621E">
      <w:pPr>
        <w:rPr>
          <w:rFonts w:ascii="Calibri Light" w:hAnsi="Calibri Light"/>
          <w:sz w:val="24"/>
        </w:rPr>
      </w:pPr>
    </w:p>
    <w:p w14:paraId="3C63B45A" w14:textId="77777777" w:rsidR="00D94B04" w:rsidRPr="00926EEC" w:rsidRDefault="00D94B04" w:rsidP="00D94B04">
      <w:pPr>
        <w:pStyle w:val="Ttulo2"/>
        <w:numPr>
          <w:ilvl w:val="1"/>
          <w:numId w:val="2"/>
        </w:numPr>
        <w:spacing w:before="60"/>
        <w:ind w:left="578" w:hanging="578"/>
        <w:rPr>
          <w:rFonts w:ascii="Calibri Light" w:hAnsi="Calibri Light"/>
        </w:rPr>
      </w:pPr>
      <w:bookmarkStart w:id="22" w:name="_Toc441166340"/>
      <w:bookmarkStart w:id="23" w:name="_Toc450844375"/>
      <w:r w:rsidRPr="00926EEC">
        <w:rPr>
          <w:rFonts w:ascii="Calibri Light" w:hAnsi="Calibri Light"/>
        </w:rPr>
        <w:t>Restrições</w:t>
      </w:r>
      <w:bookmarkEnd w:id="22"/>
      <w:bookmarkEnd w:id="23"/>
    </w:p>
    <w:p w14:paraId="580AC6AC" w14:textId="77777777" w:rsidR="00D94B04" w:rsidRPr="00926EEC" w:rsidRDefault="00D94B04" w:rsidP="00B2621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9912"/>
      </w:tblGrid>
      <w:tr w:rsidR="00D94B04" w:rsidRPr="00926EEC" w14:paraId="74BD28A5" w14:textId="77777777" w:rsidTr="00A82673">
        <w:trPr>
          <w:cantSplit/>
          <w:trHeight w:val="284"/>
          <w:jc w:val="center"/>
        </w:trPr>
        <w:tc>
          <w:tcPr>
            <w:tcW w:w="5000" w:type="pct"/>
            <w:shd w:val="pct15" w:color="auto" w:fill="auto"/>
            <w:vAlign w:val="center"/>
          </w:tcPr>
          <w:p w14:paraId="231B98AF" w14:textId="77777777" w:rsidR="00D94B04" w:rsidRPr="00926EEC" w:rsidRDefault="00D94B04" w:rsidP="00A82673">
            <w:pPr>
              <w:spacing w:line="240" w:lineRule="auto"/>
              <w:jc w:val="center"/>
              <w:rPr>
                <w:rFonts w:ascii="Calibri Light" w:eastAsia="Malgun Gothic" w:hAnsi="Calibri Light"/>
                <w:b/>
              </w:rPr>
            </w:pPr>
            <w:r w:rsidRPr="00926EEC">
              <w:rPr>
                <w:rFonts w:ascii="Calibri Light" w:eastAsia="Malgun Gothic" w:hAnsi="Calibri Light"/>
                <w:b/>
              </w:rPr>
              <w:t>Restrições</w:t>
            </w:r>
          </w:p>
        </w:tc>
      </w:tr>
      <w:tr w:rsidR="00D94B04" w:rsidRPr="00926EEC" w14:paraId="26DCE654" w14:textId="77777777" w:rsidTr="00A82673">
        <w:trPr>
          <w:cantSplit/>
          <w:jc w:val="center"/>
        </w:trPr>
        <w:tc>
          <w:tcPr>
            <w:tcW w:w="5000" w:type="pct"/>
          </w:tcPr>
          <w:p w14:paraId="31C53DD3" w14:textId="64B426C0" w:rsidR="00B93A1E" w:rsidRPr="00A708AD" w:rsidRDefault="00255000" w:rsidP="00A708AD">
            <w:pPr>
              <w:pStyle w:val="LegendaEquacao"/>
              <w:numPr>
                <w:ilvl w:val="0"/>
                <w:numId w:val="4"/>
              </w:numPr>
              <w:ind w:left="447"/>
              <w:jc w:val="left"/>
              <w:rPr>
                <w:rFonts w:ascii="Calibri Light" w:hAnsi="Calibri Light"/>
              </w:rPr>
            </w:pPr>
            <w:r w:rsidRPr="00926EEC">
              <w:rPr>
                <w:rFonts w:ascii="Calibri Light" w:hAnsi="Calibri Light"/>
              </w:rPr>
              <w:t xml:space="preserve">As informações de preço </w:t>
            </w:r>
            <w:r w:rsidR="00502100">
              <w:rPr>
                <w:rFonts w:ascii="Calibri Light" w:hAnsi="Calibri Light"/>
              </w:rPr>
              <w:t xml:space="preserve">efetivo </w:t>
            </w:r>
            <w:r w:rsidRPr="00926EEC">
              <w:rPr>
                <w:rFonts w:ascii="Calibri Light" w:hAnsi="Calibri Light"/>
              </w:rPr>
              <w:t>praticado ao consumidor final não poderão ser incluídas no modelo devido à pouca confiabilidade dos dados históricos,</w:t>
            </w:r>
            <w:r w:rsidR="00EA3846" w:rsidRPr="00926EEC">
              <w:rPr>
                <w:rFonts w:ascii="Calibri Light" w:hAnsi="Calibri Light"/>
              </w:rPr>
              <w:t xml:space="preserve"> visto que é o próprio promotor quem coleta esse dado e ele é parte integrante do seu sistema de avaliação e remuneração</w:t>
            </w:r>
            <w:r w:rsidR="00A708AD">
              <w:rPr>
                <w:rFonts w:ascii="Calibri Light" w:hAnsi="Calibri Light"/>
              </w:rPr>
              <w:t xml:space="preserve"> (</w:t>
            </w:r>
            <w:r w:rsidR="00A708AD">
              <w:rPr>
                <w:rFonts w:ascii="Calibri Light" w:hAnsi="Calibri Light"/>
              </w:rPr>
              <w:fldChar w:fldCharType="begin"/>
            </w:r>
            <w:r w:rsidR="00A708AD">
              <w:rPr>
                <w:rFonts w:ascii="Calibri Light" w:hAnsi="Calibri Light"/>
              </w:rPr>
              <w:instrText xml:space="preserve"> REF _Ref450832270 \h </w:instrText>
            </w:r>
            <w:r w:rsidR="00A708AD">
              <w:rPr>
                <w:rFonts w:ascii="Calibri Light" w:hAnsi="Calibri Light"/>
              </w:rPr>
              <w:fldChar w:fldCharType="separate"/>
            </w:r>
            <w:r w:rsidR="00913C73">
              <w:rPr>
                <w:rFonts w:ascii="Calibri Light" w:hAnsi="Calibri Light"/>
                <w:b/>
                <w:bCs/>
              </w:rPr>
              <w:t>Erro! Fonte de referência não encontrada.</w:t>
            </w:r>
            <w:r w:rsidR="00A708AD">
              <w:rPr>
                <w:rFonts w:ascii="Calibri Light" w:hAnsi="Calibri Light"/>
              </w:rPr>
              <w:fldChar w:fldCharType="end"/>
            </w:r>
            <w:r w:rsidR="00A708AD">
              <w:rPr>
                <w:rFonts w:ascii="Calibri Light" w:hAnsi="Calibri Light"/>
              </w:rPr>
              <w:t>)</w:t>
            </w:r>
            <w:r w:rsidRPr="00926EEC">
              <w:rPr>
                <w:rFonts w:ascii="Calibri Light" w:hAnsi="Calibri Light"/>
              </w:rPr>
              <w:t>.</w:t>
            </w:r>
          </w:p>
          <w:p w14:paraId="359817FC" w14:textId="1F186DDA" w:rsidR="008105A0" w:rsidRPr="00926EEC" w:rsidRDefault="008105A0" w:rsidP="008105A0">
            <w:pPr>
              <w:pStyle w:val="LegendaEquacao"/>
              <w:ind w:left="87"/>
              <w:jc w:val="left"/>
              <w:rPr>
                <w:rFonts w:ascii="Calibri Light" w:hAnsi="Calibri Light"/>
              </w:rPr>
            </w:pPr>
          </w:p>
        </w:tc>
      </w:tr>
    </w:tbl>
    <w:p w14:paraId="037CFECF" w14:textId="77777777" w:rsidR="00D94B04" w:rsidRPr="00926EEC" w:rsidRDefault="00D94B04" w:rsidP="00B2621E">
      <w:pPr>
        <w:rPr>
          <w:rFonts w:ascii="Calibri Light" w:hAnsi="Calibri Light"/>
          <w:sz w:val="24"/>
        </w:rPr>
      </w:pPr>
    </w:p>
    <w:p w14:paraId="7F3310C8" w14:textId="4768403A" w:rsidR="00F1557E" w:rsidRPr="00926EEC" w:rsidRDefault="00F1557E">
      <w:pPr>
        <w:spacing w:before="0" w:after="0" w:line="240" w:lineRule="auto"/>
        <w:jc w:val="left"/>
        <w:rPr>
          <w:rFonts w:ascii="Calibri Light" w:hAnsi="Calibri Light"/>
          <w:sz w:val="24"/>
        </w:rPr>
      </w:pPr>
      <w:r w:rsidRPr="00926EEC">
        <w:rPr>
          <w:rFonts w:ascii="Calibri Light" w:hAnsi="Calibri Light"/>
          <w:sz w:val="24"/>
        </w:rPr>
        <w:br w:type="page"/>
      </w:r>
    </w:p>
    <w:p w14:paraId="5BFB0A56" w14:textId="2B9631C7" w:rsidR="008B1F77" w:rsidRPr="00926EEC" w:rsidRDefault="008B1F77" w:rsidP="008B1F77">
      <w:pPr>
        <w:pStyle w:val="Ttulo1"/>
        <w:numPr>
          <w:ilvl w:val="0"/>
          <w:numId w:val="2"/>
        </w:numPr>
        <w:rPr>
          <w:rFonts w:ascii="Calibri Light" w:hAnsi="Calibri Light"/>
        </w:rPr>
      </w:pPr>
      <w:bookmarkStart w:id="24" w:name="_Toc450844376"/>
      <w:r w:rsidRPr="00926EEC">
        <w:rPr>
          <w:rFonts w:ascii="Calibri Light" w:hAnsi="Calibri Light"/>
        </w:rPr>
        <w:lastRenderedPageBreak/>
        <w:t>O Ciclo do Pedido</w:t>
      </w:r>
      <w:bookmarkEnd w:id="24"/>
    </w:p>
    <w:p w14:paraId="562D2F9C" w14:textId="77777777" w:rsidR="00502100" w:rsidRDefault="00502100" w:rsidP="008B1F77">
      <w:pPr>
        <w:rPr>
          <w:rFonts w:ascii="Calibri Light" w:hAnsi="Calibri Light"/>
          <w:sz w:val="24"/>
        </w:rPr>
      </w:pPr>
    </w:p>
    <w:p w14:paraId="578753C3" w14:textId="4A5C8EB9" w:rsidR="00926EEC" w:rsidRDefault="00926EEC" w:rsidP="008B1F77">
      <w:pPr>
        <w:rPr>
          <w:rFonts w:ascii="Calibri Light" w:hAnsi="Calibri Light"/>
          <w:sz w:val="24"/>
        </w:rPr>
      </w:pPr>
      <w:r w:rsidRPr="00926EEC">
        <w:rPr>
          <w:rFonts w:ascii="Calibri Light" w:hAnsi="Calibri Light"/>
          <w:sz w:val="24"/>
        </w:rPr>
        <w:t>Esta seção detalha o ciclo do pedido da forma como ocorre hoje</w:t>
      </w:r>
      <w:r w:rsidR="00CC0E99">
        <w:rPr>
          <w:rFonts w:ascii="Calibri Light" w:hAnsi="Calibri Light"/>
          <w:sz w:val="24"/>
        </w:rPr>
        <w:t xml:space="preserve"> e o processo de análise de reabastecimento com e sem a ferramenta</w:t>
      </w:r>
      <w:r w:rsidRPr="00926EEC">
        <w:rPr>
          <w:rFonts w:ascii="Calibri Light" w:hAnsi="Calibri Light"/>
          <w:sz w:val="24"/>
        </w:rPr>
        <w:t xml:space="preserve">. A intenção desse mapeamento é subsidiar as decisões de modificação do processo e plano de inserção da </w:t>
      </w:r>
      <w:proofErr w:type="spellStart"/>
      <w:r w:rsidRPr="00926EEC">
        <w:rPr>
          <w:rFonts w:ascii="Calibri Light" w:hAnsi="Calibri Light"/>
          <w:sz w:val="24"/>
        </w:rPr>
        <w:t>feramenta</w:t>
      </w:r>
      <w:proofErr w:type="spellEnd"/>
      <w:r w:rsidRPr="00926EEC">
        <w:rPr>
          <w:rFonts w:ascii="Calibri Light" w:hAnsi="Calibri Light"/>
          <w:sz w:val="24"/>
        </w:rPr>
        <w:t xml:space="preserve"> (</w:t>
      </w:r>
      <w:r w:rsidRPr="00926EEC">
        <w:rPr>
          <w:rFonts w:ascii="Calibri Light" w:hAnsi="Calibri Light"/>
          <w:sz w:val="24"/>
        </w:rPr>
        <w:fldChar w:fldCharType="begin"/>
      </w:r>
      <w:r w:rsidRPr="00926EEC">
        <w:rPr>
          <w:rFonts w:ascii="Calibri Light" w:hAnsi="Calibri Light"/>
          <w:sz w:val="24"/>
        </w:rPr>
        <w:instrText xml:space="preserve"> REF _Ref450807079 \h  \* MERGEFORMAT </w:instrText>
      </w:r>
      <w:r w:rsidRPr="00926EEC">
        <w:rPr>
          <w:rFonts w:ascii="Calibri Light" w:hAnsi="Calibri Light"/>
          <w:sz w:val="24"/>
        </w:rPr>
      </w:r>
      <w:r w:rsidRPr="00926EEC">
        <w:rPr>
          <w:rFonts w:ascii="Calibri Light" w:hAnsi="Calibri Light"/>
          <w:sz w:val="24"/>
        </w:rPr>
        <w:fldChar w:fldCharType="separate"/>
      </w:r>
      <w:r w:rsidR="00913C73" w:rsidRPr="00926EEC">
        <w:rPr>
          <w:rFonts w:ascii="Calibri Light" w:hAnsi="Calibri Light"/>
        </w:rPr>
        <w:t>Solução Proposta</w:t>
      </w:r>
      <w:r w:rsidRPr="00926EEC">
        <w:rPr>
          <w:rFonts w:ascii="Calibri Light" w:hAnsi="Calibri Light"/>
          <w:sz w:val="24"/>
        </w:rPr>
        <w:fldChar w:fldCharType="end"/>
      </w:r>
      <w:r w:rsidRPr="00926EEC">
        <w:rPr>
          <w:rFonts w:ascii="Calibri Light" w:hAnsi="Calibri Light"/>
          <w:sz w:val="24"/>
        </w:rPr>
        <w:t>)</w:t>
      </w:r>
      <w:r w:rsidR="00FF008C">
        <w:rPr>
          <w:rFonts w:ascii="Calibri Light" w:hAnsi="Calibri Light"/>
          <w:sz w:val="24"/>
        </w:rPr>
        <w:t>. São detalhados os seguintes processos:</w:t>
      </w:r>
    </w:p>
    <w:p w14:paraId="4E1865A8" w14:textId="77777777" w:rsidR="00FF008C" w:rsidRDefault="00FF008C" w:rsidP="008B1F77">
      <w:pPr>
        <w:rPr>
          <w:rFonts w:ascii="Calibri Light" w:hAnsi="Calibri Light"/>
          <w:sz w:val="24"/>
        </w:rPr>
      </w:pPr>
    </w:p>
    <w:p w14:paraId="0D064B3E" w14:textId="41923F9C" w:rsidR="00FF008C" w:rsidRDefault="00FF008C" w:rsidP="00FF008C">
      <w:pPr>
        <w:pStyle w:val="PargrafodaLista"/>
        <w:numPr>
          <w:ilvl w:val="0"/>
          <w:numId w:val="21"/>
        </w:numPr>
        <w:rPr>
          <w:rFonts w:ascii="Calibri Light" w:hAnsi="Calibri Light"/>
          <w:sz w:val="24"/>
        </w:rPr>
      </w:pPr>
      <w:r>
        <w:rPr>
          <w:rFonts w:ascii="Calibri Light" w:hAnsi="Calibri Light"/>
          <w:sz w:val="24"/>
        </w:rPr>
        <w:t>Processo de pedido, faturamento e entrega: esse detalhamento visa estruturar o ciclo completo do pedido, a partir da sua colocação, passando pela sua alocação, conferência e faturamento, terminando na sua entrega efetiva;</w:t>
      </w:r>
    </w:p>
    <w:p w14:paraId="1900AA76" w14:textId="77777777" w:rsidR="00FF008C" w:rsidRPr="00FF008C" w:rsidRDefault="00FF008C" w:rsidP="00FF008C">
      <w:pPr>
        <w:rPr>
          <w:rFonts w:ascii="Calibri Light" w:hAnsi="Calibri Light"/>
          <w:sz w:val="24"/>
        </w:rPr>
      </w:pPr>
    </w:p>
    <w:p w14:paraId="4BE93B44" w14:textId="274A6D0D" w:rsidR="00FF008C" w:rsidRDefault="00FF008C" w:rsidP="00FF008C">
      <w:pPr>
        <w:pStyle w:val="PargrafodaLista"/>
        <w:numPr>
          <w:ilvl w:val="0"/>
          <w:numId w:val="21"/>
        </w:numPr>
        <w:rPr>
          <w:rFonts w:ascii="Calibri Light" w:hAnsi="Calibri Light"/>
          <w:sz w:val="24"/>
        </w:rPr>
      </w:pPr>
      <w:r>
        <w:rPr>
          <w:rFonts w:ascii="Calibri Light" w:hAnsi="Calibri Light"/>
          <w:sz w:val="24"/>
        </w:rPr>
        <w:t xml:space="preserve">Processo de análise de reabastecimento sem a ferramenta: </w:t>
      </w:r>
      <w:proofErr w:type="spellStart"/>
      <w:r>
        <w:rPr>
          <w:rFonts w:ascii="Calibri Light" w:hAnsi="Calibri Light"/>
          <w:sz w:val="24"/>
        </w:rPr>
        <w:t>detalhamando</w:t>
      </w:r>
      <w:proofErr w:type="spellEnd"/>
      <w:r>
        <w:rPr>
          <w:rFonts w:ascii="Calibri Light" w:hAnsi="Calibri Light"/>
          <w:sz w:val="24"/>
        </w:rPr>
        <w:t xml:space="preserve"> da etapa específica de avaliação de posições de estoque e histórico de vendas para sugestão de reabastecimento sem o uso da plataforma da TEVEC;</w:t>
      </w:r>
    </w:p>
    <w:p w14:paraId="6D46664F" w14:textId="77777777" w:rsidR="00FF008C" w:rsidRPr="00FF008C" w:rsidRDefault="00FF008C" w:rsidP="00FF008C">
      <w:pPr>
        <w:rPr>
          <w:rFonts w:ascii="Calibri Light" w:hAnsi="Calibri Light"/>
          <w:sz w:val="24"/>
        </w:rPr>
      </w:pPr>
    </w:p>
    <w:p w14:paraId="0EB8E617" w14:textId="59F95AAC" w:rsidR="00FF008C" w:rsidRPr="00FF008C" w:rsidRDefault="00FF008C" w:rsidP="00FF008C">
      <w:pPr>
        <w:pStyle w:val="PargrafodaLista"/>
        <w:numPr>
          <w:ilvl w:val="0"/>
          <w:numId w:val="21"/>
        </w:numPr>
        <w:rPr>
          <w:rFonts w:ascii="Calibri Light" w:hAnsi="Calibri Light"/>
          <w:sz w:val="24"/>
        </w:rPr>
      </w:pPr>
      <w:r>
        <w:rPr>
          <w:rFonts w:ascii="Calibri Light" w:hAnsi="Calibri Light"/>
          <w:sz w:val="24"/>
        </w:rPr>
        <w:t>Processo de análise de reabastecimento com a ferramenta: esse fluxo contém uma proposta de introdução da tecnologia e destaca as alterações do processo atual com a adoção da ferramenta;</w:t>
      </w:r>
    </w:p>
    <w:p w14:paraId="7DA54F08" w14:textId="77777777" w:rsidR="00926EEC" w:rsidRPr="00926EEC" w:rsidRDefault="00926EEC" w:rsidP="008B1F77">
      <w:pPr>
        <w:rPr>
          <w:rFonts w:ascii="Calibri Light" w:hAnsi="Calibri Light"/>
          <w:sz w:val="24"/>
        </w:rPr>
      </w:pPr>
    </w:p>
    <w:p w14:paraId="6BC5DA9A" w14:textId="558F043F" w:rsidR="008B1F77" w:rsidRPr="00926EEC" w:rsidRDefault="00E96AD1" w:rsidP="00E96AD1">
      <w:pPr>
        <w:pStyle w:val="Ttulo2"/>
        <w:rPr>
          <w:rFonts w:ascii="Calibri Light" w:hAnsi="Calibri Light"/>
        </w:rPr>
      </w:pPr>
      <w:bookmarkStart w:id="25" w:name="_Toc450844377"/>
      <w:r>
        <w:rPr>
          <w:rFonts w:ascii="Calibri Light" w:hAnsi="Calibri Light"/>
        </w:rPr>
        <w:t>Visão geral do processo</w:t>
      </w:r>
      <w:bookmarkEnd w:id="25"/>
    </w:p>
    <w:p w14:paraId="1223FA70" w14:textId="636CE63D" w:rsidR="006279E9" w:rsidRPr="00926EEC" w:rsidRDefault="006279E9" w:rsidP="008B1F77">
      <w:pPr>
        <w:rPr>
          <w:rFonts w:ascii="Calibri Light" w:hAnsi="Calibri Light"/>
          <w:sz w:val="24"/>
        </w:rPr>
      </w:pPr>
    </w:p>
    <w:p w14:paraId="63C9A4E0" w14:textId="69AEE114" w:rsidR="00516218" w:rsidRPr="00926EEC" w:rsidRDefault="001D3A69" w:rsidP="008B1F77">
      <w:pPr>
        <w:rPr>
          <w:rFonts w:ascii="Calibri Light" w:hAnsi="Calibri Light"/>
          <w:sz w:val="24"/>
        </w:rPr>
      </w:pPr>
      <w:r w:rsidRPr="00926EEC">
        <w:rPr>
          <w:rFonts w:ascii="Calibri Light" w:hAnsi="Calibri Light"/>
          <w:sz w:val="24"/>
        </w:rPr>
        <w:t xml:space="preserve">O processo de </w:t>
      </w:r>
      <w:r w:rsidR="0066635F" w:rsidRPr="00926EEC">
        <w:rPr>
          <w:rFonts w:ascii="Calibri Light" w:hAnsi="Calibri Light"/>
          <w:sz w:val="24"/>
        </w:rPr>
        <w:t>entrada e atendimento de</w:t>
      </w:r>
      <w:r w:rsidRPr="00926EEC">
        <w:rPr>
          <w:rFonts w:ascii="Calibri Light" w:hAnsi="Calibri Light"/>
          <w:sz w:val="24"/>
        </w:rPr>
        <w:t xml:space="preserve"> pedidos da Danone </w:t>
      </w:r>
      <w:r w:rsidR="00FB1CEA" w:rsidRPr="00926EEC">
        <w:rPr>
          <w:rFonts w:ascii="Calibri Light" w:hAnsi="Calibri Light"/>
          <w:sz w:val="24"/>
        </w:rPr>
        <w:t>pode ser</w:t>
      </w:r>
      <w:r w:rsidR="00840B45" w:rsidRPr="00926EEC">
        <w:rPr>
          <w:rFonts w:ascii="Calibri Light" w:hAnsi="Calibri Light"/>
          <w:sz w:val="24"/>
        </w:rPr>
        <w:t xml:space="preserve"> </w:t>
      </w:r>
      <w:r w:rsidR="009B4D14" w:rsidRPr="00926EEC">
        <w:rPr>
          <w:rFonts w:ascii="Calibri Light" w:hAnsi="Calibri Light"/>
          <w:sz w:val="24"/>
        </w:rPr>
        <w:t>d</w:t>
      </w:r>
      <w:r w:rsidRPr="00926EEC">
        <w:rPr>
          <w:rFonts w:ascii="Calibri Light" w:hAnsi="Calibri Light"/>
          <w:sz w:val="24"/>
        </w:rPr>
        <w:t>ividido em</w:t>
      </w:r>
      <w:r w:rsidR="009B4D14" w:rsidRPr="00926EEC">
        <w:rPr>
          <w:rFonts w:ascii="Calibri Light" w:hAnsi="Calibri Light"/>
          <w:sz w:val="24"/>
        </w:rPr>
        <w:t xml:space="preserve"> quatro </w:t>
      </w:r>
      <w:r w:rsidR="0066635F" w:rsidRPr="00926EEC">
        <w:rPr>
          <w:rFonts w:ascii="Calibri Light" w:hAnsi="Calibri Light"/>
          <w:sz w:val="24"/>
        </w:rPr>
        <w:t>etapas</w:t>
      </w:r>
      <w:r w:rsidR="008F7C57" w:rsidRPr="00926EEC">
        <w:rPr>
          <w:rFonts w:ascii="Calibri Light" w:hAnsi="Calibri Light"/>
          <w:sz w:val="24"/>
        </w:rPr>
        <w:t>:</w:t>
      </w:r>
    </w:p>
    <w:p w14:paraId="4B2D8409" w14:textId="53371785" w:rsidR="00315075" w:rsidRPr="00926EEC" w:rsidRDefault="00315075" w:rsidP="008B1F77">
      <w:pPr>
        <w:rPr>
          <w:rFonts w:ascii="Calibri Light" w:hAnsi="Calibri Light"/>
          <w:sz w:val="24"/>
        </w:rPr>
      </w:pPr>
      <w:r w:rsidRPr="00926EEC">
        <w:rPr>
          <w:rFonts w:ascii="Calibri Light" w:hAnsi="Calibri Light"/>
          <w:noProof/>
          <w:sz w:val="24"/>
          <w:lang w:eastAsia="pt-BR"/>
        </w:rPr>
        <w:drawing>
          <wp:anchor distT="0" distB="0" distL="114300" distR="114300" simplePos="0" relativeHeight="251659264" behindDoc="0" locked="0" layoutInCell="1" allowOverlap="1" wp14:anchorId="3962611C" wp14:editId="1A80D31F">
            <wp:simplePos x="0" y="0"/>
            <wp:positionH relativeFrom="column">
              <wp:posOffset>435118</wp:posOffset>
            </wp:positionH>
            <wp:positionV relativeFrom="paragraph">
              <wp:posOffset>356235</wp:posOffset>
            </wp:positionV>
            <wp:extent cx="5486400" cy="287020"/>
            <wp:effectExtent l="19050" t="19050" r="19050" b="5588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p>
    <w:p w14:paraId="04671AE6" w14:textId="77777777" w:rsidR="0075140E" w:rsidRPr="00926EEC" w:rsidRDefault="0075140E" w:rsidP="00160823">
      <w:pPr>
        <w:rPr>
          <w:rFonts w:ascii="Calibri Light" w:hAnsi="Calibri Light"/>
          <w:sz w:val="24"/>
        </w:rPr>
      </w:pPr>
    </w:p>
    <w:p w14:paraId="24571C87" w14:textId="3E848557" w:rsidR="002140A7" w:rsidRPr="00926EEC" w:rsidRDefault="009C3746" w:rsidP="00160823">
      <w:pPr>
        <w:rPr>
          <w:rFonts w:ascii="Calibri Light" w:hAnsi="Calibri Light"/>
          <w:sz w:val="24"/>
        </w:rPr>
      </w:pPr>
      <w:r w:rsidRPr="00926EEC">
        <w:rPr>
          <w:rFonts w:ascii="Calibri Light" w:hAnsi="Calibri Light"/>
          <w:sz w:val="24"/>
        </w:rPr>
        <w:t xml:space="preserve">A </w:t>
      </w:r>
      <w:r w:rsidR="003238BC" w:rsidRPr="00926EEC">
        <w:rPr>
          <w:rFonts w:ascii="Calibri Light" w:hAnsi="Calibri Light"/>
          <w:b/>
          <w:sz w:val="24"/>
        </w:rPr>
        <w:t>C</w:t>
      </w:r>
      <w:r w:rsidRPr="00926EEC">
        <w:rPr>
          <w:rFonts w:ascii="Calibri Light" w:hAnsi="Calibri Light"/>
          <w:b/>
          <w:sz w:val="24"/>
        </w:rPr>
        <w:t>aptação</w:t>
      </w:r>
      <w:r w:rsidRPr="00926EEC">
        <w:rPr>
          <w:rFonts w:ascii="Calibri Light" w:hAnsi="Calibri Light"/>
          <w:sz w:val="24"/>
        </w:rPr>
        <w:t xml:space="preserve"> consiste </w:t>
      </w:r>
      <w:r w:rsidR="002140A7" w:rsidRPr="00926EEC">
        <w:rPr>
          <w:rFonts w:ascii="Calibri Light" w:hAnsi="Calibri Light"/>
          <w:sz w:val="24"/>
        </w:rPr>
        <w:t xml:space="preserve">basicamente </w:t>
      </w:r>
      <w:r w:rsidRPr="00926EEC">
        <w:rPr>
          <w:rFonts w:ascii="Calibri Light" w:hAnsi="Calibri Light"/>
          <w:sz w:val="24"/>
        </w:rPr>
        <w:t xml:space="preserve">da atividade comercial de coleta de pedidos junto </w:t>
      </w:r>
      <w:r w:rsidR="00B64112" w:rsidRPr="00926EEC">
        <w:rPr>
          <w:rFonts w:ascii="Calibri Light" w:hAnsi="Calibri Light"/>
          <w:sz w:val="24"/>
        </w:rPr>
        <w:t xml:space="preserve">aos </w:t>
      </w:r>
      <w:r w:rsidRPr="00926EEC">
        <w:rPr>
          <w:rFonts w:ascii="Calibri Light" w:hAnsi="Calibri Light"/>
          <w:sz w:val="24"/>
        </w:rPr>
        <w:t>clientes</w:t>
      </w:r>
      <w:r w:rsidR="003238BC" w:rsidRPr="00926EEC">
        <w:rPr>
          <w:rFonts w:ascii="Calibri Light" w:hAnsi="Calibri Light"/>
          <w:sz w:val="24"/>
        </w:rPr>
        <w:t xml:space="preserve"> </w:t>
      </w:r>
      <w:r w:rsidR="00B64112" w:rsidRPr="00926EEC">
        <w:rPr>
          <w:rFonts w:ascii="Calibri Light" w:hAnsi="Calibri Light"/>
          <w:sz w:val="24"/>
        </w:rPr>
        <w:t xml:space="preserve">ativos na </w:t>
      </w:r>
      <w:r w:rsidR="003238BC" w:rsidRPr="00926EEC">
        <w:rPr>
          <w:rFonts w:ascii="Calibri Light" w:hAnsi="Calibri Light"/>
          <w:sz w:val="24"/>
        </w:rPr>
        <w:t>Danone</w:t>
      </w:r>
      <w:r w:rsidR="002140A7" w:rsidRPr="00926EEC">
        <w:rPr>
          <w:rFonts w:ascii="Calibri Light" w:hAnsi="Calibri Light"/>
          <w:sz w:val="24"/>
        </w:rPr>
        <w:t>.</w:t>
      </w:r>
    </w:p>
    <w:p w14:paraId="5D5BF356" w14:textId="2199116E" w:rsidR="002140A7" w:rsidRPr="00926EEC" w:rsidRDefault="002140A7" w:rsidP="00160823">
      <w:pPr>
        <w:rPr>
          <w:rFonts w:ascii="Calibri Light" w:hAnsi="Calibri Light"/>
          <w:sz w:val="24"/>
        </w:rPr>
      </w:pPr>
    </w:p>
    <w:p w14:paraId="4D12141F" w14:textId="1A9E21BE" w:rsidR="002140A7" w:rsidRPr="00926EEC" w:rsidRDefault="008A3582" w:rsidP="0038658E">
      <w:pPr>
        <w:rPr>
          <w:rFonts w:ascii="Calibri Light" w:hAnsi="Calibri Light"/>
          <w:sz w:val="24"/>
        </w:rPr>
      </w:pPr>
      <w:r w:rsidRPr="00926EEC">
        <w:rPr>
          <w:rFonts w:ascii="Calibri Light" w:hAnsi="Calibri Light"/>
          <w:sz w:val="24"/>
        </w:rPr>
        <w:t xml:space="preserve">Existe o </w:t>
      </w:r>
      <w:r w:rsidR="002140A7" w:rsidRPr="00926EEC">
        <w:rPr>
          <w:rFonts w:ascii="Calibri Light" w:hAnsi="Calibri Light"/>
          <w:sz w:val="24"/>
        </w:rPr>
        <w:t xml:space="preserve">chamado de </w:t>
      </w:r>
      <w:r w:rsidRPr="00926EEC">
        <w:rPr>
          <w:rFonts w:ascii="Calibri Light" w:hAnsi="Calibri Light"/>
          <w:sz w:val="24"/>
        </w:rPr>
        <w:t>“</w:t>
      </w:r>
      <w:r w:rsidR="002140A7" w:rsidRPr="00926EEC">
        <w:rPr>
          <w:rFonts w:ascii="Calibri Light" w:hAnsi="Calibri Light"/>
          <w:sz w:val="24"/>
        </w:rPr>
        <w:t>Plano de Campo</w:t>
      </w:r>
      <w:r w:rsidRPr="00926EEC">
        <w:rPr>
          <w:rFonts w:ascii="Calibri Light" w:hAnsi="Calibri Light"/>
          <w:sz w:val="24"/>
        </w:rPr>
        <w:t xml:space="preserve">”, que teoricamente mapeia as datas em que cada cliente </w:t>
      </w:r>
      <w:r w:rsidR="00222122" w:rsidRPr="00926EEC">
        <w:rPr>
          <w:rFonts w:ascii="Calibri Light" w:hAnsi="Calibri Light"/>
          <w:sz w:val="24"/>
        </w:rPr>
        <w:t>coloca</w:t>
      </w:r>
      <w:r w:rsidRPr="00926EEC">
        <w:rPr>
          <w:rFonts w:ascii="Calibri Light" w:hAnsi="Calibri Light"/>
          <w:sz w:val="24"/>
        </w:rPr>
        <w:t xml:space="preserve"> seus pedidos e </w:t>
      </w:r>
      <w:r w:rsidR="00222122" w:rsidRPr="00926EEC">
        <w:rPr>
          <w:rFonts w:ascii="Calibri Light" w:hAnsi="Calibri Light"/>
          <w:sz w:val="24"/>
        </w:rPr>
        <w:t xml:space="preserve">as datas em que ele </w:t>
      </w:r>
      <w:r w:rsidRPr="00926EEC">
        <w:rPr>
          <w:rFonts w:ascii="Calibri Light" w:hAnsi="Calibri Light"/>
          <w:sz w:val="24"/>
        </w:rPr>
        <w:t xml:space="preserve">recebe suas </w:t>
      </w:r>
      <w:r w:rsidR="002D6AE5" w:rsidRPr="00926EEC">
        <w:rPr>
          <w:rFonts w:ascii="Calibri Light" w:hAnsi="Calibri Light"/>
          <w:sz w:val="24"/>
        </w:rPr>
        <w:t>mercadorias.</w:t>
      </w:r>
      <w:r w:rsidR="0042754E" w:rsidRPr="00926EEC">
        <w:rPr>
          <w:rFonts w:ascii="Calibri Light" w:hAnsi="Calibri Light"/>
          <w:sz w:val="24"/>
        </w:rPr>
        <w:t xml:space="preserve"> Es</w:t>
      </w:r>
      <w:r w:rsidR="002D6AE5" w:rsidRPr="00926EEC">
        <w:rPr>
          <w:rFonts w:ascii="Calibri Light" w:hAnsi="Calibri Light"/>
          <w:sz w:val="24"/>
        </w:rPr>
        <w:t>sa informação</w:t>
      </w:r>
      <w:r w:rsidR="0042754E" w:rsidRPr="00926EEC">
        <w:rPr>
          <w:rFonts w:ascii="Calibri Light" w:hAnsi="Calibri Light"/>
          <w:sz w:val="24"/>
        </w:rPr>
        <w:t>, no entanto, não pode ser considerada confiável pois</w:t>
      </w:r>
      <w:r w:rsidR="00C0292D" w:rsidRPr="00926EEC">
        <w:rPr>
          <w:rFonts w:ascii="Calibri Light" w:hAnsi="Calibri Light"/>
          <w:sz w:val="24"/>
        </w:rPr>
        <w:t>,</w:t>
      </w:r>
      <w:r w:rsidR="0042754E" w:rsidRPr="00926EEC">
        <w:rPr>
          <w:rFonts w:ascii="Calibri Light" w:hAnsi="Calibri Light"/>
          <w:sz w:val="24"/>
        </w:rPr>
        <w:t xml:space="preserve"> além de incompleta</w:t>
      </w:r>
      <w:r w:rsidR="00C0292D" w:rsidRPr="00926EEC">
        <w:rPr>
          <w:rFonts w:ascii="Calibri Light" w:hAnsi="Calibri Light"/>
          <w:sz w:val="24"/>
        </w:rPr>
        <w:t>,</w:t>
      </w:r>
      <w:r w:rsidR="0042754E" w:rsidRPr="00926EEC">
        <w:rPr>
          <w:rFonts w:ascii="Calibri Light" w:hAnsi="Calibri Light"/>
          <w:sz w:val="24"/>
        </w:rPr>
        <w:t xml:space="preserve"> </w:t>
      </w:r>
      <w:r w:rsidR="0038658E" w:rsidRPr="00926EEC">
        <w:rPr>
          <w:rFonts w:ascii="Calibri Light" w:hAnsi="Calibri Light"/>
          <w:sz w:val="24"/>
        </w:rPr>
        <w:t xml:space="preserve">apresenta </w:t>
      </w:r>
      <w:r w:rsidR="0042754E" w:rsidRPr="00926EEC">
        <w:rPr>
          <w:rFonts w:ascii="Calibri Light" w:hAnsi="Calibri Light"/>
          <w:sz w:val="24"/>
        </w:rPr>
        <w:t>grande risco de estar desatualizada</w:t>
      </w:r>
      <w:r w:rsidR="00D65BBA" w:rsidRPr="00926EEC">
        <w:rPr>
          <w:rFonts w:ascii="Calibri Light" w:hAnsi="Calibri Light"/>
          <w:sz w:val="24"/>
        </w:rPr>
        <w:t xml:space="preserve"> devido à forma</w:t>
      </w:r>
      <w:r w:rsidR="0038658E" w:rsidRPr="00926EEC">
        <w:rPr>
          <w:rFonts w:ascii="Calibri Light" w:hAnsi="Calibri Light"/>
          <w:sz w:val="24"/>
        </w:rPr>
        <w:t xml:space="preserve"> como é controlada </w:t>
      </w:r>
      <w:r w:rsidR="008072F0" w:rsidRPr="00926EEC">
        <w:rPr>
          <w:rFonts w:ascii="Calibri Light" w:hAnsi="Calibri Light"/>
          <w:sz w:val="24"/>
        </w:rPr>
        <w:t>hoje</w:t>
      </w:r>
      <w:r w:rsidR="00D65BBA" w:rsidRPr="00926EEC">
        <w:rPr>
          <w:rFonts w:ascii="Calibri Light" w:hAnsi="Calibri Light"/>
          <w:sz w:val="24"/>
        </w:rPr>
        <w:t xml:space="preserve"> </w:t>
      </w:r>
      <w:r w:rsidR="0038658E" w:rsidRPr="00926EEC">
        <w:rPr>
          <w:rFonts w:ascii="Calibri Light" w:hAnsi="Calibri Light"/>
          <w:sz w:val="24"/>
        </w:rPr>
        <w:t>(</w:t>
      </w:r>
      <w:r w:rsidR="00C0292D" w:rsidRPr="00926EEC">
        <w:rPr>
          <w:rFonts w:ascii="Calibri Light" w:hAnsi="Calibri Light"/>
          <w:sz w:val="24"/>
        </w:rPr>
        <w:t xml:space="preserve">por </w:t>
      </w:r>
      <w:r w:rsidR="00D65BBA" w:rsidRPr="00926EEC">
        <w:rPr>
          <w:rFonts w:ascii="Calibri Light" w:hAnsi="Calibri Light"/>
          <w:sz w:val="24"/>
        </w:rPr>
        <w:t>planilhas eletrônicas).</w:t>
      </w:r>
    </w:p>
    <w:p w14:paraId="53652871" w14:textId="77777777" w:rsidR="002140A7" w:rsidRPr="00926EEC" w:rsidRDefault="002140A7" w:rsidP="00160823">
      <w:pPr>
        <w:rPr>
          <w:rFonts w:ascii="Calibri Light" w:hAnsi="Calibri Light"/>
          <w:sz w:val="24"/>
        </w:rPr>
      </w:pPr>
    </w:p>
    <w:p w14:paraId="0946BE54" w14:textId="49BEF666" w:rsidR="003238BC" w:rsidRPr="00926EEC" w:rsidRDefault="00AD5630" w:rsidP="00160823">
      <w:pPr>
        <w:rPr>
          <w:rFonts w:ascii="Calibri Light" w:hAnsi="Calibri Light"/>
          <w:sz w:val="24"/>
        </w:rPr>
      </w:pPr>
      <w:r w:rsidRPr="00926EEC">
        <w:rPr>
          <w:rFonts w:ascii="Calibri Light" w:hAnsi="Calibri Light"/>
          <w:sz w:val="24"/>
        </w:rPr>
        <w:t>Os canais de pedidos existentes hoje na Danone são</w:t>
      </w:r>
      <w:r w:rsidR="003238BC" w:rsidRPr="00926EEC">
        <w:rPr>
          <w:rFonts w:ascii="Calibri Light" w:hAnsi="Calibri Light"/>
          <w:sz w:val="24"/>
        </w:rPr>
        <w:t>:</w:t>
      </w:r>
    </w:p>
    <w:p w14:paraId="7289C70D" w14:textId="77777777" w:rsidR="003225BF" w:rsidRPr="00926EEC" w:rsidRDefault="003225BF" w:rsidP="00160823">
      <w:pPr>
        <w:rPr>
          <w:rFonts w:ascii="Calibri Light" w:hAnsi="Calibri Light"/>
          <w:sz w:val="24"/>
        </w:rPr>
      </w:pPr>
    </w:p>
    <w:p w14:paraId="7C7BE073" w14:textId="7E75704E" w:rsidR="002B5F30" w:rsidRPr="00926EEC" w:rsidRDefault="002B5F30" w:rsidP="003225BF">
      <w:pPr>
        <w:pStyle w:val="PargrafodaLista"/>
        <w:numPr>
          <w:ilvl w:val="0"/>
          <w:numId w:val="4"/>
        </w:numPr>
        <w:rPr>
          <w:rFonts w:ascii="Calibri Light" w:hAnsi="Calibri Light"/>
          <w:sz w:val="24"/>
        </w:rPr>
      </w:pPr>
      <w:r w:rsidRPr="00926EEC">
        <w:rPr>
          <w:rFonts w:ascii="Calibri Light" w:hAnsi="Calibri Light"/>
          <w:sz w:val="24"/>
          <w:u w:val="single"/>
        </w:rPr>
        <w:t xml:space="preserve">Pedidos </w:t>
      </w:r>
      <w:r w:rsidR="003225BF" w:rsidRPr="00926EEC">
        <w:rPr>
          <w:rFonts w:ascii="Calibri Light" w:hAnsi="Calibri Light"/>
          <w:sz w:val="24"/>
          <w:u w:val="single"/>
        </w:rPr>
        <w:t>EDI</w:t>
      </w:r>
      <w:r w:rsidR="003225BF" w:rsidRPr="00926EEC">
        <w:rPr>
          <w:rFonts w:ascii="Calibri Light" w:hAnsi="Calibri Light"/>
          <w:sz w:val="24"/>
        </w:rPr>
        <w:t xml:space="preserve">: são </w:t>
      </w:r>
      <w:r w:rsidR="00776F37" w:rsidRPr="00926EEC">
        <w:rPr>
          <w:rFonts w:ascii="Calibri Light" w:hAnsi="Calibri Light"/>
          <w:sz w:val="24"/>
        </w:rPr>
        <w:t xml:space="preserve">pedidos </w:t>
      </w:r>
      <w:r w:rsidRPr="00926EEC">
        <w:rPr>
          <w:rFonts w:ascii="Calibri Light" w:hAnsi="Calibri Light"/>
          <w:sz w:val="24"/>
        </w:rPr>
        <w:t xml:space="preserve">inseridos </w:t>
      </w:r>
      <w:r w:rsidR="005D728C" w:rsidRPr="00926EEC">
        <w:rPr>
          <w:rFonts w:ascii="Calibri Light" w:hAnsi="Calibri Light"/>
          <w:sz w:val="24"/>
        </w:rPr>
        <w:t xml:space="preserve">em </w:t>
      </w:r>
      <w:r w:rsidRPr="00926EEC">
        <w:rPr>
          <w:rFonts w:ascii="Calibri Light" w:hAnsi="Calibri Light"/>
          <w:sz w:val="24"/>
        </w:rPr>
        <w:t xml:space="preserve">ou </w:t>
      </w:r>
      <w:r w:rsidR="00776F37" w:rsidRPr="00926EEC">
        <w:rPr>
          <w:rFonts w:ascii="Calibri Light" w:hAnsi="Calibri Light"/>
          <w:sz w:val="24"/>
        </w:rPr>
        <w:t xml:space="preserve">gerados </w:t>
      </w:r>
      <w:r w:rsidR="005D728C" w:rsidRPr="00926EEC">
        <w:rPr>
          <w:rFonts w:ascii="Calibri Light" w:hAnsi="Calibri Light"/>
          <w:sz w:val="24"/>
        </w:rPr>
        <w:t xml:space="preserve">por </w:t>
      </w:r>
      <w:r w:rsidR="00776F37" w:rsidRPr="00926EEC">
        <w:rPr>
          <w:rFonts w:ascii="Calibri Light" w:hAnsi="Calibri Light"/>
          <w:sz w:val="24"/>
        </w:rPr>
        <w:t>sistema</w:t>
      </w:r>
      <w:r w:rsidR="005D728C" w:rsidRPr="00926EEC">
        <w:rPr>
          <w:rFonts w:ascii="Calibri Light" w:hAnsi="Calibri Light"/>
          <w:sz w:val="24"/>
        </w:rPr>
        <w:t>s</w:t>
      </w:r>
      <w:r w:rsidR="00776F37" w:rsidRPr="00926EEC">
        <w:rPr>
          <w:rFonts w:ascii="Calibri Light" w:hAnsi="Calibri Light"/>
          <w:sz w:val="24"/>
        </w:rPr>
        <w:t xml:space="preserve"> de grandes clientes (</w:t>
      </w:r>
      <w:proofErr w:type="spellStart"/>
      <w:r w:rsidR="00776F37" w:rsidRPr="00926EEC">
        <w:rPr>
          <w:rFonts w:ascii="Calibri Light" w:hAnsi="Calibri Light"/>
          <w:sz w:val="24"/>
        </w:rPr>
        <w:t>key</w:t>
      </w:r>
      <w:proofErr w:type="spellEnd"/>
      <w:r w:rsidR="00776F37" w:rsidRPr="00926EEC">
        <w:rPr>
          <w:rFonts w:ascii="Calibri Light" w:hAnsi="Calibri Light"/>
          <w:sz w:val="24"/>
        </w:rPr>
        <w:t xml:space="preserve"> </w:t>
      </w:r>
      <w:proofErr w:type="spellStart"/>
      <w:r w:rsidR="00776F37" w:rsidRPr="00926EEC">
        <w:rPr>
          <w:rFonts w:ascii="Calibri Light" w:hAnsi="Calibri Light"/>
          <w:sz w:val="24"/>
        </w:rPr>
        <w:t>accounts</w:t>
      </w:r>
      <w:proofErr w:type="spellEnd"/>
      <w:r w:rsidR="00776F37" w:rsidRPr="00926EEC">
        <w:rPr>
          <w:rFonts w:ascii="Calibri Light" w:hAnsi="Calibri Light"/>
          <w:sz w:val="24"/>
        </w:rPr>
        <w:t>)</w:t>
      </w:r>
      <w:r w:rsidR="00D935D4" w:rsidRPr="00926EEC">
        <w:rPr>
          <w:rFonts w:ascii="Calibri Light" w:hAnsi="Calibri Light"/>
          <w:sz w:val="24"/>
        </w:rPr>
        <w:t xml:space="preserve"> e transmitidos eletronicamente para a Danone. </w:t>
      </w:r>
      <w:r w:rsidR="00BE5CA5" w:rsidRPr="00926EEC">
        <w:rPr>
          <w:rFonts w:ascii="Calibri Light" w:hAnsi="Calibri Light"/>
          <w:sz w:val="24"/>
        </w:rPr>
        <w:t>Eles podem ser enviados diretamente pela loja ou por uma Central de compras do cliente. Em</w:t>
      </w:r>
      <w:r w:rsidR="006C0A26" w:rsidRPr="00926EEC">
        <w:rPr>
          <w:rFonts w:ascii="Calibri Light" w:hAnsi="Calibri Light"/>
          <w:sz w:val="24"/>
        </w:rPr>
        <w:t xml:space="preserve"> cada um dos dois </w:t>
      </w:r>
      <w:r w:rsidR="00BE5CA5" w:rsidRPr="00926EEC">
        <w:rPr>
          <w:rFonts w:ascii="Calibri Light" w:hAnsi="Calibri Light"/>
          <w:sz w:val="24"/>
        </w:rPr>
        <w:t xml:space="preserve">casos, temos situações em que o promotor pode exercer influência sobre o pedido e </w:t>
      </w:r>
      <w:r w:rsidR="006C0A26" w:rsidRPr="00926EEC">
        <w:rPr>
          <w:rFonts w:ascii="Calibri Light" w:hAnsi="Calibri Light"/>
          <w:sz w:val="24"/>
        </w:rPr>
        <w:t>casos em que o pedido é feito pelo cliente sem essa influência do promotor.</w:t>
      </w:r>
    </w:p>
    <w:p w14:paraId="5CF529ED" w14:textId="77777777" w:rsidR="009D13EC" w:rsidRPr="00502100" w:rsidRDefault="009D13EC" w:rsidP="00502100">
      <w:pPr>
        <w:rPr>
          <w:rFonts w:ascii="Calibri Light" w:hAnsi="Calibri Light"/>
          <w:sz w:val="24"/>
        </w:rPr>
      </w:pPr>
    </w:p>
    <w:p w14:paraId="07253074" w14:textId="6577CECA" w:rsidR="00DB33EA" w:rsidRPr="00926EEC" w:rsidRDefault="00DB33EA" w:rsidP="003225BF">
      <w:pPr>
        <w:pStyle w:val="PargrafodaLista"/>
        <w:numPr>
          <w:ilvl w:val="0"/>
          <w:numId w:val="4"/>
        </w:numPr>
        <w:rPr>
          <w:rFonts w:ascii="Calibri Light" w:hAnsi="Calibri Light"/>
          <w:sz w:val="24"/>
        </w:rPr>
      </w:pPr>
      <w:r w:rsidRPr="00926EEC">
        <w:rPr>
          <w:rFonts w:ascii="Calibri Light" w:hAnsi="Calibri Light"/>
          <w:sz w:val="24"/>
          <w:u w:val="single"/>
        </w:rPr>
        <w:t>Coleta</w:t>
      </w:r>
      <w:r w:rsidR="00B36E61" w:rsidRPr="00926EEC">
        <w:rPr>
          <w:rFonts w:ascii="Calibri Light" w:hAnsi="Calibri Light"/>
          <w:sz w:val="24"/>
          <w:u w:val="single"/>
        </w:rPr>
        <w:t xml:space="preserve"> </w:t>
      </w:r>
      <w:r w:rsidRPr="00926EEC">
        <w:rPr>
          <w:rFonts w:ascii="Calibri Light" w:hAnsi="Calibri Light"/>
          <w:sz w:val="24"/>
          <w:u w:val="single"/>
        </w:rPr>
        <w:t>dos Promotor</w:t>
      </w:r>
      <w:r w:rsidR="00B36E61" w:rsidRPr="00926EEC">
        <w:rPr>
          <w:rFonts w:ascii="Calibri Light" w:hAnsi="Calibri Light"/>
          <w:sz w:val="24"/>
          <w:u w:val="single"/>
        </w:rPr>
        <w:t>es</w:t>
      </w:r>
      <w:r w:rsidRPr="00926EEC">
        <w:rPr>
          <w:rFonts w:ascii="Calibri Light" w:hAnsi="Calibri Light"/>
          <w:sz w:val="24"/>
        </w:rPr>
        <w:t>: os promotores que atendem</w:t>
      </w:r>
      <w:r w:rsidR="00B36E61" w:rsidRPr="00926EEC">
        <w:rPr>
          <w:rFonts w:ascii="Calibri Light" w:hAnsi="Calibri Light"/>
          <w:sz w:val="24"/>
        </w:rPr>
        <w:t xml:space="preserve"> as lojas que não transmitem pedidos via EDI são responsáveis por tirar o pedido </w:t>
      </w:r>
      <w:r w:rsidR="00E37F27" w:rsidRPr="00926EEC">
        <w:rPr>
          <w:rFonts w:ascii="Calibri Light" w:hAnsi="Calibri Light"/>
          <w:sz w:val="24"/>
        </w:rPr>
        <w:t xml:space="preserve">conforme sua percepção de necessidade de cada item. Os pedidos são enviados à Danone através da integração com o aplicativo mobile </w:t>
      </w:r>
      <w:proofErr w:type="spellStart"/>
      <w:r w:rsidR="00963534" w:rsidRPr="00926EEC">
        <w:rPr>
          <w:rFonts w:ascii="Calibri Light" w:hAnsi="Calibri Light"/>
          <w:i/>
          <w:sz w:val="24"/>
        </w:rPr>
        <w:t>O</w:t>
      </w:r>
      <w:r w:rsidR="009D13EC" w:rsidRPr="00926EEC">
        <w:rPr>
          <w:rFonts w:ascii="Calibri Light" w:hAnsi="Calibri Light"/>
          <w:i/>
          <w:sz w:val="24"/>
        </w:rPr>
        <w:t>neSales</w:t>
      </w:r>
      <w:proofErr w:type="spellEnd"/>
      <w:r w:rsidR="009D13EC" w:rsidRPr="00926EEC">
        <w:rPr>
          <w:rFonts w:ascii="Calibri Light" w:hAnsi="Calibri Light"/>
          <w:sz w:val="24"/>
        </w:rPr>
        <w:t xml:space="preserve"> (desenvolvido pela MC1);</w:t>
      </w:r>
    </w:p>
    <w:p w14:paraId="7089211E" w14:textId="77777777" w:rsidR="004A41BA" w:rsidRPr="00926EEC" w:rsidRDefault="004A41BA" w:rsidP="004A41BA">
      <w:pPr>
        <w:pStyle w:val="PargrafodaLista"/>
        <w:rPr>
          <w:rFonts w:ascii="Calibri Light" w:hAnsi="Calibri Light"/>
          <w:sz w:val="24"/>
        </w:rPr>
      </w:pPr>
    </w:p>
    <w:p w14:paraId="61EBCCD5" w14:textId="2581C8EB" w:rsidR="00B7588D" w:rsidRPr="00926EEC" w:rsidRDefault="00B7588D" w:rsidP="003225BF">
      <w:pPr>
        <w:pStyle w:val="PargrafodaLista"/>
        <w:numPr>
          <w:ilvl w:val="0"/>
          <w:numId w:val="4"/>
        </w:numPr>
        <w:rPr>
          <w:rFonts w:ascii="Calibri Light" w:hAnsi="Calibri Light"/>
          <w:sz w:val="24"/>
        </w:rPr>
      </w:pPr>
      <w:r w:rsidRPr="00926EEC">
        <w:rPr>
          <w:rFonts w:ascii="Calibri Light" w:hAnsi="Calibri Light"/>
          <w:sz w:val="24"/>
          <w:u w:val="single"/>
        </w:rPr>
        <w:t>Distribuidores</w:t>
      </w:r>
      <w:r w:rsidRPr="00926EEC">
        <w:rPr>
          <w:rFonts w:ascii="Calibri Light" w:hAnsi="Calibri Light"/>
          <w:sz w:val="24"/>
        </w:rPr>
        <w:t xml:space="preserve">: grandes atacadistas </w:t>
      </w:r>
      <w:r w:rsidR="00FA5EC4" w:rsidRPr="00926EEC">
        <w:rPr>
          <w:rFonts w:ascii="Calibri Light" w:hAnsi="Calibri Light"/>
          <w:sz w:val="24"/>
        </w:rPr>
        <w:t xml:space="preserve">e distribuidores têm acesso a </w:t>
      </w:r>
      <w:proofErr w:type="gramStart"/>
      <w:r w:rsidR="00FA5EC4" w:rsidRPr="00926EEC">
        <w:rPr>
          <w:rFonts w:ascii="Calibri Light" w:hAnsi="Calibri Light"/>
          <w:sz w:val="24"/>
        </w:rPr>
        <w:t>um portal web</w:t>
      </w:r>
      <w:proofErr w:type="gramEnd"/>
      <w:r w:rsidR="00FA5EC4" w:rsidRPr="00926EEC">
        <w:rPr>
          <w:rFonts w:ascii="Calibri Light" w:hAnsi="Calibri Light"/>
          <w:sz w:val="24"/>
        </w:rPr>
        <w:t xml:space="preserve"> da Danone</w:t>
      </w:r>
      <w:r w:rsidR="00CE1B4B" w:rsidRPr="00926EEC">
        <w:rPr>
          <w:rFonts w:ascii="Calibri Light" w:hAnsi="Calibri Light"/>
          <w:sz w:val="24"/>
        </w:rPr>
        <w:t xml:space="preserve"> (chamado </w:t>
      </w:r>
      <w:proofErr w:type="spellStart"/>
      <w:r w:rsidR="00CE1B4B" w:rsidRPr="00926EEC">
        <w:rPr>
          <w:rFonts w:ascii="Calibri Light" w:hAnsi="Calibri Light"/>
          <w:i/>
          <w:sz w:val="24"/>
        </w:rPr>
        <w:t>WebPed</w:t>
      </w:r>
      <w:proofErr w:type="spellEnd"/>
      <w:r w:rsidR="00CE1B4B" w:rsidRPr="00926EEC">
        <w:rPr>
          <w:rFonts w:ascii="Calibri Light" w:hAnsi="Calibri Light"/>
          <w:sz w:val="24"/>
        </w:rPr>
        <w:t>), através do qual eles mesmos conseguem inserir seus pedidos.</w:t>
      </w:r>
    </w:p>
    <w:p w14:paraId="3B95CC15" w14:textId="77777777" w:rsidR="00CE1B4B" w:rsidRPr="00926EEC" w:rsidRDefault="00CE1B4B" w:rsidP="00CE1B4B">
      <w:pPr>
        <w:pStyle w:val="PargrafodaLista"/>
        <w:rPr>
          <w:rFonts w:ascii="Calibri Light" w:hAnsi="Calibri Light"/>
          <w:sz w:val="24"/>
        </w:rPr>
      </w:pPr>
    </w:p>
    <w:p w14:paraId="7F059C5C" w14:textId="17E5946B" w:rsidR="00CE1B4B" w:rsidRPr="00926EEC" w:rsidRDefault="00BC6C2A" w:rsidP="003225BF">
      <w:pPr>
        <w:pStyle w:val="PargrafodaLista"/>
        <w:numPr>
          <w:ilvl w:val="0"/>
          <w:numId w:val="4"/>
        </w:numPr>
        <w:rPr>
          <w:rFonts w:ascii="Calibri Light" w:hAnsi="Calibri Light"/>
          <w:sz w:val="24"/>
        </w:rPr>
      </w:pPr>
      <w:r w:rsidRPr="00926EEC">
        <w:rPr>
          <w:rFonts w:ascii="Calibri Light" w:hAnsi="Calibri Light"/>
          <w:sz w:val="24"/>
          <w:u w:val="single"/>
        </w:rPr>
        <w:t>Pedidos Manuais</w:t>
      </w:r>
      <w:r w:rsidRPr="00926EEC">
        <w:rPr>
          <w:rFonts w:ascii="Calibri Light" w:hAnsi="Calibri Light"/>
          <w:sz w:val="24"/>
        </w:rPr>
        <w:t xml:space="preserve">: são pedidos inseridos </w:t>
      </w:r>
      <w:r w:rsidR="00E026B0" w:rsidRPr="00926EEC">
        <w:rPr>
          <w:rFonts w:ascii="Calibri Light" w:hAnsi="Calibri Light"/>
          <w:sz w:val="24"/>
        </w:rPr>
        <w:t xml:space="preserve">manualmente </w:t>
      </w:r>
      <w:r w:rsidR="008253CC" w:rsidRPr="00926EEC">
        <w:rPr>
          <w:rFonts w:ascii="Calibri Light" w:hAnsi="Calibri Light"/>
          <w:sz w:val="24"/>
        </w:rPr>
        <w:t xml:space="preserve">pelos </w:t>
      </w:r>
      <w:r w:rsidR="00E026B0" w:rsidRPr="00926EEC">
        <w:rPr>
          <w:rFonts w:ascii="Calibri Light" w:hAnsi="Calibri Light"/>
          <w:sz w:val="24"/>
        </w:rPr>
        <w:t>integrantes da equipe d</w:t>
      </w:r>
      <w:r w:rsidR="005561B9" w:rsidRPr="00926EEC">
        <w:rPr>
          <w:rFonts w:ascii="Calibri Light" w:hAnsi="Calibri Light"/>
          <w:sz w:val="24"/>
        </w:rPr>
        <w:t>a</w:t>
      </w:r>
      <w:r w:rsidR="00E026B0" w:rsidRPr="00926EEC">
        <w:rPr>
          <w:rFonts w:ascii="Calibri Light" w:hAnsi="Calibri Light"/>
          <w:sz w:val="24"/>
        </w:rPr>
        <w:t xml:space="preserve"> </w:t>
      </w:r>
      <w:r w:rsidR="009D13EC" w:rsidRPr="00926EEC">
        <w:rPr>
          <w:rFonts w:ascii="Calibri Light" w:hAnsi="Calibri Light"/>
          <w:sz w:val="24"/>
        </w:rPr>
        <w:t>CAC</w:t>
      </w:r>
      <w:r w:rsidR="005561B9" w:rsidRPr="00926EEC">
        <w:rPr>
          <w:rFonts w:ascii="Calibri Light" w:hAnsi="Calibri Light"/>
          <w:sz w:val="24"/>
        </w:rPr>
        <w:t xml:space="preserve"> (</w:t>
      </w:r>
      <w:r w:rsidR="009E0A61" w:rsidRPr="00926EEC">
        <w:rPr>
          <w:rFonts w:ascii="Calibri Light" w:hAnsi="Calibri Light"/>
          <w:sz w:val="24"/>
        </w:rPr>
        <w:t xml:space="preserve">Central de </w:t>
      </w:r>
      <w:r w:rsidR="005561B9" w:rsidRPr="00926EEC">
        <w:rPr>
          <w:rFonts w:ascii="Calibri Light" w:hAnsi="Calibri Light"/>
          <w:sz w:val="24"/>
        </w:rPr>
        <w:t>Atendimento ao C</w:t>
      </w:r>
      <w:r w:rsidR="009E0A61" w:rsidRPr="00926EEC">
        <w:rPr>
          <w:rFonts w:ascii="Calibri Light" w:hAnsi="Calibri Light"/>
          <w:sz w:val="24"/>
        </w:rPr>
        <w:t>liente</w:t>
      </w:r>
      <w:r w:rsidR="009D13EC" w:rsidRPr="00926EEC">
        <w:rPr>
          <w:rFonts w:ascii="Calibri Light" w:hAnsi="Calibri Light"/>
          <w:sz w:val="24"/>
        </w:rPr>
        <w:t xml:space="preserve">) </w:t>
      </w:r>
      <w:r w:rsidRPr="00926EEC">
        <w:rPr>
          <w:rFonts w:ascii="Calibri Light" w:hAnsi="Calibri Light"/>
          <w:sz w:val="24"/>
        </w:rPr>
        <w:t>diret</w:t>
      </w:r>
      <w:r w:rsidR="00E026B0" w:rsidRPr="00926EEC">
        <w:rPr>
          <w:rFonts w:ascii="Calibri Light" w:hAnsi="Calibri Light"/>
          <w:sz w:val="24"/>
        </w:rPr>
        <w:t>o no ERP da Danone pelos mais variados motivos e necessidades.</w:t>
      </w:r>
    </w:p>
    <w:p w14:paraId="299671B7" w14:textId="66DDA2D1" w:rsidR="001E53C6" w:rsidRPr="00926EEC" w:rsidRDefault="001E53C6" w:rsidP="00160823">
      <w:pPr>
        <w:rPr>
          <w:rFonts w:ascii="Calibri Light" w:hAnsi="Calibri Light"/>
          <w:sz w:val="24"/>
        </w:rPr>
      </w:pPr>
    </w:p>
    <w:p w14:paraId="5FBC24A2" w14:textId="5B7DCAB4" w:rsidR="005D180D" w:rsidRPr="00926EEC" w:rsidRDefault="005D180D" w:rsidP="00160823">
      <w:pPr>
        <w:rPr>
          <w:rFonts w:ascii="Calibri Light" w:hAnsi="Calibri Light"/>
          <w:sz w:val="24"/>
        </w:rPr>
      </w:pPr>
      <w:r w:rsidRPr="00926EEC">
        <w:rPr>
          <w:rFonts w:ascii="Calibri Light" w:hAnsi="Calibri Light"/>
          <w:sz w:val="24"/>
        </w:rPr>
        <w:t xml:space="preserve">Uma vez que o pedido </w:t>
      </w:r>
      <w:r w:rsidR="004B000C" w:rsidRPr="00926EEC">
        <w:rPr>
          <w:rFonts w:ascii="Calibri Light" w:hAnsi="Calibri Light"/>
          <w:sz w:val="24"/>
        </w:rPr>
        <w:t>é recebido por</w:t>
      </w:r>
      <w:r w:rsidR="0028714E" w:rsidRPr="00926EEC">
        <w:rPr>
          <w:rFonts w:ascii="Calibri Light" w:hAnsi="Calibri Light"/>
          <w:sz w:val="24"/>
        </w:rPr>
        <w:t xml:space="preserve"> um desse</w:t>
      </w:r>
      <w:r w:rsidRPr="00926EEC">
        <w:rPr>
          <w:rFonts w:ascii="Calibri Light" w:hAnsi="Calibri Light"/>
          <w:sz w:val="24"/>
        </w:rPr>
        <w:t>s canais</w:t>
      </w:r>
      <w:r w:rsidR="004B000C" w:rsidRPr="00926EEC">
        <w:rPr>
          <w:rFonts w:ascii="Calibri Light" w:hAnsi="Calibri Light"/>
          <w:sz w:val="24"/>
        </w:rPr>
        <w:t xml:space="preserve">, ele passa por críticas internas antes de ser incorporado à Carteira de pedidos em mãos. Essas críticas </w:t>
      </w:r>
      <w:r w:rsidR="00FE4188" w:rsidRPr="00926EEC">
        <w:rPr>
          <w:rFonts w:ascii="Calibri Light" w:hAnsi="Calibri Light"/>
          <w:sz w:val="24"/>
        </w:rPr>
        <w:t xml:space="preserve">abrangem análises </w:t>
      </w:r>
      <w:r w:rsidR="002F0CB6" w:rsidRPr="00926EEC">
        <w:rPr>
          <w:rFonts w:ascii="Calibri Light" w:hAnsi="Calibri Light"/>
          <w:sz w:val="24"/>
        </w:rPr>
        <w:t>como</w:t>
      </w:r>
      <w:r w:rsidR="00C2402C" w:rsidRPr="00926EEC">
        <w:rPr>
          <w:rFonts w:ascii="Calibri Light" w:hAnsi="Calibri Light"/>
          <w:sz w:val="24"/>
        </w:rPr>
        <w:t>:</w:t>
      </w:r>
    </w:p>
    <w:p w14:paraId="34BBC2FE" w14:textId="77777777" w:rsidR="00C2402C" w:rsidRPr="00926EEC" w:rsidRDefault="00C2402C" w:rsidP="00160823">
      <w:pPr>
        <w:rPr>
          <w:rFonts w:ascii="Calibri Light" w:hAnsi="Calibri Light"/>
          <w:sz w:val="24"/>
        </w:rPr>
      </w:pPr>
    </w:p>
    <w:p w14:paraId="23232216" w14:textId="2A2DF5A3" w:rsidR="009D13EC" w:rsidRPr="00926EEC" w:rsidRDefault="009D120B" w:rsidP="002A7C84">
      <w:pPr>
        <w:pStyle w:val="PargrafodaLista"/>
        <w:numPr>
          <w:ilvl w:val="0"/>
          <w:numId w:val="4"/>
        </w:numPr>
        <w:rPr>
          <w:rFonts w:ascii="Calibri Light" w:hAnsi="Calibri Light"/>
          <w:sz w:val="24"/>
        </w:rPr>
      </w:pPr>
      <w:r w:rsidRPr="00926EEC">
        <w:rPr>
          <w:rFonts w:ascii="Calibri Light" w:hAnsi="Calibri Light"/>
          <w:sz w:val="24"/>
          <w:u w:val="single"/>
        </w:rPr>
        <w:t>Quantidade</w:t>
      </w:r>
      <w:r w:rsidR="00C2402C" w:rsidRPr="00926EEC">
        <w:rPr>
          <w:rFonts w:ascii="Calibri Light" w:hAnsi="Calibri Light"/>
          <w:sz w:val="24"/>
        </w:rPr>
        <w:t>:</w:t>
      </w:r>
      <w:r w:rsidRPr="00926EEC">
        <w:rPr>
          <w:rFonts w:ascii="Calibri Light" w:hAnsi="Calibri Light"/>
          <w:sz w:val="24"/>
        </w:rPr>
        <w:t xml:space="preserve"> devem </w:t>
      </w:r>
      <w:r w:rsidR="00A82673" w:rsidRPr="00926EEC">
        <w:rPr>
          <w:rFonts w:ascii="Calibri Light" w:hAnsi="Calibri Light"/>
          <w:sz w:val="24"/>
        </w:rPr>
        <w:t xml:space="preserve">ser </w:t>
      </w:r>
      <w:r w:rsidRPr="00926EEC">
        <w:rPr>
          <w:rFonts w:ascii="Calibri Light" w:hAnsi="Calibri Light"/>
          <w:sz w:val="24"/>
        </w:rPr>
        <w:t>respeita</w:t>
      </w:r>
      <w:r w:rsidR="00A82673" w:rsidRPr="00926EEC">
        <w:rPr>
          <w:rFonts w:ascii="Calibri Light" w:hAnsi="Calibri Light"/>
          <w:sz w:val="24"/>
        </w:rPr>
        <w:t>dos eventualmente os múltiplos de cada item, as quantidades mínimas por item ou por pedido etc</w:t>
      </w:r>
      <w:r w:rsidR="001A3534" w:rsidRPr="00926EEC">
        <w:rPr>
          <w:rFonts w:ascii="Calibri Light" w:hAnsi="Calibri Light"/>
          <w:sz w:val="24"/>
        </w:rPr>
        <w:t xml:space="preserve">. O </w:t>
      </w:r>
      <w:proofErr w:type="spellStart"/>
      <w:r w:rsidR="001A3534" w:rsidRPr="00926EEC">
        <w:rPr>
          <w:rFonts w:ascii="Calibri Light" w:hAnsi="Calibri Light"/>
          <w:sz w:val="24"/>
        </w:rPr>
        <w:t>arrendondamento</w:t>
      </w:r>
      <w:proofErr w:type="spellEnd"/>
      <w:r w:rsidR="001A3534" w:rsidRPr="00926EEC">
        <w:rPr>
          <w:rFonts w:ascii="Calibri Light" w:hAnsi="Calibri Light"/>
          <w:sz w:val="24"/>
        </w:rPr>
        <w:t xml:space="preserve"> sempre é</w:t>
      </w:r>
      <w:r w:rsidR="009D13EC" w:rsidRPr="00926EEC">
        <w:rPr>
          <w:rFonts w:ascii="Calibri Light" w:hAnsi="Calibri Light"/>
          <w:sz w:val="24"/>
        </w:rPr>
        <w:t xml:space="preserve"> para baixo </w:t>
      </w:r>
      <w:r w:rsidR="001A3534" w:rsidRPr="00926EEC">
        <w:rPr>
          <w:rFonts w:ascii="Calibri Light" w:hAnsi="Calibri Light"/>
          <w:sz w:val="24"/>
        </w:rPr>
        <w:t xml:space="preserve">quando </w:t>
      </w:r>
      <w:r w:rsidR="009D13EC" w:rsidRPr="00926EEC">
        <w:rPr>
          <w:rFonts w:ascii="Calibri Light" w:hAnsi="Calibri Light"/>
          <w:sz w:val="24"/>
        </w:rPr>
        <w:t xml:space="preserve">a quantidade de itens </w:t>
      </w:r>
      <w:r w:rsidR="00591592" w:rsidRPr="00926EEC">
        <w:rPr>
          <w:rFonts w:ascii="Calibri Light" w:hAnsi="Calibri Light"/>
          <w:sz w:val="24"/>
        </w:rPr>
        <w:t xml:space="preserve">não é múltipla de </w:t>
      </w:r>
      <w:r w:rsidR="009D13EC" w:rsidRPr="00926EEC">
        <w:rPr>
          <w:rFonts w:ascii="Calibri Light" w:hAnsi="Calibri Light"/>
          <w:sz w:val="24"/>
        </w:rPr>
        <w:t>uma caixa</w:t>
      </w:r>
      <w:r w:rsidR="009E0A61" w:rsidRPr="00926EEC">
        <w:rPr>
          <w:rFonts w:ascii="Calibri Light" w:hAnsi="Calibri Light"/>
          <w:sz w:val="24"/>
        </w:rPr>
        <w:t xml:space="preserve">. </w:t>
      </w:r>
      <w:r w:rsidR="00591592" w:rsidRPr="00926EEC">
        <w:rPr>
          <w:rFonts w:ascii="Calibri Light" w:hAnsi="Calibri Light"/>
          <w:sz w:val="24"/>
        </w:rPr>
        <w:t xml:space="preserve">Existem poucas exceções de faturamento </w:t>
      </w:r>
      <w:r w:rsidR="009E0A61" w:rsidRPr="00926EEC">
        <w:rPr>
          <w:rFonts w:ascii="Calibri Light" w:hAnsi="Calibri Light"/>
          <w:sz w:val="24"/>
        </w:rPr>
        <w:t>fracionado</w:t>
      </w:r>
      <w:r w:rsidR="00591592" w:rsidRPr="00926EEC">
        <w:rPr>
          <w:rFonts w:ascii="Calibri Light" w:hAnsi="Calibri Light"/>
          <w:sz w:val="24"/>
        </w:rPr>
        <w:t xml:space="preserve">, </w:t>
      </w:r>
      <w:r w:rsidR="009E0A61" w:rsidRPr="00926EEC">
        <w:rPr>
          <w:rFonts w:ascii="Calibri Light" w:hAnsi="Calibri Light"/>
          <w:sz w:val="24"/>
        </w:rPr>
        <w:t xml:space="preserve">somente para alguns clientes </w:t>
      </w:r>
      <w:proofErr w:type="spellStart"/>
      <w:r w:rsidR="009E0A61" w:rsidRPr="00926EEC">
        <w:rPr>
          <w:rFonts w:ascii="Calibri Light" w:hAnsi="Calibri Light"/>
          <w:sz w:val="24"/>
        </w:rPr>
        <w:t>broker</w:t>
      </w:r>
      <w:r w:rsidR="00591592" w:rsidRPr="00926EEC">
        <w:rPr>
          <w:rFonts w:ascii="Calibri Light" w:hAnsi="Calibri Light"/>
          <w:sz w:val="24"/>
        </w:rPr>
        <w:t>s</w:t>
      </w:r>
      <w:proofErr w:type="spellEnd"/>
      <w:r w:rsidR="009E0A61" w:rsidRPr="00926EEC">
        <w:rPr>
          <w:rFonts w:ascii="Calibri Light" w:hAnsi="Calibri Light"/>
          <w:sz w:val="24"/>
        </w:rPr>
        <w:t xml:space="preserve"> (logística feita pelo Distribuidor, NF emitida diretamente pela Danone</w:t>
      </w:r>
      <w:r w:rsidR="00591592" w:rsidRPr="00926EEC">
        <w:rPr>
          <w:rFonts w:ascii="Calibri Light" w:hAnsi="Calibri Light"/>
          <w:sz w:val="24"/>
        </w:rPr>
        <w:t xml:space="preserve"> numa transação </w:t>
      </w:r>
      <w:proofErr w:type="spellStart"/>
      <w:r w:rsidR="00591592" w:rsidRPr="00926EEC">
        <w:rPr>
          <w:rFonts w:ascii="Calibri Light" w:hAnsi="Calibri Light"/>
          <w:sz w:val="24"/>
        </w:rPr>
        <w:t>triângular</w:t>
      </w:r>
      <w:proofErr w:type="spellEnd"/>
      <w:r w:rsidR="009E0A61" w:rsidRPr="00926EEC">
        <w:rPr>
          <w:rFonts w:ascii="Calibri Light" w:hAnsi="Calibri Light"/>
          <w:sz w:val="24"/>
        </w:rPr>
        <w:t>)</w:t>
      </w:r>
      <w:r w:rsidR="00953608" w:rsidRPr="00926EEC">
        <w:rPr>
          <w:rFonts w:ascii="Calibri Light" w:hAnsi="Calibri Light"/>
          <w:sz w:val="24"/>
        </w:rPr>
        <w:t>;</w:t>
      </w:r>
    </w:p>
    <w:p w14:paraId="23C4C7E9" w14:textId="77777777" w:rsidR="009408C6" w:rsidRPr="00926EEC" w:rsidRDefault="009408C6" w:rsidP="009408C6">
      <w:pPr>
        <w:pStyle w:val="PargrafodaLista"/>
        <w:rPr>
          <w:rFonts w:ascii="Calibri Light" w:hAnsi="Calibri Light"/>
          <w:sz w:val="24"/>
          <w:u w:val="single"/>
        </w:rPr>
      </w:pPr>
    </w:p>
    <w:p w14:paraId="19FBCB38" w14:textId="3FD29CED" w:rsidR="00C2402C" w:rsidRPr="00926EEC" w:rsidRDefault="00A82673" w:rsidP="00C2402C">
      <w:pPr>
        <w:pStyle w:val="PargrafodaLista"/>
        <w:numPr>
          <w:ilvl w:val="0"/>
          <w:numId w:val="4"/>
        </w:numPr>
        <w:rPr>
          <w:rFonts w:ascii="Calibri Light" w:hAnsi="Calibri Light"/>
          <w:sz w:val="24"/>
          <w:u w:val="single"/>
        </w:rPr>
      </w:pPr>
      <w:r w:rsidRPr="00926EEC">
        <w:rPr>
          <w:rFonts w:ascii="Calibri Light" w:hAnsi="Calibri Light"/>
          <w:sz w:val="24"/>
          <w:u w:val="single"/>
        </w:rPr>
        <w:t>Valor</w:t>
      </w:r>
      <w:r w:rsidRPr="00926EEC">
        <w:rPr>
          <w:rFonts w:ascii="Calibri Light" w:hAnsi="Calibri Light"/>
          <w:sz w:val="24"/>
        </w:rPr>
        <w:t xml:space="preserve">: </w:t>
      </w:r>
      <w:r w:rsidR="00DE1F72" w:rsidRPr="00926EEC">
        <w:rPr>
          <w:rFonts w:ascii="Calibri Light" w:hAnsi="Calibri Light"/>
          <w:sz w:val="24"/>
        </w:rPr>
        <w:t>os valores de cada item devem respeita</w:t>
      </w:r>
      <w:r w:rsidR="00EE3640" w:rsidRPr="00926EEC">
        <w:rPr>
          <w:rFonts w:ascii="Calibri Light" w:hAnsi="Calibri Light"/>
          <w:sz w:val="24"/>
        </w:rPr>
        <w:t>r</w:t>
      </w:r>
      <w:r w:rsidR="00DE1F72" w:rsidRPr="00926EEC">
        <w:rPr>
          <w:rFonts w:ascii="Calibri Light" w:hAnsi="Calibri Light"/>
          <w:sz w:val="24"/>
        </w:rPr>
        <w:t xml:space="preserve"> as políticas comerciais</w:t>
      </w:r>
      <w:r w:rsidR="00D35F84" w:rsidRPr="00926EEC">
        <w:rPr>
          <w:rFonts w:ascii="Calibri Light" w:hAnsi="Calibri Light"/>
          <w:sz w:val="24"/>
        </w:rPr>
        <w:t xml:space="preserve"> (descontos, promoções </w:t>
      </w:r>
      <w:proofErr w:type="spellStart"/>
      <w:r w:rsidR="00D35F84" w:rsidRPr="00926EEC">
        <w:rPr>
          <w:rFonts w:ascii="Calibri Light" w:hAnsi="Calibri Light"/>
          <w:sz w:val="24"/>
        </w:rPr>
        <w:t>etc</w:t>
      </w:r>
      <w:proofErr w:type="spellEnd"/>
      <w:r w:rsidR="00D35F84" w:rsidRPr="00926EEC">
        <w:rPr>
          <w:rFonts w:ascii="Calibri Light" w:hAnsi="Calibri Light"/>
          <w:sz w:val="24"/>
        </w:rPr>
        <w:t>)</w:t>
      </w:r>
      <w:r w:rsidR="00DE1F72" w:rsidRPr="00926EEC">
        <w:rPr>
          <w:rFonts w:ascii="Calibri Light" w:hAnsi="Calibri Light"/>
          <w:sz w:val="24"/>
        </w:rPr>
        <w:t xml:space="preserve"> vigentes no momento da geração do pedido. Essas regras estão registradas no ERP da Danone.</w:t>
      </w:r>
      <w:r w:rsidR="009E0A61" w:rsidRPr="00926EEC">
        <w:rPr>
          <w:rFonts w:ascii="Calibri Light" w:hAnsi="Calibri Light"/>
          <w:sz w:val="24"/>
        </w:rPr>
        <w:t xml:space="preserve"> </w:t>
      </w:r>
      <w:r w:rsidR="00953608" w:rsidRPr="00926EEC">
        <w:rPr>
          <w:rFonts w:ascii="Calibri Light" w:hAnsi="Calibri Light"/>
          <w:sz w:val="24"/>
        </w:rPr>
        <w:t>E</w:t>
      </w:r>
      <w:r w:rsidR="009E0A61" w:rsidRPr="00926EEC">
        <w:rPr>
          <w:rFonts w:ascii="Calibri Light" w:hAnsi="Calibri Light"/>
          <w:sz w:val="24"/>
        </w:rPr>
        <w:t xml:space="preserve">sta crítica somente é feita para pedidos enviados via EDI, dado que somente neste tipo de pedido </w:t>
      </w:r>
      <w:r w:rsidR="00953608" w:rsidRPr="00926EEC">
        <w:rPr>
          <w:rFonts w:ascii="Calibri Light" w:hAnsi="Calibri Light"/>
          <w:sz w:val="24"/>
        </w:rPr>
        <w:t>é possível</w:t>
      </w:r>
      <w:r w:rsidR="009E0A61" w:rsidRPr="00926EEC">
        <w:rPr>
          <w:rFonts w:ascii="Calibri Light" w:hAnsi="Calibri Light"/>
          <w:sz w:val="24"/>
        </w:rPr>
        <w:t xml:space="preserve"> enxergar qual o preço que o cliente tem cadastrado.</w:t>
      </w:r>
    </w:p>
    <w:p w14:paraId="67BBB845" w14:textId="77777777" w:rsidR="009408C6" w:rsidRPr="00926EEC" w:rsidRDefault="009408C6" w:rsidP="009408C6">
      <w:pPr>
        <w:pStyle w:val="PargrafodaLista"/>
        <w:rPr>
          <w:rFonts w:ascii="Calibri Light" w:hAnsi="Calibri Light"/>
          <w:sz w:val="24"/>
          <w:u w:val="single"/>
        </w:rPr>
      </w:pPr>
    </w:p>
    <w:p w14:paraId="4C41AB11" w14:textId="6A01F25D" w:rsidR="00F031C2" w:rsidRPr="00926EEC" w:rsidRDefault="00F031C2" w:rsidP="00F031C2">
      <w:pPr>
        <w:pStyle w:val="PargrafodaLista"/>
        <w:numPr>
          <w:ilvl w:val="0"/>
          <w:numId w:val="4"/>
        </w:numPr>
        <w:rPr>
          <w:rFonts w:ascii="Calibri Light" w:hAnsi="Calibri Light"/>
          <w:sz w:val="24"/>
          <w:u w:val="single"/>
        </w:rPr>
      </w:pPr>
      <w:r w:rsidRPr="00926EEC">
        <w:rPr>
          <w:rFonts w:ascii="Calibri Light" w:hAnsi="Calibri Light"/>
          <w:sz w:val="24"/>
          <w:u w:val="single"/>
        </w:rPr>
        <w:t>CRECO</w:t>
      </w:r>
      <w:r w:rsidRPr="00926EEC">
        <w:rPr>
          <w:rFonts w:ascii="Calibri Light" w:hAnsi="Calibri Light"/>
          <w:sz w:val="24"/>
        </w:rPr>
        <w:t>: são críticas de crédito e cobrança</w:t>
      </w:r>
      <w:r w:rsidR="009408C6" w:rsidRPr="00926EEC">
        <w:rPr>
          <w:rFonts w:ascii="Calibri Light" w:hAnsi="Calibri Light"/>
          <w:sz w:val="24"/>
        </w:rPr>
        <w:t xml:space="preserve">, ou seja, </w:t>
      </w:r>
      <w:r w:rsidRPr="00926EEC">
        <w:rPr>
          <w:rFonts w:ascii="Calibri Light" w:hAnsi="Calibri Light"/>
          <w:sz w:val="24"/>
        </w:rPr>
        <w:t>se o cliente está inadimplente, se o pedido ultrapassa o limite de créd</w:t>
      </w:r>
      <w:r w:rsidR="009408C6" w:rsidRPr="00926EEC">
        <w:rPr>
          <w:rFonts w:ascii="Calibri Light" w:hAnsi="Calibri Light"/>
          <w:sz w:val="24"/>
        </w:rPr>
        <w:t>ito liberado para o cliente etc.</w:t>
      </w:r>
    </w:p>
    <w:p w14:paraId="2ACE149D" w14:textId="77777777" w:rsidR="00865017" w:rsidRPr="00926EEC" w:rsidRDefault="00865017" w:rsidP="00160823">
      <w:pPr>
        <w:rPr>
          <w:rFonts w:ascii="Calibri Light" w:hAnsi="Calibri Light"/>
          <w:sz w:val="24"/>
        </w:rPr>
      </w:pPr>
    </w:p>
    <w:p w14:paraId="3C8C921D" w14:textId="1C6F5C3E" w:rsidR="00D35F84" w:rsidRDefault="003921E5" w:rsidP="00D35F84">
      <w:pPr>
        <w:rPr>
          <w:rFonts w:ascii="Calibri Light" w:hAnsi="Calibri Light"/>
          <w:sz w:val="24"/>
        </w:rPr>
      </w:pPr>
      <w:r w:rsidRPr="00926EEC">
        <w:rPr>
          <w:rFonts w:ascii="Calibri Light" w:hAnsi="Calibri Light"/>
          <w:sz w:val="24"/>
        </w:rPr>
        <w:t>O</w:t>
      </w:r>
      <w:r w:rsidR="00636424" w:rsidRPr="00926EEC">
        <w:rPr>
          <w:rFonts w:ascii="Calibri Light" w:hAnsi="Calibri Light"/>
          <w:sz w:val="24"/>
        </w:rPr>
        <w:t>s tipos de crítica aos quais s</w:t>
      </w:r>
      <w:r w:rsidRPr="00926EEC">
        <w:rPr>
          <w:rFonts w:ascii="Calibri Light" w:hAnsi="Calibri Light"/>
          <w:sz w:val="24"/>
        </w:rPr>
        <w:t xml:space="preserve">ão submetidos os pedidos dos diferentes canais estão detalhados na </w:t>
      </w:r>
      <w:r w:rsidRPr="00926EEC">
        <w:rPr>
          <w:rFonts w:ascii="Calibri Light" w:hAnsi="Calibri Light"/>
          <w:sz w:val="24"/>
        </w:rPr>
        <w:fldChar w:fldCharType="begin"/>
      </w:r>
      <w:r w:rsidRPr="00926EEC">
        <w:rPr>
          <w:rFonts w:ascii="Calibri Light" w:hAnsi="Calibri Light"/>
          <w:sz w:val="24"/>
        </w:rPr>
        <w:instrText xml:space="preserve"> REF _Ref449454289 \h  \* MERGEFORMAT </w:instrText>
      </w:r>
      <w:r w:rsidRPr="00926EEC">
        <w:rPr>
          <w:rFonts w:ascii="Calibri Light" w:hAnsi="Calibri Light"/>
          <w:sz w:val="24"/>
        </w:rPr>
      </w:r>
      <w:r w:rsidRPr="00926EEC">
        <w:rPr>
          <w:rFonts w:ascii="Calibri Light" w:hAnsi="Calibri Light"/>
          <w:sz w:val="24"/>
        </w:rPr>
        <w:fldChar w:fldCharType="separate"/>
      </w:r>
      <w:r w:rsidR="00913C73" w:rsidRPr="00913C73">
        <w:rPr>
          <w:rFonts w:ascii="Calibri Light" w:hAnsi="Calibri Light"/>
          <w:sz w:val="24"/>
        </w:rPr>
        <w:t xml:space="preserve">Tabela </w:t>
      </w:r>
      <w:r w:rsidR="00913C73" w:rsidRPr="00913C73">
        <w:rPr>
          <w:rFonts w:ascii="Calibri Light" w:hAnsi="Calibri Light"/>
          <w:noProof/>
          <w:sz w:val="24"/>
        </w:rPr>
        <w:t>1</w:t>
      </w:r>
      <w:r w:rsidRPr="00926EEC">
        <w:rPr>
          <w:rFonts w:ascii="Calibri Light" w:hAnsi="Calibri Light"/>
          <w:sz w:val="24"/>
        </w:rPr>
        <w:fldChar w:fldCharType="end"/>
      </w:r>
      <w:r w:rsidR="00120EBB" w:rsidRPr="00926EEC">
        <w:rPr>
          <w:rFonts w:ascii="Calibri Light" w:hAnsi="Calibri Light"/>
          <w:sz w:val="24"/>
        </w:rPr>
        <w:t>:</w:t>
      </w:r>
    </w:p>
    <w:p w14:paraId="7A0006A7" w14:textId="77777777" w:rsidR="00926EEC" w:rsidRPr="00926EEC" w:rsidRDefault="00926EEC" w:rsidP="00D35F84">
      <w:pPr>
        <w:rPr>
          <w:rFonts w:ascii="Calibri Light" w:hAnsi="Calibri Light"/>
          <w:sz w:val="24"/>
        </w:rPr>
      </w:pPr>
    </w:p>
    <w:p w14:paraId="3CA2D163" w14:textId="64D40EE6" w:rsidR="003921E5" w:rsidRPr="00926EEC" w:rsidRDefault="00926EEC" w:rsidP="00926EEC">
      <w:pPr>
        <w:jc w:val="center"/>
        <w:rPr>
          <w:rFonts w:ascii="Calibri Light" w:hAnsi="Calibri Light"/>
          <w:sz w:val="24"/>
        </w:rPr>
      </w:pPr>
      <w:bookmarkStart w:id="26" w:name="_Ref449454289"/>
      <w:r w:rsidRPr="00926EEC">
        <w:rPr>
          <w:rFonts w:ascii="Calibri Light" w:hAnsi="Calibri Light"/>
          <w:sz w:val="20"/>
        </w:rPr>
        <w:lastRenderedPageBreak/>
        <w:t xml:space="preserve">Tabela </w:t>
      </w:r>
      <w:r w:rsidRPr="00926EEC">
        <w:rPr>
          <w:rFonts w:ascii="Calibri Light" w:hAnsi="Calibri Light"/>
          <w:sz w:val="20"/>
        </w:rPr>
        <w:fldChar w:fldCharType="begin"/>
      </w:r>
      <w:r w:rsidRPr="00926EEC">
        <w:rPr>
          <w:rFonts w:ascii="Calibri Light" w:hAnsi="Calibri Light"/>
          <w:sz w:val="20"/>
        </w:rPr>
        <w:instrText xml:space="preserve"> SEQ Tabela \* ARABIC </w:instrText>
      </w:r>
      <w:r w:rsidRPr="00926EEC">
        <w:rPr>
          <w:rFonts w:ascii="Calibri Light" w:hAnsi="Calibri Light"/>
          <w:sz w:val="20"/>
        </w:rPr>
        <w:fldChar w:fldCharType="separate"/>
      </w:r>
      <w:r w:rsidR="00913C73">
        <w:rPr>
          <w:rFonts w:ascii="Calibri Light" w:hAnsi="Calibri Light"/>
          <w:noProof/>
          <w:sz w:val="20"/>
        </w:rPr>
        <w:t>1</w:t>
      </w:r>
      <w:r w:rsidRPr="00926EEC">
        <w:rPr>
          <w:rFonts w:ascii="Calibri Light" w:hAnsi="Calibri Light"/>
          <w:sz w:val="20"/>
        </w:rPr>
        <w:fldChar w:fldCharType="end"/>
      </w:r>
      <w:bookmarkEnd w:id="26"/>
      <w:r w:rsidRPr="00926EEC">
        <w:rPr>
          <w:rFonts w:ascii="Calibri Light" w:hAnsi="Calibri Light"/>
          <w:sz w:val="20"/>
        </w:rPr>
        <w:t xml:space="preserve"> - Críticas por Tipo de Pedido</w:t>
      </w:r>
    </w:p>
    <w:tbl>
      <w:tblPr>
        <w:tblStyle w:val="Tabelacomgrade"/>
        <w:tblW w:w="0" w:type="auto"/>
        <w:jc w:val="center"/>
        <w:tblLook w:val="04A0" w:firstRow="1" w:lastRow="0" w:firstColumn="1" w:lastColumn="0" w:noHBand="0" w:noVBand="1"/>
      </w:tblPr>
      <w:tblGrid>
        <w:gridCol w:w="3118"/>
        <w:gridCol w:w="1417"/>
        <w:gridCol w:w="1417"/>
        <w:gridCol w:w="1417"/>
      </w:tblGrid>
      <w:tr w:rsidR="009B1002" w:rsidRPr="00926EEC" w14:paraId="304D4F59" w14:textId="77777777" w:rsidTr="00D91DFC">
        <w:trPr>
          <w:jc w:val="center"/>
        </w:trPr>
        <w:tc>
          <w:tcPr>
            <w:tcW w:w="3118" w:type="dxa"/>
            <w:vMerge w:val="restart"/>
            <w:vAlign w:val="center"/>
          </w:tcPr>
          <w:p w14:paraId="5A3B0564" w14:textId="2502C258" w:rsidR="009B1002" w:rsidRPr="00926EEC" w:rsidRDefault="009B1002" w:rsidP="00962D56">
            <w:pPr>
              <w:spacing w:before="0" w:after="0" w:line="240" w:lineRule="auto"/>
              <w:jc w:val="center"/>
              <w:rPr>
                <w:rFonts w:ascii="Calibri Light" w:hAnsi="Calibri Light"/>
                <w:b/>
                <w:sz w:val="20"/>
              </w:rPr>
            </w:pPr>
            <w:r w:rsidRPr="00926EEC">
              <w:rPr>
                <w:rFonts w:ascii="Calibri Light" w:hAnsi="Calibri Light"/>
                <w:b/>
                <w:sz w:val="20"/>
              </w:rPr>
              <w:t>Tipo de Pedido</w:t>
            </w:r>
          </w:p>
        </w:tc>
        <w:tc>
          <w:tcPr>
            <w:tcW w:w="4251" w:type="dxa"/>
            <w:gridSpan w:val="3"/>
          </w:tcPr>
          <w:p w14:paraId="17ABAE60" w14:textId="7865DA70" w:rsidR="009B1002" w:rsidRPr="00926EEC" w:rsidRDefault="009B1002" w:rsidP="00120EBB">
            <w:pPr>
              <w:spacing w:before="0" w:after="0" w:line="240" w:lineRule="auto"/>
              <w:jc w:val="center"/>
              <w:rPr>
                <w:rFonts w:ascii="Calibri Light" w:hAnsi="Calibri Light"/>
                <w:b/>
                <w:sz w:val="20"/>
              </w:rPr>
            </w:pPr>
            <w:r w:rsidRPr="00926EEC">
              <w:rPr>
                <w:rFonts w:ascii="Calibri Light" w:hAnsi="Calibri Light"/>
                <w:b/>
                <w:sz w:val="20"/>
              </w:rPr>
              <w:t>Críticas feita sobre</w:t>
            </w:r>
            <w:r w:rsidR="00687DE1" w:rsidRPr="00926EEC">
              <w:rPr>
                <w:rFonts w:ascii="Calibri Light" w:hAnsi="Calibri Light"/>
                <w:b/>
                <w:sz w:val="20"/>
              </w:rPr>
              <w:t xml:space="preserve"> </w:t>
            </w:r>
            <w:r w:rsidRPr="00926EEC">
              <w:rPr>
                <w:rFonts w:ascii="Calibri Light" w:hAnsi="Calibri Light"/>
                <w:b/>
                <w:sz w:val="20"/>
              </w:rPr>
              <w:t>cada tipo de pedido</w:t>
            </w:r>
          </w:p>
        </w:tc>
      </w:tr>
      <w:tr w:rsidR="00824003" w:rsidRPr="00926EEC" w14:paraId="24DF2466" w14:textId="77777777" w:rsidTr="00D91DFC">
        <w:trPr>
          <w:jc w:val="center"/>
        </w:trPr>
        <w:tc>
          <w:tcPr>
            <w:tcW w:w="3118" w:type="dxa"/>
            <w:vMerge/>
          </w:tcPr>
          <w:p w14:paraId="5FA77784" w14:textId="5593DFEF" w:rsidR="00824003" w:rsidRPr="00926EEC" w:rsidRDefault="00824003" w:rsidP="00962D56">
            <w:pPr>
              <w:spacing w:before="0" w:after="0" w:line="240" w:lineRule="auto"/>
              <w:jc w:val="center"/>
              <w:rPr>
                <w:rFonts w:ascii="Calibri Light" w:hAnsi="Calibri Light"/>
                <w:b/>
                <w:sz w:val="20"/>
              </w:rPr>
            </w:pPr>
          </w:p>
        </w:tc>
        <w:tc>
          <w:tcPr>
            <w:tcW w:w="1417" w:type="dxa"/>
          </w:tcPr>
          <w:p w14:paraId="36A0E303" w14:textId="34242A16" w:rsidR="00824003" w:rsidRPr="00926EEC" w:rsidRDefault="00824003" w:rsidP="00962D56">
            <w:pPr>
              <w:spacing w:before="0" w:after="0" w:line="240" w:lineRule="auto"/>
              <w:jc w:val="center"/>
              <w:rPr>
                <w:rFonts w:ascii="Calibri Light" w:hAnsi="Calibri Light"/>
                <w:b/>
                <w:sz w:val="20"/>
              </w:rPr>
            </w:pPr>
            <w:r w:rsidRPr="00926EEC">
              <w:rPr>
                <w:rFonts w:ascii="Calibri Light" w:hAnsi="Calibri Light"/>
                <w:b/>
                <w:sz w:val="20"/>
              </w:rPr>
              <w:t>Quantidade</w:t>
            </w:r>
          </w:p>
        </w:tc>
        <w:tc>
          <w:tcPr>
            <w:tcW w:w="1417" w:type="dxa"/>
          </w:tcPr>
          <w:p w14:paraId="5531BEAF" w14:textId="7BED43A3" w:rsidR="00824003" w:rsidRPr="00926EEC" w:rsidRDefault="00824003" w:rsidP="00962D56">
            <w:pPr>
              <w:spacing w:before="0" w:after="0" w:line="240" w:lineRule="auto"/>
              <w:jc w:val="center"/>
              <w:rPr>
                <w:rFonts w:ascii="Calibri Light" w:hAnsi="Calibri Light"/>
                <w:b/>
                <w:sz w:val="20"/>
              </w:rPr>
            </w:pPr>
            <w:r w:rsidRPr="00926EEC">
              <w:rPr>
                <w:rFonts w:ascii="Calibri Light" w:hAnsi="Calibri Light"/>
                <w:b/>
                <w:sz w:val="20"/>
              </w:rPr>
              <w:t>Valor</w:t>
            </w:r>
          </w:p>
        </w:tc>
        <w:tc>
          <w:tcPr>
            <w:tcW w:w="1417" w:type="dxa"/>
          </w:tcPr>
          <w:p w14:paraId="706D1C2F" w14:textId="7B796C73" w:rsidR="00824003" w:rsidRPr="00926EEC" w:rsidRDefault="00824003" w:rsidP="00962D56">
            <w:pPr>
              <w:spacing w:before="0" w:after="0" w:line="240" w:lineRule="auto"/>
              <w:jc w:val="center"/>
              <w:rPr>
                <w:rFonts w:ascii="Calibri Light" w:hAnsi="Calibri Light"/>
                <w:b/>
                <w:sz w:val="20"/>
              </w:rPr>
            </w:pPr>
            <w:r w:rsidRPr="00926EEC">
              <w:rPr>
                <w:rFonts w:ascii="Calibri Light" w:hAnsi="Calibri Light"/>
                <w:b/>
                <w:sz w:val="20"/>
              </w:rPr>
              <w:t>CRECO</w:t>
            </w:r>
          </w:p>
        </w:tc>
      </w:tr>
      <w:tr w:rsidR="008140DD" w:rsidRPr="00926EEC" w14:paraId="47D340AE" w14:textId="77777777" w:rsidTr="00D91DFC">
        <w:trPr>
          <w:trHeight w:val="200"/>
          <w:jc w:val="center"/>
        </w:trPr>
        <w:tc>
          <w:tcPr>
            <w:tcW w:w="3118" w:type="dxa"/>
          </w:tcPr>
          <w:p w14:paraId="1F841122" w14:textId="55B87E12" w:rsidR="008140DD" w:rsidRPr="00926EEC" w:rsidRDefault="002B5F30" w:rsidP="008140DD">
            <w:pPr>
              <w:spacing w:before="0" w:after="0" w:line="240" w:lineRule="auto"/>
              <w:rPr>
                <w:rFonts w:ascii="Calibri Light" w:hAnsi="Calibri Light"/>
                <w:sz w:val="20"/>
              </w:rPr>
            </w:pPr>
            <w:r w:rsidRPr="00926EEC">
              <w:rPr>
                <w:rFonts w:ascii="Calibri Light" w:hAnsi="Calibri Light"/>
                <w:sz w:val="20"/>
              </w:rPr>
              <w:t xml:space="preserve">Pedidos </w:t>
            </w:r>
            <w:r w:rsidR="008140DD" w:rsidRPr="00926EEC">
              <w:rPr>
                <w:rFonts w:ascii="Calibri Light" w:hAnsi="Calibri Light"/>
                <w:sz w:val="20"/>
              </w:rPr>
              <w:t xml:space="preserve">EDI </w:t>
            </w:r>
          </w:p>
        </w:tc>
        <w:tc>
          <w:tcPr>
            <w:tcW w:w="1417" w:type="dxa"/>
          </w:tcPr>
          <w:p w14:paraId="2892020C" w14:textId="74D64CA9"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c>
          <w:tcPr>
            <w:tcW w:w="1417" w:type="dxa"/>
          </w:tcPr>
          <w:p w14:paraId="04653EC9" w14:textId="69806BA7"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c>
          <w:tcPr>
            <w:tcW w:w="1417" w:type="dxa"/>
          </w:tcPr>
          <w:p w14:paraId="3B264FE1" w14:textId="7F4A7ACA"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r>
      <w:tr w:rsidR="008140DD" w:rsidRPr="00926EEC" w14:paraId="6D21236C" w14:textId="77777777" w:rsidTr="00D91DFC">
        <w:trPr>
          <w:jc w:val="center"/>
        </w:trPr>
        <w:tc>
          <w:tcPr>
            <w:tcW w:w="3118" w:type="dxa"/>
          </w:tcPr>
          <w:p w14:paraId="67D9F2AA" w14:textId="7492EC98" w:rsidR="008140DD" w:rsidRPr="00926EEC" w:rsidRDefault="008140DD" w:rsidP="008140DD">
            <w:pPr>
              <w:spacing w:before="0" w:after="0" w:line="240" w:lineRule="auto"/>
              <w:rPr>
                <w:rFonts w:ascii="Calibri Light" w:hAnsi="Calibri Light"/>
                <w:sz w:val="20"/>
              </w:rPr>
            </w:pPr>
            <w:r w:rsidRPr="00926EEC">
              <w:rPr>
                <w:rFonts w:ascii="Calibri Light" w:hAnsi="Calibri Light"/>
                <w:sz w:val="20"/>
              </w:rPr>
              <w:t>Coleta dos Promotores (</w:t>
            </w:r>
            <w:proofErr w:type="spellStart"/>
            <w:r w:rsidRPr="00926EEC">
              <w:rPr>
                <w:rFonts w:ascii="Calibri Light" w:hAnsi="Calibri Light"/>
                <w:sz w:val="20"/>
              </w:rPr>
              <w:t>OneSales</w:t>
            </w:r>
            <w:proofErr w:type="spellEnd"/>
            <w:r w:rsidRPr="00926EEC">
              <w:rPr>
                <w:rFonts w:ascii="Calibri Light" w:hAnsi="Calibri Light"/>
                <w:sz w:val="20"/>
              </w:rPr>
              <w:t>)</w:t>
            </w:r>
          </w:p>
        </w:tc>
        <w:tc>
          <w:tcPr>
            <w:tcW w:w="1417" w:type="dxa"/>
          </w:tcPr>
          <w:p w14:paraId="2F3F599F" w14:textId="3FC5B196"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c>
          <w:tcPr>
            <w:tcW w:w="1417" w:type="dxa"/>
          </w:tcPr>
          <w:p w14:paraId="2C5DF7E3" w14:textId="77777777" w:rsidR="008140DD" w:rsidRPr="00926EEC" w:rsidRDefault="008140DD" w:rsidP="008140DD">
            <w:pPr>
              <w:spacing w:before="0" w:after="0" w:line="240" w:lineRule="auto"/>
              <w:jc w:val="center"/>
              <w:rPr>
                <w:rFonts w:ascii="Calibri Light" w:hAnsi="Calibri Light"/>
                <w:sz w:val="20"/>
              </w:rPr>
            </w:pPr>
          </w:p>
        </w:tc>
        <w:tc>
          <w:tcPr>
            <w:tcW w:w="1417" w:type="dxa"/>
          </w:tcPr>
          <w:p w14:paraId="2BFB921D" w14:textId="576EE0CA"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r>
      <w:tr w:rsidR="008140DD" w:rsidRPr="00926EEC" w14:paraId="0CFEA23E" w14:textId="77777777" w:rsidTr="00D91DFC">
        <w:trPr>
          <w:jc w:val="center"/>
        </w:trPr>
        <w:tc>
          <w:tcPr>
            <w:tcW w:w="3118" w:type="dxa"/>
          </w:tcPr>
          <w:p w14:paraId="2B58CB9D" w14:textId="438B7C01" w:rsidR="008140DD" w:rsidRPr="00926EEC" w:rsidRDefault="008140DD" w:rsidP="008140DD">
            <w:pPr>
              <w:spacing w:before="0" w:after="0" w:line="240" w:lineRule="auto"/>
              <w:rPr>
                <w:rFonts w:ascii="Calibri Light" w:hAnsi="Calibri Light"/>
                <w:sz w:val="20"/>
              </w:rPr>
            </w:pPr>
            <w:r w:rsidRPr="00926EEC">
              <w:rPr>
                <w:rFonts w:ascii="Calibri Light" w:hAnsi="Calibri Light"/>
                <w:sz w:val="20"/>
              </w:rPr>
              <w:t>Distribuidores (</w:t>
            </w:r>
            <w:proofErr w:type="spellStart"/>
            <w:r w:rsidRPr="00926EEC">
              <w:rPr>
                <w:rFonts w:ascii="Calibri Light" w:hAnsi="Calibri Light"/>
                <w:sz w:val="20"/>
              </w:rPr>
              <w:t>Webped</w:t>
            </w:r>
            <w:proofErr w:type="spellEnd"/>
            <w:r w:rsidRPr="00926EEC">
              <w:rPr>
                <w:rFonts w:ascii="Calibri Light" w:hAnsi="Calibri Light"/>
                <w:sz w:val="20"/>
              </w:rPr>
              <w:t>)</w:t>
            </w:r>
          </w:p>
        </w:tc>
        <w:tc>
          <w:tcPr>
            <w:tcW w:w="1417" w:type="dxa"/>
          </w:tcPr>
          <w:p w14:paraId="088816BD" w14:textId="2B8E8D70"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c>
          <w:tcPr>
            <w:tcW w:w="1417" w:type="dxa"/>
          </w:tcPr>
          <w:p w14:paraId="67DCF5D3" w14:textId="77777777" w:rsidR="008140DD" w:rsidRPr="00926EEC" w:rsidRDefault="008140DD" w:rsidP="008140DD">
            <w:pPr>
              <w:spacing w:before="0" w:after="0" w:line="240" w:lineRule="auto"/>
              <w:jc w:val="center"/>
              <w:rPr>
                <w:rFonts w:ascii="Calibri Light" w:hAnsi="Calibri Light"/>
                <w:sz w:val="20"/>
              </w:rPr>
            </w:pPr>
          </w:p>
        </w:tc>
        <w:tc>
          <w:tcPr>
            <w:tcW w:w="1417" w:type="dxa"/>
          </w:tcPr>
          <w:p w14:paraId="22CF7D17" w14:textId="04BB7D5F"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r>
      <w:tr w:rsidR="008140DD" w:rsidRPr="00926EEC" w14:paraId="1F5AC392" w14:textId="77777777" w:rsidTr="00D91DFC">
        <w:trPr>
          <w:jc w:val="center"/>
        </w:trPr>
        <w:tc>
          <w:tcPr>
            <w:tcW w:w="3118" w:type="dxa"/>
          </w:tcPr>
          <w:p w14:paraId="7FC452FE" w14:textId="592104B5" w:rsidR="008140DD" w:rsidRPr="00926EEC" w:rsidRDefault="008140DD" w:rsidP="008140DD">
            <w:pPr>
              <w:spacing w:before="0" w:after="0" w:line="240" w:lineRule="auto"/>
              <w:rPr>
                <w:rFonts w:ascii="Calibri Light" w:hAnsi="Calibri Light"/>
                <w:sz w:val="20"/>
              </w:rPr>
            </w:pPr>
            <w:r w:rsidRPr="00926EEC">
              <w:rPr>
                <w:rFonts w:ascii="Calibri Light" w:hAnsi="Calibri Light"/>
                <w:sz w:val="20"/>
              </w:rPr>
              <w:t>Pedidos Manuais (CAC)</w:t>
            </w:r>
          </w:p>
        </w:tc>
        <w:tc>
          <w:tcPr>
            <w:tcW w:w="1417" w:type="dxa"/>
          </w:tcPr>
          <w:p w14:paraId="29B0D23C" w14:textId="0BC722F3" w:rsidR="008140DD" w:rsidRPr="00926EEC" w:rsidRDefault="008140DD" w:rsidP="008140DD">
            <w:pPr>
              <w:spacing w:before="0" w:after="0" w:line="240" w:lineRule="auto"/>
              <w:jc w:val="center"/>
              <w:rPr>
                <w:rFonts w:ascii="Calibri Light" w:hAnsi="Calibri Light"/>
                <w:sz w:val="20"/>
              </w:rPr>
            </w:pPr>
            <w:r w:rsidRPr="00926EEC">
              <w:rPr>
                <w:rFonts w:ascii="Calibri Light" w:hAnsi="Calibri Light"/>
                <w:sz w:val="20"/>
              </w:rPr>
              <w:t>X</w:t>
            </w:r>
          </w:p>
        </w:tc>
        <w:tc>
          <w:tcPr>
            <w:tcW w:w="1417" w:type="dxa"/>
          </w:tcPr>
          <w:p w14:paraId="7F7E1A4A" w14:textId="77777777" w:rsidR="008140DD" w:rsidRPr="00926EEC" w:rsidRDefault="008140DD" w:rsidP="008140DD">
            <w:pPr>
              <w:spacing w:before="0" w:after="0" w:line="240" w:lineRule="auto"/>
              <w:jc w:val="center"/>
              <w:rPr>
                <w:rFonts w:ascii="Calibri Light" w:hAnsi="Calibri Light"/>
                <w:sz w:val="20"/>
              </w:rPr>
            </w:pPr>
          </w:p>
        </w:tc>
        <w:tc>
          <w:tcPr>
            <w:tcW w:w="1417" w:type="dxa"/>
          </w:tcPr>
          <w:p w14:paraId="23C38890" w14:textId="576FA50A" w:rsidR="008140DD" w:rsidRPr="00926EEC" w:rsidRDefault="008140DD" w:rsidP="008140DD">
            <w:pPr>
              <w:keepNext/>
              <w:spacing w:before="0" w:after="0" w:line="240" w:lineRule="auto"/>
              <w:jc w:val="center"/>
              <w:rPr>
                <w:rFonts w:ascii="Calibri Light" w:hAnsi="Calibri Light"/>
                <w:sz w:val="20"/>
              </w:rPr>
            </w:pPr>
            <w:r w:rsidRPr="00926EEC">
              <w:rPr>
                <w:rFonts w:ascii="Calibri Light" w:hAnsi="Calibri Light"/>
                <w:sz w:val="20"/>
              </w:rPr>
              <w:t>X</w:t>
            </w:r>
          </w:p>
        </w:tc>
      </w:tr>
    </w:tbl>
    <w:p w14:paraId="0E114FB9" w14:textId="41D92987" w:rsidR="00804A8A" w:rsidRPr="00926EEC" w:rsidRDefault="00804A8A" w:rsidP="003921E5">
      <w:pPr>
        <w:pStyle w:val="Legenda"/>
        <w:jc w:val="center"/>
        <w:rPr>
          <w:rFonts w:ascii="Calibri Light" w:hAnsi="Calibri Light"/>
          <w:sz w:val="20"/>
        </w:rPr>
      </w:pPr>
    </w:p>
    <w:p w14:paraId="0F9EE76B" w14:textId="1FDB835A" w:rsidR="00160823" w:rsidRPr="00926EEC" w:rsidRDefault="00160823" w:rsidP="00160823">
      <w:pPr>
        <w:rPr>
          <w:rFonts w:ascii="Calibri Light" w:hAnsi="Calibri Light"/>
          <w:sz w:val="24"/>
        </w:rPr>
      </w:pPr>
    </w:p>
    <w:p w14:paraId="434AD230" w14:textId="2B0C500B" w:rsidR="00D76783" w:rsidRPr="00926EEC" w:rsidRDefault="003B6373" w:rsidP="00160823">
      <w:pPr>
        <w:rPr>
          <w:rFonts w:ascii="Calibri Light" w:hAnsi="Calibri Light"/>
          <w:sz w:val="24"/>
        </w:rPr>
      </w:pPr>
      <w:r w:rsidRPr="00926EEC">
        <w:rPr>
          <w:rFonts w:ascii="Calibri Light" w:hAnsi="Calibri Light"/>
          <w:sz w:val="24"/>
        </w:rPr>
        <w:t xml:space="preserve">Caso alguma restrição seja violada, </w:t>
      </w:r>
      <w:r w:rsidR="009E0A61" w:rsidRPr="00926EEC">
        <w:rPr>
          <w:rFonts w:ascii="Calibri Light" w:hAnsi="Calibri Light"/>
          <w:sz w:val="24"/>
          <w:u w:val="single"/>
        </w:rPr>
        <w:t>o pedido não é faturado</w:t>
      </w:r>
      <w:r w:rsidRPr="00926EEC">
        <w:rPr>
          <w:rFonts w:ascii="Calibri Light" w:hAnsi="Calibri Light"/>
          <w:sz w:val="24"/>
        </w:rPr>
        <w:t>.</w:t>
      </w:r>
      <w:r w:rsidR="001F3CE7" w:rsidRPr="00926EEC">
        <w:rPr>
          <w:rFonts w:ascii="Calibri Light" w:hAnsi="Calibri Light"/>
          <w:sz w:val="24"/>
        </w:rPr>
        <w:t xml:space="preserve"> Do contrário, uma vez que o pedido passa por todas as críticas, ele é incorporado à Carteira de pedidos a serem atendidos, concluindo </w:t>
      </w:r>
      <w:r w:rsidR="00FB2F66" w:rsidRPr="00926EEC">
        <w:rPr>
          <w:rFonts w:ascii="Calibri Light" w:hAnsi="Calibri Light"/>
          <w:sz w:val="24"/>
        </w:rPr>
        <w:t xml:space="preserve">assim </w:t>
      </w:r>
      <w:r w:rsidR="001F3CE7" w:rsidRPr="00926EEC">
        <w:rPr>
          <w:rFonts w:ascii="Calibri Light" w:hAnsi="Calibri Light"/>
          <w:sz w:val="24"/>
        </w:rPr>
        <w:t>a etapa de Captação.</w:t>
      </w:r>
    </w:p>
    <w:p w14:paraId="463B2495" w14:textId="03400F28" w:rsidR="00FB2F66" w:rsidRPr="00926EEC" w:rsidRDefault="00FB2F66" w:rsidP="00160823">
      <w:pPr>
        <w:rPr>
          <w:rFonts w:ascii="Calibri Light" w:hAnsi="Calibri Light"/>
          <w:sz w:val="24"/>
        </w:rPr>
      </w:pPr>
    </w:p>
    <w:p w14:paraId="2537AFE1" w14:textId="2A5AC895" w:rsidR="00A148DB" w:rsidRPr="00926EEC" w:rsidRDefault="00093378" w:rsidP="00160823">
      <w:pPr>
        <w:rPr>
          <w:rFonts w:ascii="Calibri Light" w:hAnsi="Calibri Light"/>
          <w:sz w:val="24"/>
        </w:rPr>
      </w:pPr>
      <w:r w:rsidRPr="00926EEC">
        <w:rPr>
          <w:rFonts w:ascii="Calibri Light" w:hAnsi="Calibri Light"/>
          <w:sz w:val="24"/>
        </w:rPr>
        <w:t>A partir da composição da</w:t>
      </w:r>
      <w:r w:rsidR="00577FF9" w:rsidRPr="00926EEC">
        <w:rPr>
          <w:rFonts w:ascii="Calibri Light" w:hAnsi="Calibri Light"/>
          <w:sz w:val="24"/>
        </w:rPr>
        <w:t xml:space="preserve"> Carteira, inicia-se a etapa de </w:t>
      </w:r>
      <w:r w:rsidR="00577FF9" w:rsidRPr="00926EEC">
        <w:rPr>
          <w:rFonts w:ascii="Calibri Light" w:hAnsi="Calibri Light"/>
          <w:b/>
          <w:sz w:val="24"/>
        </w:rPr>
        <w:t>Alocação</w:t>
      </w:r>
      <w:r w:rsidR="00A148DB" w:rsidRPr="00926EEC">
        <w:rPr>
          <w:rFonts w:ascii="Calibri Light" w:hAnsi="Calibri Light"/>
          <w:sz w:val="24"/>
        </w:rPr>
        <w:t xml:space="preserve">, que </w:t>
      </w:r>
      <w:r w:rsidR="00315428" w:rsidRPr="00926EEC">
        <w:rPr>
          <w:rFonts w:ascii="Calibri Light" w:hAnsi="Calibri Light"/>
          <w:sz w:val="24"/>
        </w:rPr>
        <w:t>consiste d</w:t>
      </w:r>
      <w:r w:rsidR="00A148DB" w:rsidRPr="00926EEC">
        <w:rPr>
          <w:rFonts w:ascii="Calibri Light" w:hAnsi="Calibri Light"/>
          <w:sz w:val="24"/>
        </w:rPr>
        <w:t>a definição de quais pedidos serão atendidos naquele dia</w:t>
      </w:r>
      <w:r w:rsidR="00814817" w:rsidRPr="00926EEC">
        <w:rPr>
          <w:rFonts w:ascii="Calibri Light" w:hAnsi="Calibri Light"/>
          <w:sz w:val="24"/>
        </w:rPr>
        <w:t xml:space="preserve"> </w:t>
      </w:r>
      <w:r w:rsidR="00F50691" w:rsidRPr="00926EEC">
        <w:rPr>
          <w:rFonts w:ascii="Calibri Light" w:hAnsi="Calibri Light"/>
          <w:sz w:val="24"/>
        </w:rPr>
        <w:t>por</w:t>
      </w:r>
      <w:r w:rsidR="008F5BE0" w:rsidRPr="00926EEC">
        <w:rPr>
          <w:rFonts w:ascii="Calibri Light" w:hAnsi="Calibri Light"/>
          <w:sz w:val="24"/>
        </w:rPr>
        <w:t xml:space="preserve"> </w:t>
      </w:r>
      <w:r w:rsidR="00814817" w:rsidRPr="00926EEC">
        <w:rPr>
          <w:rFonts w:ascii="Calibri Light" w:hAnsi="Calibri Light"/>
          <w:sz w:val="24"/>
        </w:rPr>
        <w:t xml:space="preserve">cada um dos </w:t>
      </w:r>
      <w:r w:rsidR="00687DE1" w:rsidRPr="00926EEC">
        <w:rPr>
          <w:rFonts w:ascii="Calibri Light" w:hAnsi="Calibri Light"/>
          <w:sz w:val="24"/>
        </w:rPr>
        <w:t>8 C</w:t>
      </w:r>
      <w:r w:rsidR="00814817" w:rsidRPr="00926EEC">
        <w:rPr>
          <w:rFonts w:ascii="Calibri Light" w:hAnsi="Calibri Light"/>
          <w:sz w:val="24"/>
        </w:rPr>
        <w:t>entros de Distribuição (CDs)</w:t>
      </w:r>
      <w:r w:rsidR="008F5BE0" w:rsidRPr="00926EEC">
        <w:rPr>
          <w:rFonts w:ascii="Calibri Light" w:hAnsi="Calibri Light"/>
          <w:sz w:val="24"/>
        </w:rPr>
        <w:t xml:space="preserve"> da Danone</w:t>
      </w:r>
      <w:r w:rsidR="00A148DB" w:rsidRPr="00926EEC">
        <w:rPr>
          <w:rFonts w:ascii="Calibri Light" w:hAnsi="Calibri Light"/>
          <w:sz w:val="24"/>
        </w:rPr>
        <w:t>.</w:t>
      </w:r>
    </w:p>
    <w:p w14:paraId="1BDB3B7A" w14:textId="78095D16" w:rsidR="008F5BE0" w:rsidRPr="00926EEC" w:rsidRDefault="008F5BE0" w:rsidP="00160823">
      <w:pPr>
        <w:rPr>
          <w:rFonts w:ascii="Calibri Light" w:hAnsi="Calibri Light"/>
          <w:sz w:val="24"/>
        </w:rPr>
      </w:pPr>
    </w:p>
    <w:p w14:paraId="633C5ECE" w14:textId="4CB092A8" w:rsidR="008F5BE0" w:rsidRPr="00926EEC" w:rsidRDefault="00687DE1" w:rsidP="00977E03">
      <w:pPr>
        <w:rPr>
          <w:rFonts w:ascii="Calibri Light" w:hAnsi="Calibri Light"/>
          <w:sz w:val="24"/>
        </w:rPr>
      </w:pPr>
      <w:r w:rsidRPr="00926EEC">
        <w:rPr>
          <w:rFonts w:ascii="Calibri Light" w:hAnsi="Calibri Light"/>
          <w:sz w:val="24"/>
        </w:rPr>
        <w:t>E</w:t>
      </w:r>
      <w:r w:rsidR="008F5BE0" w:rsidRPr="00926EEC">
        <w:rPr>
          <w:rFonts w:ascii="Calibri Light" w:hAnsi="Calibri Light"/>
          <w:sz w:val="24"/>
        </w:rPr>
        <w:t xml:space="preserve">xiste </w:t>
      </w:r>
      <w:r w:rsidRPr="00926EEC">
        <w:rPr>
          <w:rFonts w:ascii="Calibri Light" w:hAnsi="Calibri Light"/>
          <w:sz w:val="24"/>
        </w:rPr>
        <w:t xml:space="preserve">uma única </w:t>
      </w:r>
      <w:r w:rsidR="00C911FC" w:rsidRPr="00926EEC">
        <w:rPr>
          <w:rFonts w:ascii="Calibri Light" w:hAnsi="Calibri Light"/>
          <w:sz w:val="24"/>
        </w:rPr>
        <w:t xml:space="preserve">possibilidade de </w:t>
      </w:r>
      <w:r w:rsidR="008F5BE0" w:rsidRPr="00926EEC">
        <w:rPr>
          <w:rFonts w:ascii="Calibri Light" w:hAnsi="Calibri Light"/>
          <w:sz w:val="24"/>
        </w:rPr>
        <w:t xml:space="preserve">pedidos </w:t>
      </w:r>
      <w:r w:rsidR="00C911FC" w:rsidRPr="00926EEC">
        <w:rPr>
          <w:rFonts w:ascii="Calibri Light" w:hAnsi="Calibri Light"/>
          <w:sz w:val="24"/>
        </w:rPr>
        <w:t xml:space="preserve">serem </w:t>
      </w:r>
      <w:r w:rsidRPr="00926EEC">
        <w:rPr>
          <w:rFonts w:ascii="Calibri Light" w:hAnsi="Calibri Light"/>
          <w:sz w:val="24"/>
        </w:rPr>
        <w:t>atendidos direto por uma</w:t>
      </w:r>
      <w:r w:rsidR="008F5BE0" w:rsidRPr="00926EEC">
        <w:rPr>
          <w:rFonts w:ascii="Calibri Light" w:hAnsi="Calibri Light"/>
          <w:sz w:val="24"/>
        </w:rPr>
        <w:t xml:space="preserve"> Fábrica</w:t>
      </w:r>
      <w:r w:rsidRPr="00926EEC">
        <w:rPr>
          <w:rFonts w:ascii="Calibri Light" w:hAnsi="Calibri Light"/>
          <w:sz w:val="24"/>
        </w:rPr>
        <w:t xml:space="preserve"> que é o caso do cliente P</w:t>
      </w:r>
      <w:r w:rsidR="00E06499" w:rsidRPr="00926EEC">
        <w:rPr>
          <w:rFonts w:ascii="Calibri Light" w:hAnsi="Calibri Light"/>
          <w:sz w:val="24"/>
        </w:rPr>
        <w:t xml:space="preserve">SR, uma distribuidora de Manaus. Como o Lead time </w:t>
      </w:r>
      <w:r w:rsidRPr="00926EEC">
        <w:rPr>
          <w:rFonts w:ascii="Calibri Light" w:hAnsi="Calibri Light"/>
          <w:sz w:val="24"/>
        </w:rPr>
        <w:t xml:space="preserve">de entrega </w:t>
      </w:r>
      <w:r w:rsidR="00E06499" w:rsidRPr="00926EEC">
        <w:rPr>
          <w:rFonts w:ascii="Calibri Light" w:hAnsi="Calibri Light"/>
          <w:sz w:val="24"/>
        </w:rPr>
        <w:t>para ela é de 15 dias, não chega</w:t>
      </w:r>
      <w:r w:rsidR="00EE4CFB" w:rsidRPr="00926EEC">
        <w:rPr>
          <w:rFonts w:ascii="Calibri Light" w:hAnsi="Calibri Light"/>
          <w:sz w:val="24"/>
        </w:rPr>
        <w:t xml:space="preserve"> </w:t>
      </w:r>
      <w:r w:rsidR="00E06499" w:rsidRPr="00926EEC">
        <w:rPr>
          <w:rFonts w:ascii="Calibri Light" w:hAnsi="Calibri Light"/>
          <w:sz w:val="24"/>
        </w:rPr>
        <w:t xml:space="preserve">nem a </w:t>
      </w:r>
      <w:r w:rsidR="00EE4CFB" w:rsidRPr="00926EEC">
        <w:rPr>
          <w:rFonts w:ascii="Calibri Light" w:hAnsi="Calibri Light"/>
          <w:sz w:val="24"/>
        </w:rPr>
        <w:t>ser feita a transferência do</w:t>
      </w:r>
      <w:r w:rsidR="00B82DB8" w:rsidRPr="00926EEC">
        <w:rPr>
          <w:rFonts w:ascii="Calibri Light" w:hAnsi="Calibri Light"/>
          <w:sz w:val="24"/>
        </w:rPr>
        <w:t xml:space="preserve"> estoque da fábrica para o CD. </w:t>
      </w:r>
      <w:r w:rsidR="00EE4CFB" w:rsidRPr="00926EEC">
        <w:rPr>
          <w:rFonts w:ascii="Calibri Light" w:hAnsi="Calibri Light"/>
          <w:sz w:val="24"/>
        </w:rPr>
        <w:t xml:space="preserve">O faturamento é feito </w:t>
      </w:r>
      <w:r w:rsidR="00E06499" w:rsidRPr="00926EEC">
        <w:rPr>
          <w:rFonts w:ascii="Calibri Light" w:hAnsi="Calibri Light"/>
          <w:sz w:val="24"/>
        </w:rPr>
        <w:t xml:space="preserve">diretamente </w:t>
      </w:r>
      <w:r w:rsidR="00B82DB8" w:rsidRPr="00926EEC">
        <w:rPr>
          <w:rFonts w:ascii="Calibri Light" w:hAnsi="Calibri Light"/>
          <w:sz w:val="24"/>
        </w:rPr>
        <w:t xml:space="preserve">a partir </w:t>
      </w:r>
      <w:r w:rsidR="00E06499" w:rsidRPr="00926EEC">
        <w:rPr>
          <w:rFonts w:ascii="Calibri Light" w:hAnsi="Calibri Light"/>
          <w:sz w:val="24"/>
        </w:rPr>
        <w:t xml:space="preserve">do estoque da fábrica. </w:t>
      </w:r>
      <w:r w:rsidR="002A7C84" w:rsidRPr="00926EEC">
        <w:rPr>
          <w:rFonts w:ascii="Calibri Light" w:hAnsi="Calibri Light"/>
          <w:sz w:val="24"/>
        </w:rPr>
        <w:t>Em duas unidades</w:t>
      </w:r>
      <w:r w:rsidR="00977E03" w:rsidRPr="00926EEC">
        <w:rPr>
          <w:rFonts w:ascii="Calibri Light" w:hAnsi="Calibri Light"/>
          <w:sz w:val="24"/>
        </w:rPr>
        <w:t xml:space="preserve"> da Danone (Poços de Caldas –</w:t>
      </w:r>
      <w:r w:rsidR="003F7D5E" w:rsidRPr="00926EEC">
        <w:rPr>
          <w:rFonts w:ascii="Calibri Light" w:hAnsi="Calibri Light"/>
          <w:sz w:val="24"/>
        </w:rPr>
        <w:t xml:space="preserve"> </w:t>
      </w:r>
      <w:proofErr w:type="gramStart"/>
      <w:r w:rsidR="003F7D5E" w:rsidRPr="00926EEC">
        <w:rPr>
          <w:rFonts w:ascii="Calibri Light" w:hAnsi="Calibri Light"/>
          <w:sz w:val="24"/>
        </w:rPr>
        <w:t>MG</w:t>
      </w:r>
      <w:r w:rsidR="00977E03" w:rsidRPr="00926EEC">
        <w:rPr>
          <w:rFonts w:ascii="Calibri Light" w:hAnsi="Calibri Light"/>
          <w:sz w:val="24"/>
        </w:rPr>
        <w:t xml:space="preserve">  e</w:t>
      </w:r>
      <w:proofErr w:type="gramEnd"/>
      <w:r w:rsidR="00977E03" w:rsidRPr="00926EEC">
        <w:rPr>
          <w:rFonts w:ascii="Calibri Light" w:hAnsi="Calibri Light"/>
          <w:sz w:val="24"/>
        </w:rPr>
        <w:t xml:space="preserve"> Maracanaú – CE)</w:t>
      </w:r>
      <w:r w:rsidR="002A7C84" w:rsidRPr="00926EEC">
        <w:rPr>
          <w:rFonts w:ascii="Calibri Light" w:hAnsi="Calibri Light"/>
          <w:sz w:val="24"/>
        </w:rPr>
        <w:t>, o CD compartilha da mesma localização da unidade fabril, mas o fluxo de materiais da fábrica para o CD ocorre normalmente.</w:t>
      </w:r>
    </w:p>
    <w:p w14:paraId="77B1611A" w14:textId="77777777" w:rsidR="00A148DB" w:rsidRPr="00926EEC" w:rsidRDefault="00A148DB" w:rsidP="00160823">
      <w:pPr>
        <w:rPr>
          <w:rFonts w:ascii="Calibri Light" w:hAnsi="Calibri Light"/>
          <w:sz w:val="24"/>
        </w:rPr>
      </w:pPr>
    </w:p>
    <w:p w14:paraId="7FB938BF" w14:textId="2CAC2277" w:rsidR="00093378" w:rsidRPr="00926EEC" w:rsidRDefault="006C32B4" w:rsidP="00160823">
      <w:pPr>
        <w:rPr>
          <w:rFonts w:ascii="Calibri Light" w:hAnsi="Calibri Light"/>
          <w:sz w:val="24"/>
        </w:rPr>
      </w:pPr>
      <w:r w:rsidRPr="00926EEC">
        <w:rPr>
          <w:rFonts w:ascii="Calibri Light" w:hAnsi="Calibri Light"/>
          <w:sz w:val="24"/>
        </w:rPr>
        <w:t xml:space="preserve">O atendimento integral </w:t>
      </w:r>
      <w:r w:rsidR="00132161" w:rsidRPr="00926EEC">
        <w:rPr>
          <w:rFonts w:ascii="Calibri Light" w:hAnsi="Calibri Light"/>
          <w:sz w:val="24"/>
        </w:rPr>
        <w:t xml:space="preserve">ou não </w:t>
      </w:r>
      <w:r w:rsidRPr="00926EEC">
        <w:rPr>
          <w:rFonts w:ascii="Calibri Light" w:hAnsi="Calibri Light"/>
          <w:sz w:val="24"/>
        </w:rPr>
        <w:t xml:space="preserve">da Carteira de pedidos </w:t>
      </w:r>
      <w:r w:rsidR="00D03672" w:rsidRPr="00926EEC">
        <w:rPr>
          <w:rFonts w:ascii="Calibri Light" w:hAnsi="Calibri Light"/>
          <w:sz w:val="24"/>
        </w:rPr>
        <w:t>depende d</w:t>
      </w:r>
      <w:r w:rsidRPr="00926EEC">
        <w:rPr>
          <w:rFonts w:ascii="Calibri Light" w:hAnsi="Calibri Light"/>
          <w:sz w:val="24"/>
        </w:rPr>
        <w:t>a disponibilidade de itens. Diariamente é feit</w:t>
      </w:r>
      <w:r w:rsidR="00132161" w:rsidRPr="00926EEC">
        <w:rPr>
          <w:rFonts w:ascii="Calibri Light" w:hAnsi="Calibri Light"/>
          <w:sz w:val="24"/>
        </w:rPr>
        <w:t xml:space="preserve">o </w:t>
      </w:r>
      <w:r w:rsidRPr="00926EEC">
        <w:rPr>
          <w:rFonts w:ascii="Calibri Light" w:hAnsi="Calibri Light"/>
          <w:sz w:val="24"/>
        </w:rPr>
        <w:t xml:space="preserve">inventário </w:t>
      </w:r>
      <w:r w:rsidR="00132161" w:rsidRPr="00926EEC">
        <w:rPr>
          <w:rFonts w:ascii="Calibri Light" w:hAnsi="Calibri Light"/>
          <w:sz w:val="24"/>
        </w:rPr>
        <w:t xml:space="preserve">em todos </w:t>
      </w:r>
      <w:r w:rsidRPr="00926EEC">
        <w:rPr>
          <w:rFonts w:ascii="Calibri Light" w:hAnsi="Calibri Light"/>
          <w:sz w:val="24"/>
        </w:rPr>
        <w:t xml:space="preserve">CDs e assim que liberado o estoque </w:t>
      </w:r>
      <w:r w:rsidR="00321B97" w:rsidRPr="00926EEC">
        <w:rPr>
          <w:rFonts w:ascii="Calibri Light" w:hAnsi="Calibri Light"/>
          <w:sz w:val="24"/>
        </w:rPr>
        <w:t xml:space="preserve">após a finalização da contagem </w:t>
      </w:r>
      <w:r w:rsidRPr="00926EEC">
        <w:rPr>
          <w:rFonts w:ascii="Calibri Light" w:hAnsi="Calibri Light"/>
          <w:sz w:val="24"/>
        </w:rPr>
        <w:t xml:space="preserve">a equipe de </w:t>
      </w:r>
      <w:proofErr w:type="spellStart"/>
      <w:r w:rsidRPr="00926EEC">
        <w:rPr>
          <w:rFonts w:ascii="Calibri Light" w:hAnsi="Calibri Light"/>
          <w:sz w:val="24"/>
        </w:rPr>
        <w:t>back-office</w:t>
      </w:r>
      <w:proofErr w:type="spellEnd"/>
      <w:r w:rsidRPr="00926EEC">
        <w:rPr>
          <w:rFonts w:ascii="Calibri Light" w:hAnsi="Calibri Light"/>
          <w:sz w:val="24"/>
        </w:rPr>
        <w:t xml:space="preserve"> da Danone confronta </w:t>
      </w:r>
      <w:r w:rsidR="00D03672" w:rsidRPr="00926EEC">
        <w:rPr>
          <w:rFonts w:ascii="Calibri Light" w:hAnsi="Calibri Light"/>
          <w:sz w:val="24"/>
        </w:rPr>
        <w:t xml:space="preserve">essa disponibilidade com </w:t>
      </w:r>
      <w:r w:rsidRPr="00926EEC">
        <w:rPr>
          <w:rFonts w:ascii="Calibri Light" w:hAnsi="Calibri Light"/>
          <w:sz w:val="24"/>
        </w:rPr>
        <w:t>a</w:t>
      </w:r>
      <w:r w:rsidR="001B0D07" w:rsidRPr="00926EEC">
        <w:rPr>
          <w:rFonts w:ascii="Calibri Light" w:hAnsi="Calibri Light"/>
          <w:sz w:val="24"/>
        </w:rPr>
        <w:t xml:space="preserve"> demanda </w:t>
      </w:r>
      <w:r w:rsidR="00A148DB" w:rsidRPr="00926EEC">
        <w:rPr>
          <w:rFonts w:ascii="Calibri Light" w:hAnsi="Calibri Light"/>
          <w:sz w:val="24"/>
        </w:rPr>
        <w:t xml:space="preserve">agregada </w:t>
      </w:r>
      <w:r w:rsidR="00321B97" w:rsidRPr="00926EEC">
        <w:rPr>
          <w:rFonts w:ascii="Calibri Light" w:hAnsi="Calibri Light"/>
          <w:sz w:val="24"/>
        </w:rPr>
        <w:t>d</w:t>
      </w:r>
      <w:r w:rsidR="00A148DB" w:rsidRPr="00926EEC">
        <w:rPr>
          <w:rFonts w:ascii="Calibri Light" w:hAnsi="Calibri Light"/>
          <w:sz w:val="24"/>
        </w:rPr>
        <w:t>os pedidos</w:t>
      </w:r>
      <w:r w:rsidR="00F50691" w:rsidRPr="00926EEC">
        <w:rPr>
          <w:rFonts w:ascii="Calibri Light" w:hAnsi="Calibri Light"/>
          <w:sz w:val="24"/>
        </w:rPr>
        <w:t xml:space="preserve"> em Carteira</w:t>
      </w:r>
      <w:r w:rsidR="00093378" w:rsidRPr="00926EEC">
        <w:rPr>
          <w:rFonts w:ascii="Calibri Light" w:hAnsi="Calibri Light"/>
          <w:sz w:val="24"/>
        </w:rPr>
        <w:t xml:space="preserve"> para analisar se todos os pedidos poderão ser atendidos ou se</w:t>
      </w:r>
      <w:r w:rsidR="00D03672" w:rsidRPr="00926EEC">
        <w:rPr>
          <w:rFonts w:ascii="Calibri Light" w:hAnsi="Calibri Light"/>
          <w:sz w:val="24"/>
        </w:rPr>
        <w:t xml:space="preserve"> haverá a necessidade de algum C</w:t>
      </w:r>
      <w:r w:rsidR="00093378" w:rsidRPr="00926EEC">
        <w:rPr>
          <w:rFonts w:ascii="Calibri Light" w:hAnsi="Calibri Light"/>
          <w:sz w:val="24"/>
        </w:rPr>
        <w:t>orte.</w:t>
      </w:r>
      <w:r w:rsidR="00221651" w:rsidRPr="00926EEC">
        <w:rPr>
          <w:rFonts w:ascii="Calibri Light" w:hAnsi="Calibri Light"/>
          <w:sz w:val="24"/>
        </w:rPr>
        <w:t xml:space="preserve"> Atualmente a média de Corte </w:t>
      </w:r>
      <w:r w:rsidR="00EF01CD" w:rsidRPr="00926EEC">
        <w:rPr>
          <w:rFonts w:ascii="Calibri Light" w:hAnsi="Calibri Light"/>
          <w:sz w:val="24"/>
        </w:rPr>
        <w:t xml:space="preserve">gira em torno de 5% </w:t>
      </w:r>
      <w:r w:rsidR="00221651" w:rsidRPr="00926EEC">
        <w:rPr>
          <w:rFonts w:ascii="Calibri Light" w:hAnsi="Calibri Light"/>
          <w:sz w:val="24"/>
        </w:rPr>
        <w:t>(</w:t>
      </w:r>
      <w:r w:rsidR="00E06499" w:rsidRPr="00926EEC">
        <w:rPr>
          <w:rFonts w:ascii="Calibri Light" w:hAnsi="Calibri Light"/>
          <w:sz w:val="24"/>
        </w:rPr>
        <w:t>média dos 8</w:t>
      </w:r>
      <w:r w:rsidR="00EF01CD" w:rsidRPr="00926EEC">
        <w:rPr>
          <w:rFonts w:ascii="Calibri Light" w:hAnsi="Calibri Light"/>
          <w:sz w:val="24"/>
        </w:rPr>
        <w:t xml:space="preserve"> CDs).</w:t>
      </w:r>
    </w:p>
    <w:p w14:paraId="507EB473" w14:textId="77777777" w:rsidR="00D03672" w:rsidRPr="00926EEC" w:rsidRDefault="00D03672" w:rsidP="00160823">
      <w:pPr>
        <w:rPr>
          <w:rFonts w:ascii="Calibri Light" w:hAnsi="Calibri Light"/>
          <w:sz w:val="24"/>
        </w:rPr>
      </w:pPr>
    </w:p>
    <w:p w14:paraId="37A2E361" w14:textId="01A14501" w:rsidR="003F7BDB" w:rsidRPr="00926EEC" w:rsidRDefault="00925A5D" w:rsidP="00160823">
      <w:pPr>
        <w:rPr>
          <w:rFonts w:ascii="Calibri Light" w:hAnsi="Calibri Light"/>
          <w:sz w:val="24"/>
        </w:rPr>
      </w:pPr>
      <w:r w:rsidRPr="00926EEC">
        <w:rPr>
          <w:rFonts w:ascii="Calibri Light" w:hAnsi="Calibri Light"/>
          <w:sz w:val="24"/>
        </w:rPr>
        <w:t xml:space="preserve">Caso haja necessidade de </w:t>
      </w:r>
      <w:r w:rsidR="006E41DA" w:rsidRPr="00926EEC">
        <w:rPr>
          <w:rFonts w:ascii="Calibri Light" w:hAnsi="Calibri Light"/>
          <w:sz w:val="24"/>
        </w:rPr>
        <w:t>Corte</w:t>
      </w:r>
      <w:r w:rsidR="00A148DB" w:rsidRPr="00926EEC">
        <w:rPr>
          <w:rFonts w:ascii="Calibri Light" w:hAnsi="Calibri Light"/>
          <w:sz w:val="24"/>
        </w:rPr>
        <w:t xml:space="preserve">, </w:t>
      </w:r>
      <w:r w:rsidR="006E41DA" w:rsidRPr="00926EEC">
        <w:rPr>
          <w:rFonts w:ascii="Calibri Light" w:hAnsi="Calibri Light"/>
          <w:sz w:val="24"/>
        </w:rPr>
        <w:t>ou seja, caso os estoques não sejam suficientes para</w:t>
      </w:r>
      <w:r w:rsidR="002D7AAB" w:rsidRPr="00926EEC">
        <w:rPr>
          <w:rFonts w:ascii="Calibri Light" w:hAnsi="Calibri Light"/>
          <w:sz w:val="24"/>
        </w:rPr>
        <w:t xml:space="preserve"> atender a todos os pedidos em aberto, </w:t>
      </w:r>
      <w:r w:rsidR="00F53CCB" w:rsidRPr="00926EEC">
        <w:rPr>
          <w:rFonts w:ascii="Calibri Light" w:hAnsi="Calibri Light"/>
          <w:sz w:val="24"/>
        </w:rPr>
        <w:t xml:space="preserve">são levadas em consideração as regras de priorização e se estabelece o </w:t>
      </w:r>
      <w:r w:rsidR="003F7BDB" w:rsidRPr="00926EEC">
        <w:rPr>
          <w:rFonts w:ascii="Calibri Light" w:hAnsi="Calibri Light"/>
          <w:sz w:val="24"/>
        </w:rPr>
        <w:t xml:space="preserve">grupo de pedidos não atendidos. Essa informação é repassada ao respectivo CD para que o mesmo confirme mais uma vez a indisponibilidade dos itens e </w:t>
      </w:r>
      <w:r w:rsidR="002B1BB3" w:rsidRPr="00926EEC">
        <w:rPr>
          <w:rFonts w:ascii="Calibri Light" w:hAnsi="Calibri Light"/>
          <w:sz w:val="24"/>
        </w:rPr>
        <w:t>o não-atendimento dos pedidos.</w:t>
      </w:r>
    </w:p>
    <w:p w14:paraId="50B6188B" w14:textId="77777777" w:rsidR="00925A5D" w:rsidRPr="00926EEC" w:rsidRDefault="00925A5D" w:rsidP="00925A5D">
      <w:pPr>
        <w:rPr>
          <w:rFonts w:ascii="Calibri Light" w:hAnsi="Calibri Light"/>
          <w:sz w:val="24"/>
        </w:rPr>
      </w:pPr>
    </w:p>
    <w:p w14:paraId="4862EB73" w14:textId="56B605F1" w:rsidR="00160823" w:rsidRPr="00926EEC" w:rsidRDefault="002B1BB3" w:rsidP="00160823">
      <w:pPr>
        <w:rPr>
          <w:rFonts w:ascii="Calibri Light" w:hAnsi="Calibri Light"/>
          <w:sz w:val="24"/>
        </w:rPr>
      </w:pPr>
      <w:r w:rsidRPr="00926EEC">
        <w:rPr>
          <w:rFonts w:ascii="Calibri Light" w:hAnsi="Calibri Light"/>
          <w:sz w:val="24"/>
        </w:rPr>
        <w:t xml:space="preserve">Esse processo inicial da etapa de Alocação é chamado de “Análise de Carteira” e sua execução é distribuída ao longo do dia em </w:t>
      </w:r>
      <w:r w:rsidR="00160823" w:rsidRPr="00926EEC">
        <w:rPr>
          <w:rFonts w:ascii="Calibri Light" w:hAnsi="Calibri Light"/>
          <w:sz w:val="24"/>
        </w:rPr>
        <w:t xml:space="preserve">janelas </w:t>
      </w:r>
      <w:r w:rsidR="00221651" w:rsidRPr="00926EEC">
        <w:rPr>
          <w:rFonts w:ascii="Calibri Light" w:hAnsi="Calibri Light"/>
          <w:sz w:val="24"/>
        </w:rPr>
        <w:t>conforme a</w:t>
      </w:r>
      <w:r w:rsidR="00160823" w:rsidRPr="00926EEC">
        <w:rPr>
          <w:rFonts w:ascii="Calibri Light" w:hAnsi="Calibri Light"/>
          <w:sz w:val="24"/>
        </w:rPr>
        <w:t xml:space="preserve"> região. Essas regras são controladas pela Célula de Pedido</w:t>
      </w:r>
      <w:r w:rsidR="00221651" w:rsidRPr="00926EEC">
        <w:rPr>
          <w:rFonts w:ascii="Calibri Light" w:hAnsi="Calibri Light"/>
          <w:sz w:val="24"/>
        </w:rPr>
        <w:t xml:space="preserve"> (CP</w:t>
      </w:r>
      <w:r w:rsidR="00160823" w:rsidRPr="00926EEC">
        <w:rPr>
          <w:rFonts w:ascii="Calibri Light" w:hAnsi="Calibri Light"/>
          <w:sz w:val="24"/>
        </w:rPr>
        <w:t xml:space="preserve">) </w:t>
      </w:r>
      <w:r w:rsidR="006E41DA" w:rsidRPr="00926EEC">
        <w:rPr>
          <w:rFonts w:ascii="Calibri Light" w:hAnsi="Calibri Light"/>
          <w:sz w:val="24"/>
        </w:rPr>
        <w:t xml:space="preserve">e </w:t>
      </w:r>
      <w:r w:rsidR="004257FD" w:rsidRPr="00926EEC">
        <w:rPr>
          <w:rFonts w:ascii="Calibri Light" w:hAnsi="Calibri Light"/>
          <w:sz w:val="24"/>
        </w:rPr>
        <w:t xml:space="preserve">estão resumidas </w:t>
      </w:r>
      <w:r w:rsidR="00926EEC">
        <w:rPr>
          <w:rFonts w:ascii="Calibri Light" w:hAnsi="Calibri Light"/>
          <w:sz w:val="24"/>
        </w:rPr>
        <w:t xml:space="preserve">no </w:t>
      </w:r>
      <w:r w:rsidR="00926EEC">
        <w:rPr>
          <w:rFonts w:ascii="Calibri Light" w:hAnsi="Calibri Light"/>
          <w:sz w:val="24"/>
        </w:rPr>
        <w:fldChar w:fldCharType="begin"/>
      </w:r>
      <w:r w:rsidR="00926EEC">
        <w:rPr>
          <w:rFonts w:ascii="Calibri Light" w:hAnsi="Calibri Light"/>
          <w:sz w:val="24"/>
        </w:rPr>
        <w:instrText xml:space="preserve"> REF _Ref450807427 \h  \* MERGEFORMAT </w:instrText>
      </w:r>
      <w:r w:rsidR="00926EEC">
        <w:rPr>
          <w:rFonts w:ascii="Calibri Light" w:hAnsi="Calibri Light"/>
          <w:sz w:val="24"/>
        </w:rPr>
      </w:r>
      <w:r w:rsidR="00926EEC">
        <w:rPr>
          <w:rFonts w:ascii="Calibri Light" w:hAnsi="Calibri Light"/>
          <w:sz w:val="24"/>
        </w:rPr>
        <w:fldChar w:fldCharType="separate"/>
      </w:r>
      <w:r w:rsidR="00913C73" w:rsidRPr="00913C73">
        <w:rPr>
          <w:rFonts w:ascii="Calibri Light" w:hAnsi="Calibri Light"/>
          <w:sz w:val="24"/>
        </w:rPr>
        <w:t>Anexo – A: Timesheet de pedidos e alocação</w:t>
      </w:r>
      <w:r w:rsidR="00926EEC">
        <w:rPr>
          <w:rFonts w:ascii="Calibri Light" w:hAnsi="Calibri Light"/>
          <w:sz w:val="24"/>
        </w:rPr>
        <w:fldChar w:fldCharType="end"/>
      </w:r>
      <w:r w:rsidR="006E41DA" w:rsidRPr="00926EEC">
        <w:rPr>
          <w:rFonts w:ascii="Calibri Light" w:hAnsi="Calibri Light"/>
          <w:sz w:val="24"/>
        </w:rPr>
        <w:t>.</w:t>
      </w:r>
    </w:p>
    <w:p w14:paraId="33D605BD" w14:textId="77777777" w:rsidR="00926EEC" w:rsidRPr="00926EEC" w:rsidRDefault="00926EEC" w:rsidP="00926EEC">
      <w:pPr>
        <w:rPr>
          <w:rFonts w:ascii="Calibri Light" w:hAnsi="Calibri Light"/>
          <w:sz w:val="24"/>
        </w:rPr>
      </w:pPr>
    </w:p>
    <w:p w14:paraId="3B6F9D8B" w14:textId="0B3A2FB3" w:rsidR="000867DF" w:rsidRPr="00926EEC" w:rsidRDefault="00E06499" w:rsidP="00926EEC">
      <w:pPr>
        <w:rPr>
          <w:rFonts w:ascii="Calibri Light" w:hAnsi="Calibri Light"/>
          <w:sz w:val="24"/>
        </w:rPr>
      </w:pPr>
      <w:r w:rsidRPr="00926EEC">
        <w:rPr>
          <w:rFonts w:ascii="Calibri Light" w:hAnsi="Calibri Light"/>
          <w:sz w:val="24"/>
        </w:rPr>
        <w:lastRenderedPageBreak/>
        <w:t xml:space="preserve">A área atendida por um determinado CD é fixa e cada cliente tem cadastrado </w:t>
      </w:r>
      <w:r w:rsidR="007C4184" w:rsidRPr="00926EEC">
        <w:rPr>
          <w:rFonts w:ascii="Calibri Light" w:hAnsi="Calibri Light"/>
          <w:sz w:val="24"/>
        </w:rPr>
        <w:t xml:space="preserve">um único </w:t>
      </w:r>
      <w:r w:rsidRPr="00926EEC">
        <w:rPr>
          <w:rFonts w:ascii="Calibri Light" w:hAnsi="Calibri Light"/>
          <w:sz w:val="24"/>
        </w:rPr>
        <w:t xml:space="preserve">CD de atendimento. Raramente </w:t>
      </w:r>
      <w:r w:rsidR="007C4184" w:rsidRPr="00926EEC">
        <w:rPr>
          <w:rFonts w:ascii="Calibri Light" w:hAnsi="Calibri Light"/>
          <w:sz w:val="24"/>
        </w:rPr>
        <w:t>ocorre de</w:t>
      </w:r>
      <w:r w:rsidRPr="00926EEC">
        <w:rPr>
          <w:rFonts w:ascii="Calibri Light" w:hAnsi="Calibri Light"/>
          <w:sz w:val="24"/>
        </w:rPr>
        <w:t xml:space="preserve"> um cliente </w:t>
      </w:r>
      <w:r w:rsidR="007C4184" w:rsidRPr="00926EEC">
        <w:rPr>
          <w:rFonts w:ascii="Calibri Light" w:hAnsi="Calibri Light"/>
          <w:sz w:val="24"/>
        </w:rPr>
        <w:t>ser atendido por</w:t>
      </w:r>
      <w:r w:rsidRPr="00926EEC">
        <w:rPr>
          <w:rFonts w:ascii="Calibri Light" w:hAnsi="Calibri Light"/>
          <w:sz w:val="24"/>
        </w:rPr>
        <w:t xml:space="preserve"> um CD </w:t>
      </w:r>
      <w:r w:rsidR="004676D2" w:rsidRPr="00926EEC">
        <w:rPr>
          <w:rFonts w:ascii="Calibri Light" w:hAnsi="Calibri Light"/>
          <w:sz w:val="24"/>
        </w:rPr>
        <w:t>diferente do seu de cadastro. Q</w:t>
      </w:r>
      <w:r w:rsidRPr="00926EEC">
        <w:rPr>
          <w:rFonts w:ascii="Calibri Light" w:hAnsi="Calibri Light"/>
          <w:sz w:val="24"/>
        </w:rPr>
        <w:t xml:space="preserve">uando </w:t>
      </w:r>
      <w:r w:rsidR="004676D2" w:rsidRPr="00926EEC">
        <w:rPr>
          <w:rFonts w:ascii="Calibri Light" w:hAnsi="Calibri Light"/>
          <w:sz w:val="24"/>
        </w:rPr>
        <w:t xml:space="preserve">isso </w:t>
      </w:r>
      <w:r w:rsidRPr="00926EEC">
        <w:rPr>
          <w:rFonts w:ascii="Calibri Light" w:hAnsi="Calibri Light"/>
          <w:sz w:val="24"/>
        </w:rPr>
        <w:t xml:space="preserve">acontece (seja por questão de estoque, lead time ou qualquer outro motivo) é </w:t>
      </w:r>
      <w:r w:rsidR="004E2AC2" w:rsidRPr="00926EEC">
        <w:rPr>
          <w:rFonts w:ascii="Calibri Light" w:hAnsi="Calibri Light"/>
          <w:sz w:val="24"/>
        </w:rPr>
        <w:t xml:space="preserve">somente para distribuidor e o processo é </w:t>
      </w:r>
      <w:r w:rsidR="004676D2" w:rsidRPr="00926EEC">
        <w:rPr>
          <w:rFonts w:ascii="Calibri Light" w:hAnsi="Calibri Light"/>
          <w:sz w:val="24"/>
        </w:rPr>
        <w:t>100%</w:t>
      </w:r>
      <w:r w:rsidR="004E2AC2" w:rsidRPr="00926EEC">
        <w:rPr>
          <w:rFonts w:ascii="Calibri Light" w:hAnsi="Calibri Light"/>
          <w:sz w:val="24"/>
        </w:rPr>
        <w:t xml:space="preserve"> manual </w:t>
      </w:r>
      <w:r w:rsidR="004676D2" w:rsidRPr="00926EEC">
        <w:rPr>
          <w:rFonts w:ascii="Calibri Light" w:hAnsi="Calibri Light"/>
          <w:sz w:val="24"/>
        </w:rPr>
        <w:t>e monitorado (</w:t>
      </w:r>
      <w:r w:rsidR="004E2AC2" w:rsidRPr="00926EEC">
        <w:rPr>
          <w:rFonts w:ascii="Calibri Light" w:hAnsi="Calibri Light"/>
          <w:sz w:val="24"/>
        </w:rPr>
        <w:t xml:space="preserve">o pedido precisa ser redigitado </w:t>
      </w:r>
      <w:r w:rsidRPr="00926EEC">
        <w:rPr>
          <w:rFonts w:ascii="Calibri Light" w:hAnsi="Calibri Light"/>
          <w:sz w:val="24"/>
        </w:rPr>
        <w:t>para um CD diferente do que est</w:t>
      </w:r>
      <w:r w:rsidR="004E2AC2" w:rsidRPr="00926EEC">
        <w:rPr>
          <w:rFonts w:ascii="Calibri Light" w:hAnsi="Calibri Light"/>
          <w:sz w:val="24"/>
        </w:rPr>
        <w:t>á cadastrado</w:t>
      </w:r>
      <w:r w:rsidR="004676D2" w:rsidRPr="00926EEC">
        <w:rPr>
          <w:rFonts w:ascii="Calibri Light" w:hAnsi="Calibri Light"/>
          <w:sz w:val="24"/>
        </w:rPr>
        <w:t>)</w:t>
      </w:r>
      <w:r w:rsidR="004E2AC2" w:rsidRPr="00926EEC">
        <w:rPr>
          <w:rFonts w:ascii="Calibri Light" w:hAnsi="Calibri Light"/>
          <w:sz w:val="24"/>
        </w:rPr>
        <w:t>.</w:t>
      </w:r>
    </w:p>
    <w:p w14:paraId="2BA03274" w14:textId="77777777" w:rsidR="004E2AC2" w:rsidRPr="00926EEC" w:rsidRDefault="004E2AC2" w:rsidP="00926EEC">
      <w:pPr>
        <w:rPr>
          <w:rFonts w:ascii="Calibri Light" w:hAnsi="Calibri Light"/>
          <w:sz w:val="24"/>
        </w:rPr>
      </w:pPr>
    </w:p>
    <w:p w14:paraId="3ABC3977" w14:textId="0796F0B7" w:rsidR="000867DF" w:rsidRPr="00926EEC" w:rsidRDefault="00115ACF" w:rsidP="00160823">
      <w:pPr>
        <w:rPr>
          <w:rFonts w:ascii="Calibri Light" w:hAnsi="Calibri Light"/>
          <w:sz w:val="24"/>
        </w:rPr>
      </w:pPr>
      <w:r w:rsidRPr="00926EEC">
        <w:rPr>
          <w:rFonts w:ascii="Calibri Light" w:hAnsi="Calibri Light"/>
          <w:sz w:val="24"/>
        </w:rPr>
        <w:t xml:space="preserve">Uma vez definida a relação de pedidos </w:t>
      </w:r>
      <w:r w:rsidR="005E1701" w:rsidRPr="00926EEC">
        <w:rPr>
          <w:rFonts w:ascii="Calibri Light" w:hAnsi="Calibri Light"/>
          <w:sz w:val="24"/>
        </w:rPr>
        <w:t xml:space="preserve">que serão atendidos no dia, é </w:t>
      </w:r>
      <w:r w:rsidR="008F6EF2" w:rsidRPr="00926EEC">
        <w:rPr>
          <w:rFonts w:ascii="Calibri Light" w:hAnsi="Calibri Light"/>
          <w:sz w:val="24"/>
        </w:rPr>
        <w:t>gerado</w:t>
      </w:r>
      <w:r w:rsidR="005E1701" w:rsidRPr="00926EEC">
        <w:rPr>
          <w:rFonts w:ascii="Calibri Light" w:hAnsi="Calibri Light"/>
          <w:sz w:val="24"/>
        </w:rPr>
        <w:t xml:space="preserve"> um documento chamado “Delivery”</w:t>
      </w:r>
      <w:r w:rsidR="00984362" w:rsidRPr="00926EEC">
        <w:rPr>
          <w:rFonts w:ascii="Calibri Light" w:hAnsi="Calibri Light"/>
          <w:sz w:val="24"/>
        </w:rPr>
        <w:t xml:space="preserve"> para cada pedido</w:t>
      </w:r>
      <w:r w:rsidR="00926936" w:rsidRPr="00926EEC">
        <w:rPr>
          <w:rFonts w:ascii="Calibri Light" w:hAnsi="Calibri Light"/>
          <w:sz w:val="24"/>
        </w:rPr>
        <w:t>. E</w:t>
      </w:r>
      <w:r w:rsidR="00984362" w:rsidRPr="00926EEC">
        <w:rPr>
          <w:rFonts w:ascii="Calibri Light" w:hAnsi="Calibri Light"/>
          <w:sz w:val="24"/>
        </w:rPr>
        <w:t xml:space="preserve">ssas informações são utilizadas pela equipe de front-office </w:t>
      </w:r>
      <w:r w:rsidR="00A036C6" w:rsidRPr="00926EEC">
        <w:rPr>
          <w:rFonts w:ascii="Calibri Light" w:hAnsi="Calibri Light"/>
          <w:sz w:val="24"/>
        </w:rPr>
        <w:t xml:space="preserve">(equipe de Roteirização) </w:t>
      </w:r>
      <w:r w:rsidR="00984362" w:rsidRPr="00926EEC">
        <w:rPr>
          <w:rFonts w:ascii="Calibri Light" w:hAnsi="Calibri Light"/>
          <w:sz w:val="24"/>
        </w:rPr>
        <w:t xml:space="preserve">para distribuir os pedidos entre as rotas de cada região e posteriormente definir a composição de carga </w:t>
      </w:r>
      <w:r w:rsidR="00453989" w:rsidRPr="00926EEC">
        <w:rPr>
          <w:rFonts w:ascii="Calibri Light" w:hAnsi="Calibri Light"/>
          <w:sz w:val="24"/>
        </w:rPr>
        <w:t>d</w:t>
      </w:r>
      <w:r w:rsidR="008F6EF2" w:rsidRPr="00926EEC">
        <w:rPr>
          <w:rFonts w:ascii="Calibri Light" w:hAnsi="Calibri Light"/>
          <w:sz w:val="24"/>
        </w:rPr>
        <w:t xml:space="preserve">e cada </w:t>
      </w:r>
      <w:r w:rsidR="00984362" w:rsidRPr="00926EEC">
        <w:rPr>
          <w:rFonts w:ascii="Calibri Light" w:hAnsi="Calibri Light"/>
          <w:sz w:val="24"/>
        </w:rPr>
        <w:t>caminh</w:t>
      </w:r>
      <w:r w:rsidR="008F6EF2" w:rsidRPr="00926EEC">
        <w:rPr>
          <w:rFonts w:ascii="Calibri Light" w:hAnsi="Calibri Light"/>
          <w:sz w:val="24"/>
        </w:rPr>
        <w:t>ão</w:t>
      </w:r>
      <w:r w:rsidR="00984362" w:rsidRPr="00926EEC">
        <w:rPr>
          <w:rFonts w:ascii="Calibri Light" w:hAnsi="Calibri Light"/>
          <w:sz w:val="24"/>
        </w:rPr>
        <w:t xml:space="preserve"> </w:t>
      </w:r>
      <w:r w:rsidR="00593648" w:rsidRPr="00926EEC">
        <w:rPr>
          <w:rFonts w:ascii="Calibri Light" w:hAnsi="Calibri Light"/>
          <w:sz w:val="24"/>
        </w:rPr>
        <w:t>alocado para atender</w:t>
      </w:r>
      <w:r w:rsidR="00984362" w:rsidRPr="00926EEC">
        <w:rPr>
          <w:rFonts w:ascii="Calibri Light" w:hAnsi="Calibri Light"/>
          <w:sz w:val="24"/>
        </w:rPr>
        <w:t xml:space="preserve"> a</w:t>
      </w:r>
      <w:r w:rsidR="00926936" w:rsidRPr="00926EEC">
        <w:rPr>
          <w:rFonts w:ascii="Calibri Light" w:hAnsi="Calibri Light"/>
          <w:sz w:val="24"/>
        </w:rPr>
        <w:t>s</w:t>
      </w:r>
      <w:r w:rsidR="00984362" w:rsidRPr="00926EEC">
        <w:rPr>
          <w:rFonts w:ascii="Calibri Light" w:hAnsi="Calibri Light"/>
          <w:sz w:val="24"/>
        </w:rPr>
        <w:t xml:space="preserve"> rota</w:t>
      </w:r>
      <w:r w:rsidR="00926936" w:rsidRPr="00926EEC">
        <w:rPr>
          <w:rFonts w:ascii="Calibri Light" w:hAnsi="Calibri Light"/>
          <w:sz w:val="24"/>
        </w:rPr>
        <w:t>s</w:t>
      </w:r>
      <w:r w:rsidR="00984362" w:rsidRPr="00926EEC">
        <w:rPr>
          <w:rFonts w:ascii="Calibri Light" w:hAnsi="Calibri Light"/>
          <w:sz w:val="24"/>
        </w:rPr>
        <w:t xml:space="preserve"> naquele dia</w:t>
      </w:r>
      <w:r w:rsidR="008F6EF2" w:rsidRPr="00926EEC">
        <w:rPr>
          <w:rFonts w:ascii="Calibri Light" w:hAnsi="Calibri Light"/>
          <w:sz w:val="24"/>
        </w:rPr>
        <w:t>.</w:t>
      </w:r>
    </w:p>
    <w:p w14:paraId="7049DD01" w14:textId="77777777" w:rsidR="00160823" w:rsidRPr="00926EEC" w:rsidRDefault="00160823" w:rsidP="00160823">
      <w:pPr>
        <w:rPr>
          <w:rFonts w:ascii="Calibri Light" w:hAnsi="Calibri Light"/>
          <w:sz w:val="24"/>
        </w:rPr>
      </w:pPr>
    </w:p>
    <w:p w14:paraId="4A0B5570" w14:textId="372AF4AC" w:rsidR="00160823" w:rsidRPr="00926EEC" w:rsidRDefault="00266145" w:rsidP="00160823">
      <w:pPr>
        <w:rPr>
          <w:rFonts w:ascii="Calibri Light" w:hAnsi="Calibri Light"/>
          <w:sz w:val="24"/>
        </w:rPr>
      </w:pPr>
      <w:r w:rsidRPr="00926EEC">
        <w:rPr>
          <w:rFonts w:ascii="Calibri Light" w:hAnsi="Calibri Light"/>
          <w:sz w:val="24"/>
        </w:rPr>
        <w:t>O conjunto</w:t>
      </w:r>
      <w:r w:rsidR="00926936" w:rsidRPr="00926EEC">
        <w:rPr>
          <w:rFonts w:ascii="Calibri Light" w:hAnsi="Calibri Light"/>
          <w:sz w:val="24"/>
        </w:rPr>
        <w:t xml:space="preserve"> de </w:t>
      </w:r>
      <w:r w:rsidR="00926936" w:rsidRPr="00773B6C">
        <w:rPr>
          <w:rFonts w:ascii="Calibri Light" w:hAnsi="Calibri Light"/>
          <w:i/>
          <w:sz w:val="24"/>
        </w:rPr>
        <w:t>Deliver</w:t>
      </w:r>
      <w:r w:rsidR="00773B6C" w:rsidRPr="00773B6C">
        <w:rPr>
          <w:rFonts w:ascii="Calibri Light" w:hAnsi="Calibri Light"/>
          <w:i/>
          <w:sz w:val="24"/>
        </w:rPr>
        <w:t>ies</w:t>
      </w:r>
      <w:r w:rsidR="00926936" w:rsidRPr="00926EEC">
        <w:rPr>
          <w:rFonts w:ascii="Calibri Light" w:hAnsi="Calibri Light"/>
          <w:sz w:val="24"/>
        </w:rPr>
        <w:t xml:space="preserve"> alocadas em um mesmo caminhão dá origem </w:t>
      </w:r>
      <w:r w:rsidR="00AA578A" w:rsidRPr="00926EEC">
        <w:rPr>
          <w:rFonts w:ascii="Calibri Light" w:hAnsi="Calibri Light"/>
          <w:sz w:val="24"/>
        </w:rPr>
        <w:t xml:space="preserve">a outro documento chamado </w:t>
      </w:r>
      <w:proofErr w:type="spellStart"/>
      <w:r w:rsidR="00AA578A" w:rsidRPr="00773B6C">
        <w:rPr>
          <w:rFonts w:ascii="Calibri Light" w:hAnsi="Calibri Light"/>
          <w:i/>
          <w:sz w:val="24"/>
        </w:rPr>
        <w:t>Shipment</w:t>
      </w:r>
      <w:proofErr w:type="spellEnd"/>
      <w:r w:rsidR="00330807" w:rsidRPr="00926EEC">
        <w:rPr>
          <w:rFonts w:ascii="Calibri Light" w:hAnsi="Calibri Light"/>
          <w:sz w:val="24"/>
        </w:rPr>
        <w:t>, que rege a ordem de entregas que deve ser respeitada pelo caminhão</w:t>
      </w:r>
      <w:r w:rsidR="00AA578A" w:rsidRPr="00926EEC">
        <w:rPr>
          <w:rFonts w:ascii="Calibri Light" w:hAnsi="Calibri Light"/>
          <w:sz w:val="24"/>
        </w:rPr>
        <w:t xml:space="preserve">. Após serem geradas, as </w:t>
      </w:r>
      <w:proofErr w:type="spellStart"/>
      <w:r w:rsidR="00AA578A" w:rsidRPr="00926EEC">
        <w:rPr>
          <w:rFonts w:ascii="Calibri Light" w:hAnsi="Calibri Light"/>
          <w:sz w:val="24"/>
        </w:rPr>
        <w:t>Shipments</w:t>
      </w:r>
      <w:proofErr w:type="spellEnd"/>
      <w:r w:rsidR="00AA578A" w:rsidRPr="00926EEC">
        <w:rPr>
          <w:rFonts w:ascii="Calibri Light" w:hAnsi="Calibri Light"/>
          <w:sz w:val="24"/>
        </w:rPr>
        <w:t xml:space="preserve"> são conferidas pelo CD e </w:t>
      </w:r>
      <w:r w:rsidR="00A8376C" w:rsidRPr="00926EEC">
        <w:rPr>
          <w:rFonts w:ascii="Calibri Light" w:hAnsi="Calibri Light"/>
          <w:sz w:val="24"/>
        </w:rPr>
        <w:t xml:space="preserve">cada uma delas irá gerar um novo documento chamado </w:t>
      </w:r>
      <w:proofErr w:type="spellStart"/>
      <w:r w:rsidR="00A8376C" w:rsidRPr="00773B6C">
        <w:rPr>
          <w:rFonts w:ascii="Calibri Light" w:hAnsi="Calibri Light"/>
          <w:i/>
          <w:sz w:val="24"/>
        </w:rPr>
        <w:t>Picking</w:t>
      </w:r>
      <w:proofErr w:type="spellEnd"/>
      <w:r w:rsidR="00A8376C" w:rsidRPr="00773B6C">
        <w:rPr>
          <w:rFonts w:ascii="Calibri Light" w:hAnsi="Calibri Light"/>
          <w:i/>
          <w:sz w:val="24"/>
        </w:rPr>
        <w:t xml:space="preserve"> </w:t>
      </w:r>
      <w:proofErr w:type="spellStart"/>
      <w:r w:rsidR="00A8376C" w:rsidRPr="00773B6C">
        <w:rPr>
          <w:rFonts w:ascii="Calibri Light" w:hAnsi="Calibri Light"/>
          <w:i/>
          <w:sz w:val="24"/>
        </w:rPr>
        <w:t>List</w:t>
      </w:r>
      <w:proofErr w:type="spellEnd"/>
      <w:r w:rsidR="00A8376C" w:rsidRPr="00926EEC">
        <w:rPr>
          <w:rFonts w:ascii="Calibri Light" w:hAnsi="Calibri Light"/>
          <w:sz w:val="24"/>
        </w:rPr>
        <w:t xml:space="preserve"> que serv</w:t>
      </w:r>
      <w:r w:rsidR="00D6614D" w:rsidRPr="00926EEC">
        <w:rPr>
          <w:rFonts w:ascii="Calibri Light" w:hAnsi="Calibri Light"/>
          <w:sz w:val="24"/>
        </w:rPr>
        <w:t>irá</w:t>
      </w:r>
      <w:r w:rsidR="00A8376C" w:rsidRPr="00926EEC">
        <w:rPr>
          <w:rFonts w:ascii="Calibri Light" w:hAnsi="Calibri Light"/>
          <w:sz w:val="24"/>
        </w:rPr>
        <w:t xml:space="preserve"> de </w:t>
      </w:r>
      <w:r w:rsidR="00D6614D" w:rsidRPr="00926EEC">
        <w:rPr>
          <w:rFonts w:ascii="Calibri Light" w:hAnsi="Calibri Light"/>
          <w:sz w:val="24"/>
        </w:rPr>
        <w:t>guia</w:t>
      </w:r>
      <w:r w:rsidR="00A8376C" w:rsidRPr="00926EEC">
        <w:rPr>
          <w:rFonts w:ascii="Calibri Light" w:hAnsi="Calibri Light"/>
          <w:sz w:val="24"/>
        </w:rPr>
        <w:t xml:space="preserve"> para a equipe do CD</w:t>
      </w:r>
      <w:r w:rsidR="00D6614D" w:rsidRPr="00926EEC">
        <w:rPr>
          <w:rFonts w:ascii="Calibri Light" w:hAnsi="Calibri Light"/>
          <w:sz w:val="24"/>
        </w:rPr>
        <w:t xml:space="preserve"> responsável pela separação dos itens</w:t>
      </w:r>
      <w:r w:rsidR="00330807" w:rsidRPr="00926EEC">
        <w:rPr>
          <w:rFonts w:ascii="Calibri Light" w:hAnsi="Calibri Light"/>
          <w:sz w:val="24"/>
        </w:rPr>
        <w:t xml:space="preserve"> de cada pedido</w:t>
      </w:r>
      <w:r w:rsidR="00D6614D" w:rsidRPr="00926EEC">
        <w:rPr>
          <w:rFonts w:ascii="Calibri Light" w:hAnsi="Calibri Light"/>
          <w:sz w:val="24"/>
        </w:rPr>
        <w:t>.</w:t>
      </w:r>
    </w:p>
    <w:p w14:paraId="35BBF6CA" w14:textId="2B9A3846" w:rsidR="00D6614D" w:rsidRPr="00926EEC" w:rsidRDefault="00D6614D" w:rsidP="00160823">
      <w:pPr>
        <w:rPr>
          <w:rFonts w:ascii="Calibri Light" w:hAnsi="Calibri Light"/>
          <w:sz w:val="24"/>
        </w:rPr>
      </w:pPr>
    </w:p>
    <w:p w14:paraId="566D8FA6" w14:textId="0B0D698D" w:rsidR="00D6614D" w:rsidRPr="00926EEC" w:rsidRDefault="00D6614D" w:rsidP="00160823">
      <w:pPr>
        <w:rPr>
          <w:rFonts w:ascii="Calibri Light" w:hAnsi="Calibri Light"/>
          <w:sz w:val="24"/>
        </w:rPr>
      </w:pPr>
      <w:r w:rsidRPr="00926EEC">
        <w:rPr>
          <w:rFonts w:ascii="Calibri Light" w:hAnsi="Calibri Light"/>
          <w:sz w:val="24"/>
        </w:rPr>
        <w:t xml:space="preserve">Somente após toda carga ter sido separada e mais uma vez confirmada é que a equipe do </w:t>
      </w:r>
      <w:proofErr w:type="spellStart"/>
      <w:r w:rsidRPr="00926EEC">
        <w:rPr>
          <w:rFonts w:ascii="Calibri Light" w:hAnsi="Calibri Light"/>
          <w:sz w:val="24"/>
        </w:rPr>
        <w:t>back-office</w:t>
      </w:r>
      <w:proofErr w:type="spellEnd"/>
      <w:r w:rsidRPr="00926EEC">
        <w:rPr>
          <w:rFonts w:ascii="Calibri Light" w:hAnsi="Calibri Light"/>
          <w:sz w:val="24"/>
        </w:rPr>
        <w:t xml:space="preserve"> (CP) está autorizada emitir a</w:t>
      </w:r>
      <w:r w:rsidR="00D92FE8" w:rsidRPr="00926EEC">
        <w:rPr>
          <w:rFonts w:ascii="Calibri Light" w:hAnsi="Calibri Light"/>
          <w:sz w:val="24"/>
        </w:rPr>
        <w:t>s</w:t>
      </w:r>
      <w:r w:rsidRPr="00926EEC">
        <w:rPr>
          <w:rFonts w:ascii="Calibri Light" w:hAnsi="Calibri Light"/>
          <w:sz w:val="24"/>
        </w:rPr>
        <w:t xml:space="preserve"> Nota</w:t>
      </w:r>
      <w:r w:rsidR="00D92FE8" w:rsidRPr="00926EEC">
        <w:rPr>
          <w:rFonts w:ascii="Calibri Light" w:hAnsi="Calibri Light"/>
          <w:sz w:val="24"/>
        </w:rPr>
        <w:t>s</w:t>
      </w:r>
      <w:r w:rsidRPr="00926EEC">
        <w:rPr>
          <w:rFonts w:ascii="Calibri Light" w:hAnsi="Calibri Light"/>
          <w:sz w:val="24"/>
        </w:rPr>
        <w:t xml:space="preserve"> Fis</w:t>
      </w:r>
      <w:r w:rsidR="00D92FE8" w:rsidRPr="00926EEC">
        <w:rPr>
          <w:rFonts w:ascii="Calibri Light" w:hAnsi="Calibri Light"/>
          <w:sz w:val="24"/>
        </w:rPr>
        <w:t xml:space="preserve">cais dos pedidos atrelados à </w:t>
      </w:r>
      <w:proofErr w:type="spellStart"/>
      <w:r w:rsidR="00717662" w:rsidRPr="00926EEC">
        <w:rPr>
          <w:rFonts w:ascii="Calibri Light" w:hAnsi="Calibri Light"/>
          <w:sz w:val="24"/>
        </w:rPr>
        <w:t>Shipment</w:t>
      </w:r>
      <w:proofErr w:type="spellEnd"/>
      <w:r w:rsidR="00717662" w:rsidRPr="00926EEC">
        <w:rPr>
          <w:rFonts w:ascii="Calibri Light" w:hAnsi="Calibri Light"/>
          <w:sz w:val="24"/>
        </w:rPr>
        <w:t xml:space="preserve"> para finalmente liberar o caminhão</w:t>
      </w:r>
      <w:r w:rsidR="00330807" w:rsidRPr="00926EEC">
        <w:rPr>
          <w:rFonts w:ascii="Calibri Light" w:hAnsi="Calibri Light"/>
          <w:sz w:val="24"/>
        </w:rPr>
        <w:t>.</w:t>
      </w:r>
    </w:p>
    <w:p w14:paraId="2FD97FA2" w14:textId="24E1E03C" w:rsidR="00160823" w:rsidRPr="00926EEC" w:rsidRDefault="00160823" w:rsidP="00160823">
      <w:pPr>
        <w:rPr>
          <w:rFonts w:ascii="Calibri Light" w:hAnsi="Calibri Light"/>
          <w:sz w:val="24"/>
        </w:rPr>
      </w:pPr>
    </w:p>
    <w:p w14:paraId="6B599996" w14:textId="77777777" w:rsidR="0000560A" w:rsidRPr="00926EEC" w:rsidRDefault="00160823" w:rsidP="00160823">
      <w:pPr>
        <w:rPr>
          <w:rFonts w:ascii="Calibri Light" w:hAnsi="Calibri Light"/>
          <w:sz w:val="24"/>
        </w:rPr>
      </w:pPr>
      <w:r w:rsidRPr="00926EEC">
        <w:rPr>
          <w:rFonts w:ascii="Calibri Light" w:hAnsi="Calibri Light"/>
          <w:sz w:val="24"/>
        </w:rPr>
        <w:t>O</w:t>
      </w:r>
      <w:r w:rsidR="00700471" w:rsidRPr="00926EEC">
        <w:rPr>
          <w:rFonts w:ascii="Calibri Light" w:hAnsi="Calibri Light"/>
          <w:sz w:val="24"/>
        </w:rPr>
        <w:t xml:space="preserve">s caminhões em trânsito são monitorados pelos </w:t>
      </w:r>
      <w:r w:rsidRPr="00926EEC">
        <w:rPr>
          <w:rFonts w:ascii="Calibri Light" w:hAnsi="Calibri Light"/>
          <w:sz w:val="24"/>
        </w:rPr>
        <w:t>analista</w:t>
      </w:r>
      <w:r w:rsidR="00700471" w:rsidRPr="00926EEC">
        <w:rPr>
          <w:rFonts w:ascii="Calibri Light" w:hAnsi="Calibri Light"/>
          <w:sz w:val="24"/>
        </w:rPr>
        <w:t>s</w:t>
      </w:r>
      <w:r w:rsidR="0000560A" w:rsidRPr="00926EEC">
        <w:rPr>
          <w:rFonts w:ascii="Calibri Light" w:hAnsi="Calibri Light"/>
          <w:sz w:val="24"/>
        </w:rPr>
        <w:t xml:space="preserve"> da área de CME (C</w:t>
      </w:r>
      <w:r w:rsidRPr="00926EEC">
        <w:rPr>
          <w:rFonts w:ascii="Calibri Light" w:hAnsi="Calibri Light"/>
          <w:sz w:val="24"/>
        </w:rPr>
        <w:t>entral de monitoramento de entregas</w:t>
      </w:r>
      <w:r w:rsidR="0000560A" w:rsidRPr="00926EEC">
        <w:rPr>
          <w:rFonts w:ascii="Calibri Light" w:hAnsi="Calibri Light"/>
          <w:sz w:val="24"/>
        </w:rPr>
        <w:t xml:space="preserve">) do </w:t>
      </w:r>
      <w:r w:rsidRPr="00926EEC">
        <w:rPr>
          <w:rFonts w:ascii="Calibri Light" w:hAnsi="Calibri Light"/>
          <w:sz w:val="24"/>
        </w:rPr>
        <w:t>front</w:t>
      </w:r>
      <w:r w:rsidR="0000560A" w:rsidRPr="00926EEC">
        <w:rPr>
          <w:rFonts w:ascii="Calibri Light" w:hAnsi="Calibri Light"/>
          <w:sz w:val="24"/>
        </w:rPr>
        <w:t>-office para monitoramento e eventual suporte.</w:t>
      </w:r>
    </w:p>
    <w:p w14:paraId="49A9B485" w14:textId="77777777" w:rsidR="0000560A" w:rsidRPr="00926EEC" w:rsidRDefault="0000560A" w:rsidP="00160823">
      <w:pPr>
        <w:rPr>
          <w:rFonts w:ascii="Calibri Light" w:hAnsi="Calibri Light"/>
          <w:sz w:val="24"/>
        </w:rPr>
      </w:pPr>
    </w:p>
    <w:p w14:paraId="41B2931B" w14:textId="77777777" w:rsidR="004634CC" w:rsidRDefault="0000560A" w:rsidP="004634CC">
      <w:pPr>
        <w:rPr>
          <w:rFonts w:ascii="Calibri Light" w:hAnsi="Calibri Light"/>
          <w:sz w:val="24"/>
        </w:rPr>
      </w:pPr>
      <w:r w:rsidRPr="00926EEC">
        <w:rPr>
          <w:rFonts w:ascii="Calibri Light" w:hAnsi="Calibri Light"/>
          <w:sz w:val="24"/>
        </w:rPr>
        <w:t xml:space="preserve">Após realizadas as entregas do dia, os canhotos </w:t>
      </w:r>
      <w:r w:rsidR="00D9420E" w:rsidRPr="00926EEC">
        <w:rPr>
          <w:rFonts w:ascii="Calibri Light" w:hAnsi="Calibri Light"/>
          <w:sz w:val="24"/>
        </w:rPr>
        <w:t xml:space="preserve">assinados pelos clientes </w:t>
      </w:r>
      <w:r w:rsidR="00160823" w:rsidRPr="00926EEC">
        <w:rPr>
          <w:rFonts w:ascii="Calibri Light" w:hAnsi="Calibri Light"/>
          <w:sz w:val="24"/>
        </w:rPr>
        <w:t>voltam para o CD e</w:t>
      </w:r>
      <w:r w:rsidR="00D9420E" w:rsidRPr="00926EEC">
        <w:rPr>
          <w:rFonts w:ascii="Calibri Light" w:hAnsi="Calibri Light"/>
          <w:sz w:val="24"/>
        </w:rPr>
        <w:t xml:space="preserve"> só então</w:t>
      </w:r>
      <w:r w:rsidR="00160823" w:rsidRPr="00926EEC">
        <w:rPr>
          <w:rFonts w:ascii="Calibri Light" w:hAnsi="Calibri Light"/>
          <w:sz w:val="24"/>
        </w:rPr>
        <w:t xml:space="preserve"> o pedido </w:t>
      </w:r>
      <w:r w:rsidR="00D9420E" w:rsidRPr="00926EEC">
        <w:rPr>
          <w:rFonts w:ascii="Calibri Light" w:hAnsi="Calibri Light"/>
          <w:sz w:val="24"/>
        </w:rPr>
        <w:t>passa</w:t>
      </w:r>
      <w:r w:rsidR="00160823" w:rsidRPr="00926EEC">
        <w:rPr>
          <w:rFonts w:ascii="Calibri Light" w:hAnsi="Calibri Light"/>
          <w:sz w:val="24"/>
        </w:rPr>
        <w:t xml:space="preserve"> para o status “Entregue”</w:t>
      </w:r>
      <w:r w:rsidR="00A54710" w:rsidRPr="00926EEC">
        <w:rPr>
          <w:rFonts w:ascii="Calibri Light" w:hAnsi="Calibri Light"/>
          <w:sz w:val="24"/>
        </w:rPr>
        <w:t xml:space="preserve"> no sistema</w:t>
      </w:r>
      <w:r w:rsidR="00160823" w:rsidRPr="00926EEC">
        <w:rPr>
          <w:rFonts w:ascii="Calibri Light" w:hAnsi="Calibri Light"/>
          <w:sz w:val="24"/>
        </w:rPr>
        <w:t>.</w:t>
      </w:r>
      <w:r w:rsidR="00D9420E" w:rsidRPr="00926EEC">
        <w:rPr>
          <w:rFonts w:ascii="Calibri Light" w:hAnsi="Calibri Light"/>
          <w:sz w:val="24"/>
        </w:rPr>
        <w:t xml:space="preserve"> O tempo transcorrido entre a conclusão das entrega</w:t>
      </w:r>
      <w:r w:rsidR="00A54710" w:rsidRPr="00926EEC">
        <w:rPr>
          <w:rFonts w:ascii="Calibri Light" w:hAnsi="Calibri Light"/>
          <w:sz w:val="24"/>
        </w:rPr>
        <w:t xml:space="preserve">s e o registro dos canhotos no </w:t>
      </w:r>
      <w:proofErr w:type="spellStart"/>
      <w:r w:rsidR="00D9420E" w:rsidRPr="00926EEC">
        <w:rPr>
          <w:rFonts w:ascii="Calibri Light" w:hAnsi="Calibri Light"/>
          <w:sz w:val="24"/>
        </w:rPr>
        <w:t>s</w:t>
      </w:r>
      <w:r w:rsidR="00A54710" w:rsidRPr="00926EEC">
        <w:rPr>
          <w:rFonts w:ascii="Calibri Light" w:hAnsi="Calibri Light"/>
          <w:sz w:val="24"/>
        </w:rPr>
        <w:t>i</w:t>
      </w:r>
      <w:r w:rsidR="00D9420E" w:rsidRPr="00926EEC">
        <w:rPr>
          <w:rFonts w:ascii="Calibri Light" w:hAnsi="Calibri Light"/>
          <w:sz w:val="24"/>
        </w:rPr>
        <w:t>tema</w:t>
      </w:r>
      <w:proofErr w:type="spellEnd"/>
      <w:r w:rsidR="00D9420E" w:rsidRPr="00926EEC">
        <w:rPr>
          <w:rFonts w:ascii="Calibri Light" w:hAnsi="Calibri Light"/>
          <w:sz w:val="24"/>
        </w:rPr>
        <w:t xml:space="preserve"> da Danone deve ser, no máximo, igual ao lead time de entrega da rota.</w:t>
      </w:r>
      <w:r w:rsidR="004C41E0" w:rsidRPr="00926EEC">
        <w:rPr>
          <w:rFonts w:ascii="Calibri Light" w:hAnsi="Calibri Light"/>
          <w:sz w:val="24"/>
        </w:rPr>
        <w:t xml:space="preserve"> O frete é pago somente com o canhoto de entrega devolvido.</w:t>
      </w:r>
    </w:p>
    <w:p w14:paraId="2E0193CB" w14:textId="77777777" w:rsidR="004634CC" w:rsidRDefault="004634CC">
      <w:pPr>
        <w:spacing w:before="0" w:after="0" w:line="240" w:lineRule="auto"/>
        <w:jc w:val="left"/>
        <w:rPr>
          <w:rFonts w:ascii="Calibri Light" w:eastAsiaTheme="majorEastAsia" w:hAnsi="Calibri Light" w:cstheme="majorBidi"/>
          <w:b/>
          <w:sz w:val="32"/>
          <w:szCs w:val="20"/>
          <w:lang w:eastAsia="pt-BR"/>
        </w:rPr>
      </w:pPr>
      <w:r>
        <w:rPr>
          <w:rFonts w:ascii="Calibri Light" w:hAnsi="Calibri Light"/>
        </w:rPr>
        <w:br w:type="page"/>
      </w:r>
    </w:p>
    <w:p w14:paraId="75EE8360" w14:textId="5518A868" w:rsidR="008B1F77" w:rsidRDefault="00E96AD1" w:rsidP="00E96AD1">
      <w:pPr>
        <w:pStyle w:val="Ttulo2"/>
        <w:rPr>
          <w:rFonts w:ascii="Calibri Light" w:hAnsi="Calibri Light"/>
        </w:rPr>
      </w:pPr>
      <w:bookmarkStart w:id="27" w:name="_Toc450844378"/>
      <w:r>
        <w:rPr>
          <w:rFonts w:ascii="Calibri Light" w:hAnsi="Calibri Light"/>
        </w:rPr>
        <w:lastRenderedPageBreak/>
        <w:t xml:space="preserve">Processo </w:t>
      </w:r>
      <w:r w:rsidR="00FF008C" w:rsidRPr="00E96AD1">
        <w:rPr>
          <w:rFonts w:ascii="Calibri Light" w:hAnsi="Calibri Light"/>
        </w:rPr>
        <w:t>de pedido, faturamento e entrega</w:t>
      </w:r>
      <w:bookmarkEnd w:id="27"/>
    </w:p>
    <w:p w14:paraId="123BD683" w14:textId="77777777" w:rsidR="0064090C" w:rsidRDefault="0064090C">
      <w:pPr>
        <w:spacing w:before="0" w:after="0" w:line="240" w:lineRule="auto"/>
        <w:jc w:val="left"/>
        <w:rPr>
          <w:noProof/>
          <w:lang w:eastAsia="pt-BR"/>
        </w:rPr>
      </w:pPr>
    </w:p>
    <w:p w14:paraId="1D63F18A" w14:textId="77777777" w:rsidR="002C1971" w:rsidRDefault="002C1971">
      <w:pPr>
        <w:spacing w:before="0" w:after="0" w:line="240" w:lineRule="auto"/>
        <w:jc w:val="left"/>
        <w:rPr>
          <w:rFonts w:ascii="Calibri Light" w:hAnsi="Calibri Light"/>
        </w:rPr>
      </w:pPr>
      <w:r>
        <w:rPr>
          <w:noProof/>
          <w:lang w:eastAsia="pt-BR"/>
        </w:rPr>
        <w:drawing>
          <wp:inline distT="0" distB="0" distL="0" distR="0" wp14:anchorId="5F75D566" wp14:editId="18F58109">
            <wp:extent cx="6286500" cy="434855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118" t="9970" r="17109" b="6646"/>
                    <a:stretch/>
                  </pic:blipFill>
                  <pic:spPr bwMode="auto">
                    <a:xfrm>
                      <a:off x="0" y="0"/>
                      <a:ext cx="6291565" cy="4352060"/>
                    </a:xfrm>
                    <a:prstGeom prst="rect">
                      <a:avLst/>
                    </a:prstGeom>
                    <a:ln>
                      <a:noFill/>
                    </a:ln>
                    <a:extLst>
                      <a:ext uri="{53640926-AAD7-44D8-BBD7-CCE9431645EC}">
                        <a14:shadowObscured xmlns:a14="http://schemas.microsoft.com/office/drawing/2010/main"/>
                      </a:ext>
                    </a:extLst>
                  </pic:spPr>
                </pic:pic>
              </a:graphicData>
            </a:graphic>
          </wp:inline>
        </w:drawing>
      </w:r>
    </w:p>
    <w:p w14:paraId="699627E0" w14:textId="394CBCD4" w:rsidR="00EC5F16" w:rsidRPr="002C1971" w:rsidRDefault="002C1971">
      <w:pPr>
        <w:spacing w:before="0" w:after="0" w:line="240" w:lineRule="auto"/>
        <w:jc w:val="left"/>
        <w:rPr>
          <w:rFonts w:ascii="Calibri Light" w:eastAsiaTheme="majorEastAsia" w:hAnsi="Calibri Light" w:cstheme="majorBidi"/>
          <w:b/>
          <w:sz w:val="32"/>
          <w:szCs w:val="20"/>
          <w:u w:val="single"/>
          <w:lang w:eastAsia="pt-BR"/>
        </w:rPr>
      </w:pPr>
      <w:r w:rsidRPr="002C1971">
        <w:rPr>
          <w:rFonts w:ascii="Calibri Light" w:hAnsi="Calibri Light"/>
          <w:color w:val="FF0000"/>
          <w:u w:val="single"/>
        </w:rPr>
        <w:t>Obs.: A crítica sobre “dentro do horário de alocação” também deve estar presente no “violou restrição”.</w:t>
      </w:r>
      <w:r w:rsidR="00EC5F16" w:rsidRPr="002C1971">
        <w:rPr>
          <w:rFonts w:ascii="Calibri Light" w:hAnsi="Calibri Light"/>
          <w:u w:val="single"/>
        </w:rPr>
        <w:br w:type="page"/>
      </w:r>
    </w:p>
    <w:p w14:paraId="5CAE417D" w14:textId="44937FAF" w:rsidR="00502100" w:rsidRDefault="00E96AD1" w:rsidP="00E96AD1">
      <w:pPr>
        <w:pStyle w:val="Ttulo2"/>
        <w:rPr>
          <w:rFonts w:ascii="Calibri Light" w:hAnsi="Calibri Light"/>
        </w:rPr>
      </w:pPr>
      <w:bookmarkStart w:id="28" w:name="_Toc450844379"/>
      <w:r w:rsidRPr="00E96AD1">
        <w:rPr>
          <w:rFonts w:ascii="Calibri Light" w:hAnsi="Calibri Light"/>
        </w:rPr>
        <w:lastRenderedPageBreak/>
        <w:t>Processo de análise de reabastecimento sem a ferramenta</w:t>
      </w:r>
      <w:bookmarkEnd w:id="28"/>
    </w:p>
    <w:p w14:paraId="18F33060" w14:textId="77777777" w:rsidR="00EC5F16" w:rsidRPr="00EC5F16" w:rsidRDefault="00EC5F16" w:rsidP="00EC5F16">
      <w:pPr>
        <w:rPr>
          <w:lang w:eastAsia="pt-BR"/>
        </w:rPr>
      </w:pPr>
    </w:p>
    <w:p w14:paraId="24133C97" w14:textId="104D87D7" w:rsidR="00502100" w:rsidRDefault="00531D11" w:rsidP="00531D11">
      <w:pPr>
        <w:spacing w:line="240" w:lineRule="auto"/>
        <w:jc w:val="center"/>
        <w:rPr>
          <w:lang w:eastAsia="pt-BR"/>
        </w:rPr>
      </w:pPr>
      <w:r>
        <w:rPr>
          <w:noProof/>
          <w:lang w:eastAsia="pt-BR"/>
        </w:rPr>
        <w:drawing>
          <wp:inline distT="0" distB="0" distL="0" distR="0" wp14:anchorId="5583DFC4" wp14:editId="63C09499">
            <wp:extent cx="6296025" cy="3543300"/>
            <wp:effectExtent l="0" t="0" r="0" b="0"/>
            <wp:docPr id="7" name="Imagem 7" descr="C:\Users\Luiz\Downloads\AnáliseReabastecimentoDANONEsemTEV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z\Downloads\AnáliseReabastecimentoDANONEsemTEVEC.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2047"/>
                    <a:stretch/>
                  </pic:blipFill>
                  <pic:spPr bwMode="auto">
                    <a:xfrm>
                      <a:off x="0" y="0"/>
                      <a:ext cx="629602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5EA0CDD6" w14:textId="77777777" w:rsidR="00FF008C" w:rsidRDefault="00FF008C" w:rsidP="00502100">
      <w:pPr>
        <w:rPr>
          <w:lang w:eastAsia="pt-BR"/>
        </w:rPr>
      </w:pPr>
    </w:p>
    <w:p w14:paraId="3AF30AD4" w14:textId="77777777" w:rsidR="00EC5F16" w:rsidRDefault="00EC5F16">
      <w:pPr>
        <w:spacing w:before="0" w:after="0" w:line="240" w:lineRule="auto"/>
        <w:jc w:val="left"/>
        <w:rPr>
          <w:rFonts w:ascii="Calibri Light" w:eastAsiaTheme="majorEastAsia" w:hAnsi="Calibri Light" w:cstheme="majorBidi"/>
          <w:b/>
          <w:sz w:val="32"/>
          <w:szCs w:val="20"/>
          <w:lang w:eastAsia="pt-BR"/>
        </w:rPr>
      </w:pPr>
      <w:r>
        <w:rPr>
          <w:rFonts w:ascii="Calibri Light" w:hAnsi="Calibri Light"/>
        </w:rPr>
        <w:br w:type="page"/>
      </w:r>
    </w:p>
    <w:p w14:paraId="75B31419" w14:textId="4B34A0A1" w:rsidR="00E96AD1" w:rsidRDefault="00E96AD1" w:rsidP="00E96AD1">
      <w:pPr>
        <w:pStyle w:val="Ttulo2"/>
        <w:rPr>
          <w:rFonts w:ascii="Calibri Light" w:hAnsi="Calibri Light"/>
        </w:rPr>
      </w:pPr>
      <w:bookmarkStart w:id="29" w:name="_Toc450844380"/>
      <w:r w:rsidRPr="00E96AD1">
        <w:rPr>
          <w:rFonts w:ascii="Calibri Light" w:hAnsi="Calibri Light"/>
        </w:rPr>
        <w:lastRenderedPageBreak/>
        <w:t xml:space="preserve">Processo de análise de reabastecimento </w:t>
      </w:r>
      <w:bookmarkEnd w:id="29"/>
      <w:r w:rsidR="00082C8E">
        <w:rPr>
          <w:rFonts w:ascii="Calibri Light" w:hAnsi="Calibri Light"/>
        </w:rPr>
        <w:t>– fases (i) e (</w:t>
      </w:r>
      <w:proofErr w:type="spellStart"/>
      <w:r w:rsidR="00082C8E">
        <w:rPr>
          <w:rFonts w:ascii="Calibri Light" w:hAnsi="Calibri Light"/>
        </w:rPr>
        <w:t>ii</w:t>
      </w:r>
      <w:proofErr w:type="spellEnd"/>
      <w:r w:rsidR="00082C8E">
        <w:rPr>
          <w:rFonts w:ascii="Calibri Light" w:hAnsi="Calibri Light"/>
        </w:rPr>
        <w:t>)</w:t>
      </w:r>
    </w:p>
    <w:p w14:paraId="14A3FFD9" w14:textId="77777777" w:rsidR="00EC5F16" w:rsidRPr="00EC5F16" w:rsidRDefault="00EC5F16" w:rsidP="00EC5F16">
      <w:pPr>
        <w:rPr>
          <w:lang w:eastAsia="pt-BR"/>
        </w:rPr>
      </w:pPr>
    </w:p>
    <w:p w14:paraId="7A0DDC63" w14:textId="09743B72" w:rsidR="00082C8E" w:rsidRDefault="0064090C" w:rsidP="004634CC">
      <w:pPr>
        <w:spacing w:line="240" w:lineRule="auto"/>
        <w:rPr>
          <w:lang w:eastAsia="pt-BR"/>
        </w:rPr>
      </w:pPr>
      <w:r>
        <w:rPr>
          <w:noProof/>
          <w:lang w:eastAsia="pt-BR"/>
        </w:rPr>
        <w:drawing>
          <wp:inline distT="0" distB="0" distL="0" distR="0" wp14:anchorId="4B1929F4" wp14:editId="1F0BFDEA">
            <wp:extent cx="6467475" cy="4804410"/>
            <wp:effectExtent l="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3759" t="2114" r="14901" b="3626"/>
                    <a:stretch/>
                  </pic:blipFill>
                  <pic:spPr bwMode="auto">
                    <a:xfrm>
                      <a:off x="0" y="0"/>
                      <a:ext cx="6472686" cy="4808281"/>
                    </a:xfrm>
                    <a:prstGeom prst="rect">
                      <a:avLst/>
                    </a:prstGeom>
                    <a:ln>
                      <a:noFill/>
                    </a:ln>
                    <a:extLst>
                      <a:ext uri="{53640926-AAD7-44D8-BBD7-CCE9431645EC}">
                        <a14:shadowObscured xmlns:a14="http://schemas.microsoft.com/office/drawing/2010/main"/>
                      </a:ext>
                    </a:extLst>
                  </pic:spPr>
                </pic:pic>
              </a:graphicData>
            </a:graphic>
          </wp:inline>
        </w:drawing>
      </w:r>
    </w:p>
    <w:p w14:paraId="7201B97B" w14:textId="77777777" w:rsidR="00082C8E" w:rsidRDefault="00082C8E">
      <w:pPr>
        <w:spacing w:before="0" w:after="0" w:line="240" w:lineRule="auto"/>
        <w:jc w:val="left"/>
        <w:rPr>
          <w:lang w:eastAsia="pt-BR"/>
        </w:rPr>
      </w:pPr>
      <w:r>
        <w:rPr>
          <w:lang w:eastAsia="pt-BR"/>
        </w:rPr>
        <w:br w:type="page"/>
      </w:r>
    </w:p>
    <w:p w14:paraId="4E3B7423" w14:textId="0CD7F5C0" w:rsidR="00082C8E" w:rsidRDefault="00082C8E" w:rsidP="00082C8E">
      <w:pPr>
        <w:pStyle w:val="Ttulo2"/>
        <w:rPr>
          <w:rFonts w:ascii="Calibri Light" w:hAnsi="Calibri Light"/>
        </w:rPr>
      </w:pPr>
      <w:r w:rsidRPr="00E96AD1">
        <w:rPr>
          <w:rFonts w:ascii="Calibri Light" w:hAnsi="Calibri Light"/>
        </w:rPr>
        <w:lastRenderedPageBreak/>
        <w:t xml:space="preserve">Processo de análise de reabastecimento </w:t>
      </w:r>
      <w:r>
        <w:rPr>
          <w:rFonts w:ascii="Calibri Light" w:hAnsi="Calibri Light"/>
        </w:rPr>
        <w:t>– fases (</w:t>
      </w:r>
      <w:proofErr w:type="spellStart"/>
      <w:r>
        <w:rPr>
          <w:rFonts w:ascii="Calibri Light" w:hAnsi="Calibri Light"/>
        </w:rPr>
        <w:t>iii</w:t>
      </w:r>
      <w:proofErr w:type="spellEnd"/>
      <w:r>
        <w:rPr>
          <w:rFonts w:ascii="Calibri Light" w:hAnsi="Calibri Light"/>
        </w:rPr>
        <w:t>) e (vi)</w:t>
      </w:r>
    </w:p>
    <w:p w14:paraId="59E344F2" w14:textId="77777777" w:rsidR="00082C8E" w:rsidRDefault="00082C8E" w:rsidP="00082C8E">
      <w:pPr>
        <w:rPr>
          <w:lang w:eastAsia="pt-BR"/>
        </w:rPr>
      </w:pPr>
    </w:p>
    <w:p w14:paraId="75BE4537" w14:textId="0FD51D53" w:rsidR="00E62833" w:rsidRPr="00EC5F16" w:rsidRDefault="00F91480" w:rsidP="00E62833">
      <w:pPr>
        <w:spacing w:line="240" w:lineRule="auto"/>
        <w:rPr>
          <w:lang w:eastAsia="pt-BR"/>
        </w:rPr>
      </w:pPr>
      <w:r>
        <w:rPr>
          <w:noProof/>
          <w:lang w:eastAsia="pt-BR"/>
        </w:rPr>
        <w:drawing>
          <wp:inline distT="0" distB="0" distL="0" distR="0" wp14:anchorId="7DD2B504" wp14:editId="095E6DF9">
            <wp:extent cx="6115050" cy="454060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2908" r="13202" b="2417"/>
                    <a:stretch/>
                  </pic:blipFill>
                  <pic:spPr bwMode="auto">
                    <a:xfrm>
                      <a:off x="0" y="0"/>
                      <a:ext cx="6119977" cy="4544260"/>
                    </a:xfrm>
                    <a:prstGeom prst="rect">
                      <a:avLst/>
                    </a:prstGeom>
                    <a:ln>
                      <a:noFill/>
                    </a:ln>
                    <a:extLst>
                      <a:ext uri="{53640926-AAD7-44D8-BBD7-CCE9431645EC}">
                        <a14:shadowObscured xmlns:a14="http://schemas.microsoft.com/office/drawing/2010/main"/>
                      </a:ext>
                    </a:extLst>
                  </pic:spPr>
                </pic:pic>
              </a:graphicData>
            </a:graphic>
          </wp:inline>
        </w:drawing>
      </w:r>
    </w:p>
    <w:p w14:paraId="03C44671" w14:textId="58F5C390" w:rsidR="004634CC" w:rsidRDefault="004634CC" w:rsidP="004634CC">
      <w:pPr>
        <w:spacing w:line="240" w:lineRule="auto"/>
        <w:rPr>
          <w:lang w:eastAsia="pt-BR"/>
        </w:rPr>
      </w:pPr>
    </w:p>
    <w:p w14:paraId="78713BD3" w14:textId="77777777" w:rsidR="00082C8E" w:rsidRPr="004634CC" w:rsidRDefault="00082C8E" w:rsidP="004634CC">
      <w:pPr>
        <w:spacing w:line="240" w:lineRule="auto"/>
        <w:rPr>
          <w:lang w:eastAsia="pt-BR"/>
        </w:rPr>
      </w:pPr>
    </w:p>
    <w:p w14:paraId="502151E6" w14:textId="7F01251B" w:rsidR="00FF2F5E" w:rsidRPr="00926EEC" w:rsidRDefault="00FF2F5E" w:rsidP="00FF2F5E">
      <w:pPr>
        <w:pStyle w:val="Ttulo1"/>
        <w:numPr>
          <w:ilvl w:val="0"/>
          <w:numId w:val="2"/>
        </w:numPr>
        <w:rPr>
          <w:rFonts w:ascii="Calibri Light" w:hAnsi="Calibri Light"/>
        </w:rPr>
      </w:pPr>
      <w:bookmarkStart w:id="30" w:name="h.3dy6vkm" w:colFirst="0" w:colLast="0"/>
      <w:bookmarkStart w:id="31" w:name="_Toc450844381"/>
      <w:bookmarkEnd w:id="30"/>
      <w:r w:rsidRPr="00926EEC">
        <w:rPr>
          <w:rFonts w:ascii="Calibri Light" w:hAnsi="Calibri Light"/>
        </w:rPr>
        <w:t>Análise Funcional</w:t>
      </w:r>
      <w:r w:rsidR="002B092B" w:rsidRPr="00926EEC">
        <w:rPr>
          <w:rFonts w:ascii="Calibri Light" w:hAnsi="Calibri Light"/>
        </w:rPr>
        <w:t xml:space="preserve"> da Solução</w:t>
      </w:r>
      <w:bookmarkEnd w:id="31"/>
    </w:p>
    <w:p w14:paraId="44957B55" w14:textId="720237CF" w:rsidR="00B52226" w:rsidRDefault="00B447D6" w:rsidP="00FF2F5E">
      <w:pPr>
        <w:rPr>
          <w:rFonts w:ascii="Calibri Light" w:hAnsi="Calibri Light"/>
          <w:sz w:val="24"/>
        </w:rPr>
      </w:pPr>
      <w:r>
        <w:rPr>
          <w:rFonts w:ascii="Calibri Light" w:hAnsi="Calibri Light"/>
          <w:sz w:val="24"/>
        </w:rPr>
        <w:t xml:space="preserve">Esta seção detalha a análise funcional para implementação do sistema de </w:t>
      </w:r>
      <w:proofErr w:type="spellStart"/>
      <w:r>
        <w:rPr>
          <w:rFonts w:ascii="Calibri Light" w:hAnsi="Calibri Light"/>
          <w:sz w:val="24"/>
        </w:rPr>
        <w:t>forecast</w:t>
      </w:r>
      <w:proofErr w:type="spellEnd"/>
      <w:r>
        <w:rPr>
          <w:rFonts w:ascii="Calibri Light" w:hAnsi="Calibri Light"/>
          <w:sz w:val="24"/>
        </w:rPr>
        <w:t xml:space="preserve"> e </w:t>
      </w:r>
      <w:proofErr w:type="spellStart"/>
      <w:r>
        <w:rPr>
          <w:rFonts w:ascii="Calibri Light" w:hAnsi="Calibri Light"/>
          <w:sz w:val="24"/>
        </w:rPr>
        <w:t>assortment</w:t>
      </w:r>
      <w:proofErr w:type="spellEnd"/>
      <w:r>
        <w:rPr>
          <w:rFonts w:ascii="Calibri Light" w:hAnsi="Calibri Light"/>
          <w:sz w:val="24"/>
        </w:rPr>
        <w:t xml:space="preserve"> </w:t>
      </w:r>
      <w:proofErr w:type="spellStart"/>
      <w:r>
        <w:rPr>
          <w:rFonts w:ascii="Calibri Light" w:hAnsi="Calibri Light"/>
          <w:sz w:val="24"/>
        </w:rPr>
        <w:t>planning</w:t>
      </w:r>
      <w:proofErr w:type="spellEnd"/>
      <w:r>
        <w:rPr>
          <w:rFonts w:ascii="Calibri Light" w:hAnsi="Calibri Light"/>
          <w:sz w:val="24"/>
        </w:rPr>
        <w:t xml:space="preserve"> da TEVEC. As análises de requisitos e regras de negócio subsidiam a solução proposta (seção </w:t>
      </w:r>
      <w:r>
        <w:rPr>
          <w:rFonts w:ascii="Calibri Light" w:hAnsi="Calibri Light"/>
          <w:sz w:val="24"/>
        </w:rPr>
        <w:fldChar w:fldCharType="begin"/>
      </w:r>
      <w:r>
        <w:rPr>
          <w:rFonts w:ascii="Calibri Light" w:hAnsi="Calibri Light"/>
          <w:sz w:val="24"/>
        </w:rPr>
        <w:instrText xml:space="preserve"> REF _Ref450808103 \r \h </w:instrText>
      </w:r>
      <w:r>
        <w:rPr>
          <w:rFonts w:ascii="Calibri Light" w:hAnsi="Calibri Light"/>
          <w:sz w:val="24"/>
        </w:rPr>
      </w:r>
      <w:r>
        <w:rPr>
          <w:rFonts w:ascii="Calibri Light" w:hAnsi="Calibri Light"/>
          <w:sz w:val="24"/>
        </w:rPr>
        <w:fldChar w:fldCharType="separate"/>
      </w:r>
      <w:r w:rsidR="00913C73">
        <w:rPr>
          <w:rFonts w:ascii="Calibri Light" w:hAnsi="Calibri Light"/>
          <w:sz w:val="24"/>
        </w:rPr>
        <w:t>5</w:t>
      </w:r>
      <w:r>
        <w:rPr>
          <w:rFonts w:ascii="Calibri Light" w:hAnsi="Calibri Light"/>
          <w:sz w:val="24"/>
        </w:rPr>
        <w:fldChar w:fldCharType="end"/>
      </w:r>
      <w:r>
        <w:rPr>
          <w:rFonts w:ascii="Calibri Light" w:hAnsi="Calibri Light"/>
          <w:sz w:val="24"/>
        </w:rPr>
        <w:t>).</w:t>
      </w:r>
    </w:p>
    <w:p w14:paraId="35A93D8D" w14:textId="77777777" w:rsidR="00B52226" w:rsidRPr="00926EEC" w:rsidRDefault="00B52226" w:rsidP="00FF2F5E">
      <w:pPr>
        <w:rPr>
          <w:rFonts w:ascii="Calibri Light" w:hAnsi="Calibri Light"/>
          <w:sz w:val="24"/>
        </w:rPr>
      </w:pPr>
    </w:p>
    <w:p w14:paraId="73CC3469" w14:textId="77777777" w:rsidR="00FF2F5E" w:rsidRPr="00926EEC" w:rsidRDefault="00FF2F5E" w:rsidP="00FF2F5E">
      <w:pPr>
        <w:pStyle w:val="Ttulo2"/>
        <w:numPr>
          <w:ilvl w:val="1"/>
          <w:numId w:val="2"/>
        </w:numPr>
        <w:spacing w:before="60"/>
        <w:ind w:left="578" w:hanging="578"/>
        <w:rPr>
          <w:rFonts w:ascii="Calibri Light" w:hAnsi="Calibri Light"/>
        </w:rPr>
      </w:pPr>
      <w:bookmarkStart w:id="32" w:name="_Toc450844382"/>
      <w:r w:rsidRPr="00926EEC">
        <w:rPr>
          <w:rFonts w:ascii="Calibri Light" w:hAnsi="Calibri Light"/>
        </w:rPr>
        <w:t>Classes de Usuários</w:t>
      </w:r>
      <w:bookmarkEnd w:id="32"/>
    </w:p>
    <w:p w14:paraId="7C03A224" w14:textId="77777777" w:rsidR="00FF2F5E" w:rsidRPr="00926EEC" w:rsidRDefault="00FF2F5E" w:rsidP="00FF2F5E">
      <w:pPr>
        <w:rPr>
          <w:rFonts w:ascii="Calibri Light" w:hAnsi="Calibri Light"/>
          <w:sz w:val="24"/>
        </w:rPr>
      </w:pPr>
    </w:p>
    <w:tbl>
      <w:tblPr>
        <w:tblW w:w="946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305"/>
        <w:gridCol w:w="2694"/>
        <w:gridCol w:w="5461"/>
      </w:tblGrid>
      <w:tr w:rsidR="00600405" w:rsidRPr="00600405" w14:paraId="7514F14E" w14:textId="77777777" w:rsidTr="00600405">
        <w:trPr>
          <w:trHeight w:val="420"/>
          <w:jc w:val="center"/>
        </w:trPr>
        <w:tc>
          <w:tcPr>
            <w:tcW w:w="1305" w:type="dxa"/>
            <w:shd w:val="clear" w:color="auto" w:fill="D9D9D9"/>
            <w:vAlign w:val="center"/>
          </w:tcPr>
          <w:p w14:paraId="327044FA" w14:textId="51281644" w:rsidR="00600405" w:rsidRPr="00600405" w:rsidRDefault="00600405" w:rsidP="00A82673">
            <w:pPr>
              <w:tabs>
                <w:tab w:val="left" w:pos="1135"/>
              </w:tabs>
              <w:ind w:right="57"/>
              <w:jc w:val="center"/>
              <w:rPr>
                <w:rFonts w:ascii="Calibri Light" w:hAnsi="Calibri Light"/>
                <w:sz w:val="24"/>
              </w:rPr>
            </w:pPr>
            <w:r w:rsidRPr="00600405">
              <w:rPr>
                <w:rFonts w:ascii="Calibri Light" w:hAnsi="Calibri Light"/>
                <w:b/>
                <w:sz w:val="24"/>
              </w:rPr>
              <w:t>Usuário</w:t>
            </w:r>
          </w:p>
        </w:tc>
        <w:tc>
          <w:tcPr>
            <w:tcW w:w="2694" w:type="dxa"/>
            <w:shd w:val="clear" w:color="auto" w:fill="D9D9D9"/>
            <w:vAlign w:val="center"/>
          </w:tcPr>
          <w:p w14:paraId="1812F514" w14:textId="77777777" w:rsidR="00600405" w:rsidRPr="00600405" w:rsidRDefault="00600405" w:rsidP="00A82673">
            <w:pPr>
              <w:tabs>
                <w:tab w:val="left" w:pos="1135"/>
              </w:tabs>
              <w:ind w:right="57"/>
              <w:jc w:val="center"/>
              <w:rPr>
                <w:rFonts w:ascii="Calibri Light" w:hAnsi="Calibri Light"/>
                <w:sz w:val="24"/>
              </w:rPr>
            </w:pPr>
            <w:r w:rsidRPr="00600405">
              <w:rPr>
                <w:rFonts w:ascii="Calibri Light" w:hAnsi="Calibri Light"/>
                <w:b/>
                <w:sz w:val="24"/>
              </w:rPr>
              <w:t>Área/Função</w:t>
            </w:r>
          </w:p>
        </w:tc>
        <w:tc>
          <w:tcPr>
            <w:tcW w:w="5461" w:type="dxa"/>
            <w:shd w:val="clear" w:color="auto" w:fill="D9D9D9"/>
            <w:vAlign w:val="center"/>
          </w:tcPr>
          <w:p w14:paraId="2A50B3F8" w14:textId="77777777" w:rsidR="00600405" w:rsidRPr="00600405" w:rsidRDefault="00600405" w:rsidP="00A82673">
            <w:pPr>
              <w:tabs>
                <w:tab w:val="left" w:pos="1135"/>
              </w:tabs>
              <w:ind w:right="57"/>
              <w:jc w:val="center"/>
              <w:rPr>
                <w:rFonts w:ascii="Calibri Light" w:hAnsi="Calibri Light"/>
                <w:sz w:val="24"/>
              </w:rPr>
            </w:pPr>
            <w:r w:rsidRPr="00600405">
              <w:rPr>
                <w:rFonts w:ascii="Calibri Light" w:hAnsi="Calibri Light"/>
                <w:b/>
                <w:sz w:val="24"/>
              </w:rPr>
              <w:t>Interação com o Sistema</w:t>
            </w:r>
          </w:p>
        </w:tc>
      </w:tr>
      <w:tr w:rsidR="00600405" w:rsidRPr="00600405" w14:paraId="1068ACA0" w14:textId="77777777" w:rsidTr="00600405">
        <w:trPr>
          <w:jc w:val="center"/>
        </w:trPr>
        <w:tc>
          <w:tcPr>
            <w:tcW w:w="1305" w:type="dxa"/>
          </w:tcPr>
          <w:p w14:paraId="3F7A30BA" w14:textId="1729BFE3" w:rsidR="00600405" w:rsidRPr="00600405" w:rsidRDefault="00600405" w:rsidP="00A82673">
            <w:pPr>
              <w:jc w:val="left"/>
              <w:rPr>
                <w:rFonts w:ascii="Calibri Light" w:hAnsi="Calibri Light"/>
                <w:sz w:val="24"/>
              </w:rPr>
            </w:pPr>
            <w:r w:rsidRPr="00600405">
              <w:rPr>
                <w:rFonts w:ascii="Calibri Light" w:hAnsi="Calibri Light"/>
                <w:sz w:val="24"/>
              </w:rPr>
              <w:t>Analista CSP</w:t>
            </w:r>
          </w:p>
        </w:tc>
        <w:tc>
          <w:tcPr>
            <w:tcW w:w="2694" w:type="dxa"/>
          </w:tcPr>
          <w:p w14:paraId="4DAC1EEB" w14:textId="4616E5A0" w:rsidR="00600405" w:rsidRPr="00600405" w:rsidRDefault="00600405" w:rsidP="00387816">
            <w:pPr>
              <w:jc w:val="left"/>
              <w:rPr>
                <w:rFonts w:ascii="Calibri Light" w:hAnsi="Calibri Light"/>
                <w:sz w:val="24"/>
              </w:rPr>
            </w:pPr>
            <w:bookmarkStart w:id="33" w:name="h.1t3h5sf" w:colFirst="0" w:colLast="0"/>
            <w:bookmarkEnd w:id="33"/>
            <w:r w:rsidRPr="00600405">
              <w:rPr>
                <w:rFonts w:ascii="Calibri Light" w:hAnsi="Calibri Light"/>
                <w:sz w:val="24"/>
              </w:rPr>
              <w:t>Suporte Comercial/Suporte na colocação de pedidos</w:t>
            </w:r>
          </w:p>
        </w:tc>
        <w:tc>
          <w:tcPr>
            <w:tcW w:w="5461" w:type="dxa"/>
          </w:tcPr>
          <w:p w14:paraId="5C327045" w14:textId="50EDEFA4" w:rsidR="00600405" w:rsidRPr="00600405" w:rsidRDefault="00600405" w:rsidP="00902686">
            <w:pPr>
              <w:pStyle w:val="PargrafodaLista"/>
              <w:numPr>
                <w:ilvl w:val="0"/>
                <w:numId w:val="13"/>
              </w:numPr>
              <w:jc w:val="left"/>
              <w:rPr>
                <w:rFonts w:ascii="Calibri Light" w:hAnsi="Calibri Light"/>
                <w:sz w:val="24"/>
              </w:rPr>
            </w:pPr>
            <w:r w:rsidRPr="00600405">
              <w:rPr>
                <w:rFonts w:ascii="Calibri Light" w:hAnsi="Calibri Light"/>
                <w:sz w:val="24"/>
              </w:rPr>
              <w:t xml:space="preserve">Consultar as sugestões de reabastecimento </w:t>
            </w:r>
            <w:r w:rsidR="00B15605">
              <w:rPr>
                <w:rFonts w:ascii="Calibri Light" w:hAnsi="Calibri Light"/>
                <w:sz w:val="24"/>
              </w:rPr>
              <w:t>geradas pelos modelos</w:t>
            </w:r>
          </w:p>
          <w:p w14:paraId="74292506" w14:textId="562BE285" w:rsidR="00600405" w:rsidRPr="00600405" w:rsidRDefault="00600405" w:rsidP="00902686">
            <w:pPr>
              <w:pStyle w:val="PargrafodaLista"/>
              <w:numPr>
                <w:ilvl w:val="0"/>
                <w:numId w:val="13"/>
              </w:numPr>
              <w:jc w:val="left"/>
              <w:rPr>
                <w:rFonts w:ascii="Calibri Light" w:hAnsi="Calibri Light"/>
                <w:sz w:val="24"/>
              </w:rPr>
            </w:pPr>
            <w:r w:rsidRPr="00600405">
              <w:rPr>
                <w:rFonts w:ascii="Calibri Light" w:hAnsi="Calibri Light"/>
                <w:sz w:val="24"/>
              </w:rPr>
              <w:lastRenderedPageBreak/>
              <w:t>Exportar arquivos de sugestão para análise fora do ecossistema TEVEC</w:t>
            </w:r>
          </w:p>
          <w:p w14:paraId="3E9321DF" w14:textId="080DE00B" w:rsidR="00600405" w:rsidRPr="00600405" w:rsidRDefault="00600405" w:rsidP="00902686">
            <w:pPr>
              <w:pStyle w:val="PargrafodaLista"/>
              <w:numPr>
                <w:ilvl w:val="0"/>
                <w:numId w:val="13"/>
              </w:numPr>
              <w:jc w:val="left"/>
              <w:rPr>
                <w:rFonts w:ascii="Calibri Light" w:hAnsi="Calibri Light"/>
                <w:sz w:val="24"/>
              </w:rPr>
            </w:pPr>
            <w:r w:rsidRPr="00600405">
              <w:rPr>
                <w:rFonts w:ascii="Calibri Light" w:hAnsi="Calibri Light"/>
                <w:sz w:val="24"/>
              </w:rPr>
              <w:t>Avaliar posições de estoque para argumentação/convencimento de quantidades sugeridas</w:t>
            </w:r>
          </w:p>
          <w:p w14:paraId="25A6CD08" w14:textId="2F50B412" w:rsidR="00902686" w:rsidRPr="00902686" w:rsidRDefault="00902686" w:rsidP="00902686">
            <w:pPr>
              <w:pStyle w:val="PargrafodaLista"/>
              <w:numPr>
                <w:ilvl w:val="0"/>
                <w:numId w:val="13"/>
              </w:numPr>
              <w:jc w:val="left"/>
              <w:rPr>
                <w:rFonts w:ascii="Calibri Light" w:hAnsi="Calibri Light"/>
                <w:color w:val="FF0000"/>
                <w:sz w:val="24"/>
                <w:u w:val="single"/>
              </w:rPr>
            </w:pPr>
            <w:r w:rsidRPr="00600405">
              <w:rPr>
                <w:rFonts w:ascii="Calibri Light" w:hAnsi="Calibri Light"/>
                <w:sz w:val="24"/>
              </w:rPr>
              <w:t>Abertura de chamados no canal de suporte da TEVEC</w:t>
            </w:r>
            <w:r>
              <w:rPr>
                <w:rFonts w:ascii="Calibri Light" w:hAnsi="Calibri Light"/>
                <w:sz w:val="24"/>
              </w:rPr>
              <w:t xml:space="preserve"> </w:t>
            </w:r>
            <w:r w:rsidRPr="00902686">
              <w:rPr>
                <w:rFonts w:ascii="Calibri Light" w:hAnsi="Calibri Light"/>
                <w:color w:val="FF0000"/>
                <w:sz w:val="24"/>
                <w:u w:val="single"/>
              </w:rPr>
              <w:t xml:space="preserve">– até </w:t>
            </w:r>
            <w:r>
              <w:rPr>
                <w:rFonts w:ascii="Calibri Light" w:hAnsi="Calibri Light"/>
                <w:color w:val="FF0000"/>
                <w:sz w:val="24"/>
                <w:u w:val="single"/>
              </w:rPr>
              <w:t>a integração</w:t>
            </w:r>
            <w:r w:rsidRPr="00902686">
              <w:rPr>
                <w:rFonts w:ascii="Calibri Light" w:hAnsi="Calibri Light"/>
                <w:color w:val="FF0000"/>
                <w:sz w:val="24"/>
                <w:u w:val="single"/>
              </w:rPr>
              <w:t xml:space="preserve"> via Clio</w:t>
            </w:r>
            <w:r w:rsidR="002B3948">
              <w:rPr>
                <w:rFonts w:ascii="Calibri Light" w:hAnsi="Calibri Light"/>
                <w:color w:val="FF0000"/>
                <w:sz w:val="24"/>
                <w:u w:val="single"/>
              </w:rPr>
              <w:t xml:space="preserve"> (ferramenta de gestão de tickets Danone)</w:t>
            </w:r>
          </w:p>
          <w:p w14:paraId="5F2B04EC" w14:textId="097FEF13" w:rsidR="003C1900" w:rsidRPr="00600405" w:rsidRDefault="003C1900" w:rsidP="00902686">
            <w:pPr>
              <w:pStyle w:val="PargrafodaLista"/>
              <w:numPr>
                <w:ilvl w:val="0"/>
                <w:numId w:val="13"/>
              </w:numPr>
              <w:jc w:val="left"/>
              <w:rPr>
                <w:rFonts w:ascii="Calibri Light" w:hAnsi="Calibri Light"/>
                <w:sz w:val="24"/>
              </w:rPr>
            </w:pPr>
            <w:r>
              <w:rPr>
                <w:rFonts w:ascii="Calibri Light" w:hAnsi="Calibri Light"/>
                <w:color w:val="FF0000"/>
                <w:sz w:val="24"/>
                <w:u w:val="single"/>
              </w:rPr>
              <w:t>Relatório de suporte para entendimento do pedido gerado</w:t>
            </w:r>
          </w:p>
        </w:tc>
      </w:tr>
      <w:tr w:rsidR="00600405" w:rsidRPr="00600405" w14:paraId="037C4DE1" w14:textId="77777777" w:rsidTr="00600405">
        <w:trPr>
          <w:jc w:val="center"/>
        </w:trPr>
        <w:tc>
          <w:tcPr>
            <w:tcW w:w="1305" w:type="dxa"/>
          </w:tcPr>
          <w:p w14:paraId="1AB33644" w14:textId="712B1289" w:rsidR="00600405" w:rsidRPr="00600405" w:rsidRDefault="00600405" w:rsidP="00296145">
            <w:pPr>
              <w:jc w:val="left"/>
              <w:rPr>
                <w:rFonts w:ascii="Calibri Light" w:hAnsi="Calibri Light"/>
                <w:sz w:val="24"/>
              </w:rPr>
            </w:pPr>
            <w:r w:rsidRPr="00600405">
              <w:rPr>
                <w:rFonts w:ascii="Calibri Light" w:hAnsi="Calibri Light"/>
                <w:sz w:val="24"/>
              </w:rPr>
              <w:lastRenderedPageBreak/>
              <w:t>Gestor CSP</w:t>
            </w:r>
          </w:p>
        </w:tc>
        <w:tc>
          <w:tcPr>
            <w:tcW w:w="2694" w:type="dxa"/>
          </w:tcPr>
          <w:p w14:paraId="683594C2" w14:textId="30D64EF1" w:rsidR="00600405" w:rsidRPr="00600405" w:rsidRDefault="00600405" w:rsidP="00B52226">
            <w:pPr>
              <w:jc w:val="left"/>
              <w:rPr>
                <w:rFonts w:ascii="Calibri Light" w:hAnsi="Calibri Light"/>
                <w:sz w:val="24"/>
              </w:rPr>
            </w:pPr>
            <w:r w:rsidRPr="00600405">
              <w:rPr>
                <w:rFonts w:ascii="Calibri Light" w:hAnsi="Calibri Light"/>
                <w:sz w:val="24"/>
              </w:rPr>
              <w:t>Suporte aos analistas CSP e suporte ao processo de pedidos</w:t>
            </w:r>
          </w:p>
        </w:tc>
        <w:tc>
          <w:tcPr>
            <w:tcW w:w="5461" w:type="dxa"/>
          </w:tcPr>
          <w:p w14:paraId="1F611E5B" w14:textId="27257147" w:rsidR="00600405" w:rsidRPr="00600405" w:rsidRDefault="00600405" w:rsidP="00B52226">
            <w:pPr>
              <w:pStyle w:val="PargrafodaLista"/>
              <w:numPr>
                <w:ilvl w:val="0"/>
                <w:numId w:val="14"/>
              </w:numPr>
              <w:ind w:left="426"/>
              <w:jc w:val="left"/>
              <w:rPr>
                <w:rFonts w:ascii="Calibri Light" w:hAnsi="Calibri Light"/>
                <w:sz w:val="24"/>
              </w:rPr>
            </w:pPr>
            <w:r w:rsidRPr="00600405">
              <w:rPr>
                <w:rFonts w:ascii="Calibri Light" w:hAnsi="Calibri Light"/>
                <w:sz w:val="24"/>
              </w:rPr>
              <w:t>Consultar e exportar as previsões geradas para todos clientes</w:t>
            </w:r>
          </w:p>
          <w:p w14:paraId="36DD7E0F" w14:textId="77777777" w:rsidR="00600405" w:rsidRDefault="00600405" w:rsidP="00B15605">
            <w:pPr>
              <w:pStyle w:val="PargrafodaLista"/>
              <w:numPr>
                <w:ilvl w:val="0"/>
                <w:numId w:val="14"/>
              </w:numPr>
              <w:ind w:left="426"/>
              <w:jc w:val="left"/>
              <w:rPr>
                <w:rFonts w:ascii="Calibri Light" w:hAnsi="Calibri Light"/>
                <w:sz w:val="24"/>
              </w:rPr>
            </w:pPr>
            <w:r w:rsidRPr="00600405">
              <w:rPr>
                <w:rFonts w:ascii="Calibri Light" w:hAnsi="Calibri Light"/>
                <w:sz w:val="24"/>
              </w:rPr>
              <w:t>Consultar Indicadores</w:t>
            </w:r>
            <w:r>
              <w:rPr>
                <w:rFonts w:ascii="Calibri Light" w:hAnsi="Calibri Light"/>
                <w:sz w:val="24"/>
              </w:rPr>
              <w:t xml:space="preserve"> e Posições de Estoque</w:t>
            </w:r>
          </w:p>
          <w:p w14:paraId="6E3D761B" w14:textId="397B1658" w:rsidR="00B15605" w:rsidRDefault="00B15605" w:rsidP="00B15605">
            <w:pPr>
              <w:pStyle w:val="PargrafodaLista"/>
              <w:numPr>
                <w:ilvl w:val="0"/>
                <w:numId w:val="14"/>
              </w:numPr>
              <w:ind w:left="426"/>
              <w:jc w:val="left"/>
              <w:rPr>
                <w:rFonts w:ascii="Calibri Light" w:hAnsi="Calibri Light"/>
                <w:sz w:val="24"/>
              </w:rPr>
            </w:pPr>
            <w:r w:rsidRPr="00600405">
              <w:rPr>
                <w:rFonts w:ascii="Calibri Light" w:hAnsi="Calibri Light"/>
                <w:sz w:val="24"/>
              </w:rPr>
              <w:t>Abertura de chamados no canal de suporte da TEVEC</w:t>
            </w:r>
            <w:r w:rsidR="00902686">
              <w:rPr>
                <w:rFonts w:ascii="Calibri Light" w:hAnsi="Calibri Light"/>
                <w:sz w:val="24"/>
              </w:rPr>
              <w:t xml:space="preserve"> </w:t>
            </w:r>
            <w:r w:rsidR="00902686" w:rsidRPr="00902686">
              <w:rPr>
                <w:rFonts w:ascii="Calibri Light" w:hAnsi="Calibri Light"/>
                <w:color w:val="FF0000"/>
                <w:sz w:val="24"/>
                <w:u w:val="single"/>
              </w:rPr>
              <w:t xml:space="preserve">– até </w:t>
            </w:r>
            <w:r w:rsidR="00902686">
              <w:rPr>
                <w:rFonts w:ascii="Calibri Light" w:hAnsi="Calibri Light"/>
                <w:color w:val="FF0000"/>
                <w:sz w:val="24"/>
                <w:u w:val="single"/>
              </w:rPr>
              <w:t>a integração</w:t>
            </w:r>
            <w:r w:rsidR="00902686" w:rsidRPr="00902686">
              <w:rPr>
                <w:rFonts w:ascii="Calibri Light" w:hAnsi="Calibri Light"/>
                <w:color w:val="FF0000"/>
                <w:sz w:val="24"/>
                <w:u w:val="single"/>
              </w:rPr>
              <w:t xml:space="preserve"> via Clio</w:t>
            </w:r>
            <w:r w:rsidR="002E4F78">
              <w:rPr>
                <w:rFonts w:ascii="Calibri Light" w:hAnsi="Calibri Light"/>
                <w:color w:val="FF0000"/>
                <w:sz w:val="24"/>
                <w:u w:val="single"/>
              </w:rPr>
              <w:t xml:space="preserve"> (ferramenta de geração de tickets Danone)</w:t>
            </w:r>
          </w:p>
          <w:p w14:paraId="6A98D04F" w14:textId="46E8D22F" w:rsidR="003C1900" w:rsidRPr="00B15605" w:rsidRDefault="003C1900" w:rsidP="00B15605">
            <w:pPr>
              <w:pStyle w:val="PargrafodaLista"/>
              <w:numPr>
                <w:ilvl w:val="0"/>
                <w:numId w:val="14"/>
              </w:numPr>
              <w:ind w:left="426"/>
              <w:jc w:val="left"/>
              <w:rPr>
                <w:rFonts w:ascii="Calibri Light" w:hAnsi="Calibri Light"/>
                <w:sz w:val="24"/>
              </w:rPr>
            </w:pPr>
            <w:r>
              <w:rPr>
                <w:rFonts w:ascii="Calibri Light" w:hAnsi="Calibri Light"/>
                <w:color w:val="FF0000"/>
                <w:sz w:val="24"/>
                <w:u w:val="single"/>
              </w:rPr>
              <w:t xml:space="preserve">Input de informações em plataforma de interface </w:t>
            </w:r>
            <w:proofErr w:type="spellStart"/>
            <w:r>
              <w:rPr>
                <w:rFonts w:ascii="Calibri Light" w:hAnsi="Calibri Light"/>
                <w:color w:val="FF0000"/>
                <w:sz w:val="24"/>
                <w:u w:val="single"/>
              </w:rPr>
              <w:t>Tevec</w:t>
            </w:r>
            <w:proofErr w:type="spellEnd"/>
            <w:r>
              <w:rPr>
                <w:rFonts w:ascii="Calibri Light" w:hAnsi="Calibri Light"/>
                <w:color w:val="FF0000"/>
                <w:sz w:val="24"/>
                <w:u w:val="single"/>
              </w:rPr>
              <w:t>/Danone para eventos</w:t>
            </w:r>
          </w:p>
        </w:tc>
      </w:tr>
    </w:tbl>
    <w:p w14:paraId="52C468C9" w14:textId="3E050CF8" w:rsidR="00FF2F5E" w:rsidRPr="00926EEC" w:rsidRDefault="00FF2F5E" w:rsidP="00FF2F5E">
      <w:pPr>
        <w:rPr>
          <w:rFonts w:ascii="Calibri Light" w:hAnsi="Calibri Light"/>
          <w:sz w:val="24"/>
        </w:rPr>
      </w:pPr>
    </w:p>
    <w:p w14:paraId="6FC19047" w14:textId="4981E6E5" w:rsidR="00977EB5" w:rsidRDefault="003C1900" w:rsidP="00FF2F5E">
      <w:pPr>
        <w:rPr>
          <w:rFonts w:ascii="Calibri Light" w:hAnsi="Calibri Light"/>
          <w:color w:val="FF0000"/>
          <w:sz w:val="24"/>
          <w:u w:val="single"/>
        </w:rPr>
      </w:pPr>
      <w:r>
        <w:rPr>
          <w:rFonts w:ascii="Calibri Light" w:hAnsi="Calibri Light"/>
          <w:color w:val="FF0000"/>
          <w:sz w:val="24"/>
          <w:u w:val="single"/>
        </w:rPr>
        <w:t xml:space="preserve">O acesso ao sistema será feito mediante usuário e senha. A criação de novos usuários ou senhas deverá ser feita via chamado utilizando o </w:t>
      </w:r>
      <w:proofErr w:type="spellStart"/>
      <w:r>
        <w:rPr>
          <w:rFonts w:ascii="Calibri Light" w:hAnsi="Calibri Light"/>
          <w:color w:val="FF0000"/>
          <w:sz w:val="24"/>
          <w:u w:val="single"/>
        </w:rPr>
        <w:t>login</w:t>
      </w:r>
      <w:proofErr w:type="spellEnd"/>
      <w:r>
        <w:rPr>
          <w:rFonts w:ascii="Calibri Light" w:hAnsi="Calibri Light"/>
          <w:color w:val="FF0000"/>
          <w:sz w:val="24"/>
          <w:u w:val="single"/>
        </w:rPr>
        <w:t xml:space="preserve"> </w:t>
      </w:r>
      <w:proofErr w:type="spellStart"/>
      <w:proofErr w:type="gramStart"/>
      <w:r>
        <w:rPr>
          <w:rFonts w:ascii="Calibri Light" w:hAnsi="Calibri Light"/>
          <w:color w:val="FF0000"/>
          <w:sz w:val="24"/>
          <w:u w:val="single"/>
        </w:rPr>
        <w:t>pré</w:t>
      </w:r>
      <w:proofErr w:type="spellEnd"/>
      <w:r>
        <w:rPr>
          <w:rFonts w:ascii="Calibri Light" w:hAnsi="Calibri Light"/>
          <w:color w:val="FF0000"/>
          <w:sz w:val="24"/>
          <w:u w:val="single"/>
        </w:rPr>
        <w:t xml:space="preserve"> existente</w:t>
      </w:r>
      <w:proofErr w:type="gramEnd"/>
      <w:r>
        <w:rPr>
          <w:rFonts w:ascii="Calibri Light" w:hAnsi="Calibri Light"/>
          <w:color w:val="FF0000"/>
          <w:sz w:val="24"/>
          <w:u w:val="single"/>
        </w:rPr>
        <w:t xml:space="preserve"> na rede da Danone, e o sistema deverá utilizar o Single </w:t>
      </w:r>
      <w:proofErr w:type="spellStart"/>
      <w:r>
        <w:rPr>
          <w:rFonts w:ascii="Calibri Light" w:hAnsi="Calibri Light"/>
          <w:color w:val="FF0000"/>
          <w:sz w:val="24"/>
          <w:u w:val="single"/>
        </w:rPr>
        <w:t>Sign</w:t>
      </w:r>
      <w:proofErr w:type="spellEnd"/>
      <w:r>
        <w:rPr>
          <w:rFonts w:ascii="Calibri Light" w:hAnsi="Calibri Light"/>
          <w:color w:val="FF0000"/>
          <w:sz w:val="24"/>
          <w:u w:val="single"/>
        </w:rPr>
        <w:t xml:space="preserve"> </w:t>
      </w:r>
      <w:proofErr w:type="spellStart"/>
      <w:r>
        <w:rPr>
          <w:rFonts w:ascii="Calibri Light" w:hAnsi="Calibri Light"/>
          <w:color w:val="FF0000"/>
          <w:sz w:val="24"/>
          <w:u w:val="single"/>
        </w:rPr>
        <w:t>On</w:t>
      </w:r>
      <w:proofErr w:type="spellEnd"/>
      <w:r>
        <w:rPr>
          <w:rFonts w:ascii="Calibri Light" w:hAnsi="Calibri Light"/>
          <w:color w:val="FF0000"/>
          <w:sz w:val="24"/>
          <w:u w:val="single"/>
        </w:rPr>
        <w:t xml:space="preserve"> para autenticar o usuário.</w:t>
      </w:r>
      <w:r w:rsidR="00902686">
        <w:rPr>
          <w:rFonts w:ascii="Calibri Light" w:hAnsi="Calibri Light"/>
          <w:color w:val="FF0000"/>
          <w:sz w:val="24"/>
          <w:u w:val="single"/>
        </w:rPr>
        <w:t xml:space="preserve"> Para usuários não Danone deve existir a possibilidade de acesso apenas com usuário e senha, porém com acesso limitado.</w:t>
      </w:r>
    </w:p>
    <w:p w14:paraId="098FF78E" w14:textId="77777777" w:rsidR="003C1900" w:rsidRDefault="003C1900" w:rsidP="00FF2F5E">
      <w:pPr>
        <w:rPr>
          <w:rFonts w:ascii="Calibri Light" w:hAnsi="Calibri Light"/>
          <w:color w:val="FF0000"/>
          <w:sz w:val="24"/>
          <w:u w:val="single"/>
        </w:rPr>
      </w:pPr>
    </w:p>
    <w:p w14:paraId="1783B4FD" w14:textId="77777777" w:rsidR="00902686" w:rsidRPr="003C1900" w:rsidRDefault="00902686" w:rsidP="00FF2F5E">
      <w:pPr>
        <w:rPr>
          <w:rFonts w:ascii="Calibri Light" w:hAnsi="Calibri Light"/>
          <w:color w:val="FF0000"/>
          <w:sz w:val="24"/>
          <w:u w:val="single"/>
        </w:rPr>
      </w:pPr>
    </w:p>
    <w:p w14:paraId="53F4BBC3" w14:textId="77777777" w:rsidR="00FF2F5E" w:rsidRPr="00926EEC" w:rsidRDefault="00FF2F5E" w:rsidP="00FF2F5E">
      <w:pPr>
        <w:pStyle w:val="Ttulo2"/>
        <w:numPr>
          <w:ilvl w:val="1"/>
          <w:numId w:val="2"/>
        </w:numPr>
        <w:spacing w:before="60"/>
        <w:ind w:left="578" w:hanging="578"/>
        <w:rPr>
          <w:rFonts w:ascii="Calibri Light" w:hAnsi="Calibri Light"/>
        </w:rPr>
      </w:pPr>
      <w:bookmarkStart w:id="34" w:name="_Toc450844383"/>
      <w:r w:rsidRPr="00926EEC">
        <w:rPr>
          <w:rFonts w:ascii="Calibri Light" w:hAnsi="Calibri Light"/>
        </w:rPr>
        <w:t>Requisitos</w:t>
      </w:r>
      <w:bookmarkEnd w:id="34"/>
    </w:p>
    <w:p w14:paraId="6ED41263" w14:textId="77777777" w:rsidR="00FF2F5E" w:rsidRPr="00926EEC" w:rsidRDefault="00FF2F5E" w:rsidP="00FF2F5E">
      <w:pPr>
        <w:rPr>
          <w:rFonts w:ascii="Calibri Light" w:hAnsi="Calibri Light"/>
          <w:sz w:val="24"/>
        </w:rPr>
      </w:pPr>
    </w:p>
    <w:tbl>
      <w:tblPr>
        <w:tblW w:w="10002"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794"/>
        <w:gridCol w:w="9208"/>
      </w:tblGrid>
      <w:tr w:rsidR="00FF2F5E" w:rsidRPr="00926EEC" w14:paraId="0B87F117" w14:textId="77777777" w:rsidTr="00EB4720">
        <w:trPr>
          <w:trHeight w:val="60"/>
          <w:jc w:val="center"/>
        </w:trPr>
        <w:tc>
          <w:tcPr>
            <w:tcW w:w="794" w:type="dxa"/>
            <w:shd w:val="clear" w:color="auto" w:fill="D9D9D9"/>
            <w:vAlign w:val="center"/>
          </w:tcPr>
          <w:p w14:paraId="58D2450B" w14:textId="1C449B99" w:rsidR="00FF2F5E" w:rsidRPr="00926EEC" w:rsidRDefault="00174F65" w:rsidP="00EB4720">
            <w:pPr>
              <w:tabs>
                <w:tab w:val="left" w:pos="1135"/>
              </w:tabs>
              <w:ind w:right="57"/>
              <w:jc w:val="center"/>
              <w:rPr>
                <w:rFonts w:ascii="Calibri Light" w:hAnsi="Calibri Light"/>
                <w:szCs w:val="22"/>
              </w:rPr>
            </w:pPr>
            <w:r w:rsidRPr="00926EEC">
              <w:rPr>
                <w:rFonts w:ascii="Calibri Light" w:hAnsi="Calibri Light"/>
                <w:b/>
                <w:szCs w:val="22"/>
              </w:rPr>
              <w:t>#</w:t>
            </w:r>
          </w:p>
        </w:tc>
        <w:tc>
          <w:tcPr>
            <w:tcW w:w="9208" w:type="dxa"/>
            <w:shd w:val="clear" w:color="auto" w:fill="D9D9D9"/>
            <w:vAlign w:val="center"/>
          </w:tcPr>
          <w:p w14:paraId="15AF9230" w14:textId="77777777" w:rsidR="00FF2F5E" w:rsidRPr="00926EEC" w:rsidRDefault="00FF2F5E" w:rsidP="00A82673">
            <w:pPr>
              <w:tabs>
                <w:tab w:val="left" w:pos="1135"/>
              </w:tabs>
              <w:ind w:right="57"/>
              <w:jc w:val="center"/>
              <w:rPr>
                <w:rFonts w:ascii="Calibri Light" w:hAnsi="Calibri Light"/>
                <w:szCs w:val="22"/>
              </w:rPr>
            </w:pPr>
            <w:r w:rsidRPr="00926EEC">
              <w:rPr>
                <w:rFonts w:ascii="Calibri Light" w:hAnsi="Calibri Light"/>
                <w:b/>
                <w:szCs w:val="22"/>
              </w:rPr>
              <w:t>Requisitos</w:t>
            </w:r>
          </w:p>
        </w:tc>
      </w:tr>
      <w:tr w:rsidR="0002563D" w:rsidRPr="00926EEC" w14:paraId="04FECC34" w14:textId="77777777" w:rsidTr="00EB4720">
        <w:trPr>
          <w:jc w:val="center"/>
        </w:trPr>
        <w:tc>
          <w:tcPr>
            <w:tcW w:w="794" w:type="dxa"/>
          </w:tcPr>
          <w:p w14:paraId="7938B4ED" w14:textId="76DBAAC8" w:rsidR="0002563D" w:rsidRPr="00926EEC" w:rsidRDefault="0002563D" w:rsidP="0002563D">
            <w:pPr>
              <w:jc w:val="center"/>
              <w:rPr>
                <w:rFonts w:ascii="Calibri Light" w:hAnsi="Calibri Light"/>
                <w:szCs w:val="22"/>
              </w:rPr>
            </w:pPr>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1</w:t>
            </w:r>
            <w:r w:rsidRPr="00926EEC">
              <w:rPr>
                <w:rFonts w:ascii="Calibri Light" w:hAnsi="Calibri Light"/>
                <w:szCs w:val="22"/>
              </w:rPr>
              <w:fldChar w:fldCharType="end"/>
            </w:r>
          </w:p>
        </w:tc>
        <w:tc>
          <w:tcPr>
            <w:tcW w:w="9208" w:type="dxa"/>
          </w:tcPr>
          <w:p w14:paraId="0F81E36F" w14:textId="6F24AF22" w:rsidR="0002563D" w:rsidRPr="00926EEC" w:rsidRDefault="00D379DF" w:rsidP="00CA7C6B">
            <w:pPr>
              <w:jc w:val="left"/>
              <w:rPr>
                <w:rFonts w:ascii="Calibri Light" w:hAnsi="Calibri Light"/>
                <w:szCs w:val="22"/>
              </w:rPr>
            </w:pPr>
            <w:r w:rsidRPr="00926EEC">
              <w:rPr>
                <w:rFonts w:ascii="Calibri Light" w:hAnsi="Calibri Light"/>
                <w:szCs w:val="22"/>
              </w:rPr>
              <w:t>O sistema deverá ser capaz de capturar</w:t>
            </w:r>
            <w:r w:rsidR="00CA7C6B" w:rsidRPr="00926EEC">
              <w:rPr>
                <w:rFonts w:ascii="Calibri Light" w:hAnsi="Calibri Light"/>
                <w:szCs w:val="22"/>
              </w:rPr>
              <w:t xml:space="preserve"> e interpretar a</w:t>
            </w:r>
            <w:r w:rsidRPr="00926EEC">
              <w:rPr>
                <w:rFonts w:ascii="Calibri Light" w:hAnsi="Calibri Light"/>
                <w:szCs w:val="22"/>
              </w:rPr>
              <w:t xml:space="preserve">s informações </w:t>
            </w:r>
            <w:r w:rsidR="003532B4" w:rsidRPr="00926EEC">
              <w:rPr>
                <w:rFonts w:ascii="Calibri Light" w:hAnsi="Calibri Light"/>
                <w:szCs w:val="22"/>
              </w:rPr>
              <w:t xml:space="preserve">disponibilizadas pela Danone, </w:t>
            </w:r>
            <w:r w:rsidR="00CA7C6B" w:rsidRPr="00926EEC">
              <w:rPr>
                <w:rFonts w:ascii="Calibri Light" w:hAnsi="Calibri Light"/>
                <w:szCs w:val="22"/>
              </w:rPr>
              <w:t>conforme definição do</w:t>
            </w:r>
            <w:r w:rsidRPr="00926EEC">
              <w:rPr>
                <w:rFonts w:ascii="Calibri Light" w:hAnsi="Calibri Light"/>
                <w:szCs w:val="22"/>
              </w:rPr>
              <w:t xml:space="preserve"> documento </w:t>
            </w:r>
            <w:r w:rsidR="00CA7C6B" w:rsidRPr="00926EEC">
              <w:rPr>
                <w:rFonts w:ascii="Calibri Light" w:hAnsi="Calibri Light"/>
                <w:szCs w:val="22"/>
              </w:rPr>
              <w:t xml:space="preserve">de </w:t>
            </w:r>
            <w:r w:rsidR="00CA7C6B" w:rsidRPr="00926EEC">
              <w:rPr>
                <w:rFonts w:ascii="Calibri Light" w:hAnsi="Calibri Light"/>
              </w:rPr>
              <w:t>“Especificação da Tecnologia de Integração”</w:t>
            </w:r>
            <w:r w:rsidR="00AF1305">
              <w:rPr>
                <w:rFonts w:ascii="Calibri Light" w:hAnsi="Calibri Light"/>
              </w:rPr>
              <w:t xml:space="preserve"> (canal de integração – SFTP)</w:t>
            </w:r>
          </w:p>
        </w:tc>
      </w:tr>
      <w:tr w:rsidR="0002563D" w:rsidRPr="00926EEC" w14:paraId="2915E54F" w14:textId="77777777" w:rsidTr="00EB4720">
        <w:trPr>
          <w:jc w:val="center"/>
        </w:trPr>
        <w:tc>
          <w:tcPr>
            <w:tcW w:w="794" w:type="dxa"/>
          </w:tcPr>
          <w:p w14:paraId="6F8521D7" w14:textId="2308D22B" w:rsidR="0002563D" w:rsidRPr="00926EEC" w:rsidRDefault="0002563D" w:rsidP="0002563D">
            <w:pPr>
              <w:jc w:val="center"/>
              <w:rPr>
                <w:rFonts w:ascii="Calibri Light" w:hAnsi="Calibri Light"/>
                <w:szCs w:val="22"/>
              </w:rPr>
            </w:pPr>
            <w:bookmarkStart w:id="35" w:name="_Ref443079033"/>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2</w:t>
            </w:r>
            <w:r w:rsidRPr="00926EEC">
              <w:rPr>
                <w:rFonts w:ascii="Calibri Light" w:hAnsi="Calibri Light"/>
                <w:szCs w:val="22"/>
              </w:rPr>
              <w:fldChar w:fldCharType="end"/>
            </w:r>
            <w:bookmarkEnd w:id="35"/>
          </w:p>
        </w:tc>
        <w:tc>
          <w:tcPr>
            <w:tcW w:w="9208" w:type="dxa"/>
          </w:tcPr>
          <w:p w14:paraId="617037B4" w14:textId="723F4C16" w:rsidR="0002563D" w:rsidRPr="00926EEC" w:rsidRDefault="0002563D" w:rsidP="00663C10">
            <w:pPr>
              <w:jc w:val="left"/>
              <w:rPr>
                <w:rFonts w:ascii="Calibri Light" w:hAnsi="Calibri Light"/>
                <w:szCs w:val="22"/>
              </w:rPr>
            </w:pPr>
            <w:r w:rsidRPr="00926EEC">
              <w:rPr>
                <w:rFonts w:ascii="Calibri Light" w:hAnsi="Calibri Light"/>
                <w:szCs w:val="22"/>
              </w:rPr>
              <w:t>O sistema deve</w:t>
            </w:r>
            <w:r w:rsidR="0098331E" w:rsidRPr="00926EEC">
              <w:rPr>
                <w:rFonts w:ascii="Calibri Light" w:hAnsi="Calibri Light"/>
                <w:szCs w:val="22"/>
              </w:rPr>
              <w:t>rá</w:t>
            </w:r>
            <w:r w:rsidRPr="00926EEC">
              <w:rPr>
                <w:rFonts w:ascii="Calibri Light" w:hAnsi="Calibri Light"/>
                <w:szCs w:val="22"/>
              </w:rPr>
              <w:t xml:space="preserve"> ser capaz de gerar automaticamente o calendário de pedidos e entregas em cada cliente, seguindo a regra </w:t>
            </w:r>
            <w:r w:rsidR="00663C10">
              <w:rPr>
                <w:rFonts w:ascii="Calibri Light" w:hAnsi="Calibri Light"/>
                <w:szCs w:val="22"/>
              </w:rPr>
              <w:t xml:space="preserve">de negócio </w:t>
            </w:r>
            <w:r w:rsidRPr="00926EEC">
              <w:rPr>
                <w:rFonts w:ascii="Calibri Light" w:hAnsi="Calibri Light"/>
                <w:szCs w:val="22"/>
              </w:rPr>
              <w:t>definida pela Danone</w:t>
            </w:r>
          </w:p>
        </w:tc>
      </w:tr>
      <w:tr w:rsidR="0002563D" w:rsidRPr="00926EEC" w14:paraId="233CFD83" w14:textId="77777777" w:rsidTr="00EB4720">
        <w:trPr>
          <w:jc w:val="center"/>
        </w:trPr>
        <w:tc>
          <w:tcPr>
            <w:tcW w:w="794" w:type="dxa"/>
          </w:tcPr>
          <w:p w14:paraId="0EDE5A3C" w14:textId="3176624C" w:rsidR="0002563D" w:rsidRPr="00926EEC" w:rsidRDefault="0002563D" w:rsidP="0002563D">
            <w:pPr>
              <w:jc w:val="center"/>
              <w:rPr>
                <w:rFonts w:ascii="Calibri Light" w:hAnsi="Calibri Light"/>
                <w:szCs w:val="22"/>
              </w:rPr>
            </w:pPr>
            <w:bookmarkStart w:id="36" w:name="_Ref450828506"/>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3</w:t>
            </w:r>
            <w:r w:rsidRPr="00926EEC">
              <w:rPr>
                <w:rFonts w:ascii="Calibri Light" w:hAnsi="Calibri Light"/>
                <w:szCs w:val="22"/>
              </w:rPr>
              <w:fldChar w:fldCharType="end"/>
            </w:r>
            <w:bookmarkEnd w:id="36"/>
          </w:p>
        </w:tc>
        <w:tc>
          <w:tcPr>
            <w:tcW w:w="9208" w:type="dxa"/>
          </w:tcPr>
          <w:p w14:paraId="033855B7" w14:textId="5EF6B554" w:rsidR="0002563D" w:rsidRPr="00926EEC" w:rsidRDefault="0002563D" w:rsidP="001D3D07">
            <w:pPr>
              <w:jc w:val="left"/>
              <w:rPr>
                <w:rFonts w:ascii="Calibri Light" w:hAnsi="Calibri Light"/>
                <w:szCs w:val="22"/>
              </w:rPr>
            </w:pPr>
            <w:r w:rsidRPr="002E4F78">
              <w:rPr>
                <w:rFonts w:ascii="Calibri Light" w:hAnsi="Calibri Light"/>
                <w:szCs w:val="22"/>
              </w:rPr>
              <w:t>O sistema deve</w:t>
            </w:r>
            <w:r w:rsidR="0098331E" w:rsidRPr="002E4F78">
              <w:rPr>
                <w:rFonts w:ascii="Calibri Light" w:hAnsi="Calibri Light"/>
                <w:szCs w:val="22"/>
              </w:rPr>
              <w:t>rá</w:t>
            </w:r>
            <w:r w:rsidRPr="002E4F78">
              <w:rPr>
                <w:rFonts w:ascii="Calibri Light" w:hAnsi="Calibri Light"/>
                <w:szCs w:val="22"/>
              </w:rPr>
              <w:t xml:space="preserve"> possibilitar ao usuário com a devida permissão </w:t>
            </w:r>
            <w:r w:rsidR="001D3D07" w:rsidRPr="002E4F78">
              <w:rPr>
                <w:rFonts w:ascii="Calibri Light" w:hAnsi="Calibri Light"/>
                <w:szCs w:val="22"/>
              </w:rPr>
              <w:t>gerir</w:t>
            </w:r>
            <w:r w:rsidRPr="002E4F78">
              <w:rPr>
                <w:rFonts w:ascii="Calibri Light" w:hAnsi="Calibri Light"/>
                <w:szCs w:val="22"/>
              </w:rPr>
              <w:t xml:space="preserve"> as </w:t>
            </w:r>
            <w:r w:rsidR="001D3D07" w:rsidRPr="002E4F78">
              <w:rPr>
                <w:rFonts w:ascii="Calibri Light" w:hAnsi="Calibri Light"/>
                <w:szCs w:val="22"/>
              </w:rPr>
              <w:t xml:space="preserve">informações de visitação, datas de pedido e de entrega de cada ponto de venda </w:t>
            </w:r>
            <w:r w:rsidRPr="002E4F78">
              <w:rPr>
                <w:rFonts w:ascii="Calibri Light" w:hAnsi="Calibri Light"/>
                <w:szCs w:val="22"/>
              </w:rPr>
              <w:t>através d</w:t>
            </w:r>
            <w:r w:rsidR="001D3D07" w:rsidRPr="002E4F78">
              <w:rPr>
                <w:rFonts w:ascii="Calibri Light" w:hAnsi="Calibri Light"/>
                <w:szCs w:val="22"/>
              </w:rPr>
              <w:t>e</w:t>
            </w:r>
            <w:r w:rsidRPr="002E4F78">
              <w:rPr>
                <w:rFonts w:ascii="Calibri Light" w:hAnsi="Calibri Light"/>
                <w:szCs w:val="22"/>
              </w:rPr>
              <w:t xml:space="preserve"> interface</w:t>
            </w:r>
          </w:p>
        </w:tc>
      </w:tr>
      <w:tr w:rsidR="0002563D" w:rsidRPr="00926EEC" w14:paraId="4DBBE1FB" w14:textId="77777777" w:rsidTr="00EB4720">
        <w:trPr>
          <w:jc w:val="center"/>
        </w:trPr>
        <w:tc>
          <w:tcPr>
            <w:tcW w:w="794" w:type="dxa"/>
          </w:tcPr>
          <w:p w14:paraId="3DECA72E" w14:textId="27308E1C" w:rsidR="0002563D" w:rsidRPr="00926EEC" w:rsidRDefault="0002563D" w:rsidP="0002563D">
            <w:pPr>
              <w:jc w:val="center"/>
              <w:rPr>
                <w:rFonts w:ascii="Calibri Light" w:hAnsi="Calibri Light"/>
                <w:szCs w:val="22"/>
              </w:rPr>
            </w:pPr>
            <w:bookmarkStart w:id="37" w:name="_Ref443069105"/>
            <w:r w:rsidRPr="00926EEC">
              <w:rPr>
                <w:rFonts w:ascii="Calibri Light" w:hAnsi="Calibri Light"/>
                <w:szCs w:val="22"/>
              </w:rPr>
              <w:lastRenderedPageBreak/>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4</w:t>
            </w:r>
            <w:r w:rsidRPr="00926EEC">
              <w:rPr>
                <w:rFonts w:ascii="Calibri Light" w:hAnsi="Calibri Light"/>
                <w:szCs w:val="22"/>
              </w:rPr>
              <w:fldChar w:fldCharType="end"/>
            </w:r>
            <w:bookmarkEnd w:id="37"/>
          </w:p>
        </w:tc>
        <w:tc>
          <w:tcPr>
            <w:tcW w:w="9208" w:type="dxa"/>
          </w:tcPr>
          <w:p w14:paraId="3AD663B5" w14:textId="6E63BBE7" w:rsidR="0002563D" w:rsidRPr="00926EEC" w:rsidRDefault="00D845B2" w:rsidP="00115234">
            <w:pPr>
              <w:jc w:val="left"/>
              <w:rPr>
                <w:rFonts w:ascii="Calibri Light" w:hAnsi="Calibri Light"/>
                <w:szCs w:val="22"/>
              </w:rPr>
            </w:pPr>
            <w:r w:rsidRPr="00926EEC">
              <w:rPr>
                <w:rFonts w:ascii="Calibri Light" w:hAnsi="Calibri Light"/>
                <w:szCs w:val="22"/>
              </w:rPr>
              <w:t>O sistema dever</w:t>
            </w:r>
            <w:r w:rsidR="00B02F7A" w:rsidRPr="00926EEC">
              <w:rPr>
                <w:rFonts w:ascii="Calibri Light" w:hAnsi="Calibri Light"/>
                <w:szCs w:val="22"/>
              </w:rPr>
              <w:t xml:space="preserve">á, através da evolução dos preços, criar </w:t>
            </w:r>
            <w:r w:rsidR="00115234" w:rsidRPr="00926EEC">
              <w:rPr>
                <w:rFonts w:ascii="Calibri Light" w:hAnsi="Calibri Light"/>
                <w:szCs w:val="22"/>
              </w:rPr>
              <w:t xml:space="preserve">o histórico </w:t>
            </w:r>
            <w:r w:rsidR="00B02F7A" w:rsidRPr="00926EEC">
              <w:rPr>
                <w:rFonts w:ascii="Calibri Light" w:hAnsi="Calibri Light"/>
                <w:szCs w:val="22"/>
              </w:rPr>
              <w:t>e considerar a influência da</w:t>
            </w:r>
            <w:r w:rsidR="0002563D" w:rsidRPr="00926EEC">
              <w:rPr>
                <w:rFonts w:ascii="Calibri Light" w:hAnsi="Calibri Light"/>
                <w:szCs w:val="22"/>
              </w:rPr>
              <w:t xml:space="preserve"> variável “reajuste d</w:t>
            </w:r>
            <w:r w:rsidR="00115234" w:rsidRPr="00926EEC">
              <w:rPr>
                <w:rFonts w:ascii="Calibri Light" w:hAnsi="Calibri Light"/>
                <w:szCs w:val="22"/>
              </w:rPr>
              <w:t>a</w:t>
            </w:r>
            <w:r w:rsidR="0002563D" w:rsidRPr="00926EEC">
              <w:rPr>
                <w:rFonts w:ascii="Calibri Light" w:hAnsi="Calibri Light"/>
                <w:szCs w:val="22"/>
              </w:rPr>
              <w:t xml:space="preserve"> tabela de preços”, sendo esse o preço de venda da Danone para a Loja</w:t>
            </w:r>
          </w:p>
        </w:tc>
      </w:tr>
      <w:tr w:rsidR="0002563D" w:rsidRPr="00926EEC" w14:paraId="18F69708" w14:textId="77777777" w:rsidTr="00EB4720">
        <w:trPr>
          <w:jc w:val="center"/>
        </w:trPr>
        <w:tc>
          <w:tcPr>
            <w:tcW w:w="794" w:type="dxa"/>
          </w:tcPr>
          <w:p w14:paraId="3BD9421C" w14:textId="27759148" w:rsidR="0002563D" w:rsidRPr="00926EEC" w:rsidRDefault="0002563D" w:rsidP="0002563D">
            <w:pPr>
              <w:jc w:val="center"/>
              <w:rPr>
                <w:rFonts w:ascii="Calibri Light" w:hAnsi="Calibri Light"/>
                <w:szCs w:val="22"/>
              </w:rPr>
            </w:pPr>
            <w:bookmarkStart w:id="38" w:name="_Ref443069163"/>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5</w:t>
            </w:r>
            <w:r w:rsidRPr="00926EEC">
              <w:rPr>
                <w:rFonts w:ascii="Calibri Light" w:hAnsi="Calibri Light"/>
                <w:szCs w:val="22"/>
              </w:rPr>
              <w:fldChar w:fldCharType="end"/>
            </w:r>
            <w:bookmarkEnd w:id="38"/>
          </w:p>
        </w:tc>
        <w:tc>
          <w:tcPr>
            <w:tcW w:w="9208" w:type="dxa"/>
          </w:tcPr>
          <w:p w14:paraId="18CA038A" w14:textId="1A3EA02D" w:rsidR="0002563D" w:rsidRPr="00926EEC" w:rsidRDefault="0002563D" w:rsidP="0002563D">
            <w:pPr>
              <w:jc w:val="left"/>
              <w:rPr>
                <w:rFonts w:ascii="Calibri Light" w:hAnsi="Calibri Light"/>
                <w:szCs w:val="22"/>
              </w:rPr>
            </w:pPr>
            <w:r w:rsidRPr="002E4F78">
              <w:rPr>
                <w:rFonts w:ascii="Calibri Light" w:hAnsi="Calibri Light"/>
                <w:szCs w:val="22"/>
              </w:rPr>
              <w:t>O sistema deverá reconhecer, caso haja, pedidos em trânsito para a loja no momento do processamento da sugestão</w:t>
            </w:r>
          </w:p>
        </w:tc>
      </w:tr>
      <w:tr w:rsidR="0002563D" w:rsidRPr="00926EEC" w14:paraId="1485F0FF" w14:textId="77777777" w:rsidTr="00EB4720">
        <w:trPr>
          <w:jc w:val="center"/>
        </w:trPr>
        <w:tc>
          <w:tcPr>
            <w:tcW w:w="794" w:type="dxa"/>
          </w:tcPr>
          <w:p w14:paraId="244B38C6" w14:textId="7E09EE42" w:rsidR="0002563D" w:rsidRPr="009123E2" w:rsidRDefault="0002563D" w:rsidP="0002563D">
            <w:pPr>
              <w:jc w:val="center"/>
              <w:rPr>
                <w:rFonts w:ascii="Calibri Light" w:hAnsi="Calibri Light"/>
                <w:szCs w:val="22"/>
              </w:rPr>
            </w:pPr>
            <w:bookmarkStart w:id="39" w:name="_Ref450586828"/>
            <w:r w:rsidRPr="009123E2">
              <w:rPr>
                <w:rFonts w:ascii="Calibri Light" w:hAnsi="Calibri Light"/>
                <w:szCs w:val="22"/>
              </w:rPr>
              <w:t xml:space="preserve">RQ </w:t>
            </w:r>
            <w:r w:rsidRPr="009123E2">
              <w:rPr>
                <w:rFonts w:ascii="Calibri Light" w:hAnsi="Calibri Light"/>
                <w:szCs w:val="22"/>
              </w:rPr>
              <w:fldChar w:fldCharType="begin"/>
            </w:r>
            <w:r w:rsidRPr="009123E2">
              <w:rPr>
                <w:rFonts w:ascii="Calibri Light" w:hAnsi="Calibri Light"/>
                <w:szCs w:val="22"/>
              </w:rPr>
              <w:instrText xml:space="preserve"> SEQ RQ \* ARABIC </w:instrText>
            </w:r>
            <w:r w:rsidRPr="009123E2">
              <w:rPr>
                <w:rFonts w:ascii="Calibri Light" w:hAnsi="Calibri Light"/>
                <w:szCs w:val="22"/>
              </w:rPr>
              <w:fldChar w:fldCharType="separate"/>
            </w:r>
            <w:r w:rsidR="00913C73">
              <w:rPr>
                <w:rFonts w:ascii="Calibri Light" w:hAnsi="Calibri Light"/>
                <w:noProof/>
                <w:szCs w:val="22"/>
              </w:rPr>
              <w:t>6</w:t>
            </w:r>
            <w:r w:rsidRPr="009123E2">
              <w:rPr>
                <w:rFonts w:ascii="Calibri Light" w:hAnsi="Calibri Light"/>
                <w:szCs w:val="22"/>
              </w:rPr>
              <w:fldChar w:fldCharType="end"/>
            </w:r>
            <w:bookmarkEnd w:id="39"/>
          </w:p>
        </w:tc>
        <w:tc>
          <w:tcPr>
            <w:tcW w:w="9208" w:type="dxa"/>
          </w:tcPr>
          <w:p w14:paraId="74CDC185" w14:textId="11479AD5" w:rsidR="0002563D" w:rsidRPr="009123E2" w:rsidRDefault="0002563D" w:rsidP="009123E2">
            <w:pPr>
              <w:jc w:val="left"/>
              <w:rPr>
                <w:rFonts w:ascii="Calibri Light" w:hAnsi="Calibri Light"/>
                <w:szCs w:val="22"/>
              </w:rPr>
            </w:pPr>
            <w:r w:rsidRPr="009123E2">
              <w:rPr>
                <w:rFonts w:ascii="Calibri Light" w:hAnsi="Calibri Light"/>
                <w:szCs w:val="22"/>
              </w:rPr>
              <w:t>O sistema deverá reconhecer quais itens serão considerados ativos em cada cliente no momento do processamento das sugestões</w:t>
            </w:r>
            <w:r w:rsidR="002D7E5D" w:rsidRPr="009123E2">
              <w:rPr>
                <w:rFonts w:ascii="Calibri Light" w:hAnsi="Calibri Light"/>
                <w:szCs w:val="22"/>
              </w:rPr>
              <w:t xml:space="preserve">. </w:t>
            </w:r>
          </w:p>
        </w:tc>
      </w:tr>
      <w:tr w:rsidR="0002563D" w:rsidRPr="00926EEC" w14:paraId="4B54F5AC" w14:textId="77777777" w:rsidTr="00EB4720">
        <w:trPr>
          <w:jc w:val="center"/>
        </w:trPr>
        <w:tc>
          <w:tcPr>
            <w:tcW w:w="794" w:type="dxa"/>
          </w:tcPr>
          <w:p w14:paraId="2A934568" w14:textId="04DAF821" w:rsidR="0002563D" w:rsidRPr="00926EEC" w:rsidRDefault="0002563D" w:rsidP="0002563D">
            <w:pPr>
              <w:jc w:val="center"/>
              <w:rPr>
                <w:rFonts w:ascii="Calibri Light" w:hAnsi="Calibri Light"/>
                <w:szCs w:val="22"/>
              </w:rPr>
            </w:pPr>
            <w:bookmarkStart w:id="40" w:name="_Ref450832422"/>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7</w:t>
            </w:r>
            <w:r w:rsidRPr="00926EEC">
              <w:rPr>
                <w:rFonts w:ascii="Calibri Light" w:hAnsi="Calibri Light"/>
                <w:szCs w:val="22"/>
              </w:rPr>
              <w:fldChar w:fldCharType="end"/>
            </w:r>
            <w:bookmarkEnd w:id="40"/>
          </w:p>
        </w:tc>
        <w:tc>
          <w:tcPr>
            <w:tcW w:w="9208" w:type="dxa"/>
          </w:tcPr>
          <w:p w14:paraId="6EDA64AB" w14:textId="0548E008" w:rsidR="0002563D" w:rsidRPr="00926EEC" w:rsidRDefault="00AF1305" w:rsidP="0002563D">
            <w:pPr>
              <w:jc w:val="left"/>
              <w:rPr>
                <w:rFonts w:ascii="Calibri Light" w:hAnsi="Calibri Light"/>
                <w:szCs w:val="22"/>
              </w:rPr>
            </w:pPr>
            <w:r w:rsidRPr="002E4F78">
              <w:rPr>
                <w:rFonts w:ascii="Calibri Light" w:hAnsi="Calibri Light"/>
                <w:szCs w:val="22"/>
              </w:rPr>
              <w:t>O sistema deve gerar planilha eletrônica para suporte ao processo da CSP</w:t>
            </w:r>
          </w:p>
        </w:tc>
      </w:tr>
      <w:tr w:rsidR="00BD1D49" w:rsidRPr="00926EEC" w14:paraId="1777064B" w14:textId="77777777" w:rsidTr="00EB4720">
        <w:trPr>
          <w:jc w:val="center"/>
        </w:trPr>
        <w:tc>
          <w:tcPr>
            <w:tcW w:w="794" w:type="dxa"/>
          </w:tcPr>
          <w:p w14:paraId="17EDAA77" w14:textId="03D085A6" w:rsidR="00BD1D49" w:rsidRPr="00926EEC" w:rsidRDefault="00BD1D49" w:rsidP="00BD1D49">
            <w:pPr>
              <w:jc w:val="center"/>
              <w:rPr>
                <w:rFonts w:ascii="Calibri Light" w:hAnsi="Calibri Light"/>
                <w:szCs w:val="22"/>
              </w:rPr>
            </w:pPr>
            <w:bookmarkStart w:id="41" w:name="_Ref452147446"/>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8</w:t>
            </w:r>
            <w:r w:rsidRPr="00926EEC">
              <w:rPr>
                <w:rFonts w:ascii="Calibri Light" w:hAnsi="Calibri Light"/>
                <w:szCs w:val="22"/>
              </w:rPr>
              <w:fldChar w:fldCharType="end"/>
            </w:r>
            <w:bookmarkEnd w:id="41"/>
          </w:p>
        </w:tc>
        <w:tc>
          <w:tcPr>
            <w:tcW w:w="9208" w:type="dxa"/>
          </w:tcPr>
          <w:p w14:paraId="13B164DC" w14:textId="5EA4B6EE" w:rsidR="00BD1D49" w:rsidRDefault="00BD1D49" w:rsidP="00BD1D49">
            <w:pPr>
              <w:jc w:val="left"/>
              <w:rPr>
                <w:rFonts w:ascii="Calibri Light" w:hAnsi="Calibri Light"/>
                <w:szCs w:val="22"/>
              </w:rPr>
            </w:pPr>
            <w:r>
              <w:rPr>
                <w:rFonts w:ascii="Calibri Light" w:hAnsi="Calibri Light"/>
                <w:szCs w:val="22"/>
              </w:rPr>
              <w:t xml:space="preserve">O sistema deverá disponibilizar as sugestões de pedidos no ambiente SFTP da Danone, em formato de arquivos TXT conforme </w:t>
            </w:r>
            <w:r w:rsidRPr="00BD1D49">
              <w:rPr>
                <w:rFonts w:ascii="Calibri Light" w:hAnsi="Calibri Light"/>
                <w:i/>
                <w:szCs w:val="22"/>
              </w:rPr>
              <w:t>layout</w:t>
            </w:r>
            <w:r>
              <w:rPr>
                <w:rFonts w:ascii="Calibri Light" w:hAnsi="Calibri Light"/>
                <w:szCs w:val="22"/>
              </w:rPr>
              <w:t xml:space="preserve"> fornecido pela Danone.</w:t>
            </w:r>
          </w:p>
        </w:tc>
      </w:tr>
      <w:tr w:rsidR="0002563D" w:rsidRPr="00926EEC" w14:paraId="6F040320" w14:textId="77777777" w:rsidTr="00EB4720">
        <w:trPr>
          <w:jc w:val="center"/>
        </w:trPr>
        <w:tc>
          <w:tcPr>
            <w:tcW w:w="794" w:type="dxa"/>
          </w:tcPr>
          <w:p w14:paraId="3EA91A33" w14:textId="1146768B" w:rsidR="0002563D" w:rsidRPr="00926EEC" w:rsidRDefault="0002563D" w:rsidP="0002563D">
            <w:pPr>
              <w:jc w:val="center"/>
              <w:rPr>
                <w:rFonts w:ascii="Calibri Light" w:hAnsi="Calibri Light"/>
                <w:szCs w:val="22"/>
              </w:rPr>
            </w:pPr>
            <w:bookmarkStart w:id="42" w:name="_Ref450832556"/>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9</w:t>
            </w:r>
            <w:r w:rsidRPr="00926EEC">
              <w:rPr>
                <w:rFonts w:ascii="Calibri Light" w:hAnsi="Calibri Light"/>
                <w:szCs w:val="22"/>
              </w:rPr>
              <w:fldChar w:fldCharType="end"/>
            </w:r>
            <w:bookmarkEnd w:id="42"/>
          </w:p>
        </w:tc>
        <w:tc>
          <w:tcPr>
            <w:tcW w:w="9208" w:type="dxa"/>
          </w:tcPr>
          <w:p w14:paraId="785EFC5A" w14:textId="1CC30AA4" w:rsidR="0002563D" w:rsidRPr="00926EEC" w:rsidRDefault="00520976" w:rsidP="0002563D">
            <w:pPr>
              <w:jc w:val="left"/>
              <w:rPr>
                <w:rFonts w:ascii="Calibri Light" w:hAnsi="Calibri Light"/>
                <w:szCs w:val="22"/>
              </w:rPr>
            </w:pPr>
            <w:r>
              <w:rPr>
                <w:rFonts w:ascii="Calibri Light" w:hAnsi="Calibri Light"/>
                <w:szCs w:val="22"/>
              </w:rPr>
              <w:t>O sistema deve manter uma base atualizada de modelos de previsão mais eficientes para cada produto em cada ponto de venda</w:t>
            </w:r>
          </w:p>
        </w:tc>
      </w:tr>
      <w:tr w:rsidR="0002563D" w:rsidRPr="00926EEC" w14:paraId="1175AA34" w14:textId="77777777" w:rsidTr="00EB4720">
        <w:trPr>
          <w:jc w:val="center"/>
        </w:trPr>
        <w:tc>
          <w:tcPr>
            <w:tcW w:w="794" w:type="dxa"/>
          </w:tcPr>
          <w:p w14:paraId="5B1D0744" w14:textId="358A9A06" w:rsidR="0002563D" w:rsidRPr="00926EEC" w:rsidRDefault="0002563D" w:rsidP="0002563D">
            <w:pPr>
              <w:jc w:val="center"/>
              <w:rPr>
                <w:rFonts w:ascii="Calibri Light" w:hAnsi="Calibri Light"/>
                <w:szCs w:val="22"/>
              </w:rPr>
            </w:pPr>
            <w:bookmarkStart w:id="43" w:name="_Ref450832584"/>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sidR="00913C73">
              <w:rPr>
                <w:rFonts w:ascii="Calibri Light" w:hAnsi="Calibri Light"/>
                <w:noProof/>
                <w:szCs w:val="22"/>
              </w:rPr>
              <w:t>10</w:t>
            </w:r>
            <w:r w:rsidRPr="00926EEC">
              <w:rPr>
                <w:rFonts w:ascii="Calibri Light" w:hAnsi="Calibri Light"/>
                <w:szCs w:val="22"/>
              </w:rPr>
              <w:fldChar w:fldCharType="end"/>
            </w:r>
            <w:bookmarkEnd w:id="43"/>
          </w:p>
        </w:tc>
        <w:tc>
          <w:tcPr>
            <w:tcW w:w="9208" w:type="dxa"/>
          </w:tcPr>
          <w:p w14:paraId="03ACA655" w14:textId="5B1BCF0C" w:rsidR="0002563D" w:rsidRPr="00926EEC" w:rsidRDefault="00520976" w:rsidP="00A16A31">
            <w:pPr>
              <w:jc w:val="left"/>
              <w:rPr>
                <w:rFonts w:ascii="Calibri Light" w:hAnsi="Calibri Light"/>
                <w:szCs w:val="22"/>
              </w:rPr>
            </w:pPr>
            <w:r>
              <w:rPr>
                <w:rFonts w:ascii="Calibri Light" w:hAnsi="Calibri Light"/>
                <w:szCs w:val="22"/>
              </w:rPr>
              <w:t>O sistema deve ser capaz de dimensionar lotes otimizados de reposição</w:t>
            </w:r>
            <w:r w:rsidR="00D2168C">
              <w:rPr>
                <w:rFonts w:ascii="Calibri Light" w:hAnsi="Calibri Light"/>
                <w:szCs w:val="22"/>
              </w:rPr>
              <w:t xml:space="preserve"> de acordo com as previsões da demanda natu</w:t>
            </w:r>
            <w:r w:rsidR="00786754">
              <w:rPr>
                <w:rFonts w:ascii="Calibri Light" w:hAnsi="Calibri Light"/>
                <w:szCs w:val="22"/>
              </w:rPr>
              <w:t>r</w:t>
            </w:r>
            <w:r w:rsidR="00D2168C">
              <w:rPr>
                <w:rFonts w:ascii="Calibri Light" w:hAnsi="Calibri Light"/>
                <w:szCs w:val="22"/>
              </w:rPr>
              <w:t>al do mercado consumidor</w:t>
            </w:r>
            <w:r w:rsidR="00A16A31">
              <w:rPr>
                <w:rFonts w:ascii="Calibri Light" w:hAnsi="Calibri Light"/>
                <w:szCs w:val="22"/>
              </w:rPr>
              <w:t xml:space="preserve"> e </w:t>
            </w:r>
            <w:r w:rsidR="007D1140">
              <w:rPr>
                <w:rFonts w:ascii="Calibri Light" w:hAnsi="Calibri Light"/>
                <w:szCs w:val="22"/>
              </w:rPr>
              <w:t xml:space="preserve">as restrições de </w:t>
            </w:r>
            <w:r w:rsidR="00A16A31">
              <w:rPr>
                <w:rFonts w:ascii="Calibri Light" w:hAnsi="Calibri Light"/>
                <w:szCs w:val="22"/>
              </w:rPr>
              <w:t>movimentação</w:t>
            </w:r>
            <w:r w:rsidR="007D1140">
              <w:rPr>
                <w:rFonts w:ascii="Calibri Light" w:hAnsi="Calibri Light"/>
                <w:szCs w:val="22"/>
              </w:rPr>
              <w:t xml:space="preserve"> de carga da Danone</w:t>
            </w:r>
            <w:r w:rsidR="00A16A31">
              <w:rPr>
                <w:rFonts w:ascii="Calibri Light" w:hAnsi="Calibri Light"/>
                <w:szCs w:val="22"/>
              </w:rPr>
              <w:t>.</w:t>
            </w:r>
          </w:p>
        </w:tc>
      </w:tr>
      <w:tr w:rsidR="007C7852" w:rsidRPr="00926EEC" w14:paraId="0709053C" w14:textId="77777777" w:rsidTr="00EB4720">
        <w:trPr>
          <w:jc w:val="center"/>
        </w:trPr>
        <w:tc>
          <w:tcPr>
            <w:tcW w:w="794" w:type="dxa"/>
          </w:tcPr>
          <w:p w14:paraId="0B621DBB" w14:textId="21D0C70A" w:rsidR="007C7852" w:rsidRPr="00926EEC" w:rsidRDefault="007C7852" w:rsidP="007C7852">
            <w:pPr>
              <w:jc w:val="center"/>
              <w:rPr>
                <w:rFonts w:ascii="Calibri Light" w:hAnsi="Calibri Light"/>
                <w:szCs w:val="22"/>
              </w:rPr>
            </w:pPr>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Pr>
                <w:rFonts w:ascii="Calibri Light" w:hAnsi="Calibri Light"/>
                <w:noProof/>
                <w:szCs w:val="22"/>
              </w:rPr>
              <w:t>10</w:t>
            </w:r>
            <w:r w:rsidRPr="00926EEC">
              <w:rPr>
                <w:rFonts w:ascii="Calibri Light" w:hAnsi="Calibri Light"/>
                <w:szCs w:val="22"/>
              </w:rPr>
              <w:fldChar w:fldCharType="end"/>
            </w:r>
          </w:p>
        </w:tc>
        <w:tc>
          <w:tcPr>
            <w:tcW w:w="9208" w:type="dxa"/>
          </w:tcPr>
          <w:p w14:paraId="4E1B43E8" w14:textId="531414BF" w:rsidR="007C7852" w:rsidRDefault="0068627D" w:rsidP="0068627D">
            <w:pPr>
              <w:jc w:val="left"/>
              <w:rPr>
                <w:rFonts w:ascii="Calibri Light" w:hAnsi="Calibri Light"/>
                <w:szCs w:val="22"/>
              </w:rPr>
            </w:pPr>
            <w:r>
              <w:rPr>
                <w:rFonts w:ascii="Calibri Light" w:hAnsi="Calibri Light"/>
                <w:szCs w:val="22"/>
              </w:rPr>
              <w:t xml:space="preserve">O sistema deverá ser capaz de identificar qual o melhor complemento do pedido para que a restrição de pedido mínimo por cliente seja respeitada. </w:t>
            </w:r>
          </w:p>
        </w:tc>
      </w:tr>
      <w:tr w:rsidR="007C7852" w:rsidRPr="00926EEC" w14:paraId="4D4AEC75" w14:textId="77777777" w:rsidTr="00EB4720">
        <w:trPr>
          <w:jc w:val="center"/>
        </w:trPr>
        <w:tc>
          <w:tcPr>
            <w:tcW w:w="794" w:type="dxa"/>
          </w:tcPr>
          <w:p w14:paraId="7A87E7E1" w14:textId="7923959F" w:rsidR="007C7852" w:rsidRPr="00926EEC" w:rsidRDefault="007C7852" w:rsidP="007C7852">
            <w:pPr>
              <w:jc w:val="center"/>
              <w:rPr>
                <w:rFonts w:ascii="Calibri Light" w:hAnsi="Calibri Light"/>
                <w:szCs w:val="22"/>
              </w:rPr>
            </w:pPr>
            <w:bookmarkStart w:id="44" w:name="_Ref450832681"/>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Pr>
                <w:rFonts w:ascii="Calibri Light" w:hAnsi="Calibri Light"/>
                <w:noProof/>
                <w:szCs w:val="22"/>
              </w:rPr>
              <w:t>11</w:t>
            </w:r>
            <w:r w:rsidRPr="00926EEC">
              <w:rPr>
                <w:rFonts w:ascii="Calibri Light" w:hAnsi="Calibri Light"/>
                <w:szCs w:val="22"/>
              </w:rPr>
              <w:fldChar w:fldCharType="end"/>
            </w:r>
            <w:bookmarkEnd w:id="44"/>
          </w:p>
        </w:tc>
        <w:tc>
          <w:tcPr>
            <w:tcW w:w="9208" w:type="dxa"/>
          </w:tcPr>
          <w:p w14:paraId="4AD7A111" w14:textId="590D7A01" w:rsidR="007C7852" w:rsidRDefault="007C7852" w:rsidP="007C7852">
            <w:pPr>
              <w:jc w:val="left"/>
              <w:rPr>
                <w:rFonts w:ascii="Calibri Light" w:hAnsi="Calibri Light"/>
                <w:szCs w:val="22"/>
              </w:rPr>
            </w:pPr>
            <w:r>
              <w:rPr>
                <w:rFonts w:ascii="Calibri Light" w:hAnsi="Calibri Light"/>
                <w:szCs w:val="22"/>
              </w:rPr>
              <w:t xml:space="preserve">O sistema deve ser capaz de considerar políticas de abastecimento e marketing da Danone por meio da determinação de níveis de serviço desejados por </w:t>
            </w:r>
            <w:r w:rsidRPr="00786754">
              <w:rPr>
                <w:rFonts w:ascii="Calibri Light" w:hAnsi="Calibri Light"/>
                <w:color w:val="FF0000"/>
                <w:szCs w:val="22"/>
                <w:u w:val="single"/>
              </w:rPr>
              <w:t>loja e por produto.</w:t>
            </w:r>
          </w:p>
        </w:tc>
      </w:tr>
      <w:tr w:rsidR="007C7852" w:rsidRPr="00926EEC" w14:paraId="3DBB2519" w14:textId="77777777" w:rsidTr="00EB4720">
        <w:trPr>
          <w:jc w:val="center"/>
        </w:trPr>
        <w:tc>
          <w:tcPr>
            <w:tcW w:w="794" w:type="dxa"/>
          </w:tcPr>
          <w:p w14:paraId="4D0D4BE4" w14:textId="54E84360" w:rsidR="007C7852" w:rsidRPr="00926EEC" w:rsidRDefault="007C7852" w:rsidP="007C7852">
            <w:pPr>
              <w:jc w:val="center"/>
              <w:rPr>
                <w:rFonts w:ascii="Calibri Light" w:hAnsi="Calibri Light"/>
                <w:szCs w:val="22"/>
              </w:rPr>
            </w:pPr>
            <w:bookmarkStart w:id="45" w:name="_Ref450831807"/>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Pr>
                <w:rFonts w:ascii="Calibri Light" w:hAnsi="Calibri Light"/>
                <w:noProof/>
                <w:szCs w:val="22"/>
              </w:rPr>
              <w:t>12</w:t>
            </w:r>
            <w:r w:rsidRPr="00926EEC">
              <w:rPr>
                <w:rFonts w:ascii="Calibri Light" w:hAnsi="Calibri Light"/>
                <w:szCs w:val="22"/>
              </w:rPr>
              <w:fldChar w:fldCharType="end"/>
            </w:r>
            <w:bookmarkEnd w:id="45"/>
          </w:p>
        </w:tc>
        <w:tc>
          <w:tcPr>
            <w:tcW w:w="9208" w:type="dxa"/>
          </w:tcPr>
          <w:p w14:paraId="1225585A" w14:textId="7D0F94E8" w:rsidR="007C7852" w:rsidRDefault="007C7852" w:rsidP="007C7852">
            <w:pPr>
              <w:jc w:val="left"/>
              <w:rPr>
                <w:rFonts w:ascii="Calibri Light" w:hAnsi="Calibri Light"/>
                <w:szCs w:val="22"/>
              </w:rPr>
            </w:pPr>
            <w:r>
              <w:rPr>
                <w:rFonts w:ascii="Calibri Light" w:hAnsi="Calibri Light"/>
                <w:szCs w:val="22"/>
              </w:rPr>
              <w:t xml:space="preserve">O sistema deve garantir a exposição </w:t>
            </w:r>
            <w:proofErr w:type="gramStart"/>
            <w:r>
              <w:rPr>
                <w:rFonts w:ascii="Calibri Light" w:hAnsi="Calibri Light"/>
                <w:szCs w:val="22"/>
              </w:rPr>
              <w:t>do produtos obrigatórios</w:t>
            </w:r>
            <w:proofErr w:type="gramEnd"/>
            <w:r>
              <w:rPr>
                <w:rFonts w:ascii="Calibri Light" w:hAnsi="Calibri Light"/>
                <w:szCs w:val="22"/>
              </w:rPr>
              <w:t xml:space="preserve"> nas lojas de acordo com o </w:t>
            </w:r>
            <w:proofErr w:type="spellStart"/>
            <w:r>
              <w:rPr>
                <w:rFonts w:ascii="Calibri Light" w:hAnsi="Calibri Light"/>
                <w:szCs w:val="22"/>
              </w:rPr>
              <w:t>planograma</w:t>
            </w:r>
            <w:proofErr w:type="spellEnd"/>
            <w:r>
              <w:rPr>
                <w:rFonts w:ascii="Calibri Light" w:hAnsi="Calibri Light"/>
                <w:szCs w:val="22"/>
              </w:rPr>
              <w:t xml:space="preserve"> de cada ponto de venda desde que os itens do </w:t>
            </w:r>
            <w:proofErr w:type="spellStart"/>
            <w:r>
              <w:rPr>
                <w:rFonts w:ascii="Calibri Light" w:hAnsi="Calibri Light"/>
                <w:szCs w:val="22"/>
              </w:rPr>
              <w:t>planograma</w:t>
            </w:r>
            <w:proofErr w:type="spellEnd"/>
            <w:r>
              <w:rPr>
                <w:rFonts w:ascii="Calibri Light" w:hAnsi="Calibri Light"/>
                <w:szCs w:val="22"/>
              </w:rPr>
              <w:t xml:space="preserve"> estejam ativos </w:t>
            </w:r>
            <w:r w:rsidRPr="00BD2498">
              <w:rPr>
                <w:rFonts w:ascii="Calibri Light" w:hAnsi="Calibri Light"/>
                <w:color w:val="FF0000"/>
                <w:szCs w:val="22"/>
                <w:u w:val="single"/>
              </w:rPr>
              <w:t>para o portfólio da loja, não esteja bloqueado (por planta, canal e cliente), e não esteja descontinuado</w:t>
            </w:r>
          </w:p>
        </w:tc>
      </w:tr>
      <w:tr w:rsidR="007C7852" w:rsidRPr="00926EEC" w14:paraId="4F5D60E4" w14:textId="77777777" w:rsidTr="00EB4720">
        <w:trPr>
          <w:jc w:val="center"/>
        </w:trPr>
        <w:tc>
          <w:tcPr>
            <w:tcW w:w="794" w:type="dxa"/>
          </w:tcPr>
          <w:p w14:paraId="6C24E6D1" w14:textId="62AC2841" w:rsidR="007C7852" w:rsidRPr="00926EEC" w:rsidRDefault="007C7852" w:rsidP="007C7852">
            <w:pPr>
              <w:jc w:val="center"/>
              <w:rPr>
                <w:rFonts w:ascii="Calibri Light" w:hAnsi="Calibri Light"/>
                <w:szCs w:val="22"/>
              </w:rPr>
            </w:pPr>
            <w:bookmarkStart w:id="46" w:name="_Ref450834728"/>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Pr>
                <w:rFonts w:ascii="Calibri Light" w:hAnsi="Calibri Light"/>
                <w:noProof/>
                <w:szCs w:val="22"/>
              </w:rPr>
              <w:t>13</w:t>
            </w:r>
            <w:r w:rsidRPr="00926EEC">
              <w:rPr>
                <w:rFonts w:ascii="Calibri Light" w:hAnsi="Calibri Light"/>
                <w:szCs w:val="22"/>
              </w:rPr>
              <w:fldChar w:fldCharType="end"/>
            </w:r>
            <w:bookmarkEnd w:id="46"/>
          </w:p>
        </w:tc>
        <w:tc>
          <w:tcPr>
            <w:tcW w:w="9208" w:type="dxa"/>
          </w:tcPr>
          <w:p w14:paraId="5EB7E1C6" w14:textId="2853C695" w:rsidR="007C7852" w:rsidRDefault="007C7852" w:rsidP="007C7852">
            <w:pPr>
              <w:jc w:val="left"/>
              <w:rPr>
                <w:rFonts w:ascii="Calibri Light" w:hAnsi="Calibri Light"/>
                <w:szCs w:val="22"/>
              </w:rPr>
            </w:pPr>
            <w:r>
              <w:rPr>
                <w:rFonts w:ascii="Calibri Light" w:hAnsi="Calibri Light"/>
                <w:szCs w:val="22"/>
              </w:rPr>
              <w:t xml:space="preserve">O sistema deve calcular indicadores de desempenho da operação. Os indicadores que serão calculados são: </w:t>
            </w:r>
            <w:r w:rsidRPr="00BD2498">
              <w:rPr>
                <w:rFonts w:ascii="Calibri Light" w:hAnsi="Calibri Light"/>
                <w:color w:val="FF0000"/>
                <w:szCs w:val="22"/>
                <w:u w:val="single"/>
              </w:rPr>
              <w:t>aderência</w:t>
            </w:r>
            <w:r>
              <w:rPr>
                <w:rFonts w:ascii="Calibri Light" w:hAnsi="Calibri Light"/>
                <w:color w:val="FF0000"/>
                <w:szCs w:val="22"/>
                <w:u w:val="single"/>
              </w:rPr>
              <w:t xml:space="preserve"> </w:t>
            </w:r>
            <w:r w:rsidRPr="00BD2498">
              <w:rPr>
                <w:rFonts w:ascii="Calibri Light" w:hAnsi="Calibri Light"/>
                <w:color w:val="FF0000"/>
                <w:szCs w:val="22"/>
                <w:u w:val="single"/>
              </w:rPr>
              <w:t>de pedido</w:t>
            </w:r>
            <w:r>
              <w:rPr>
                <w:rFonts w:ascii="Calibri Light" w:hAnsi="Calibri Light"/>
                <w:szCs w:val="22"/>
              </w:rPr>
              <w:t xml:space="preserve">, rupturas médias por loja </w:t>
            </w:r>
            <w:r w:rsidRPr="00162603">
              <w:rPr>
                <w:rFonts w:ascii="Calibri Light" w:hAnsi="Calibri Light"/>
                <w:color w:val="FF0000"/>
                <w:szCs w:val="22"/>
                <w:u w:val="single"/>
              </w:rPr>
              <w:t>(em reais e volume)</w:t>
            </w:r>
            <w:r w:rsidRPr="00162603">
              <w:rPr>
                <w:rFonts w:ascii="Calibri Light" w:hAnsi="Calibri Light"/>
                <w:color w:val="FF0000"/>
                <w:szCs w:val="22"/>
              </w:rPr>
              <w:t xml:space="preserve"> </w:t>
            </w:r>
            <w:r>
              <w:rPr>
                <w:rFonts w:ascii="Calibri Light" w:hAnsi="Calibri Light"/>
                <w:szCs w:val="22"/>
              </w:rPr>
              <w:t>e cobertura média de estoque. Os indicadores serão calculados em frequências semanal, mensal e anual. Essas informações devem ser fornecidas no canal de integração para que a Danone as utilize para outros fins.</w:t>
            </w:r>
          </w:p>
        </w:tc>
      </w:tr>
      <w:tr w:rsidR="007C7852" w:rsidRPr="00926EEC" w14:paraId="1B44C193" w14:textId="77777777" w:rsidTr="00EB4720">
        <w:trPr>
          <w:jc w:val="center"/>
        </w:trPr>
        <w:tc>
          <w:tcPr>
            <w:tcW w:w="794" w:type="dxa"/>
          </w:tcPr>
          <w:p w14:paraId="1BF7102C" w14:textId="1DB30694" w:rsidR="007C7852" w:rsidRPr="00926EEC" w:rsidRDefault="007C7852" w:rsidP="007C7852">
            <w:pPr>
              <w:jc w:val="center"/>
              <w:rPr>
                <w:rFonts w:ascii="Calibri Light" w:hAnsi="Calibri Light"/>
                <w:szCs w:val="22"/>
              </w:rPr>
            </w:pPr>
            <w:bookmarkStart w:id="47" w:name="_Ref452147684"/>
            <w:r w:rsidRPr="00926EEC">
              <w:rPr>
                <w:rFonts w:ascii="Calibri Light" w:hAnsi="Calibri Light"/>
                <w:szCs w:val="22"/>
              </w:rPr>
              <w:t xml:space="preserve">RQ </w:t>
            </w:r>
            <w:r w:rsidRPr="00926EEC">
              <w:rPr>
                <w:rFonts w:ascii="Calibri Light" w:hAnsi="Calibri Light"/>
                <w:szCs w:val="22"/>
              </w:rPr>
              <w:fldChar w:fldCharType="begin"/>
            </w:r>
            <w:r w:rsidRPr="00926EEC">
              <w:rPr>
                <w:rFonts w:ascii="Calibri Light" w:hAnsi="Calibri Light"/>
                <w:szCs w:val="22"/>
              </w:rPr>
              <w:instrText xml:space="preserve"> SEQ RQ \* ARABIC </w:instrText>
            </w:r>
            <w:r w:rsidRPr="00926EEC">
              <w:rPr>
                <w:rFonts w:ascii="Calibri Light" w:hAnsi="Calibri Light"/>
                <w:szCs w:val="22"/>
              </w:rPr>
              <w:fldChar w:fldCharType="separate"/>
            </w:r>
            <w:r>
              <w:rPr>
                <w:rFonts w:ascii="Calibri Light" w:hAnsi="Calibri Light"/>
                <w:noProof/>
                <w:szCs w:val="22"/>
              </w:rPr>
              <w:t>14</w:t>
            </w:r>
            <w:r w:rsidRPr="00926EEC">
              <w:rPr>
                <w:rFonts w:ascii="Calibri Light" w:hAnsi="Calibri Light"/>
                <w:szCs w:val="22"/>
              </w:rPr>
              <w:fldChar w:fldCharType="end"/>
            </w:r>
            <w:bookmarkEnd w:id="47"/>
          </w:p>
        </w:tc>
        <w:tc>
          <w:tcPr>
            <w:tcW w:w="9208" w:type="dxa"/>
          </w:tcPr>
          <w:p w14:paraId="7034238D" w14:textId="0ED2DA89" w:rsidR="007C7852" w:rsidRDefault="007C7852" w:rsidP="007C7852">
            <w:pPr>
              <w:jc w:val="left"/>
              <w:rPr>
                <w:rFonts w:ascii="Calibri Light" w:hAnsi="Calibri Light"/>
                <w:szCs w:val="22"/>
              </w:rPr>
            </w:pPr>
            <w:r>
              <w:rPr>
                <w:rFonts w:ascii="Calibri Light" w:hAnsi="Calibri Light"/>
                <w:szCs w:val="22"/>
              </w:rPr>
              <w:t xml:space="preserve">O sistema deverá ser capaz de disparar e-mails automáticos com as sugestões de reabastecimento para clientes a serem definidos. </w:t>
            </w:r>
          </w:p>
        </w:tc>
      </w:tr>
      <w:tr w:rsidR="007C7852" w14:paraId="23356A10" w14:textId="77777777" w:rsidTr="002E4F78">
        <w:trPr>
          <w:jc w:val="center"/>
        </w:trPr>
        <w:tc>
          <w:tcPr>
            <w:tcW w:w="794" w:type="dxa"/>
            <w:tcBorders>
              <w:top w:val="single" w:sz="4" w:space="0" w:color="A6A6A6"/>
              <w:left w:val="single" w:sz="4" w:space="0" w:color="A6A6A6"/>
              <w:bottom w:val="single" w:sz="4" w:space="0" w:color="A6A6A6"/>
              <w:right w:val="single" w:sz="4" w:space="0" w:color="A6A6A6"/>
            </w:tcBorders>
          </w:tcPr>
          <w:p w14:paraId="07499C3D" w14:textId="5BC64627" w:rsidR="007C7852" w:rsidRPr="00E00D15" w:rsidRDefault="007C7852" w:rsidP="007C7852">
            <w:pPr>
              <w:jc w:val="center"/>
              <w:rPr>
                <w:rFonts w:ascii="Calibri Light" w:hAnsi="Calibri Light"/>
                <w:szCs w:val="22"/>
                <w:u w:val="single"/>
              </w:rPr>
            </w:pPr>
            <w:r w:rsidRPr="00E00D15">
              <w:rPr>
                <w:rFonts w:ascii="Calibri Light" w:hAnsi="Calibri Light"/>
                <w:color w:val="FF0000"/>
                <w:szCs w:val="22"/>
                <w:u w:val="single"/>
              </w:rPr>
              <w:t>RQ 15</w:t>
            </w:r>
          </w:p>
        </w:tc>
        <w:tc>
          <w:tcPr>
            <w:tcW w:w="9208" w:type="dxa"/>
            <w:tcBorders>
              <w:top w:val="single" w:sz="4" w:space="0" w:color="A6A6A6"/>
              <w:left w:val="single" w:sz="4" w:space="0" w:color="A6A6A6"/>
              <w:bottom w:val="single" w:sz="4" w:space="0" w:color="A6A6A6"/>
              <w:right w:val="single" w:sz="4" w:space="0" w:color="A6A6A6"/>
            </w:tcBorders>
          </w:tcPr>
          <w:p w14:paraId="2DFB77F3" w14:textId="4B66C92D" w:rsidR="007C7852" w:rsidRPr="00E00D15" w:rsidRDefault="007C7852" w:rsidP="007C7852">
            <w:pPr>
              <w:rPr>
                <w:rFonts w:ascii="Calibri Light" w:hAnsi="Calibri Light"/>
                <w:color w:val="FF0000"/>
                <w:szCs w:val="22"/>
                <w:u w:val="single"/>
              </w:rPr>
            </w:pPr>
            <w:r w:rsidRPr="00E00D15">
              <w:rPr>
                <w:rFonts w:ascii="Calibri Light" w:hAnsi="Calibri Light"/>
                <w:color w:val="FF0000"/>
                <w:szCs w:val="22"/>
                <w:u w:val="single"/>
              </w:rPr>
              <w:t xml:space="preserve">O sistema deverá ser capaz </w:t>
            </w:r>
            <w:proofErr w:type="gramStart"/>
            <w:r w:rsidRPr="00E00D15">
              <w:rPr>
                <w:rFonts w:ascii="Calibri Light" w:hAnsi="Calibri Light"/>
                <w:color w:val="FF0000"/>
                <w:szCs w:val="22"/>
                <w:u w:val="single"/>
              </w:rPr>
              <w:t>de Identificar</w:t>
            </w:r>
            <w:proofErr w:type="gramEnd"/>
            <w:r w:rsidRPr="00E00D15">
              <w:rPr>
                <w:rFonts w:ascii="Calibri Light" w:hAnsi="Calibri Light"/>
                <w:color w:val="FF0000"/>
                <w:szCs w:val="22"/>
                <w:u w:val="single"/>
              </w:rPr>
              <w:t xml:space="preserve"> a forma de envio dos pedidos – unidade de medida (caixa ou unidades) e gerar a sugestão de acordo com a forma de recebimento do cliente.</w:t>
            </w:r>
          </w:p>
        </w:tc>
      </w:tr>
      <w:tr w:rsidR="007C7852" w:rsidRPr="002E4F78" w14:paraId="0DCFB13A" w14:textId="77777777" w:rsidTr="002E4F78">
        <w:trPr>
          <w:jc w:val="center"/>
        </w:trPr>
        <w:tc>
          <w:tcPr>
            <w:tcW w:w="794" w:type="dxa"/>
            <w:tcBorders>
              <w:top w:val="single" w:sz="4" w:space="0" w:color="A6A6A6"/>
              <w:left w:val="single" w:sz="4" w:space="0" w:color="A6A6A6"/>
              <w:bottom w:val="single" w:sz="4" w:space="0" w:color="A6A6A6"/>
              <w:right w:val="single" w:sz="4" w:space="0" w:color="A6A6A6"/>
            </w:tcBorders>
          </w:tcPr>
          <w:p w14:paraId="33863C6B" w14:textId="5DEAFD98" w:rsidR="007C7852" w:rsidRPr="00E00D15" w:rsidRDefault="007C7852" w:rsidP="007C7852">
            <w:pPr>
              <w:jc w:val="center"/>
              <w:rPr>
                <w:rFonts w:ascii="Calibri Light" w:hAnsi="Calibri Light"/>
                <w:color w:val="FF0000"/>
                <w:szCs w:val="22"/>
                <w:u w:val="single"/>
              </w:rPr>
            </w:pPr>
            <w:r w:rsidRPr="00E00D15">
              <w:rPr>
                <w:rFonts w:ascii="Calibri Light" w:hAnsi="Calibri Light"/>
                <w:color w:val="FF0000"/>
                <w:szCs w:val="22"/>
                <w:u w:val="single"/>
              </w:rPr>
              <w:t>RQ 16</w:t>
            </w:r>
          </w:p>
        </w:tc>
        <w:tc>
          <w:tcPr>
            <w:tcW w:w="9208" w:type="dxa"/>
            <w:tcBorders>
              <w:top w:val="single" w:sz="4" w:space="0" w:color="A6A6A6"/>
              <w:left w:val="single" w:sz="4" w:space="0" w:color="A6A6A6"/>
              <w:bottom w:val="single" w:sz="4" w:space="0" w:color="A6A6A6"/>
              <w:right w:val="single" w:sz="4" w:space="0" w:color="A6A6A6"/>
            </w:tcBorders>
          </w:tcPr>
          <w:p w14:paraId="3FC89A2E" w14:textId="342237D0" w:rsidR="007C7852" w:rsidRPr="00E00D15" w:rsidRDefault="007C7852" w:rsidP="007C7852">
            <w:pPr>
              <w:rPr>
                <w:rFonts w:ascii="Calibri Light" w:hAnsi="Calibri Light"/>
                <w:color w:val="FF0000"/>
                <w:szCs w:val="22"/>
                <w:u w:val="single"/>
              </w:rPr>
            </w:pPr>
            <w:r w:rsidRPr="00E00D15">
              <w:rPr>
                <w:rFonts w:ascii="Calibri Light" w:hAnsi="Calibri Light"/>
                <w:color w:val="FF0000"/>
                <w:szCs w:val="22"/>
                <w:u w:val="single"/>
              </w:rPr>
              <w:t xml:space="preserve">O sistema deverá ser capaz </w:t>
            </w:r>
            <w:proofErr w:type="gramStart"/>
            <w:r w:rsidRPr="00E00D15">
              <w:rPr>
                <w:rFonts w:ascii="Calibri Light" w:hAnsi="Calibri Light"/>
                <w:color w:val="FF0000"/>
                <w:szCs w:val="22"/>
                <w:u w:val="single"/>
              </w:rPr>
              <w:t>de Baseado</w:t>
            </w:r>
            <w:proofErr w:type="gramEnd"/>
            <w:r w:rsidRPr="00E00D15">
              <w:rPr>
                <w:rFonts w:ascii="Calibri Light" w:hAnsi="Calibri Light"/>
                <w:color w:val="FF0000"/>
                <w:szCs w:val="22"/>
                <w:u w:val="single"/>
              </w:rPr>
              <w:t xml:space="preserve"> na informação de cadastro de cliente, identificar se deve enviar um e-mail ou gerar arquivo </w:t>
            </w:r>
            <w:proofErr w:type="spellStart"/>
            <w:r w:rsidRPr="00E00D15">
              <w:rPr>
                <w:rFonts w:ascii="Calibri Light" w:hAnsi="Calibri Light"/>
                <w:color w:val="FF0000"/>
                <w:szCs w:val="22"/>
                <w:u w:val="single"/>
              </w:rPr>
              <w:t>txt</w:t>
            </w:r>
            <w:proofErr w:type="spellEnd"/>
            <w:r w:rsidRPr="00E00D15">
              <w:rPr>
                <w:rFonts w:ascii="Calibri Light" w:hAnsi="Calibri Light"/>
                <w:color w:val="FF0000"/>
                <w:szCs w:val="22"/>
                <w:u w:val="single"/>
              </w:rPr>
              <w:t xml:space="preserve"> para a Danone – atributo: tipo de envio.</w:t>
            </w:r>
          </w:p>
        </w:tc>
      </w:tr>
      <w:tr w:rsidR="007C7852" w:rsidRPr="002E4F78" w14:paraId="44FF9E78" w14:textId="77777777" w:rsidTr="002E4F78">
        <w:trPr>
          <w:jc w:val="center"/>
        </w:trPr>
        <w:tc>
          <w:tcPr>
            <w:tcW w:w="794" w:type="dxa"/>
            <w:tcBorders>
              <w:top w:val="single" w:sz="4" w:space="0" w:color="A6A6A6"/>
              <w:left w:val="single" w:sz="4" w:space="0" w:color="A6A6A6"/>
              <w:bottom w:val="single" w:sz="4" w:space="0" w:color="A6A6A6"/>
              <w:right w:val="single" w:sz="4" w:space="0" w:color="A6A6A6"/>
            </w:tcBorders>
          </w:tcPr>
          <w:p w14:paraId="521EE62E" w14:textId="5144AC1B" w:rsidR="007C7852" w:rsidRPr="00E00D15" w:rsidRDefault="007C7852" w:rsidP="007C7852">
            <w:pPr>
              <w:jc w:val="center"/>
              <w:rPr>
                <w:rFonts w:ascii="Calibri Light" w:hAnsi="Calibri Light"/>
                <w:color w:val="FF0000"/>
                <w:szCs w:val="22"/>
                <w:u w:val="single"/>
              </w:rPr>
            </w:pPr>
            <w:r w:rsidRPr="00E00D15">
              <w:rPr>
                <w:rFonts w:ascii="Calibri Light" w:hAnsi="Calibri Light"/>
                <w:color w:val="FF0000"/>
                <w:szCs w:val="22"/>
                <w:u w:val="single"/>
              </w:rPr>
              <w:t>RQ 17</w:t>
            </w:r>
          </w:p>
        </w:tc>
        <w:tc>
          <w:tcPr>
            <w:tcW w:w="9208" w:type="dxa"/>
            <w:tcBorders>
              <w:top w:val="single" w:sz="4" w:space="0" w:color="A6A6A6"/>
              <w:left w:val="single" w:sz="4" w:space="0" w:color="A6A6A6"/>
              <w:bottom w:val="single" w:sz="4" w:space="0" w:color="A6A6A6"/>
              <w:right w:val="single" w:sz="4" w:space="0" w:color="A6A6A6"/>
            </w:tcBorders>
          </w:tcPr>
          <w:p w14:paraId="06715612" w14:textId="0BA265A2" w:rsidR="007C7852" w:rsidRPr="00E00D15" w:rsidRDefault="007C7852" w:rsidP="007C7852">
            <w:pPr>
              <w:rPr>
                <w:rFonts w:ascii="Calibri Light" w:hAnsi="Calibri Light"/>
                <w:color w:val="FF0000"/>
                <w:szCs w:val="22"/>
                <w:u w:val="single"/>
              </w:rPr>
            </w:pPr>
            <w:r w:rsidRPr="00E00D15">
              <w:rPr>
                <w:rFonts w:ascii="Calibri Light" w:hAnsi="Calibri Light"/>
                <w:color w:val="FF0000"/>
                <w:szCs w:val="22"/>
                <w:u w:val="single"/>
              </w:rPr>
              <w:t xml:space="preserve">O sistema deverá ser capaz de integrar ao Single </w:t>
            </w:r>
            <w:proofErr w:type="spellStart"/>
            <w:r w:rsidRPr="00E00D15">
              <w:rPr>
                <w:rFonts w:ascii="Calibri Light" w:hAnsi="Calibri Light"/>
                <w:color w:val="FF0000"/>
                <w:szCs w:val="22"/>
                <w:u w:val="single"/>
              </w:rPr>
              <w:t>Sign</w:t>
            </w:r>
            <w:proofErr w:type="spellEnd"/>
            <w:r w:rsidRPr="00E00D15">
              <w:rPr>
                <w:rFonts w:ascii="Calibri Light" w:hAnsi="Calibri Light"/>
                <w:color w:val="FF0000"/>
                <w:szCs w:val="22"/>
                <w:u w:val="single"/>
              </w:rPr>
              <w:t xml:space="preserve"> </w:t>
            </w:r>
            <w:proofErr w:type="spellStart"/>
            <w:r w:rsidRPr="00E00D15">
              <w:rPr>
                <w:rFonts w:ascii="Calibri Light" w:hAnsi="Calibri Light"/>
                <w:color w:val="FF0000"/>
                <w:szCs w:val="22"/>
                <w:u w:val="single"/>
              </w:rPr>
              <w:t>On</w:t>
            </w:r>
            <w:proofErr w:type="spellEnd"/>
            <w:r w:rsidRPr="00E00D15">
              <w:rPr>
                <w:rFonts w:ascii="Calibri Light" w:hAnsi="Calibri Light"/>
                <w:color w:val="FF0000"/>
                <w:szCs w:val="22"/>
                <w:u w:val="single"/>
              </w:rPr>
              <w:t xml:space="preserve"> da Danone.</w:t>
            </w:r>
          </w:p>
        </w:tc>
      </w:tr>
      <w:tr w:rsidR="007C7852" w:rsidRPr="002E4F78" w14:paraId="43D88B10" w14:textId="77777777" w:rsidTr="002E4F78">
        <w:trPr>
          <w:jc w:val="center"/>
        </w:trPr>
        <w:tc>
          <w:tcPr>
            <w:tcW w:w="794" w:type="dxa"/>
            <w:tcBorders>
              <w:top w:val="single" w:sz="4" w:space="0" w:color="A6A6A6"/>
              <w:left w:val="single" w:sz="4" w:space="0" w:color="A6A6A6"/>
              <w:bottom w:val="single" w:sz="4" w:space="0" w:color="A6A6A6"/>
              <w:right w:val="single" w:sz="4" w:space="0" w:color="A6A6A6"/>
            </w:tcBorders>
          </w:tcPr>
          <w:p w14:paraId="48B3F299" w14:textId="0985F72D" w:rsidR="007C7852" w:rsidRPr="00E00D15" w:rsidRDefault="007C7852" w:rsidP="007C7852">
            <w:pPr>
              <w:jc w:val="center"/>
              <w:rPr>
                <w:rFonts w:ascii="Calibri Light" w:hAnsi="Calibri Light"/>
                <w:color w:val="FF0000"/>
                <w:szCs w:val="22"/>
                <w:u w:val="single"/>
              </w:rPr>
            </w:pPr>
            <w:r w:rsidRPr="00E00D15">
              <w:rPr>
                <w:rFonts w:ascii="Calibri Light" w:hAnsi="Calibri Light"/>
                <w:color w:val="FF0000"/>
                <w:szCs w:val="22"/>
                <w:u w:val="single"/>
              </w:rPr>
              <w:t>RQ 18</w:t>
            </w:r>
          </w:p>
        </w:tc>
        <w:tc>
          <w:tcPr>
            <w:tcW w:w="9208" w:type="dxa"/>
            <w:tcBorders>
              <w:top w:val="single" w:sz="4" w:space="0" w:color="A6A6A6"/>
              <w:left w:val="single" w:sz="4" w:space="0" w:color="A6A6A6"/>
              <w:bottom w:val="single" w:sz="4" w:space="0" w:color="A6A6A6"/>
              <w:right w:val="single" w:sz="4" w:space="0" w:color="A6A6A6"/>
            </w:tcBorders>
          </w:tcPr>
          <w:p w14:paraId="3A6EB312" w14:textId="21AE9F31" w:rsidR="007C7852" w:rsidRPr="00E00D15" w:rsidRDefault="007C7852" w:rsidP="007C7852">
            <w:pPr>
              <w:rPr>
                <w:rFonts w:ascii="Calibri Light" w:hAnsi="Calibri Light"/>
                <w:color w:val="FF0000"/>
                <w:szCs w:val="22"/>
                <w:u w:val="single"/>
              </w:rPr>
            </w:pPr>
            <w:r w:rsidRPr="00E00D15">
              <w:rPr>
                <w:rFonts w:ascii="Calibri Light" w:hAnsi="Calibri Light"/>
                <w:color w:val="FF0000"/>
                <w:szCs w:val="22"/>
                <w:u w:val="single"/>
              </w:rPr>
              <w:t>O sistema deverá ser capaz de integrar ao sistema de abertura de chamado (Clio) da Danone.</w:t>
            </w:r>
          </w:p>
        </w:tc>
      </w:tr>
      <w:tr w:rsidR="007C7852" w:rsidRPr="002E4F78" w14:paraId="04A4E219" w14:textId="77777777" w:rsidTr="00E00D15">
        <w:trPr>
          <w:jc w:val="center"/>
        </w:trPr>
        <w:tc>
          <w:tcPr>
            <w:tcW w:w="794" w:type="dxa"/>
            <w:tcBorders>
              <w:top w:val="single" w:sz="4" w:space="0" w:color="A6A6A6"/>
              <w:left w:val="single" w:sz="4" w:space="0" w:color="A6A6A6"/>
              <w:bottom w:val="single" w:sz="4" w:space="0" w:color="A6A6A6"/>
              <w:right w:val="single" w:sz="4" w:space="0" w:color="A6A6A6"/>
            </w:tcBorders>
          </w:tcPr>
          <w:p w14:paraId="5F37B790" w14:textId="5E4EA784" w:rsidR="007C7852" w:rsidRPr="00E00D15" w:rsidRDefault="007C7852" w:rsidP="007C7852">
            <w:pPr>
              <w:jc w:val="center"/>
              <w:rPr>
                <w:rFonts w:ascii="Calibri Light" w:hAnsi="Calibri Light"/>
                <w:color w:val="FF0000"/>
                <w:szCs w:val="22"/>
                <w:u w:val="single"/>
              </w:rPr>
            </w:pPr>
            <w:r w:rsidRPr="00E00D15">
              <w:rPr>
                <w:rFonts w:ascii="Calibri Light" w:hAnsi="Calibri Light"/>
                <w:color w:val="FF0000"/>
                <w:szCs w:val="22"/>
                <w:u w:val="single"/>
              </w:rPr>
              <w:lastRenderedPageBreak/>
              <w:t>RQ 19</w:t>
            </w:r>
          </w:p>
        </w:tc>
        <w:tc>
          <w:tcPr>
            <w:tcW w:w="9208" w:type="dxa"/>
            <w:tcBorders>
              <w:top w:val="single" w:sz="4" w:space="0" w:color="A6A6A6"/>
              <w:left w:val="single" w:sz="4" w:space="0" w:color="A6A6A6"/>
              <w:bottom w:val="single" w:sz="4" w:space="0" w:color="A6A6A6"/>
              <w:right w:val="single" w:sz="4" w:space="0" w:color="A6A6A6"/>
            </w:tcBorders>
          </w:tcPr>
          <w:p w14:paraId="778A0313" w14:textId="7CE30DFF" w:rsidR="007C7852" w:rsidRPr="00E00D15" w:rsidRDefault="007C7852" w:rsidP="007C7852">
            <w:pPr>
              <w:rPr>
                <w:rFonts w:ascii="Calibri Light" w:hAnsi="Calibri Light"/>
                <w:color w:val="FF0000"/>
                <w:szCs w:val="22"/>
                <w:u w:val="single"/>
              </w:rPr>
            </w:pPr>
            <w:r w:rsidRPr="00E00D15">
              <w:rPr>
                <w:rFonts w:ascii="Calibri Light" w:hAnsi="Calibri Light"/>
                <w:color w:val="FF0000"/>
                <w:szCs w:val="22"/>
                <w:u w:val="single"/>
              </w:rPr>
              <w:t>O sistema deverá ter uma tela de consulta de pedidos com variáveis que possam ajudar o time CSP a justificar a sugestão de pedido.</w:t>
            </w:r>
          </w:p>
        </w:tc>
      </w:tr>
    </w:tbl>
    <w:p w14:paraId="1185B088" w14:textId="50D2058E" w:rsidR="002C0C4C" w:rsidRPr="002C0C4C" w:rsidRDefault="002C0C4C" w:rsidP="002C0C4C">
      <w:pPr>
        <w:rPr>
          <w:rFonts w:ascii="Calibri Light" w:hAnsi="Calibri Light"/>
          <w:color w:val="FF0000"/>
          <w:sz w:val="24"/>
          <w:u w:val="single"/>
        </w:rPr>
      </w:pPr>
    </w:p>
    <w:p w14:paraId="6BFB3E05" w14:textId="208741AD" w:rsidR="002C0C4C" w:rsidRDefault="002C0C4C" w:rsidP="00162603">
      <w:pPr>
        <w:rPr>
          <w:rFonts w:ascii="Calibri Light" w:hAnsi="Calibri Light"/>
          <w:sz w:val="24"/>
        </w:rPr>
      </w:pPr>
    </w:p>
    <w:p w14:paraId="02395DCF" w14:textId="783C7665" w:rsidR="00162603" w:rsidRPr="00926EEC" w:rsidRDefault="00162603" w:rsidP="00FF2F5E">
      <w:pPr>
        <w:rPr>
          <w:rFonts w:ascii="Calibri Light" w:hAnsi="Calibri Light"/>
          <w:sz w:val="24"/>
        </w:rPr>
      </w:pPr>
    </w:p>
    <w:p w14:paraId="2317EC83" w14:textId="77777777" w:rsidR="002B092B" w:rsidRPr="00926EEC" w:rsidRDefault="002B092B" w:rsidP="00FF2F5E">
      <w:pPr>
        <w:rPr>
          <w:rFonts w:ascii="Calibri Light" w:hAnsi="Calibri Light"/>
          <w:sz w:val="24"/>
        </w:rPr>
      </w:pPr>
    </w:p>
    <w:p w14:paraId="3EC72B39" w14:textId="77777777" w:rsidR="00FF2F5E" w:rsidRPr="00926EEC" w:rsidRDefault="00FF2F5E" w:rsidP="00FF2F5E">
      <w:pPr>
        <w:pStyle w:val="Ttulo2"/>
        <w:numPr>
          <w:ilvl w:val="1"/>
          <w:numId w:val="2"/>
        </w:numPr>
        <w:spacing w:before="60"/>
        <w:ind w:left="578" w:hanging="578"/>
        <w:rPr>
          <w:rFonts w:ascii="Calibri Light" w:hAnsi="Calibri Light"/>
        </w:rPr>
      </w:pPr>
      <w:bookmarkStart w:id="48" w:name="h.4d34og8" w:colFirst="0" w:colLast="0"/>
      <w:bookmarkStart w:id="49" w:name="_Toc450844384"/>
      <w:bookmarkEnd w:id="48"/>
      <w:r w:rsidRPr="00926EEC">
        <w:rPr>
          <w:rFonts w:ascii="Calibri Light" w:hAnsi="Calibri Light"/>
        </w:rPr>
        <w:t>Regras de Negócio</w:t>
      </w:r>
      <w:bookmarkEnd w:id="49"/>
    </w:p>
    <w:p w14:paraId="7189F0DD" w14:textId="54380BC6" w:rsidR="001D3D07" w:rsidRPr="009E7296" w:rsidRDefault="001D3D07" w:rsidP="00034521">
      <w:pPr>
        <w:jc w:val="left"/>
        <w:rPr>
          <w:rFonts w:ascii="Calibri Light" w:hAnsi="Calibri Light"/>
          <w:szCs w:val="22"/>
        </w:rPr>
      </w:pPr>
    </w:p>
    <w:p w14:paraId="51282182" w14:textId="77777777" w:rsidR="00FF2F5E" w:rsidRPr="00926EEC" w:rsidRDefault="00FF2F5E" w:rsidP="00FF2F5E">
      <w:pPr>
        <w:rPr>
          <w:rFonts w:ascii="Calibri Light" w:hAnsi="Calibri Light"/>
          <w:sz w:val="24"/>
        </w:rPr>
      </w:pPr>
    </w:p>
    <w:tbl>
      <w:tblPr>
        <w:tblW w:w="987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845"/>
        <w:gridCol w:w="7837"/>
        <w:gridCol w:w="1188"/>
      </w:tblGrid>
      <w:tr w:rsidR="00FF2F5E" w:rsidRPr="00926EEC" w14:paraId="43C4EAE0" w14:textId="77777777" w:rsidTr="002202D4">
        <w:trPr>
          <w:trHeight w:val="60"/>
          <w:jc w:val="center"/>
        </w:trPr>
        <w:tc>
          <w:tcPr>
            <w:tcW w:w="845" w:type="dxa"/>
            <w:shd w:val="clear" w:color="auto" w:fill="D9D9D9"/>
            <w:vAlign w:val="center"/>
          </w:tcPr>
          <w:p w14:paraId="5FFF6E9D" w14:textId="1FF719A0" w:rsidR="00FF2F5E" w:rsidRPr="00E00D15" w:rsidRDefault="00286F6D" w:rsidP="00286F6D">
            <w:pPr>
              <w:tabs>
                <w:tab w:val="left" w:pos="1135"/>
              </w:tabs>
              <w:ind w:right="57"/>
              <w:jc w:val="center"/>
              <w:rPr>
                <w:rFonts w:ascii="Calibri Light" w:hAnsi="Calibri Light"/>
                <w:szCs w:val="22"/>
              </w:rPr>
            </w:pPr>
            <w:r w:rsidRPr="00E00D15">
              <w:rPr>
                <w:rFonts w:ascii="Calibri Light" w:hAnsi="Calibri Light"/>
                <w:b/>
                <w:szCs w:val="22"/>
              </w:rPr>
              <w:t>#</w:t>
            </w:r>
          </w:p>
        </w:tc>
        <w:tc>
          <w:tcPr>
            <w:tcW w:w="7837" w:type="dxa"/>
            <w:shd w:val="clear" w:color="auto" w:fill="D9D9D9"/>
            <w:vAlign w:val="center"/>
          </w:tcPr>
          <w:p w14:paraId="65435C44" w14:textId="39851F84" w:rsidR="00FF2F5E" w:rsidRPr="00E00D15" w:rsidRDefault="00174F65" w:rsidP="00A82673">
            <w:pPr>
              <w:tabs>
                <w:tab w:val="left" w:pos="1135"/>
              </w:tabs>
              <w:ind w:right="57"/>
              <w:jc w:val="center"/>
              <w:rPr>
                <w:rFonts w:ascii="Calibri Light" w:hAnsi="Calibri Light"/>
                <w:szCs w:val="22"/>
              </w:rPr>
            </w:pPr>
            <w:r w:rsidRPr="00E00D15">
              <w:rPr>
                <w:rFonts w:ascii="Calibri Light" w:hAnsi="Calibri Light"/>
                <w:b/>
                <w:szCs w:val="22"/>
              </w:rPr>
              <w:t>Regras de Negócio</w:t>
            </w:r>
          </w:p>
        </w:tc>
        <w:tc>
          <w:tcPr>
            <w:tcW w:w="1188" w:type="dxa"/>
            <w:shd w:val="clear" w:color="auto" w:fill="D9D9D9"/>
            <w:vAlign w:val="center"/>
          </w:tcPr>
          <w:p w14:paraId="643797BC" w14:textId="4E3CC500" w:rsidR="00D30E64" w:rsidRPr="00926EEC" w:rsidRDefault="00286F6D" w:rsidP="00286F6D">
            <w:pPr>
              <w:tabs>
                <w:tab w:val="left" w:pos="1135"/>
              </w:tabs>
              <w:ind w:right="57"/>
              <w:jc w:val="center"/>
              <w:rPr>
                <w:rFonts w:ascii="Calibri Light" w:hAnsi="Calibri Light"/>
                <w:b/>
                <w:szCs w:val="22"/>
              </w:rPr>
            </w:pPr>
            <w:r w:rsidRPr="002202D4">
              <w:rPr>
                <w:rFonts w:ascii="Calibri Light" w:hAnsi="Calibri Light"/>
                <w:b/>
                <w:szCs w:val="22"/>
              </w:rPr>
              <w:t>Requisitos</w:t>
            </w:r>
          </w:p>
        </w:tc>
      </w:tr>
      <w:tr w:rsidR="008B6E18" w:rsidRPr="00926EEC" w14:paraId="06356F1E" w14:textId="77777777" w:rsidTr="002202D4">
        <w:trPr>
          <w:jc w:val="center"/>
        </w:trPr>
        <w:tc>
          <w:tcPr>
            <w:tcW w:w="845" w:type="dxa"/>
            <w:shd w:val="clear" w:color="auto" w:fill="auto"/>
          </w:tcPr>
          <w:p w14:paraId="74737C92" w14:textId="22FE5A18" w:rsidR="008B6E18" w:rsidRPr="00E00D15" w:rsidRDefault="008B6E18" w:rsidP="001D3D07">
            <w:pPr>
              <w:jc w:val="left"/>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w:t>
            </w:r>
            <w:r w:rsidRPr="00E00D15">
              <w:rPr>
                <w:rFonts w:ascii="Calibri Light" w:hAnsi="Calibri Light"/>
                <w:szCs w:val="22"/>
              </w:rPr>
              <w:fldChar w:fldCharType="end"/>
            </w:r>
          </w:p>
        </w:tc>
        <w:tc>
          <w:tcPr>
            <w:tcW w:w="7837" w:type="dxa"/>
            <w:shd w:val="clear" w:color="auto" w:fill="auto"/>
          </w:tcPr>
          <w:p w14:paraId="7FD33BB7" w14:textId="77777777" w:rsidR="001D3D07" w:rsidRPr="00E00D15" w:rsidRDefault="001D3D07" w:rsidP="001D3D07">
            <w:pPr>
              <w:jc w:val="left"/>
              <w:rPr>
                <w:rFonts w:ascii="Calibri Light" w:hAnsi="Calibri Light"/>
                <w:szCs w:val="22"/>
              </w:rPr>
            </w:pPr>
            <w:r w:rsidRPr="00E00D15">
              <w:rPr>
                <w:rFonts w:ascii="Calibri Light" w:hAnsi="Calibri Light"/>
                <w:szCs w:val="22"/>
              </w:rPr>
              <w:t xml:space="preserve">O plano de campo define os dias semana em que uma loja deve ser visitada pelo promotor e que deve haver a colocação de um pedido para a loja. O </w:t>
            </w:r>
            <w:proofErr w:type="spellStart"/>
            <w:r w:rsidRPr="00E00D15">
              <w:rPr>
                <w:rFonts w:ascii="Calibri Light" w:hAnsi="Calibri Light"/>
                <w:szCs w:val="22"/>
              </w:rPr>
              <w:t>leadtime</w:t>
            </w:r>
            <w:proofErr w:type="spellEnd"/>
            <w:r w:rsidRPr="00E00D15">
              <w:rPr>
                <w:rFonts w:ascii="Calibri Light" w:hAnsi="Calibri Light"/>
                <w:szCs w:val="22"/>
              </w:rPr>
              <w:t xml:space="preserve"> de entrega define o tempo entre a colocação do pedido e o recebimento das mercadorias e somado a data do pedido define a data de entrega.</w:t>
            </w:r>
          </w:p>
          <w:p w14:paraId="65A6DF6D" w14:textId="77777777" w:rsidR="001D3D07" w:rsidRPr="00E00D15" w:rsidRDefault="001D3D07" w:rsidP="001D3D07">
            <w:pPr>
              <w:jc w:val="left"/>
              <w:rPr>
                <w:rFonts w:ascii="Calibri Light" w:hAnsi="Calibri Light"/>
                <w:szCs w:val="22"/>
              </w:rPr>
            </w:pPr>
            <w:r w:rsidRPr="00E00D15">
              <w:rPr>
                <w:rFonts w:ascii="Calibri Light" w:hAnsi="Calibri Light"/>
                <w:szCs w:val="22"/>
              </w:rPr>
              <w:t xml:space="preserve">Caso o dia de visita seja em um feriado, a visita é antecipada em um dia útil. </w:t>
            </w:r>
          </w:p>
          <w:p w14:paraId="0D7EEE25" w14:textId="4DD653DB" w:rsidR="00520976" w:rsidRPr="00E00D15" w:rsidRDefault="001D3D07" w:rsidP="001D3D07">
            <w:pPr>
              <w:jc w:val="left"/>
              <w:rPr>
                <w:rFonts w:ascii="Calibri Light" w:hAnsi="Calibri Light"/>
                <w:szCs w:val="22"/>
              </w:rPr>
            </w:pPr>
            <w:r w:rsidRPr="00E00D15">
              <w:rPr>
                <w:rFonts w:ascii="Calibri Light" w:hAnsi="Calibri Light"/>
                <w:szCs w:val="22"/>
              </w:rPr>
              <w:t>Caso a data de entrega seja um feriado ou um domingo, a entrega é postergada em um dia útil.</w:t>
            </w:r>
          </w:p>
        </w:tc>
        <w:tc>
          <w:tcPr>
            <w:tcW w:w="1188" w:type="dxa"/>
            <w:shd w:val="clear" w:color="auto" w:fill="auto"/>
          </w:tcPr>
          <w:p w14:paraId="5982B3B8" w14:textId="01CD9BE4" w:rsidR="008B6E18" w:rsidRPr="001D3D07" w:rsidRDefault="00C4567F" w:rsidP="001D3D07">
            <w:pPr>
              <w:jc w:val="left"/>
              <w:rPr>
                <w:rFonts w:ascii="Calibri Light" w:hAnsi="Calibri Light"/>
                <w:szCs w:val="22"/>
              </w:rPr>
            </w:pPr>
            <w:r w:rsidRPr="001D3D07">
              <w:rPr>
                <w:rFonts w:ascii="Calibri Light" w:hAnsi="Calibri Light"/>
                <w:szCs w:val="22"/>
              </w:rPr>
              <w:fldChar w:fldCharType="begin"/>
            </w:r>
            <w:r w:rsidRPr="001D3D07">
              <w:rPr>
                <w:rFonts w:ascii="Calibri Light" w:hAnsi="Calibri Light"/>
                <w:szCs w:val="22"/>
              </w:rPr>
              <w:instrText xml:space="preserve"> REF _Ref443079033 \h </w:instrText>
            </w:r>
            <w:r w:rsidR="0016045D" w:rsidRPr="001D3D07">
              <w:rPr>
                <w:rFonts w:ascii="Calibri Light" w:hAnsi="Calibri Light"/>
                <w:szCs w:val="22"/>
              </w:rPr>
              <w:instrText xml:space="preserve"> \* MERGEFORMAT </w:instrText>
            </w:r>
            <w:r w:rsidRPr="001D3D07">
              <w:rPr>
                <w:rFonts w:ascii="Calibri Light" w:hAnsi="Calibri Light"/>
                <w:szCs w:val="22"/>
              </w:rPr>
            </w:r>
            <w:r w:rsidRPr="001D3D07">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szCs w:val="22"/>
              </w:rPr>
              <w:t>2</w:t>
            </w:r>
            <w:r w:rsidRPr="001D3D07">
              <w:rPr>
                <w:rFonts w:ascii="Calibri Light" w:hAnsi="Calibri Light"/>
                <w:szCs w:val="22"/>
              </w:rPr>
              <w:fldChar w:fldCharType="end"/>
            </w:r>
            <w:r w:rsidR="001D3D07" w:rsidRPr="001D3D07">
              <w:rPr>
                <w:rFonts w:ascii="Calibri Light" w:hAnsi="Calibri Light"/>
                <w:szCs w:val="22"/>
              </w:rPr>
              <w:t xml:space="preserve">, </w:t>
            </w:r>
            <w:r w:rsidR="001D3D07" w:rsidRPr="001D3D07">
              <w:rPr>
                <w:rFonts w:ascii="Calibri Light" w:hAnsi="Calibri Light"/>
                <w:szCs w:val="22"/>
              </w:rPr>
              <w:fldChar w:fldCharType="begin"/>
            </w:r>
            <w:r w:rsidR="001D3D07" w:rsidRPr="001D3D07">
              <w:rPr>
                <w:rFonts w:ascii="Calibri Light" w:hAnsi="Calibri Light"/>
                <w:szCs w:val="22"/>
              </w:rPr>
              <w:instrText xml:space="preserve"> REF _Ref450828506 \h </w:instrText>
            </w:r>
            <w:r w:rsidR="001D3D07">
              <w:rPr>
                <w:rFonts w:ascii="Calibri Light" w:hAnsi="Calibri Light"/>
                <w:szCs w:val="22"/>
              </w:rPr>
              <w:instrText xml:space="preserve"> \* MERGEFORMAT </w:instrText>
            </w:r>
            <w:r w:rsidR="001D3D07" w:rsidRPr="001D3D07">
              <w:rPr>
                <w:rFonts w:ascii="Calibri Light" w:hAnsi="Calibri Light"/>
                <w:szCs w:val="22"/>
              </w:rPr>
            </w:r>
            <w:r w:rsidR="001D3D07" w:rsidRPr="001D3D07">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szCs w:val="22"/>
              </w:rPr>
              <w:t>3</w:t>
            </w:r>
            <w:r w:rsidR="001D3D07" w:rsidRPr="001D3D07">
              <w:rPr>
                <w:rFonts w:ascii="Calibri Light" w:hAnsi="Calibri Light"/>
                <w:szCs w:val="22"/>
              </w:rPr>
              <w:fldChar w:fldCharType="end"/>
            </w:r>
          </w:p>
        </w:tc>
      </w:tr>
      <w:tr w:rsidR="008B6E18" w:rsidRPr="00926EEC" w14:paraId="548FD80F" w14:textId="77777777" w:rsidTr="002202D4">
        <w:trPr>
          <w:jc w:val="center"/>
        </w:trPr>
        <w:tc>
          <w:tcPr>
            <w:tcW w:w="845" w:type="dxa"/>
          </w:tcPr>
          <w:p w14:paraId="4AF47A22" w14:textId="37E6E387" w:rsidR="008B6E18" w:rsidRPr="00E00D15" w:rsidRDefault="008B6E18" w:rsidP="008B6E18">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2</w:t>
            </w:r>
            <w:r w:rsidRPr="00E00D15">
              <w:rPr>
                <w:rFonts w:ascii="Calibri Light" w:hAnsi="Calibri Light"/>
                <w:szCs w:val="22"/>
              </w:rPr>
              <w:fldChar w:fldCharType="end"/>
            </w:r>
          </w:p>
        </w:tc>
        <w:tc>
          <w:tcPr>
            <w:tcW w:w="7837" w:type="dxa"/>
          </w:tcPr>
          <w:p w14:paraId="1FFE58F3" w14:textId="2668BC16" w:rsidR="008B6E18" w:rsidRPr="00E00D15" w:rsidRDefault="008B6E18" w:rsidP="008B6E18">
            <w:pPr>
              <w:jc w:val="left"/>
              <w:rPr>
                <w:rFonts w:ascii="Calibri Light" w:hAnsi="Calibri Light"/>
                <w:szCs w:val="22"/>
              </w:rPr>
            </w:pPr>
            <w:r w:rsidRPr="00E00D15">
              <w:rPr>
                <w:rFonts w:ascii="Calibri Light" w:hAnsi="Calibri Light"/>
                <w:szCs w:val="22"/>
              </w:rPr>
              <w:t>Cada cliente é atendido por um único CD, indicado no cadastro do cliente</w:t>
            </w:r>
          </w:p>
        </w:tc>
        <w:tc>
          <w:tcPr>
            <w:tcW w:w="1188" w:type="dxa"/>
          </w:tcPr>
          <w:p w14:paraId="7BA719A5" w14:textId="1C1B6A62" w:rsidR="008B6E18" w:rsidRPr="00926EEC" w:rsidRDefault="008B6E18" w:rsidP="008B6E18">
            <w:pPr>
              <w:jc w:val="center"/>
              <w:rPr>
                <w:rFonts w:ascii="Calibri Light" w:hAnsi="Calibri Light"/>
                <w:szCs w:val="22"/>
              </w:rPr>
            </w:pPr>
          </w:p>
        </w:tc>
      </w:tr>
      <w:tr w:rsidR="00C4567F" w:rsidRPr="00926EEC" w14:paraId="10910C4D" w14:textId="77777777" w:rsidTr="002202D4">
        <w:trPr>
          <w:jc w:val="center"/>
        </w:trPr>
        <w:tc>
          <w:tcPr>
            <w:tcW w:w="845" w:type="dxa"/>
          </w:tcPr>
          <w:p w14:paraId="2D60A0E0" w14:textId="6ABCA761" w:rsidR="00C4567F" w:rsidRPr="00E00D15" w:rsidRDefault="00C4567F" w:rsidP="00C4567F">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3</w:t>
            </w:r>
            <w:r w:rsidRPr="00E00D15">
              <w:rPr>
                <w:rFonts w:ascii="Calibri Light" w:hAnsi="Calibri Light"/>
                <w:szCs w:val="22"/>
              </w:rPr>
              <w:fldChar w:fldCharType="end"/>
            </w:r>
          </w:p>
        </w:tc>
        <w:tc>
          <w:tcPr>
            <w:tcW w:w="7837" w:type="dxa"/>
          </w:tcPr>
          <w:p w14:paraId="6F087AA7" w14:textId="74A86A26" w:rsidR="00C4567F" w:rsidRPr="00E00D15" w:rsidRDefault="00C4567F" w:rsidP="00C4567F">
            <w:pPr>
              <w:jc w:val="left"/>
              <w:rPr>
                <w:rFonts w:ascii="Calibri Light" w:hAnsi="Calibri Light"/>
                <w:szCs w:val="22"/>
              </w:rPr>
            </w:pPr>
            <w:r w:rsidRPr="00E00D15">
              <w:rPr>
                <w:rFonts w:ascii="Calibri Light" w:hAnsi="Calibri Light"/>
                <w:szCs w:val="22"/>
              </w:rPr>
              <w:t>Via de regra os clientes se antecipam às mudanças de preço e elevam seus estoques para aproveitar o preço antes do aumento</w:t>
            </w:r>
            <w:r w:rsidR="008B3B90" w:rsidRPr="00E00D15">
              <w:rPr>
                <w:rFonts w:ascii="Calibri Light" w:hAnsi="Calibri Light"/>
                <w:szCs w:val="22"/>
              </w:rPr>
              <w:t>.</w:t>
            </w:r>
          </w:p>
        </w:tc>
        <w:tc>
          <w:tcPr>
            <w:tcW w:w="1188" w:type="dxa"/>
          </w:tcPr>
          <w:p w14:paraId="33564B3C" w14:textId="781D37DC" w:rsidR="00C4567F" w:rsidRPr="00926EEC" w:rsidRDefault="000E6732" w:rsidP="00C4567F">
            <w:pPr>
              <w:jc w:val="center"/>
              <w:rPr>
                <w:rFonts w:ascii="Calibri Light" w:hAnsi="Calibri Light"/>
                <w:szCs w:val="22"/>
              </w:rPr>
            </w:pPr>
            <w:r w:rsidRPr="00926EEC">
              <w:rPr>
                <w:rFonts w:ascii="Calibri Light" w:hAnsi="Calibri Light"/>
                <w:szCs w:val="22"/>
              </w:rPr>
              <w:fldChar w:fldCharType="begin"/>
            </w:r>
            <w:r w:rsidRPr="00926EEC">
              <w:rPr>
                <w:rFonts w:ascii="Calibri Light" w:hAnsi="Calibri Light"/>
                <w:szCs w:val="22"/>
              </w:rPr>
              <w:instrText xml:space="preserve"> REF _Ref443069105 \h </w:instrText>
            </w:r>
            <w:r w:rsidR="00926EEC">
              <w:rPr>
                <w:rFonts w:ascii="Calibri Light" w:hAnsi="Calibri Light"/>
                <w:szCs w:val="22"/>
              </w:rPr>
              <w:instrText xml:space="preserve"> \* MERGEFORMAT </w:instrText>
            </w:r>
            <w:r w:rsidRPr="00926EEC">
              <w:rPr>
                <w:rFonts w:ascii="Calibri Light" w:hAnsi="Calibri Light"/>
                <w:szCs w:val="22"/>
              </w:rPr>
            </w:r>
            <w:r w:rsidRPr="00926EEC">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4</w:t>
            </w:r>
            <w:r w:rsidRPr="00926EEC">
              <w:rPr>
                <w:rFonts w:ascii="Calibri Light" w:hAnsi="Calibri Light"/>
                <w:szCs w:val="22"/>
              </w:rPr>
              <w:fldChar w:fldCharType="end"/>
            </w:r>
          </w:p>
        </w:tc>
      </w:tr>
      <w:tr w:rsidR="00C4567F" w:rsidRPr="00926EEC" w14:paraId="3DFD88C8" w14:textId="77777777" w:rsidTr="002202D4">
        <w:trPr>
          <w:jc w:val="center"/>
        </w:trPr>
        <w:tc>
          <w:tcPr>
            <w:tcW w:w="845" w:type="dxa"/>
          </w:tcPr>
          <w:p w14:paraId="7EF78CD1" w14:textId="7D574654" w:rsidR="00C4567F" w:rsidRPr="00E00D15" w:rsidRDefault="00C4567F" w:rsidP="00C4567F">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4</w:t>
            </w:r>
            <w:r w:rsidRPr="00E00D15">
              <w:rPr>
                <w:rFonts w:ascii="Calibri Light" w:hAnsi="Calibri Light"/>
                <w:szCs w:val="22"/>
              </w:rPr>
              <w:fldChar w:fldCharType="end"/>
            </w:r>
          </w:p>
        </w:tc>
        <w:tc>
          <w:tcPr>
            <w:tcW w:w="7837" w:type="dxa"/>
          </w:tcPr>
          <w:p w14:paraId="79E218D8" w14:textId="38E0B9D9" w:rsidR="00C4567F" w:rsidRPr="00E00D15" w:rsidRDefault="009E0140" w:rsidP="009E0140">
            <w:pPr>
              <w:jc w:val="left"/>
              <w:rPr>
                <w:rFonts w:ascii="Calibri Light" w:hAnsi="Calibri Light"/>
                <w:szCs w:val="22"/>
              </w:rPr>
            </w:pPr>
            <w:r w:rsidRPr="00E00D15">
              <w:rPr>
                <w:rFonts w:ascii="Calibri Light" w:hAnsi="Calibri Light"/>
                <w:szCs w:val="22"/>
              </w:rPr>
              <w:t xml:space="preserve">Não existe substituição de produtos retirados do pedido por </w:t>
            </w:r>
            <w:proofErr w:type="gramStart"/>
            <w:r w:rsidRPr="00E00D15">
              <w:rPr>
                <w:rFonts w:ascii="Calibri Light" w:hAnsi="Calibri Light"/>
                <w:szCs w:val="22"/>
              </w:rPr>
              <w:t xml:space="preserve">corte </w:t>
            </w:r>
            <w:r w:rsidR="001D3D07" w:rsidRPr="00E00D15">
              <w:rPr>
                <w:rFonts w:ascii="Calibri Light" w:hAnsi="Calibri Light"/>
                <w:szCs w:val="22"/>
              </w:rPr>
              <w:t>,</w:t>
            </w:r>
            <w:proofErr w:type="gramEnd"/>
            <w:r w:rsidR="001D3D07" w:rsidRPr="00E00D15">
              <w:rPr>
                <w:rFonts w:ascii="Calibri Light" w:hAnsi="Calibri Light"/>
                <w:szCs w:val="22"/>
              </w:rPr>
              <w:t xml:space="preserve"> ou seja, não é possível compensar a falta de um produto no pedido com a colocação de outro produto substituto </w:t>
            </w:r>
            <w:r w:rsidRPr="00E00D15">
              <w:rPr>
                <w:rFonts w:ascii="Calibri Light" w:hAnsi="Calibri Light"/>
                <w:szCs w:val="22"/>
              </w:rPr>
              <w:t>(indisponibilidade no CD que atende o cliente)</w:t>
            </w:r>
          </w:p>
        </w:tc>
        <w:tc>
          <w:tcPr>
            <w:tcW w:w="1188" w:type="dxa"/>
          </w:tcPr>
          <w:p w14:paraId="71E01E76" w14:textId="2DFB5246" w:rsidR="00C4567F" w:rsidRPr="00926EEC" w:rsidRDefault="00C4567F" w:rsidP="00C4567F">
            <w:pPr>
              <w:jc w:val="center"/>
              <w:rPr>
                <w:rFonts w:ascii="Calibri Light" w:hAnsi="Calibri Light"/>
                <w:szCs w:val="22"/>
              </w:rPr>
            </w:pPr>
          </w:p>
        </w:tc>
      </w:tr>
      <w:tr w:rsidR="00C4567F" w:rsidRPr="00926EEC" w14:paraId="33C57608" w14:textId="77777777" w:rsidTr="002202D4">
        <w:trPr>
          <w:jc w:val="center"/>
        </w:trPr>
        <w:tc>
          <w:tcPr>
            <w:tcW w:w="845" w:type="dxa"/>
          </w:tcPr>
          <w:p w14:paraId="5A2EFE4B" w14:textId="731486D1" w:rsidR="00C4567F" w:rsidRPr="00E00D15" w:rsidRDefault="00C4567F" w:rsidP="00C4567F">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5</w:t>
            </w:r>
            <w:r w:rsidRPr="00E00D15">
              <w:rPr>
                <w:rFonts w:ascii="Calibri Light" w:hAnsi="Calibri Light"/>
                <w:szCs w:val="22"/>
              </w:rPr>
              <w:fldChar w:fldCharType="end"/>
            </w:r>
          </w:p>
        </w:tc>
        <w:tc>
          <w:tcPr>
            <w:tcW w:w="7837" w:type="dxa"/>
          </w:tcPr>
          <w:p w14:paraId="508AD436" w14:textId="77777777" w:rsidR="00C4567F" w:rsidRDefault="00994B9D" w:rsidP="00BA3FE7">
            <w:pPr>
              <w:jc w:val="left"/>
              <w:rPr>
                <w:rFonts w:ascii="Calibri Light" w:hAnsi="Calibri Light"/>
                <w:szCs w:val="22"/>
              </w:rPr>
            </w:pPr>
            <w:r w:rsidRPr="00E00D15">
              <w:rPr>
                <w:rFonts w:ascii="Calibri Light" w:hAnsi="Calibri Light"/>
                <w:szCs w:val="22"/>
              </w:rPr>
              <w:t xml:space="preserve">Os pedidos </w:t>
            </w:r>
            <w:r w:rsidR="00F24FF0" w:rsidRPr="00E00D15">
              <w:rPr>
                <w:rFonts w:ascii="Calibri Light" w:hAnsi="Calibri Light"/>
                <w:szCs w:val="22"/>
              </w:rPr>
              <w:t>passarão para o s</w:t>
            </w:r>
            <w:r w:rsidRPr="00E00D15">
              <w:rPr>
                <w:rFonts w:ascii="Calibri Light" w:hAnsi="Calibri Light"/>
                <w:szCs w:val="22"/>
              </w:rPr>
              <w:t>tatus “Em trânsito” a partir da</w:t>
            </w:r>
            <w:r w:rsidR="00F24FF0" w:rsidRPr="00E00D15">
              <w:rPr>
                <w:rFonts w:ascii="Calibri Light" w:hAnsi="Calibri Light"/>
                <w:szCs w:val="22"/>
              </w:rPr>
              <w:t xml:space="preserve"> c</w:t>
            </w:r>
            <w:r w:rsidRPr="00E00D15">
              <w:rPr>
                <w:rFonts w:ascii="Calibri Light" w:hAnsi="Calibri Light"/>
                <w:szCs w:val="22"/>
              </w:rPr>
              <w:t>onfirmaç</w:t>
            </w:r>
            <w:r w:rsidR="00F24FF0" w:rsidRPr="00E00D15">
              <w:rPr>
                <w:rFonts w:ascii="Calibri Light" w:hAnsi="Calibri Light"/>
                <w:szCs w:val="22"/>
              </w:rPr>
              <w:t>ão do</w:t>
            </w:r>
            <w:r w:rsidRPr="00E00D15">
              <w:rPr>
                <w:rFonts w:ascii="Calibri Light" w:hAnsi="Calibri Light"/>
                <w:szCs w:val="22"/>
              </w:rPr>
              <w:t xml:space="preserve"> faturamento pela Danone e passarão </w:t>
            </w:r>
            <w:proofErr w:type="gramStart"/>
            <w:r w:rsidRPr="00E00D15">
              <w:rPr>
                <w:rFonts w:ascii="Calibri Light" w:hAnsi="Calibri Light"/>
                <w:szCs w:val="22"/>
              </w:rPr>
              <w:t xml:space="preserve">para </w:t>
            </w:r>
            <w:r w:rsidR="00F24FF0" w:rsidRPr="00E00D15">
              <w:rPr>
                <w:rFonts w:ascii="Calibri Light" w:hAnsi="Calibri Light"/>
                <w:szCs w:val="22"/>
              </w:rPr>
              <w:t xml:space="preserve"> status</w:t>
            </w:r>
            <w:proofErr w:type="gramEnd"/>
            <w:r w:rsidR="00F24FF0" w:rsidRPr="00E00D15">
              <w:rPr>
                <w:rFonts w:ascii="Calibri Light" w:hAnsi="Calibri Light"/>
                <w:szCs w:val="22"/>
              </w:rPr>
              <w:t xml:space="preserve"> </w:t>
            </w:r>
            <w:r w:rsidRPr="00E00D15">
              <w:rPr>
                <w:rFonts w:ascii="Calibri Light" w:hAnsi="Calibri Light"/>
                <w:szCs w:val="22"/>
              </w:rPr>
              <w:t>“</w:t>
            </w:r>
            <w:r w:rsidR="00F24FF0" w:rsidRPr="00E00D15">
              <w:rPr>
                <w:rFonts w:ascii="Calibri Light" w:hAnsi="Calibri Light"/>
                <w:szCs w:val="22"/>
              </w:rPr>
              <w:t>Entregue</w:t>
            </w:r>
            <w:r w:rsidRPr="00E00D15">
              <w:rPr>
                <w:rFonts w:ascii="Calibri Light" w:hAnsi="Calibri Light"/>
                <w:szCs w:val="22"/>
              </w:rPr>
              <w:t xml:space="preserve">” </w:t>
            </w:r>
            <w:r w:rsidR="00F24FF0" w:rsidRPr="00E00D15">
              <w:rPr>
                <w:rFonts w:ascii="Calibri Light" w:hAnsi="Calibri Light"/>
                <w:szCs w:val="22"/>
              </w:rPr>
              <w:t xml:space="preserve">após a identificação da sua </w:t>
            </w:r>
            <w:r w:rsidR="00BA3FE7" w:rsidRPr="00E00D15">
              <w:rPr>
                <w:rFonts w:ascii="Calibri Light" w:hAnsi="Calibri Light"/>
                <w:szCs w:val="22"/>
              </w:rPr>
              <w:t xml:space="preserve">entrada na loja </w:t>
            </w:r>
            <w:r w:rsidR="00F24FF0" w:rsidRPr="00E00D15">
              <w:rPr>
                <w:rFonts w:ascii="Calibri Light" w:hAnsi="Calibri Light"/>
                <w:szCs w:val="22"/>
              </w:rPr>
              <w:t xml:space="preserve">pelo </w:t>
            </w:r>
            <w:r w:rsidR="00506976" w:rsidRPr="00E00D15">
              <w:rPr>
                <w:rFonts w:ascii="Calibri Light" w:hAnsi="Calibri Light"/>
                <w:szCs w:val="22"/>
              </w:rPr>
              <w:t>o algoritmo de reconhecimento de entrada em estoque</w:t>
            </w:r>
          </w:p>
          <w:p w14:paraId="57DE6FAB" w14:textId="2AB4C8BB" w:rsidR="006D09A3" w:rsidRPr="003D7C04" w:rsidRDefault="006D09A3" w:rsidP="003D7C04">
            <w:pPr>
              <w:jc w:val="left"/>
              <w:rPr>
                <w:rFonts w:ascii="Calibri Light" w:hAnsi="Calibri Light"/>
                <w:b/>
                <w:szCs w:val="22"/>
              </w:rPr>
            </w:pPr>
            <w:r w:rsidRPr="003D7C04">
              <w:rPr>
                <w:rFonts w:ascii="Calibri Light" w:hAnsi="Calibri Light"/>
                <w:b/>
                <w:color w:val="FF0000"/>
                <w:szCs w:val="22"/>
                <w:highlight w:val="yellow"/>
              </w:rPr>
              <w:t>(</w:t>
            </w:r>
            <w:proofErr w:type="gramStart"/>
            <w:r w:rsidRPr="003D7C04">
              <w:rPr>
                <w:rFonts w:ascii="Calibri Light" w:hAnsi="Calibri Light"/>
                <w:b/>
                <w:color w:val="FF0000"/>
                <w:szCs w:val="22"/>
                <w:highlight w:val="yellow"/>
              </w:rPr>
              <w:t>avaliar</w:t>
            </w:r>
            <w:proofErr w:type="gramEnd"/>
            <w:r w:rsidRPr="003D7C04">
              <w:rPr>
                <w:rFonts w:ascii="Calibri Light" w:hAnsi="Calibri Light"/>
                <w:b/>
                <w:color w:val="FF0000"/>
                <w:szCs w:val="22"/>
                <w:highlight w:val="yellow"/>
              </w:rPr>
              <w:t xml:space="preserve"> impacto das informações de estoque</w:t>
            </w:r>
            <w:r w:rsidR="003D7C04" w:rsidRPr="003D7C04">
              <w:rPr>
                <w:rFonts w:ascii="Calibri Light" w:hAnsi="Calibri Light"/>
                <w:b/>
                <w:color w:val="FF0000"/>
                <w:szCs w:val="22"/>
                <w:highlight w:val="yellow"/>
              </w:rPr>
              <w:t xml:space="preserve"> boas apenas </w:t>
            </w:r>
            <w:r w:rsidRPr="003D7C04">
              <w:rPr>
                <w:rFonts w:ascii="Calibri Light" w:hAnsi="Calibri Light"/>
                <w:b/>
                <w:color w:val="FF0000"/>
                <w:szCs w:val="22"/>
                <w:highlight w:val="yellow"/>
              </w:rPr>
              <w:t>em D-3)</w:t>
            </w:r>
          </w:p>
        </w:tc>
        <w:tc>
          <w:tcPr>
            <w:tcW w:w="1188" w:type="dxa"/>
          </w:tcPr>
          <w:p w14:paraId="0B6EC698" w14:textId="3C1F6F57" w:rsidR="00C4567F" w:rsidRPr="00926EEC" w:rsidRDefault="00BA3FE7" w:rsidP="00C4567F">
            <w:pPr>
              <w:jc w:val="center"/>
              <w:rPr>
                <w:rFonts w:ascii="Calibri Light" w:hAnsi="Calibri Light"/>
                <w:szCs w:val="22"/>
              </w:rPr>
            </w:pPr>
            <w:r w:rsidRPr="00926EEC">
              <w:rPr>
                <w:rFonts w:ascii="Calibri Light" w:hAnsi="Calibri Light"/>
                <w:szCs w:val="22"/>
              </w:rPr>
              <w:fldChar w:fldCharType="begin"/>
            </w:r>
            <w:r w:rsidRPr="00926EEC">
              <w:rPr>
                <w:rFonts w:ascii="Calibri Light" w:hAnsi="Calibri Light"/>
                <w:szCs w:val="22"/>
              </w:rPr>
              <w:instrText xml:space="preserve"> REF _Ref443069163 \h </w:instrText>
            </w:r>
            <w:r w:rsidR="00926EEC">
              <w:rPr>
                <w:rFonts w:ascii="Calibri Light" w:hAnsi="Calibri Light"/>
                <w:szCs w:val="22"/>
              </w:rPr>
              <w:instrText xml:space="preserve"> \* MERGEFORMAT </w:instrText>
            </w:r>
            <w:r w:rsidRPr="00926EEC">
              <w:rPr>
                <w:rFonts w:ascii="Calibri Light" w:hAnsi="Calibri Light"/>
                <w:szCs w:val="22"/>
              </w:rPr>
            </w:r>
            <w:r w:rsidRPr="00926EEC">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5</w:t>
            </w:r>
            <w:r w:rsidRPr="00926EEC">
              <w:rPr>
                <w:rFonts w:ascii="Calibri Light" w:hAnsi="Calibri Light"/>
                <w:szCs w:val="22"/>
              </w:rPr>
              <w:fldChar w:fldCharType="end"/>
            </w:r>
          </w:p>
        </w:tc>
      </w:tr>
      <w:tr w:rsidR="00C4567F" w:rsidRPr="00926EEC" w14:paraId="321E8BFD" w14:textId="77777777" w:rsidTr="002202D4">
        <w:trPr>
          <w:jc w:val="center"/>
        </w:trPr>
        <w:tc>
          <w:tcPr>
            <w:tcW w:w="845" w:type="dxa"/>
          </w:tcPr>
          <w:p w14:paraId="4C9F5C67" w14:textId="01A85BD5" w:rsidR="00C4567F" w:rsidRPr="00E00D15" w:rsidRDefault="00C4567F" w:rsidP="00C4567F">
            <w:pPr>
              <w:rPr>
                <w:rFonts w:ascii="Calibri Light" w:hAnsi="Calibri Light"/>
                <w:szCs w:val="22"/>
              </w:rPr>
            </w:pPr>
            <w:bookmarkStart w:id="50" w:name="_Ref450586916"/>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6</w:t>
            </w:r>
            <w:r w:rsidRPr="00E00D15">
              <w:rPr>
                <w:rFonts w:ascii="Calibri Light" w:hAnsi="Calibri Light"/>
                <w:szCs w:val="22"/>
              </w:rPr>
              <w:fldChar w:fldCharType="end"/>
            </w:r>
            <w:bookmarkEnd w:id="50"/>
          </w:p>
        </w:tc>
        <w:tc>
          <w:tcPr>
            <w:tcW w:w="7837" w:type="dxa"/>
          </w:tcPr>
          <w:p w14:paraId="18A8CAFD" w14:textId="52EF9312" w:rsidR="0072737B" w:rsidRPr="0072737B" w:rsidRDefault="009123E2" w:rsidP="0072737B">
            <w:pPr>
              <w:jc w:val="left"/>
              <w:rPr>
                <w:rFonts w:ascii="Calibri Light" w:hAnsi="Calibri Light"/>
                <w:color w:val="FF0000"/>
                <w:szCs w:val="22"/>
              </w:rPr>
            </w:pPr>
            <w:r w:rsidRPr="0072737B">
              <w:rPr>
                <w:rFonts w:ascii="Calibri Light" w:hAnsi="Calibri Light"/>
                <w:color w:val="FF0000"/>
                <w:szCs w:val="22"/>
              </w:rPr>
              <w:t xml:space="preserve">A Danone deverá manter atualizadas as informações cadastrais </w:t>
            </w:r>
            <w:r w:rsidR="0072737B" w:rsidRPr="0072737B">
              <w:rPr>
                <w:rFonts w:ascii="Calibri Light" w:hAnsi="Calibri Light"/>
                <w:color w:val="FF0000"/>
                <w:szCs w:val="22"/>
              </w:rPr>
              <w:t xml:space="preserve">que serão enviadas para a TEVEC via integração </w:t>
            </w:r>
            <w:proofErr w:type="gramStart"/>
            <w:r w:rsidR="0072737B" w:rsidRPr="0072737B">
              <w:rPr>
                <w:rFonts w:ascii="Calibri Light" w:hAnsi="Calibri Light"/>
                <w:color w:val="FF0000"/>
                <w:szCs w:val="22"/>
              </w:rPr>
              <w:t>e  que</w:t>
            </w:r>
            <w:proofErr w:type="gramEnd"/>
            <w:r w:rsidR="0072737B" w:rsidRPr="0072737B">
              <w:rPr>
                <w:rFonts w:ascii="Calibri Light" w:hAnsi="Calibri Light"/>
                <w:color w:val="FF0000"/>
                <w:szCs w:val="22"/>
              </w:rPr>
              <w:t xml:space="preserve"> apontam quais</w:t>
            </w:r>
            <w:r w:rsidRPr="0072737B">
              <w:rPr>
                <w:rFonts w:ascii="Calibri Light" w:hAnsi="Calibri Light"/>
                <w:color w:val="FF0000"/>
                <w:szCs w:val="22"/>
              </w:rPr>
              <w:t xml:space="preserve"> itens </w:t>
            </w:r>
            <w:r w:rsidR="0072737B" w:rsidRPr="0072737B">
              <w:rPr>
                <w:rFonts w:ascii="Calibri Light" w:hAnsi="Calibri Light"/>
                <w:color w:val="FF0000"/>
                <w:szCs w:val="22"/>
              </w:rPr>
              <w:t xml:space="preserve">estão </w:t>
            </w:r>
            <w:r w:rsidRPr="0072737B">
              <w:rPr>
                <w:rFonts w:ascii="Calibri Light" w:hAnsi="Calibri Light"/>
                <w:color w:val="FF0000"/>
                <w:szCs w:val="22"/>
              </w:rPr>
              <w:t>ativos na Danone e no cliente.</w:t>
            </w:r>
            <w:r w:rsidR="0072737B">
              <w:rPr>
                <w:rFonts w:ascii="Calibri Light" w:hAnsi="Calibri Light"/>
                <w:color w:val="FF0000"/>
                <w:szCs w:val="22"/>
              </w:rPr>
              <w:t xml:space="preserve"> </w:t>
            </w:r>
            <w:r w:rsidR="0072737B" w:rsidRPr="0072737B">
              <w:rPr>
                <w:rFonts w:ascii="Calibri Light" w:hAnsi="Calibri Light"/>
                <w:b/>
                <w:color w:val="FF0000"/>
                <w:szCs w:val="22"/>
                <w:highlight w:val="yellow"/>
              </w:rPr>
              <w:t>(VERIFICAR COM ALEXANDRE SE OS CAMPOS ESTÃO IDENTIFICADOS)</w:t>
            </w:r>
          </w:p>
        </w:tc>
        <w:tc>
          <w:tcPr>
            <w:tcW w:w="1188" w:type="dxa"/>
          </w:tcPr>
          <w:p w14:paraId="1E801125" w14:textId="72277EF2" w:rsidR="00C4567F" w:rsidRPr="00926EEC" w:rsidRDefault="00683D0E" w:rsidP="00C4567F">
            <w:pPr>
              <w:jc w:val="center"/>
              <w:rPr>
                <w:rFonts w:ascii="Calibri Light" w:hAnsi="Calibri Light"/>
                <w:szCs w:val="22"/>
              </w:rPr>
            </w:pPr>
            <w:r w:rsidRPr="00926EEC">
              <w:rPr>
                <w:rFonts w:ascii="Calibri Light" w:hAnsi="Calibri Light"/>
                <w:szCs w:val="22"/>
              </w:rPr>
              <w:fldChar w:fldCharType="begin"/>
            </w:r>
            <w:r w:rsidRPr="00926EEC">
              <w:rPr>
                <w:rFonts w:ascii="Calibri Light" w:hAnsi="Calibri Light"/>
                <w:szCs w:val="22"/>
              </w:rPr>
              <w:instrText xml:space="preserve"> REF _Ref450586828 \h </w:instrText>
            </w:r>
            <w:r w:rsidR="00926EEC">
              <w:rPr>
                <w:rFonts w:ascii="Calibri Light" w:hAnsi="Calibri Light"/>
                <w:szCs w:val="22"/>
              </w:rPr>
              <w:instrText xml:space="preserve"> \* MERGEFORMAT </w:instrText>
            </w:r>
            <w:r w:rsidRPr="00926EEC">
              <w:rPr>
                <w:rFonts w:ascii="Calibri Light" w:hAnsi="Calibri Light"/>
                <w:szCs w:val="22"/>
              </w:rPr>
            </w:r>
            <w:r w:rsidRPr="00926EEC">
              <w:rPr>
                <w:rFonts w:ascii="Calibri Light" w:hAnsi="Calibri Light"/>
                <w:szCs w:val="22"/>
              </w:rPr>
              <w:fldChar w:fldCharType="separate"/>
            </w:r>
            <w:r w:rsidR="00913C73" w:rsidRPr="009123E2">
              <w:rPr>
                <w:rFonts w:ascii="Calibri Light" w:hAnsi="Calibri Light"/>
                <w:szCs w:val="22"/>
              </w:rPr>
              <w:t xml:space="preserve">RQ </w:t>
            </w:r>
            <w:r w:rsidR="00913C73">
              <w:rPr>
                <w:rFonts w:ascii="Calibri Light" w:hAnsi="Calibri Light"/>
                <w:noProof/>
                <w:szCs w:val="22"/>
              </w:rPr>
              <w:t>6</w:t>
            </w:r>
            <w:r w:rsidRPr="00926EEC">
              <w:rPr>
                <w:rFonts w:ascii="Calibri Light" w:hAnsi="Calibri Light"/>
                <w:szCs w:val="22"/>
              </w:rPr>
              <w:fldChar w:fldCharType="end"/>
            </w:r>
          </w:p>
        </w:tc>
      </w:tr>
      <w:tr w:rsidR="00C4567F" w:rsidRPr="00926EEC" w14:paraId="10DF69FA" w14:textId="77777777" w:rsidTr="002202D4">
        <w:trPr>
          <w:jc w:val="center"/>
        </w:trPr>
        <w:tc>
          <w:tcPr>
            <w:tcW w:w="845" w:type="dxa"/>
          </w:tcPr>
          <w:p w14:paraId="6442C44D" w14:textId="2F29E3A1" w:rsidR="00C4567F" w:rsidRPr="00E00D15" w:rsidRDefault="00C4567F" w:rsidP="00C4567F">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7</w:t>
            </w:r>
            <w:r w:rsidRPr="00E00D15">
              <w:rPr>
                <w:rFonts w:ascii="Calibri Light" w:hAnsi="Calibri Light"/>
                <w:szCs w:val="22"/>
              </w:rPr>
              <w:fldChar w:fldCharType="end"/>
            </w:r>
          </w:p>
        </w:tc>
        <w:tc>
          <w:tcPr>
            <w:tcW w:w="7837" w:type="dxa"/>
          </w:tcPr>
          <w:p w14:paraId="2B463195" w14:textId="77777777" w:rsidR="00AD40E2" w:rsidRPr="00E00D15" w:rsidRDefault="00A138E5" w:rsidP="00AD40E2">
            <w:pPr>
              <w:jc w:val="left"/>
              <w:rPr>
                <w:rFonts w:ascii="Calibri Light" w:hAnsi="Calibri Light"/>
                <w:color w:val="FF0000"/>
                <w:szCs w:val="22"/>
              </w:rPr>
            </w:pPr>
            <w:r w:rsidRPr="00E00D15">
              <w:rPr>
                <w:rFonts w:ascii="Calibri Light" w:hAnsi="Calibri Light"/>
                <w:color w:val="FF0000"/>
                <w:szCs w:val="22"/>
              </w:rPr>
              <w:t xml:space="preserve">Em casos em que não haja histórico de </w:t>
            </w:r>
            <w:proofErr w:type="spellStart"/>
            <w:r w:rsidRPr="00E00D15">
              <w:rPr>
                <w:rFonts w:ascii="Calibri Light" w:hAnsi="Calibri Light"/>
                <w:color w:val="FF0000"/>
                <w:szCs w:val="22"/>
              </w:rPr>
              <w:t>sellout</w:t>
            </w:r>
            <w:proofErr w:type="spellEnd"/>
            <w:r w:rsidR="008B2541" w:rsidRPr="00E00D15">
              <w:rPr>
                <w:rFonts w:ascii="Calibri Light" w:hAnsi="Calibri Light"/>
                <w:color w:val="FF0000"/>
                <w:szCs w:val="22"/>
              </w:rPr>
              <w:t xml:space="preserve"> </w:t>
            </w:r>
            <w:r w:rsidR="00AD40E2" w:rsidRPr="00E00D15">
              <w:rPr>
                <w:rFonts w:ascii="Calibri Light" w:hAnsi="Calibri Light"/>
                <w:color w:val="FF0000"/>
                <w:szCs w:val="22"/>
              </w:rPr>
              <w:t>do</w:t>
            </w:r>
            <w:r w:rsidR="008B2541" w:rsidRPr="00E00D15">
              <w:rPr>
                <w:rFonts w:ascii="Calibri Light" w:hAnsi="Calibri Light"/>
                <w:color w:val="FF0000"/>
                <w:szCs w:val="22"/>
              </w:rPr>
              <w:t xml:space="preserve"> item num cliente</w:t>
            </w:r>
            <w:r w:rsidR="00AD40E2" w:rsidRPr="00E00D15">
              <w:rPr>
                <w:rFonts w:ascii="Calibri Light" w:hAnsi="Calibri Light"/>
                <w:color w:val="FF0000"/>
                <w:szCs w:val="22"/>
              </w:rPr>
              <w:t>, como:</w:t>
            </w:r>
          </w:p>
          <w:p w14:paraId="567B3B95" w14:textId="142895B8" w:rsidR="00AD40E2" w:rsidRPr="00E00D15" w:rsidRDefault="0081534A" w:rsidP="00AD40E2">
            <w:pPr>
              <w:pStyle w:val="PargrafodaLista"/>
              <w:numPr>
                <w:ilvl w:val="0"/>
                <w:numId w:val="10"/>
              </w:numPr>
              <w:jc w:val="left"/>
              <w:rPr>
                <w:rFonts w:ascii="Calibri Light" w:hAnsi="Calibri Light"/>
                <w:color w:val="FF0000"/>
                <w:szCs w:val="22"/>
              </w:rPr>
            </w:pPr>
            <w:proofErr w:type="gramStart"/>
            <w:r w:rsidRPr="00E00D15">
              <w:rPr>
                <w:rFonts w:ascii="Calibri Light" w:hAnsi="Calibri Light"/>
                <w:color w:val="FF0000"/>
                <w:szCs w:val="22"/>
              </w:rPr>
              <w:t>abertura</w:t>
            </w:r>
            <w:proofErr w:type="gramEnd"/>
            <w:r w:rsidRPr="00E00D15">
              <w:rPr>
                <w:rFonts w:ascii="Calibri Light" w:hAnsi="Calibri Light"/>
                <w:color w:val="FF0000"/>
                <w:szCs w:val="22"/>
              </w:rPr>
              <w:t xml:space="preserve"> de um novo PDV, </w:t>
            </w:r>
          </w:p>
          <w:p w14:paraId="7071A7C5" w14:textId="23108B02" w:rsidR="00C45EED" w:rsidRPr="00E00D15" w:rsidRDefault="004D6436" w:rsidP="002D7E5D">
            <w:pPr>
              <w:jc w:val="left"/>
              <w:rPr>
                <w:rFonts w:ascii="Calibri Light" w:hAnsi="Calibri Light"/>
                <w:color w:val="FF0000"/>
                <w:szCs w:val="22"/>
              </w:rPr>
            </w:pPr>
            <w:proofErr w:type="gramStart"/>
            <w:r w:rsidRPr="00E00D15">
              <w:rPr>
                <w:rFonts w:ascii="Calibri Light" w:hAnsi="Calibri Light"/>
                <w:color w:val="FF0000"/>
                <w:szCs w:val="22"/>
              </w:rPr>
              <w:t>o</w:t>
            </w:r>
            <w:proofErr w:type="gramEnd"/>
            <w:r w:rsidRPr="00E00D15">
              <w:rPr>
                <w:rFonts w:ascii="Calibri Light" w:hAnsi="Calibri Light"/>
                <w:color w:val="FF0000"/>
                <w:szCs w:val="22"/>
              </w:rPr>
              <w:t xml:space="preserve"> procedimento </w:t>
            </w:r>
            <w:r w:rsidR="00AD40E2" w:rsidRPr="00E00D15">
              <w:rPr>
                <w:rFonts w:ascii="Calibri Light" w:hAnsi="Calibri Light"/>
                <w:color w:val="FF0000"/>
                <w:szCs w:val="22"/>
              </w:rPr>
              <w:t xml:space="preserve">a ser adotado </w:t>
            </w:r>
            <w:r w:rsidRPr="00E00D15">
              <w:rPr>
                <w:rFonts w:ascii="Calibri Light" w:hAnsi="Calibri Light"/>
                <w:color w:val="FF0000"/>
                <w:szCs w:val="22"/>
              </w:rPr>
              <w:t xml:space="preserve">será o envio de um </w:t>
            </w:r>
            <w:r w:rsidR="002D7E5D" w:rsidRPr="00E00D15">
              <w:rPr>
                <w:rFonts w:ascii="Calibri Light" w:hAnsi="Calibri Light"/>
                <w:color w:val="FF0000"/>
                <w:szCs w:val="22"/>
              </w:rPr>
              <w:t>abastecimento</w:t>
            </w:r>
            <w:r w:rsidRPr="00E00D15">
              <w:rPr>
                <w:rFonts w:ascii="Calibri Light" w:hAnsi="Calibri Light"/>
                <w:color w:val="FF0000"/>
                <w:szCs w:val="22"/>
              </w:rPr>
              <w:t xml:space="preserve"> inicial </w:t>
            </w:r>
            <w:r w:rsidR="00636A6D" w:rsidRPr="00E00D15">
              <w:rPr>
                <w:rFonts w:ascii="Calibri Light" w:hAnsi="Calibri Light"/>
                <w:color w:val="FF0000"/>
                <w:szCs w:val="22"/>
              </w:rPr>
              <w:t>através de um pedido manual</w:t>
            </w:r>
            <w:r w:rsidR="00AD40E2" w:rsidRPr="00E00D15">
              <w:rPr>
                <w:rFonts w:ascii="Calibri Light" w:hAnsi="Calibri Light"/>
                <w:color w:val="FF0000"/>
                <w:szCs w:val="22"/>
              </w:rPr>
              <w:t xml:space="preserve"> com quantidades definidas</w:t>
            </w:r>
            <w:r w:rsidR="00C741F8" w:rsidRPr="00E00D15">
              <w:rPr>
                <w:rFonts w:ascii="Calibri Light" w:hAnsi="Calibri Light"/>
                <w:color w:val="FF0000"/>
                <w:szCs w:val="22"/>
              </w:rPr>
              <w:t xml:space="preserve"> conforme estratégia da Danone</w:t>
            </w:r>
            <w:r w:rsidR="00636A6D" w:rsidRPr="00E00D15">
              <w:rPr>
                <w:rFonts w:ascii="Calibri Light" w:hAnsi="Calibri Light"/>
                <w:color w:val="FF0000"/>
                <w:szCs w:val="22"/>
              </w:rPr>
              <w:t>.</w:t>
            </w:r>
            <w:r w:rsidR="008B2541" w:rsidRPr="00E00D15">
              <w:rPr>
                <w:rFonts w:ascii="Calibri Light" w:hAnsi="Calibri Light"/>
                <w:color w:val="FF0000"/>
                <w:szCs w:val="22"/>
              </w:rPr>
              <w:t xml:space="preserve"> A </w:t>
            </w:r>
            <w:r w:rsidR="008B2541" w:rsidRPr="00E00D15">
              <w:rPr>
                <w:rFonts w:ascii="Calibri Light" w:hAnsi="Calibri Light"/>
                <w:color w:val="FF0000"/>
                <w:szCs w:val="22"/>
              </w:rPr>
              <w:lastRenderedPageBreak/>
              <w:t>partir da</w:t>
            </w:r>
            <w:r w:rsidR="00C741F8" w:rsidRPr="00E00D15">
              <w:rPr>
                <w:rFonts w:ascii="Calibri Light" w:hAnsi="Calibri Light"/>
                <w:color w:val="FF0000"/>
                <w:szCs w:val="22"/>
              </w:rPr>
              <w:t xml:space="preserve">s vendas iniciais </w:t>
            </w:r>
            <w:r w:rsidR="008B2541" w:rsidRPr="00E00D15">
              <w:rPr>
                <w:rFonts w:ascii="Calibri Light" w:hAnsi="Calibri Light"/>
                <w:color w:val="FF0000"/>
                <w:szCs w:val="22"/>
              </w:rPr>
              <w:t xml:space="preserve">desses itens, </w:t>
            </w:r>
            <w:r w:rsidR="00C741F8" w:rsidRPr="00E00D15">
              <w:rPr>
                <w:rFonts w:ascii="Calibri Light" w:hAnsi="Calibri Light"/>
                <w:color w:val="FF0000"/>
                <w:szCs w:val="22"/>
              </w:rPr>
              <w:t xml:space="preserve">as sugestões serão processadas conforme </w:t>
            </w:r>
            <w:r w:rsidR="008B2541" w:rsidRPr="00E00D15">
              <w:rPr>
                <w:rFonts w:ascii="Calibri Light" w:hAnsi="Calibri Light"/>
                <w:color w:val="FF0000"/>
                <w:szCs w:val="22"/>
              </w:rPr>
              <w:t xml:space="preserve">critério da </w:t>
            </w:r>
            <w:r w:rsidR="008B2541" w:rsidRPr="00E00D15">
              <w:rPr>
                <w:rFonts w:ascii="Calibri Light" w:hAnsi="Calibri Light"/>
                <w:color w:val="FF0000"/>
                <w:szCs w:val="22"/>
              </w:rPr>
              <w:fldChar w:fldCharType="begin"/>
            </w:r>
            <w:r w:rsidR="008B2541" w:rsidRPr="00E00D15">
              <w:rPr>
                <w:rFonts w:ascii="Calibri Light" w:hAnsi="Calibri Light"/>
                <w:color w:val="FF0000"/>
                <w:szCs w:val="22"/>
              </w:rPr>
              <w:instrText xml:space="preserve"> REF _Ref450586916 \h </w:instrText>
            </w:r>
            <w:r w:rsidR="00926EEC" w:rsidRPr="00E00D15">
              <w:rPr>
                <w:rFonts w:ascii="Calibri Light" w:hAnsi="Calibri Light"/>
                <w:color w:val="FF0000"/>
                <w:szCs w:val="22"/>
              </w:rPr>
              <w:instrText xml:space="preserve"> \* MERGEFORMAT </w:instrText>
            </w:r>
            <w:r w:rsidR="008B2541" w:rsidRPr="00E00D15">
              <w:rPr>
                <w:rFonts w:ascii="Calibri Light" w:hAnsi="Calibri Light"/>
                <w:color w:val="FF0000"/>
                <w:szCs w:val="22"/>
              </w:rPr>
            </w:r>
            <w:r w:rsidR="008B2541" w:rsidRPr="00E00D15">
              <w:rPr>
                <w:rFonts w:ascii="Calibri Light" w:hAnsi="Calibri Light"/>
                <w:color w:val="FF0000"/>
                <w:szCs w:val="22"/>
              </w:rPr>
              <w:fldChar w:fldCharType="separate"/>
            </w:r>
            <w:r w:rsidR="00913C73" w:rsidRPr="00913C73">
              <w:rPr>
                <w:rFonts w:ascii="Calibri Light" w:hAnsi="Calibri Light"/>
                <w:color w:val="FF0000"/>
                <w:szCs w:val="22"/>
              </w:rPr>
              <w:t xml:space="preserve">RN </w:t>
            </w:r>
            <w:r w:rsidR="00913C73" w:rsidRPr="00913C73">
              <w:rPr>
                <w:rFonts w:ascii="Calibri Light" w:hAnsi="Calibri Light"/>
                <w:noProof/>
                <w:color w:val="FF0000"/>
                <w:szCs w:val="22"/>
              </w:rPr>
              <w:t>6</w:t>
            </w:r>
            <w:r w:rsidR="008B2541" w:rsidRPr="00E00D15">
              <w:rPr>
                <w:rFonts w:ascii="Calibri Light" w:hAnsi="Calibri Light"/>
                <w:color w:val="FF0000"/>
                <w:szCs w:val="22"/>
              </w:rPr>
              <w:fldChar w:fldCharType="end"/>
            </w:r>
            <w:r w:rsidR="00E00D15" w:rsidRPr="00E00D15">
              <w:rPr>
                <w:rFonts w:ascii="Calibri Light" w:hAnsi="Calibri Light"/>
                <w:color w:val="FF0000"/>
                <w:szCs w:val="22"/>
              </w:rPr>
              <w:t>.</w:t>
            </w:r>
          </w:p>
        </w:tc>
        <w:tc>
          <w:tcPr>
            <w:tcW w:w="1188" w:type="dxa"/>
          </w:tcPr>
          <w:p w14:paraId="533E1CB0" w14:textId="79D54437" w:rsidR="00C4567F" w:rsidRPr="00926EEC" w:rsidRDefault="00683D0E" w:rsidP="00C4567F">
            <w:pPr>
              <w:jc w:val="center"/>
              <w:rPr>
                <w:rFonts w:ascii="Calibri Light" w:hAnsi="Calibri Light"/>
                <w:szCs w:val="22"/>
              </w:rPr>
            </w:pPr>
            <w:r w:rsidRPr="00926EEC">
              <w:rPr>
                <w:rFonts w:ascii="Calibri Light" w:hAnsi="Calibri Light"/>
                <w:szCs w:val="22"/>
              </w:rPr>
              <w:lastRenderedPageBreak/>
              <w:fldChar w:fldCharType="begin"/>
            </w:r>
            <w:r w:rsidRPr="00926EEC">
              <w:rPr>
                <w:rFonts w:ascii="Calibri Light" w:hAnsi="Calibri Light"/>
                <w:szCs w:val="22"/>
              </w:rPr>
              <w:instrText xml:space="preserve"> REF _Ref450586828 \h </w:instrText>
            </w:r>
            <w:r w:rsidR="00926EEC">
              <w:rPr>
                <w:rFonts w:ascii="Calibri Light" w:hAnsi="Calibri Light"/>
                <w:szCs w:val="22"/>
              </w:rPr>
              <w:instrText xml:space="preserve"> \* MERGEFORMAT </w:instrText>
            </w:r>
            <w:r w:rsidRPr="00926EEC">
              <w:rPr>
                <w:rFonts w:ascii="Calibri Light" w:hAnsi="Calibri Light"/>
                <w:szCs w:val="22"/>
              </w:rPr>
            </w:r>
            <w:r w:rsidRPr="00926EEC">
              <w:rPr>
                <w:rFonts w:ascii="Calibri Light" w:hAnsi="Calibri Light"/>
                <w:szCs w:val="22"/>
              </w:rPr>
              <w:fldChar w:fldCharType="separate"/>
            </w:r>
            <w:r w:rsidR="00913C73" w:rsidRPr="009123E2">
              <w:rPr>
                <w:rFonts w:ascii="Calibri Light" w:hAnsi="Calibri Light"/>
                <w:szCs w:val="22"/>
              </w:rPr>
              <w:t xml:space="preserve">RQ </w:t>
            </w:r>
            <w:r w:rsidR="00913C73">
              <w:rPr>
                <w:rFonts w:ascii="Calibri Light" w:hAnsi="Calibri Light"/>
                <w:noProof/>
                <w:szCs w:val="22"/>
              </w:rPr>
              <w:t>6</w:t>
            </w:r>
            <w:r w:rsidRPr="00926EEC">
              <w:rPr>
                <w:rFonts w:ascii="Calibri Light" w:hAnsi="Calibri Light"/>
                <w:szCs w:val="22"/>
              </w:rPr>
              <w:fldChar w:fldCharType="end"/>
            </w:r>
          </w:p>
        </w:tc>
      </w:tr>
      <w:tr w:rsidR="00CC279F" w:rsidRPr="00926EEC" w14:paraId="2B57F1B1" w14:textId="77777777" w:rsidTr="002202D4">
        <w:trPr>
          <w:jc w:val="center"/>
        </w:trPr>
        <w:tc>
          <w:tcPr>
            <w:tcW w:w="845" w:type="dxa"/>
          </w:tcPr>
          <w:p w14:paraId="742FCBC8" w14:textId="351E1212" w:rsidR="00CC279F"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8</w:t>
            </w:r>
            <w:r w:rsidRPr="00E00D15">
              <w:rPr>
                <w:rFonts w:ascii="Calibri Light" w:hAnsi="Calibri Light"/>
                <w:szCs w:val="22"/>
              </w:rPr>
              <w:fldChar w:fldCharType="end"/>
            </w:r>
          </w:p>
        </w:tc>
        <w:tc>
          <w:tcPr>
            <w:tcW w:w="7837" w:type="dxa"/>
          </w:tcPr>
          <w:p w14:paraId="57FC9657" w14:textId="77777777" w:rsidR="004E63DF" w:rsidRPr="00E00D15" w:rsidRDefault="00D2168C" w:rsidP="00C45EED">
            <w:pPr>
              <w:jc w:val="left"/>
              <w:rPr>
                <w:rFonts w:ascii="Calibri Light" w:hAnsi="Calibri Light"/>
                <w:color w:val="FF0000"/>
                <w:szCs w:val="22"/>
                <w:u w:val="single"/>
              </w:rPr>
            </w:pPr>
            <w:r w:rsidRPr="00E00D15">
              <w:rPr>
                <w:rFonts w:ascii="Calibri Light" w:hAnsi="Calibri Light"/>
                <w:color w:val="FF0000"/>
                <w:szCs w:val="22"/>
                <w:u w:val="single"/>
              </w:rPr>
              <w:t>Itens do portfólio da Danone que forem retirados do portfólio da empresa</w:t>
            </w:r>
            <w:r w:rsidR="00C45EED" w:rsidRPr="00E00D15">
              <w:rPr>
                <w:rFonts w:ascii="Calibri Light" w:hAnsi="Calibri Light"/>
                <w:color w:val="FF0000"/>
                <w:szCs w:val="22"/>
                <w:u w:val="single"/>
              </w:rPr>
              <w:t xml:space="preserve"> deverão ser informados de duas maneiras via integração: </w:t>
            </w:r>
          </w:p>
          <w:p w14:paraId="0B10D9C8" w14:textId="5AB1C0EB" w:rsidR="004E63DF" w:rsidRPr="00E00D15" w:rsidRDefault="00C45EED" w:rsidP="00C45EED">
            <w:pPr>
              <w:jc w:val="left"/>
              <w:rPr>
                <w:rFonts w:ascii="Calibri Light" w:hAnsi="Calibri Light"/>
                <w:color w:val="FF0000"/>
                <w:szCs w:val="22"/>
                <w:u w:val="single"/>
              </w:rPr>
            </w:pPr>
            <w:r w:rsidRPr="00E00D15">
              <w:rPr>
                <w:rFonts w:ascii="Calibri Light" w:hAnsi="Calibri Light"/>
                <w:color w:val="FF0000"/>
                <w:szCs w:val="22"/>
                <w:u w:val="single"/>
              </w:rPr>
              <w:t xml:space="preserve">i) </w:t>
            </w:r>
            <w:r w:rsidR="004E63DF" w:rsidRPr="00E00D15">
              <w:rPr>
                <w:rFonts w:ascii="Calibri Light" w:hAnsi="Calibri Light"/>
                <w:color w:val="FF0000"/>
                <w:szCs w:val="22"/>
                <w:u w:val="single"/>
              </w:rPr>
              <w:t>arquivo de máster data do prod</w:t>
            </w:r>
            <w:r w:rsidR="000524F4" w:rsidRPr="00E00D15">
              <w:rPr>
                <w:rFonts w:ascii="Calibri Light" w:hAnsi="Calibri Light"/>
                <w:color w:val="FF0000"/>
                <w:szCs w:val="22"/>
                <w:u w:val="single"/>
              </w:rPr>
              <w:t>uto possui um atributo: ativo; inativo; bloqueado</w:t>
            </w:r>
          </w:p>
          <w:p w14:paraId="68A9BB3A" w14:textId="207F8ACD" w:rsidR="00CC279F" w:rsidRPr="00E00D15" w:rsidRDefault="004E63DF" w:rsidP="00C45EED">
            <w:pPr>
              <w:jc w:val="left"/>
              <w:rPr>
                <w:rFonts w:ascii="Calibri Light" w:hAnsi="Calibri Light"/>
                <w:szCs w:val="22"/>
                <w:u w:val="single"/>
              </w:rPr>
            </w:pPr>
            <w:proofErr w:type="spellStart"/>
            <w:r w:rsidRPr="00E00D15">
              <w:rPr>
                <w:rFonts w:ascii="Calibri Light" w:hAnsi="Calibri Light"/>
                <w:color w:val="FF0000"/>
                <w:szCs w:val="22"/>
                <w:u w:val="single"/>
              </w:rPr>
              <w:t>ii</w:t>
            </w:r>
            <w:proofErr w:type="spellEnd"/>
            <w:r w:rsidRPr="00E00D15">
              <w:rPr>
                <w:rFonts w:ascii="Calibri Light" w:hAnsi="Calibri Light"/>
                <w:color w:val="FF0000"/>
                <w:szCs w:val="22"/>
                <w:u w:val="single"/>
              </w:rPr>
              <w:t>) arquivo de bloqueio do produto possui quais são os produtos bloqueados para uma planta, cliente ou canal de venda.</w:t>
            </w:r>
          </w:p>
        </w:tc>
        <w:tc>
          <w:tcPr>
            <w:tcW w:w="1188" w:type="dxa"/>
          </w:tcPr>
          <w:p w14:paraId="52809EC6" w14:textId="254C7B3D" w:rsidR="00CC279F" w:rsidRPr="00926EEC" w:rsidRDefault="00CC279F" w:rsidP="00CC279F">
            <w:pPr>
              <w:jc w:val="center"/>
              <w:rPr>
                <w:rFonts w:ascii="Calibri Light" w:hAnsi="Calibri Light"/>
                <w:szCs w:val="22"/>
              </w:rPr>
            </w:pPr>
          </w:p>
        </w:tc>
      </w:tr>
      <w:tr w:rsidR="00A708AD" w:rsidRPr="00926EEC" w14:paraId="5981DA7D" w14:textId="77777777" w:rsidTr="002202D4">
        <w:trPr>
          <w:jc w:val="center"/>
        </w:trPr>
        <w:tc>
          <w:tcPr>
            <w:tcW w:w="845" w:type="dxa"/>
          </w:tcPr>
          <w:p w14:paraId="4B1EEF8E" w14:textId="1A3F5D9E" w:rsidR="00A708AD"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9</w:t>
            </w:r>
            <w:r w:rsidRPr="00E00D15">
              <w:rPr>
                <w:rFonts w:ascii="Calibri Light" w:hAnsi="Calibri Light"/>
                <w:szCs w:val="22"/>
              </w:rPr>
              <w:fldChar w:fldCharType="end"/>
            </w:r>
          </w:p>
        </w:tc>
        <w:tc>
          <w:tcPr>
            <w:tcW w:w="7837" w:type="dxa"/>
          </w:tcPr>
          <w:p w14:paraId="7CD8FA91" w14:textId="1A46DD23" w:rsidR="00A708AD" w:rsidRPr="00E00D15" w:rsidRDefault="00A708AD" w:rsidP="00F833EB">
            <w:pPr>
              <w:jc w:val="left"/>
              <w:rPr>
                <w:rFonts w:ascii="Calibri Light" w:hAnsi="Calibri Light"/>
                <w:szCs w:val="22"/>
              </w:rPr>
            </w:pPr>
            <w:r w:rsidRPr="00E00D15">
              <w:rPr>
                <w:rFonts w:ascii="Calibri Light" w:hAnsi="Calibri Light"/>
                <w:szCs w:val="22"/>
              </w:rPr>
              <w:t xml:space="preserve">A </w:t>
            </w:r>
            <w:proofErr w:type="spellStart"/>
            <w:r w:rsidRPr="00E00D15">
              <w:rPr>
                <w:rFonts w:ascii="Calibri Light" w:hAnsi="Calibri Light"/>
                <w:szCs w:val="22"/>
              </w:rPr>
              <w:t>analise</w:t>
            </w:r>
            <w:proofErr w:type="spellEnd"/>
            <w:r w:rsidRPr="00E00D15">
              <w:rPr>
                <w:rFonts w:ascii="Calibri Light" w:hAnsi="Calibri Light"/>
                <w:szCs w:val="22"/>
              </w:rPr>
              <w:t xml:space="preserve"> de sugestão de pedido feita pel</w:t>
            </w:r>
            <w:r w:rsidR="00F833EB" w:rsidRPr="00E00D15">
              <w:rPr>
                <w:rFonts w:ascii="Calibri Light" w:hAnsi="Calibri Light"/>
                <w:szCs w:val="22"/>
              </w:rPr>
              <w:t>a</w:t>
            </w:r>
            <w:r w:rsidRPr="00E00D15">
              <w:rPr>
                <w:rFonts w:ascii="Calibri Light" w:hAnsi="Calibri Light"/>
                <w:szCs w:val="22"/>
              </w:rPr>
              <w:t xml:space="preserve"> CSP é suportada por planilhas eletrônicas</w:t>
            </w:r>
          </w:p>
        </w:tc>
        <w:tc>
          <w:tcPr>
            <w:tcW w:w="1188" w:type="dxa"/>
          </w:tcPr>
          <w:p w14:paraId="2B1180AB" w14:textId="7E7FB040" w:rsidR="00A708AD" w:rsidRPr="00926EEC" w:rsidRDefault="00A708AD" w:rsidP="00CC279F">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_Ref450832422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7</w:t>
            </w:r>
            <w:r>
              <w:rPr>
                <w:rFonts w:ascii="Calibri Light" w:hAnsi="Calibri Light"/>
                <w:szCs w:val="22"/>
              </w:rPr>
              <w:fldChar w:fldCharType="end"/>
            </w:r>
          </w:p>
        </w:tc>
      </w:tr>
      <w:tr w:rsidR="00D16527" w:rsidRPr="00926EEC" w14:paraId="34202C4B" w14:textId="77777777" w:rsidTr="002202D4">
        <w:trPr>
          <w:jc w:val="center"/>
        </w:trPr>
        <w:tc>
          <w:tcPr>
            <w:tcW w:w="845" w:type="dxa"/>
          </w:tcPr>
          <w:p w14:paraId="648851FB" w14:textId="73831CEE"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10</w:t>
            </w:r>
            <w:r w:rsidRPr="00E00D15">
              <w:rPr>
                <w:rFonts w:ascii="Calibri Light" w:hAnsi="Calibri Light"/>
                <w:szCs w:val="22"/>
              </w:rPr>
              <w:fldChar w:fldCharType="end"/>
            </w:r>
          </w:p>
        </w:tc>
        <w:tc>
          <w:tcPr>
            <w:tcW w:w="7837" w:type="dxa"/>
          </w:tcPr>
          <w:p w14:paraId="5CBDEA64" w14:textId="2C1B9C99" w:rsidR="00D16527" w:rsidRPr="00E00D15" w:rsidRDefault="00D16527" w:rsidP="00D16527">
            <w:pPr>
              <w:jc w:val="left"/>
              <w:rPr>
                <w:rFonts w:ascii="Calibri Light" w:hAnsi="Calibri Light"/>
                <w:szCs w:val="22"/>
              </w:rPr>
            </w:pPr>
            <w:r w:rsidRPr="00E00D15">
              <w:rPr>
                <w:rFonts w:ascii="Calibri Light" w:hAnsi="Calibri Light"/>
                <w:szCs w:val="22"/>
              </w:rPr>
              <w:t xml:space="preserve">Para um </w:t>
            </w:r>
            <w:proofErr w:type="spellStart"/>
            <w:r w:rsidRPr="00E00D15">
              <w:rPr>
                <w:rFonts w:ascii="Calibri Light" w:hAnsi="Calibri Light"/>
                <w:szCs w:val="22"/>
              </w:rPr>
              <w:t>rollout</w:t>
            </w:r>
            <w:proofErr w:type="spellEnd"/>
            <w:r w:rsidRPr="00E00D15">
              <w:rPr>
                <w:rFonts w:ascii="Calibri Light" w:hAnsi="Calibri Light"/>
                <w:szCs w:val="22"/>
              </w:rPr>
              <w:t xml:space="preserve"> massificado, a Danone irá processar as sugestões disponibilizadas em arquivos TXT e irá disponibilizá-las </w:t>
            </w:r>
            <w:r w:rsidR="00B24F86" w:rsidRPr="00E00D15">
              <w:rPr>
                <w:rFonts w:ascii="Calibri Light" w:hAnsi="Calibri Light"/>
                <w:szCs w:val="22"/>
              </w:rPr>
              <w:t xml:space="preserve">diretamente </w:t>
            </w:r>
            <w:r w:rsidRPr="00E00D15">
              <w:rPr>
                <w:rFonts w:ascii="Calibri Light" w:hAnsi="Calibri Light"/>
                <w:szCs w:val="22"/>
              </w:rPr>
              <w:t>no mobile dos promotores.</w:t>
            </w:r>
          </w:p>
        </w:tc>
        <w:tc>
          <w:tcPr>
            <w:tcW w:w="1188" w:type="dxa"/>
          </w:tcPr>
          <w:p w14:paraId="7CD5E0DB" w14:textId="14D7D4F3" w:rsidR="00D16527" w:rsidRDefault="00D16527" w:rsidP="00D16527">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_Ref452147446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8</w:t>
            </w:r>
            <w:r>
              <w:rPr>
                <w:rFonts w:ascii="Calibri Light" w:hAnsi="Calibri Light"/>
                <w:szCs w:val="22"/>
              </w:rPr>
              <w:fldChar w:fldCharType="end"/>
            </w:r>
          </w:p>
        </w:tc>
      </w:tr>
      <w:tr w:rsidR="00D16527" w:rsidRPr="00926EEC" w14:paraId="60CAC58D" w14:textId="77777777" w:rsidTr="002202D4">
        <w:trPr>
          <w:jc w:val="center"/>
        </w:trPr>
        <w:tc>
          <w:tcPr>
            <w:tcW w:w="845" w:type="dxa"/>
          </w:tcPr>
          <w:p w14:paraId="42C182B0" w14:textId="61DAC727"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11</w:t>
            </w:r>
            <w:r w:rsidRPr="00E00D15">
              <w:rPr>
                <w:rFonts w:ascii="Calibri Light" w:hAnsi="Calibri Light"/>
                <w:szCs w:val="22"/>
              </w:rPr>
              <w:fldChar w:fldCharType="end"/>
            </w:r>
          </w:p>
        </w:tc>
        <w:tc>
          <w:tcPr>
            <w:tcW w:w="7837" w:type="dxa"/>
          </w:tcPr>
          <w:p w14:paraId="14BF69E4" w14:textId="78DF3069" w:rsidR="00D16527" w:rsidRPr="00E00D15" w:rsidRDefault="00D16527" w:rsidP="004E63DF">
            <w:pPr>
              <w:jc w:val="left"/>
              <w:rPr>
                <w:rFonts w:ascii="Calibri Light" w:hAnsi="Calibri Light"/>
                <w:szCs w:val="22"/>
              </w:rPr>
            </w:pPr>
            <w:r w:rsidRPr="00E00D15">
              <w:rPr>
                <w:rFonts w:ascii="Calibri Light" w:hAnsi="Calibri Light"/>
                <w:szCs w:val="22"/>
              </w:rPr>
              <w:t xml:space="preserve">O propósito da CSP é manter uma quantidade ótima de estoque de cada produto em cada ponto de venda. Isso é subsidiado por análises de demanda e de </w:t>
            </w:r>
            <w:r w:rsidR="004E63DF" w:rsidRPr="00E00D15">
              <w:rPr>
                <w:rFonts w:ascii="Calibri Light" w:hAnsi="Calibri Light"/>
                <w:color w:val="FF0000"/>
                <w:szCs w:val="22"/>
                <w:u w:val="single"/>
              </w:rPr>
              <w:t>nível de serviço.</w:t>
            </w:r>
          </w:p>
        </w:tc>
        <w:tc>
          <w:tcPr>
            <w:tcW w:w="1188" w:type="dxa"/>
          </w:tcPr>
          <w:p w14:paraId="4B60DC8C" w14:textId="77777777" w:rsidR="00913C73" w:rsidRDefault="00D16527" w:rsidP="00913C73">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_Ref450832556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9</w:t>
            </w:r>
            <w:r>
              <w:rPr>
                <w:rFonts w:ascii="Calibri Light" w:hAnsi="Calibri Light"/>
                <w:szCs w:val="22"/>
              </w:rPr>
              <w:fldChar w:fldCharType="end"/>
            </w:r>
          </w:p>
          <w:p w14:paraId="0E4DFC0A" w14:textId="5EF3D5E0" w:rsidR="00D16527" w:rsidRPr="00926EEC" w:rsidRDefault="00D16527" w:rsidP="00913C73">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_Ref450832584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10</w:t>
            </w:r>
            <w:r>
              <w:rPr>
                <w:rFonts w:ascii="Calibri Light" w:hAnsi="Calibri Light"/>
                <w:szCs w:val="22"/>
              </w:rPr>
              <w:fldChar w:fldCharType="end"/>
            </w:r>
          </w:p>
        </w:tc>
      </w:tr>
      <w:tr w:rsidR="00D16527" w:rsidRPr="00926EEC" w14:paraId="6A6B2298" w14:textId="77777777" w:rsidTr="002202D4">
        <w:trPr>
          <w:jc w:val="center"/>
        </w:trPr>
        <w:tc>
          <w:tcPr>
            <w:tcW w:w="845" w:type="dxa"/>
          </w:tcPr>
          <w:p w14:paraId="15C35D5E" w14:textId="24A015C6"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12</w:t>
            </w:r>
            <w:r w:rsidRPr="00E00D15">
              <w:rPr>
                <w:rFonts w:ascii="Calibri Light" w:hAnsi="Calibri Light"/>
                <w:szCs w:val="22"/>
              </w:rPr>
              <w:fldChar w:fldCharType="end"/>
            </w:r>
          </w:p>
        </w:tc>
        <w:tc>
          <w:tcPr>
            <w:tcW w:w="7837" w:type="dxa"/>
          </w:tcPr>
          <w:p w14:paraId="02E196AD" w14:textId="3325666D" w:rsidR="00D16527" w:rsidRPr="00E00D15" w:rsidRDefault="00D16527" w:rsidP="004E63DF">
            <w:pPr>
              <w:jc w:val="left"/>
              <w:rPr>
                <w:rFonts w:ascii="Calibri Light" w:hAnsi="Calibri Light"/>
                <w:szCs w:val="22"/>
              </w:rPr>
            </w:pPr>
            <w:r w:rsidRPr="00E00D15">
              <w:rPr>
                <w:rFonts w:ascii="Calibri Light" w:hAnsi="Calibri Light"/>
                <w:szCs w:val="22"/>
              </w:rPr>
              <w:t xml:space="preserve">Por conta de direcionamentos de estratégias de </w:t>
            </w:r>
            <w:r w:rsidRPr="00E00D15">
              <w:rPr>
                <w:rFonts w:ascii="Calibri Light" w:hAnsi="Calibri Light"/>
                <w:i/>
                <w:szCs w:val="22"/>
              </w:rPr>
              <w:t>marketing</w:t>
            </w:r>
            <w:r w:rsidRPr="00E00D15">
              <w:rPr>
                <w:rFonts w:ascii="Calibri Light" w:hAnsi="Calibri Light"/>
                <w:szCs w:val="22"/>
              </w:rPr>
              <w:t xml:space="preserve">, lançamentos de produtos e fatores externos aos processos de </w:t>
            </w:r>
            <w:proofErr w:type="spellStart"/>
            <w:r w:rsidRPr="00E00D15">
              <w:rPr>
                <w:rFonts w:ascii="Calibri Light" w:hAnsi="Calibri Light"/>
                <w:i/>
                <w:szCs w:val="22"/>
              </w:rPr>
              <w:t>supply</w:t>
            </w:r>
            <w:proofErr w:type="spellEnd"/>
            <w:r w:rsidRPr="00E00D15">
              <w:rPr>
                <w:rFonts w:ascii="Calibri Light" w:hAnsi="Calibri Light"/>
                <w:i/>
                <w:szCs w:val="22"/>
              </w:rPr>
              <w:t xml:space="preserve"> </w:t>
            </w:r>
            <w:proofErr w:type="spellStart"/>
            <w:r w:rsidRPr="00E00D15">
              <w:rPr>
                <w:rFonts w:ascii="Calibri Light" w:hAnsi="Calibri Light"/>
                <w:i/>
                <w:szCs w:val="22"/>
              </w:rPr>
              <w:t>chain</w:t>
            </w:r>
            <w:proofErr w:type="spellEnd"/>
            <w:r w:rsidRPr="00E00D15">
              <w:rPr>
                <w:rFonts w:ascii="Calibri Light" w:hAnsi="Calibri Light"/>
                <w:szCs w:val="22"/>
              </w:rPr>
              <w:t xml:space="preserve">, a Danone pode optar por estabelecer políticas de estoque distintas </w:t>
            </w:r>
            <w:r w:rsidR="004E63DF" w:rsidRPr="00E00D15">
              <w:rPr>
                <w:rFonts w:ascii="Calibri Light" w:hAnsi="Calibri Light"/>
                <w:color w:val="FF0000"/>
                <w:szCs w:val="22"/>
                <w:u w:val="single"/>
              </w:rPr>
              <w:t>por produto e por loja.</w:t>
            </w:r>
          </w:p>
        </w:tc>
        <w:tc>
          <w:tcPr>
            <w:tcW w:w="1188" w:type="dxa"/>
          </w:tcPr>
          <w:p w14:paraId="235E0ED1" w14:textId="242DCE5F" w:rsidR="00D16527" w:rsidRPr="00926EEC" w:rsidRDefault="00D16527" w:rsidP="00D16527">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_Ref450832681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11</w:t>
            </w:r>
            <w:r>
              <w:rPr>
                <w:rFonts w:ascii="Calibri Light" w:hAnsi="Calibri Light"/>
                <w:szCs w:val="22"/>
              </w:rPr>
              <w:fldChar w:fldCharType="end"/>
            </w:r>
          </w:p>
        </w:tc>
      </w:tr>
      <w:tr w:rsidR="00D16527" w:rsidRPr="00926EEC" w14:paraId="3A4273A1" w14:textId="77777777" w:rsidTr="002202D4">
        <w:trPr>
          <w:jc w:val="center"/>
        </w:trPr>
        <w:tc>
          <w:tcPr>
            <w:tcW w:w="845" w:type="dxa"/>
          </w:tcPr>
          <w:p w14:paraId="18BAAACF" w14:textId="622B2A1D"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13</w:t>
            </w:r>
            <w:r w:rsidRPr="00E00D15">
              <w:rPr>
                <w:rFonts w:ascii="Calibri Light" w:hAnsi="Calibri Light"/>
                <w:szCs w:val="22"/>
              </w:rPr>
              <w:fldChar w:fldCharType="end"/>
            </w:r>
          </w:p>
        </w:tc>
        <w:tc>
          <w:tcPr>
            <w:tcW w:w="7837" w:type="dxa"/>
          </w:tcPr>
          <w:p w14:paraId="4C377C19" w14:textId="3A23DB7A" w:rsidR="00D16527" w:rsidRPr="00E00D15" w:rsidRDefault="00D16527" w:rsidP="00D16527">
            <w:pPr>
              <w:jc w:val="left"/>
              <w:rPr>
                <w:rFonts w:ascii="Calibri Light" w:hAnsi="Calibri Light"/>
                <w:szCs w:val="22"/>
              </w:rPr>
            </w:pPr>
            <w:r w:rsidRPr="00E00D15">
              <w:rPr>
                <w:rFonts w:ascii="Calibri Light" w:hAnsi="Calibri Light"/>
                <w:szCs w:val="22"/>
              </w:rPr>
              <w:t>Solicitações de quantidades adicionais de determinados produtos, com o objetivo de preencher espaços extras, pontos extras, pontas de gôndola, terminais ou paredões deverão ser feitas através da colocação no SAP de um pedido manual complementar no mesmo dia da geração da sugestão.</w:t>
            </w:r>
          </w:p>
        </w:tc>
        <w:tc>
          <w:tcPr>
            <w:tcW w:w="1188" w:type="dxa"/>
          </w:tcPr>
          <w:p w14:paraId="07A0AE11" w14:textId="77777777" w:rsidR="00D16527" w:rsidRPr="00926EEC" w:rsidRDefault="00D16527" w:rsidP="00D16527">
            <w:pPr>
              <w:jc w:val="center"/>
              <w:rPr>
                <w:rFonts w:ascii="Calibri Light" w:hAnsi="Calibri Light"/>
                <w:szCs w:val="22"/>
              </w:rPr>
            </w:pPr>
          </w:p>
        </w:tc>
      </w:tr>
      <w:tr w:rsidR="00D16527" w:rsidRPr="00926EEC" w14:paraId="66C49399" w14:textId="77777777" w:rsidTr="002202D4">
        <w:trPr>
          <w:jc w:val="center"/>
        </w:trPr>
        <w:tc>
          <w:tcPr>
            <w:tcW w:w="845" w:type="dxa"/>
          </w:tcPr>
          <w:p w14:paraId="05093F67" w14:textId="3CB543E9"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14</w:t>
            </w:r>
            <w:r w:rsidRPr="00E00D15">
              <w:rPr>
                <w:rFonts w:ascii="Calibri Light" w:hAnsi="Calibri Light"/>
                <w:szCs w:val="22"/>
              </w:rPr>
              <w:fldChar w:fldCharType="end"/>
            </w:r>
          </w:p>
        </w:tc>
        <w:tc>
          <w:tcPr>
            <w:tcW w:w="7837" w:type="dxa"/>
          </w:tcPr>
          <w:p w14:paraId="7A8C0145" w14:textId="12EA52DE" w:rsidR="00D16527" w:rsidRPr="00E00D15" w:rsidRDefault="00D16527" w:rsidP="00D16527">
            <w:pPr>
              <w:jc w:val="left"/>
              <w:rPr>
                <w:rFonts w:ascii="Calibri Light" w:hAnsi="Calibri Light"/>
                <w:szCs w:val="22"/>
              </w:rPr>
            </w:pPr>
            <w:r w:rsidRPr="00E00D15">
              <w:rPr>
                <w:rFonts w:ascii="Calibri Light" w:hAnsi="Calibri Light"/>
                <w:szCs w:val="22"/>
              </w:rPr>
              <w:t>Cada loja é classificada pela Danone em três dimensões (informações inspetoria):</w:t>
            </w:r>
          </w:p>
          <w:p w14:paraId="10D036B8" w14:textId="77777777" w:rsidR="00D16527" w:rsidRPr="00E00D15" w:rsidRDefault="00D16527" w:rsidP="00D16527">
            <w:pPr>
              <w:pStyle w:val="PargrafodaLista"/>
              <w:numPr>
                <w:ilvl w:val="0"/>
                <w:numId w:val="26"/>
              </w:numPr>
              <w:jc w:val="left"/>
              <w:rPr>
                <w:rFonts w:ascii="Calibri Light" w:hAnsi="Calibri Light"/>
                <w:szCs w:val="22"/>
              </w:rPr>
            </w:pPr>
            <w:r w:rsidRPr="00E00D15">
              <w:rPr>
                <w:rFonts w:ascii="Calibri Light" w:hAnsi="Calibri Light"/>
                <w:szCs w:val="22"/>
              </w:rPr>
              <w:t>Classe social;</w:t>
            </w:r>
          </w:p>
          <w:p w14:paraId="29E11F2B" w14:textId="77777777" w:rsidR="00D16527" w:rsidRPr="00E00D15" w:rsidRDefault="00D16527" w:rsidP="00D16527">
            <w:pPr>
              <w:pStyle w:val="PargrafodaLista"/>
              <w:numPr>
                <w:ilvl w:val="0"/>
                <w:numId w:val="26"/>
              </w:numPr>
              <w:jc w:val="left"/>
              <w:rPr>
                <w:rFonts w:ascii="Calibri Light" w:hAnsi="Calibri Light"/>
                <w:szCs w:val="22"/>
              </w:rPr>
            </w:pPr>
            <w:r w:rsidRPr="00E00D15">
              <w:rPr>
                <w:rFonts w:ascii="Calibri Light" w:hAnsi="Calibri Light"/>
                <w:szCs w:val="22"/>
              </w:rPr>
              <w:t>Motivo de compra</w:t>
            </w:r>
          </w:p>
          <w:p w14:paraId="4ED20C1D" w14:textId="489CCABD" w:rsidR="00D16527" w:rsidRPr="00E00D15" w:rsidRDefault="00D16527" w:rsidP="00D16527">
            <w:pPr>
              <w:pStyle w:val="PargrafodaLista"/>
              <w:numPr>
                <w:ilvl w:val="0"/>
                <w:numId w:val="26"/>
              </w:numPr>
              <w:jc w:val="left"/>
              <w:rPr>
                <w:rFonts w:ascii="Calibri Light" w:hAnsi="Calibri Light"/>
                <w:szCs w:val="22"/>
              </w:rPr>
            </w:pPr>
            <w:r w:rsidRPr="00E00D15">
              <w:rPr>
                <w:rFonts w:ascii="Calibri Light" w:hAnsi="Calibri Light"/>
                <w:szCs w:val="22"/>
              </w:rPr>
              <w:t>Tamanho/tipo freezer</w:t>
            </w:r>
          </w:p>
        </w:tc>
        <w:tc>
          <w:tcPr>
            <w:tcW w:w="1188" w:type="dxa"/>
          </w:tcPr>
          <w:p w14:paraId="6B278920" w14:textId="486CBD41" w:rsidR="00D16527" w:rsidRPr="00926EEC" w:rsidRDefault="00D16527" w:rsidP="00D16527">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_Ref450831807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12</w:t>
            </w:r>
            <w:r>
              <w:rPr>
                <w:rFonts w:ascii="Calibri Light" w:hAnsi="Calibri Light"/>
                <w:szCs w:val="22"/>
              </w:rPr>
              <w:fldChar w:fldCharType="end"/>
            </w:r>
          </w:p>
        </w:tc>
      </w:tr>
      <w:tr w:rsidR="00D16527" w:rsidRPr="00926EEC" w14:paraId="6E8B71CE" w14:textId="77777777" w:rsidTr="002202D4">
        <w:trPr>
          <w:jc w:val="center"/>
        </w:trPr>
        <w:tc>
          <w:tcPr>
            <w:tcW w:w="845" w:type="dxa"/>
          </w:tcPr>
          <w:p w14:paraId="20A53AF7" w14:textId="5A50AE33"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15</w:t>
            </w:r>
            <w:r w:rsidRPr="00E00D15">
              <w:rPr>
                <w:rFonts w:ascii="Calibri Light" w:hAnsi="Calibri Light"/>
                <w:szCs w:val="22"/>
              </w:rPr>
              <w:fldChar w:fldCharType="end"/>
            </w:r>
          </w:p>
        </w:tc>
        <w:tc>
          <w:tcPr>
            <w:tcW w:w="7837" w:type="dxa"/>
          </w:tcPr>
          <w:p w14:paraId="7DD3DCE9" w14:textId="635749E4" w:rsidR="00D16527" w:rsidRPr="00E00D15" w:rsidRDefault="004E63DF" w:rsidP="004E63DF">
            <w:pPr>
              <w:jc w:val="left"/>
              <w:rPr>
                <w:rFonts w:ascii="Calibri Light" w:hAnsi="Calibri Light"/>
                <w:szCs w:val="22"/>
                <w:u w:val="single"/>
              </w:rPr>
            </w:pPr>
            <w:r w:rsidRPr="00E00D15">
              <w:rPr>
                <w:rFonts w:ascii="Calibri Light" w:hAnsi="Calibri Light"/>
                <w:color w:val="FF0000"/>
                <w:szCs w:val="22"/>
                <w:u w:val="single"/>
              </w:rPr>
              <w:t>Cada</w:t>
            </w:r>
            <w:r w:rsidR="00D16527" w:rsidRPr="00E00D15">
              <w:rPr>
                <w:rFonts w:ascii="Calibri Light" w:hAnsi="Calibri Light"/>
                <w:color w:val="FF0000"/>
                <w:szCs w:val="22"/>
                <w:u w:val="single"/>
              </w:rPr>
              <w:t xml:space="preserve"> loja possui um </w:t>
            </w:r>
            <w:proofErr w:type="spellStart"/>
            <w:r w:rsidR="00D16527" w:rsidRPr="00E00D15">
              <w:rPr>
                <w:rFonts w:ascii="Calibri Light" w:hAnsi="Calibri Light"/>
                <w:color w:val="FF0000"/>
                <w:szCs w:val="22"/>
                <w:u w:val="single"/>
              </w:rPr>
              <w:t>planograma</w:t>
            </w:r>
            <w:proofErr w:type="spellEnd"/>
            <w:r w:rsidR="00D16527" w:rsidRPr="00E00D15">
              <w:rPr>
                <w:rFonts w:ascii="Calibri Light" w:hAnsi="Calibri Light"/>
                <w:color w:val="FF0000"/>
                <w:szCs w:val="22"/>
                <w:u w:val="single"/>
              </w:rPr>
              <w:t xml:space="preserve"> vinculado com uma exposição padrão</w:t>
            </w:r>
          </w:p>
        </w:tc>
        <w:tc>
          <w:tcPr>
            <w:tcW w:w="1188" w:type="dxa"/>
          </w:tcPr>
          <w:p w14:paraId="43CEC5EA" w14:textId="347C869F" w:rsidR="00D16527" w:rsidRPr="00926EEC" w:rsidRDefault="00D16527" w:rsidP="00D16527">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_Ref450831807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12</w:t>
            </w:r>
            <w:r>
              <w:rPr>
                <w:rFonts w:ascii="Calibri Light" w:hAnsi="Calibri Light"/>
                <w:szCs w:val="22"/>
              </w:rPr>
              <w:fldChar w:fldCharType="end"/>
            </w:r>
          </w:p>
        </w:tc>
      </w:tr>
      <w:tr w:rsidR="00D16527" w:rsidRPr="00926EEC" w14:paraId="397CDFDE" w14:textId="77777777" w:rsidTr="002202D4">
        <w:trPr>
          <w:jc w:val="center"/>
        </w:trPr>
        <w:tc>
          <w:tcPr>
            <w:tcW w:w="845" w:type="dxa"/>
          </w:tcPr>
          <w:p w14:paraId="2B5C2577" w14:textId="46A6F2B2"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16</w:t>
            </w:r>
            <w:r w:rsidRPr="00E00D15">
              <w:rPr>
                <w:rFonts w:ascii="Calibri Light" w:hAnsi="Calibri Light"/>
                <w:szCs w:val="22"/>
              </w:rPr>
              <w:fldChar w:fldCharType="end"/>
            </w:r>
          </w:p>
        </w:tc>
        <w:tc>
          <w:tcPr>
            <w:tcW w:w="7837" w:type="dxa"/>
          </w:tcPr>
          <w:p w14:paraId="091602B4" w14:textId="2CB9973C" w:rsidR="00D16527" w:rsidRPr="00E00D15" w:rsidRDefault="00D16527" w:rsidP="00D16527">
            <w:pPr>
              <w:jc w:val="left"/>
              <w:rPr>
                <w:rFonts w:ascii="Calibri Light" w:hAnsi="Calibri Light"/>
                <w:szCs w:val="22"/>
              </w:rPr>
            </w:pPr>
            <w:r w:rsidRPr="00E00D15">
              <w:rPr>
                <w:rFonts w:ascii="Calibri Light" w:hAnsi="Calibri Light"/>
                <w:szCs w:val="22"/>
              </w:rPr>
              <w:t xml:space="preserve">Cada </w:t>
            </w:r>
            <w:proofErr w:type="spellStart"/>
            <w:r w:rsidRPr="00E00D15">
              <w:rPr>
                <w:rFonts w:ascii="Calibri Light" w:hAnsi="Calibri Light"/>
                <w:szCs w:val="22"/>
              </w:rPr>
              <w:t>planograma</w:t>
            </w:r>
            <w:proofErr w:type="spellEnd"/>
            <w:r w:rsidRPr="00E00D15">
              <w:rPr>
                <w:rFonts w:ascii="Calibri Light" w:hAnsi="Calibri Light"/>
                <w:szCs w:val="22"/>
              </w:rPr>
              <w:t xml:space="preserve"> contém um portfólio e uma quantidade mínima de exposição de cada produto (que deve ser respeitada para todo item ativo na loja). Dentro do </w:t>
            </w:r>
            <w:proofErr w:type="spellStart"/>
            <w:r w:rsidRPr="00E00D15">
              <w:rPr>
                <w:rFonts w:ascii="Calibri Light" w:hAnsi="Calibri Light"/>
                <w:szCs w:val="22"/>
              </w:rPr>
              <w:t>planograma</w:t>
            </w:r>
            <w:proofErr w:type="spellEnd"/>
            <w:r w:rsidRPr="00E00D15">
              <w:rPr>
                <w:rFonts w:ascii="Calibri Light" w:hAnsi="Calibri Light"/>
                <w:szCs w:val="22"/>
              </w:rPr>
              <w:t xml:space="preserve"> existem produtos obrigatórios e não obrigatórios.</w:t>
            </w:r>
          </w:p>
        </w:tc>
        <w:tc>
          <w:tcPr>
            <w:tcW w:w="1188" w:type="dxa"/>
          </w:tcPr>
          <w:p w14:paraId="2C7256E8" w14:textId="3A27E9FD" w:rsidR="00D16527" w:rsidRPr="00926EEC" w:rsidRDefault="00D16527" w:rsidP="00D16527">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_Ref450831807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12</w:t>
            </w:r>
            <w:r>
              <w:rPr>
                <w:rFonts w:ascii="Calibri Light" w:hAnsi="Calibri Light"/>
                <w:szCs w:val="22"/>
              </w:rPr>
              <w:fldChar w:fldCharType="end"/>
            </w:r>
          </w:p>
        </w:tc>
      </w:tr>
      <w:tr w:rsidR="00D16527" w:rsidRPr="00926EEC" w14:paraId="1AC16E3F" w14:textId="77777777" w:rsidTr="002202D4">
        <w:trPr>
          <w:jc w:val="center"/>
        </w:trPr>
        <w:tc>
          <w:tcPr>
            <w:tcW w:w="845" w:type="dxa"/>
          </w:tcPr>
          <w:p w14:paraId="7F046694" w14:textId="192181AD"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17</w:t>
            </w:r>
            <w:r w:rsidRPr="00E00D15">
              <w:rPr>
                <w:rFonts w:ascii="Calibri Light" w:hAnsi="Calibri Light"/>
                <w:szCs w:val="22"/>
              </w:rPr>
              <w:fldChar w:fldCharType="end"/>
            </w:r>
          </w:p>
        </w:tc>
        <w:tc>
          <w:tcPr>
            <w:tcW w:w="7837" w:type="dxa"/>
          </w:tcPr>
          <w:p w14:paraId="66E03C1E" w14:textId="5E62CE2A" w:rsidR="00D16527" w:rsidRPr="00E00D15" w:rsidRDefault="00D16527" w:rsidP="00D16527">
            <w:pPr>
              <w:jc w:val="left"/>
              <w:rPr>
                <w:rFonts w:ascii="Calibri Light" w:hAnsi="Calibri Light"/>
                <w:szCs w:val="22"/>
              </w:rPr>
            </w:pPr>
            <w:r w:rsidRPr="00E00D15">
              <w:rPr>
                <w:rFonts w:ascii="Calibri Light" w:hAnsi="Calibri Light"/>
                <w:szCs w:val="22"/>
              </w:rPr>
              <w:t xml:space="preserve">Os indicadores relevantes da operação da Danone que podem ser mensurados </w:t>
            </w:r>
            <w:r w:rsidR="004E63DF" w:rsidRPr="00E00D15">
              <w:rPr>
                <w:rFonts w:ascii="Calibri Light" w:hAnsi="Calibri Light"/>
                <w:szCs w:val="22"/>
              </w:rPr>
              <w:t xml:space="preserve">são a ruptura, </w:t>
            </w:r>
            <w:r w:rsidRPr="00E00D15">
              <w:rPr>
                <w:rFonts w:ascii="Calibri Light" w:hAnsi="Calibri Light"/>
                <w:szCs w:val="22"/>
              </w:rPr>
              <w:t>cobertura de est</w:t>
            </w:r>
            <w:r w:rsidR="004E63DF" w:rsidRPr="00E00D15">
              <w:rPr>
                <w:rFonts w:ascii="Calibri Light" w:hAnsi="Calibri Light"/>
                <w:szCs w:val="22"/>
              </w:rPr>
              <w:t xml:space="preserve">oque média por produto por loja </w:t>
            </w:r>
            <w:r w:rsidR="004E63DF" w:rsidRPr="00E00D15">
              <w:rPr>
                <w:rFonts w:ascii="Calibri Light" w:hAnsi="Calibri Light"/>
                <w:color w:val="FF0000"/>
                <w:szCs w:val="22"/>
                <w:u w:val="single"/>
              </w:rPr>
              <w:t>e a aderência de pedido.</w:t>
            </w:r>
          </w:p>
        </w:tc>
        <w:tc>
          <w:tcPr>
            <w:tcW w:w="1188" w:type="dxa"/>
          </w:tcPr>
          <w:p w14:paraId="436F2A95" w14:textId="50352AB1" w:rsidR="00D16527" w:rsidRPr="00926EEC" w:rsidRDefault="00D16527" w:rsidP="00D16527">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_Ref450834728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13</w:t>
            </w:r>
            <w:r>
              <w:rPr>
                <w:rFonts w:ascii="Calibri Light" w:hAnsi="Calibri Light"/>
                <w:szCs w:val="22"/>
              </w:rPr>
              <w:fldChar w:fldCharType="end"/>
            </w:r>
          </w:p>
        </w:tc>
      </w:tr>
      <w:tr w:rsidR="00D16527" w:rsidRPr="00926EEC" w14:paraId="585EC70D" w14:textId="77777777" w:rsidTr="002202D4">
        <w:trPr>
          <w:jc w:val="center"/>
        </w:trPr>
        <w:tc>
          <w:tcPr>
            <w:tcW w:w="845" w:type="dxa"/>
          </w:tcPr>
          <w:p w14:paraId="4569CFFF" w14:textId="16511CFB"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18</w:t>
            </w:r>
            <w:r w:rsidRPr="00E00D15">
              <w:rPr>
                <w:rFonts w:ascii="Calibri Light" w:hAnsi="Calibri Light"/>
                <w:szCs w:val="22"/>
              </w:rPr>
              <w:fldChar w:fldCharType="end"/>
            </w:r>
          </w:p>
        </w:tc>
        <w:tc>
          <w:tcPr>
            <w:tcW w:w="7837" w:type="dxa"/>
          </w:tcPr>
          <w:p w14:paraId="075D4128" w14:textId="516F687A" w:rsidR="00D16527" w:rsidRPr="00E00D15" w:rsidRDefault="00D16527" w:rsidP="00D16527">
            <w:pPr>
              <w:jc w:val="left"/>
              <w:rPr>
                <w:rFonts w:ascii="Calibri Light" w:hAnsi="Calibri Light"/>
                <w:szCs w:val="22"/>
              </w:rPr>
            </w:pPr>
            <w:r w:rsidRPr="00E00D15">
              <w:rPr>
                <w:rFonts w:ascii="Calibri Light" w:hAnsi="Calibri Light"/>
                <w:szCs w:val="22"/>
              </w:rPr>
              <w:t>A chave unívoca para identificação de um PDV será o seu CNPJ</w:t>
            </w:r>
            <w:r w:rsidR="004E63DF" w:rsidRPr="00E00D15">
              <w:rPr>
                <w:rFonts w:ascii="Calibri Light" w:hAnsi="Calibri Light"/>
                <w:szCs w:val="22"/>
              </w:rPr>
              <w:t xml:space="preserve"> </w:t>
            </w:r>
            <w:proofErr w:type="gramStart"/>
            <w:r w:rsidR="000524F4" w:rsidRPr="00E00D15">
              <w:rPr>
                <w:rFonts w:ascii="Calibri Light" w:hAnsi="Calibri Light"/>
                <w:color w:val="FF0000"/>
                <w:szCs w:val="22"/>
                <w:u w:val="single"/>
              </w:rPr>
              <w:t xml:space="preserve">+ </w:t>
            </w:r>
            <w:r w:rsidR="004E63DF" w:rsidRPr="00E00D15">
              <w:rPr>
                <w:rFonts w:ascii="Calibri Light" w:hAnsi="Calibri Light"/>
                <w:color w:val="FF0000"/>
                <w:szCs w:val="22"/>
                <w:u w:val="single"/>
              </w:rPr>
              <w:t xml:space="preserve"> unidade</w:t>
            </w:r>
            <w:proofErr w:type="gramEnd"/>
            <w:r w:rsidR="004E63DF" w:rsidRPr="00E00D15">
              <w:rPr>
                <w:rFonts w:ascii="Calibri Light" w:hAnsi="Calibri Light"/>
                <w:color w:val="FF0000"/>
                <w:szCs w:val="22"/>
                <w:u w:val="single"/>
              </w:rPr>
              <w:t xml:space="preserve"> de negócio.</w:t>
            </w:r>
          </w:p>
        </w:tc>
        <w:tc>
          <w:tcPr>
            <w:tcW w:w="1188" w:type="dxa"/>
          </w:tcPr>
          <w:p w14:paraId="1F995501" w14:textId="77777777" w:rsidR="00D16527" w:rsidRDefault="00D16527" w:rsidP="00D16527">
            <w:pPr>
              <w:jc w:val="center"/>
              <w:rPr>
                <w:rFonts w:ascii="Calibri Light" w:hAnsi="Calibri Light"/>
                <w:szCs w:val="22"/>
              </w:rPr>
            </w:pPr>
          </w:p>
        </w:tc>
      </w:tr>
      <w:tr w:rsidR="00D16527" w:rsidRPr="00926EEC" w14:paraId="517F78F6" w14:textId="77777777" w:rsidTr="002202D4">
        <w:trPr>
          <w:jc w:val="center"/>
        </w:trPr>
        <w:tc>
          <w:tcPr>
            <w:tcW w:w="845" w:type="dxa"/>
          </w:tcPr>
          <w:p w14:paraId="6636E514" w14:textId="7AE483E5" w:rsidR="00D16527"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19</w:t>
            </w:r>
            <w:r w:rsidRPr="00E00D15">
              <w:rPr>
                <w:rFonts w:ascii="Calibri Light" w:hAnsi="Calibri Light"/>
                <w:szCs w:val="22"/>
              </w:rPr>
              <w:fldChar w:fldCharType="end"/>
            </w:r>
          </w:p>
        </w:tc>
        <w:tc>
          <w:tcPr>
            <w:tcW w:w="7837" w:type="dxa"/>
          </w:tcPr>
          <w:p w14:paraId="62FF217B" w14:textId="5C9E739A" w:rsidR="00D16527" w:rsidRPr="00E00D15" w:rsidRDefault="004E63DF" w:rsidP="00A24B1C">
            <w:pPr>
              <w:jc w:val="left"/>
              <w:rPr>
                <w:rFonts w:ascii="Calibri Light" w:hAnsi="Calibri Light"/>
                <w:szCs w:val="22"/>
              </w:rPr>
            </w:pPr>
            <w:r w:rsidRPr="00E00D15">
              <w:rPr>
                <w:rFonts w:ascii="Calibri Light" w:hAnsi="Calibri Light"/>
                <w:color w:val="FF0000"/>
                <w:szCs w:val="22"/>
                <w:highlight w:val="yellow"/>
                <w:u w:val="single"/>
              </w:rPr>
              <w:t>No cadastro do cliente, podemos identificar se os produtos são comercializados em caixas ou unidades</w:t>
            </w:r>
            <w:r w:rsidR="00A24B1C" w:rsidRPr="00E00D15">
              <w:rPr>
                <w:rFonts w:ascii="Calibri Light" w:hAnsi="Calibri Light"/>
                <w:color w:val="FF0000"/>
                <w:szCs w:val="22"/>
                <w:u w:val="single"/>
              </w:rPr>
              <w:t>, ou seja, os pedidos devem ser feitos de acordo com o cadastro.</w:t>
            </w:r>
          </w:p>
        </w:tc>
        <w:tc>
          <w:tcPr>
            <w:tcW w:w="1188" w:type="dxa"/>
          </w:tcPr>
          <w:p w14:paraId="70B45721" w14:textId="5A874788" w:rsidR="00D16527" w:rsidRDefault="00D16527" w:rsidP="00D16527">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_Ref450832584 \h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10</w:t>
            </w:r>
            <w:r>
              <w:rPr>
                <w:rFonts w:ascii="Calibri Light" w:hAnsi="Calibri Light"/>
                <w:szCs w:val="22"/>
              </w:rPr>
              <w:fldChar w:fldCharType="end"/>
            </w:r>
          </w:p>
        </w:tc>
      </w:tr>
      <w:tr w:rsidR="00D16527" w:rsidRPr="00926EEC" w14:paraId="04F8FDFA" w14:textId="77777777" w:rsidTr="002202D4">
        <w:trPr>
          <w:jc w:val="center"/>
        </w:trPr>
        <w:tc>
          <w:tcPr>
            <w:tcW w:w="845" w:type="dxa"/>
          </w:tcPr>
          <w:p w14:paraId="78E1FC8B" w14:textId="23E886C2" w:rsidR="00D16527" w:rsidRPr="00E00D15" w:rsidRDefault="00464DCC" w:rsidP="00E00D15">
            <w:pPr>
              <w:rPr>
                <w:rFonts w:ascii="Calibri Light" w:hAnsi="Calibri Light"/>
                <w:szCs w:val="22"/>
              </w:rPr>
            </w:pPr>
            <w:r w:rsidRPr="00E00D15">
              <w:rPr>
                <w:rFonts w:ascii="Calibri Light" w:hAnsi="Calibri Light"/>
                <w:szCs w:val="22"/>
              </w:rPr>
              <w:lastRenderedPageBreak/>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20</w:t>
            </w:r>
            <w:r w:rsidRPr="00E00D15">
              <w:rPr>
                <w:rFonts w:ascii="Calibri Light" w:hAnsi="Calibri Light"/>
                <w:szCs w:val="22"/>
              </w:rPr>
              <w:fldChar w:fldCharType="end"/>
            </w:r>
          </w:p>
        </w:tc>
        <w:tc>
          <w:tcPr>
            <w:tcW w:w="7837" w:type="dxa"/>
          </w:tcPr>
          <w:p w14:paraId="10A25CCE" w14:textId="04A37944" w:rsidR="00D16527" w:rsidRPr="00E00D15" w:rsidRDefault="00D16527" w:rsidP="00D16527">
            <w:pPr>
              <w:jc w:val="left"/>
              <w:rPr>
                <w:rFonts w:ascii="Calibri Light" w:hAnsi="Calibri Light"/>
                <w:szCs w:val="22"/>
              </w:rPr>
            </w:pPr>
            <w:r w:rsidRPr="00E00D15">
              <w:rPr>
                <w:rFonts w:ascii="Calibri Light" w:hAnsi="Calibri Light"/>
                <w:szCs w:val="22"/>
              </w:rPr>
              <w:t>As alterações de CNPJ serão tratadas manualmente em processo a ser definido, de forma a garantir que o histórico do CNPJ antigo seja herdado pelo novo CNPJ quando se tratar de um mesmo ponto comercial.</w:t>
            </w:r>
          </w:p>
        </w:tc>
        <w:tc>
          <w:tcPr>
            <w:tcW w:w="1188" w:type="dxa"/>
          </w:tcPr>
          <w:p w14:paraId="3FCF0B80" w14:textId="77777777" w:rsidR="00D16527" w:rsidRDefault="00D16527" w:rsidP="00D16527">
            <w:pPr>
              <w:jc w:val="center"/>
              <w:rPr>
                <w:rFonts w:ascii="Calibri Light" w:hAnsi="Calibri Light"/>
                <w:szCs w:val="22"/>
              </w:rPr>
            </w:pPr>
          </w:p>
        </w:tc>
      </w:tr>
      <w:tr w:rsidR="00846713" w:rsidRPr="00926EEC" w14:paraId="3FE02026" w14:textId="77777777" w:rsidTr="002202D4">
        <w:trPr>
          <w:jc w:val="center"/>
        </w:trPr>
        <w:tc>
          <w:tcPr>
            <w:tcW w:w="845" w:type="dxa"/>
          </w:tcPr>
          <w:p w14:paraId="3B535D42" w14:textId="06F16AD1" w:rsidR="00846713" w:rsidRPr="00E00D15" w:rsidRDefault="00464DCC" w:rsidP="00E00D15">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21</w:t>
            </w:r>
            <w:r w:rsidRPr="00E00D15">
              <w:rPr>
                <w:rFonts w:ascii="Calibri Light" w:hAnsi="Calibri Light"/>
                <w:szCs w:val="22"/>
              </w:rPr>
              <w:fldChar w:fldCharType="end"/>
            </w:r>
          </w:p>
        </w:tc>
        <w:tc>
          <w:tcPr>
            <w:tcW w:w="7837" w:type="dxa"/>
          </w:tcPr>
          <w:p w14:paraId="082D9308" w14:textId="05FBBC8A" w:rsidR="00846713" w:rsidRPr="00E00D15" w:rsidRDefault="0021190E" w:rsidP="00846713">
            <w:pPr>
              <w:jc w:val="left"/>
              <w:rPr>
                <w:rFonts w:ascii="Calibri Light" w:hAnsi="Calibri Light"/>
                <w:szCs w:val="22"/>
              </w:rPr>
            </w:pPr>
            <w:r w:rsidRPr="00E00D15">
              <w:rPr>
                <w:rFonts w:ascii="Calibri Light" w:hAnsi="Calibri Light"/>
                <w:szCs w:val="22"/>
              </w:rPr>
              <w:t xml:space="preserve">Cada cliente ou PDV </w:t>
            </w:r>
            <w:r w:rsidR="00641889" w:rsidRPr="00E00D15">
              <w:rPr>
                <w:rFonts w:ascii="Calibri Light" w:hAnsi="Calibri Light"/>
                <w:szCs w:val="22"/>
              </w:rPr>
              <w:t xml:space="preserve">pode ter um </w:t>
            </w:r>
            <w:proofErr w:type="spellStart"/>
            <w:r w:rsidR="00641889" w:rsidRPr="00E00D15">
              <w:rPr>
                <w:rFonts w:ascii="Calibri Light" w:hAnsi="Calibri Light"/>
                <w:szCs w:val="22"/>
              </w:rPr>
              <w:t>email</w:t>
            </w:r>
            <w:proofErr w:type="spellEnd"/>
            <w:r w:rsidR="00641889" w:rsidRPr="00E00D15">
              <w:rPr>
                <w:rFonts w:ascii="Calibri Light" w:hAnsi="Calibri Light"/>
                <w:szCs w:val="22"/>
              </w:rPr>
              <w:t xml:space="preserve"> cadastrado para o qual devem ser enviadas as sugestões de reabastecimento em datas programadas.</w:t>
            </w:r>
          </w:p>
        </w:tc>
        <w:tc>
          <w:tcPr>
            <w:tcW w:w="1188" w:type="dxa"/>
          </w:tcPr>
          <w:p w14:paraId="576E5C84" w14:textId="3C9F5D6E" w:rsidR="00846713" w:rsidRDefault="00755424" w:rsidP="00846713">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_Ref452147684 \h </w:instrText>
            </w:r>
            <w:r w:rsidR="00E00D15">
              <w:rPr>
                <w:rFonts w:ascii="Calibri Light" w:hAnsi="Calibri Light"/>
                <w:szCs w:val="22"/>
              </w:rPr>
              <w:instrText xml:space="preserve">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14</w:t>
            </w:r>
            <w:r>
              <w:rPr>
                <w:rFonts w:ascii="Calibri Light" w:hAnsi="Calibri Light"/>
                <w:szCs w:val="22"/>
              </w:rPr>
              <w:fldChar w:fldCharType="end"/>
            </w:r>
          </w:p>
        </w:tc>
      </w:tr>
      <w:tr w:rsidR="00E00D15" w:rsidRPr="00926EEC" w14:paraId="7A48927D" w14:textId="77777777" w:rsidTr="009123E2">
        <w:trPr>
          <w:jc w:val="center"/>
        </w:trPr>
        <w:tc>
          <w:tcPr>
            <w:tcW w:w="845" w:type="dxa"/>
          </w:tcPr>
          <w:p w14:paraId="21D6693C" w14:textId="345D538B" w:rsidR="00E00D15" w:rsidRPr="00E00D15" w:rsidRDefault="00464DCC" w:rsidP="00DA65F9">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22</w:t>
            </w:r>
            <w:r w:rsidRPr="00E00D15">
              <w:rPr>
                <w:rFonts w:ascii="Calibri Light" w:hAnsi="Calibri Light"/>
                <w:szCs w:val="22"/>
              </w:rPr>
              <w:fldChar w:fldCharType="end"/>
            </w:r>
          </w:p>
        </w:tc>
        <w:tc>
          <w:tcPr>
            <w:tcW w:w="7837" w:type="dxa"/>
          </w:tcPr>
          <w:p w14:paraId="398FF6B8" w14:textId="6A463E1D" w:rsidR="00E00D15" w:rsidRPr="00E00D15" w:rsidRDefault="00E00D15" w:rsidP="009123E2">
            <w:pPr>
              <w:jc w:val="left"/>
              <w:rPr>
                <w:rFonts w:ascii="Calibri Light" w:hAnsi="Calibri Light"/>
                <w:szCs w:val="22"/>
              </w:rPr>
            </w:pPr>
            <w:r w:rsidRPr="00E00D15">
              <w:rPr>
                <w:rFonts w:ascii="Calibri Light" w:hAnsi="Calibri Light"/>
                <w:color w:val="FF0000"/>
                <w:szCs w:val="22"/>
                <w:u w:val="single"/>
              </w:rPr>
              <w:t>Para produtos ativos que não tem histórico de demanda, deve-se fazer uso da hierarquia do produto do menor nível para o maior para identificar demanda relativa – algoritmo de prototipação.</w:t>
            </w:r>
          </w:p>
        </w:tc>
        <w:tc>
          <w:tcPr>
            <w:tcW w:w="1188" w:type="dxa"/>
          </w:tcPr>
          <w:p w14:paraId="62F8B51A" w14:textId="23C9D5E6" w:rsidR="00E00D15" w:rsidRDefault="00E00D15" w:rsidP="009123E2">
            <w:pPr>
              <w:jc w:val="center"/>
              <w:rPr>
                <w:rFonts w:ascii="Calibri Light" w:hAnsi="Calibri Light"/>
                <w:szCs w:val="22"/>
              </w:rPr>
            </w:pPr>
          </w:p>
        </w:tc>
      </w:tr>
      <w:tr w:rsidR="00E00D15" w:rsidRPr="00926EEC" w14:paraId="14D112A3" w14:textId="77777777" w:rsidTr="002202D4">
        <w:trPr>
          <w:jc w:val="center"/>
        </w:trPr>
        <w:tc>
          <w:tcPr>
            <w:tcW w:w="845" w:type="dxa"/>
          </w:tcPr>
          <w:p w14:paraId="1091113A" w14:textId="2597E84F" w:rsidR="00E00D15" w:rsidRPr="00E00D15" w:rsidRDefault="00464DCC" w:rsidP="00C45EED">
            <w:pPr>
              <w:rPr>
                <w:rFonts w:ascii="Calibri Light" w:hAnsi="Calibri Light"/>
                <w:color w:val="FF0000"/>
                <w:szCs w:val="22"/>
                <w:u w:val="single"/>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23</w:t>
            </w:r>
            <w:r w:rsidRPr="00E00D15">
              <w:rPr>
                <w:rFonts w:ascii="Calibri Light" w:hAnsi="Calibri Light"/>
                <w:szCs w:val="22"/>
              </w:rPr>
              <w:fldChar w:fldCharType="end"/>
            </w:r>
          </w:p>
        </w:tc>
        <w:tc>
          <w:tcPr>
            <w:tcW w:w="7837" w:type="dxa"/>
          </w:tcPr>
          <w:p w14:paraId="284EA6E7" w14:textId="70BDEC74" w:rsidR="00E00D15" w:rsidRPr="00E00D15" w:rsidRDefault="00E00D15" w:rsidP="00846713">
            <w:pPr>
              <w:jc w:val="left"/>
              <w:rPr>
                <w:rFonts w:ascii="Calibri Light" w:hAnsi="Calibri Light"/>
                <w:color w:val="FF0000"/>
                <w:szCs w:val="22"/>
                <w:u w:val="single"/>
              </w:rPr>
            </w:pPr>
            <w:r w:rsidRPr="00E00D15">
              <w:rPr>
                <w:rFonts w:ascii="Calibri Light" w:hAnsi="Calibri Light"/>
                <w:color w:val="FF0000"/>
                <w:szCs w:val="22"/>
                <w:u w:val="single"/>
              </w:rPr>
              <w:t>No cadastro do cliente, observando o canal de venda, podemos identificar se o cliente permite a compra fracionada. Para aqueles que não permitem a compra fracionada, por mais que o cliente compre em unidades, deverá ser respeitado o múltiplo da caixa.</w:t>
            </w:r>
          </w:p>
        </w:tc>
        <w:tc>
          <w:tcPr>
            <w:tcW w:w="1188" w:type="dxa"/>
          </w:tcPr>
          <w:p w14:paraId="6C65B4AC" w14:textId="3B869F97" w:rsidR="00E00D15" w:rsidRDefault="00E00D15" w:rsidP="003A2232">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_Ref450832584 \h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noProof/>
                <w:szCs w:val="22"/>
              </w:rPr>
              <w:t>10</w:t>
            </w:r>
            <w:r>
              <w:rPr>
                <w:rFonts w:ascii="Calibri Light" w:hAnsi="Calibri Light"/>
                <w:szCs w:val="22"/>
              </w:rPr>
              <w:fldChar w:fldCharType="end"/>
            </w:r>
          </w:p>
        </w:tc>
      </w:tr>
      <w:tr w:rsidR="00E00D15" w14:paraId="35DCA39F" w14:textId="77777777" w:rsidTr="009123E2">
        <w:trPr>
          <w:jc w:val="center"/>
        </w:trPr>
        <w:tc>
          <w:tcPr>
            <w:tcW w:w="845" w:type="dxa"/>
            <w:tcBorders>
              <w:top w:val="single" w:sz="4" w:space="0" w:color="A6A6A6"/>
              <w:left w:val="single" w:sz="4" w:space="0" w:color="A6A6A6"/>
              <w:bottom w:val="single" w:sz="4" w:space="0" w:color="A6A6A6"/>
              <w:right w:val="single" w:sz="4" w:space="0" w:color="A6A6A6"/>
            </w:tcBorders>
          </w:tcPr>
          <w:p w14:paraId="7CE125E6" w14:textId="7873BC21" w:rsidR="00E00D15" w:rsidRPr="00E00D15" w:rsidRDefault="00464DCC" w:rsidP="00A24B1C">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24</w:t>
            </w:r>
            <w:r w:rsidRPr="00E00D15">
              <w:rPr>
                <w:rFonts w:ascii="Calibri Light" w:hAnsi="Calibri Light"/>
                <w:szCs w:val="22"/>
              </w:rPr>
              <w:fldChar w:fldCharType="end"/>
            </w:r>
          </w:p>
        </w:tc>
        <w:tc>
          <w:tcPr>
            <w:tcW w:w="7837" w:type="dxa"/>
            <w:tcBorders>
              <w:top w:val="single" w:sz="4" w:space="0" w:color="A6A6A6"/>
              <w:left w:val="single" w:sz="4" w:space="0" w:color="A6A6A6"/>
              <w:bottom w:val="single" w:sz="4" w:space="0" w:color="A6A6A6"/>
              <w:right w:val="single" w:sz="4" w:space="0" w:color="A6A6A6"/>
            </w:tcBorders>
          </w:tcPr>
          <w:p w14:paraId="6477DAAB" w14:textId="317F0EDD" w:rsidR="00E00D15" w:rsidRPr="00E00D15" w:rsidRDefault="00E00D15" w:rsidP="00A24B1C">
            <w:pPr>
              <w:jc w:val="left"/>
              <w:rPr>
                <w:rFonts w:ascii="Calibri Light" w:hAnsi="Calibri Light"/>
                <w:szCs w:val="22"/>
              </w:rPr>
            </w:pPr>
            <w:r w:rsidRPr="00E00D15">
              <w:rPr>
                <w:rFonts w:ascii="Calibri Light" w:hAnsi="Calibri Light"/>
                <w:color w:val="FF0000"/>
                <w:szCs w:val="22"/>
                <w:u w:val="single"/>
              </w:rPr>
              <w:t xml:space="preserve">No cadastro do cliente, observando o tipo de envio do pedido, pode-se determinar a geração de um arquivo </w:t>
            </w:r>
            <w:proofErr w:type="spellStart"/>
            <w:r w:rsidRPr="00E00D15">
              <w:rPr>
                <w:rFonts w:ascii="Calibri Light" w:hAnsi="Calibri Light"/>
                <w:color w:val="FF0000"/>
                <w:szCs w:val="22"/>
                <w:u w:val="single"/>
              </w:rPr>
              <w:t>txt</w:t>
            </w:r>
            <w:proofErr w:type="spellEnd"/>
            <w:r w:rsidRPr="00E00D15">
              <w:rPr>
                <w:rFonts w:ascii="Calibri Light" w:hAnsi="Calibri Light"/>
                <w:color w:val="FF0000"/>
                <w:szCs w:val="22"/>
                <w:u w:val="single"/>
              </w:rPr>
              <w:t xml:space="preserve"> ou de envio de e-mail ao cliente.</w:t>
            </w:r>
          </w:p>
        </w:tc>
        <w:tc>
          <w:tcPr>
            <w:tcW w:w="1188" w:type="dxa"/>
            <w:tcBorders>
              <w:top w:val="single" w:sz="4" w:space="0" w:color="A6A6A6"/>
              <w:left w:val="single" w:sz="4" w:space="0" w:color="A6A6A6"/>
              <w:bottom w:val="single" w:sz="4" w:space="0" w:color="A6A6A6"/>
              <w:right w:val="single" w:sz="4" w:space="0" w:color="A6A6A6"/>
            </w:tcBorders>
          </w:tcPr>
          <w:p w14:paraId="650CC489" w14:textId="6467CD16" w:rsidR="00E00D15" w:rsidRDefault="00E00D15" w:rsidP="009123E2">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_Ref452147684 \h  \* MERGEFORMAT </w:instrText>
            </w:r>
            <w:r>
              <w:rPr>
                <w:rFonts w:ascii="Calibri Light" w:hAnsi="Calibri Light"/>
                <w:szCs w:val="22"/>
              </w:rPr>
            </w:r>
            <w:r>
              <w:rPr>
                <w:rFonts w:ascii="Calibri Light" w:hAnsi="Calibri Light"/>
                <w:szCs w:val="22"/>
              </w:rPr>
              <w:fldChar w:fldCharType="separate"/>
            </w:r>
            <w:r w:rsidR="00913C73" w:rsidRPr="00926EEC">
              <w:rPr>
                <w:rFonts w:ascii="Calibri Light" w:hAnsi="Calibri Light"/>
                <w:szCs w:val="22"/>
              </w:rPr>
              <w:t xml:space="preserve">RQ </w:t>
            </w:r>
            <w:r w:rsidR="00913C73">
              <w:rPr>
                <w:rFonts w:ascii="Calibri Light" w:hAnsi="Calibri Light"/>
                <w:szCs w:val="22"/>
              </w:rPr>
              <w:t>14</w:t>
            </w:r>
            <w:r>
              <w:rPr>
                <w:rFonts w:ascii="Calibri Light" w:hAnsi="Calibri Light"/>
                <w:szCs w:val="22"/>
              </w:rPr>
              <w:fldChar w:fldCharType="end"/>
            </w:r>
          </w:p>
        </w:tc>
      </w:tr>
      <w:tr w:rsidR="00513728" w14:paraId="7BCD7184" w14:textId="77777777" w:rsidTr="009123E2">
        <w:trPr>
          <w:jc w:val="center"/>
        </w:trPr>
        <w:tc>
          <w:tcPr>
            <w:tcW w:w="845" w:type="dxa"/>
            <w:tcBorders>
              <w:top w:val="single" w:sz="4" w:space="0" w:color="A6A6A6"/>
              <w:left w:val="single" w:sz="4" w:space="0" w:color="A6A6A6"/>
              <w:bottom w:val="single" w:sz="4" w:space="0" w:color="A6A6A6"/>
              <w:right w:val="single" w:sz="4" w:space="0" w:color="A6A6A6"/>
            </w:tcBorders>
          </w:tcPr>
          <w:p w14:paraId="747D7B0E" w14:textId="18975DBA" w:rsidR="00513728" w:rsidRPr="00E00D15" w:rsidRDefault="00464DCC" w:rsidP="00513728">
            <w:pPr>
              <w:rPr>
                <w:rFonts w:ascii="Calibri Light" w:hAnsi="Calibri Light"/>
                <w:szCs w:val="22"/>
              </w:rPr>
            </w:pPr>
            <w:r w:rsidRPr="00E00D15">
              <w:rPr>
                <w:rFonts w:ascii="Calibri Light" w:hAnsi="Calibri Light"/>
                <w:szCs w:val="22"/>
              </w:rPr>
              <w:t xml:space="preserve">RN </w:t>
            </w:r>
            <w:r w:rsidRPr="00E00D15">
              <w:rPr>
                <w:rFonts w:ascii="Calibri Light" w:hAnsi="Calibri Light"/>
                <w:szCs w:val="22"/>
              </w:rPr>
              <w:fldChar w:fldCharType="begin"/>
            </w:r>
            <w:r w:rsidRPr="00E00D15">
              <w:rPr>
                <w:rFonts w:ascii="Calibri Light" w:hAnsi="Calibri Light"/>
                <w:szCs w:val="22"/>
              </w:rPr>
              <w:instrText xml:space="preserve"> SEQ RN \* ARABIC </w:instrText>
            </w:r>
            <w:r w:rsidRPr="00E00D15">
              <w:rPr>
                <w:rFonts w:ascii="Calibri Light" w:hAnsi="Calibri Light"/>
                <w:szCs w:val="22"/>
              </w:rPr>
              <w:fldChar w:fldCharType="separate"/>
            </w:r>
            <w:r w:rsidR="00913C73">
              <w:rPr>
                <w:rFonts w:ascii="Calibri Light" w:hAnsi="Calibri Light"/>
                <w:noProof/>
                <w:szCs w:val="22"/>
              </w:rPr>
              <w:t>25</w:t>
            </w:r>
            <w:r w:rsidRPr="00E00D15">
              <w:rPr>
                <w:rFonts w:ascii="Calibri Light" w:hAnsi="Calibri Light"/>
                <w:szCs w:val="22"/>
              </w:rPr>
              <w:fldChar w:fldCharType="end"/>
            </w:r>
          </w:p>
        </w:tc>
        <w:tc>
          <w:tcPr>
            <w:tcW w:w="7837" w:type="dxa"/>
            <w:tcBorders>
              <w:top w:val="single" w:sz="4" w:space="0" w:color="A6A6A6"/>
              <w:left w:val="single" w:sz="4" w:space="0" w:color="A6A6A6"/>
              <w:bottom w:val="single" w:sz="4" w:space="0" w:color="A6A6A6"/>
              <w:right w:val="single" w:sz="4" w:space="0" w:color="A6A6A6"/>
            </w:tcBorders>
          </w:tcPr>
          <w:p w14:paraId="0CE6AC6B" w14:textId="50FF75A1" w:rsidR="00513728" w:rsidRPr="003B40B5" w:rsidRDefault="003B40B5" w:rsidP="00804D91">
            <w:pPr>
              <w:jc w:val="left"/>
              <w:rPr>
                <w:rFonts w:ascii="Calibri Light" w:hAnsi="Calibri Light"/>
                <w:szCs w:val="22"/>
              </w:rPr>
            </w:pPr>
            <w:r>
              <w:rPr>
                <w:rFonts w:ascii="Calibri Light" w:hAnsi="Calibri Light"/>
                <w:szCs w:val="22"/>
              </w:rPr>
              <w:t xml:space="preserve">No cadastro do cliente </w:t>
            </w:r>
            <w:r w:rsidR="00804D91">
              <w:rPr>
                <w:rFonts w:ascii="Calibri Light" w:hAnsi="Calibri Light"/>
                <w:szCs w:val="22"/>
              </w:rPr>
              <w:t>será possível</w:t>
            </w:r>
            <w:bookmarkStart w:id="51" w:name="_GoBack"/>
            <w:bookmarkEnd w:id="51"/>
            <w:r w:rsidRPr="003B40B5">
              <w:rPr>
                <w:rFonts w:ascii="Calibri Light" w:hAnsi="Calibri Light"/>
                <w:szCs w:val="22"/>
              </w:rPr>
              <w:t xml:space="preserve"> identificar </w:t>
            </w:r>
            <w:r>
              <w:rPr>
                <w:rFonts w:ascii="Calibri Light" w:hAnsi="Calibri Light"/>
                <w:szCs w:val="22"/>
              </w:rPr>
              <w:t>qual o pedido mínimo (em Kg) para o cliente</w:t>
            </w:r>
            <w:r w:rsidR="007C7852">
              <w:rPr>
                <w:rFonts w:ascii="Calibri Light" w:hAnsi="Calibri Light"/>
                <w:szCs w:val="22"/>
              </w:rPr>
              <w:t>.</w:t>
            </w:r>
          </w:p>
        </w:tc>
        <w:tc>
          <w:tcPr>
            <w:tcW w:w="1188" w:type="dxa"/>
            <w:tcBorders>
              <w:top w:val="single" w:sz="4" w:space="0" w:color="A6A6A6"/>
              <w:left w:val="single" w:sz="4" w:space="0" w:color="A6A6A6"/>
              <w:bottom w:val="single" w:sz="4" w:space="0" w:color="A6A6A6"/>
              <w:right w:val="single" w:sz="4" w:space="0" w:color="A6A6A6"/>
            </w:tcBorders>
          </w:tcPr>
          <w:p w14:paraId="087140BE" w14:textId="798DE198" w:rsidR="00513728" w:rsidRDefault="007C7852" w:rsidP="00513728">
            <w:pPr>
              <w:jc w:val="center"/>
              <w:rPr>
                <w:rFonts w:ascii="Calibri Light" w:hAnsi="Calibri Light"/>
                <w:szCs w:val="22"/>
              </w:rPr>
            </w:pPr>
            <w:r>
              <w:rPr>
                <w:rFonts w:ascii="Calibri Light" w:hAnsi="Calibri Light"/>
                <w:szCs w:val="22"/>
              </w:rPr>
              <w:fldChar w:fldCharType="begin"/>
            </w:r>
            <w:r>
              <w:rPr>
                <w:rFonts w:ascii="Calibri Light" w:hAnsi="Calibri Light"/>
                <w:szCs w:val="22"/>
              </w:rPr>
              <w:instrText xml:space="preserve"> REF _Ref450832584 \h </w:instrText>
            </w:r>
            <w:r>
              <w:rPr>
                <w:rFonts w:ascii="Calibri Light" w:hAnsi="Calibri Light"/>
                <w:szCs w:val="22"/>
              </w:rPr>
            </w:r>
            <w:r>
              <w:rPr>
                <w:rFonts w:ascii="Calibri Light" w:hAnsi="Calibri Light"/>
                <w:szCs w:val="22"/>
              </w:rPr>
              <w:fldChar w:fldCharType="separate"/>
            </w:r>
            <w:r w:rsidRPr="00926EEC">
              <w:rPr>
                <w:rFonts w:ascii="Calibri Light" w:hAnsi="Calibri Light"/>
                <w:szCs w:val="22"/>
              </w:rPr>
              <w:t xml:space="preserve">RQ </w:t>
            </w:r>
            <w:r>
              <w:rPr>
                <w:rFonts w:ascii="Calibri Light" w:hAnsi="Calibri Light"/>
                <w:noProof/>
                <w:szCs w:val="22"/>
              </w:rPr>
              <w:t>10</w:t>
            </w:r>
            <w:r>
              <w:rPr>
                <w:rFonts w:ascii="Calibri Light" w:hAnsi="Calibri Light"/>
                <w:szCs w:val="22"/>
              </w:rPr>
              <w:fldChar w:fldCharType="end"/>
            </w:r>
          </w:p>
        </w:tc>
      </w:tr>
    </w:tbl>
    <w:p w14:paraId="0520465C" w14:textId="47C3EA2F" w:rsidR="00036E5B" w:rsidRPr="00926EEC" w:rsidRDefault="00036E5B" w:rsidP="00C45EED">
      <w:pPr>
        <w:rPr>
          <w:rFonts w:ascii="Calibri Light" w:hAnsi="Calibri Light"/>
          <w:sz w:val="24"/>
        </w:rPr>
      </w:pPr>
      <w:r w:rsidRPr="00926EEC">
        <w:rPr>
          <w:rFonts w:ascii="Calibri Light" w:hAnsi="Calibri Light"/>
          <w:sz w:val="24"/>
        </w:rPr>
        <w:br w:type="page"/>
      </w:r>
    </w:p>
    <w:p w14:paraId="5E673CB5" w14:textId="77777777" w:rsidR="001517D2" w:rsidRPr="00926EEC" w:rsidRDefault="001517D2" w:rsidP="001517D2">
      <w:pPr>
        <w:pStyle w:val="Ttulo1"/>
        <w:rPr>
          <w:rFonts w:ascii="Calibri Light" w:hAnsi="Calibri Light"/>
        </w:rPr>
      </w:pPr>
      <w:bookmarkStart w:id="52" w:name="_Ref450807079"/>
      <w:bookmarkStart w:id="53" w:name="_Ref450808103"/>
      <w:bookmarkStart w:id="54" w:name="_Toc450844385"/>
      <w:r w:rsidRPr="00926EEC">
        <w:rPr>
          <w:rFonts w:ascii="Calibri Light" w:hAnsi="Calibri Light"/>
        </w:rPr>
        <w:lastRenderedPageBreak/>
        <w:t>Solução Proposta</w:t>
      </w:r>
      <w:bookmarkEnd w:id="52"/>
      <w:bookmarkEnd w:id="53"/>
      <w:bookmarkEnd w:id="54"/>
    </w:p>
    <w:p w14:paraId="3990CBBD" w14:textId="77777777" w:rsidR="002B1280" w:rsidRPr="00926EEC" w:rsidRDefault="002B1280" w:rsidP="0063373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9912"/>
      </w:tblGrid>
      <w:tr w:rsidR="00330D09" w:rsidRPr="00926EEC" w14:paraId="2156D441" w14:textId="77777777" w:rsidTr="009717C8">
        <w:trPr>
          <w:cantSplit/>
          <w:trHeight w:val="284"/>
          <w:jc w:val="center"/>
        </w:trPr>
        <w:tc>
          <w:tcPr>
            <w:tcW w:w="5000" w:type="pct"/>
            <w:shd w:val="pct15" w:color="auto" w:fill="auto"/>
            <w:vAlign w:val="center"/>
          </w:tcPr>
          <w:p w14:paraId="02E4DF4A" w14:textId="77777777" w:rsidR="00330D09" w:rsidRPr="00926EEC" w:rsidRDefault="00330D09" w:rsidP="00651B47">
            <w:pPr>
              <w:pStyle w:val="Ttulo2"/>
              <w:spacing w:before="60"/>
              <w:ind w:left="578" w:hanging="578"/>
              <w:rPr>
                <w:rFonts w:ascii="Calibri Light" w:eastAsia="Malgun Gothic" w:hAnsi="Calibri Light"/>
                <w:sz w:val="22"/>
              </w:rPr>
            </w:pPr>
            <w:bookmarkStart w:id="55" w:name="_Toc450844386"/>
            <w:r w:rsidRPr="00926EEC">
              <w:rPr>
                <w:rFonts w:ascii="Calibri Light" w:eastAsia="Malgun Gothic" w:hAnsi="Calibri Light"/>
                <w:sz w:val="22"/>
              </w:rPr>
              <w:t>Descrição da Solução</w:t>
            </w:r>
            <w:bookmarkEnd w:id="55"/>
          </w:p>
        </w:tc>
      </w:tr>
      <w:tr w:rsidR="00330D09" w:rsidRPr="00926EEC" w14:paraId="4BBBA05B" w14:textId="77777777" w:rsidTr="0015311A">
        <w:trPr>
          <w:jc w:val="center"/>
        </w:trPr>
        <w:tc>
          <w:tcPr>
            <w:tcW w:w="5000" w:type="pct"/>
          </w:tcPr>
          <w:p w14:paraId="7D04208D" w14:textId="04948EC4" w:rsidR="008F73C8" w:rsidRDefault="00E31713" w:rsidP="003868F3">
            <w:pPr>
              <w:pStyle w:val="LegendaEquacao"/>
              <w:jc w:val="both"/>
              <w:rPr>
                <w:rFonts w:ascii="Calibri Light" w:hAnsi="Calibri Light"/>
              </w:rPr>
            </w:pPr>
            <w:r>
              <w:rPr>
                <w:rFonts w:ascii="Calibri Light" w:hAnsi="Calibri Light"/>
              </w:rPr>
              <w:t xml:space="preserve">A solução contempla a implantação da plataforma TEVEC no processo de análise de demanda e sugestão de pedido hoje conduzido pela CSP da Danone. A ferramenta consiste numa aplicação de inteligência artificial em processos de </w:t>
            </w:r>
            <w:proofErr w:type="spellStart"/>
            <w:r>
              <w:rPr>
                <w:rFonts w:ascii="Calibri Light" w:hAnsi="Calibri Light"/>
              </w:rPr>
              <w:t>supply</w:t>
            </w:r>
            <w:proofErr w:type="spellEnd"/>
            <w:r>
              <w:rPr>
                <w:rFonts w:ascii="Calibri Light" w:hAnsi="Calibri Light"/>
              </w:rPr>
              <w:t xml:space="preserve"> </w:t>
            </w:r>
            <w:proofErr w:type="spellStart"/>
            <w:r>
              <w:rPr>
                <w:rFonts w:ascii="Calibri Light" w:hAnsi="Calibri Light"/>
              </w:rPr>
              <w:t>chain</w:t>
            </w:r>
            <w:proofErr w:type="spellEnd"/>
            <w:r>
              <w:rPr>
                <w:rFonts w:ascii="Calibri Light" w:hAnsi="Calibri Light"/>
              </w:rPr>
              <w:t xml:space="preserve"> com o objetivo de realizar previsões de demanda e dimensionamento otimizado de pedidos de reabastecimento.</w:t>
            </w:r>
          </w:p>
          <w:p w14:paraId="509A80BB" w14:textId="77777777" w:rsidR="00E31713" w:rsidRPr="00926EEC" w:rsidRDefault="00E31713" w:rsidP="003868F3">
            <w:pPr>
              <w:pStyle w:val="LegendaEquacao"/>
              <w:jc w:val="both"/>
              <w:rPr>
                <w:rFonts w:ascii="Calibri Light" w:hAnsi="Calibri Light"/>
              </w:rPr>
            </w:pPr>
          </w:p>
          <w:p w14:paraId="17DAD266" w14:textId="7CD80544" w:rsidR="00B23C38" w:rsidRPr="00926EEC" w:rsidRDefault="00B23C38" w:rsidP="003868F3">
            <w:pPr>
              <w:pStyle w:val="LegendaEquacao"/>
              <w:jc w:val="both"/>
              <w:rPr>
                <w:rFonts w:ascii="Calibri Light" w:hAnsi="Calibri Light"/>
              </w:rPr>
            </w:pPr>
            <w:r w:rsidRPr="00926EEC">
              <w:rPr>
                <w:rFonts w:ascii="Calibri Light" w:hAnsi="Calibri Light"/>
              </w:rPr>
              <w:t xml:space="preserve">Para levantamento das funcionalidades desejadas, foram feitas </w:t>
            </w:r>
            <w:r w:rsidR="003868F3" w:rsidRPr="00926EEC">
              <w:rPr>
                <w:rFonts w:ascii="Calibri Light" w:hAnsi="Calibri Light"/>
              </w:rPr>
              <w:t xml:space="preserve">entrevistas com </w:t>
            </w:r>
            <w:r w:rsidR="00F250C9" w:rsidRPr="00926EEC">
              <w:rPr>
                <w:rFonts w:ascii="Calibri Light" w:hAnsi="Calibri Light"/>
              </w:rPr>
              <w:t>todas</w:t>
            </w:r>
            <w:r w:rsidR="003868F3" w:rsidRPr="00926EEC">
              <w:rPr>
                <w:rFonts w:ascii="Calibri Light" w:hAnsi="Calibri Light"/>
              </w:rPr>
              <w:t xml:space="preserve"> as áreas envolvidas no ciclo de vida dos pedidos (</w:t>
            </w:r>
            <w:r w:rsidR="00942840" w:rsidRPr="00926EEC">
              <w:rPr>
                <w:rFonts w:ascii="Calibri Light" w:hAnsi="Calibri Light"/>
              </w:rPr>
              <w:t xml:space="preserve">desde o </w:t>
            </w:r>
            <w:r w:rsidR="003868F3" w:rsidRPr="00926EEC">
              <w:rPr>
                <w:rFonts w:ascii="Calibri Light" w:hAnsi="Calibri Light"/>
              </w:rPr>
              <w:t>planejamento d</w:t>
            </w:r>
            <w:r w:rsidR="00942840" w:rsidRPr="00926EEC">
              <w:rPr>
                <w:rFonts w:ascii="Calibri Light" w:hAnsi="Calibri Light"/>
              </w:rPr>
              <w:t>a</w:t>
            </w:r>
            <w:r w:rsidR="003868F3" w:rsidRPr="00926EEC">
              <w:rPr>
                <w:rFonts w:ascii="Calibri Light" w:hAnsi="Calibri Light"/>
              </w:rPr>
              <w:t xml:space="preserve"> demanda,</w:t>
            </w:r>
            <w:r w:rsidR="00942840" w:rsidRPr="00926EEC">
              <w:rPr>
                <w:rFonts w:ascii="Calibri Light" w:hAnsi="Calibri Light"/>
              </w:rPr>
              <w:t xml:space="preserve"> passando </w:t>
            </w:r>
            <w:r w:rsidR="00F250C9" w:rsidRPr="00926EEC">
              <w:rPr>
                <w:rFonts w:ascii="Calibri Light" w:hAnsi="Calibri Light"/>
              </w:rPr>
              <w:t>por todo</w:t>
            </w:r>
            <w:r w:rsidR="003868F3" w:rsidRPr="00926EEC">
              <w:rPr>
                <w:rFonts w:ascii="Calibri Light" w:hAnsi="Calibri Light"/>
              </w:rPr>
              <w:t xml:space="preserve"> </w:t>
            </w:r>
            <w:r w:rsidR="00942840" w:rsidRPr="00926EEC">
              <w:rPr>
                <w:rFonts w:ascii="Calibri Light" w:hAnsi="Calibri Light"/>
              </w:rPr>
              <w:t xml:space="preserve">processo comercial, até </w:t>
            </w:r>
            <w:r w:rsidR="003868F3" w:rsidRPr="00926EEC">
              <w:rPr>
                <w:rFonts w:ascii="Calibri Light" w:hAnsi="Calibri Light"/>
              </w:rPr>
              <w:t xml:space="preserve">o </w:t>
            </w:r>
            <w:r w:rsidR="00F250C9" w:rsidRPr="00926EEC">
              <w:rPr>
                <w:rFonts w:ascii="Calibri Light" w:hAnsi="Calibri Light"/>
              </w:rPr>
              <w:t>atendimento d</w:t>
            </w:r>
            <w:r w:rsidR="003868F3" w:rsidRPr="00926EEC">
              <w:rPr>
                <w:rFonts w:ascii="Calibri Light" w:hAnsi="Calibri Light"/>
              </w:rPr>
              <w:t>o pedido</w:t>
            </w:r>
            <w:r w:rsidR="00942840" w:rsidRPr="00926EEC">
              <w:rPr>
                <w:rFonts w:ascii="Calibri Light" w:hAnsi="Calibri Light"/>
              </w:rPr>
              <w:t xml:space="preserve"> propriamente dito)</w:t>
            </w:r>
            <w:r w:rsidRPr="00926EEC">
              <w:rPr>
                <w:rFonts w:ascii="Calibri Light" w:hAnsi="Calibri Light"/>
              </w:rPr>
              <w:t>.</w:t>
            </w:r>
          </w:p>
          <w:p w14:paraId="3C6566DB" w14:textId="77777777" w:rsidR="00B23C38" w:rsidRPr="00926EEC" w:rsidRDefault="00B23C38" w:rsidP="003868F3">
            <w:pPr>
              <w:pStyle w:val="LegendaEquacao"/>
              <w:jc w:val="both"/>
              <w:rPr>
                <w:rFonts w:ascii="Calibri Light" w:hAnsi="Calibri Light"/>
              </w:rPr>
            </w:pPr>
          </w:p>
          <w:p w14:paraId="3C33E429" w14:textId="70C4769B" w:rsidR="00257A9E" w:rsidRDefault="00117DE5" w:rsidP="00090D03">
            <w:pPr>
              <w:pStyle w:val="LegendaEquacao"/>
              <w:jc w:val="both"/>
              <w:rPr>
                <w:rFonts w:ascii="Calibri Light" w:hAnsi="Calibri Light"/>
              </w:rPr>
            </w:pPr>
            <w:r w:rsidRPr="00926EEC">
              <w:rPr>
                <w:rFonts w:ascii="Calibri Light" w:hAnsi="Calibri Light"/>
              </w:rPr>
              <w:t>Nessa</w:t>
            </w:r>
            <w:r w:rsidR="00B23C38" w:rsidRPr="00926EEC">
              <w:rPr>
                <w:rFonts w:ascii="Calibri Light" w:hAnsi="Calibri Light"/>
              </w:rPr>
              <w:t>s</w:t>
            </w:r>
            <w:r w:rsidRPr="00926EEC">
              <w:rPr>
                <w:rFonts w:ascii="Calibri Light" w:hAnsi="Calibri Light"/>
              </w:rPr>
              <w:t xml:space="preserve"> </w:t>
            </w:r>
            <w:r w:rsidR="00B23C38" w:rsidRPr="00926EEC">
              <w:rPr>
                <w:rFonts w:ascii="Calibri Light" w:hAnsi="Calibri Light"/>
              </w:rPr>
              <w:t xml:space="preserve">entrevistas, além </w:t>
            </w:r>
            <w:r w:rsidR="00CA0A3D" w:rsidRPr="00926EEC">
              <w:rPr>
                <w:rFonts w:ascii="Calibri Light" w:hAnsi="Calibri Light"/>
              </w:rPr>
              <w:t>d</w:t>
            </w:r>
            <w:r w:rsidR="00B23C38" w:rsidRPr="00926EEC">
              <w:rPr>
                <w:rFonts w:ascii="Calibri Light" w:hAnsi="Calibri Light"/>
              </w:rPr>
              <w:t xml:space="preserve">os dados básicos necessários para processamento dos pedidos sugeridos, </w:t>
            </w:r>
            <w:r w:rsidR="003868F3" w:rsidRPr="00926EEC">
              <w:rPr>
                <w:rFonts w:ascii="Calibri Light" w:hAnsi="Calibri Light"/>
              </w:rPr>
              <w:t xml:space="preserve">foram </w:t>
            </w:r>
            <w:r w:rsidR="00CA0A3D" w:rsidRPr="00926EEC">
              <w:rPr>
                <w:rFonts w:ascii="Calibri Light" w:hAnsi="Calibri Light"/>
              </w:rPr>
              <w:t xml:space="preserve">também </w:t>
            </w:r>
            <w:r w:rsidR="003868F3" w:rsidRPr="00926EEC">
              <w:rPr>
                <w:rFonts w:ascii="Calibri Light" w:hAnsi="Calibri Light"/>
              </w:rPr>
              <w:t xml:space="preserve">identificadas as variáveis </w:t>
            </w:r>
            <w:r w:rsidR="00F250C9" w:rsidRPr="00926EEC">
              <w:rPr>
                <w:rFonts w:ascii="Calibri Light" w:hAnsi="Calibri Light"/>
              </w:rPr>
              <w:t>apontadas como</w:t>
            </w:r>
            <w:r w:rsidR="00A02DB0" w:rsidRPr="00926EEC">
              <w:rPr>
                <w:rFonts w:ascii="Calibri Light" w:hAnsi="Calibri Light"/>
              </w:rPr>
              <w:t xml:space="preserve"> </w:t>
            </w:r>
            <w:r w:rsidR="00F250C9" w:rsidRPr="00926EEC">
              <w:rPr>
                <w:rFonts w:ascii="Calibri Light" w:hAnsi="Calibri Light"/>
              </w:rPr>
              <w:t>tendo</w:t>
            </w:r>
            <w:r w:rsidR="004303D9" w:rsidRPr="00926EEC">
              <w:rPr>
                <w:rFonts w:ascii="Calibri Light" w:hAnsi="Calibri Light"/>
              </w:rPr>
              <w:t xml:space="preserve"> a maior probabilidade de exercer influência</w:t>
            </w:r>
            <w:r w:rsidR="00F250C9" w:rsidRPr="00926EEC">
              <w:rPr>
                <w:rFonts w:ascii="Calibri Light" w:hAnsi="Calibri Light"/>
              </w:rPr>
              <w:t xml:space="preserve"> </w:t>
            </w:r>
            <w:r w:rsidR="00961727" w:rsidRPr="00926EEC">
              <w:rPr>
                <w:rFonts w:ascii="Calibri Light" w:hAnsi="Calibri Light"/>
              </w:rPr>
              <w:t xml:space="preserve">sobre a </w:t>
            </w:r>
            <w:r w:rsidR="00F250C9" w:rsidRPr="00926EEC">
              <w:rPr>
                <w:rFonts w:ascii="Calibri Light" w:hAnsi="Calibri Light"/>
              </w:rPr>
              <w:t xml:space="preserve">decisão de compra </w:t>
            </w:r>
            <w:r w:rsidR="00A02DB0" w:rsidRPr="00926EEC">
              <w:rPr>
                <w:rFonts w:ascii="Calibri Light" w:hAnsi="Calibri Light"/>
              </w:rPr>
              <w:t>do consumidor final</w:t>
            </w:r>
            <w:r w:rsidR="00106E43">
              <w:rPr>
                <w:rFonts w:ascii="Calibri Light" w:hAnsi="Calibri Light"/>
              </w:rPr>
              <w:t xml:space="preserve"> e que devem ser recebidas pelo canal de integração</w:t>
            </w:r>
            <w:r w:rsidR="00A02DB0" w:rsidRPr="00926EEC">
              <w:rPr>
                <w:rFonts w:ascii="Calibri Light" w:hAnsi="Calibri Light"/>
              </w:rPr>
              <w:t>.</w:t>
            </w:r>
            <w:r w:rsidR="00257A9E">
              <w:rPr>
                <w:rFonts w:ascii="Calibri Light" w:hAnsi="Calibri Light"/>
              </w:rPr>
              <w:t xml:space="preserve"> A </w:t>
            </w:r>
            <w:r w:rsidR="00257A9E">
              <w:rPr>
                <w:rFonts w:ascii="Calibri Light" w:hAnsi="Calibri Light"/>
              </w:rPr>
              <w:fldChar w:fldCharType="begin"/>
            </w:r>
            <w:r w:rsidR="00257A9E">
              <w:rPr>
                <w:rFonts w:ascii="Calibri Light" w:hAnsi="Calibri Light"/>
              </w:rPr>
              <w:instrText xml:space="preserve"> REF _Ref450833199 \h  \* MERGEFORMAT </w:instrText>
            </w:r>
            <w:r w:rsidR="00257A9E">
              <w:rPr>
                <w:rFonts w:ascii="Calibri Light" w:hAnsi="Calibri Light"/>
              </w:rPr>
            </w:r>
            <w:r w:rsidR="00257A9E">
              <w:rPr>
                <w:rFonts w:ascii="Calibri Light" w:hAnsi="Calibri Light"/>
              </w:rPr>
              <w:fldChar w:fldCharType="separate"/>
            </w:r>
            <w:r w:rsidR="00913C73" w:rsidRPr="00913C73">
              <w:rPr>
                <w:rFonts w:ascii="Calibri Light" w:hAnsi="Calibri Light"/>
              </w:rPr>
              <w:t>Tabela 2</w:t>
            </w:r>
            <w:r w:rsidR="00257A9E">
              <w:rPr>
                <w:rFonts w:ascii="Calibri Light" w:hAnsi="Calibri Light"/>
              </w:rPr>
              <w:fldChar w:fldCharType="end"/>
            </w:r>
            <w:r w:rsidR="00257A9E">
              <w:rPr>
                <w:rFonts w:ascii="Calibri Light" w:hAnsi="Calibri Light"/>
              </w:rPr>
              <w:t xml:space="preserve"> </w:t>
            </w:r>
            <w:r w:rsidR="00961727" w:rsidRPr="00926EEC">
              <w:rPr>
                <w:rFonts w:ascii="Calibri Light" w:hAnsi="Calibri Light"/>
              </w:rPr>
              <w:t xml:space="preserve">apresenta um </w:t>
            </w:r>
            <w:r w:rsidR="00257A9E">
              <w:rPr>
                <w:rFonts w:ascii="Calibri Light" w:hAnsi="Calibri Light"/>
              </w:rPr>
              <w:t>resumo desses dados e variáveis.</w:t>
            </w:r>
          </w:p>
          <w:p w14:paraId="2DC4BF8E" w14:textId="2E461A6A" w:rsidR="00257A9E" w:rsidRPr="00257A9E" w:rsidRDefault="00257A9E" w:rsidP="00257A9E">
            <w:pPr>
              <w:pStyle w:val="Legenda"/>
              <w:jc w:val="center"/>
              <w:rPr>
                <w:rFonts w:ascii="Calibri Light" w:hAnsi="Calibri Light"/>
                <w:b w:val="0"/>
                <w:bCs w:val="0"/>
              </w:rPr>
            </w:pPr>
            <w:bookmarkStart w:id="56" w:name="_Ref450833199"/>
            <w:bookmarkStart w:id="57" w:name="_Ref450640296"/>
            <w:r w:rsidRPr="00E31713">
              <w:rPr>
                <w:rFonts w:ascii="Calibri Light" w:hAnsi="Calibri Light"/>
                <w:b w:val="0"/>
                <w:bCs w:val="0"/>
              </w:rPr>
              <w:t xml:space="preserve">Tabela </w:t>
            </w:r>
            <w:r w:rsidRPr="00E31713">
              <w:rPr>
                <w:rFonts w:ascii="Calibri Light" w:hAnsi="Calibri Light"/>
                <w:b w:val="0"/>
                <w:bCs w:val="0"/>
              </w:rPr>
              <w:fldChar w:fldCharType="begin"/>
            </w:r>
            <w:r w:rsidRPr="00E31713">
              <w:rPr>
                <w:rFonts w:ascii="Calibri Light" w:hAnsi="Calibri Light"/>
                <w:b w:val="0"/>
                <w:bCs w:val="0"/>
              </w:rPr>
              <w:instrText xml:space="preserve"> SEQ Tabela \* ARABIC </w:instrText>
            </w:r>
            <w:r w:rsidRPr="00E31713">
              <w:rPr>
                <w:rFonts w:ascii="Calibri Light" w:hAnsi="Calibri Light"/>
                <w:b w:val="0"/>
                <w:bCs w:val="0"/>
              </w:rPr>
              <w:fldChar w:fldCharType="separate"/>
            </w:r>
            <w:r w:rsidR="00913C73">
              <w:rPr>
                <w:rFonts w:ascii="Calibri Light" w:hAnsi="Calibri Light"/>
                <w:b w:val="0"/>
                <w:bCs w:val="0"/>
                <w:noProof/>
              </w:rPr>
              <w:t>2</w:t>
            </w:r>
            <w:r w:rsidRPr="00E31713">
              <w:rPr>
                <w:rFonts w:ascii="Calibri Light" w:hAnsi="Calibri Light"/>
                <w:b w:val="0"/>
                <w:bCs w:val="0"/>
              </w:rPr>
              <w:fldChar w:fldCharType="end"/>
            </w:r>
            <w:bookmarkEnd w:id="56"/>
            <w:r w:rsidRPr="00E31713">
              <w:rPr>
                <w:rFonts w:ascii="Calibri Light" w:hAnsi="Calibri Light"/>
                <w:b w:val="0"/>
                <w:bCs w:val="0"/>
              </w:rPr>
              <w:t xml:space="preserve"> - Mapeamento de Variáveis</w:t>
            </w:r>
            <w:bookmarkEnd w:id="57"/>
          </w:p>
          <w:tbl>
            <w:tblPr>
              <w:tblStyle w:val="Tabelacomgrade"/>
              <w:tblW w:w="0" w:type="auto"/>
              <w:jc w:val="center"/>
              <w:tblLook w:val="04A0" w:firstRow="1" w:lastRow="0" w:firstColumn="1" w:lastColumn="0" w:noHBand="0" w:noVBand="1"/>
            </w:tblPr>
            <w:tblGrid>
              <w:gridCol w:w="2702"/>
              <w:gridCol w:w="4961"/>
              <w:gridCol w:w="855"/>
              <w:gridCol w:w="855"/>
            </w:tblGrid>
            <w:tr w:rsidR="00201263" w:rsidRPr="00E31713" w14:paraId="68547695" w14:textId="13DC4306" w:rsidTr="00625EBE">
              <w:trPr>
                <w:jc w:val="center"/>
              </w:trPr>
              <w:tc>
                <w:tcPr>
                  <w:tcW w:w="2702" w:type="dxa"/>
                  <w:shd w:val="clear" w:color="auto" w:fill="D9D9D9" w:themeFill="background1" w:themeFillShade="D9"/>
                </w:tcPr>
                <w:p w14:paraId="6010099F" w14:textId="738904C1" w:rsidR="00201263" w:rsidRPr="00E31713" w:rsidRDefault="00201263" w:rsidP="005B7413">
                  <w:pPr>
                    <w:tabs>
                      <w:tab w:val="left" w:pos="1135"/>
                    </w:tabs>
                    <w:spacing w:line="240" w:lineRule="auto"/>
                    <w:ind w:right="57"/>
                    <w:jc w:val="center"/>
                    <w:rPr>
                      <w:rFonts w:ascii="Calibri Light" w:hAnsi="Calibri Light"/>
                      <w:szCs w:val="20"/>
                    </w:rPr>
                  </w:pPr>
                  <w:r w:rsidRPr="00E31713">
                    <w:rPr>
                      <w:rFonts w:ascii="Calibri Light" w:hAnsi="Calibri Light"/>
                      <w:szCs w:val="20"/>
                    </w:rPr>
                    <w:t>Grupo</w:t>
                  </w:r>
                </w:p>
              </w:tc>
              <w:tc>
                <w:tcPr>
                  <w:tcW w:w="4961" w:type="dxa"/>
                  <w:shd w:val="clear" w:color="auto" w:fill="D9D9D9" w:themeFill="background1" w:themeFillShade="D9"/>
                </w:tcPr>
                <w:p w14:paraId="624E13A4" w14:textId="272CF1B0" w:rsidR="00201263" w:rsidRPr="00E31713" w:rsidRDefault="00201263" w:rsidP="005B7413">
                  <w:pPr>
                    <w:tabs>
                      <w:tab w:val="left" w:pos="1135"/>
                    </w:tabs>
                    <w:spacing w:line="240" w:lineRule="auto"/>
                    <w:ind w:right="57"/>
                    <w:jc w:val="center"/>
                    <w:rPr>
                      <w:rFonts w:ascii="Calibri Light" w:hAnsi="Calibri Light"/>
                      <w:szCs w:val="20"/>
                    </w:rPr>
                  </w:pPr>
                  <w:r w:rsidRPr="00E31713">
                    <w:rPr>
                      <w:rFonts w:ascii="Calibri Light" w:hAnsi="Calibri Light"/>
                      <w:szCs w:val="20"/>
                    </w:rPr>
                    <w:t>Dados / Variáveis</w:t>
                  </w:r>
                </w:p>
              </w:tc>
              <w:tc>
                <w:tcPr>
                  <w:tcW w:w="855" w:type="dxa"/>
                  <w:shd w:val="clear" w:color="auto" w:fill="D9D9D9" w:themeFill="background1" w:themeFillShade="D9"/>
                </w:tcPr>
                <w:p w14:paraId="1E46B7F9" w14:textId="6F10616B" w:rsidR="00201263" w:rsidRPr="00E31713" w:rsidRDefault="004234AD" w:rsidP="005B7413">
                  <w:pPr>
                    <w:tabs>
                      <w:tab w:val="left" w:pos="1135"/>
                    </w:tabs>
                    <w:spacing w:line="240" w:lineRule="auto"/>
                    <w:ind w:right="57"/>
                    <w:jc w:val="center"/>
                    <w:rPr>
                      <w:rFonts w:ascii="Calibri Light" w:hAnsi="Calibri Light"/>
                      <w:szCs w:val="20"/>
                    </w:rPr>
                  </w:pPr>
                  <w:r>
                    <w:rPr>
                      <w:rFonts w:ascii="Calibri Light" w:hAnsi="Calibri Light"/>
                      <w:szCs w:val="20"/>
                    </w:rPr>
                    <w:t>Fase 1</w:t>
                  </w:r>
                </w:p>
              </w:tc>
              <w:tc>
                <w:tcPr>
                  <w:tcW w:w="855" w:type="dxa"/>
                  <w:shd w:val="clear" w:color="auto" w:fill="D9D9D9" w:themeFill="background1" w:themeFillShade="D9"/>
                </w:tcPr>
                <w:p w14:paraId="0403E6FE" w14:textId="0CAA002D" w:rsidR="00201263" w:rsidRPr="00E31713" w:rsidRDefault="004234AD" w:rsidP="005B7413">
                  <w:pPr>
                    <w:tabs>
                      <w:tab w:val="left" w:pos="1135"/>
                    </w:tabs>
                    <w:spacing w:line="240" w:lineRule="auto"/>
                    <w:ind w:right="57"/>
                    <w:jc w:val="center"/>
                    <w:rPr>
                      <w:rFonts w:ascii="Calibri Light" w:hAnsi="Calibri Light"/>
                      <w:szCs w:val="20"/>
                    </w:rPr>
                  </w:pPr>
                  <w:r>
                    <w:rPr>
                      <w:rFonts w:ascii="Calibri Light" w:hAnsi="Calibri Light"/>
                      <w:szCs w:val="20"/>
                    </w:rPr>
                    <w:t>Fase 2</w:t>
                  </w:r>
                </w:p>
              </w:tc>
            </w:tr>
            <w:tr w:rsidR="00201263" w:rsidRPr="00E31713" w14:paraId="39E65627" w14:textId="24C15F63" w:rsidTr="00625EBE">
              <w:trPr>
                <w:jc w:val="center"/>
              </w:trPr>
              <w:tc>
                <w:tcPr>
                  <w:tcW w:w="2702" w:type="dxa"/>
                </w:tcPr>
                <w:p w14:paraId="0B562393" w14:textId="29909598" w:rsidR="00201263" w:rsidRPr="00926EEC" w:rsidRDefault="00201263" w:rsidP="009A47C8">
                  <w:pPr>
                    <w:pStyle w:val="LegendaEquacao"/>
                    <w:spacing w:before="0" w:after="0"/>
                    <w:jc w:val="both"/>
                    <w:rPr>
                      <w:rFonts w:ascii="Calibri Light" w:hAnsi="Calibri Light"/>
                    </w:rPr>
                  </w:pPr>
                  <w:r w:rsidRPr="00926EEC">
                    <w:rPr>
                      <w:rFonts w:ascii="Calibri Light" w:hAnsi="Calibri Light"/>
                    </w:rPr>
                    <w:t>Dados Mestres</w:t>
                  </w:r>
                </w:p>
              </w:tc>
              <w:tc>
                <w:tcPr>
                  <w:tcW w:w="4961" w:type="dxa"/>
                </w:tcPr>
                <w:p w14:paraId="0F776708" w14:textId="4B4293FB"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Cadastro de Lojas (com endereço</w:t>
                  </w:r>
                  <w:r w:rsidR="002863A9">
                    <w:rPr>
                      <w:rFonts w:ascii="Calibri Light" w:hAnsi="Calibri Light"/>
                    </w:rPr>
                    <w:t xml:space="preserve"> e </w:t>
                  </w:r>
                  <w:proofErr w:type="spellStart"/>
                  <w:r w:rsidR="002863A9">
                    <w:rPr>
                      <w:rFonts w:ascii="Calibri Light" w:hAnsi="Calibri Light"/>
                    </w:rPr>
                    <w:t>emails</w:t>
                  </w:r>
                  <w:proofErr w:type="spellEnd"/>
                  <w:r w:rsidRPr="00926EEC">
                    <w:rPr>
                      <w:rFonts w:ascii="Calibri Light" w:hAnsi="Calibri Light"/>
                    </w:rPr>
                    <w:t>)</w:t>
                  </w:r>
                </w:p>
                <w:p w14:paraId="1FF595A8" w14:textId="77777777"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Cadastro de CDs (com endereço)</w:t>
                  </w:r>
                </w:p>
                <w:p w14:paraId="03FAA235" w14:textId="6C329AE3"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CD de atendimento por Loja</w:t>
                  </w:r>
                </w:p>
                <w:p w14:paraId="0AA58F20" w14:textId="0401F39C"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Relação de categorias de Lojas</w:t>
                  </w:r>
                </w:p>
                <w:p w14:paraId="71EA1877" w14:textId="77777777"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Cadastro de Produtos</w:t>
                  </w:r>
                </w:p>
                <w:p w14:paraId="0C707075" w14:textId="3781C424"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Categoria de Produtos</w:t>
                  </w:r>
                </w:p>
                <w:p w14:paraId="5096E3F6" w14:textId="7D41703C"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Múltiplos por SKU</w:t>
                  </w:r>
                </w:p>
                <w:p w14:paraId="47B43BB1" w14:textId="0A483818"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Quantidade mínima (em Kg) por pedido</w:t>
                  </w:r>
                </w:p>
                <w:p w14:paraId="096A14B4" w14:textId="2BDD8554" w:rsidR="00201263" w:rsidRPr="00926EEC" w:rsidRDefault="00201263" w:rsidP="009A47C8">
                  <w:pPr>
                    <w:pStyle w:val="LegendaEquacao"/>
                    <w:numPr>
                      <w:ilvl w:val="0"/>
                      <w:numId w:val="11"/>
                    </w:numPr>
                    <w:spacing w:before="0" w:after="0"/>
                    <w:ind w:left="318" w:hanging="284"/>
                    <w:jc w:val="both"/>
                    <w:rPr>
                      <w:rFonts w:ascii="Calibri Light" w:hAnsi="Calibri Light"/>
                    </w:rPr>
                  </w:pPr>
                  <w:proofErr w:type="spellStart"/>
                  <w:r w:rsidRPr="00926EEC">
                    <w:rPr>
                      <w:rFonts w:ascii="Calibri Light" w:hAnsi="Calibri Light"/>
                    </w:rPr>
                    <w:t>Sellout</w:t>
                  </w:r>
                  <w:proofErr w:type="spellEnd"/>
                  <w:r w:rsidRPr="00926EEC">
                    <w:rPr>
                      <w:rFonts w:ascii="Calibri Light" w:hAnsi="Calibri Light"/>
                    </w:rPr>
                    <w:t xml:space="preserve"> por dia por PDV</w:t>
                  </w:r>
                </w:p>
                <w:p w14:paraId="6862E1A5" w14:textId="3668A713" w:rsidR="00201263"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Posição de estoques</w:t>
                  </w:r>
                  <w:r>
                    <w:rPr>
                      <w:rFonts w:ascii="Calibri Light" w:hAnsi="Calibri Light"/>
                    </w:rPr>
                    <w:t xml:space="preserve"> </w:t>
                  </w:r>
                  <w:r w:rsidRPr="00926EEC">
                    <w:rPr>
                      <w:rFonts w:ascii="Calibri Light" w:hAnsi="Calibri Light"/>
                    </w:rPr>
                    <w:t>por dia por PDV</w:t>
                  </w:r>
                </w:p>
                <w:p w14:paraId="67DE6023" w14:textId="18B6A486" w:rsidR="00A97FB2" w:rsidRPr="00926EEC" w:rsidRDefault="00A97FB2" w:rsidP="009A47C8">
                  <w:pPr>
                    <w:pStyle w:val="LegendaEquacao"/>
                    <w:numPr>
                      <w:ilvl w:val="0"/>
                      <w:numId w:val="11"/>
                    </w:numPr>
                    <w:spacing w:before="0" w:after="0"/>
                    <w:ind w:left="318" w:hanging="284"/>
                    <w:jc w:val="both"/>
                    <w:rPr>
                      <w:rFonts w:ascii="Calibri Light" w:hAnsi="Calibri Light"/>
                    </w:rPr>
                  </w:pPr>
                  <w:r>
                    <w:rPr>
                      <w:rFonts w:ascii="Calibri Light" w:hAnsi="Calibri Light"/>
                    </w:rPr>
                    <w:t>Estoque em trânsito</w:t>
                  </w:r>
                </w:p>
                <w:p w14:paraId="029F7208" w14:textId="343B61BB" w:rsidR="00201263" w:rsidRPr="00106E43" w:rsidRDefault="00201263" w:rsidP="00106E43">
                  <w:pPr>
                    <w:pStyle w:val="LegendaEquacao"/>
                    <w:numPr>
                      <w:ilvl w:val="0"/>
                      <w:numId w:val="11"/>
                    </w:numPr>
                    <w:spacing w:before="0" w:after="0"/>
                    <w:ind w:left="318" w:hanging="284"/>
                    <w:jc w:val="both"/>
                    <w:rPr>
                      <w:rFonts w:ascii="Calibri Light" w:hAnsi="Calibri Light"/>
                    </w:rPr>
                  </w:pPr>
                  <w:proofErr w:type="spellStart"/>
                  <w:r w:rsidRPr="00926EEC">
                    <w:rPr>
                      <w:rFonts w:ascii="Calibri Light" w:hAnsi="Calibri Light"/>
                    </w:rPr>
                    <w:t>Sellin</w:t>
                  </w:r>
                  <w:proofErr w:type="spellEnd"/>
                </w:p>
              </w:tc>
              <w:tc>
                <w:tcPr>
                  <w:tcW w:w="855" w:type="dxa"/>
                </w:tcPr>
                <w:p w14:paraId="55AD0C07" w14:textId="6B0C8910" w:rsidR="00201263" w:rsidRDefault="00A97FB2" w:rsidP="00201263">
                  <w:pPr>
                    <w:pStyle w:val="LegendaEquacao"/>
                    <w:spacing w:before="0" w:after="0"/>
                    <w:ind w:left="34"/>
                    <w:rPr>
                      <w:rFonts w:ascii="Calibri Light" w:hAnsi="Calibri Light"/>
                    </w:rPr>
                  </w:pPr>
                  <w:r>
                    <w:rPr>
                      <w:rFonts w:ascii="Calibri Light" w:hAnsi="Calibri Light"/>
                    </w:rPr>
                    <w:t>X</w:t>
                  </w:r>
                </w:p>
                <w:p w14:paraId="75E14D0B" w14:textId="1A1B31E6" w:rsidR="00A97FB2" w:rsidRDefault="00A97FB2" w:rsidP="00201263">
                  <w:pPr>
                    <w:pStyle w:val="LegendaEquacao"/>
                    <w:spacing w:before="0" w:after="0"/>
                    <w:ind w:left="34"/>
                    <w:rPr>
                      <w:rFonts w:ascii="Calibri Light" w:hAnsi="Calibri Light"/>
                    </w:rPr>
                  </w:pPr>
                  <w:r>
                    <w:rPr>
                      <w:rFonts w:ascii="Calibri Light" w:hAnsi="Calibri Light"/>
                    </w:rPr>
                    <w:t>X</w:t>
                  </w:r>
                </w:p>
                <w:p w14:paraId="5D1B4AA2" w14:textId="535D483F" w:rsidR="00A97FB2" w:rsidRDefault="00A97FB2" w:rsidP="00201263">
                  <w:pPr>
                    <w:pStyle w:val="LegendaEquacao"/>
                    <w:spacing w:before="0" w:after="0"/>
                    <w:ind w:left="34"/>
                    <w:rPr>
                      <w:rFonts w:ascii="Calibri Light" w:hAnsi="Calibri Light"/>
                    </w:rPr>
                  </w:pPr>
                  <w:r>
                    <w:rPr>
                      <w:rFonts w:ascii="Calibri Light" w:hAnsi="Calibri Light"/>
                    </w:rPr>
                    <w:t>X</w:t>
                  </w:r>
                </w:p>
                <w:p w14:paraId="27C077CD" w14:textId="242DA90A" w:rsidR="00A97FB2" w:rsidRDefault="00A97FB2" w:rsidP="00201263">
                  <w:pPr>
                    <w:pStyle w:val="LegendaEquacao"/>
                    <w:spacing w:before="0" w:after="0"/>
                    <w:ind w:left="34"/>
                    <w:rPr>
                      <w:rFonts w:ascii="Calibri Light" w:hAnsi="Calibri Light"/>
                    </w:rPr>
                  </w:pPr>
                  <w:r>
                    <w:rPr>
                      <w:rFonts w:ascii="Calibri Light" w:hAnsi="Calibri Light"/>
                    </w:rPr>
                    <w:t>X</w:t>
                  </w:r>
                </w:p>
                <w:p w14:paraId="02B9B93A" w14:textId="7EE376C5" w:rsidR="00A97FB2" w:rsidRDefault="00A97FB2" w:rsidP="00201263">
                  <w:pPr>
                    <w:pStyle w:val="LegendaEquacao"/>
                    <w:spacing w:before="0" w:after="0"/>
                    <w:ind w:left="34"/>
                    <w:rPr>
                      <w:rFonts w:ascii="Calibri Light" w:hAnsi="Calibri Light"/>
                    </w:rPr>
                  </w:pPr>
                  <w:r>
                    <w:rPr>
                      <w:rFonts w:ascii="Calibri Light" w:hAnsi="Calibri Light"/>
                    </w:rPr>
                    <w:t>X</w:t>
                  </w:r>
                </w:p>
                <w:p w14:paraId="5BB0C2B0" w14:textId="07423C26" w:rsidR="00A97FB2" w:rsidRDefault="00A97FB2" w:rsidP="00201263">
                  <w:pPr>
                    <w:pStyle w:val="LegendaEquacao"/>
                    <w:spacing w:before="0" w:after="0"/>
                    <w:ind w:left="34"/>
                    <w:rPr>
                      <w:rFonts w:ascii="Calibri Light" w:hAnsi="Calibri Light"/>
                    </w:rPr>
                  </w:pPr>
                  <w:r>
                    <w:rPr>
                      <w:rFonts w:ascii="Calibri Light" w:hAnsi="Calibri Light"/>
                    </w:rPr>
                    <w:t>X</w:t>
                  </w:r>
                </w:p>
                <w:p w14:paraId="2D65F14D" w14:textId="61D72C5C" w:rsidR="00A97FB2" w:rsidRDefault="00A97FB2" w:rsidP="00201263">
                  <w:pPr>
                    <w:pStyle w:val="LegendaEquacao"/>
                    <w:spacing w:before="0" w:after="0"/>
                    <w:ind w:left="34"/>
                    <w:rPr>
                      <w:rFonts w:ascii="Calibri Light" w:hAnsi="Calibri Light"/>
                    </w:rPr>
                  </w:pPr>
                  <w:r>
                    <w:rPr>
                      <w:rFonts w:ascii="Calibri Light" w:hAnsi="Calibri Light"/>
                    </w:rPr>
                    <w:t>X</w:t>
                  </w:r>
                </w:p>
                <w:p w14:paraId="29B84957" w14:textId="23C85DD4" w:rsidR="00A97FB2" w:rsidRDefault="00A97FB2" w:rsidP="00201263">
                  <w:pPr>
                    <w:pStyle w:val="LegendaEquacao"/>
                    <w:spacing w:before="0" w:after="0"/>
                    <w:ind w:left="34"/>
                    <w:rPr>
                      <w:rFonts w:ascii="Calibri Light" w:hAnsi="Calibri Light"/>
                    </w:rPr>
                  </w:pPr>
                  <w:r>
                    <w:rPr>
                      <w:rFonts w:ascii="Calibri Light" w:hAnsi="Calibri Light"/>
                    </w:rPr>
                    <w:t>X</w:t>
                  </w:r>
                </w:p>
                <w:p w14:paraId="05DA2D07" w14:textId="58CB5214" w:rsidR="00A97FB2" w:rsidRDefault="00A97FB2" w:rsidP="00201263">
                  <w:pPr>
                    <w:pStyle w:val="LegendaEquacao"/>
                    <w:spacing w:before="0" w:after="0"/>
                    <w:ind w:left="34"/>
                    <w:rPr>
                      <w:rFonts w:ascii="Calibri Light" w:hAnsi="Calibri Light"/>
                    </w:rPr>
                  </w:pPr>
                  <w:r>
                    <w:rPr>
                      <w:rFonts w:ascii="Calibri Light" w:hAnsi="Calibri Light"/>
                    </w:rPr>
                    <w:t>X</w:t>
                  </w:r>
                </w:p>
                <w:p w14:paraId="189036DA" w14:textId="2DBE9891" w:rsidR="00A97FB2" w:rsidRDefault="00A97FB2" w:rsidP="00201263">
                  <w:pPr>
                    <w:pStyle w:val="LegendaEquacao"/>
                    <w:spacing w:before="0" w:after="0"/>
                    <w:ind w:left="34"/>
                    <w:rPr>
                      <w:rFonts w:ascii="Calibri Light" w:hAnsi="Calibri Light"/>
                    </w:rPr>
                  </w:pPr>
                  <w:r>
                    <w:rPr>
                      <w:rFonts w:ascii="Calibri Light" w:hAnsi="Calibri Light"/>
                    </w:rPr>
                    <w:t>X</w:t>
                  </w:r>
                </w:p>
                <w:p w14:paraId="04757F57" w14:textId="280D5C5D" w:rsidR="00A97FB2" w:rsidRDefault="00A97FB2" w:rsidP="00201263">
                  <w:pPr>
                    <w:pStyle w:val="LegendaEquacao"/>
                    <w:spacing w:before="0" w:after="0"/>
                    <w:ind w:left="34"/>
                    <w:rPr>
                      <w:rFonts w:ascii="Calibri Light" w:hAnsi="Calibri Light"/>
                    </w:rPr>
                  </w:pPr>
                  <w:r>
                    <w:rPr>
                      <w:rFonts w:ascii="Calibri Light" w:hAnsi="Calibri Light"/>
                    </w:rPr>
                    <w:t>X</w:t>
                  </w:r>
                </w:p>
                <w:p w14:paraId="6EF52B65" w14:textId="0F830848" w:rsidR="00A97FB2" w:rsidRPr="00926EEC" w:rsidRDefault="00A97FB2" w:rsidP="00201263">
                  <w:pPr>
                    <w:pStyle w:val="LegendaEquacao"/>
                    <w:spacing w:before="0" w:after="0"/>
                    <w:ind w:left="34"/>
                    <w:rPr>
                      <w:rFonts w:ascii="Calibri Light" w:hAnsi="Calibri Light"/>
                    </w:rPr>
                  </w:pPr>
                  <w:r>
                    <w:rPr>
                      <w:rFonts w:ascii="Calibri Light" w:hAnsi="Calibri Light"/>
                    </w:rPr>
                    <w:t>X</w:t>
                  </w:r>
                </w:p>
              </w:tc>
              <w:tc>
                <w:tcPr>
                  <w:tcW w:w="855" w:type="dxa"/>
                </w:tcPr>
                <w:p w14:paraId="29752CE3" w14:textId="77777777" w:rsidR="00201263" w:rsidRPr="00926EEC" w:rsidRDefault="00201263" w:rsidP="00201263">
                  <w:pPr>
                    <w:pStyle w:val="LegendaEquacao"/>
                    <w:spacing w:before="0" w:after="0"/>
                    <w:ind w:left="34"/>
                    <w:rPr>
                      <w:rFonts w:ascii="Calibri Light" w:hAnsi="Calibri Light"/>
                    </w:rPr>
                  </w:pPr>
                </w:p>
              </w:tc>
            </w:tr>
            <w:tr w:rsidR="00201263" w:rsidRPr="00E31713" w14:paraId="4E374718" w14:textId="0F47C4BA" w:rsidTr="00625EBE">
              <w:trPr>
                <w:jc w:val="center"/>
              </w:trPr>
              <w:tc>
                <w:tcPr>
                  <w:tcW w:w="2702" w:type="dxa"/>
                </w:tcPr>
                <w:p w14:paraId="4BDA2EC9" w14:textId="7B14A2B1" w:rsidR="00201263" w:rsidRPr="00926EEC" w:rsidRDefault="00201263" w:rsidP="00EA392D">
                  <w:pPr>
                    <w:pStyle w:val="LegendaEquacao"/>
                    <w:jc w:val="both"/>
                    <w:rPr>
                      <w:rFonts w:ascii="Calibri Light" w:hAnsi="Calibri Light"/>
                    </w:rPr>
                  </w:pPr>
                  <w:r w:rsidRPr="00926EEC">
                    <w:rPr>
                      <w:rFonts w:ascii="Calibri Light" w:hAnsi="Calibri Light"/>
                    </w:rPr>
                    <w:t>Caracterização do PDV</w:t>
                  </w:r>
                </w:p>
              </w:tc>
              <w:tc>
                <w:tcPr>
                  <w:tcW w:w="4961" w:type="dxa"/>
                </w:tcPr>
                <w:p w14:paraId="61B25AE2" w14:textId="77777777" w:rsidR="00201263" w:rsidRPr="00926EEC" w:rsidRDefault="00201263" w:rsidP="009A47C8">
                  <w:pPr>
                    <w:pStyle w:val="LegendaEquacao"/>
                    <w:numPr>
                      <w:ilvl w:val="0"/>
                      <w:numId w:val="11"/>
                    </w:numPr>
                    <w:spacing w:before="0" w:after="0"/>
                    <w:ind w:left="318" w:hanging="284"/>
                    <w:jc w:val="both"/>
                    <w:rPr>
                      <w:rFonts w:ascii="Calibri Light" w:hAnsi="Calibri Light"/>
                    </w:rPr>
                  </w:pPr>
                  <w:proofErr w:type="spellStart"/>
                  <w:r w:rsidRPr="00926EEC">
                    <w:rPr>
                      <w:rFonts w:ascii="Calibri Light" w:hAnsi="Calibri Light"/>
                    </w:rPr>
                    <w:t>Planograma</w:t>
                  </w:r>
                  <w:proofErr w:type="spellEnd"/>
                  <w:r w:rsidRPr="00926EEC">
                    <w:rPr>
                      <w:rFonts w:ascii="Calibri Light" w:hAnsi="Calibri Light"/>
                    </w:rPr>
                    <w:t xml:space="preserve"> vigente</w:t>
                  </w:r>
                </w:p>
                <w:p w14:paraId="3D92FE35" w14:textId="77777777" w:rsidR="00201263"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Critérios avaliados na Inspetoria</w:t>
                  </w:r>
                </w:p>
                <w:p w14:paraId="0C41AA84" w14:textId="4B2F10A5" w:rsidR="00201263" w:rsidRPr="00926EEC" w:rsidRDefault="00201263" w:rsidP="009A47C8">
                  <w:pPr>
                    <w:pStyle w:val="LegendaEquacao"/>
                    <w:numPr>
                      <w:ilvl w:val="0"/>
                      <w:numId w:val="11"/>
                    </w:numPr>
                    <w:spacing w:before="0" w:after="0"/>
                    <w:ind w:left="318" w:hanging="284"/>
                    <w:jc w:val="both"/>
                    <w:rPr>
                      <w:rFonts w:ascii="Calibri Light" w:hAnsi="Calibri Light"/>
                    </w:rPr>
                  </w:pPr>
                  <w:r>
                    <w:rPr>
                      <w:rFonts w:ascii="Calibri Light" w:hAnsi="Calibri Light"/>
                    </w:rPr>
                    <w:t>Categoria da Loja</w:t>
                  </w:r>
                </w:p>
              </w:tc>
              <w:tc>
                <w:tcPr>
                  <w:tcW w:w="855" w:type="dxa"/>
                </w:tcPr>
                <w:p w14:paraId="1BD9CC50" w14:textId="77777777" w:rsidR="00201263" w:rsidRDefault="00A97FB2" w:rsidP="00201263">
                  <w:pPr>
                    <w:pStyle w:val="LegendaEquacao"/>
                    <w:spacing w:before="0" w:after="0"/>
                    <w:ind w:left="34"/>
                    <w:rPr>
                      <w:rFonts w:ascii="Calibri Light" w:hAnsi="Calibri Light"/>
                    </w:rPr>
                  </w:pPr>
                  <w:r>
                    <w:rPr>
                      <w:rFonts w:ascii="Calibri Light" w:hAnsi="Calibri Light"/>
                    </w:rPr>
                    <w:t>X</w:t>
                  </w:r>
                </w:p>
                <w:p w14:paraId="543CCCAC" w14:textId="77777777" w:rsidR="00A97FB2" w:rsidRDefault="00A97FB2" w:rsidP="00201263">
                  <w:pPr>
                    <w:pStyle w:val="LegendaEquacao"/>
                    <w:spacing w:before="0" w:after="0"/>
                    <w:ind w:left="34"/>
                    <w:rPr>
                      <w:rFonts w:ascii="Calibri Light" w:hAnsi="Calibri Light"/>
                    </w:rPr>
                  </w:pPr>
                </w:p>
                <w:p w14:paraId="54A5EC0A" w14:textId="03CB7085" w:rsidR="00A97FB2" w:rsidRPr="00926EEC" w:rsidRDefault="00A97FB2" w:rsidP="00201263">
                  <w:pPr>
                    <w:pStyle w:val="LegendaEquacao"/>
                    <w:spacing w:before="0" w:after="0"/>
                    <w:ind w:left="34"/>
                    <w:rPr>
                      <w:rFonts w:ascii="Calibri Light" w:hAnsi="Calibri Light"/>
                    </w:rPr>
                  </w:pPr>
                  <w:r>
                    <w:rPr>
                      <w:rFonts w:ascii="Calibri Light" w:hAnsi="Calibri Light"/>
                    </w:rPr>
                    <w:t>X</w:t>
                  </w:r>
                </w:p>
              </w:tc>
              <w:tc>
                <w:tcPr>
                  <w:tcW w:w="855" w:type="dxa"/>
                </w:tcPr>
                <w:p w14:paraId="7BE6442A" w14:textId="77777777" w:rsidR="00201263" w:rsidRDefault="00201263" w:rsidP="00201263">
                  <w:pPr>
                    <w:pStyle w:val="LegendaEquacao"/>
                    <w:spacing w:before="0" w:after="0"/>
                    <w:ind w:left="34"/>
                    <w:rPr>
                      <w:rFonts w:ascii="Calibri Light" w:hAnsi="Calibri Light"/>
                    </w:rPr>
                  </w:pPr>
                </w:p>
                <w:p w14:paraId="4F52D941" w14:textId="63E7873A" w:rsidR="00A97FB2" w:rsidRPr="00926EEC" w:rsidRDefault="00A97FB2" w:rsidP="00201263">
                  <w:pPr>
                    <w:pStyle w:val="LegendaEquacao"/>
                    <w:spacing w:before="0" w:after="0"/>
                    <w:ind w:left="34"/>
                    <w:rPr>
                      <w:rFonts w:ascii="Calibri Light" w:hAnsi="Calibri Light"/>
                    </w:rPr>
                  </w:pPr>
                  <w:r>
                    <w:rPr>
                      <w:rFonts w:ascii="Calibri Light" w:hAnsi="Calibri Light"/>
                    </w:rPr>
                    <w:t>X</w:t>
                  </w:r>
                </w:p>
              </w:tc>
            </w:tr>
            <w:tr w:rsidR="00201263" w:rsidRPr="00E31713" w14:paraId="40A5F56D" w14:textId="3865699B" w:rsidTr="00625EBE">
              <w:trPr>
                <w:jc w:val="center"/>
              </w:trPr>
              <w:tc>
                <w:tcPr>
                  <w:tcW w:w="2702" w:type="dxa"/>
                </w:tcPr>
                <w:p w14:paraId="5483E751" w14:textId="5F21B3AE" w:rsidR="00201263" w:rsidRPr="00926EEC" w:rsidRDefault="00201263" w:rsidP="00EA392D">
                  <w:pPr>
                    <w:pStyle w:val="LegendaEquacao"/>
                    <w:jc w:val="both"/>
                    <w:rPr>
                      <w:rFonts w:ascii="Calibri Light" w:hAnsi="Calibri Light"/>
                    </w:rPr>
                  </w:pPr>
                  <w:r w:rsidRPr="00926EEC">
                    <w:rPr>
                      <w:rFonts w:ascii="Calibri Light" w:hAnsi="Calibri Light"/>
                    </w:rPr>
                    <w:t>Campanhas de MKT</w:t>
                  </w:r>
                </w:p>
              </w:tc>
              <w:tc>
                <w:tcPr>
                  <w:tcW w:w="4961" w:type="dxa"/>
                </w:tcPr>
                <w:p w14:paraId="16848EAB" w14:textId="397BF358"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Período de vigência da campanha</w:t>
                  </w:r>
                </w:p>
                <w:p w14:paraId="766201A5" w14:textId="77777777"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Produtos envolvidos</w:t>
                  </w:r>
                </w:p>
                <w:p w14:paraId="6743A0DA" w14:textId="2A9DB37A"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TRP (Target Rating Point)</w:t>
                  </w:r>
                </w:p>
                <w:p w14:paraId="287EBAD7" w14:textId="5F1A3E57" w:rsidR="00201263" w:rsidRPr="00926EEC" w:rsidRDefault="00201263" w:rsidP="009A47C8">
                  <w:pPr>
                    <w:pStyle w:val="LegendaEquacao"/>
                    <w:numPr>
                      <w:ilvl w:val="0"/>
                      <w:numId w:val="11"/>
                    </w:numPr>
                    <w:spacing w:before="0" w:after="0"/>
                    <w:ind w:left="318" w:hanging="284"/>
                    <w:jc w:val="both"/>
                    <w:rPr>
                      <w:rFonts w:ascii="Calibri Light" w:hAnsi="Calibri Light"/>
                    </w:rPr>
                  </w:pPr>
                  <w:proofErr w:type="spellStart"/>
                  <w:r w:rsidRPr="00926EEC">
                    <w:rPr>
                      <w:rFonts w:ascii="Calibri Light" w:hAnsi="Calibri Light"/>
                    </w:rPr>
                    <w:t>Advertising</w:t>
                  </w:r>
                  <w:proofErr w:type="spellEnd"/>
                  <w:r w:rsidRPr="00926EEC">
                    <w:rPr>
                      <w:rFonts w:ascii="Calibri Light" w:hAnsi="Calibri Light"/>
                    </w:rPr>
                    <w:t xml:space="preserve"> </w:t>
                  </w:r>
                  <w:proofErr w:type="spellStart"/>
                  <w:r w:rsidRPr="00926EEC">
                    <w:rPr>
                      <w:rFonts w:ascii="Calibri Light" w:hAnsi="Calibri Light"/>
                    </w:rPr>
                    <w:t>Copy</w:t>
                  </w:r>
                  <w:proofErr w:type="spellEnd"/>
                </w:p>
                <w:p w14:paraId="634DF467" w14:textId="68219E7A"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Budget</w:t>
                  </w:r>
                </w:p>
              </w:tc>
              <w:tc>
                <w:tcPr>
                  <w:tcW w:w="855" w:type="dxa"/>
                </w:tcPr>
                <w:p w14:paraId="20395C14" w14:textId="77777777" w:rsidR="00201263" w:rsidRDefault="00A97FB2" w:rsidP="00201263">
                  <w:pPr>
                    <w:pStyle w:val="LegendaEquacao"/>
                    <w:spacing w:before="0" w:after="0"/>
                    <w:ind w:left="34"/>
                    <w:rPr>
                      <w:rFonts w:ascii="Calibri Light" w:hAnsi="Calibri Light"/>
                    </w:rPr>
                  </w:pPr>
                  <w:r>
                    <w:rPr>
                      <w:rFonts w:ascii="Calibri Light" w:hAnsi="Calibri Light"/>
                    </w:rPr>
                    <w:t>X</w:t>
                  </w:r>
                </w:p>
                <w:p w14:paraId="33739D56" w14:textId="77777777" w:rsidR="00A97FB2" w:rsidRDefault="00A97FB2" w:rsidP="00201263">
                  <w:pPr>
                    <w:pStyle w:val="LegendaEquacao"/>
                    <w:spacing w:before="0" w:after="0"/>
                    <w:ind w:left="34"/>
                    <w:rPr>
                      <w:rFonts w:ascii="Calibri Light" w:hAnsi="Calibri Light"/>
                    </w:rPr>
                  </w:pPr>
                  <w:r>
                    <w:rPr>
                      <w:rFonts w:ascii="Calibri Light" w:hAnsi="Calibri Light"/>
                    </w:rPr>
                    <w:t>X</w:t>
                  </w:r>
                </w:p>
                <w:p w14:paraId="49C8E6B8" w14:textId="77777777" w:rsidR="00A97FB2" w:rsidRDefault="00A97FB2" w:rsidP="00201263">
                  <w:pPr>
                    <w:pStyle w:val="LegendaEquacao"/>
                    <w:spacing w:before="0" w:after="0"/>
                    <w:ind w:left="34"/>
                    <w:rPr>
                      <w:rFonts w:ascii="Calibri Light" w:hAnsi="Calibri Light"/>
                    </w:rPr>
                  </w:pPr>
                  <w:r>
                    <w:rPr>
                      <w:rFonts w:ascii="Calibri Light" w:hAnsi="Calibri Light"/>
                    </w:rPr>
                    <w:t>X</w:t>
                  </w:r>
                </w:p>
                <w:p w14:paraId="1C049E00" w14:textId="32678E3F" w:rsidR="00A97FB2" w:rsidRPr="00926EEC" w:rsidRDefault="00A97FB2" w:rsidP="00201263">
                  <w:pPr>
                    <w:pStyle w:val="LegendaEquacao"/>
                    <w:spacing w:before="0" w:after="0"/>
                    <w:ind w:left="34"/>
                    <w:rPr>
                      <w:rFonts w:ascii="Calibri Light" w:hAnsi="Calibri Light"/>
                    </w:rPr>
                  </w:pPr>
                </w:p>
              </w:tc>
              <w:tc>
                <w:tcPr>
                  <w:tcW w:w="855" w:type="dxa"/>
                </w:tcPr>
                <w:p w14:paraId="4B1EC0F0" w14:textId="77777777" w:rsidR="00201263" w:rsidRDefault="00201263" w:rsidP="00201263">
                  <w:pPr>
                    <w:pStyle w:val="LegendaEquacao"/>
                    <w:spacing w:before="0" w:after="0"/>
                    <w:ind w:left="34"/>
                    <w:rPr>
                      <w:rFonts w:ascii="Calibri Light" w:hAnsi="Calibri Light"/>
                    </w:rPr>
                  </w:pPr>
                </w:p>
                <w:p w14:paraId="5A35E966" w14:textId="77777777" w:rsidR="00A97FB2" w:rsidRDefault="00A97FB2" w:rsidP="00201263">
                  <w:pPr>
                    <w:pStyle w:val="LegendaEquacao"/>
                    <w:spacing w:before="0" w:after="0"/>
                    <w:ind w:left="34"/>
                    <w:rPr>
                      <w:rFonts w:ascii="Calibri Light" w:hAnsi="Calibri Light"/>
                    </w:rPr>
                  </w:pPr>
                </w:p>
                <w:p w14:paraId="0317D5A8" w14:textId="77777777" w:rsidR="00A97FB2" w:rsidRDefault="00A97FB2" w:rsidP="00201263">
                  <w:pPr>
                    <w:pStyle w:val="LegendaEquacao"/>
                    <w:spacing w:before="0" w:after="0"/>
                    <w:ind w:left="34"/>
                    <w:rPr>
                      <w:rFonts w:ascii="Calibri Light" w:hAnsi="Calibri Light"/>
                    </w:rPr>
                  </w:pPr>
                </w:p>
                <w:p w14:paraId="18516A36" w14:textId="77777777" w:rsidR="00A97FB2" w:rsidRDefault="00A97FB2" w:rsidP="00201263">
                  <w:pPr>
                    <w:pStyle w:val="LegendaEquacao"/>
                    <w:spacing w:before="0" w:after="0"/>
                    <w:ind w:left="34"/>
                    <w:rPr>
                      <w:rFonts w:ascii="Calibri Light" w:hAnsi="Calibri Light"/>
                    </w:rPr>
                  </w:pPr>
                  <w:r>
                    <w:rPr>
                      <w:rFonts w:ascii="Calibri Light" w:hAnsi="Calibri Light"/>
                    </w:rPr>
                    <w:t>X</w:t>
                  </w:r>
                </w:p>
                <w:p w14:paraId="259134BB" w14:textId="64299280" w:rsidR="00A97FB2" w:rsidRPr="00926EEC" w:rsidRDefault="00A97FB2" w:rsidP="00201263">
                  <w:pPr>
                    <w:pStyle w:val="LegendaEquacao"/>
                    <w:spacing w:before="0" w:after="0"/>
                    <w:ind w:left="34"/>
                    <w:rPr>
                      <w:rFonts w:ascii="Calibri Light" w:hAnsi="Calibri Light"/>
                    </w:rPr>
                  </w:pPr>
                  <w:r>
                    <w:rPr>
                      <w:rFonts w:ascii="Calibri Light" w:hAnsi="Calibri Light"/>
                    </w:rPr>
                    <w:t>X</w:t>
                  </w:r>
                </w:p>
              </w:tc>
            </w:tr>
            <w:tr w:rsidR="00201263" w:rsidRPr="00E31713" w14:paraId="1C1F29F7" w14:textId="4EA0A01B" w:rsidTr="00625EBE">
              <w:trPr>
                <w:jc w:val="center"/>
              </w:trPr>
              <w:tc>
                <w:tcPr>
                  <w:tcW w:w="2702" w:type="dxa"/>
                </w:tcPr>
                <w:p w14:paraId="37CF6ED3" w14:textId="18A951C2" w:rsidR="00201263" w:rsidRPr="00926EEC" w:rsidRDefault="00201263" w:rsidP="00EA392D">
                  <w:pPr>
                    <w:pStyle w:val="LegendaEquacao"/>
                    <w:jc w:val="both"/>
                    <w:rPr>
                      <w:rFonts w:ascii="Calibri Light" w:hAnsi="Calibri Light"/>
                    </w:rPr>
                  </w:pPr>
                  <w:r w:rsidRPr="00926EEC">
                    <w:rPr>
                      <w:rFonts w:ascii="Calibri Light" w:hAnsi="Calibri Light"/>
                    </w:rPr>
                    <w:t>Promoção do PDV</w:t>
                  </w:r>
                </w:p>
              </w:tc>
              <w:tc>
                <w:tcPr>
                  <w:tcW w:w="4961" w:type="dxa"/>
                </w:tcPr>
                <w:p w14:paraId="63DC57A7" w14:textId="0F4DEE67"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 xml:space="preserve">Verba de </w:t>
                  </w:r>
                  <w:proofErr w:type="spellStart"/>
                  <w:r w:rsidRPr="00926EEC">
                    <w:rPr>
                      <w:rFonts w:ascii="Calibri Light" w:hAnsi="Calibri Light"/>
                    </w:rPr>
                    <w:t>Tablóide</w:t>
                  </w:r>
                  <w:proofErr w:type="spellEnd"/>
                  <w:r w:rsidRPr="00926EEC">
                    <w:rPr>
                      <w:rFonts w:ascii="Calibri Light" w:hAnsi="Calibri Light"/>
                    </w:rPr>
                    <w:t xml:space="preserve"> disponibilizadas aos </w:t>
                  </w:r>
                  <w:proofErr w:type="spellStart"/>
                  <w:r w:rsidRPr="00926EEC">
                    <w:rPr>
                      <w:rFonts w:ascii="Calibri Light" w:hAnsi="Calibri Light"/>
                    </w:rPr>
                    <w:t>GR’s</w:t>
                  </w:r>
                  <w:proofErr w:type="spellEnd"/>
                </w:p>
                <w:p w14:paraId="171B8BEB" w14:textId="684526D2"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Políticas de quantidades e descontos</w:t>
                  </w:r>
                </w:p>
                <w:p w14:paraId="2BDB6E31" w14:textId="102414A1"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Recomendação de preço ao consumidor final</w:t>
                  </w:r>
                </w:p>
              </w:tc>
              <w:tc>
                <w:tcPr>
                  <w:tcW w:w="855" w:type="dxa"/>
                </w:tcPr>
                <w:p w14:paraId="1CADE252" w14:textId="77777777" w:rsidR="00201263" w:rsidRPr="00926EEC" w:rsidRDefault="00201263" w:rsidP="00201263">
                  <w:pPr>
                    <w:pStyle w:val="LegendaEquacao"/>
                    <w:spacing w:before="0" w:after="0"/>
                    <w:ind w:left="34"/>
                    <w:rPr>
                      <w:rFonts w:ascii="Calibri Light" w:hAnsi="Calibri Light"/>
                    </w:rPr>
                  </w:pPr>
                </w:p>
              </w:tc>
              <w:tc>
                <w:tcPr>
                  <w:tcW w:w="855" w:type="dxa"/>
                </w:tcPr>
                <w:p w14:paraId="4E6C1C01" w14:textId="77777777" w:rsidR="00A97FB2" w:rsidRDefault="00A97FB2" w:rsidP="00201263">
                  <w:pPr>
                    <w:pStyle w:val="LegendaEquacao"/>
                    <w:spacing w:before="0" w:after="0"/>
                    <w:ind w:left="34"/>
                    <w:rPr>
                      <w:rFonts w:ascii="Calibri Light" w:hAnsi="Calibri Light"/>
                    </w:rPr>
                  </w:pPr>
                  <w:r>
                    <w:rPr>
                      <w:rFonts w:ascii="Calibri Light" w:hAnsi="Calibri Light"/>
                    </w:rPr>
                    <w:t>X</w:t>
                  </w:r>
                </w:p>
                <w:p w14:paraId="6AE19B35" w14:textId="77777777" w:rsidR="00A97FB2" w:rsidRDefault="00A97FB2" w:rsidP="00201263">
                  <w:pPr>
                    <w:pStyle w:val="LegendaEquacao"/>
                    <w:spacing w:before="0" w:after="0"/>
                    <w:ind w:left="34"/>
                    <w:rPr>
                      <w:rFonts w:ascii="Calibri Light" w:hAnsi="Calibri Light"/>
                    </w:rPr>
                  </w:pPr>
                  <w:r>
                    <w:rPr>
                      <w:rFonts w:ascii="Calibri Light" w:hAnsi="Calibri Light"/>
                    </w:rPr>
                    <w:t>X</w:t>
                  </w:r>
                </w:p>
                <w:p w14:paraId="032B122A" w14:textId="46EE9CED" w:rsidR="00A97FB2" w:rsidRPr="00926EEC" w:rsidRDefault="00A97FB2" w:rsidP="00201263">
                  <w:pPr>
                    <w:pStyle w:val="LegendaEquacao"/>
                    <w:spacing w:before="0" w:after="0"/>
                    <w:ind w:left="34"/>
                    <w:rPr>
                      <w:rFonts w:ascii="Calibri Light" w:hAnsi="Calibri Light"/>
                    </w:rPr>
                  </w:pPr>
                  <w:r>
                    <w:rPr>
                      <w:rFonts w:ascii="Calibri Light" w:hAnsi="Calibri Light"/>
                    </w:rPr>
                    <w:t>X</w:t>
                  </w:r>
                </w:p>
              </w:tc>
            </w:tr>
            <w:tr w:rsidR="00201263" w:rsidRPr="00E31713" w14:paraId="0E675983" w14:textId="26648D62" w:rsidTr="00625EBE">
              <w:trPr>
                <w:jc w:val="center"/>
              </w:trPr>
              <w:tc>
                <w:tcPr>
                  <w:tcW w:w="2702" w:type="dxa"/>
                </w:tcPr>
                <w:p w14:paraId="7BF559C5" w14:textId="77777777" w:rsidR="00201263" w:rsidRPr="00926EEC" w:rsidRDefault="00201263" w:rsidP="00EA392D">
                  <w:pPr>
                    <w:pStyle w:val="LegendaEquacao"/>
                    <w:jc w:val="both"/>
                    <w:rPr>
                      <w:rFonts w:ascii="Calibri Light" w:hAnsi="Calibri Light"/>
                    </w:rPr>
                  </w:pPr>
                  <w:r w:rsidRPr="00926EEC">
                    <w:rPr>
                      <w:rFonts w:ascii="Calibri Light" w:hAnsi="Calibri Light"/>
                    </w:rPr>
                    <w:t>Variáveis Exógenas</w:t>
                  </w:r>
                </w:p>
                <w:p w14:paraId="19B4360A" w14:textId="77777777" w:rsidR="00201263" w:rsidRPr="00926EEC" w:rsidRDefault="00201263" w:rsidP="00EA392D">
                  <w:pPr>
                    <w:pStyle w:val="LegendaEquacao"/>
                    <w:jc w:val="both"/>
                    <w:rPr>
                      <w:rFonts w:ascii="Calibri Light" w:hAnsi="Calibri Light"/>
                    </w:rPr>
                  </w:pPr>
                </w:p>
              </w:tc>
              <w:tc>
                <w:tcPr>
                  <w:tcW w:w="4961" w:type="dxa"/>
                </w:tcPr>
                <w:p w14:paraId="1C67649E" w14:textId="3C10ABA5" w:rsidR="00201263" w:rsidRPr="00926EEC" w:rsidRDefault="00201263" w:rsidP="009A47C8">
                  <w:pPr>
                    <w:pStyle w:val="LegendaEquacao"/>
                    <w:numPr>
                      <w:ilvl w:val="0"/>
                      <w:numId w:val="11"/>
                    </w:numPr>
                    <w:spacing w:before="0" w:after="0"/>
                    <w:ind w:left="318" w:hanging="284"/>
                    <w:jc w:val="both"/>
                    <w:rPr>
                      <w:rFonts w:ascii="Calibri Light" w:hAnsi="Calibri Light"/>
                    </w:rPr>
                  </w:pPr>
                  <w:r w:rsidRPr="00926EEC">
                    <w:rPr>
                      <w:rFonts w:ascii="Calibri Light" w:hAnsi="Calibri Light"/>
                    </w:rPr>
                    <w:t>Temperatura</w:t>
                  </w:r>
                </w:p>
                <w:p w14:paraId="458BD505" w14:textId="5E422209" w:rsidR="00201263" w:rsidRPr="00926EEC" w:rsidRDefault="004234AD" w:rsidP="009A47C8">
                  <w:pPr>
                    <w:pStyle w:val="LegendaEquacao"/>
                    <w:numPr>
                      <w:ilvl w:val="0"/>
                      <w:numId w:val="11"/>
                    </w:numPr>
                    <w:spacing w:before="0" w:after="0"/>
                    <w:ind w:left="318" w:hanging="284"/>
                    <w:jc w:val="both"/>
                    <w:rPr>
                      <w:rFonts w:ascii="Calibri Light" w:hAnsi="Calibri Light"/>
                    </w:rPr>
                  </w:pPr>
                  <w:proofErr w:type="spellStart"/>
                  <w:r>
                    <w:rPr>
                      <w:rFonts w:ascii="Calibri Light" w:hAnsi="Calibri Light"/>
                    </w:rPr>
                    <w:t>Info</w:t>
                  </w:r>
                  <w:r w:rsidR="00201263" w:rsidRPr="00926EEC">
                    <w:rPr>
                      <w:rFonts w:ascii="Calibri Light" w:hAnsi="Calibri Light"/>
                    </w:rPr>
                    <w:t>s</w:t>
                  </w:r>
                  <w:proofErr w:type="spellEnd"/>
                  <w:r w:rsidR="00201263" w:rsidRPr="00926EEC">
                    <w:rPr>
                      <w:rFonts w:ascii="Calibri Light" w:hAnsi="Calibri Light"/>
                    </w:rPr>
                    <w:t xml:space="preserve"> da concorrência (dados da Inspetoria)</w:t>
                  </w:r>
                </w:p>
                <w:p w14:paraId="3189CC17" w14:textId="2FFA2BEB" w:rsidR="00201263" w:rsidRPr="00926EEC" w:rsidRDefault="00201263" w:rsidP="009A47C8">
                  <w:pPr>
                    <w:pStyle w:val="LegendaEquacao"/>
                    <w:numPr>
                      <w:ilvl w:val="0"/>
                      <w:numId w:val="11"/>
                    </w:numPr>
                    <w:spacing w:before="0" w:after="0"/>
                    <w:ind w:left="318" w:hanging="284"/>
                    <w:jc w:val="both"/>
                    <w:rPr>
                      <w:rFonts w:ascii="Calibri Light" w:hAnsi="Calibri Light"/>
                    </w:rPr>
                  </w:pPr>
                  <w:r>
                    <w:rPr>
                      <w:rFonts w:ascii="Calibri Light" w:hAnsi="Calibri Light"/>
                    </w:rPr>
                    <w:t>Mudança</w:t>
                  </w:r>
                  <w:r w:rsidRPr="00926EEC">
                    <w:rPr>
                      <w:rFonts w:ascii="Calibri Light" w:hAnsi="Calibri Light"/>
                    </w:rPr>
                    <w:t xml:space="preserve"> da tabela de preços</w:t>
                  </w:r>
                </w:p>
              </w:tc>
              <w:tc>
                <w:tcPr>
                  <w:tcW w:w="855" w:type="dxa"/>
                </w:tcPr>
                <w:p w14:paraId="2AC6BAB1" w14:textId="77777777" w:rsidR="00201263" w:rsidRDefault="00A97FB2" w:rsidP="00201263">
                  <w:pPr>
                    <w:pStyle w:val="LegendaEquacao"/>
                    <w:spacing w:before="0" w:after="0"/>
                    <w:ind w:left="34"/>
                    <w:rPr>
                      <w:rFonts w:ascii="Calibri Light" w:hAnsi="Calibri Light"/>
                    </w:rPr>
                  </w:pPr>
                  <w:r>
                    <w:rPr>
                      <w:rFonts w:ascii="Calibri Light" w:hAnsi="Calibri Light"/>
                    </w:rPr>
                    <w:t>X</w:t>
                  </w:r>
                </w:p>
                <w:p w14:paraId="2BC685DB" w14:textId="77777777" w:rsidR="00A97FB2" w:rsidRDefault="00A97FB2" w:rsidP="00201263">
                  <w:pPr>
                    <w:pStyle w:val="LegendaEquacao"/>
                    <w:spacing w:before="0" w:after="0"/>
                    <w:ind w:left="34"/>
                    <w:rPr>
                      <w:rFonts w:ascii="Calibri Light" w:hAnsi="Calibri Light"/>
                    </w:rPr>
                  </w:pPr>
                </w:p>
                <w:p w14:paraId="2DBFBEDB" w14:textId="3FC07DA0" w:rsidR="00A97FB2" w:rsidRPr="00926EEC" w:rsidRDefault="00A97FB2" w:rsidP="00201263">
                  <w:pPr>
                    <w:pStyle w:val="LegendaEquacao"/>
                    <w:spacing w:before="0" w:after="0"/>
                    <w:ind w:left="34"/>
                    <w:rPr>
                      <w:rFonts w:ascii="Calibri Light" w:hAnsi="Calibri Light"/>
                    </w:rPr>
                  </w:pPr>
                  <w:r>
                    <w:rPr>
                      <w:rFonts w:ascii="Calibri Light" w:hAnsi="Calibri Light"/>
                    </w:rPr>
                    <w:t>X</w:t>
                  </w:r>
                </w:p>
              </w:tc>
              <w:tc>
                <w:tcPr>
                  <w:tcW w:w="855" w:type="dxa"/>
                </w:tcPr>
                <w:p w14:paraId="70529D3B" w14:textId="77777777" w:rsidR="00201263" w:rsidRDefault="00201263" w:rsidP="00201263">
                  <w:pPr>
                    <w:pStyle w:val="LegendaEquacao"/>
                    <w:spacing w:before="0" w:after="0"/>
                    <w:ind w:left="34"/>
                    <w:rPr>
                      <w:rFonts w:ascii="Calibri Light" w:hAnsi="Calibri Light"/>
                    </w:rPr>
                  </w:pPr>
                </w:p>
                <w:p w14:paraId="7A909DF3" w14:textId="037F83FF" w:rsidR="00A97FB2" w:rsidRPr="00926EEC" w:rsidRDefault="00A97FB2" w:rsidP="00201263">
                  <w:pPr>
                    <w:pStyle w:val="LegendaEquacao"/>
                    <w:spacing w:before="0" w:after="0"/>
                    <w:ind w:left="34"/>
                    <w:rPr>
                      <w:rFonts w:ascii="Calibri Light" w:hAnsi="Calibri Light"/>
                    </w:rPr>
                  </w:pPr>
                  <w:r>
                    <w:rPr>
                      <w:rFonts w:ascii="Calibri Light" w:hAnsi="Calibri Light"/>
                    </w:rPr>
                    <w:t>X</w:t>
                  </w:r>
                </w:p>
              </w:tc>
            </w:tr>
          </w:tbl>
          <w:p w14:paraId="66709C78" w14:textId="4DF4983E" w:rsidR="00FB5D00" w:rsidRDefault="00FB5D00" w:rsidP="007F3F09">
            <w:pPr>
              <w:pStyle w:val="LegendaEquacao"/>
              <w:jc w:val="both"/>
              <w:rPr>
                <w:rFonts w:ascii="Calibri Light" w:hAnsi="Calibri Light"/>
              </w:rPr>
            </w:pPr>
          </w:p>
          <w:p w14:paraId="3C570CE7" w14:textId="77777777" w:rsidR="00B6767E" w:rsidRDefault="000E514E" w:rsidP="007F3F09">
            <w:pPr>
              <w:pStyle w:val="LegendaEquacao"/>
              <w:jc w:val="both"/>
              <w:rPr>
                <w:rFonts w:ascii="Calibri Light" w:hAnsi="Calibri Light"/>
              </w:rPr>
            </w:pPr>
            <w:r>
              <w:rPr>
                <w:rFonts w:ascii="Calibri Light" w:hAnsi="Calibri Light"/>
              </w:rPr>
              <w:t xml:space="preserve">As variáveis mapeadas foram divididas em 2 etapas, sendo a Fase 1 a etapa inicial e a 2 uma etapa futura a ser desenhada conforme as informações consigam ser </w:t>
            </w:r>
            <w:r w:rsidR="000239C0">
              <w:rPr>
                <w:rFonts w:ascii="Calibri Light" w:hAnsi="Calibri Light"/>
              </w:rPr>
              <w:t xml:space="preserve">estruturadas </w:t>
            </w:r>
            <w:r w:rsidR="00B6767E">
              <w:rPr>
                <w:rFonts w:ascii="Calibri Light" w:hAnsi="Calibri Light"/>
              </w:rPr>
              <w:t xml:space="preserve">e fornecidas </w:t>
            </w:r>
            <w:r w:rsidR="000239C0">
              <w:rPr>
                <w:rFonts w:ascii="Calibri Light" w:hAnsi="Calibri Light"/>
              </w:rPr>
              <w:t>pela Danone</w:t>
            </w:r>
            <w:r w:rsidR="00B6767E">
              <w:rPr>
                <w:rFonts w:ascii="Calibri Light" w:hAnsi="Calibri Light"/>
              </w:rPr>
              <w:t xml:space="preserve">. </w:t>
            </w:r>
          </w:p>
          <w:p w14:paraId="008C7950" w14:textId="77777777" w:rsidR="00B6767E" w:rsidRDefault="00B6767E" w:rsidP="007F3F09">
            <w:pPr>
              <w:pStyle w:val="LegendaEquacao"/>
              <w:jc w:val="both"/>
              <w:rPr>
                <w:rFonts w:ascii="Calibri Light" w:hAnsi="Calibri Light"/>
              </w:rPr>
            </w:pPr>
          </w:p>
          <w:p w14:paraId="3B81710B" w14:textId="2AAD92A0" w:rsidR="00AB5789" w:rsidRDefault="00B6767E" w:rsidP="007F3F09">
            <w:pPr>
              <w:pStyle w:val="LegendaEquacao"/>
              <w:jc w:val="both"/>
              <w:rPr>
                <w:rFonts w:ascii="Calibri Light" w:hAnsi="Calibri Light"/>
              </w:rPr>
            </w:pPr>
            <w:r>
              <w:rPr>
                <w:rFonts w:ascii="Calibri Light" w:hAnsi="Calibri Light"/>
              </w:rPr>
              <w:t xml:space="preserve">A utilização de cada </w:t>
            </w:r>
            <w:r w:rsidR="000E514E" w:rsidRPr="00926EEC">
              <w:rPr>
                <w:rFonts w:ascii="Calibri Light" w:hAnsi="Calibri Light"/>
              </w:rPr>
              <w:t xml:space="preserve">uma das variáveis mapeadas </w:t>
            </w:r>
            <w:r w:rsidR="001F1F27">
              <w:rPr>
                <w:rFonts w:ascii="Calibri Light" w:hAnsi="Calibri Light"/>
              </w:rPr>
              <w:t xml:space="preserve">pelos modelos de previsão, que será estruturada na fase 2, </w:t>
            </w:r>
            <w:r w:rsidR="008B6293">
              <w:rPr>
                <w:rFonts w:ascii="Calibri Light" w:hAnsi="Calibri Light"/>
              </w:rPr>
              <w:t>está condicionada t</w:t>
            </w:r>
            <w:r w:rsidR="000E514E" w:rsidRPr="00926EEC">
              <w:rPr>
                <w:rFonts w:ascii="Calibri Light" w:hAnsi="Calibri Light"/>
              </w:rPr>
              <w:t xml:space="preserve">anto </w:t>
            </w:r>
            <w:r w:rsidR="008B6293">
              <w:rPr>
                <w:rFonts w:ascii="Calibri Light" w:hAnsi="Calibri Light"/>
              </w:rPr>
              <w:t xml:space="preserve">à </w:t>
            </w:r>
            <w:r w:rsidR="001F1F27">
              <w:rPr>
                <w:rFonts w:ascii="Calibri Light" w:hAnsi="Calibri Light"/>
              </w:rPr>
              <w:t>viabilidade de transmissão sistêmica d</w:t>
            </w:r>
            <w:r w:rsidR="008B6293">
              <w:rPr>
                <w:rFonts w:ascii="Calibri Light" w:hAnsi="Calibri Light"/>
              </w:rPr>
              <w:t xml:space="preserve">o </w:t>
            </w:r>
            <w:r w:rsidR="000E514E" w:rsidRPr="00926EEC">
              <w:rPr>
                <w:rFonts w:ascii="Calibri Light" w:hAnsi="Calibri Light"/>
              </w:rPr>
              <w:t xml:space="preserve">seu histórico quanto </w:t>
            </w:r>
            <w:r w:rsidR="008B6293">
              <w:rPr>
                <w:rFonts w:ascii="Calibri Light" w:hAnsi="Calibri Light"/>
              </w:rPr>
              <w:t>à estimativa de se</w:t>
            </w:r>
            <w:r w:rsidR="000E514E" w:rsidRPr="00926EEC">
              <w:rPr>
                <w:rFonts w:ascii="Calibri Light" w:hAnsi="Calibri Light"/>
              </w:rPr>
              <w:t>u comportamento no cenário de previsão (seja com dados fornecidos, seja via premissas acordadas entre as partes)</w:t>
            </w:r>
            <w:r w:rsidR="000239C0">
              <w:rPr>
                <w:rFonts w:ascii="Calibri Light" w:hAnsi="Calibri Light"/>
              </w:rPr>
              <w:t>.</w:t>
            </w:r>
          </w:p>
          <w:p w14:paraId="1D29A0CA" w14:textId="77777777" w:rsidR="00AB5789" w:rsidRPr="00926EEC" w:rsidRDefault="00AB5789" w:rsidP="007F3F09">
            <w:pPr>
              <w:pStyle w:val="LegendaEquacao"/>
              <w:jc w:val="both"/>
              <w:rPr>
                <w:rFonts w:ascii="Calibri Light" w:hAnsi="Calibri Light"/>
              </w:rPr>
            </w:pPr>
          </w:p>
          <w:p w14:paraId="55AC7E37" w14:textId="74791A23" w:rsidR="00DA4CE6" w:rsidRPr="00926EEC" w:rsidRDefault="00DA4CE6" w:rsidP="00DA4CE6">
            <w:pPr>
              <w:pStyle w:val="LegendaEquacao"/>
              <w:jc w:val="both"/>
              <w:rPr>
                <w:rFonts w:ascii="Calibri Light" w:hAnsi="Calibri Light"/>
              </w:rPr>
            </w:pPr>
            <w:r w:rsidRPr="00926EEC">
              <w:rPr>
                <w:rFonts w:ascii="Calibri Light" w:hAnsi="Calibri Light"/>
              </w:rPr>
              <w:t xml:space="preserve">A troca de dados entre a Danone e a TEVEC será feita </w:t>
            </w:r>
            <w:r w:rsidR="0066264B" w:rsidRPr="00926EEC">
              <w:rPr>
                <w:rFonts w:ascii="Calibri Light" w:hAnsi="Calibri Light"/>
              </w:rPr>
              <w:t>via</w:t>
            </w:r>
            <w:r w:rsidR="00106E43">
              <w:rPr>
                <w:rFonts w:ascii="Calibri Light" w:hAnsi="Calibri Light"/>
              </w:rPr>
              <w:t xml:space="preserve"> S</w:t>
            </w:r>
            <w:r w:rsidRPr="00926EEC">
              <w:rPr>
                <w:rFonts w:ascii="Calibri Light" w:hAnsi="Calibri Light"/>
              </w:rPr>
              <w:t>FTP que será devidamente detalhado em um documento específico para esse fim chamado “Especificação da Tecnologia de Integração”.</w:t>
            </w:r>
          </w:p>
          <w:p w14:paraId="5572DC3F" w14:textId="77777777" w:rsidR="00DA4CE6" w:rsidRPr="00926EEC" w:rsidRDefault="00DA4CE6" w:rsidP="00DA4CE6">
            <w:pPr>
              <w:pStyle w:val="LegendaEquacao"/>
              <w:jc w:val="both"/>
              <w:rPr>
                <w:rFonts w:ascii="Calibri Light" w:hAnsi="Calibri Light"/>
              </w:rPr>
            </w:pPr>
          </w:p>
          <w:p w14:paraId="60F625F7" w14:textId="0DD910BE" w:rsidR="00DB3BCA" w:rsidRDefault="0028751C" w:rsidP="007F3F09">
            <w:pPr>
              <w:pStyle w:val="LegendaEquacao"/>
              <w:jc w:val="both"/>
              <w:rPr>
                <w:rFonts w:ascii="Calibri Light" w:hAnsi="Calibri Light"/>
              </w:rPr>
            </w:pPr>
            <w:r w:rsidRPr="00926EEC">
              <w:rPr>
                <w:rFonts w:ascii="Calibri Light" w:hAnsi="Calibri Light"/>
              </w:rPr>
              <w:t xml:space="preserve">Os </w:t>
            </w:r>
            <w:r w:rsidR="00DA4CE6" w:rsidRPr="00926EEC">
              <w:rPr>
                <w:rFonts w:ascii="Calibri Light" w:hAnsi="Calibri Light"/>
              </w:rPr>
              <w:t xml:space="preserve">arquivos </w:t>
            </w:r>
            <w:r w:rsidRPr="00926EEC">
              <w:rPr>
                <w:rFonts w:ascii="Calibri Light" w:hAnsi="Calibri Light"/>
              </w:rPr>
              <w:t>serão gerados</w:t>
            </w:r>
            <w:r w:rsidR="00DA4CE6" w:rsidRPr="00926EEC">
              <w:rPr>
                <w:rFonts w:ascii="Calibri Light" w:hAnsi="Calibri Light"/>
              </w:rPr>
              <w:t xml:space="preserve"> pela Danone </w:t>
            </w:r>
            <w:r w:rsidRPr="00926EEC">
              <w:rPr>
                <w:rFonts w:ascii="Calibri Light" w:hAnsi="Calibri Light"/>
              </w:rPr>
              <w:t xml:space="preserve">com base em informações disponíveis </w:t>
            </w:r>
            <w:r w:rsidR="00B63183" w:rsidRPr="00926EEC">
              <w:rPr>
                <w:rFonts w:ascii="Calibri Light" w:hAnsi="Calibri Light"/>
              </w:rPr>
              <w:t>em</w:t>
            </w:r>
            <w:r w:rsidRPr="00926EEC">
              <w:rPr>
                <w:rFonts w:ascii="Calibri Light" w:hAnsi="Calibri Light"/>
              </w:rPr>
              <w:t xml:space="preserve"> </w:t>
            </w:r>
            <w:r w:rsidR="00DA4CE6" w:rsidRPr="00926EEC">
              <w:rPr>
                <w:rFonts w:ascii="Calibri Light" w:hAnsi="Calibri Light"/>
              </w:rPr>
              <w:t xml:space="preserve">diferentes sistemas internos e disponibilizados para captura pela </w:t>
            </w:r>
            <w:proofErr w:type="gramStart"/>
            <w:r w:rsidR="00DA4CE6" w:rsidRPr="00926EEC">
              <w:rPr>
                <w:rFonts w:ascii="Calibri Light" w:hAnsi="Calibri Light"/>
              </w:rPr>
              <w:t>TEVEC</w:t>
            </w:r>
            <w:r w:rsidRPr="00926EEC">
              <w:rPr>
                <w:rFonts w:ascii="Calibri Light" w:hAnsi="Calibri Light"/>
              </w:rPr>
              <w:t xml:space="preserve"> </w:t>
            </w:r>
            <w:r w:rsidR="00DA4CE6" w:rsidRPr="00926EEC">
              <w:rPr>
                <w:rFonts w:ascii="Calibri Light" w:hAnsi="Calibri Light"/>
              </w:rPr>
              <w:t>,</w:t>
            </w:r>
            <w:proofErr w:type="gramEnd"/>
            <w:r w:rsidR="00DA4CE6" w:rsidRPr="00926EEC">
              <w:rPr>
                <w:rFonts w:ascii="Calibri Light" w:hAnsi="Calibri Light"/>
              </w:rPr>
              <w:t xml:space="preserve"> conforme rotina a ser definida. </w:t>
            </w:r>
          </w:p>
          <w:p w14:paraId="64ECAEE4" w14:textId="77777777" w:rsidR="00106E43" w:rsidRDefault="00106E43" w:rsidP="007F3F09">
            <w:pPr>
              <w:pStyle w:val="LegendaEquacao"/>
              <w:jc w:val="both"/>
              <w:rPr>
                <w:rFonts w:ascii="Calibri Light" w:hAnsi="Calibri Light"/>
              </w:rPr>
            </w:pPr>
          </w:p>
          <w:p w14:paraId="399C1132" w14:textId="1CF9F591" w:rsidR="00DC0374" w:rsidRDefault="00DC0374" w:rsidP="007F3F09">
            <w:pPr>
              <w:pStyle w:val="LegendaEquacao"/>
              <w:jc w:val="both"/>
              <w:rPr>
                <w:rFonts w:ascii="Calibri Light" w:hAnsi="Calibri Light"/>
              </w:rPr>
            </w:pPr>
            <w:r>
              <w:rPr>
                <w:rFonts w:ascii="Calibri Light" w:hAnsi="Calibri Light"/>
              </w:rPr>
              <w:t xml:space="preserve">Do ponto de vista gerencial, serão fornecidos pela TEVEC no canal de integração arquivos consolidados com indicadores de desempenho </w:t>
            </w:r>
            <w:proofErr w:type="spellStart"/>
            <w:r>
              <w:rPr>
                <w:rFonts w:ascii="Calibri Light" w:hAnsi="Calibri Light"/>
              </w:rPr>
              <w:t>eposições</w:t>
            </w:r>
            <w:proofErr w:type="spellEnd"/>
            <w:r>
              <w:rPr>
                <w:rFonts w:ascii="Calibri Light" w:hAnsi="Calibri Light"/>
              </w:rPr>
              <w:t xml:space="preserve"> de estoque que poderão ser importados pelo BI da Danone.</w:t>
            </w:r>
          </w:p>
          <w:p w14:paraId="334C8827" w14:textId="77777777" w:rsidR="00DC0374" w:rsidRDefault="00DC0374" w:rsidP="007F3F09">
            <w:pPr>
              <w:pStyle w:val="LegendaEquacao"/>
              <w:jc w:val="both"/>
              <w:rPr>
                <w:rFonts w:ascii="Calibri Light" w:hAnsi="Calibri Light"/>
              </w:rPr>
            </w:pPr>
          </w:p>
          <w:p w14:paraId="66FE5C88" w14:textId="450AAAB2" w:rsidR="00106E43" w:rsidRPr="00926EEC" w:rsidRDefault="00106E43" w:rsidP="007F3F09">
            <w:pPr>
              <w:pStyle w:val="LegendaEquacao"/>
              <w:jc w:val="both"/>
              <w:rPr>
                <w:rFonts w:ascii="Calibri Light" w:hAnsi="Calibri Light"/>
              </w:rPr>
            </w:pPr>
            <w:r>
              <w:rPr>
                <w:rFonts w:ascii="Calibri Light" w:hAnsi="Calibri Light"/>
              </w:rPr>
              <w:t xml:space="preserve">As previsões e sugestões de abastecimento serão geradas automaticamente pela plataforma TEVEC e poderão ser exportadas pelos analistas da CSP no momento de colocação do pedido. A plataforma contém interfaces de usuários finais com indicadores de desempenho e outras informações gerenciais que podem ser disponibilizadas futuramente. </w:t>
            </w:r>
          </w:p>
          <w:p w14:paraId="3BDA960F" w14:textId="6993C1D7" w:rsidR="00842239" w:rsidRPr="00926EEC" w:rsidRDefault="00842239" w:rsidP="00842239">
            <w:pPr>
              <w:pStyle w:val="LegendaEquacao"/>
              <w:jc w:val="both"/>
              <w:rPr>
                <w:rFonts w:ascii="Calibri Light" w:hAnsi="Calibri Light"/>
              </w:rPr>
            </w:pPr>
          </w:p>
        </w:tc>
      </w:tr>
    </w:tbl>
    <w:p w14:paraId="599046B7" w14:textId="77777777" w:rsidR="003E5A0A" w:rsidRPr="00926EEC" w:rsidRDefault="003E5A0A" w:rsidP="0063373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9912"/>
      </w:tblGrid>
      <w:tr w:rsidR="00330D09" w:rsidRPr="00926EEC" w14:paraId="7A1A7D4F" w14:textId="77777777" w:rsidTr="009717C8">
        <w:trPr>
          <w:cantSplit/>
          <w:trHeight w:val="284"/>
          <w:jc w:val="center"/>
        </w:trPr>
        <w:tc>
          <w:tcPr>
            <w:tcW w:w="5000" w:type="pct"/>
            <w:shd w:val="pct15" w:color="auto" w:fill="auto"/>
            <w:vAlign w:val="center"/>
          </w:tcPr>
          <w:p w14:paraId="7AADD6E8" w14:textId="77777777" w:rsidR="00330D09" w:rsidRPr="00926EEC" w:rsidRDefault="00330D09" w:rsidP="00651B47">
            <w:pPr>
              <w:pStyle w:val="Ttulo2"/>
              <w:spacing w:before="60"/>
              <w:ind w:left="578" w:hanging="578"/>
              <w:rPr>
                <w:rFonts w:ascii="Calibri Light" w:eastAsia="Malgun Gothic" w:hAnsi="Calibri Light"/>
                <w:sz w:val="22"/>
              </w:rPr>
            </w:pPr>
            <w:bookmarkStart w:id="58" w:name="_Toc450844387"/>
            <w:r w:rsidRPr="00926EEC">
              <w:rPr>
                <w:rFonts w:ascii="Calibri Light" w:eastAsia="Malgun Gothic" w:hAnsi="Calibri Light"/>
                <w:sz w:val="22"/>
              </w:rPr>
              <w:t>Itens do Escopo</w:t>
            </w:r>
            <w:bookmarkEnd w:id="58"/>
          </w:p>
        </w:tc>
      </w:tr>
      <w:tr w:rsidR="002B1BB2" w:rsidRPr="00926EEC" w14:paraId="537DB7C4" w14:textId="77777777" w:rsidTr="009717C8">
        <w:trPr>
          <w:cantSplit/>
          <w:jc w:val="center"/>
        </w:trPr>
        <w:tc>
          <w:tcPr>
            <w:tcW w:w="5000" w:type="pct"/>
          </w:tcPr>
          <w:p w14:paraId="4783F760" w14:textId="10CDD337" w:rsidR="00FA2DF4" w:rsidRPr="00926EEC" w:rsidRDefault="001C79F4" w:rsidP="005018D9">
            <w:pPr>
              <w:pStyle w:val="LegendaEquacao"/>
              <w:numPr>
                <w:ilvl w:val="0"/>
                <w:numId w:val="4"/>
              </w:numPr>
              <w:jc w:val="left"/>
              <w:rPr>
                <w:rFonts w:ascii="Calibri Light" w:hAnsi="Calibri Light"/>
              </w:rPr>
            </w:pPr>
            <w:r w:rsidRPr="00926EEC">
              <w:rPr>
                <w:rFonts w:ascii="Calibri Light" w:hAnsi="Calibri Light"/>
              </w:rPr>
              <w:t xml:space="preserve">Serão contemplados </w:t>
            </w:r>
            <w:r w:rsidR="005018D9" w:rsidRPr="00926EEC">
              <w:rPr>
                <w:rFonts w:ascii="Calibri Light" w:hAnsi="Calibri Light"/>
              </w:rPr>
              <w:t xml:space="preserve">os </w:t>
            </w:r>
            <w:r w:rsidRPr="00926EEC">
              <w:rPr>
                <w:rFonts w:ascii="Calibri Light" w:hAnsi="Calibri Light"/>
              </w:rPr>
              <w:t xml:space="preserve">clientes cujas informações </w:t>
            </w:r>
            <w:r w:rsidR="005236FF" w:rsidRPr="00926EEC">
              <w:rPr>
                <w:rFonts w:ascii="Calibri Light" w:hAnsi="Calibri Light"/>
              </w:rPr>
              <w:t xml:space="preserve">de estoques e </w:t>
            </w:r>
            <w:proofErr w:type="spellStart"/>
            <w:r w:rsidR="005236FF" w:rsidRPr="00926EEC">
              <w:rPr>
                <w:rFonts w:ascii="Calibri Light" w:hAnsi="Calibri Light"/>
              </w:rPr>
              <w:t>sellout</w:t>
            </w:r>
            <w:proofErr w:type="spellEnd"/>
            <w:r w:rsidR="005236FF" w:rsidRPr="00926EEC">
              <w:rPr>
                <w:rFonts w:ascii="Calibri Light" w:hAnsi="Calibri Light"/>
              </w:rPr>
              <w:t xml:space="preserve"> </w:t>
            </w:r>
            <w:r w:rsidRPr="00926EEC">
              <w:rPr>
                <w:rFonts w:ascii="Calibri Light" w:hAnsi="Calibri Light"/>
              </w:rPr>
              <w:t xml:space="preserve">estejam disponíveis </w:t>
            </w:r>
            <w:r w:rsidR="005236FF" w:rsidRPr="00926EEC">
              <w:rPr>
                <w:rFonts w:ascii="Calibri Light" w:hAnsi="Calibri Light"/>
              </w:rPr>
              <w:t xml:space="preserve">no sistema </w:t>
            </w:r>
            <w:r w:rsidR="007F043E" w:rsidRPr="00926EEC">
              <w:rPr>
                <w:rFonts w:ascii="Calibri Light" w:hAnsi="Calibri Light"/>
              </w:rPr>
              <w:t>RI (</w:t>
            </w:r>
            <w:proofErr w:type="spellStart"/>
            <w:r w:rsidR="005018D9" w:rsidRPr="00926EEC">
              <w:rPr>
                <w:rFonts w:ascii="Calibri Light" w:hAnsi="Calibri Light"/>
              </w:rPr>
              <w:t>Retail</w:t>
            </w:r>
            <w:proofErr w:type="spellEnd"/>
            <w:r w:rsidR="005018D9" w:rsidRPr="00926EEC">
              <w:rPr>
                <w:rFonts w:ascii="Calibri Light" w:hAnsi="Calibri Light"/>
              </w:rPr>
              <w:t xml:space="preserve"> </w:t>
            </w:r>
            <w:proofErr w:type="spellStart"/>
            <w:r w:rsidR="005018D9" w:rsidRPr="00926EEC">
              <w:rPr>
                <w:rFonts w:ascii="Calibri Light" w:hAnsi="Calibri Light"/>
              </w:rPr>
              <w:t>Intelligence</w:t>
            </w:r>
            <w:proofErr w:type="spellEnd"/>
            <w:r w:rsidR="007F043E" w:rsidRPr="00926EEC">
              <w:rPr>
                <w:rFonts w:ascii="Calibri Light" w:hAnsi="Calibri Light"/>
              </w:rPr>
              <w:t>)</w:t>
            </w:r>
            <w:r w:rsidR="005018D9" w:rsidRPr="00926EEC">
              <w:rPr>
                <w:rFonts w:ascii="Calibri Light" w:hAnsi="Calibri Light"/>
              </w:rPr>
              <w:t xml:space="preserve"> </w:t>
            </w:r>
            <w:r w:rsidR="005236FF" w:rsidRPr="00926EEC">
              <w:rPr>
                <w:rFonts w:ascii="Calibri Light" w:hAnsi="Calibri Light"/>
              </w:rPr>
              <w:t xml:space="preserve">da </w:t>
            </w:r>
            <w:proofErr w:type="spellStart"/>
            <w:r w:rsidR="005236FF" w:rsidRPr="00926EEC">
              <w:rPr>
                <w:rFonts w:ascii="Calibri Light" w:hAnsi="Calibri Light"/>
              </w:rPr>
              <w:t>NeoGrid</w:t>
            </w:r>
            <w:proofErr w:type="spellEnd"/>
            <w:r w:rsidR="005236FF" w:rsidRPr="00926EEC">
              <w:rPr>
                <w:rFonts w:ascii="Calibri Light" w:hAnsi="Calibri Light"/>
              </w:rPr>
              <w:t>;</w:t>
            </w:r>
          </w:p>
          <w:p w14:paraId="7D0E5AAD" w14:textId="415D102E" w:rsidR="00DE42B5" w:rsidRDefault="003A5F1A" w:rsidP="00DE42B5">
            <w:pPr>
              <w:pStyle w:val="LegendaEquacao"/>
              <w:numPr>
                <w:ilvl w:val="0"/>
                <w:numId w:val="4"/>
              </w:numPr>
              <w:jc w:val="left"/>
              <w:rPr>
                <w:rFonts w:ascii="Calibri Light" w:hAnsi="Calibri Light"/>
              </w:rPr>
            </w:pPr>
            <w:r>
              <w:rPr>
                <w:rFonts w:ascii="Calibri Light" w:hAnsi="Calibri Light"/>
              </w:rPr>
              <w:t xml:space="preserve">Serão processadas previsões e sugestões de pedidos para todos os produtos da linha </w:t>
            </w:r>
            <w:proofErr w:type="spellStart"/>
            <w:r>
              <w:rPr>
                <w:rFonts w:ascii="Calibri Light" w:hAnsi="Calibri Light"/>
              </w:rPr>
              <w:t>Dairy</w:t>
            </w:r>
            <w:proofErr w:type="spellEnd"/>
            <w:r>
              <w:rPr>
                <w:rFonts w:ascii="Calibri Light" w:hAnsi="Calibri Light"/>
              </w:rPr>
              <w:t xml:space="preserve"> da Danone;</w:t>
            </w:r>
          </w:p>
          <w:p w14:paraId="1A02EFF5" w14:textId="401E0C16" w:rsidR="0059252C" w:rsidRDefault="003A5F1A" w:rsidP="00DC0374">
            <w:pPr>
              <w:pStyle w:val="LegendaEquacao"/>
              <w:numPr>
                <w:ilvl w:val="0"/>
                <w:numId w:val="4"/>
              </w:numPr>
              <w:jc w:val="left"/>
              <w:rPr>
                <w:rFonts w:ascii="Calibri Light" w:hAnsi="Calibri Light"/>
              </w:rPr>
            </w:pPr>
            <w:r>
              <w:rPr>
                <w:rFonts w:ascii="Calibri Light" w:hAnsi="Calibri Light"/>
              </w:rPr>
              <w:t>Será desenvolvido um canal de integração SFTP capaz de processar arquivos com layouts especificados no documento “</w:t>
            </w:r>
            <w:r w:rsidRPr="00926EEC">
              <w:rPr>
                <w:rFonts w:ascii="Calibri Light" w:hAnsi="Calibri Light"/>
              </w:rPr>
              <w:t>Especificação da Tecnologia de Integração</w:t>
            </w:r>
            <w:r w:rsidR="00C578E0">
              <w:rPr>
                <w:rFonts w:ascii="Calibri Light" w:hAnsi="Calibri Light"/>
              </w:rPr>
              <w:t>”;</w:t>
            </w:r>
          </w:p>
          <w:p w14:paraId="43D4BDAF" w14:textId="797C1DC8" w:rsidR="00DC0374" w:rsidRPr="00C578E0" w:rsidRDefault="00DC0374" w:rsidP="00C578E0">
            <w:pPr>
              <w:pStyle w:val="LegendaEquacao"/>
              <w:numPr>
                <w:ilvl w:val="0"/>
                <w:numId w:val="4"/>
              </w:numPr>
              <w:jc w:val="left"/>
              <w:rPr>
                <w:rFonts w:ascii="Calibri Light" w:hAnsi="Calibri Light"/>
              </w:rPr>
            </w:pPr>
            <w:r>
              <w:rPr>
                <w:rFonts w:ascii="Calibri Light" w:hAnsi="Calibri Light"/>
              </w:rPr>
              <w:t>Camada de serviço para exportação de arquivos com indicadores de desempenho e posições de estoque que serão importadas no BI da Danone</w:t>
            </w:r>
            <w:r w:rsidR="00C578E0">
              <w:rPr>
                <w:rFonts w:ascii="Calibri Light" w:hAnsi="Calibri Light"/>
              </w:rPr>
              <w:t>.</w:t>
            </w:r>
          </w:p>
        </w:tc>
      </w:tr>
    </w:tbl>
    <w:p w14:paraId="18FFC833" w14:textId="77777777" w:rsidR="00330D09" w:rsidRPr="00926EEC" w:rsidRDefault="00330D09" w:rsidP="0063373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9912"/>
      </w:tblGrid>
      <w:tr w:rsidR="00330D09" w:rsidRPr="00926EEC" w14:paraId="29B74D1A" w14:textId="77777777" w:rsidTr="009717C8">
        <w:trPr>
          <w:cantSplit/>
          <w:trHeight w:val="284"/>
          <w:jc w:val="center"/>
        </w:trPr>
        <w:tc>
          <w:tcPr>
            <w:tcW w:w="5000" w:type="pct"/>
            <w:shd w:val="pct15" w:color="auto" w:fill="auto"/>
            <w:vAlign w:val="center"/>
          </w:tcPr>
          <w:p w14:paraId="27B018E2" w14:textId="77777777" w:rsidR="00330D09" w:rsidRPr="00926EEC" w:rsidRDefault="00330D09" w:rsidP="00651B47">
            <w:pPr>
              <w:pStyle w:val="Ttulo2"/>
              <w:spacing w:before="60"/>
              <w:ind w:left="578" w:hanging="578"/>
              <w:rPr>
                <w:rFonts w:ascii="Calibri Light" w:eastAsia="Malgun Gothic" w:hAnsi="Calibri Light"/>
                <w:sz w:val="22"/>
              </w:rPr>
            </w:pPr>
            <w:bookmarkStart w:id="59" w:name="_Toc450844388"/>
            <w:r w:rsidRPr="00926EEC">
              <w:rPr>
                <w:rFonts w:ascii="Calibri Light" w:eastAsia="Malgun Gothic" w:hAnsi="Calibri Light"/>
                <w:sz w:val="22"/>
              </w:rPr>
              <w:lastRenderedPageBreak/>
              <w:t>Itens Fora do Escopo</w:t>
            </w:r>
            <w:bookmarkEnd w:id="59"/>
          </w:p>
        </w:tc>
      </w:tr>
      <w:tr w:rsidR="0063373E" w:rsidRPr="00926EEC" w14:paraId="4F0C0C3F" w14:textId="77777777" w:rsidTr="009717C8">
        <w:trPr>
          <w:cantSplit/>
          <w:jc w:val="center"/>
        </w:trPr>
        <w:tc>
          <w:tcPr>
            <w:tcW w:w="5000" w:type="pct"/>
          </w:tcPr>
          <w:p w14:paraId="03ADA078" w14:textId="692500FB" w:rsidR="00B66ED7" w:rsidRPr="00926EEC" w:rsidRDefault="00B66ED7" w:rsidP="00B66ED7">
            <w:pPr>
              <w:pStyle w:val="LegendaEquacao"/>
              <w:numPr>
                <w:ilvl w:val="0"/>
                <w:numId w:val="4"/>
              </w:numPr>
              <w:ind w:left="447"/>
              <w:jc w:val="left"/>
              <w:rPr>
                <w:rFonts w:ascii="Calibri Light" w:hAnsi="Calibri Light"/>
              </w:rPr>
            </w:pPr>
            <w:r w:rsidRPr="00926EEC">
              <w:rPr>
                <w:rFonts w:ascii="Calibri Light" w:hAnsi="Calibri Light"/>
              </w:rPr>
              <w:t>A (</w:t>
            </w:r>
            <w:proofErr w:type="gramStart"/>
            <w:r w:rsidRPr="00926EEC">
              <w:rPr>
                <w:rFonts w:ascii="Calibri Light" w:hAnsi="Calibri Light"/>
              </w:rPr>
              <w:t>in)disponibilidade</w:t>
            </w:r>
            <w:proofErr w:type="gramEnd"/>
            <w:r w:rsidRPr="00926EEC">
              <w:rPr>
                <w:rFonts w:ascii="Calibri Light" w:hAnsi="Calibri Light"/>
              </w:rPr>
              <w:t xml:space="preserve"> de itens nos Centros de Distribuição não será considerada nas sugestões;</w:t>
            </w:r>
          </w:p>
          <w:p w14:paraId="36F1CA93" w14:textId="77777777" w:rsidR="00B66ED7" w:rsidRPr="00926EEC" w:rsidRDefault="00B66ED7" w:rsidP="00B66ED7">
            <w:pPr>
              <w:pStyle w:val="LegendaEquacao"/>
              <w:numPr>
                <w:ilvl w:val="0"/>
                <w:numId w:val="4"/>
              </w:numPr>
              <w:ind w:left="447"/>
              <w:jc w:val="left"/>
              <w:rPr>
                <w:rFonts w:ascii="Calibri Light" w:hAnsi="Calibri Light"/>
              </w:rPr>
            </w:pPr>
            <w:r w:rsidRPr="00926EEC">
              <w:rPr>
                <w:rFonts w:ascii="Calibri Light" w:hAnsi="Calibri Light"/>
              </w:rPr>
              <w:t>As regras de priorização de pedidos em caso de Cortes não serão incorporadas à lógica de processamento dos pedidos;</w:t>
            </w:r>
          </w:p>
          <w:p w14:paraId="28D314B0" w14:textId="4DD2BB9F" w:rsidR="00752A43" w:rsidRPr="00926EEC" w:rsidRDefault="00752A43" w:rsidP="00752A43">
            <w:pPr>
              <w:pStyle w:val="LegendaEquacao"/>
              <w:numPr>
                <w:ilvl w:val="0"/>
                <w:numId w:val="4"/>
              </w:numPr>
              <w:ind w:left="447"/>
              <w:jc w:val="left"/>
              <w:rPr>
                <w:rFonts w:ascii="Calibri Light" w:hAnsi="Calibri Light"/>
              </w:rPr>
            </w:pPr>
            <w:r w:rsidRPr="00926EEC">
              <w:rPr>
                <w:rFonts w:ascii="Calibri Light" w:hAnsi="Calibri Light"/>
              </w:rPr>
              <w:t>Restrições logísticas como disponibilidade de caminhões por rota, capacidade de carga de caminhão ou qualquer outra que leve em consideração uma análise conjunta dos pedidos não serão contempladas nas sugestões;</w:t>
            </w:r>
          </w:p>
          <w:p w14:paraId="229F2BFA" w14:textId="77777777" w:rsidR="007753C4" w:rsidRPr="00926EEC" w:rsidRDefault="007753C4" w:rsidP="007753C4">
            <w:pPr>
              <w:pStyle w:val="LegendaEquacao"/>
              <w:numPr>
                <w:ilvl w:val="0"/>
                <w:numId w:val="4"/>
              </w:numPr>
              <w:ind w:left="447"/>
              <w:jc w:val="left"/>
              <w:rPr>
                <w:rFonts w:ascii="Calibri Light" w:hAnsi="Calibri Light"/>
              </w:rPr>
            </w:pPr>
            <w:r w:rsidRPr="00926EEC">
              <w:rPr>
                <w:rFonts w:ascii="Calibri Light" w:hAnsi="Calibri Light"/>
              </w:rPr>
              <w:t>As críticas de CRECO (Crédito e Cobrança) não serão consideradas nas sugestões de pedidos</w:t>
            </w:r>
          </w:p>
          <w:p w14:paraId="6424437E" w14:textId="5110E0CB" w:rsidR="0063373E" w:rsidRPr="00926EEC" w:rsidRDefault="005D5587" w:rsidP="007753C4">
            <w:pPr>
              <w:pStyle w:val="LegendaEquacao"/>
              <w:numPr>
                <w:ilvl w:val="0"/>
                <w:numId w:val="4"/>
              </w:numPr>
              <w:ind w:left="447"/>
              <w:jc w:val="left"/>
              <w:rPr>
                <w:rFonts w:ascii="Calibri Light" w:hAnsi="Calibri Light"/>
              </w:rPr>
            </w:pPr>
            <w:r w:rsidRPr="00926EEC">
              <w:rPr>
                <w:rFonts w:ascii="Calibri Light" w:hAnsi="Calibri Light"/>
              </w:rPr>
              <w:t xml:space="preserve">As </w:t>
            </w:r>
            <w:r w:rsidR="00EB070B" w:rsidRPr="00926EEC">
              <w:rPr>
                <w:rFonts w:ascii="Calibri Light" w:hAnsi="Calibri Light"/>
              </w:rPr>
              <w:t xml:space="preserve">dinâmicas </w:t>
            </w:r>
            <w:r w:rsidRPr="00926EEC">
              <w:rPr>
                <w:rFonts w:ascii="Calibri Light" w:hAnsi="Calibri Light"/>
              </w:rPr>
              <w:t xml:space="preserve">de metas e remuneração da equipe </w:t>
            </w:r>
            <w:r w:rsidR="00AB744A" w:rsidRPr="00926EEC">
              <w:rPr>
                <w:rFonts w:ascii="Calibri Light" w:hAnsi="Calibri Light"/>
              </w:rPr>
              <w:t>Comercial</w:t>
            </w:r>
            <w:r w:rsidRPr="00926EEC">
              <w:rPr>
                <w:rFonts w:ascii="Calibri Light" w:hAnsi="Calibri Light"/>
              </w:rPr>
              <w:t xml:space="preserve"> não </w:t>
            </w:r>
            <w:r w:rsidR="00EB070B" w:rsidRPr="00926EEC">
              <w:rPr>
                <w:rFonts w:ascii="Calibri Light" w:hAnsi="Calibri Light"/>
              </w:rPr>
              <w:t>influenciarão os pedidos sugeridos;</w:t>
            </w:r>
          </w:p>
          <w:p w14:paraId="52457E53" w14:textId="37C399EB" w:rsidR="000D5767" w:rsidRPr="00DC0374" w:rsidRDefault="00DC0374" w:rsidP="000D5767">
            <w:pPr>
              <w:pStyle w:val="LegendaEquacao"/>
              <w:numPr>
                <w:ilvl w:val="0"/>
                <w:numId w:val="4"/>
              </w:numPr>
              <w:ind w:left="447"/>
              <w:jc w:val="left"/>
              <w:rPr>
                <w:rFonts w:ascii="Calibri Light" w:hAnsi="Calibri Light"/>
              </w:rPr>
            </w:pPr>
            <w:r>
              <w:rPr>
                <w:rFonts w:ascii="Calibri Light" w:hAnsi="Calibri Light"/>
              </w:rPr>
              <w:t xml:space="preserve">Interfaces de usuários não-técnicos da plataforma TEVEC com </w:t>
            </w:r>
            <w:proofErr w:type="spellStart"/>
            <w:r>
              <w:rPr>
                <w:rFonts w:ascii="Calibri Light" w:hAnsi="Calibri Light"/>
              </w:rPr>
              <w:t>KPIs</w:t>
            </w:r>
            <w:proofErr w:type="spellEnd"/>
            <w:r>
              <w:rPr>
                <w:rFonts w:ascii="Calibri Light" w:hAnsi="Calibri Light"/>
              </w:rPr>
              <w:t>, acompanhamentos de estoques.</w:t>
            </w:r>
          </w:p>
        </w:tc>
      </w:tr>
    </w:tbl>
    <w:p w14:paraId="1C3E9B6A" w14:textId="77777777" w:rsidR="00330D09" w:rsidRPr="00926EEC" w:rsidRDefault="00330D09" w:rsidP="0063373E">
      <w:pPr>
        <w:rPr>
          <w:rFonts w:ascii="Calibri Light" w:hAnsi="Calibri Light"/>
          <w:sz w:val="24"/>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9912"/>
      </w:tblGrid>
      <w:tr w:rsidR="00330D09" w:rsidRPr="00926EEC" w14:paraId="3F5A516C" w14:textId="77777777" w:rsidTr="009717C8">
        <w:trPr>
          <w:cantSplit/>
          <w:trHeight w:val="284"/>
          <w:jc w:val="center"/>
        </w:trPr>
        <w:tc>
          <w:tcPr>
            <w:tcW w:w="5000" w:type="pct"/>
            <w:shd w:val="pct15" w:color="auto" w:fill="auto"/>
            <w:vAlign w:val="center"/>
          </w:tcPr>
          <w:p w14:paraId="28DCF2C6" w14:textId="77777777" w:rsidR="00330D09" w:rsidRPr="00926EEC" w:rsidRDefault="00330D09" w:rsidP="00651B47">
            <w:pPr>
              <w:pStyle w:val="Ttulo2"/>
              <w:spacing w:before="60"/>
              <w:ind w:left="578" w:hanging="578"/>
              <w:rPr>
                <w:rFonts w:ascii="Calibri Light" w:eastAsia="Malgun Gothic" w:hAnsi="Calibri Light"/>
                <w:sz w:val="22"/>
              </w:rPr>
            </w:pPr>
            <w:bookmarkStart w:id="60" w:name="_Toc450844389"/>
            <w:r w:rsidRPr="00926EEC">
              <w:rPr>
                <w:rFonts w:ascii="Calibri Light" w:eastAsia="Malgun Gothic" w:hAnsi="Calibri Light"/>
                <w:sz w:val="22"/>
              </w:rPr>
              <w:t>Pontos de Atenção</w:t>
            </w:r>
            <w:bookmarkEnd w:id="60"/>
          </w:p>
        </w:tc>
      </w:tr>
      <w:tr w:rsidR="00330D09" w:rsidRPr="00926EEC" w14:paraId="5DE77053" w14:textId="77777777" w:rsidTr="009717C8">
        <w:trPr>
          <w:cantSplit/>
          <w:jc w:val="center"/>
        </w:trPr>
        <w:tc>
          <w:tcPr>
            <w:tcW w:w="5000" w:type="pct"/>
          </w:tcPr>
          <w:p w14:paraId="40582289" w14:textId="1470AD05" w:rsidR="00F76A95" w:rsidRPr="00926EEC" w:rsidRDefault="00DB3BCA" w:rsidP="00A670E1">
            <w:pPr>
              <w:pStyle w:val="LegendaEquacao"/>
              <w:numPr>
                <w:ilvl w:val="0"/>
                <w:numId w:val="4"/>
              </w:numPr>
              <w:ind w:left="447"/>
              <w:jc w:val="left"/>
              <w:rPr>
                <w:rFonts w:ascii="Calibri Light" w:hAnsi="Calibri Light"/>
              </w:rPr>
            </w:pPr>
            <w:r w:rsidRPr="00926EEC">
              <w:rPr>
                <w:rFonts w:ascii="Calibri Light" w:hAnsi="Calibri Light"/>
              </w:rPr>
              <w:t xml:space="preserve">Para que </w:t>
            </w:r>
            <w:r w:rsidR="008F676A" w:rsidRPr="00926EEC">
              <w:rPr>
                <w:rFonts w:ascii="Calibri Light" w:hAnsi="Calibri Light"/>
              </w:rPr>
              <w:t>cada uma d</w:t>
            </w:r>
            <w:r w:rsidRPr="00926EEC">
              <w:rPr>
                <w:rFonts w:ascii="Calibri Light" w:hAnsi="Calibri Light"/>
              </w:rPr>
              <w:t>as variáveis mapeadas possa</w:t>
            </w:r>
            <w:r w:rsidR="008F676A" w:rsidRPr="00926EEC">
              <w:rPr>
                <w:rFonts w:ascii="Calibri Light" w:hAnsi="Calibri Light"/>
              </w:rPr>
              <w:t xml:space="preserve"> ser utilizada pelos modelos de previsão, deverá ser poss</w:t>
            </w:r>
            <w:r w:rsidR="006402F8" w:rsidRPr="00926EEC">
              <w:rPr>
                <w:rFonts w:ascii="Calibri Light" w:hAnsi="Calibri Light"/>
              </w:rPr>
              <w:t xml:space="preserve">ível, de forma sistêmica, tanto </w:t>
            </w:r>
            <w:r w:rsidR="008F676A" w:rsidRPr="00926EEC">
              <w:rPr>
                <w:rFonts w:ascii="Calibri Light" w:hAnsi="Calibri Light"/>
              </w:rPr>
              <w:t>coletar seu histórico quanto prever</w:t>
            </w:r>
            <w:r w:rsidR="006402F8" w:rsidRPr="00926EEC">
              <w:rPr>
                <w:rFonts w:ascii="Calibri Light" w:hAnsi="Calibri Light"/>
              </w:rPr>
              <w:t xml:space="preserve"> </w:t>
            </w:r>
            <w:r w:rsidR="008F676A" w:rsidRPr="00926EEC">
              <w:rPr>
                <w:rFonts w:ascii="Calibri Light" w:hAnsi="Calibri Light"/>
              </w:rPr>
              <w:t>seu comportamento no cenário de previsão</w:t>
            </w:r>
            <w:r w:rsidR="006402F8" w:rsidRPr="00926EEC">
              <w:rPr>
                <w:rFonts w:ascii="Calibri Light" w:hAnsi="Calibri Light"/>
              </w:rPr>
              <w:t xml:space="preserve"> (seja com dado</w:t>
            </w:r>
            <w:r w:rsidR="004D3E9D" w:rsidRPr="00926EEC">
              <w:rPr>
                <w:rFonts w:ascii="Calibri Light" w:hAnsi="Calibri Light"/>
              </w:rPr>
              <w:t xml:space="preserve">s fornecidos, seja </w:t>
            </w:r>
            <w:r w:rsidR="00BC18A7" w:rsidRPr="00926EEC">
              <w:rPr>
                <w:rFonts w:ascii="Calibri Light" w:hAnsi="Calibri Light"/>
              </w:rPr>
              <w:t xml:space="preserve">via </w:t>
            </w:r>
            <w:r w:rsidR="006402F8" w:rsidRPr="00926EEC">
              <w:rPr>
                <w:rFonts w:ascii="Calibri Light" w:hAnsi="Calibri Light"/>
              </w:rPr>
              <w:t>premissas acordadas entre as partes)</w:t>
            </w:r>
            <w:r w:rsidR="00F80456" w:rsidRPr="00926EEC">
              <w:rPr>
                <w:rFonts w:ascii="Calibri Light" w:hAnsi="Calibri Light"/>
              </w:rPr>
              <w:t>;</w:t>
            </w:r>
          </w:p>
          <w:p w14:paraId="5A4D3907" w14:textId="7C3453DC" w:rsidR="00F80456" w:rsidRPr="00926EEC" w:rsidRDefault="00F80456" w:rsidP="00A670E1">
            <w:pPr>
              <w:pStyle w:val="LegendaEquacao"/>
              <w:numPr>
                <w:ilvl w:val="0"/>
                <w:numId w:val="4"/>
              </w:numPr>
              <w:ind w:left="447"/>
              <w:jc w:val="left"/>
              <w:rPr>
                <w:rFonts w:ascii="Calibri Light" w:hAnsi="Calibri Light"/>
              </w:rPr>
            </w:pPr>
            <w:r w:rsidRPr="00926EEC">
              <w:rPr>
                <w:rFonts w:ascii="Calibri Light" w:hAnsi="Calibri Light"/>
              </w:rPr>
              <w:t xml:space="preserve">O plano de </w:t>
            </w:r>
            <w:proofErr w:type="spellStart"/>
            <w:r w:rsidRPr="00926EEC">
              <w:rPr>
                <w:rFonts w:ascii="Calibri Light" w:hAnsi="Calibri Light"/>
              </w:rPr>
              <w:t>rollout</w:t>
            </w:r>
            <w:proofErr w:type="spellEnd"/>
            <w:r w:rsidRPr="00926EEC">
              <w:rPr>
                <w:rFonts w:ascii="Calibri Light" w:hAnsi="Calibri Light"/>
              </w:rPr>
              <w:t xml:space="preserve"> do projeto deve estar alinhado com a estratégia comercial da Danone;</w:t>
            </w:r>
          </w:p>
          <w:p w14:paraId="1FF039D5" w14:textId="38FD0402" w:rsidR="00825CBE" w:rsidRPr="00CF5AD2" w:rsidRDefault="002D7E5D" w:rsidP="00CF5AD2">
            <w:pPr>
              <w:pStyle w:val="LegendaEquacao"/>
              <w:numPr>
                <w:ilvl w:val="0"/>
                <w:numId w:val="4"/>
              </w:numPr>
              <w:ind w:left="447"/>
              <w:jc w:val="left"/>
              <w:rPr>
                <w:rFonts w:ascii="Calibri Light" w:hAnsi="Calibri Light"/>
              </w:rPr>
            </w:pPr>
            <w:r w:rsidRPr="002D7E5D">
              <w:rPr>
                <w:rFonts w:ascii="Calibri Light" w:hAnsi="Calibri Light"/>
              </w:rPr>
              <w:t>Alguns clientes, por contrato, não emitem nota</w:t>
            </w:r>
            <w:r>
              <w:rPr>
                <w:rFonts w:ascii="Calibri Light" w:hAnsi="Calibri Light"/>
              </w:rPr>
              <w:t>s</w:t>
            </w:r>
            <w:r w:rsidRPr="002D7E5D">
              <w:rPr>
                <w:rFonts w:ascii="Calibri Light" w:hAnsi="Calibri Light"/>
              </w:rPr>
              <w:t xml:space="preserve"> de devolução e são remunerados do valor da perda, limitado pelo contrato. Nesses casos (maioria dos </w:t>
            </w:r>
            <w:proofErr w:type="spellStart"/>
            <w:r w:rsidRPr="002D7E5D">
              <w:rPr>
                <w:rFonts w:ascii="Calibri Light" w:hAnsi="Calibri Light"/>
              </w:rPr>
              <w:t>KeyAccounts</w:t>
            </w:r>
            <w:proofErr w:type="spellEnd"/>
            <w:r w:rsidRPr="002D7E5D">
              <w:rPr>
                <w:rFonts w:ascii="Calibri Light" w:hAnsi="Calibri Light"/>
              </w:rPr>
              <w:t>) não é possível mensurar a perda.</w:t>
            </w:r>
            <w:r>
              <w:rPr>
                <w:rFonts w:ascii="Calibri Light" w:hAnsi="Calibri Light"/>
              </w:rPr>
              <w:t xml:space="preserve"> A consequência disso é um pedido subdimensionado para repor os produtos eventualmente descartados por vencimento</w:t>
            </w:r>
            <w:r w:rsidR="00CF5AD2">
              <w:rPr>
                <w:rFonts w:ascii="Calibri Light" w:hAnsi="Calibri Light"/>
              </w:rPr>
              <w:t>.</w:t>
            </w:r>
          </w:p>
        </w:tc>
      </w:tr>
    </w:tbl>
    <w:p w14:paraId="61484146" w14:textId="68E9637B" w:rsidR="00330D09" w:rsidRPr="00926EEC" w:rsidRDefault="00330D09" w:rsidP="0063373E">
      <w:pPr>
        <w:rPr>
          <w:rFonts w:ascii="Calibri Light" w:hAnsi="Calibri Light"/>
          <w:sz w:val="24"/>
        </w:rPr>
      </w:pPr>
    </w:p>
    <w:p w14:paraId="04908EC8" w14:textId="76545674" w:rsidR="005372F2" w:rsidRDefault="001832D7" w:rsidP="0063373E">
      <w:pPr>
        <w:rPr>
          <w:rFonts w:ascii="Calibri Light" w:hAnsi="Calibri Light"/>
          <w:sz w:val="24"/>
        </w:rPr>
      </w:pPr>
      <w:r w:rsidRPr="00926EEC">
        <w:rPr>
          <w:rFonts w:ascii="Calibri Light" w:hAnsi="Calibri Light"/>
          <w:sz w:val="24"/>
        </w:rPr>
        <w:br w:type="page"/>
      </w:r>
    </w:p>
    <w:p w14:paraId="7FA7897C" w14:textId="212CCD5A" w:rsidR="005372F2" w:rsidRPr="003A7390" w:rsidRDefault="005372F2" w:rsidP="005372F2">
      <w:pPr>
        <w:pStyle w:val="Ttulo1"/>
        <w:rPr>
          <w:rFonts w:ascii="Calibri Light" w:hAnsi="Calibri Light"/>
        </w:rPr>
      </w:pPr>
      <w:bookmarkStart w:id="61" w:name="_Ref450811429"/>
      <w:bookmarkStart w:id="62" w:name="_Toc450844390"/>
      <w:r>
        <w:rPr>
          <w:rFonts w:ascii="Calibri Light" w:hAnsi="Calibri Light"/>
        </w:rPr>
        <w:lastRenderedPageBreak/>
        <w:t>Plano de Implantação</w:t>
      </w:r>
      <w:bookmarkEnd w:id="61"/>
      <w:bookmarkEnd w:id="62"/>
    </w:p>
    <w:p w14:paraId="793E8C9F" w14:textId="71DD322A" w:rsidR="00773B6C" w:rsidRDefault="00773B6C" w:rsidP="005372F2">
      <w:pPr>
        <w:rPr>
          <w:rFonts w:ascii="Calibri Light" w:hAnsi="Calibri Light"/>
          <w:sz w:val="24"/>
        </w:rPr>
      </w:pPr>
    </w:p>
    <w:p w14:paraId="4DDA65CD" w14:textId="3264DC47" w:rsidR="00236F8B" w:rsidRDefault="00A35E73" w:rsidP="005372F2">
      <w:pPr>
        <w:rPr>
          <w:rFonts w:ascii="Calibri Light" w:hAnsi="Calibri Light"/>
          <w:sz w:val="24"/>
        </w:rPr>
      </w:pPr>
      <w:r>
        <w:rPr>
          <w:rFonts w:ascii="Calibri Light" w:hAnsi="Calibri Light"/>
          <w:sz w:val="24"/>
        </w:rPr>
        <w:t xml:space="preserve">Conforme sugestão da Danone, a implantação da ferramenta deverá ocorrer em 4 fases, detalhadas na </w:t>
      </w:r>
      <w:r w:rsidR="000B69DB">
        <w:rPr>
          <w:rFonts w:ascii="Calibri Light" w:hAnsi="Calibri Light"/>
          <w:sz w:val="24"/>
        </w:rPr>
        <w:fldChar w:fldCharType="begin"/>
      </w:r>
      <w:r w:rsidR="000B69DB">
        <w:rPr>
          <w:rFonts w:ascii="Calibri Light" w:hAnsi="Calibri Light"/>
          <w:sz w:val="24"/>
        </w:rPr>
        <w:instrText xml:space="preserve"> REF _Ref451872713 \h </w:instrText>
      </w:r>
      <w:r w:rsidR="000B69DB">
        <w:rPr>
          <w:rFonts w:ascii="Calibri Light" w:hAnsi="Calibri Light"/>
          <w:sz w:val="24"/>
        </w:rPr>
      </w:r>
      <w:r w:rsidR="000B69DB">
        <w:rPr>
          <w:rFonts w:ascii="Calibri Light" w:hAnsi="Calibri Light"/>
          <w:sz w:val="24"/>
        </w:rPr>
        <w:fldChar w:fldCharType="separate"/>
      </w:r>
      <w:r w:rsidR="00913C73" w:rsidRPr="000B69DB">
        <w:rPr>
          <w:rFonts w:ascii="Calibri Light" w:hAnsi="Calibri Light"/>
          <w:sz w:val="24"/>
        </w:rPr>
        <w:t xml:space="preserve">Figura </w:t>
      </w:r>
      <w:r w:rsidR="00913C73">
        <w:rPr>
          <w:rFonts w:ascii="Calibri Light" w:hAnsi="Calibri Light"/>
          <w:noProof/>
          <w:sz w:val="24"/>
        </w:rPr>
        <w:t>3</w:t>
      </w:r>
      <w:r w:rsidR="000B69DB">
        <w:rPr>
          <w:rFonts w:ascii="Calibri Light" w:hAnsi="Calibri Light"/>
          <w:sz w:val="24"/>
        </w:rPr>
        <w:fldChar w:fldCharType="end"/>
      </w:r>
      <w:r w:rsidR="00507A6C">
        <w:rPr>
          <w:rFonts w:ascii="Calibri Light" w:hAnsi="Calibri Light"/>
          <w:sz w:val="24"/>
        </w:rPr>
        <w:t>:</w:t>
      </w:r>
    </w:p>
    <w:p w14:paraId="1A4489FF" w14:textId="77777777" w:rsidR="00236F8B" w:rsidRDefault="00236F8B" w:rsidP="005372F2">
      <w:pPr>
        <w:rPr>
          <w:rFonts w:ascii="Calibri Light" w:hAnsi="Calibri Light"/>
          <w:sz w:val="24"/>
        </w:rPr>
      </w:pPr>
    </w:p>
    <w:p w14:paraId="2563EE3D" w14:textId="1D05B26A" w:rsidR="00A35E73" w:rsidRDefault="009325F8" w:rsidP="00A35E73">
      <w:pPr>
        <w:keepNext/>
        <w:spacing w:line="240" w:lineRule="auto"/>
        <w:jc w:val="center"/>
      </w:pPr>
      <w:r>
        <w:rPr>
          <w:noProof/>
          <w:lang w:eastAsia="pt-BR"/>
        </w:rPr>
        <w:drawing>
          <wp:inline distT="0" distB="0" distL="0" distR="0" wp14:anchorId="412C65F4" wp14:editId="7625269E">
            <wp:extent cx="4659327" cy="2653143"/>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001" cy="2662638"/>
                    </a:xfrm>
                    <a:prstGeom prst="rect">
                      <a:avLst/>
                    </a:prstGeom>
                    <a:noFill/>
                    <a:ln>
                      <a:noFill/>
                    </a:ln>
                  </pic:spPr>
                </pic:pic>
              </a:graphicData>
            </a:graphic>
          </wp:inline>
        </w:drawing>
      </w:r>
    </w:p>
    <w:p w14:paraId="37DDEAD3" w14:textId="6E509C71" w:rsidR="005564FC" w:rsidRDefault="00A35E73" w:rsidP="000B69DB">
      <w:pPr>
        <w:jc w:val="center"/>
        <w:rPr>
          <w:rFonts w:ascii="Calibri Light" w:hAnsi="Calibri Light"/>
          <w:sz w:val="24"/>
        </w:rPr>
      </w:pPr>
      <w:bookmarkStart w:id="63" w:name="_Ref451872713"/>
      <w:r w:rsidRPr="000B69DB">
        <w:rPr>
          <w:rFonts w:ascii="Calibri Light" w:hAnsi="Calibri Light"/>
          <w:sz w:val="24"/>
        </w:rPr>
        <w:t xml:space="preserve">Figura </w:t>
      </w:r>
      <w:r w:rsidRPr="000B69DB">
        <w:rPr>
          <w:rFonts w:ascii="Calibri Light" w:hAnsi="Calibri Light"/>
          <w:sz w:val="24"/>
        </w:rPr>
        <w:fldChar w:fldCharType="begin"/>
      </w:r>
      <w:r w:rsidRPr="000B69DB">
        <w:rPr>
          <w:rFonts w:ascii="Calibri Light" w:hAnsi="Calibri Light"/>
          <w:sz w:val="24"/>
        </w:rPr>
        <w:instrText xml:space="preserve"> SEQ Figura \* ARABIC </w:instrText>
      </w:r>
      <w:r w:rsidRPr="000B69DB">
        <w:rPr>
          <w:rFonts w:ascii="Calibri Light" w:hAnsi="Calibri Light"/>
          <w:sz w:val="24"/>
        </w:rPr>
        <w:fldChar w:fldCharType="separate"/>
      </w:r>
      <w:r w:rsidR="00913C73">
        <w:rPr>
          <w:rFonts w:ascii="Calibri Light" w:hAnsi="Calibri Light"/>
          <w:noProof/>
          <w:sz w:val="24"/>
        </w:rPr>
        <w:t>3</w:t>
      </w:r>
      <w:r w:rsidRPr="000B69DB">
        <w:rPr>
          <w:rFonts w:ascii="Calibri Light" w:hAnsi="Calibri Light"/>
          <w:sz w:val="24"/>
        </w:rPr>
        <w:fldChar w:fldCharType="end"/>
      </w:r>
      <w:bookmarkEnd w:id="63"/>
      <w:r w:rsidRPr="000B69DB">
        <w:rPr>
          <w:rFonts w:ascii="Calibri Light" w:hAnsi="Calibri Light"/>
          <w:sz w:val="24"/>
        </w:rPr>
        <w:t xml:space="preserve"> - </w:t>
      </w:r>
      <w:proofErr w:type="spellStart"/>
      <w:r w:rsidRPr="000B69DB">
        <w:rPr>
          <w:rFonts w:ascii="Calibri Light" w:hAnsi="Calibri Light"/>
          <w:sz w:val="24"/>
        </w:rPr>
        <w:t>Faseamento</w:t>
      </w:r>
      <w:proofErr w:type="spellEnd"/>
      <w:r w:rsidRPr="000B69DB">
        <w:rPr>
          <w:rFonts w:ascii="Calibri Light" w:hAnsi="Calibri Light"/>
          <w:sz w:val="24"/>
        </w:rPr>
        <w:t xml:space="preserve"> da Implantação</w:t>
      </w:r>
    </w:p>
    <w:p w14:paraId="612EA77D" w14:textId="77777777" w:rsidR="005564FC" w:rsidRPr="005372F2" w:rsidRDefault="005564FC" w:rsidP="005372F2">
      <w:pPr>
        <w:rPr>
          <w:rFonts w:ascii="Calibri Light" w:hAnsi="Calibri Light"/>
          <w:sz w:val="24"/>
        </w:rPr>
      </w:pPr>
    </w:p>
    <w:p w14:paraId="4350CBCC" w14:textId="463E6A90" w:rsidR="00773B6C" w:rsidRDefault="00090D03" w:rsidP="00773B6C">
      <w:pPr>
        <w:pStyle w:val="Ttulo2"/>
        <w:numPr>
          <w:ilvl w:val="1"/>
          <w:numId w:val="2"/>
        </w:numPr>
        <w:spacing w:before="60"/>
        <w:ind w:left="578" w:hanging="578"/>
        <w:rPr>
          <w:rFonts w:ascii="Calibri Light" w:hAnsi="Calibri Light"/>
        </w:rPr>
      </w:pPr>
      <w:bookmarkStart w:id="64" w:name="_Toc450844391"/>
      <w:r>
        <w:rPr>
          <w:rFonts w:ascii="Calibri Light" w:hAnsi="Calibri Light"/>
        </w:rPr>
        <w:t>Fase</w:t>
      </w:r>
      <w:r w:rsidR="003A7390">
        <w:rPr>
          <w:rFonts w:ascii="Calibri Light" w:hAnsi="Calibri Light"/>
        </w:rPr>
        <w:t>s</w:t>
      </w:r>
      <w:r w:rsidR="00773B6C">
        <w:rPr>
          <w:rFonts w:ascii="Calibri Light" w:hAnsi="Calibri Light"/>
        </w:rPr>
        <w:t xml:space="preserve"> 1</w:t>
      </w:r>
      <w:r w:rsidR="003A7390">
        <w:rPr>
          <w:rFonts w:ascii="Calibri Light" w:hAnsi="Calibri Light"/>
        </w:rPr>
        <w:t xml:space="preserve"> e 2</w:t>
      </w:r>
      <w:r>
        <w:rPr>
          <w:rFonts w:ascii="Calibri Light" w:hAnsi="Calibri Light"/>
        </w:rPr>
        <w:t xml:space="preserve"> – </w:t>
      </w:r>
      <w:r w:rsidR="00507A6C">
        <w:rPr>
          <w:rFonts w:ascii="Calibri Light" w:hAnsi="Calibri Light"/>
        </w:rPr>
        <w:t>A</w:t>
      </w:r>
      <w:r>
        <w:rPr>
          <w:rFonts w:ascii="Calibri Light" w:hAnsi="Calibri Light"/>
        </w:rPr>
        <w:t>companhamento da CSP</w:t>
      </w:r>
      <w:bookmarkEnd w:id="64"/>
      <w:r w:rsidR="00507A6C">
        <w:rPr>
          <w:rFonts w:ascii="Calibri Light" w:hAnsi="Calibri Light"/>
        </w:rPr>
        <w:t xml:space="preserve"> via planilhas eletrônicas</w:t>
      </w:r>
    </w:p>
    <w:p w14:paraId="22FF4C63" w14:textId="77777777" w:rsidR="00090D03" w:rsidRDefault="00090D03" w:rsidP="00090D03">
      <w:pPr>
        <w:rPr>
          <w:rFonts w:ascii="Calibri Light" w:hAnsi="Calibri Light"/>
          <w:sz w:val="24"/>
        </w:rPr>
      </w:pPr>
    </w:p>
    <w:p w14:paraId="524B05BF" w14:textId="5B1C9719" w:rsidR="00513ABE" w:rsidRDefault="00090D03" w:rsidP="00090D03">
      <w:pPr>
        <w:rPr>
          <w:rFonts w:ascii="Calibri Light" w:hAnsi="Calibri Light"/>
          <w:sz w:val="24"/>
        </w:rPr>
      </w:pPr>
      <w:r w:rsidRPr="00090D03">
        <w:rPr>
          <w:rFonts w:ascii="Calibri Light" w:hAnsi="Calibri Light"/>
          <w:sz w:val="24"/>
        </w:rPr>
        <w:t>Esta</w:t>
      </w:r>
      <w:r>
        <w:rPr>
          <w:rFonts w:ascii="Calibri Light" w:hAnsi="Calibri Light"/>
          <w:sz w:val="24"/>
        </w:rPr>
        <w:t xml:space="preserve"> fase contempla o suporte da operação da CSP nos moldes atuais. Isso significa que serão geradas sugestões de pedidos de reabastecimento que serão entregue</w:t>
      </w:r>
      <w:r w:rsidR="00053290">
        <w:rPr>
          <w:rFonts w:ascii="Calibri Light" w:hAnsi="Calibri Light"/>
          <w:sz w:val="24"/>
        </w:rPr>
        <w:t>s</w:t>
      </w:r>
      <w:r>
        <w:rPr>
          <w:rFonts w:ascii="Calibri Light" w:hAnsi="Calibri Light"/>
          <w:sz w:val="24"/>
        </w:rPr>
        <w:t xml:space="preserve"> em planilhas eletrônicas para </w:t>
      </w:r>
      <w:proofErr w:type="spellStart"/>
      <w:r>
        <w:rPr>
          <w:rFonts w:ascii="Calibri Light" w:hAnsi="Calibri Light"/>
          <w:sz w:val="24"/>
        </w:rPr>
        <w:t>sequencia</w:t>
      </w:r>
      <w:proofErr w:type="spellEnd"/>
      <w:r>
        <w:rPr>
          <w:rFonts w:ascii="Calibri Light" w:hAnsi="Calibri Light"/>
          <w:sz w:val="24"/>
        </w:rPr>
        <w:t xml:space="preserve"> do fluxo de alinhamento e colocação de pedido.</w:t>
      </w:r>
    </w:p>
    <w:p w14:paraId="72DD7D0F" w14:textId="77777777" w:rsidR="00E93B40" w:rsidRDefault="00E93B40" w:rsidP="00090D03">
      <w:pPr>
        <w:rPr>
          <w:rFonts w:ascii="Calibri Light" w:hAnsi="Calibri Light"/>
          <w:sz w:val="24"/>
        </w:rPr>
      </w:pPr>
    </w:p>
    <w:p w14:paraId="3E9CFEDB" w14:textId="32D24C95" w:rsidR="00053290" w:rsidRDefault="00053290" w:rsidP="00053290">
      <w:pPr>
        <w:rPr>
          <w:rFonts w:ascii="Calibri Light" w:hAnsi="Calibri Light"/>
          <w:sz w:val="24"/>
        </w:rPr>
      </w:pPr>
      <w:r>
        <w:rPr>
          <w:rFonts w:ascii="Calibri Light" w:hAnsi="Calibri Light"/>
          <w:sz w:val="24"/>
        </w:rPr>
        <w:t xml:space="preserve">A sugestão da TEVEC é que seja conduzido um piloto com as lojas de dois promotores e um posterior </w:t>
      </w:r>
      <w:proofErr w:type="spellStart"/>
      <w:r>
        <w:rPr>
          <w:rFonts w:ascii="Calibri Light" w:hAnsi="Calibri Light"/>
          <w:sz w:val="24"/>
        </w:rPr>
        <w:t>rollout</w:t>
      </w:r>
      <w:proofErr w:type="spellEnd"/>
      <w:r>
        <w:rPr>
          <w:rFonts w:ascii="Calibri Light" w:hAnsi="Calibri Light"/>
          <w:sz w:val="24"/>
        </w:rPr>
        <w:t xml:space="preserve"> para as lojas </w:t>
      </w:r>
      <w:r w:rsidR="00E93B40">
        <w:rPr>
          <w:rFonts w:ascii="Calibri Light" w:hAnsi="Calibri Light"/>
          <w:sz w:val="24"/>
        </w:rPr>
        <w:t>previstas para essa fase</w:t>
      </w:r>
      <w:r>
        <w:rPr>
          <w:rFonts w:ascii="Calibri Light" w:hAnsi="Calibri Light"/>
          <w:sz w:val="24"/>
        </w:rPr>
        <w:t>.</w:t>
      </w:r>
    </w:p>
    <w:p w14:paraId="1F341C52" w14:textId="72F6DBC7" w:rsidR="00053290" w:rsidRDefault="00053290" w:rsidP="00090D03">
      <w:pPr>
        <w:rPr>
          <w:rFonts w:ascii="Calibri Light" w:hAnsi="Calibri Light"/>
          <w:sz w:val="24"/>
        </w:rPr>
      </w:pPr>
    </w:p>
    <w:p w14:paraId="55946F9D" w14:textId="1D99E001" w:rsidR="00053290" w:rsidRDefault="00053290" w:rsidP="00053290">
      <w:pPr>
        <w:pStyle w:val="Ttulo2"/>
        <w:numPr>
          <w:ilvl w:val="1"/>
          <w:numId w:val="2"/>
        </w:numPr>
        <w:spacing w:before="60"/>
        <w:ind w:left="578" w:hanging="578"/>
        <w:rPr>
          <w:rFonts w:ascii="Calibri Light" w:hAnsi="Calibri Light"/>
        </w:rPr>
      </w:pPr>
      <w:bookmarkStart w:id="65" w:name="_Toc450844392"/>
      <w:r>
        <w:rPr>
          <w:rFonts w:ascii="Calibri Light" w:hAnsi="Calibri Light"/>
        </w:rPr>
        <w:t>Fase</w:t>
      </w:r>
      <w:r w:rsidR="003A7390">
        <w:rPr>
          <w:rFonts w:ascii="Calibri Light" w:hAnsi="Calibri Light"/>
        </w:rPr>
        <w:t>s</w:t>
      </w:r>
      <w:r>
        <w:rPr>
          <w:rFonts w:ascii="Calibri Light" w:hAnsi="Calibri Light"/>
        </w:rPr>
        <w:t xml:space="preserve"> </w:t>
      </w:r>
      <w:r w:rsidR="003A7390">
        <w:rPr>
          <w:rFonts w:ascii="Calibri Light" w:hAnsi="Calibri Light"/>
        </w:rPr>
        <w:t>3 e 4</w:t>
      </w:r>
      <w:r>
        <w:rPr>
          <w:rFonts w:ascii="Calibri Light" w:hAnsi="Calibri Light"/>
        </w:rPr>
        <w:t xml:space="preserve"> – Cenário </w:t>
      </w:r>
      <w:bookmarkEnd w:id="65"/>
      <w:r w:rsidR="00E93B40">
        <w:rPr>
          <w:rFonts w:ascii="Calibri Light" w:hAnsi="Calibri Light"/>
        </w:rPr>
        <w:t xml:space="preserve">com Integração </w:t>
      </w:r>
      <w:proofErr w:type="spellStart"/>
      <w:r w:rsidR="00E93B40">
        <w:rPr>
          <w:rFonts w:ascii="Calibri Light" w:hAnsi="Calibri Light"/>
        </w:rPr>
        <w:t>OneSales</w:t>
      </w:r>
      <w:proofErr w:type="spellEnd"/>
    </w:p>
    <w:p w14:paraId="27E9EC28" w14:textId="77777777" w:rsidR="00053290" w:rsidRDefault="00053290" w:rsidP="00090D03">
      <w:pPr>
        <w:rPr>
          <w:rFonts w:ascii="Calibri Light" w:hAnsi="Calibri Light"/>
          <w:sz w:val="24"/>
        </w:rPr>
      </w:pPr>
    </w:p>
    <w:p w14:paraId="7BFC7B76" w14:textId="4D93DEF7" w:rsidR="00452AA9" w:rsidRDefault="00053290" w:rsidP="00090D03">
      <w:pPr>
        <w:rPr>
          <w:rFonts w:ascii="Calibri Light" w:hAnsi="Calibri Light"/>
          <w:sz w:val="24"/>
        </w:rPr>
      </w:pPr>
      <w:r>
        <w:rPr>
          <w:rFonts w:ascii="Calibri Light" w:hAnsi="Calibri Light"/>
          <w:sz w:val="24"/>
        </w:rPr>
        <w:t xml:space="preserve">Esta fase consiste </w:t>
      </w:r>
      <w:r w:rsidR="009325F8">
        <w:rPr>
          <w:rFonts w:ascii="Calibri Light" w:hAnsi="Calibri Light"/>
          <w:sz w:val="24"/>
        </w:rPr>
        <w:t>na disponibilização pela TEVEC das sugestões em arquivo TXT num layout fornecido pela Danone</w:t>
      </w:r>
      <w:r w:rsidR="00CA7593">
        <w:rPr>
          <w:rFonts w:ascii="Calibri Light" w:hAnsi="Calibri Light"/>
          <w:sz w:val="24"/>
        </w:rPr>
        <w:t xml:space="preserve">, que será integrado pela Danone com </w:t>
      </w:r>
      <w:r w:rsidR="004A19FC">
        <w:rPr>
          <w:rFonts w:ascii="Calibri Light" w:hAnsi="Calibri Light"/>
          <w:sz w:val="24"/>
        </w:rPr>
        <w:t xml:space="preserve">a ferramenta de PDV da </w:t>
      </w:r>
      <w:proofErr w:type="spellStart"/>
      <w:r w:rsidR="004A19FC">
        <w:rPr>
          <w:rFonts w:ascii="Calibri Light" w:hAnsi="Calibri Light"/>
          <w:sz w:val="24"/>
        </w:rPr>
        <w:t>OneSales</w:t>
      </w:r>
      <w:proofErr w:type="spellEnd"/>
      <w:r w:rsidR="004A19FC">
        <w:rPr>
          <w:rFonts w:ascii="Calibri Light" w:hAnsi="Calibri Light"/>
          <w:sz w:val="24"/>
        </w:rPr>
        <w:t xml:space="preserve"> ho</w:t>
      </w:r>
      <w:r w:rsidR="00CA7593">
        <w:rPr>
          <w:rFonts w:ascii="Calibri Light" w:hAnsi="Calibri Light"/>
          <w:sz w:val="24"/>
        </w:rPr>
        <w:t>je utilizada pelos promotores</w:t>
      </w:r>
      <w:r w:rsidR="004A19FC">
        <w:rPr>
          <w:rFonts w:ascii="Calibri Light" w:hAnsi="Calibri Light"/>
          <w:sz w:val="24"/>
        </w:rPr>
        <w:t>.</w:t>
      </w:r>
    </w:p>
    <w:p w14:paraId="73187647" w14:textId="77777777" w:rsidR="00452AA9" w:rsidRDefault="00452AA9" w:rsidP="00090D03">
      <w:pPr>
        <w:rPr>
          <w:rFonts w:ascii="Calibri Light" w:hAnsi="Calibri Light"/>
          <w:sz w:val="24"/>
        </w:rPr>
      </w:pPr>
    </w:p>
    <w:p w14:paraId="08E8CFBA" w14:textId="34C23B3A" w:rsidR="00053290" w:rsidRDefault="00053290" w:rsidP="00090D03">
      <w:pPr>
        <w:rPr>
          <w:rFonts w:ascii="Calibri Light" w:hAnsi="Calibri Light"/>
          <w:sz w:val="24"/>
        </w:rPr>
      </w:pPr>
      <w:r>
        <w:rPr>
          <w:rFonts w:ascii="Calibri Light" w:hAnsi="Calibri Light"/>
          <w:sz w:val="24"/>
        </w:rPr>
        <w:lastRenderedPageBreak/>
        <w:t xml:space="preserve">Alguns ajustes de processos operacionais, canal de integração e alinhamentos comerciais com os </w:t>
      </w:r>
      <w:proofErr w:type="spellStart"/>
      <w:r>
        <w:rPr>
          <w:rFonts w:ascii="Calibri Light" w:hAnsi="Calibri Light"/>
          <w:sz w:val="24"/>
        </w:rPr>
        <w:t>representates</w:t>
      </w:r>
      <w:proofErr w:type="spellEnd"/>
      <w:r>
        <w:rPr>
          <w:rFonts w:ascii="Calibri Light" w:hAnsi="Calibri Light"/>
          <w:sz w:val="24"/>
        </w:rPr>
        <w:t xml:space="preserve"> das redes </w:t>
      </w:r>
      <w:r w:rsidR="003E1E5B">
        <w:rPr>
          <w:rFonts w:ascii="Calibri Light" w:hAnsi="Calibri Light"/>
          <w:sz w:val="24"/>
        </w:rPr>
        <w:t>serão desenhados em momento oportuno</w:t>
      </w:r>
      <w:r>
        <w:rPr>
          <w:rFonts w:ascii="Calibri Light" w:hAnsi="Calibri Light"/>
          <w:sz w:val="24"/>
        </w:rPr>
        <w:t>.</w:t>
      </w:r>
    </w:p>
    <w:p w14:paraId="3CD88868" w14:textId="77777777" w:rsidR="00053290" w:rsidRDefault="00053290" w:rsidP="00090D03">
      <w:pPr>
        <w:rPr>
          <w:rFonts w:ascii="Calibri Light" w:hAnsi="Calibri Light"/>
          <w:sz w:val="24"/>
        </w:rPr>
      </w:pPr>
    </w:p>
    <w:p w14:paraId="59F5D4FF" w14:textId="603C2402" w:rsidR="00053290" w:rsidRDefault="00E93B40" w:rsidP="00090D03">
      <w:pPr>
        <w:rPr>
          <w:rFonts w:ascii="Calibri Light" w:hAnsi="Calibri Light"/>
          <w:sz w:val="24"/>
        </w:rPr>
      </w:pPr>
      <w:r>
        <w:rPr>
          <w:rFonts w:ascii="Calibri Light" w:hAnsi="Calibri Light"/>
          <w:sz w:val="24"/>
        </w:rPr>
        <w:t>A</w:t>
      </w:r>
      <w:r w:rsidR="00053290">
        <w:rPr>
          <w:rFonts w:ascii="Calibri Light" w:hAnsi="Calibri Light"/>
          <w:sz w:val="24"/>
        </w:rPr>
        <w:t xml:space="preserve"> quantidade de lojas que serão implementadas depende da aceitação dos representantes das redes das sugestões de reabastecimento geradas pela plataforma da TEVEC.</w:t>
      </w:r>
    </w:p>
    <w:p w14:paraId="078C5A0A" w14:textId="77777777" w:rsidR="00B74BD5" w:rsidRDefault="00B74BD5" w:rsidP="00090D03">
      <w:pPr>
        <w:rPr>
          <w:rFonts w:ascii="Calibri Light" w:hAnsi="Calibri Light"/>
          <w:sz w:val="24"/>
        </w:rPr>
      </w:pPr>
    </w:p>
    <w:p w14:paraId="507AEAD5" w14:textId="04E0FE10" w:rsidR="00090D03" w:rsidRPr="005221E9" w:rsidRDefault="00DE194D" w:rsidP="005221E9">
      <w:pPr>
        <w:rPr>
          <w:rFonts w:ascii="Calibri Light" w:hAnsi="Calibri Light"/>
          <w:sz w:val="24"/>
        </w:rPr>
      </w:pPr>
      <w:r>
        <w:rPr>
          <w:rFonts w:ascii="Calibri Light" w:hAnsi="Calibri Light"/>
          <w:sz w:val="24"/>
        </w:rPr>
        <w:t xml:space="preserve">A sugestão da TEVEC para essa fase é implementar </w:t>
      </w:r>
      <w:r w:rsidR="003A7390">
        <w:rPr>
          <w:rFonts w:ascii="Calibri Light" w:hAnsi="Calibri Light"/>
          <w:sz w:val="24"/>
        </w:rPr>
        <w:t>inicialmente em</w:t>
      </w:r>
      <w:r>
        <w:rPr>
          <w:rFonts w:ascii="Calibri Light" w:hAnsi="Calibri Light"/>
          <w:sz w:val="24"/>
        </w:rPr>
        <w:t xml:space="preserve"> uma rede </w:t>
      </w:r>
      <w:r w:rsidR="001D0EEB">
        <w:rPr>
          <w:rFonts w:ascii="Calibri Light" w:hAnsi="Calibri Light"/>
          <w:sz w:val="24"/>
        </w:rPr>
        <w:t>selecionada e posteriormente promover uma</w:t>
      </w:r>
      <w:r>
        <w:rPr>
          <w:rFonts w:ascii="Calibri Light" w:hAnsi="Calibri Light"/>
          <w:sz w:val="24"/>
        </w:rPr>
        <w:t xml:space="preserve"> expansão gradual mediante negociação da Danone com os representantes das redes.</w:t>
      </w:r>
    </w:p>
    <w:p w14:paraId="578672DF" w14:textId="77777777" w:rsidR="00090D03" w:rsidRPr="00090D03" w:rsidRDefault="00090D03" w:rsidP="00090D03">
      <w:pPr>
        <w:rPr>
          <w:lang w:eastAsia="pt-BR"/>
        </w:rPr>
      </w:pPr>
    </w:p>
    <w:p w14:paraId="3AF0ED3E" w14:textId="0DFA34D7" w:rsidR="00926EEC" w:rsidRPr="005372F2" w:rsidRDefault="00926EEC" w:rsidP="005372F2">
      <w:pPr>
        <w:rPr>
          <w:rFonts w:ascii="Calibri Light" w:hAnsi="Calibri Light"/>
          <w:sz w:val="24"/>
        </w:rPr>
      </w:pPr>
      <w:r w:rsidRPr="005372F2">
        <w:rPr>
          <w:rFonts w:ascii="Calibri Light" w:hAnsi="Calibri Light"/>
          <w:sz w:val="24"/>
        </w:rPr>
        <w:br w:type="page"/>
      </w:r>
    </w:p>
    <w:p w14:paraId="10542DA2" w14:textId="24A53F8A" w:rsidR="00926EEC" w:rsidRDefault="00926EEC" w:rsidP="00926EEC">
      <w:pPr>
        <w:pStyle w:val="Ttulo1"/>
        <w:rPr>
          <w:rFonts w:ascii="Calibri Light" w:hAnsi="Calibri Light"/>
        </w:rPr>
      </w:pPr>
      <w:bookmarkStart w:id="66" w:name="_Ref450807427"/>
      <w:bookmarkStart w:id="67" w:name="_Toc450844393"/>
      <w:r w:rsidRPr="00926EEC">
        <w:rPr>
          <w:rFonts w:ascii="Calibri Light" w:hAnsi="Calibri Light"/>
        </w:rPr>
        <w:lastRenderedPageBreak/>
        <w:t>Anexo</w:t>
      </w:r>
      <w:r>
        <w:rPr>
          <w:rFonts w:ascii="Calibri Light" w:hAnsi="Calibri Light"/>
        </w:rPr>
        <w:t xml:space="preserve"> – A: Timesheet de pedidos e alocação</w:t>
      </w:r>
      <w:bookmarkEnd w:id="66"/>
      <w:bookmarkEnd w:id="67"/>
    </w:p>
    <w:p w14:paraId="5435B544" w14:textId="77777777" w:rsidR="00926EEC" w:rsidRPr="00926EEC" w:rsidRDefault="00926EEC" w:rsidP="00926EEC"/>
    <w:tbl>
      <w:tblPr>
        <w:tblW w:w="7600" w:type="dxa"/>
        <w:jc w:val="center"/>
        <w:tblCellMar>
          <w:left w:w="70" w:type="dxa"/>
          <w:right w:w="70" w:type="dxa"/>
        </w:tblCellMar>
        <w:tblLook w:val="04A0" w:firstRow="1" w:lastRow="0" w:firstColumn="1" w:lastColumn="0" w:noHBand="0" w:noVBand="1"/>
      </w:tblPr>
      <w:tblGrid>
        <w:gridCol w:w="5320"/>
        <w:gridCol w:w="1140"/>
        <w:gridCol w:w="1140"/>
      </w:tblGrid>
      <w:tr w:rsidR="00926EEC" w:rsidRPr="00926EEC" w14:paraId="0BFC6A5F" w14:textId="77777777" w:rsidTr="00926EEC">
        <w:trPr>
          <w:trHeight w:val="600"/>
          <w:jc w:val="center"/>
        </w:trPr>
        <w:tc>
          <w:tcPr>
            <w:tcW w:w="5320" w:type="dxa"/>
            <w:tcBorders>
              <w:top w:val="single" w:sz="4" w:space="0" w:color="auto"/>
              <w:left w:val="single" w:sz="4" w:space="0" w:color="auto"/>
              <w:bottom w:val="dotted" w:sz="4" w:space="0" w:color="auto"/>
              <w:right w:val="dotted" w:sz="4" w:space="0" w:color="auto"/>
            </w:tcBorders>
            <w:shd w:val="clear" w:color="000000" w:fill="DCE6F1"/>
            <w:noWrap/>
            <w:vAlign w:val="center"/>
            <w:hideMark/>
          </w:tcPr>
          <w:p w14:paraId="7986BE0E" w14:textId="77777777" w:rsidR="00926EEC" w:rsidRPr="00926EEC" w:rsidRDefault="00926EEC" w:rsidP="00926EEC">
            <w:pPr>
              <w:spacing w:before="0" w:after="0" w:line="240" w:lineRule="auto"/>
              <w:jc w:val="center"/>
              <w:rPr>
                <w:rFonts w:ascii="Calibri Light" w:hAnsi="Calibri Light"/>
                <w:b/>
                <w:bCs/>
                <w:color w:val="000000"/>
                <w:sz w:val="16"/>
                <w:szCs w:val="16"/>
                <w:lang w:eastAsia="pt-BR"/>
              </w:rPr>
            </w:pPr>
            <w:r w:rsidRPr="00926EEC">
              <w:rPr>
                <w:rFonts w:ascii="Calibri Light" w:hAnsi="Calibri Light"/>
                <w:b/>
                <w:bCs/>
                <w:color w:val="000000"/>
                <w:sz w:val="16"/>
                <w:szCs w:val="16"/>
                <w:lang w:eastAsia="pt-BR"/>
              </w:rPr>
              <w:t>Planta</w:t>
            </w:r>
          </w:p>
        </w:tc>
        <w:tc>
          <w:tcPr>
            <w:tcW w:w="1140" w:type="dxa"/>
            <w:tcBorders>
              <w:top w:val="single" w:sz="4" w:space="0" w:color="auto"/>
              <w:left w:val="nil"/>
              <w:bottom w:val="dotted" w:sz="4" w:space="0" w:color="auto"/>
              <w:right w:val="dotted" w:sz="4" w:space="0" w:color="auto"/>
            </w:tcBorders>
            <w:shd w:val="clear" w:color="000000" w:fill="DCE6F1"/>
            <w:vAlign w:val="center"/>
            <w:hideMark/>
          </w:tcPr>
          <w:p w14:paraId="41360FDA" w14:textId="77777777" w:rsidR="00926EEC" w:rsidRPr="00926EEC" w:rsidRDefault="00926EEC" w:rsidP="00926EEC">
            <w:pPr>
              <w:spacing w:before="0" w:after="0" w:line="240" w:lineRule="auto"/>
              <w:jc w:val="center"/>
              <w:rPr>
                <w:rFonts w:ascii="Calibri Light" w:hAnsi="Calibri Light"/>
                <w:b/>
                <w:bCs/>
                <w:color w:val="000000"/>
                <w:sz w:val="16"/>
                <w:szCs w:val="16"/>
                <w:lang w:eastAsia="pt-BR"/>
              </w:rPr>
            </w:pPr>
            <w:r w:rsidRPr="00926EEC">
              <w:rPr>
                <w:rFonts w:ascii="Calibri Light" w:hAnsi="Calibri Light"/>
                <w:b/>
                <w:bCs/>
                <w:color w:val="000000"/>
                <w:sz w:val="16"/>
                <w:szCs w:val="16"/>
                <w:lang w:eastAsia="pt-BR"/>
              </w:rPr>
              <w:t>TÉRMINO DE CAPTAÇÃO</w:t>
            </w:r>
          </w:p>
        </w:tc>
        <w:tc>
          <w:tcPr>
            <w:tcW w:w="1140" w:type="dxa"/>
            <w:tcBorders>
              <w:top w:val="single" w:sz="4" w:space="0" w:color="auto"/>
              <w:left w:val="nil"/>
              <w:bottom w:val="dotted" w:sz="4" w:space="0" w:color="auto"/>
              <w:right w:val="single" w:sz="4" w:space="0" w:color="auto"/>
            </w:tcBorders>
            <w:shd w:val="clear" w:color="000000" w:fill="DCE6F1"/>
            <w:vAlign w:val="center"/>
            <w:hideMark/>
          </w:tcPr>
          <w:p w14:paraId="520B0645" w14:textId="77777777" w:rsidR="00926EEC" w:rsidRPr="00926EEC" w:rsidRDefault="00926EEC" w:rsidP="00926EEC">
            <w:pPr>
              <w:spacing w:before="0" w:after="0" w:line="240" w:lineRule="auto"/>
              <w:jc w:val="center"/>
              <w:rPr>
                <w:rFonts w:ascii="Calibri Light" w:hAnsi="Calibri Light"/>
                <w:b/>
                <w:bCs/>
                <w:color w:val="000000"/>
                <w:sz w:val="16"/>
                <w:szCs w:val="16"/>
                <w:lang w:eastAsia="pt-BR"/>
              </w:rPr>
            </w:pPr>
            <w:r w:rsidRPr="00926EEC">
              <w:rPr>
                <w:rFonts w:ascii="Calibri Light" w:hAnsi="Calibri Light"/>
                <w:b/>
                <w:bCs/>
                <w:color w:val="000000"/>
                <w:sz w:val="16"/>
                <w:szCs w:val="16"/>
                <w:lang w:eastAsia="pt-BR"/>
              </w:rPr>
              <w:t>INÍCIO DA ALOCAÇÃO</w:t>
            </w:r>
          </w:p>
        </w:tc>
      </w:tr>
      <w:tr w:rsidR="00926EEC" w:rsidRPr="00926EEC" w14:paraId="7AADD98F"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6D89882A"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2407 - Guarulhos | (Parte 1)</w:t>
            </w:r>
          </w:p>
        </w:tc>
        <w:tc>
          <w:tcPr>
            <w:tcW w:w="1140" w:type="dxa"/>
            <w:tcBorders>
              <w:top w:val="nil"/>
              <w:left w:val="nil"/>
              <w:bottom w:val="dotted" w:sz="4" w:space="0" w:color="auto"/>
              <w:right w:val="dotted" w:sz="4" w:space="0" w:color="auto"/>
            </w:tcBorders>
            <w:shd w:val="clear" w:color="auto" w:fill="auto"/>
            <w:noWrap/>
            <w:vAlign w:val="center"/>
            <w:hideMark/>
          </w:tcPr>
          <w:p w14:paraId="5039A24D"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12:00</w:t>
            </w:r>
          </w:p>
        </w:tc>
        <w:tc>
          <w:tcPr>
            <w:tcW w:w="1140" w:type="dxa"/>
            <w:tcBorders>
              <w:top w:val="nil"/>
              <w:left w:val="nil"/>
              <w:bottom w:val="dotted" w:sz="4" w:space="0" w:color="auto"/>
              <w:right w:val="single" w:sz="4" w:space="0" w:color="auto"/>
            </w:tcBorders>
            <w:shd w:val="clear" w:color="auto" w:fill="auto"/>
            <w:noWrap/>
            <w:vAlign w:val="center"/>
            <w:hideMark/>
          </w:tcPr>
          <w:p w14:paraId="4E144527"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12:30</w:t>
            </w:r>
          </w:p>
        </w:tc>
      </w:tr>
      <w:tr w:rsidR="00926EEC" w:rsidRPr="00926EEC" w14:paraId="7C4CD528"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7A802E78"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 xml:space="preserve">2409 - Pinhais | (DAD Costa Oeste e </w:t>
            </w:r>
            <w:proofErr w:type="spellStart"/>
            <w:r w:rsidRPr="00926EEC">
              <w:rPr>
                <w:rFonts w:ascii="Calibri Light" w:hAnsi="Calibri Light"/>
                <w:color w:val="000000"/>
                <w:sz w:val="16"/>
                <w:szCs w:val="16"/>
                <w:lang w:eastAsia="pt-BR"/>
              </w:rPr>
              <w:t>Frimawe</w:t>
            </w:r>
            <w:proofErr w:type="spellEnd"/>
            <w:r w:rsidRPr="00926EEC">
              <w:rPr>
                <w:rFonts w:ascii="Calibri Light" w:hAnsi="Calibri Light"/>
                <w:color w:val="000000"/>
                <w:sz w:val="16"/>
                <w:szCs w:val="16"/>
                <w:lang w:eastAsia="pt-BR"/>
              </w:rPr>
              <w:t>)</w:t>
            </w:r>
          </w:p>
        </w:tc>
        <w:tc>
          <w:tcPr>
            <w:tcW w:w="1140" w:type="dxa"/>
            <w:tcBorders>
              <w:top w:val="nil"/>
              <w:left w:val="nil"/>
              <w:bottom w:val="dotted" w:sz="4" w:space="0" w:color="auto"/>
              <w:right w:val="dotted" w:sz="4" w:space="0" w:color="auto"/>
            </w:tcBorders>
            <w:shd w:val="clear" w:color="auto" w:fill="auto"/>
            <w:noWrap/>
            <w:vAlign w:val="center"/>
            <w:hideMark/>
          </w:tcPr>
          <w:p w14:paraId="2283A49C"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12:00</w:t>
            </w:r>
          </w:p>
        </w:tc>
        <w:tc>
          <w:tcPr>
            <w:tcW w:w="1140" w:type="dxa"/>
            <w:tcBorders>
              <w:top w:val="nil"/>
              <w:left w:val="nil"/>
              <w:bottom w:val="dotted" w:sz="4" w:space="0" w:color="auto"/>
              <w:right w:val="single" w:sz="4" w:space="0" w:color="auto"/>
            </w:tcBorders>
            <w:shd w:val="clear" w:color="auto" w:fill="auto"/>
            <w:noWrap/>
            <w:vAlign w:val="center"/>
            <w:hideMark/>
          </w:tcPr>
          <w:p w14:paraId="2F4EC79E"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12:30</w:t>
            </w:r>
          </w:p>
        </w:tc>
      </w:tr>
      <w:tr w:rsidR="00926EEC" w:rsidRPr="00926EEC" w14:paraId="1289B6C8"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2A9A5ACA"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2414 - Poços | (Ribeirão/DAD Sul/</w:t>
            </w:r>
            <w:proofErr w:type="spellStart"/>
            <w:r w:rsidRPr="00926EEC">
              <w:rPr>
                <w:rFonts w:ascii="Calibri Light" w:hAnsi="Calibri Light"/>
                <w:color w:val="000000"/>
                <w:sz w:val="16"/>
                <w:szCs w:val="16"/>
                <w:lang w:eastAsia="pt-BR"/>
              </w:rPr>
              <w:t>Takigawa</w:t>
            </w:r>
            <w:proofErr w:type="spellEnd"/>
            <w:r w:rsidRPr="00926EEC">
              <w:rPr>
                <w:rFonts w:ascii="Calibri Light" w:hAnsi="Calibri Light"/>
                <w:color w:val="000000"/>
                <w:sz w:val="16"/>
                <w:szCs w:val="16"/>
                <w:lang w:eastAsia="pt-BR"/>
              </w:rPr>
              <w:t>/</w:t>
            </w:r>
            <w:proofErr w:type="spellStart"/>
            <w:r w:rsidRPr="00926EEC">
              <w:rPr>
                <w:rFonts w:ascii="Calibri Light" w:hAnsi="Calibri Light"/>
                <w:color w:val="000000"/>
                <w:sz w:val="16"/>
                <w:szCs w:val="16"/>
                <w:lang w:eastAsia="pt-BR"/>
              </w:rPr>
              <w:t>Uberlandia</w:t>
            </w:r>
            <w:proofErr w:type="spellEnd"/>
            <w:r w:rsidRPr="00926EEC">
              <w:rPr>
                <w:rFonts w:ascii="Calibri Light" w:hAnsi="Calibri Light"/>
                <w:color w:val="000000"/>
                <w:sz w:val="16"/>
                <w:szCs w:val="16"/>
                <w:lang w:eastAsia="pt-BR"/>
              </w:rPr>
              <w:t>)</w:t>
            </w:r>
          </w:p>
        </w:tc>
        <w:tc>
          <w:tcPr>
            <w:tcW w:w="1140" w:type="dxa"/>
            <w:tcBorders>
              <w:top w:val="nil"/>
              <w:left w:val="nil"/>
              <w:bottom w:val="dotted" w:sz="4" w:space="0" w:color="auto"/>
              <w:right w:val="dotted" w:sz="4" w:space="0" w:color="auto"/>
            </w:tcBorders>
            <w:shd w:val="clear" w:color="auto" w:fill="auto"/>
            <w:noWrap/>
            <w:vAlign w:val="center"/>
            <w:hideMark/>
          </w:tcPr>
          <w:p w14:paraId="7E99C993"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12:00</w:t>
            </w:r>
          </w:p>
        </w:tc>
        <w:tc>
          <w:tcPr>
            <w:tcW w:w="1140" w:type="dxa"/>
            <w:tcBorders>
              <w:top w:val="nil"/>
              <w:left w:val="nil"/>
              <w:bottom w:val="dotted" w:sz="4" w:space="0" w:color="auto"/>
              <w:right w:val="single" w:sz="4" w:space="0" w:color="auto"/>
            </w:tcBorders>
            <w:shd w:val="clear" w:color="auto" w:fill="auto"/>
            <w:noWrap/>
            <w:vAlign w:val="center"/>
            <w:hideMark/>
          </w:tcPr>
          <w:p w14:paraId="6CD71691"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12:30</w:t>
            </w:r>
          </w:p>
        </w:tc>
      </w:tr>
      <w:tr w:rsidR="00926EEC" w:rsidRPr="00926EEC" w14:paraId="1A7B8743"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4835E51B"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2403 - Rio de Janeiro | (Parte 1)</w:t>
            </w:r>
          </w:p>
        </w:tc>
        <w:tc>
          <w:tcPr>
            <w:tcW w:w="1140" w:type="dxa"/>
            <w:tcBorders>
              <w:top w:val="nil"/>
              <w:left w:val="nil"/>
              <w:bottom w:val="dotted" w:sz="4" w:space="0" w:color="auto"/>
              <w:right w:val="dotted" w:sz="4" w:space="0" w:color="auto"/>
            </w:tcBorders>
            <w:shd w:val="clear" w:color="auto" w:fill="auto"/>
            <w:noWrap/>
            <w:vAlign w:val="center"/>
            <w:hideMark/>
          </w:tcPr>
          <w:p w14:paraId="56A31D77"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12:00</w:t>
            </w:r>
          </w:p>
        </w:tc>
        <w:tc>
          <w:tcPr>
            <w:tcW w:w="1140" w:type="dxa"/>
            <w:tcBorders>
              <w:top w:val="nil"/>
              <w:left w:val="nil"/>
              <w:bottom w:val="dotted" w:sz="4" w:space="0" w:color="auto"/>
              <w:right w:val="single" w:sz="4" w:space="0" w:color="auto"/>
            </w:tcBorders>
            <w:shd w:val="clear" w:color="auto" w:fill="auto"/>
            <w:noWrap/>
            <w:vAlign w:val="center"/>
            <w:hideMark/>
          </w:tcPr>
          <w:p w14:paraId="4AAE4435"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12:30</w:t>
            </w:r>
          </w:p>
        </w:tc>
      </w:tr>
      <w:tr w:rsidR="00926EEC" w:rsidRPr="00926EEC" w14:paraId="70C56C82"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1000DF4C"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2422 - Seara (</w:t>
            </w:r>
            <w:proofErr w:type="spellStart"/>
            <w:r w:rsidRPr="00926EEC">
              <w:rPr>
                <w:rFonts w:ascii="Calibri Light" w:hAnsi="Calibri Light"/>
                <w:color w:val="000000"/>
                <w:sz w:val="16"/>
                <w:szCs w:val="16"/>
                <w:lang w:eastAsia="pt-BR"/>
              </w:rPr>
              <w:t>Check</w:t>
            </w:r>
            <w:proofErr w:type="spellEnd"/>
            <w:r w:rsidRPr="00926EEC">
              <w:rPr>
                <w:rFonts w:ascii="Calibri Light" w:hAnsi="Calibri Light"/>
                <w:color w:val="000000"/>
                <w:sz w:val="16"/>
                <w:szCs w:val="16"/>
                <w:lang w:eastAsia="pt-BR"/>
              </w:rPr>
              <w:t xml:space="preserve"> Point)</w:t>
            </w:r>
          </w:p>
        </w:tc>
        <w:tc>
          <w:tcPr>
            <w:tcW w:w="1140" w:type="dxa"/>
            <w:tcBorders>
              <w:top w:val="nil"/>
              <w:left w:val="nil"/>
              <w:bottom w:val="dotted" w:sz="4" w:space="0" w:color="auto"/>
              <w:right w:val="dotted" w:sz="4" w:space="0" w:color="auto"/>
            </w:tcBorders>
            <w:shd w:val="clear" w:color="auto" w:fill="auto"/>
            <w:noWrap/>
            <w:vAlign w:val="center"/>
            <w:hideMark/>
          </w:tcPr>
          <w:p w14:paraId="0C8324CE"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12:30</w:t>
            </w:r>
          </w:p>
        </w:tc>
        <w:tc>
          <w:tcPr>
            <w:tcW w:w="1140" w:type="dxa"/>
            <w:tcBorders>
              <w:top w:val="nil"/>
              <w:left w:val="nil"/>
              <w:bottom w:val="dotted" w:sz="4" w:space="0" w:color="auto"/>
              <w:right w:val="single" w:sz="4" w:space="0" w:color="auto"/>
            </w:tcBorders>
            <w:shd w:val="clear" w:color="auto" w:fill="auto"/>
            <w:noWrap/>
            <w:vAlign w:val="center"/>
            <w:hideMark/>
          </w:tcPr>
          <w:p w14:paraId="1E279D2C"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13:00</w:t>
            </w:r>
          </w:p>
        </w:tc>
      </w:tr>
      <w:tr w:rsidR="00926EEC" w:rsidRPr="00926EEC" w14:paraId="2E1E3460"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60E0BB06"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2409 - Pinhais | (Canal Direto RS)</w:t>
            </w:r>
          </w:p>
        </w:tc>
        <w:tc>
          <w:tcPr>
            <w:tcW w:w="1140" w:type="dxa"/>
            <w:tcBorders>
              <w:top w:val="nil"/>
              <w:left w:val="nil"/>
              <w:bottom w:val="dotted" w:sz="4" w:space="0" w:color="auto"/>
              <w:right w:val="dotted" w:sz="4" w:space="0" w:color="auto"/>
            </w:tcBorders>
            <w:shd w:val="clear" w:color="auto" w:fill="auto"/>
            <w:noWrap/>
            <w:vAlign w:val="center"/>
            <w:hideMark/>
          </w:tcPr>
          <w:p w14:paraId="2873C280"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13:00</w:t>
            </w:r>
          </w:p>
        </w:tc>
        <w:tc>
          <w:tcPr>
            <w:tcW w:w="1140" w:type="dxa"/>
            <w:tcBorders>
              <w:top w:val="nil"/>
              <w:left w:val="nil"/>
              <w:bottom w:val="dotted" w:sz="4" w:space="0" w:color="auto"/>
              <w:right w:val="single" w:sz="4" w:space="0" w:color="auto"/>
            </w:tcBorders>
            <w:shd w:val="clear" w:color="auto" w:fill="auto"/>
            <w:noWrap/>
            <w:vAlign w:val="center"/>
            <w:hideMark/>
          </w:tcPr>
          <w:p w14:paraId="7BF982DC"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13:30</w:t>
            </w:r>
          </w:p>
        </w:tc>
      </w:tr>
      <w:tr w:rsidR="00926EEC" w:rsidRPr="00926EEC" w14:paraId="0B4BA819"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57CC037E"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2414 - Poços | (DAD SPI/TP Pres. Prudente)</w:t>
            </w:r>
          </w:p>
        </w:tc>
        <w:tc>
          <w:tcPr>
            <w:tcW w:w="1140" w:type="dxa"/>
            <w:tcBorders>
              <w:top w:val="nil"/>
              <w:left w:val="nil"/>
              <w:bottom w:val="dotted" w:sz="4" w:space="0" w:color="auto"/>
              <w:right w:val="dotted" w:sz="4" w:space="0" w:color="auto"/>
            </w:tcBorders>
            <w:shd w:val="clear" w:color="auto" w:fill="auto"/>
            <w:noWrap/>
            <w:vAlign w:val="center"/>
            <w:hideMark/>
          </w:tcPr>
          <w:p w14:paraId="48AED097"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13:00</w:t>
            </w:r>
          </w:p>
        </w:tc>
        <w:tc>
          <w:tcPr>
            <w:tcW w:w="1140" w:type="dxa"/>
            <w:tcBorders>
              <w:top w:val="nil"/>
              <w:left w:val="nil"/>
              <w:bottom w:val="dotted" w:sz="4" w:space="0" w:color="auto"/>
              <w:right w:val="single" w:sz="4" w:space="0" w:color="auto"/>
            </w:tcBorders>
            <w:shd w:val="clear" w:color="auto" w:fill="auto"/>
            <w:noWrap/>
            <w:vAlign w:val="center"/>
            <w:hideMark/>
          </w:tcPr>
          <w:p w14:paraId="75850632"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13:30</w:t>
            </w:r>
          </w:p>
        </w:tc>
      </w:tr>
      <w:tr w:rsidR="00926EEC" w:rsidRPr="00926EEC" w14:paraId="5C65E57B"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707C8B30"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2402 - Fortaleza | (Canal Direto Recife Rotas D+2 e Natal)</w:t>
            </w:r>
          </w:p>
        </w:tc>
        <w:tc>
          <w:tcPr>
            <w:tcW w:w="1140" w:type="dxa"/>
            <w:tcBorders>
              <w:top w:val="nil"/>
              <w:left w:val="nil"/>
              <w:bottom w:val="dotted" w:sz="4" w:space="0" w:color="auto"/>
              <w:right w:val="dotted" w:sz="4" w:space="0" w:color="auto"/>
            </w:tcBorders>
            <w:shd w:val="clear" w:color="auto" w:fill="auto"/>
            <w:noWrap/>
            <w:vAlign w:val="center"/>
            <w:hideMark/>
          </w:tcPr>
          <w:p w14:paraId="74F4B4E8"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13:00</w:t>
            </w:r>
          </w:p>
        </w:tc>
        <w:tc>
          <w:tcPr>
            <w:tcW w:w="1140" w:type="dxa"/>
            <w:tcBorders>
              <w:top w:val="nil"/>
              <w:left w:val="nil"/>
              <w:bottom w:val="dotted" w:sz="4" w:space="0" w:color="auto"/>
              <w:right w:val="single" w:sz="4" w:space="0" w:color="auto"/>
            </w:tcBorders>
            <w:shd w:val="clear" w:color="auto" w:fill="auto"/>
            <w:noWrap/>
            <w:vAlign w:val="center"/>
            <w:hideMark/>
          </w:tcPr>
          <w:p w14:paraId="6ACD2DE0"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13:30</w:t>
            </w:r>
          </w:p>
        </w:tc>
      </w:tr>
      <w:tr w:rsidR="00926EEC" w:rsidRPr="00926EEC" w14:paraId="4DFD78A3"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4C218A4E"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2412 - Salvador</w:t>
            </w:r>
          </w:p>
        </w:tc>
        <w:tc>
          <w:tcPr>
            <w:tcW w:w="1140" w:type="dxa"/>
            <w:tcBorders>
              <w:top w:val="nil"/>
              <w:left w:val="nil"/>
              <w:bottom w:val="dotted" w:sz="4" w:space="0" w:color="auto"/>
              <w:right w:val="dotted" w:sz="4" w:space="0" w:color="auto"/>
            </w:tcBorders>
            <w:shd w:val="clear" w:color="auto" w:fill="auto"/>
            <w:noWrap/>
            <w:vAlign w:val="center"/>
            <w:hideMark/>
          </w:tcPr>
          <w:p w14:paraId="3DC3BE62"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13:30</w:t>
            </w:r>
          </w:p>
        </w:tc>
        <w:tc>
          <w:tcPr>
            <w:tcW w:w="1140" w:type="dxa"/>
            <w:tcBorders>
              <w:top w:val="nil"/>
              <w:left w:val="nil"/>
              <w:bottom w:val="dotted" w:sz="4" w:space="0" w:color="auto"/>
              <w:right w:val="single" w:sz="4" w:space="0" w:color="auto"/>
            </w:tcBorders>
            <w:shd w:val="clear" w:color="auto" w:fill="auto"/>
            <w:noWrap/>
            <w:vAlign w:val="center"/>
            <w:hideMark/>
          </w:tcPr>
          <w:p w14:paraId="196B8C99"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14:00</w:t>
            </w:r>
          </w:p>
        </w:tc>
      </w:tr>
      <w:tr w:rsidR="00926EEC" w:rsidRPr="00926EEC" w14:paraId="53E6CE2C"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1009E1C1"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2403 - Rio de Janeiro | (Parte 2)</w:t>
            </w:r>
          </w:p>
        </w:tc>
        <w:tc>
          <w:tcPr>
            <w:tcW w:w="1140" w:type="dxa"/>
            <w:tcBorders>
              <w:top w:val="nil"/>
              <w:left w:val="nil"/>
              <w:bottom w:val="dotted" w:sz="4" w:space="0" w:color="auto"/>
              <w:right w:val="dotted" w:sz="4" w:space="0" w:color="auto"/>
            </w:tcBorders>
            <w:shd w:val="clear" w:color="auto" w:fill="auto"/>
            <w:noWrap/>
            <w:vAlign w:val="center"/>
            <w:hideMark/>
          </w:tcPr>
          <w:p w14:paraId="6626691A"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13:30</w:t>
            </w:r>
          </w:p>
        </w:tc>
        <w:tc>
          <w:tcPr>
            <w:tcW w:w="1140" w:type="dxa"/>
            <w:tcBorders>
              <w:top w:val="nil"/>
              <w:left w:val="nil"/>
              <w:bottom w:val="dotted" w:sz="4" w:space="0" w:color="auto"/>
              <w:right w:val="single" w:sz="4" w:space="0" w:color="auto"/>
            </w:tcBorders>
            <w:shd w:val="clear" w:color="auto" w:fill="auto"/>
            <w:noWrap/>
            <w:vAlign w:val="center"/>
            <w:hideMark/>
          </w:tcPr>
          <w:p w14:paraId="6A9AE8ED"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14:00</w:t>
            </w:r>
          </w:p>
        </w:tc>
      </w:tr>
      <w:tr w:rsidR="00926EEC" w:rsidRPr="00926EEC" w14:paraId="09C91CCA"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58805469"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2402 - Fortaleza | (</w:t>
            </w:r>
            <w:proofErr w:type="spellStart"/>
            <w:r w:rsidRPr="00926EEC">
              <w:rPr>
                <w:rFonts w:ascii="Calibri Light" w:hAnsi="Calibri Light"/>
                <w:color w:val="000000"/>
                <w:sz w:val="16"/>
                <w:szCs w:val="16"/>
                <w:lang w:eastAsia="pt-BR"/>
              </w:rPr>
              <w:t>DADs</w:t>
            </w:r>
            <w:proofErr w:type="spellEnd"/>
            <w:r w:rsidRPr="00926EEC">
              <w:rPr>
                <w:rFonts w:ascii="Calibri Light" w:hAnsi="Calibri Light"/>
                <w:color w:val="000000"/>
                <w:sz w:val="16"/>
                <w:szCs w:val="16"/>
                <w:lang w:eastAsia="pt-BR"/>
              </w:rPr>
              <w:t>)</w:t>
            </w:r>
          </w:p>
        </w:tc>
        <w:tc>
          <w:tcPr>
            <w:tcW w:w="1140" w:type="dxa"/>
            <w:tcBorders>
              <w:top w:val="nil"/>
              <w:left w:val="nil"/>
              <w:bottom w:val="dotted" w:sz="4" w:space="0" w:color="auto"/>
              <w:right w:val="dotted" w:sz="4" w:space="0" w:color="auto"/>
            </w:tcBorders>
            <w:shd w:val="clear" w:color="auto" w:fill="auto"/>
            <w:noWrap/>
            <w:vAlign w:val="center"/>
            <w:hideMark/>
          </w:tcPr>
          <w:p w14:paraId="4E332599"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14:00</w:t>
            </w:r>
          </w:p>
        </w:tc>
        <w:tc>
          <w:tcPr>
            <w:tcW w:w="1140" w:type="dxa"/>
            <w:tcBorders>
              <w:top w:val="nil"/>
              <w:left w:val="nil"/>
              <w:bottom w:val="dotted" w:sz="4" w:space="0" w:color="auto"/>
              <w:right w:val="single" w:sz="4" w:space="0" w:color="auto"/>
            </w:tcBorders>
            <w:shd w:val="clear" w:color="auto" w:fill="auto"/>
            <w:noWrap/>
            <w:vAlign w:val="center"/>
            <w:hideMark/>
          </w:tcPr>
          <w:p w14:paraId="1B36362D"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14:30</w:t>
            </w:r>
          </w:p>
        </w:tc>
      </w:tr>
      <w:tr w:rsidR="00926EEC" w:rsidRPr="00926EEC" w14:paraId="2969A9CC"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03622CF4"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2418 - Brasília</w:t>
            </w:r>
          </w:p>
        </w:tc>
        <w:tc>
          <w:tcPr>
            <w:tcW w:w="1140" w:type="dxa"/>
            <w:tcBorders>
              <w:top w:val="nil"/>
              <w:left w:val="nil"/>
              <w:bottom w:val="dotted" w:sz="4" w:space="0" w:color="auto"/>
              <w:right w:val="dotted" w:sz="4" w:space="0" w:color="auto"/>
            </w:tcBorders>
            <w:shd w:val="clear" w:color="auto" w:fill="auto"/>
            <w:noWrap/>
            <w:vAlign w:val="center"/>
            <w:hideMark/>
          </w:tcPr>
          <w:p w14:paraId="68634FA0"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14:00</w:t>
            </w:r>
          </w:p>
        </w:tc>
        <w:tc>
          <w:tcPr>
            <w:tcW w:w="1140" w:type="dxa"/>
            <w:tcBorders>
              <w:top w:val="nil"/>
              <w:left w:val="nil"/>
              <w:bottom w:val="dotted" w:sz="4" w:space="0" w:color="auto"/>
              <w:right w:val="single" w:sz="4" w:space="0" w:color="auto"/>
            </w:tcBorders>
            <w:shd w:val="clear" w:color="auto" w:fill="auto"/>
            <w:noWrap/>
            <w:vAlign w:val="center"/>
            <w:hideMark/>
          </w:tcPr>
          <w:p w14:paraId="44F295CD"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14:30</w:t>
            </w:r>
          </w:p>
        </w:tc>
      </w:tr>
      <w:tr w:rsidR="00926EEC" w:rsidRPr="00926EEC" w14:paraId="3EFA0B26"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55A3C628"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2407 - Guarulhos | (Parte 2 - final)</w:t>
            </w:r>
          </w:p>
        </w:tc>
        <w:tc>
          <w:tcPr>
            <w:tcW w:w="1140" w:type="dxa"/>
            <w:tcBorders>
              <w:top w:val="nil"/>
              <w:left w:val="nil"/>
              <w:bottom w:val="dotted" w:sz="4" w:space="0" w:color="auto"/>
              <w:right w:val="dotted" w:sz="4" w:space="0" w:color="auto"/>
            </w:tcBorders>
            <w:shd w:val="clear" w:color="auto" w:fill="auto"/>
            <w:noWrap/>
            <w:vAlign w:val="center"/>
            <w:hideMark/>
          </w:tcPr>
          <w:p w14:paraId="06F5DE93"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14:00</w:t>
            </w:r>
          </w:p>
        </w:tc>
        <w:tc>
          <w:tcPr>
            <w:tcW w:w="1140" w:type="dxa"/>
            <w:tcBorders>
              <w:top w:val="nil"/>
              <w:left w:val="nil"/>
              <w:bottom w:val="dotted" w:sz="4" w:space="0" w:color="auto"/>
              <w:right w:val="single" w:sz="4" w:space="0" w:color="auto"/>
            </w:tcBorders>
            <w:shd w:val="clear" w:color="auto" w:fill="auto"/>
            <w:noWrap/>
            <w:vAlign w:val="center"/>
            <w:hideMark/>
          </w:tcPr>
          <w:p w14:paraId="2168726A"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14:30</w:t>
            </w:r>
          </w:p>
        </w:tc>
      </w:tr>
      <w:tr w:rsidR="00926EEC" w:rsidRPr="00926EEC" w14:paraId="198A097D"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vAlign w:val="bottom"/>
            <w:hideMark/>
          </w:tcPr>
          <w:p w14:paraId="198A84F4"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2414 - Poços | (PR/RJ/Bauru/FOX/TO São José)</w:t>
            </w:r>
          </w:p>
        </w:tc>
        <w:tc>
          <w:tcPr>
            <w:tcW w:w="1140" w:type="dxa"/>
            <w:tcBorders>
              <w:top w:val="nil"/>
              <w:left w:val="nil"/>
              <w:bottom w:val="dotted" w:sz="4" w:space="0" w:color="auto"/>
              <w:right w:val="dotted" w:sz="4" w:space="0" w:color="auto"/>
            </w:tcBorders>
            <w:shd w:val="clear" w:color="auto" w:fill="auto"/>
            <w:noWrap/>
            <w:vAlign w:val="center"/>
            <w:hideMark/>
          </w:tcPr>
          <w:p w14:paraId="721B3770"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14:00</w:t>
            </w:r>
          </w:p>
        </w:tc>
        <w:tc>
          <w:tcPr>
            <w:tcW w:w="1140" w:type="dxa"/>
            <w:tcBorders>
              <w:top w:val="nil"/>
              <w:left w:val="nil"/>
              <w:bottom w:val="dotted" w:sz="4" w:space="0" w:color="auto"/>
              <w:right w:val="single" w:sz="4" w:space="0" w:color="auto"/>
            </w:tcBorders>
            <w:shd w:val="clear" w:color="auto" w:fill="auto"/>
            <w:noWrap/>
            <w:vAlign w:val="center"/>
            <w:hideMark/>
          </w:tcPr>
          <w:p w14:paraId="192AC9BD"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14:30</w:t>
            </w:r>
          </w:p>
        </w:tc>
      </w:tr>
      <w:tr w:rsidR="00926EEC" w:rsidRPr="00926EEC" w14:paraId="308FF928"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5F9AD23B"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2410 - Belém</w:t>
            </w:r>
          </w:p>
        </w:tc>
        <w:tc>
          <w:tcPr>
            <w:tcW w:w="1140" w:type="dxa"/>
            <w:tcBorders>
              <w:top w:val="nil"/>
              <w:left w:val="nil"/>
              <w:bottom w:val="dotted" w:sz="4" w:space="0" w:color="auto"/>
              <w:right w:val="dotted" w:sz="4" w:space="0" w:color="auto"/>
            </w:tcBorders>
            <w:shd w:val="clear" w:color="auto" w:fill="auto"/>
            <w:noWrap/>
            <w:vAlign w:val="center"/>
            <w:hideMark/>
          </w:tcPr>
          <w:p w14:paraId="518008C2"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14:00</w:t>
            </w:r>
          </w:p>
        </w:tc>
        <w:tc>
          <w:tcPr>
            <w:tcW w:w="1140" w:type="dxa"/>
            <w:tcBorders>
              <w:top w:val="nil"/>
              <w:left w:val="nil"/>
              <w:bottom w:val="dotted" w:sz="4" w:space="0" w:color="auto"/>
              <w:right w:val="single" w:sz="4" w:space="0" w:color="auto"/>
            </w:tcBorders>
            <w:shd w:val="clear" w:color="auto" w:fill="auto"/>
            <w:noWrap/>
            <w:vAlign w:val="center"/>
            <w:hideMark/>
          </w:tcPr>
          <w:p w14:paraId="37DCE6D3"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14:30</w:t>
            </w:r>
          </w:p>
        </w:tc>
      </w:tr>
      <w:tr w:rsidR="00926EEC" w:rsidRPr="00926EEC" w14:paraId="7B708DE1"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1E563878"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2420 - Campo Grande (</w:t>
            </w:r>
            <w:proofErr w:type="spellStart"/>
            <w:r w:rsidRPr="00926EEC">
              <w:rPr>
                <w:rFonts w:ascii="Calibri Light" w:hAnsi="Calibri Light"/>
                <w:color w:val="000000"/>
                <w:sz w:val="16"/>
                <w:szCs w:val="16"/>
                <w:lang w:eastAsia="pt-BR"/>
              </w:rPr>
              <w:t>Check</w:t>
            </w:r>
            <w:proofErr w:type="spellEnd"/>
            <w:r w:rsidRPr="00926EEC">
              <w:rPr>
                <w:rFonts w:ascii="Calibri Light" w:hAnsi="Calibri Light"/>
                <w:color w:val="000000"/>
                <w:sz w:val="16"/>
                <w:szCs w:val="16"/>
                <w:lang w:eastAsia="pt-BR"/>
              </w:rPr>
              <w:t xml:space="preserve"> Point)</w:t>
            </w:r>
          </w:p>
        </w:tc>
        <w:tc>
          <w:tcPr>
            <w:tcW w:w="1140" w:type="dxa"/>
            <w:tcBorders>
              <w:top w:val="nil"/>
              <w:left w:val="nil"/>
              <w:bottom w:val="dotted" w:sz="4" w:space="0" w:color="auto"/>
              <w:right w:val="dotted" w:sz="4" w:space="0" w:color="auto"/>
            </w:tcBorders>
            <w:shd w:val="clear" w:color="auto" w:fill="auto"/>
            <w:noWrap/>
            <w:vAlign w:val="center"/>
            <w:hideMark/>
          </w:tcPr>
          <w:p w14:paraId="6CC10B43"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15:00</w:t>
            </w:r>
          </w:p>
        </w:tc>
        <w:tc>
          <w:tcPr>
            <w:tcW w:w="1140" w:type="dxa"/>
            <w:tcBorders>
              <w:top w:val="nil"/>
              <w:left w:val="nil"/>
              <w:bottom w:val="dotted" w:sz="4" w:space="0" w:color="auto"/>
              <w:right w:val="single" w:sz="4" w:space="0" w:color="auto"/>
            </w:tcBorders>
            <w:shd w:val="clear" w:color="auto" w:fill="auto"/>
            <w:noWrap/>
            <w:vAlign w:val="center"/>
            <w:hideMark/>
          </w:tcPr>
          <w:p w14:paraId="44DA07F8"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15:00</w:t>
            </w:r>
          </w:p>
        </w:tc>
      </w:tr>
      <w:tr w:rsidR="00926EEC" w:rsidRPr="00926EEC" w14:paraId="114F61A8"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27FFFA4F" w14:textId="77777777" w:rsidR="00926EEC" w:rsidRPr="005E0D18" w:rsidRDefault="00926EEC" w:rsidP="00926EEC">
            <w:pPr>
              <w:spacing w:before="0" w:after="0" w:line="240" w:lineRule="auto"/>
              <w:jc w:val="left"/>
              <w:rPr>
                <w:rFonts w:ascii="Calibri Light" w:hAnsi="Calibri Light"/>
                <w:color w:val="000000"/>
                <w:sz w:val="16"/>
                <w:szCs w:val="16"/>
                <w:lang w:val="en-US" w:eastAsia="pt-BR"/>
              </w:rPr>
            </w:pPr>
            <w:r w:rsidRPr="005E0D18">
              <w:rPr>
                <w:rFonts w:ascii="Calibri Light" w:hAnsi="Calibri Light"/>
                <w:color w:val="000000"/>
                <w:sz w:val="16"/>
                <w:szCs w:val="16"/>
                <w:lang w:val="en-US" w:eastAsia="pt-BR"/>
              </w:rPr>
              <w:t xml:space="preserve">2419 - </w:t>
            </w:r>
            <w:proofErr w:type="spellStart"/>
            <w:r w:rsidRPr="005E0D18">
              <w:rPr>
                <w:rFonts w:ascii="Calibri Light" w:hAnsi="Calibri Light"/>
                <w:color w:val="000000"/>
                <w:sz w:val="16"/>
                <w:szCs w:val="16"/>
                <w:lang w:val="en-US" w:eastAsia="pt-BR"/>
              </w:rPr>
              <w:t>Itajaí</w:t>
            </w:r>
            <w:proofErr w:type="spellEnd"/>
            <w:r w:rsidRPr="005E0D18">
              <w:rPr>
                <w:rFonts w:ascii="Calibri Light" w:hAnsi="Calibri Light"/>
                <w:color w:val="000000"/>
                <w:sz w:val="16"/>
                <w:szCs w:val="16"/>
                <w:lang w:val="en-US" w:eastAsia="pt-BR"/>
              </w:rPr>
              <w:t xml:space="preserve"> (Check Point) | (</w:t>
            </w:r>
            <w:proofErr w:type="spellStart"/>
            <w:r w:rsidRPr="005E0D18">
              <w:rPr>
                <w:rFonts w:ascii="Calibri Light" w:hAnsi="Calibri Light"/>
                <w:color w:val="000000"/>
                <w:sz w:val="16"/>
                <w:szCs w:val="16"/>
                <w:lang w:val="en-US" w:eastAsia="pt-BR"/>
              </w:rPr>
              <w:t>Rotas</w:t>
            </w:r>
            <w:proofErr w:type="spellEnd"/>
            <w:r w:rsidRPr="005E0D18">
              <w:rPr>
                <w:rFonts w:ascii="Calibri Light" w:hAnsi="Calibri Light"/>
                <w:color w:val="000000"/>
                <w:sz w:val="16"/>
                <w:szCs w:val="16"/>
                <w:lang w:val="en-US" w:eastAsia="pt-BR"/>
              </w:rPr>
              <w:t xml:space="preserve"> D+1)</w:t>
            </w:r>
          </w:p>
        </w:tc>
        <w:tc>
          <w:tcPr>
            <w:tcW w:w="1140" w:type="dxa"/>
            <w:tcBorders>
              <w:top w:val="nil"/>
              <w:left w:val="nil"/>
              <w:bottom w:val="dotted" w:sz="4" w:space="0" w:color="auto"/>
              <w:right w:val="dotted" w:sz="4" w:space="0" w:color="auto"/>
            </w:tcBorders>
            <w:shd w:val="clear" w:color="auto" w:fill="auto"/>
            <w:noWrap/>
            <w:vAlign w:val="center"/>
            <w:hideMark/>
          </w:tcPr>
          <w:p w14:paraId="22326F0F"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15:00</w:t>
            </w:r>
          </w:p>
        </w:tc>
        <w:tc>
          <w:tcPr>
            <w:tcW w:w="1140" w:type="dxa"/>
            <w:tcBorders>
              <w:top w:val="nil"/>
              <w:left w:val="nil"/>
              <w:bottom w:val="dotted" w:sz="4" w:space="0" w:color="auto"/>
              <w:right w:val="single" w:sz="4" w:space="0" w:color="auto"/>
            </w:tcBorders>
            <w:shd w:val="clear" w:color="auto" w:fill="auto"/>
            <w:noWrap/>
            <w:vAlign w:val="center"/>
            <w:hideMark/>
          </w:tcPr>
          <w:p w14:paraId="03DB5B6F"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15:30</w:t>
            </w:r>
          </w:p>
        </w:tc>
      </w:tr>
      <w:tr w:rsidR="00926EEC" w:rsidRPr="00926EEC" w14:paraId="5570BF90"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2D622394"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2442 - Gurupi (</w:t>
            </w:r>
            <w:proofErr w:type="spellStart"/>
            <w:r w:rsidRPr="00926EEC">
              <w:rPr>
                <w:rFonts w:ascii="Calibri Light" w:hAnsi="Calibri Light"/>
                <w:color w:val="000000"/>
                <w:sz w:val="16"/>
                <w:szCs w:val="16"/>
                <w:lang w:eastAsia="pt-BR"/>
              </w:rPr>
              <w:t>Check</w:t>
            </w:r>
            <w:proofErr w:type="spellEnd"/>
            <w:r w:rsidRPr="00926EEC">
              <w:rPr>
                <w:rFonts w:ascii="Calibri Light" w:hAnsi="Calibri Light"/>
                <w:color w:val="000000"/>
                <w:sz w:val="16"/>
                <w:szCs w:val="16"/>
                <w:lang w:eastAsia="pt-BR"/>
              </w:rPr>
              <w:t xml:space="preserve"> Point)</w:t>
            </w:r>
          </w:p>
        </w:tc>
        <w:tc>
          <w:tcPr>
            <w:tcW w:w="1140" w:type="dxa"/>
            <w:tcBorders>
              <w:top w:val="nil"/>
              <w:left w:val="nil"/>
              <w:bottom w:val="dotted" w:sz="4" w:space="0" w:color="auto"/>
              <w:right w:val="dotted" w:sz="4" w:space="0" w:color="auto"/>
            </w:tcBorders>
            <w:shd w:val="clear" w:color="auto" w:fill="auto"/>
            <w:noWrap/>
            <w:vAlign w:val="center"/>
            <w:hideMark/>
          </w:tcPr>
          <w:p w14:paraId="28FBAB6D"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15:00</w:t>
            </w:r>
          </w:p>
        </w:tc>
        <w:tc>
          <w:tcPr>
            <w:tcW w:w="1140" w:type="dxa"/>
            <w:tcBorders>
              <w:top w:val="nil"/>
              <w:left w:val="nil"/>
              <w:bottom w:val="dotted" w:sz="4" w:space="0" w:color="auto"/>
              <w:right w:val="single" w:sz="4" w:space="0" w:color="auto"/>
            </w:tcBorders>
            <w:shd w:val="clear" w:color="auto" w:fill="auto"/>
            <w:noWrap/>
            <w:vAlign w:val="center"/>
            <w:hideMark/>
          </w:tcPr>
          <w:p w14:paraId="59EC3316"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15:30</w:t>
            </w:r>
          </w:p>
        </w:tc>
      </w:tr>
      <w:tr w:rsidR="00926EEC" w:rsidRPr="00926EEC" w14:paraId="2D0D6DD8"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6171D8B8"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 xml:space="preserve">2403 - Rio de Janeiro | (Parte 3 - final) Obs.: (**Seg. </w:t>
            </w:r>
            <w:proofErr w:type="gramStart"/>
            <w:r w:rsidRPr="00926EEC">
              <w:rPr>
                <w:rFonts w:ascii="Calibri Light" w:hAnsi="Calibri Light"/>
                <w:color w:val="000000"/>
                <w:sz w:val="16"/>
                <w:szCs w:val="16"/>
                <w:lang w:eastAsia="pt-BR"/>
              </w:rPr>
              <w:t>à</w:t>
            </w:r>
            <w:proofErr w:type="gramEnd"/>
            <w:r w:rsidRPr="00926EEC">
              <w:rPr>
                <w:rFonts w:ascii="Calibri Light" w:hAnsi="Calibri Light"/>
                <w:color w:val="000000"/>
                <w:sz w:val="16"/>
                <w:szCs w:val="16"/>
                <w:lang w:eastAsia="pt-BR"/>
              </w:rPr>
              <w:t xml:space="preserve"> Quinta**)</w:t>
            </w:r>
          </w:p>
        </w:tc>
        <w:tc>
          <w:tcPr>
            <w:tcW w:w="1140" w:type="dxa"/>
            <w:tcBorders>
              <w:top w:val="nil"/>
              <w:left w:val="nil"/>
              <w:bottom w:val="dotted" w:sz="4" w:space="0" w:color="auto"/>
              <w:right w:val="dotted" w:sz="4" w:space="0" w:color="auto"/>
            </w:tcBorders>
            <w:shd w:val="clear" w:color="auto" w:fill="auto"/>
            <w:noWrap/>
            <w:vAlign w:val="center"/>
            <w:hideMark/>
          </w:tcPr>
          <w:p w14:paraId="6793E9C7"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15:00</w:t>
            </w:r>
          </w:p>
        </w:tc>
        <w:tc>
          <w:tcPr>
            <w:tcW w:w="1140" w:type="dxa"/>
            <w:tcBorders>
              <w:top w:val="nil"/>
              <w:left w:val="nil"/>
              <w:bottom w:val="dotted" w:sz="4" w:space="0" w:color="auto"/>
              <w:right w:val="single" w:sz="4" w:space="0" w:color="auto"/>
            </w:tcBorders>
            <w:shd w:val="clear" w:color="auto" w:fill="auto"/>
            <w:noWrap/>
            <w:vAlign w:val="center"/>
            <w:hideMark/>
          </w:tcPr>
          <w:p w14:paraId="307C5674"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15:30</w:t>
            </w:r>
          </w:p>
        </w:tc>
      </w:tr>
      <w:tr w:rsidR="00926EEC" w:rsidRPr="00926EEC" w14:paraId="678377B5"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773BB8CE"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2401 - Fábrica Poços | (Manaus - PSR + Rio Branco)</w:t>
            </w:r>
          </w:p>
        </w:tc>
        <w:tc>
          <w:tcPr>
            <w:tcW w:w="1140" w:type="dxa"/>
            <w:tcBorders>
              <w:top w:val="nil"/>
              <w:left w:val="nil"/>
              <w:bottom w:val="dotted" w:sz="4" w:space="0" w:color="auto"/>
              <w:right w:val="dotted" w:sz="4" w:space="0" w:color="auto"/>
            </w:tcBorders>
            <w:shd w:val="clear" w:color="auto" w:fill="auto"/>
            <w:noWrap/>
            <w:vAlign w:val="center"/>
            <w:hideMark/>
          </w:tcPr>
          <w:p w14:paraId="492D9FA9"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15:30</w:t>
            </w:r>
          </w:p>
        </w:tc>
        <w:tc>
          <w:tcPr>
            <w:tcW w:w="1140" w:type="dxa"/>
            <w:tcBorders>
              <w:top w:val="nil"/>
              <w:left w:val="nil"/>
              <w:bottom w:val="dotted" w:sz="4" w:space="0" w:color="auto"/>
              <w:right w:val="single" w:sz="4" w:space="0" w:color="auto"/>
            </w:tcBorders>
            <w:shd w:val="clear" w:color="auto" w:fill="auto"/>
            <w:noWrap/>
            <w:vAlign w:val="center"/>
            <w:hideMark/>
          </w:tcPr>
          <w:p w14:paraId="7652F4BA"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16:00</w:t>
            </w:r>
          </w:p>
        </w:tc>
      </w:tr>
      <w:tr w:rsidR="00926EEC" w:rsidRPr="00926EEC" w14:paraId="4D501AF0"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3994496C"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2409 - Pinhais | (Rotas PR)</w:t>
            </w:r>
          </w:p>
        </w:tc>
        <w:tc>
          <w:tcPr>
            <w:tcW w:w="1140" w:type="dxa"/>
            <w:tcBorders>
              <w:top w:val="nil"/>
              <w:left w:val="nil"/>
              <w:bottom w:val="dotted" w:sz="4" w:space="0" w:color="auto"/>
              <w:right w:val="dotted" w:sz="4" w:space="0" w:color="auto"/>
            </w:tcBorders>
            <w:shd w:val="clear" w:color="auto" w:fill="auto"/>
            <w:noWrap/>
            <w:vAlign w:val="center"/>
            <w:hideMark/>
          </w:tcPr>
          <w:p w14:paraId="08D198F1"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16:00</w:t>
            </w:r>
          </w:p>
        </w:tc>
        <w:tc>
          <w:tcPr>
            <w:tcW w:w="1140" w:type="dxa"/>
            <w:tcBorders>
              <w:top w:val="nil"/>
              <w:left w:val="nil"/>
              <w:bottom w:val="dotted" w:sz="4" w:space="0" w:color="auto"/>
              <w:right w:val="single" w:sz="4" w:space="0" w:color="auto"/>
            </w:tcBorders>
            <w:shd w:val="clear" w:color="auto" w:fill="auto"/>
            <w:noWrap/>
            <w:vAlign w:val="center"/>
            <w:hideMark/>
          </w:tcPr>
          <w:p w14:paraId="6BE50DD2"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16:30</w:t>
            </w:r>
          </w:p>
        </w:tc>
      </w:tr>
      <w:tr w:rsidR="00926EEC" w:rsidRPr="00926EEC" w14:paraId="76592E92"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15264760"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2402 - Fortaleza | (Canal Direto)</w:t>
            </w:r>
          </w:p>
        </w:tc>
        <w:tc>
          <w:tcPr>
            <w:tcW w:w="1140" w:type="dxa"/>
            <w:tcBorders>
              <w:top w:val="nil"/>
              <w:left w:val="nil"/>
              <w:bottom w:val="dotted" w:sz="4" w:space="0" w:color="auto"/>
              <w:right w:val="dotted" w:sz="4" w:space="0" w:color="auto"/>
            </w:tcBorders>
            <w:shd w:val="clear" w:color="auto" w:fill="auto"/>
            <w:noWrap/>
            <w:vAlign w:val="center"/>
            <w:hideMark/>
          </w:tcPr>
          <w:p w14:paraId="788CEDB6"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16:00</w:t>
            </w:r>
          </w:p>
        </w:tc>
        <w:tc>
          <w:tcPr>
            <w:tcW w:w="1140" w:type="dxa"/>
            <w:tcBorders>
              <w:top w:val="nil"/>
              <w:left w:val="nil"/>
              <w:bottom w:val="dotted" w:sz="4" w:space="0" w:color="auto"/>
              <w:right w:val="single" w:sz="4" w:space="0" w:color="auto"/>
            </w:tcBorders>
            <w:shd w:val="clear" w:color="auto" w:fill="auto"/>
            <w:noWrap/>
            <w:vAlign w:val="center"/>
            <w:hideMark/>
          </w:tcPr>
          <w:p w14:paraId="51885607"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16:30</w:t>
            </w:r>
          </w:p>
        </w:tc>
      </w:tr>
      <w:tr w:rsidR="00926EEC" w:rsidRPr="00926EEC" w14:paraId="0F70DAE4"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565C83AF"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2403 - Rio de Janeiro | Obs.: (**Sexta-feira**)</w:t>
            </w:r>
          </w:p>
        </w:tc>
        <w:tc>
          <w:tcPr>
            <w:tcW w:w="1140" w:type="dxa"/>
            <w:tcBorders>
              <w:top w:val="nil"/>
              <w:left w:val="nil"/>
              <w:bottom w:val="dotted" w:sz="4" w:space="0" w:color="auto"/>
              <w:right w:val="dotted" w:sz="4" w:space="0" w:color="auto"/>
            </w:tcBorders>
            <w:shd w:val="clear" w:color="auto" w:fill="auto"/>
            <w:noWrap/>
            <w:vAlign w:val="center"/>
            <w:hideMark/>
          </w:tcPr>
          <w:p w14:paraId="3634B8F3"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16:00</w:t>
            </w:r>
          </w:p>
        </w:tc>
        <w:tc>
          <w:tcPr>
            <w:tcW w:w="1140" w:type="dxa"/>
            <w:tcBorders>
              <w:top w:val="nil"/>
              <w:left w:val="nil"/>
              <w:bottom w:val="dotted" w:sz="4" w:space="0" w:color="auto"/>
              <w:right w:val="single" w:sz="4" w:space="0" w:color="auto"/>
            </w:tcBorders>
            <w:shd w:val="clear" w:color="auto" w:fill="auto"/>
            <w:noWrap/>
            <w:vAlign w:val="center"/>
            <w:hideMark/>
          </w:tcPr>
          <w:p w14:paraId="1FA81D18"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16:00</w:t>
            </w:r>
          </w:p>
        </w:tc>
      </w:tr>
      <w:tr w:rsidR="00926EEC" w:rsidRPr="00926EEC" w14:paraId="083C4A70"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778A2701" w14:textId="77777777" w:rsidR="00926EEC" w:rsidRPr="00926EEC" w:rsidRDefault="00926EEC" w:rsidP="00926EEC">
            <w:pPr>
              <w:spacing w:before="0" w:after="0" w:line="240" w:lineRule="auto"/>
              <w:jc w:val="left"/>
              <w:rPr>
                <w:rFonts w:ascii="Calibri Light" w:hAnsi="Calibri Light"/>
                <w:color w:val="000000"/>
                <w:sz w:val="16"/>
                <w:szCs w:val="16"/>
                <w:lang w:eastAsia="pt-BR"/>
              </w:rPr>
            </w:pPr>
            <w:r w:rsidRPr="00926EEC">
              <w:rPr>
                <w:rFonts w:ascii="Calibri Light" w:hAnsi="Calibri Light"/>
                <w:color w:val="000000"/>
                <w:sz w:val="16"/>
                <w:szCs w:val="16"/>
                <w:lang w:eastAsia="pt-BR"/>
              </w:rPr>
              <w:t>2414 - Poços | (</w:t>
            </w:r>
            <w:proofErr w:type="spellStart"/>
            <w:r w:rsidRPr="00926EEC">
              <w:rPr>
                <w:rFonts w:ascii="Calibri Light" w:hAnsi="Calibri Light"/>
                <w:color w:val="000000"/>
                <w:sz w:val="16"/>
                <w:szCs w:val="16"/>
                <w:lang w:eastAsia="pt-BR"/>
              </w:rPr>
              <w:t>Lim</w:t>
            </w:r>
            <w:proofErr w:type="spellEnd"/>
            <w:r w:rsidRPr="00926EEC">
              <w:rPr>
                <w:rFonts w:ascii="Calibri Light" w:hAnsi="Calibri Light"/>
                <w:color w:val="000000"/>
                <w:sz w:val="16"/>
                <w:szCs w:val="16"/>
                <w:lang w:eastAsia="pt-BR"/>
              </w:rPr>
              <w:t>/</w:t>
            </w:r>
            <w:proofErr w:type="spellStart"/>
            <w:r w:rsidRPr="00926EEC">
              <w:rPr>
                <w:rFonts w:ascii="Calibri Light" w:hAnsi="Calibri Light"/>
                <w:color w:val="000000"/>
                <w:sz w:val="16"/>
                <w:szCs w:val="16"/>
                <w:lang w:eastAsia="pt-BR"/>
              </w:rPr>
              <w:t>Louv</w:t>
            </w:r>
            <w:proofErr w:type="spellEnd"/>
            <w:r w:rsidRPr="00926EEC">
              <w:rPr>
                <w:rFonts w:ascii="Calibri Light" w:hAnsi="Calibri Light"/>
                <w:color w:val="000000"/>
                <w:sz w:val="16"/>
                <w:szCs w:val="16"/>
                <w:lang w:eastAsia="pt-BR"/>
              </w:rPr>
              <w:t>/</w:t>
            </w:r>
            <w:proofErr w:type="spellStart"/>
            <w:r w:rsidRPr="00926EEC">
              <w:rPr>
                <w:rFonts w:ascii="Calibri Light" w:hAnsi="Calibri Light"/>
                <w:color w:val="000000"/>
                <w:sz w:val="16"/>
                <w:szCs w:val="16"/>
                <w:lang w:eastAsia="pt-BR"/>
              </w:rPr>
              <w:t>Taubate</w:t>
            </w:r>
            <w:proofErr w:type="spellEnd"/>
            <w:r w:rsidRPr="00926EEC">
              <w:rPr>
                <w:rFonts w:ascii="Calibri Light" w:hAnsi="Calibri Light"/>
                <w:color w:val="000000"/>
                <w:sz w:val="16"/>
                <w:szCs w:val="16"/>
                <w:lang w:eastAsia="pt-BR"/>
              </w:rPr>
              <w:t>/</w:t>
            </w:r>
            <w:proofErr w:type="spellStart"/>
            <w:r w:rsidRPr="00926EEC">
              <w:rPr>
                <w:rFonts w:ascii="Calibri Light" w:hAnsi="Calibri Light"/>
                <w:color w:val="000000"/>
                <w:sz w:val="16"/>
                <w:szCs w:val="16"/>
                <w:lang w:eastAsia="pt-BR"/>
              </w:rPr>
              <w:t>Cuiaba</w:t>
            </w:r>
            <w:proofErr w:type="spellEnd"/>
            <w:r w:rsidRPr="00926EEC">
              <w:rPr>
                <w:rFonts w:ascii="Calibri Light" w:hAnsi="Calibri Light"/>
                <w:color w:val="000000"/>
                <w:sz w:val="16"/>
                <w:szCs w:val="16"/>
                <w:lang w:eastAsia="pt-BR"/>
              </w:rPr>
              <w:t>/NSG/CRF) e Contagem D+2</w:t>
            </w:r>
          </w:p>
        </w:tc>
        <w:tc>
          <w:tcPr>
            <w:tcW w:w="1140" w:type="dxa"/>
            <w:tcBorders>
              <w:top w:val="nil"/>
              <w:left w:val="nil"/>
              <w:bottom w:val="dotted" w:sz="4" w:space="0" w:color="auto"/>
              <w:right w:val="dotted" w:sz="4" w:space="0" w:color="auto"/>
            </w:tcBorders>
            <w:shd w:val="clear" w:color="auto" w:fill="auto"/>
            <w:noWrap/>
            <w:vAlign w:val="center"/>
            <w:hideMark/>
          </w:tcPr>
          <w:p w14:paraId="0A074AD3"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16:00</w:t>
            </w:r>
          </w:p>
        </w:tc>
        <w:tc>
          <w:tcPr>
            <w:tcW w:w="1140" w:type="dxa"/>
            <w:tcBorders>
              <w:top w:val="nil"/>
              <w:left w:val="nil"/>
              <w:bottom w:val="dotted" w:sz="4" w:space="0" w:color="auto"/>
              <w:right w:val="single" w:sz="4" w:space="0" w:color="auto"/>
            </w:tcBorders>
            <w:shd w:val="clear" w:color="auto" w:fill="auto"/>
            <w:noWrap/>
            <w:vAlign w:val="center"/>
            <w:hideMark/>
          </w:tcPr>
          <w:p w14:paraId="54CE4510"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16:30</w:t>
            </w:r>
          </w:p>
        </w:tc>
      </w:tr>
      <w:tr w:rsidR="00926EEC" w:rsidRPr="00926EEC" w14:paraId="083F846A"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0C005314" w14:textId="77777777" w:rsidR="00926EEC" w:rsidRPr="005E0D18" w:rsidRDefault="00926EEC" w:rsidP="00926EEC">
            <w:pPr>
              <w:spacing w:before="0" w:after="0" w:line="240" w:lineRule="auto"/>
              <w:jc w:val="left"/>
              <w:rPr>
                <w:rFonts w:ascii="Calibri Light" w:hAnsi="Calibri Light"/>
                <w:color w:val="000000"/>
                <w:sz w:val="16"/>
                <w:szCs w:val="16"/>
                <w:lang w:val="en-US" w:eastAsia="pt-BR"/>
              </w:rPr>
            </w:pPr>
            <w:r w:rsidRPr="005E0D18">
              <w:rPr>
                <w:rFonts w:ascii="Calibri Light" w:hAnsi="Calibri Light"/>
                <w:color w:val="000000"/>
                <w:sz w:val="16"/>
                <w:szCs w:val="16"/>
                <w:lang w:val="en-US" w:eastAsia="pt-BR"/>
              </w:rPr>
              <w:t xml:space="preserve">2419 - </w:t>
            </w:r>
            <w:proofErr w:type="spellStart"/>
            <w:r w:rsidRPr="005E0D18">
              <w:rPr>
                <w:rFonts w:ascii="Calibri Light" w:hAnsi="Calibri Light"/>
                <w:color w:val="000000"/>
                <w:sz w:val="16"/>
                <w:szCs w:val="16"/>
                <w:lang w:val="en-US" w:eastAsia="pt-BR"/>
              </w:rPr>
              <w:t>Itajaí</w:t>
            </w:r>
            <w:proofErr w:type="spellEnd"/>
            <w:r w:rsidRPr="005E0D18">
              <w:rPr>
                <w:rFonts w:ascii="Calibri Light" w:hAnsi="Calibri Light"/>
                <w:color w:val="000000"/>
                <w:sz w:val="16"/>
                <w:szCs w:val="16"/>
                <w:lang w:val="en-US" w:eastAsia="pt-BR"/>
              </w:rPr>
              <w:t xml:space="preserve"> (Check Point) | (</w:t>
            </w:r>
            <w:proofErr w:type="spellStart"/>
            <w:r w:rsidRPr="005E0D18">
              <w:rPr>
                <w:rFonts w:ascii="Calibri Light" w:hAnsi="Calibri Light"/>
                <w:color w:val="000000"/>
                <w:sz w:val="16"/>
                <w:szCs w:val="16"/>
                <w:lang w:val="en-US" w:eastAsia="pt-BR"/>
              </w:rPr>
              <w:t>Rotas</w:t>
            </w:r>
            <w:proofErr w:type="spellEnd"/>
            <w:r w:rsidRPr="005E0D18">
              <w:rPr>
                <w:rFonts w:ascii="Calibri Light" w:hAnsi="Calibri Light"/>
                <w:color w:val="000000"/>
                <w:sz w:val="16"/>
                <w:szCs w:val="16"/>
                <w:lang w:val="en-US" w:eastAsia="pt-BR"/>
              </w:rPr>
              <w:t xml:space="preserve"> D+2)</w:t>
            </w:r>
          </w:p>
        </w:tc>
        <w:tc>
          <w:tcPr>
            <w:tcW w:w="1140" w:type="dxa"/>
            <w:tcBorders>
              <w:top w:val="nil"/>
              <w:left w:val="nil"/>
              <w:bottom w:val="dotted" w:sz="4" w:space="0" w:color="auto"/>
              <w:right w:val="dotted" w:sz="4" w:space="0" w:color="auto"/>
            </w:tcBorders>
            <w:shd w:val="clear" w:color="auto" w:fill="auto"/>
            <w:noWrap/>
            <w:vAlign w:val="center"/>
            <w:hideMark/>
          </w:tcPr>
          <w:p w14:paraId="037FD613"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17:00</w:t>
            </w:r>
          </w:p>
        </w:tc>
        <w:tc>
          <w:tcPr>
            <w:tcW w:w="1140" w:type="dxa"/>
            <w:tcBorders>
              <w:top w:val="nil"/>
              <w:left w:val="nil"/>
              <w:bottom w:val="dotted" w:sz="4" w:space="0" w:color="auto"/>
              <w:right w:val="single" w:sz="4" w:space="0" w:color="auto"/>
            </w:tcBorders>
            <w:shd w:val="clear" w:color="auto" w:fill="auto"/>
            <w:noWrap/>
            <w:vAlign w:val="center"/>
            <w:hideMark/>
          </w:tcPr>
          <w:p w14:paraId="5A444608" w14:textId="77777777" w:rsidR="00926EEC" w:rsidRPr="00926EEC" w:rsidRDefault="00926EEC" w:rsidP="00926EEC">
            <w:pPr>
              <w:spacing w:before="0" w:after="0" w:line="240" w:lineRule="auto"/>
              <w:jc w:val="center"/>
              <w:rPr>
                <w:rFonts w:ascii="Calibri Light" w:hAnsi="Calibri Light"/>
                <w:color w:val="000000"/>
                <w:sz w:val="16"/>
                <w:szCs w:val="16"/>
                <w:lang w:eastAsia="pt-BR"/>
              </w:rPr>
            </w:pPr>
            <w:r w:rsidRPr="00926EEC">
              <w:rPr>
                <w:rFonts w:ascii="Calibri Light" w:hAnsi="Calibri Light"/>
                <w:color w:val="000000"/>
                <w:sz w:val="16"/>
                <w:szCs w:val="16"/>
                <w:lang w:eastAsia="pt-BR"/>
              </w:rPr>
              <w:t>17:30</w:t>
            </w:r>
          </w:p>
        </w:tc>
      </w:tr>
      <w:tr w:rsidR="00926EEC" w:rsidRPr="00926EEC" w14:paraId="5CF6E43B" w14:textId="77777777" w:rsidTr="00926EEC">
        <w:trPr>
          <w:trHeight w:val="300"/>
          <w:jc w:val="center"/>
        </w:trPr>
        <w:tc>
          <w:tcPr>
            <w:tcW w:w="5320" w:type="dxa"/>
            <w:tcBorders>
              <w:top w:val="nil"/>
              <w:left w:val="single" w:sz="4" w:space="0" w:color="auto"/>
              <w:bottom w:val="dotted" w:sz="4" w:space="0" w:color="auto"/>
              <w:right w:val="dotted" w:sz="4" w:space="0" w:color="auto"/>
            </w:tcBorders>
            <w:shd w:val="clear" w:color="auto" w:fill="auto"/>
            <w:noWrap/>
            <w:vAlign w:val="bottom"/>
            <w:hideMark/>
          </w:tcPr>
          <w:p w14:paraId="07C79261" w14:textId="77777777" w:rsidR="00926EEC" w:rsidRPr="00926EEC" w:rsidRDefault="00926EEC" w:rsidP="00926EEC">
            <w:pPr>
              <w:spacing w:before="0" w:after="0" w:line="240" w:lineRule="auto"/>
              <w:jc w:val="left"/>
              <w:rPr>
                <w:rFonts w:ascii="Calibri Light" w:hAnsi="Calibri Light"/>
                <w:sz w:val="16"/>
                <w:szCs w:val="16"/>
                <w:lang w:eastAsia="pt-BR"/>
              </w:rPr>
            </w:pPr>
            <w:r w:rsidRPr="00926EEC">
              <w:rPr>
                <w:rFonts w:ascii="Calibri Light" w:hAnsi="Calibri Light"/>
                <w:sz w:val="16"/>
                <w:szCs w:val="16"/>
                <w:lang w:eastAsia="pt-BR"/>
              </w:rPr>
              <w:t>2412 - Salvador | (</w:t>
            </w:r>
            <w:proofErr w:type="spellStart"/>
            <w:r w:rsidRPr="00926EEC">
              <w:rPr>
                <w:rFonts w:ascii="Calibri Light" w:hAnsi="Calibri Light"/>
                <w:sz w:val="16"/>
                <w:szCs w:val="16"/>
                <w:lang w:eastAsia="pt-BR"/>
              </w:rPr>
              <w:t>Proximity</w:t>
            </w:r>
            <w:proofErr w:type="spellEnd"/>
            <w:r w:rsidRPr="00926EEC">
              <w:rPr>
                <w:rFonts w:ascii="Calibri Light" w:hAnsi="Calibri Light"/>
                <w:sz w:val="16"/>
                <w:szCs w:val="16"/>
                <w:lang w:eastAsia="pt-BR"/>
              </w:rPr>
              <w:t xml:space="preserve"> - Obs.: **Seg. </w:t>
            </w:r>
            <w:proofErr w:type="gramStart"/>
            <w:r w:rsidRPr="00926EEC">
              <w:rPr>
                <w:rFonts w:ascii="Calibri Light" w:hAnsi="Calibri Light"/>
                <w:sz w:val="16"/>
                <w:szCs w:val="16"/>
                <w:lang w:eastAsia="pt-BR"/>
              </w:rPr>
              <w:t>à</w:t>
            </w:r>
            <w:proofErr w:type="gramEnd"/>
            <w:r w:rsidRPr="00926EEC">
              <w:rPr>
                <w:rFonts w:ascii="Calibri Light" w:hAnsi="Calibri Light"/>
                <w:sz w:val="16"/>
                <w:szCs w:val="16"/>
                <w:lang w:eastAsia="pt-BR"/>
              </w:rPr>
              <w:t xml:space="preserve"> Quinta**)</w:t>
            </w:r>
          </w:p>
        </w:tc>
        <w:tc>
          <w:tcPr>
            <w:tcW w:w="1140" w:type="dxa"/>
            <w:tcBorders>
              <w:top w:val="nil"/>
              <w:left w:val="nil"/>
              <w:bottom w:val="dotted" w:sz="4" w:space="0" w:color="auto"/>
              <w:right w:val="dotted" w:sz="4" w:space="0" w:color="auto"/>
            </w:tcBorders>
            <w:shd w:val="clear" w:color="auto" w:fill="auto"/>
            <w:noWrap/>
            <w:vAlign w:val="center"/>
            <w:hideMark/>
          </w:tcPr>
          <w:p w14:paraId="0E474BBD" w14:textId="77777777" w:rsidR="00926EEC" w:rsidRPr="00926EEC" w:rsidRDefault="00926EEC" w:rsidP="00926EEC">
            <w:pPr>
              <w:spacing w:before="0" w:after="0" w:line="240" w:lineRule="auto"/>
              <w:jc w:val="center"/>
              <w:rPr>
                <w:rFonts w:ascii="Calibri Light" w:hAnsi="Calibri Light"/>
                <w:sz w:val="16"/>
                <w:szCs w:val="16"/>
                <w:lang w:eastAsia="pt-BR"/>
              </w:rPr>
            </w:pPr>
            <w:r w:rsidRPr="00926EEC">
              <w:rPr>
                <w:rFonts w:ascii="Calibri Light" w:hAnsi="Calibri Light"/>
                <w:sz w:val="16"/>
                <w:szCs w:val="16"/>
                <w:lang w:eastAsia="pt-BR"/>
              </w:rPr>
              <w:t>17:00</w:t>
            </w:r>
          </w:p>
        </w:tc>
        <w:tc>
          <w:tcPr>
            <w:tcW w:w="1140" w:type="dxa"/>
            <w:tcBorders>
              <w:top w:val="nil"/>
              <w:left w:val="nil"/>
              <w:bottom w:val="dotted" w:sz="4" w:space="0" w:color="auto"/>
              <w:right w:val="single" w:sz="4" w:space="0" w:color="auto"/>
            </w:tcBorders>
            <w:shd w:val="clear" w:color="auto" w:fill="auto"/>
            <w:noWrap/>
            <w:vAlign w:val="center"/>
            <w:hideMark/>
          </w:tcPr>
          <w:p w14:paraId="6031437C" w14:textId="77777777" w:rsidR="00926EEC" w:rsidRPr="00926EEC" w:rsidRDefault="00926EEC" w:rsidP="00926EEC">
            <w:pPr>
              <w:spacing w:before="0" w:after="0" w:line="240" w:lineRule="auto"/>
              <w:jc w:val="center"/>
              <w:rPr>
                <w:rFonts w:ascii="Calibri Light" w:hAnsi="Calibri Light"/>
                <w:sz w:val="16"/>
                <w:szCs w:val="16"/>
                <w:lang w:eastAsia="pt-BR"/>
              </w:rPr>
            </w:pPr>
            <w:r w:rsidRPr="00926EEC">
              <w:rPr>
                <w:rFonts w:ascii="Calibri Light" w:hAnsi="Calibri Light"/>
                <w:sz w:val="16"/>
                <w:szCs w:val="16"/>
                <w:lang w:eastAsia="pt-BR"/>
              </w:rPr>
              <w:t>17:30</w:t>
            </w:r>
          </w:p>
        </w:tc>
      </w:tr>
      <w:tr w:rsidR="00926EEC" w:rsidRPr="00926EEC" w14:paraId="41BEEA77" w14:textId="77777777" w:rsidTr="00926EEC">
        <w:trPr>
          <w:trHeight w:val="315"/>
          <w:jc w:val="center"/>
        </w:trPr>
        <w:tc>
          <w:tcPr>
            <w:tcW w:w="5320" w:type="dxa"/>
            <w:tcBorders>
              <w:top w:val="nil"/>
              <w:left w:val="single" w:sz="4" w:space="0" w:color="auto"/>
              <w:bottom w:val="single" w:sz="4" w:space="0" w:color="auto"/>
              <w:right w:val="dotted" w:sz="4" w:space="0" w:color="auto"/>
            </w:tcBorders>
            <w:shd w:val="clear" w:color="auto" w:fill="auto"/>
            <w:noWrap/>
            <w:vAlign w:val="bottom"/>
            <w:hideMark/>
          </w:tcPr>
          <w:p w14:paraId="069E92C3" w14:textId="77777777" w:rsidR="00926EEC" w:rsidRPr="00926EEC" w:rsidRDefault="00926EEC" w:rsidP="00926EEC">
            <w:pPr>
              <w:spacing w:before="0" w:after="0" w:line="240" w:lineRule="auto"/>
              <w:jc w:val="left"/>
              <w:rPr>
                <w:rFonts w:ascii="Calibri Light" w:hAnsi="Calibri Light"/>
                <w:sz w:val="16"/>
                <w:szCs w:val="16"/>
                <w:lang w:eastAsia="pt-BR"/>
              </w:rPr>
            </w:pPr>
            <w:r w:rsidRPr="00926EEC">
              <w:rPr>
                <w:rFonts w:ascii="Calibri Light" w:hAnsi="Calibri Light"/>
                <w:sz w:val="16"/>
                <w:szCs w:val="16"/>
                <w:lang w:eastAsia="pt-BR"/>
              </w:rPr>
              <w:t>2412 - Salvador | (</w:t>
            </w:r>
            <w:proofErr w:type="spellStart"/>
            <w:r w:rsidRPr="00926EEC">
              <w:rPr>
                <w:rFonts w:ascii="Calibri Light" w:hAnsi="Calibri Light"/>
                <w:sz w:val="16"/>
                <w:szCs w:val="16"/>
                <w:lang w:eastAsia="pt-BR"/>
              </w:rPr>
              <w:t>Proximity</w:t>
            </w:r>
            <w:proofErr w:type="spellEnd"/>
            <w:r w:rsidRPr="00926EEC">
              <w:rPr>
                <w:rFonts w:ascii="Calibri Light" w:hAnsi="Calibri Light"/>
                <w:sz w:val="16"/>
                <w:szCs w:val="16"/>
                <w:lang w:eastAsia="pt-BR"/>
              </w:rPr>
              <w:t xml:space="preserve"> - Obs.: sexta-feira)</w:t>
            </w:r>
          </w:p>
        </w:tc>
        <w:tc>
          <w:tcPr>
            <w:tcW w:w="1140" w:type="dxa"/>
            <w:tcBorders>
              <w:top w:val="nil"/>
              <w:left w:val="nil"/>
              <w:bottom w:val="single" w:sz="4" w:space="0" w:color="auto"/>
              <w:right w:val="dotted" w:sz="4" w:space="0" w:color="auto"/>
            </w:tcBorders>
            <w:shd w:val="clear" w:color="auto" w:fill="auto"/>
            <w:noWrap/>
            <w:vAlign w:val="center"/>
            <w:hideMark/>
          </w:tcPr>
          <w:p w14:paraId="0C7108D4" w14:textId="77777777" w:rsidR="00926EEC" w:rsidRPr="00926EEC" w:rsidRDefault="00926EEC" w:rsidP="00926EEC">
            <w:pPr>
              <w:spacing w:before="0" w:after="0" w:line="240" w:lineRule="auto"/>
              <w:jc w:val="center"/>
              <w:rPr>
                <w:rFonts w:ascii="Calibri Light" w:hAnsi="Calibri Light"/>
                <w:sz w:val="16"/>
                <w:szCs w:val="16"/>
                <w:lang w:eastAsia="pt-BR"/>
              </w:rPr>
            </w:pPr>
            <w:r w:rsidRPr="00926EEC">
              <w:rPr>
                <w:rFonts w:ascii="Calibri Light" w:hAnsi="Calibri Light"/>
                <w:sz w:val="16"/>
                <w:szCs w:val="16"/>
                <w:lang w:eastAsia="pt-BR"/>
              </w:rPr>
              <w:t>17:30</w:t>
            </w:r>
          </w:p>
        </w:tc>
        <w:tc>
          <w:tcPr>
            <w:tcW w:w="1140" w:type="dxa"/>
            <w:tcBorders>
              <w:top w:val="nil"/>
              <w:left w:val="nil"/>
              <w:bottom w:val="single" w:sz="4" w:space="0" w:color="auto"/>
              <w:right w:val="single" w:sz="4" w:space="0" w:color="auto"/>
            </w:tcBorders>
            <w:shd w:val="clear" w:color="auto" w:fill="auto"/>
            <w:noWrap/>
            <w:vAlign w:val="center"/>
            <w:hideMark/>
          </w:tcPr>
          <w:p w14:paraId="676C5327" w14:textId="77777777" w:rsidR="00926EEC" w:rsidRPr="00926EEC" w:rsidRDefault="00926EEC" w:rsidP="00926EEC">
            <w:pPr>
              <w:spacing w:before="0" w:after="0" w:line="240" w:lineRule="auto"/>
              <w:jc w:val="center"/>
              <w:rPr>
                <w:rFonts w:ascii="Calibri Light" w:hAnsi="Calibri Light"/>
                <w:sz w:val="16"/>
                <w:szCs w:val="16"/>
                <w:lang w:eastAsia="pt-BR"/>
              </w:rPr>
            </w:pPr>
            <w:r w:rsidRPr="00926EEC">
              <w:rPr>
                <w:rFonts w:ascii="Calibri Light" w:hAnsi="Calibri Light"/>
                <w:sz w:val="16"/>
                <w:szCs w:val="16"/>
                <w:lang w:eastAsia="pt-BR"/>
              </w:rPr>
              <w:t>18:00</w:t>
            </w:r>
          </w:p>
        </w:tc>
      </w:tr>
    </w:tbl>
    <w:p w14:paraId="425304C8" w14:textId="0C12A4A8" w:rsidR="00003BFC" w:rsidRDefault="00003BFC" w:rsidP="00003BFC"/>
    <w:sectPr w:rsidR="00003BFC" w:rsidSect="00E62CF9">
      <w:footerReference w:type="default" r:id="rId22"/>
      <w:pgSz w:w="11907" w:h="16840" w:code="9"/>
      <w:pgMar w:top="1960" w:right="851" w:bottom="1797" w:left="1134" w:header="567" w:footer="8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0BCF9" w14:textId="77777777" w:rsidR="00DD5EEC" w:rsidRDefault="00DD5EEC">
      <w:r>
        <w:separator/>
      </w:r>
    </w:p>
  </w:endnote>
  <w:endnote w:type="continuationSeparator" w:id="0">
    <w:p w14:paraId="18EE3DB4" w14:textId="77777777" w:rsidR="00DD5EEC" w:rsidRDefault="00D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98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2948"/>
      <w:gridCol w:w="3969"/>
      <w:gridCol w:w="2948"/>
    </w:tblGrid>
    <w:tr w:rsidR="00513728" w14:paraId="1A35AC3F" w14:textId="77777777" w:rsidTr="00526081">
      <w:trPr>
        <w:trHeight w:val="809"/>
      </w:trPr>
      <w:tc>
        <w:tcPr>
          <w:tcW w:w="2948" w:type="dxa"/>
          <w:vAlign w:val="center"/>
        </w:tcPr>
        <w:p w14:paraId="3DFB0BB3" w14:textId="73926D2C" w:rsidR="00513728" w:rsidRDefault="00513728" w:rsidP="00C77252">
          <w:pPr>
            <w:pStyle w:val="Rodap"/>
            <w:spacing w:after="0" w:line="240" w:lineRule="auto"/>
            <w:jc w:val="left"/>
            <w:rPr>
              <w:rFonts w:asciiTheme="majorHAnsi" w:hAnsiTheme="majorHAnsi"/>
              <w:szCs w:val="20"/>
            </w:rPr>
          </w:pPr>
          <w:r>
            <w:rPr>
              <w:noProof/>
              <w:lang w:eastAsia="pt-BR"/>
            </w:rPr>
            <w:drawing>
              <wp:inline distT="0" distB="0" distL="0" distR="0" wp14:anchorId="53731FBA" wp14:editId="67137ADB">
                <wp:extent cx="721468" cy="327546"/>
                <wp:effectExtent l="0" t="0" r="2540" b="0"/>
                <wp:docPr id="11" name="Imagem 1" descr="https://www.marketbeat.com/logos/groupe-danone-s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https://www.marketbeat.com/logos/groupe-danone-sa-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3146" cy="341928"/>
                        </a:xfrm>
                        <a:prstGeom prst="rect">
                          <a:avLst/>
                        </a:prstGeom>
                        <a:noFill/>
                        <a:extLst/>
                      </pic:spPr>
                    </pic:pic>
                  </a:graphicData>
                </a:graphic>
              </wp:inline>
            </w:drawing>
          </w:r>
        </w:p>
      </w:tc>
      <w:tc>
        <w:tcPr>
          <w:tcW w:w="3969" w:type="dxa"/>
          <w:vAlign w:val="center"/>
        </w:tcPr>
        <w:p w14:paraId="62FCB9A7" w14:textId="371B4C01" w:rsidR="00513728" w:rsidRPr="00926EEC" w:rsidRDefault="00513728" w:rsidP="00BB57D1">
          <w:pPr>
            <w:spacing w:after="0"/>
            <w:jc w:val="center"/>
            <w:rPr>
              <w:rFonts w:ascii="Calibri Light" w:hAnsi="Calibri Light"/>
              <w:szCs w:val="20"/>
              <w:lang w:val="en-US"/>
            </w:rPr>
          </w:pPr>
          <w:proofErr w:type="spellStart"/>
          <w:r w:rsidRPr="00926EEC">
            <w:rPr>
              <w:rFonts w:ascii="Calibri Light" w:hAnsi="Calibri Light"/>
              <w:szCs w:val="20"/>
              <w:lang w:val="en-US"/>
            </w:rPr>
            <w:t>Projeto</w:t>
          </w:r>
          <w:proofErr w:type="spellEnd"/>
          <w:r w:rsidRPr="00926EEC">
            <w:rPr>
              <w:rFonts w:ascii="Calibri Light" w:hAnsi="Calibri Light"/>
              <w:szCs w:val="20"/>
              <w:lang w:val="en-US"/>
            </w:rPr>
            <w:t xml:space="preserve"> TEVEC – Danone </w:t>
          </w:r>
          <w:r w:rsidRPr="00926EEC">
            <w:rPr>
              <w:rFonts w:ascii="Calibri Light" w:hAnsi="Calibri Light"/>
              <w:sz w:val="20"/>
              <w:szCs w:val="20"/>
              <w:lang w:val="en-US"/>
            </w:rPr>
            <w:t>(Deep Blue CX)</w:t>
          </w:r>
        </w:p>
        <w:p w14:paraId="146B1D87" w14:textId="77777777" w:rsidR="00513728" w:rsidRDefault="00513728" w:rsidP="00BB57D1">
          <w:pPr>
            <w:spacing w:after="0"/>
            <w:jc w:val="center"/>
            <w:rPr>
              <w:rFonts w:asciiTheme="majorHAnsi" w:hAnsiTheme="majorHAnsi"/>
              <w:szCs w:val="20"/>
            </w:rPr>
          </w:pPr>
          <w:r w:rsidRPr="00926EEC">
            <w:rPr>
              <w:rFonts w:ascii="Calibri Light" w:hAnsi="Calibri Light"/>
              <w:szCs w:val="20"/>
            </w:rPr>
            <w:t>Especificação Funcional</w:t>
          </w:r>
        </w:p>
      </w:tc>
      <w:tc>
        <w:tcPr>
          <w:tcW w:w="2948" w:type="dxa"/>
          <w:vAlign w:val="center"/>
        </w:tcPr>
        <w:p w14:paraId="6C58800F" w14:textId="550D8C6B" w:rsidR="00513728" w:rsidRDefault="00513728" w:rsidP="00C77252">
          <w:pPr>
            <w:pStyle w:val="Rodap"/>
            <w:spacing w:after="0" w:line="240" w:lineRule="auto"/>
            <w:ind w:right="284"/>
            <w:jc w:val="right"/>
            <w:rPr>
              <w:rFonts w:asciiTheme="majorHAnsi" w:hAnsiTheme="majorHAnsi"/>
              <w:szCs w:val="20"/>
            </w:rPr>
          </w:pPr>
          <w:sdt>
            <w:sdtPr>
              <w:rPr>
                <w:rFonts w:asciiTheme="majorHAnsi" w:hAnsiTheme="majorHAnsi"/>
                <w:szCs w:val="20"/>
              </w:rPr>
              <w:id w:val="1111781021"/>
              <w:docPartObj>
                <w:docPartGallery w:val="Page Numbers (Bottom of Page)"/>
                <w:docPartUnique/>
              </w:docPartObj>
            </w:sdtPr>
            <w:sdtEndPr>
              <w:rPr>
                <w:rFonts w:ascii="Calibri Light" w:hAnsi="Calibri Light"/>
                <w:noProof/>
              </w:rPr>
            </w:sdtEndPr>
            <w:sdtContent>
              <w:r w:rsidRPr="00926EEC">
                <w:rPr>
                  <w:rFonts w:ascii="Calibri Light" w:hAnsi="Calibri Light"/>
                  <w:szCs w:val="20"/>
                </w:rPr>
                <w:fldChar w:fldCharType="begin"/>
              </w:r>
              <w:r w:rsidRPr="00926EEC">
                <w:rPr>
                  <w:rFonts w:ascii="Calibri Light" w:hAnsi="Calibri Light"/>
                  <w:szCs w:val="20"/>
                </w:rPr>
                <w:instrText xml:space="preserve"> PAGE   \* MERGEFORMAT </w:instrText>
              </w:r>
              <w:r w:rsidRPr="00926EEC">
                <w:rPr>
                  <w:rFonts w:ascii="Calibri Light" w:hAnsi="Calibri Light"/>
                  <w:szCs w:val="20"/>
                </w:rPr>
                <w:fldChar w:fldCharType="separate"/>
              </w:r>
              <w:r w:rsidR="00342F2C">
                <w:rPr>
                  <w:rFonts w:ascii="Calibri Light" w:hAnsi="Calibri Light"/>
                  <w:noProof/>
                  <w:szCs w:val="20"/>
                </w:rPr>
                <w:t>27</w:t>
              </w:r>
              <w:r w:rsidRPr="00926EEC">
                <w:rPr>
                  <w:rFonts w:ascii="Calibri Light" w:hAnsi="Calibri Light"/>
                  <w:noProof/>
                  <w:szCs w:val="20"/>
                </w:rPr>
                <w:fldChar w:fldCharType="end"/>
              </w:r>
            </w:sdtContent>
          </w:sdt>
        </w:p>
      </w:tc>
    </w:tr>
  </w:tbl>
  <w:p w14:paraId="181DBCD7" w14:textId="77777777" w:rsidR="00513728" w:rsidRPr="00134BD6" w:rsidRDefault="00513728" w:rsidP="00134BD6">
    <w:pPr>
      <w:pStyle w:val="Rodap"/>
      <w:spacing w:after="0" w:line="240" w:lineRule="auto"/>
      <w:rPr>
        <w:rFonts w:asciiTheme="majorHAnsi" w:hAnsiTheme="majorHAnsi"/>
        <w:sz w:val="2"/>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ED439" w14:textId="77777777" w:rsidR="00DD5EEC" w:rsidRDefault="00DD5EEC">
      <w:r>
        <w:separator/>
      </w:r>
    </w:p>
  </w:footnote>
  <w:footnote w:type="continuationSeparator" w:id="0">
    <w:p w14:paraId="512D2EEA" w14:textId="77777777" w:rsidR="00DD5EEC" w:rsidRDefault="00D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EC94C" w14:textId="31B9924C" w:rsidR="00513728" w:rsidRDefault="00513728" w:rsidP="00926EEC">
    <w:pPr>
      <w:pStyle w:val="Cabecalho"/>
      <w:jc w:val="right"/>
    </w:pPr>
    <w:r>
      <w:drawing>
        <wp:inline distT="0" distB="0" distL="0" distR="0" wp14:anchorId="372E4B6C" wp14:editId="06103199">
          <wp:extent cx="1257300" cy="24066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VEC.png"/>
                  <pic:cNvPicPr/>
                </pic:nvPicPr>
                <pic:blipFill>
                  <a:blip r:embed="rId1">
                    <a:extLst>
                      <a:ext uri="{28A0092B-C50C-407E-A947-70E740481C1C}">
                        <a14:useLocalDpi xmlns:a14="http://schemas.microsoft.com/office/drawing/2010/main" val="0"/>
                      </a:ext>
                    </a:extLst>
                  </a:blip>
                  <a:stretch>
                    <a:fillRect/>
                  </a:stretch>
                </pic:blipFill>
                <pic:spPr>
                  <a:xfrm>
                    <a:off x="0" y="0"/>
                    <a:ext cx="1257300" cy="240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691C"/>
    <w:multiLevelType w:val="hybridMultilevel"/>
    <w:tmpl w:val="3CC84E0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9E548C"/>
    <w:multiLevelType w:val="hybridMultilevel"/>
    <w:tmpl w:val="19ECCE14"/>
    <w:lvl w:ilvl="0" w:tplc="9FDC5D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8F235B"/>
    <w:multiLevelType w:val="hybridMultilevel"/>
    <w:tmpl w:val="39E6A84E"/>
    <w:lvl w:ilvl="0" w:tplc="6CDE11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357353"/>
    <w:multiLevelType w:val="hybridMultilevel"/>
    <w:tmpl w:val="216EBA9E"/>
    <w:lvl w:ilvl="0" w:tplc="C1FC9A9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A24DA0"/>
    <w:multiLevelType w:val="hybridMultilevel"/>
    <w:tmpl w:val="8DFCA5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8AB24B5"/>
    <w:multiLevelType w:val="hybridMultilevel"/>
    <w:tmpl w:val="8F32E1C8"/>
    <w:lvl w:ilvl="0" w:tplc="0416000F">
      <w:start w:val="1"/>
      <w:numFmt w:val="decimal"/>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8A1E4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B2DBD"/>
    <w:multiLevelType w:val="hybridMultilevel"/>
    <w:tmpl w:val="6F44F91C"/>
    <w:lvl w:ilvl="0" w:tplc="2820A07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1440DA3"/>
    <w:multiLevelType w:val="hybridMultilevel"/>
    <w:tmpl w:val="8DFCA5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C16D2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090EE1"/>
    <w:multiLevelType w:val="hybridMultilevel"/>
    <w:tmpl w:val="9E0CD6BE"/>
    <w:lvl w:ilvl="0" w:tplc="52667A0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D2017A0"/>
    <w:multiLevelType w:val="hybridMultilevel"/>
    <w:tmpl w:val="39E6A84E"/>
    <w:lvl w:ilvl="0" w:tplc="6CDE11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0436C54"/>
    <w:multiLevelType w:val="hybridMultilevel"/>
    <w:tmpl w:val="26085FA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AD1544"/>
    <w:multiLevelType w:val="hybridMultilevel"/>
    <w:tmpl w:val="5FD2624E"/>
    <w:lvl w:ilvl="0" w:tplc="B7EC8B6E">
      <w:numFmt w:val="bullet"/>
      <w:lvlText w:val=""/>
      <w:lvlJc w:val="left"/>
      <w:pPr>
        <w:ind w:left="1080" w:hanging="360"/>
      </w:pPr>
      <w:rPr>
        <w:rFonts w:ascii="Wingdings" w:eastAsia="Times New Roman" w:hAnsi="Wingdings" w:cs="Times New Roman" w:hint="default"/>
        <w:u w:val="singl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61251D7A"/>
    <w:multiLevelType w:val="hybridMultilevel"/>
    <w:tmpl w:val="98928546"/>
    <w:lvl w:ilvl="0" w:tplc="D30E6CD4">
      <w:numFmt w:val="bullet"/>
      <w:lvlText w:val=""/>
      <w:lvlJc w:val="left"/>
      <w:pPr>
        <w:ind w:left="928" w:hanging="360"/>
      </w:pPr>
      <w:rPr>
        <w:rFonts w:ascii="Wingdings" w:eastAsia="Times New Roman" w:hAnsi="Wingdings" w:cs="Times New Roman"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5" w15:restartNumberingAfterBreak="0">
    <w:nsid w:val="62DF521C"/>
    <w:multiLevelType w:val="hybridMultilevel"/>
    <w:tmpl w:val="C14E69DC"/>
    <w:lvl w:ilvl="0" w:tplc="0416000D">
      <w:start w:val="1"/>
      <w:numFmt w:val="bullet"/>
      <w:lvlText w:val=""/>
      <w:lvlJc w:val="left"/>
      <w:pPr>
        <w:ind w:left="617"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B4C075E"/>
    <w:multiLevelType w:val="hybridMultilevel"/>
    <w:tmpl w:val="6832B53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6B5CE6"/>
    <w:multiLevelType w:val="multilevel"/>
    <w:tmpl w:val="CB8E8762"/>
    <w:lvl w:ilvl="0">
      <w:start w:val="1"/>
      <w:numFmt w:val="decimal"/>
      <w:pStyle w:val="titulo2mv"/>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357"/>
        </w:tabs>
        <w:ind w:left="357" w:hanging="357"/>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8" w15:restartNumberingAfterBreak="0">
    <w:nsid w:val="747D1DA5"/>
    <w:multiLevelType w:val="multilevel"/>
    <w:tmpl w:val="76E6E37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B4D006A"/>
    <w:multiLevelType w:val="hybridMultilevel"/>
    <w:tmpl w:val="0CEE596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D9F022C"/>
    <w:multiLevelType w:val="hybridMultilevel"/>
    <w:tmpl w:val="91947D6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E863825"/>
    <w:multiLevelType w:val="hybridMultilevel"/>
    <w:tmpl w:val="89D07902"/>
    <w:lvl w:ilvl="0" w:tplc="2D764DE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18"/>
  </w:num>
  <w:num w:numId="3">
    <w:abstractNumId w:val="18"/>
  </w:num>
  <w:num w:numId="4">
    <w:abstractNumId w:val="15"/>
  </w:num>
  <w:num w:numId="5">
    <w:abstractNumId w:val="13"/>
  </w:num>
  <w:num w:numId="6">
    <w:abstractNumId w:val="14"/>
  </w:num>
  <w:num w:numId="7">
    <w:abstractNumId w:val="20"/>
  </w:num>
  <w:num w:numId="8">
    <w:abstractNumId w:val="0"/>
  </w:num>
  <w:num w:numId="9">
    <w:abstractNumId w:val="12"/>
  </w:num>
  <w:num w:numId="10">
    <w:abstractNumId w:val="1"/>
  </w:num>
  <w:num w:numId="11">
    <w:abstractNumId w:val="19"/>
  </w:num>
  <w:num w:numId="12">
    <w:abstractNumId w:val="18"/>
  </w:num>
  <w:num w:numId="13">
    <w:abstractNumId w:val="4"/>
  </w:num>
  <w:num w:numId="14">
    <w:abstractNumId w:val="8"/>
  </w:num>
  <w:num w:numId="15">
    <w:abstractNumId w:val="18"/>
  </w:num>
  <w:num w:numId="16">
    <w:abstractNumId w:val="7"/>
  </w:num>
  <w:num w:numId="17">
    <w:abstractNumId w:val="11"/>
  </w:num>
  <w:num w:numId="18">
    <w:abstractNumId w:val="18"/>
  </w:num>
  <w:num w:numId="19">
    <w:abstractNumId w:val="21"/>
  </w:num>
  <w:num w:numId="20">
    <w:abstractNumId w:val="10"/>
  </w:num>
  <w:num w:numId="21">
    <w:abstractNumId w:val="3"/>
  </w:num>
  <w:num w:numId="22">
    <w:abstractNumId w:val="18"/>
  </w:num>
  <w:num w:numId="23">
    <w:abstractNumId w:val="18"/>
  </w:num>
  <w:num w:numId="24">
    <w:abstractNumId w:val="5"/>
  </w:num>
  <w:num w:numId="25">
    <w:abstractNumId w:val="9"/>
  </w:num>
  <w:num w:numId="26">
    <w:abstractNumId w:val="6"/>
  </w:num>
  <w:num w:numId="27">
    <w:abstractNumId w:val="2"/>
  </w:num>
  <w:num w:numId="28">
    <w:abstractNumId w:val="18"/>
  </w:num>
  <w:num w:numId="29">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activeWritingStyle w:appName="MSWord" w:lang="pt-BR"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6B"/>
    <w:rsid w:val="000007F8"/>
    <w:rsid w:val="00000D05"/>
    <w:rsid w:val="00001429"/>
    <w:rsid w:val="00002151"/>
    <w:rsid w:val="000021E8"/>
    <w:rsid w:val="000028C5"/>
    <w:rsid w:val="00002C43"/>
    <w:rsid w:val="00003BFC"/>
    <w:rsid w:val="00004978"/>
    <w:rsid w:val="00004FEC"/>
    <w:rsid w:val="0000539C"/>
    <w:rsid w:val="0000560A"/>
    <w:rsid w:val="00005611"/>
    <w:rsid w:val="000060E2"/>
    <w:rsid w:val="00007151"/>
    <w:rsid w:val="00007807"/>
    <w:rsid w:val="00007A32"/>
    <w:rsid w:val="00011076"/>
    <w:rsid w:val="000120C3"/>
    <w:rsid w:val="000121DA"/>
    <w:rsid w:val="00015E61"/>
    <w:rsid w:val="00016647"/>
    <w:rsid w:val="00016ACB"/>
    <w:rsid w:val="00016ADD"/>
    <w:rsid w:val="000170C2"/>
    <w:rsid w:val="00020012"/>
    <w:rsid w:val="00022455"/>
    <w:rsid w:val="0002328E"/>
    <w:rsid w:val="000237A3"/>
    <w:rsid w:val="000239C0"/>
    <w:rsid w:val="00024167"/>
    <w:rsid w:val="0002563D"/>
    <w:rsid w:val="00027B11"/>
    <w:rsid w:val="00027DB8"/>
    <w:rsid w:val="00027F64"/>
    <w:rsid w:val="00034521"/>
    <w:rsid w:val="0003507F"/>
    <w:rsid w:val="00035E60"/>
    <w:rsid w:val="00036E5B"/>
    <w:rsid w:val="00037264"/>
    <w:rsid w:val="000373F0"/>
    <w:rsid w:val="00040F95"/>
    <w:rsid w:val="00043018"/>
    <w:rsid w:val="000446A5"/>
    <w:rsid w:val="00045901"/>
    <w:rsid w:val="00045DEC"/>
    <w:rsid w:val="00046251"/>
    <w:rsid w:val="000475BF"/>
    <w:rsid w:val="00047B20"/>
    <w:rsid w:val="0005068B"/>
    <w:rsid w:val="00050ABE"/>
    <w:rsid w:val="0005124D"/>
    <w:rsid w:val="00052462"/>
    <w:rsid w:val="000524F4"/>
    <w:rsid w:val="00052B13"/>
    <w:rsid w:val="00053195"/>
    <w:rsid w:val="00053290"/>
    <w:rsid w:val="0005406D"/>
    <w:rsid w:val="00054479"/>
    <w:rsid w:val="000544D9"/>
    <w:rsid w:val="0005590F"/>
    <w:rsid w:val="00057274"/>
    <w:rsid w:val="00057AE9"/>
    <w:rsid w:val="000606C1"/>
    <w:rsid w:val="00061AC2"/>
    <w:rsid w:val="00061B7F"/>
    <w:rsid w:val="00062580"/>
    <w:rsid w:val="0006264E"/>
    <w:rsid w:val="00064491"/>
    <w:rsid w:val="00064B86"/>
    <w:rsid w:val="00066133"/>
    <w:rsid w:val="000670BC"/>
    <w:rsid w:val="000670F0"/>
    <w:rsid w:val="0007006F"/>
    <w:rsid w:val="000702D8"/>
    <w:rsid w:val="00070B40"/>
    <w:rsid w:val="00070EA5"/>
    <w:rsid w:val="00073AE0"/>
    <w:rsid w:val="000766B2"/>
    <w:rsid w:val="00077533"/>
    <w:rsid w:val="0007778C"/>
    <w:rsid w:val="000809F7"/>
    <w:rsid w:val="00081240"/>
    <w:rsid w:val="000812FA"/>
    <w:rsid w:val="0008151F"/>
    <w:rsid w:val="0008276C"/>
    <w:rsid w:val="00082970"/>
    <w:rsid w:val="00082C8E"/>
    <w:rsid w:val="00082CA8"/>
    <w:rsid w:val="00083AF6"/>
    <w:rsid w:val="00083E1D"/>
    <w:rsid w:val="00084F19"/>
    <w:rsid w:val="00085458"/>
    <w:rsid w:val="00085C60"/>
    <w:rsid w:val="0008628D"/>
    <w:rsid w:val="000865AB"/>
    <w:rsid w:val="000867DF"/>
    <w:rsid w:val="00090D03"/>
    <w:rsid w:val="000914C9"/>
    <w:rsid w:val="000919E5"/>
    <w:rsid w:val="00093378"/>
    <w:rsid w:val="00093BAF"/>
    <w:rsid w:val="00094FE2"/>
    <w:rsid w:val="0009591E"/>
    <w:rsid w:val="00096DB4"/>
    <w:rsid w:val="00096E72"/>
    <w:rsid w:val="000A0170"/>
    <w:rsid w:val="000A17DC"/>
    <w:rsid w:val="000A1A26"/>
    <w:rsid w:val="000A1DDC"/>
    <w:rsid w:val="000A2258"/>
    <w:rsid w:val="000A2AE6"/>
    <w:rsid w:val="000A2D8F"/>
    <w:rsid w:val="000A31CC"/>
    <w:rsid w:val="000A331D"/>
    <w:rsid w:val="000A56D8"/>
    <w:rsid w:val="000A59C7"/>
    <w:rsid w:val="000A60DE"/>
    <w:rsid w:val="000A620F"/>
    <w:rsid w:val="000A6A82"/>
    <w:rsid w:val="000A6B4F"/>
    <w:rsid w:val="000A6D7C"/>
    <w:rsid w:val="000A7975"/>
    <w:rsid w:val="000A7F4E"/>
    <w:rsid w:val="000B088C"/>
    <w:rsid w:val="000B248B"/>
    <w:rsid w:val="000B2629"/>
    <w:rsid w:val="000B2FF7"/>
    <w:rsid w:val="000B3D50"/>
    <w:rsid w:val="000B567B"/>
    <w:rsid w:val="000B59AF"/>
    <w:rsid w:val="000B69DB"/>
    <w:rsid w:val="000B7380"/>
    <w:rsid w:val="000B7402"/>
    <w:rsid w:val="000C08FD"/>
    <w:rsid w:val="000C0925"/>
    <w:rsid w:val="000C0F75"/>
    <w:rsid w:val="000C2E4E"/>
    <w:rsid w:val="000C4E98"/>
    <w:rsid w:val="000C52E1"/>
    <w:rsid w:val="000C5714"/>
    <w:rsid w:val="000C5AAB"/>
    <w:rsid w:val="000C61DA"/>
    <w:rsid w:val="000C7C25"/>
    <w:rsid w:val="000C7D83"/>
    <w:rsid w:val="000D1374"/>
    <w:rsid w:val="000D1A2D"/>
    <w:rsid w:val="000D1A73"/>
    <w:rsid w:val="000D25D1"/>
    <w:rsid w:val="000D331F"/>
    <w:rsid w:val="000D3756"/>
    <w:rsid w:val="000D3B67"/>
    <w:rsid w:val="000D4108"/>
    <w:rsid w:val="000D4FF7"/>
    <w:rsid w:val="000D5767"/>
    <w:rsid w:val="000D59B8"/>
    <w:rsid w:val="000D6F29"/>
    <w:rsid w:val="000E16AF"/>
    <w:rsid w:val="000E1CD6"/>
    <w:rsid w:val="000E2112"/>
    <w:rsid w:val="000E2BFA"/>
    <w:rsid w:val="000E2DF3"/>
    <w:rsid w:val="000E5132"/>
    <w:rsid w:val="000E514E"/>
    <w:rsid w:val="000E5CD1"/>
    <w:rsid w:val="000E6732"/>
    <w:rsid w:val="000E67BA"/>
    <w:rsid w:val="000E72EB"/>
    <w:rsid w:val="000E7BE4"/>
    <w:rsid w:val="000E7E0A"/>
    <w:rsid w:val="000F02A8"/>
    <w:rsid w:val="000F1188"/>
    <w:rsid w:val="000F1434"/>
    <w:rsid w:val="000F3ACE"/>
    <w:rsid w:val="000F447F"/>
    <w:rsid w:val="000F5E1E"/>
    <w:rsid w:val="000F7828"/>
    <w:rsid w:val="000F7E31"/>
    <w:rsid w:val="001007E8"/>
    <w:rsid w:val="001040F6"/>
    <w:rsid w:val="00106DC3"/>
    <w:rsid w:val="00106E43"/>
    <w:rsid w:val="00110ADD"/>
    <w:rsid w:val="001122F7"/>
    <w:rsid w:val="00113A36"/>
    <w:rsid w:val="0011478C"/>
    <w:rsid w:val="00114A22"/>
    <w:rsid w:val="00114FD7"/>
    <w:rsid w:val="00115234"/>
    <w:rsid w:val="00115ACF"/>
    <w:rsid w:val="0011722E"/>
    <w:rsid w:val="00117DE5"/>
    <w:rsid w:val="00120552"/>
    <w:rsid w:val="00120EBB"/>
    <w:rsid w:val="00121A13"/>
    <w:rsid w:val="001222BF"/>
    <w:rsid w:val="00122684"/>
    <w:rsid w:val="00122A8A"/>
    <w:rsid w:val="00123909"/>
    <w:rsid w:val="001255FF"/>
    <w:rsid w:val="00125818"/>
    <w:rsid w:val="0012777E"/>
    <w:rsid w:val="00127F80"/>
    <w:rsid w:val="001306CB"/>
    <w:rsid w:val="00131AB1"/>
    <w:rsid w:val="00132161"/>
    <w:rsid w:val="00132283"/>
    <w:rsid w:val="00132CAA"/>
    <w:rsid w:val="00132E44"/>
    <w:rsid w:val="00133E69"/>
    <w:rsid w:val="0013467F"/>
    <w:rsid w:val="0013486D"/>
    <w:rsid w:val="00134BD6"/>
    <w:rsid w:val="0013522D"/>
    <w:rsid w:val="001360E3"/>
    <w:rsid w:val="00136179"/>
    <w:rsid w:val="00137B07"/>
    <w:rsid w:val="001412BC"/>
    <w:rsid w:val="0014203A"/>
    <w:rsid w:val="001437AA"/>
    <w:rsid w:val="00144D06"/>
    <w:rsid w:val="001450D0"/>
    <w:rsid w:val="00145CD8"/>
    <w:rsid w:val="00145DBC"/>
    <w:rsid w:val="0014791E"/>
    <w:rsid w:val="001516E2"/>
    <w:rsid w:val="001517D2"/>
    <w:rsid w:val="00151C42"/>
    <w:rsid w:val="00151C57"/>
    <w:rsid w:val="00151C59"/>
    <w:rsid w:val="00151E2C"/>
    <w:rsid w:val="00151EE8"/>
    <w:rsid w:val="001524EC"/>
    <w:rsid w:val="0015311A"/>
    <w:rsid w:val="00154599"/>
    <w:rsid w:val="00154DB7"/>
    <w:rsid w:val="0015641D"/>
    <w:rsid w:val="00156C4D"/>
    <w:rsid w:val="00157637"/>
    <w:rsid w:val="0016045D"/>
    <w:rsid w:val="001606C2"/>
    <w:rsid w:val="00160823"/>
    <w:rsid w:val="00160E75"/>
    <w:rsid w:val="0016110F"/>
    <w:rsid w:val="00161316"/>
    <w:rsid w:val="0016245C"/>
    <w:rsid w:val="00162603"/>
    <w:rsid w:val="00163F21"/>
    <w:rsid w:val="00164663"/>
    <w:rsid w:val="0016661E"/>
    <w:rsid w:val="00167AD6"/>
    <w:rsid w:val="001711C0"/>
    <w:rsid w:val="00171A44"/>
    <w:rsid w:val="0017229C"/>
    <w:rsid w:val="00172665"/>
    <w:rsid w:val="00172863"/>
    <w:rsid w:val="001729E5"/>
    <w:rsid w:val="00173D1A"/>
    <w:rsid w:val="00174185"/>
    <w:rsid w:val="00174F65"/>
    <w:rsid w:val="0017518A"/>
    <w:rsid w:val="001751FC"/>
    <w:rsid w:val="00176B33"/>
    <w:rsid w:val="00176E93"/>
    <w:rsid w:val="00177072"/>
    <w:rsid w:val="00177C72"/>
    <w:rsid w:val="00180F8E"/>
    <w:rsid w:val="00180FAB"/>
    <w:rsid w:val="00182F5D"/>
    <w:rsid w:val="00183101"/>
    <w:rsid w:val="001832D7"/>
    <w:rsid w:val="001833BE"/>
    <w:rsid w:val="0018431B"/>
    <w:rsid w:val="001852C4"/>
    <w:rsid w:val="00186666"/>
    <w:rsid w:val="0019040D"/>
    <w:rsid w:val="001911CF"/>
    <w:rsid w:val="0019194A"/>
    <w:rsid w:val="00191F54"/>
    <w:rsid w:val="00192859"/>
    <w:rsid w:val="001939A2"/>
    <w:rsid w:val="0019452C"/>
    <w:rsid w:val="00194758"/>
    <w:rsid w:val="001952EF"/>
    <w:rsid w:val="00195410"/>
    <w:rsid w:val="00195AC4"/>
    <w:rsid w:val="001969B7"/>
    <w:rsid w:val="00196A17"/>
    <w:rsid w:val="001A13B7"/>
    <w:rsid w:val="001A1995"/>
    <w:rsid w:val="001A339B"/>
    <w:rsid w:val="001A3534"/>
    <w:rsid w:val="001A453F"/>
    <w:rsid w:val="001A46B5"/>
    <w:rsid w:val="001A4CAB"/>
    <w:rsid w:val="001A5199"/>
    <w:rsid w:val="001A6859"/>
    <w:rsid w:val="001A6B72"/>
    <w:rsid w:val="001A79D0"/>
    <w:rsid w:val="001B0D07"/>
    <w:rsid w:val="001B3007"/>
    <w:rsid w:val="001B3103"/>
    <w:rsid w:val="001B33E4"/>
    <w:rsid w:val="001B3AD4"/>
    <w:rsid w:val="001B3CFE"/>
    <w:rsid w:val="001B50A7"/>
    <w:rsid w:val="001B65B1"/>
    <w:rsid w:val="001B7B55"/>
    <w:rsid w:val="001C0E4A"/>
    <w:rsid w:val="001C254A"/>
    <w:rsid w:val="001C283C"/>
    <w:rsid w:val="001C3CA9"/>
    <w:rsid w:val="001C479F"/>
    <w:rsid w:val="001C4F96"/>
    <w:rsid w:val="001C5276"/>
    <w:rsid w:val="001C763D"/>
    <w:rsid w:val="001C79F4"/>
    <w:rsid w:val="001D0680"/>
    <w:rsid w:val="001D081D"/>
    <w:rsid w:val="001D0BA2"/>
    <w:rsid w:val="001D0C71"/>
    <w:rsid w:val="001D0EEB"/>
    <w:rsid w:val="001D1AFD"/>
    <w:rsid w:val="001D3A69"/>
    <w:rsid w:val="001D3D07"/>
    <w:rsid w:val="001D4241"/>
    <w:rsid w:val="001D519A"/>
    <w:rsid w:val="001D5406"/>
    <w:rsid w:val="001D586F"/>
    <w:rsid w:val="001D6DA5"/>
    <w:rsid w:val="001E1252"/>
    <w:rsid w:val="001E1895"/>
    <w:rsid w:val="001E1A5A"/>
    <w:rsid w:val="001E284F"/>
    <w:rsid w:val="001E2C4B"/>
    <w:rsid w:val="001E347D"/>
    <w:rsid w:val="001E3DCF"/>
    <w:rsid w:val="001E3EB3"/>
    <w:rsid w:val="001E48B2"/>
    <w:rsid w:val="001E4C98"/>
    <w:rsid w:val="001E5246"/>
    <w:rsid w:val="001E53C6"/>
    <w:rsid w:val="001E5912"/>
    <w:rsid w:val="001E61C5"/>
    <w:rsid w:val="001E75FE"/>
    <w:rsid w:val="001E7766"/>
    <w:rsid w:val="001E7B71"/>
    <w:rsid w:val="001F03A2"/>
    <w:rsid w:val="001F0B0A"/>
    <w:rsid w:val="001F0EB9"/>
    <w:rsid w:val="001F14C4"/>
    <w:rsid w:val="001F199F"/>
    <w:rsid w:val="001F1F27"/>
    <w:rsid w:val="001F20F7"/>
    <w:rsid w:val="001F3CE7"/>
    <w:rsid w:val="001F45DF"/>
    <w:rsid w:val="001F556D"/>
    <w:rsid w:val="001F61F0"/>
    <w:rsid w:val="001F7D70"/>
    <w:rsid w:val="00201263"/>
    <w:rsid w:val="0020165A"/>
    <w:rsid w:val="00201CFB"/>
    <w:rsid w:val="00202211"/>
    <w:rsid w:val="00203B76"/>
    <w:rsid w:val="00203E4C"/>
    <w:rsid w:val="00204661"/>
    <w:rsid w:val="00205535"/>
    <w:rsid w:val="00205C8E"/>
    <w:rsid w:val="00206F8A"/>
    <w:rsid w:val="002109C1"/>
    <w:rsid w:val="002114A0"/>
    <w:rsid w:val="0021190E"/>
    <w:rsid w:val="00212C56"/>
    <w:rsid w:val="00213322"/>
    <w:rsid w:val="00213952"/>
    <w:rsid w:val="002140A7"/>
    <w:rsid w:val="00214159"/>
    <w:rsid w:val="00214B3B"/>
    <w:rsid w:val="002150AB"/>
    <w:rsid w:val="0021678D"/>
    <w:rsid w:val="00217C47"/>
    <w:rsid w:val="002202D4"/>
    <w:rsid w:val="002208F3"/>
    <w:rsid w:val="00221651"/>
    <w:rsid w:val="00221738"/>
    <w:rsid w:val="00221CBD"/>
    <w:rsid w:val="00222122"/>
    <w:rsid w:val="002227BA"/>
    <w:rsid w:val="0022359C"/>
    <w:rsid w:val="00223B18"/>
    <w:rsid w:val="00223FE3"/>
    <w:rsid w:val="00225E16"/>
    <w:rsid w:val="002263DC"/>
    <w:rsid w:val="00226AF7"/>
    <w:rsid w:val="00230665"/>
    <w:rsid w:val="002310D6"/>
    <w:rsid w:val="00231621"/>
    <w:rsid w:val="002321B3"/>
    <w:rsid w:val="002322AB"/>
    <w:rsid w:val="00232C33"/>
    <w:rsid w:val="00232F71"/>
    <w:rsid w:val="002344F0"/>
    <w:rsid w:val="00236F8B"/>
    <w:rsid w:val="00240437"/>
    <w:rsid w:val="00240CC8"/>
    <w:rsid w:val="00240E3F"/>
    <w:rsid w:val="00241D16"/>
    <w:rsid w:val="00241EDB"/>
    <w:rsid w:val="00243AAD"/>
    <w:rsid w:val="002465C3"/>
    <w:rsid w:val="00250CDE"/>
    <w:rsid w:val="00250DFA"/>
    <w:rsid w:val="00251475"/>
    <w:rsid w:val="00252FCA"/>
    <w:rsid w:val="00253D81"/>
    <w:rsid w:val="002542EE"/>
    <w:rsid w:val="00254E23"/>
    <w:rsid w:val="00255000"/>
    <w:rsid w:val="0025567B"/>
    <w:rsid w:val="00256BAF"/>
    <w:rsid w:val="0025742E"/>
    <w:rsid w:val="00257A9E"/>
    <w:rsid w:val="002605AA"/>
    <w:rsid w:val="0026126E"/>
    <w:rsid w:val="00261934"/>
    <w:rsid w:val="00261A9F"/>
    <w:rsid w:val="00261E1D"/>
    <w:rsid w:val="00262E14"/>
    <w:rsid w:val="00263214"/>
    <w:rsid w:val="0026461D"/>
    <w:rsid w:val="002647B0"/>
    <w:rsid w:val="00265199"/>
    <w:rsid w:val="002653DF"/>
    <w:rsid w:val="0026562E"/>
    <w:rsid w:val="002658DF"/>
    <w:rsid w:val="00266145"/>
    <w:rsid w:val="002700DB"/>
    <w:rsid w:val="00270A75"/>
    <w:rsid w:val="0027120F"/>
    <w:rsid w:val="0027181F"/>
    <w:rsid w:val="002736B8"/>
    <w:rsid w:val="0027457F"/>
    <w:rsid w:val="00274A15"/>
    <w:rsid w:val="0027511F"/>
    <w:rsid w:val="0027658D"/>
    <w:rsid w:val="00276E37"/>
    <w:rsid w:val="002778CD"/>
    <w:rsid w:val="00277B05"/>
    <w:rsid w:val="002802A0"/>
    <w:rsid w:val="002802CB"/>
    <w:rsid w:val="00280424"/>
    <w:rsid w:val="00280A2B"/>
    <w:rsid w:val="00280A5B"/>
    <w:rsid w:val="00282598"/>
    <w:rsid w:val="002833BE"/>
    <w:rsid w:val="002834FB"/>
    <w:rsid w:val="0028360D"/>
    <w:rsid w:val="00283B7E"/>
    <w:rsid w:val="00283B9A"/>
    <w:rsid w:val="002842B0"/>
    <w:rsid w:val="002855D9"/>
    <w:rsid w:val="00285A8E"/>
    <w:rsid w:val="002860FA"/>
    <w:rsid w:val="002863A9"/>
    <w:rsid w:val="002869DF"/>
    <w:rsid w:val="00286BFB"/>
    <w:rsid w:val="00286F06"/>
    <w:rsid w:val="00286F6D"/>
    <w:rsid w:val="0028714E"/>
    <w:rsid w:val="0028751C"/>
    <w:rsid w:val="00287D7F"/>
    <w:rsid w:val="00287EB3"/>
    <w:rsid w:val="00290080"/>
    <w:rsid w:val="0029041E"/>
    <w:rsid w:val="002924ED"/>
    <w:rsid w:val="002931ED"/>
    <w:rsid w:val="00293D74"/>
    <w:rsid w:val="00294714"/>
    <w:rsid w:val="00295F74"/>
    <w:rsid w:val="00296145"/>
    <w:rsid w:val="00296DE2"/>
    <w:rsid w:val="002970DA"/>
    <w:rsid w:val="00297216"/>
    <w:rsid w:val="002A057A"/>
    <w:rsid w:val="002A0965"/>
    <w:rsid w:val="002A0E95"/>
    <w:rsid w:val="002A12BF"/>
    <w:rsid w:val="002A2B9E"/>
    <w:rsid w:val="002A2D84"/>
    <w:rsid w:val="002A326E"/>
    <w:rsid w:val="002A36AA"/>
    <w:rsid w:val="002A3E7C"/>
    <w:rsid w:val="002A51D4"/>
    <w:rsid w:val="002A6B30"/>
    <w:rsid w:val="002A6D0C"/>
    <w:rsid w:val="002A6F8E"/>
    <w:rsid w:val="002A7705"/>
    <w:rsid w:val="002A7AC3"/>
    <w:rsid w:val="002A7C84"/>
    <w:rsid w:val="002B008B"/>
    <w:rsid w:val="002B092B"/>
    <w:rsid w:val="002B10C1"/>
    <w:rsid w:val="002B1280"/>
    <w:rsid w:val="002B132F"/>
    <w:rsid w:val="002B139F"/>
    <w:rsid w:val="002B1BB2"/>
    <w:rsid w:val="002B1BB3"/>
    <w:rsid w:val="002B3948"/>
    <w:rsid w:val="002B4584"/>
    <w:rsid w:val="002B4834"/>
    <w:rsid w:val="002B4B1F"/>
    <w:rsid w:val="002B5579"/>
    <w:rsid w:val="002B5F30"/>
    <w:rsid w:val="002C0973"/>
    <w:rsid w:val="002C0C4C"/>
    <w:rsid w:val="002C1971"/>
    <w:rsid w:val="002C1DE6"/>
    <w:rsid w:val="002C2065"/>
    <w:rsid w:val="002C2A00"/>
    <w:rsid w:val="002C34F2"/>
    <w:rsid w:val="002C4594"/>
    <w:rsid w:val="002C4CBC"/>
    <w:rsid w:val="002C5757"/>
    <w:rsid w:val="002C581A"/>
    <w:rsid w:val="002C70C6"/>
    <w:rsid w:val="002C7BC6"/>
    <w:rsid w:val="002D08ED"/>
    <w:rsid w:val="002D0ED4"/>
    <w:rsid w:val="002D3E9B"/>
    <w:rsid w:val="002D4F12"/>
    <w:rsid w:val="002D59D8"/>
    <w:rsid w:val="002D6022"/>
    <w:rsid w:val="002D6AE5"/>
    <w:rsid w:val="002D7417"/>
    <w:rsid w:val="002D7AAB"/>
    <w:rsid w:val="002D7E5D"/>
    <w:rsid w:val="002D7F1E"/>
    <w:rsid w:val="002E0C4E"/>
    <w:rsid w:val="002E26C1"/>
    <w:rsid w:val="002E4F78"/>
    <w:rsid w:val="002E5771"/>
    <w:rsid w:val="002E57E7"/>
    <w:rsid w:val="002E738B"/>
    <w:rsid w:val="002F03DE"/>
    <w:rsid w:val="002F07AC"/>
    <w:rsid w:val="002F0CB6"/>
    <w:rsid w:val="002F2007"/>
    <w:rsid w:val="002F389D"/>
    <w:rsid w:val="002F4709"/>
    <w:rsid w:val="002F4B6E"/>
    <w:rsid w:val="00301699"/>
    <w:rsid w:val="00303611"/>
    <w:rsid w:val="00304ECC"/>
    <w:rsid w:val="0030528A"/>
    <w:rsid w:val="00305D0E"/>
    <w:rsid w:val="003063A9"/>
    <w:rsid w:val="003063E4"/>
    <w:rsid w:val="003067AD"/>
    <w:rsid w:val="003107AB"/>
    <w:rsid w:val="00310B28"/>
    <w:rsid w:val="00310F46"/>
    <w:rsid w:val="0031109D"/>
    <w:rsid w:val="003117A0"/>
    <w:rsid w:val="003118E3"/>
    <w:rsid w:val="00312D58"/>
    <w:rsid w:val="0031321F"/>
    <w:rsid w:val="0031346E"/>
    <w:rsid w:val="00314A52"/>
    <w:rsid w:val="00315075"/>
    <w:rsid w:val="00315428"/>
    <w:rsid w:val="00315981"/>
    <w:rsid w:val="00315E97"/>
    <w:rsid w:val="003166E8"/>
    <w:rsid w:val="00317FCD"/>
    <w:rsid w:val="00320A30"/>
    <w:rsid w:val="00321B97"/>
    <w:rsid w:val="003225BF"/>
    <w:rsid w:val="00322C2C"/>
    <w:rsid w:val="00323001"/>
    <w:rsid w:val="00323431"/>
    <w:rsid w:val="003238BC"/>
    <w:rsid w:val="00323935"/>
    <w:rsid w:val="00324C56"/>
    <w:rsid w:val="00324C71"/>
    <w:rsid w:val="00324D04"/>
    <w:rsid w:val="00325324"/>
    <w:rsid w:val="003260C0"/>
    <w:rsid w:val="00326779"/>
    <w:rsid w:val="00330807"/>
    <w:rsid w:val="00330D09"/>
    <w:rsid w:val="00332F46"/>
    <w:rsid w:val="00334638"/>
    <w:rsid w:val="00336673"/>
    <w:rsid w:val="00336EAF"/>
    <w:rsid w:val="00340B5E"/>
    <w:rsid w:val="00340FF7"/>
    <w:rsid w:val="0034111B"/>
    <w:rsid w:val="00342F2C"/>
    <w:rsid w:val="0034362F"/>
    <w:rsid w:val="00343980"/>
    <w:rsid w:val="00343EDA"/>
    <w:rsid w:val="003446EF"/>
    <w:rsid w:val="00344C88"/>
    <w:rsid w:val="00345380"/>
    <w:rsid w:val="003453A2"/>
    <w:rsid w:val="003456EA"/>
    <w:rsid w:val="00345C5C"/>
    <w:rsid w:val="00345E3F"/>
    <w:rsid w:val="003505B8"/>
    <w:rsid w:val="00350AEE"/>
    <w:rsid w:val="00350EBB"/>
    <w:rsid w:val="00351707"/>
    <w:rsid w:val="00351A4D"/>
    <w:rsid w:val="00352D05"/>
    <w:rsid w:val="003532B4"/>
    <w:rsid w:val="0035485A"/>
    <w:rsid w:val="00354D1E"/>
    <w:rsid w:val="003558EC"/>
    <w:rsid w:val="0035686A"/>
    <w:rsid w:val="00356FE8"/>
    <w:rsid w:val="003574EF"/>
    <w:rsid w:val="00361561"/>
    <w:rsid w:val="003628FB"/>
    <w:rsid w:val="003658C6"/>
    <w:rsid w:val="00366AE7"/>
    <w:rsid w:val="0036786F"/>
    <w:rsid w:val="0037239F"/>
    <w:rsid w:val="00373B0B"/>
    <w:rsid w:val="00373CD3"/>
    <w:rsid w:val="00376526"/>
    <w:rsid w:val="0037662B"/>
    <w:rsid w:val="00376E71"/>
    <w:rsid w:val="00377018"/>
    <w:rsid w:val="003779BF"/>
    <w:rsid w:val="00380FD2"/>
    <w:rsid w:val="0038239D"/>
    <w:rsid w:val="00383085"/>
    <w:rsid w:val="003844AD"/>
    <w:rsid w:val="0038458D"/>
    <w:rsid w:val="003849E4"/>
    <w:rsid w:val="00384F91"/>
    <w:rsid w:val="00385704"/>
    <w:rsid w:val="003859EF"/>
    <w:rsid w:val="0038658E"/>
    <w:rsid w:val="003868F3"/>
    <w:rsid w:val="00386F85"/>
    <w:rsid w:val="003871FD"/>
    <w:rsid w:val="003877F9"/>
    <w:rsid w:val="00387816"/>
    <w:rsid w:val="00387F86"/>
    <w:rsid w:val="0039201E"/>
    <w:rsid w:val="003921E5"/>
    <w:rsid w:val="00393561"/>
    <w:rsid w:val="0039489A"/>
    <w:rsid w:val="00396B8B"/>
    <w:rsid w:val="00396DAD"/>
    <w:rsid w:val="003A047D"/>
    <w:rsid w:val="003A08DE"/>
    <w:rsid w:val="003A1F06"/>
    <w:rsid w:val="003A2232"/>
    <w:rsid w:val="003A3A74"/>
    <w:rsid w:val="003A45AA"/>
    <w:rsid w:val="003A5CD1"/>
    <w:rsid w:val="003A5F1A"/>
    <w:rsid w:val="003A635F"/>
    <w:rsid w:val="003A696C"/>
    <w:rsid w:val="003A7390"/>
    <w:rsid w:val="003A7987"/>
    <w:rsid w:val="003A7EAB"/>
    <w:rsid w:val="003B014C"/>
    <w:rsid w:val="003B036B"/>
    <w:rsid w:val="003B148E"/>
    <w:rsid w:val="003B1A08"/>
    <w:rsid w:val="003B1A0A"/>
    <w:rsid w:val="003B1F12"/>
    <w:rsid w:val="003B2348"/>
    <w:rsid w:val="003B2924"/>
    <w:rsid w:val="003B336B"/>
    <w:rsid w:val="003B40B5"/>
    <w:rsid w:val="003B4C52"/>
    <w:rsid w:val="003B515A"/>
    <w:rsid w:val="003B6373"/>
    <w:rsid w:val="003B647A"/>
    <w:rsid w:val="003B6538"/>
    <w:rsid w:val="003B69F8"/>
    <w:rsid w:val="003B6B45"/>
    <w:rsid w:val="003B6C3B"/>
    <w:rsid w:val="003C1900"/>
    <w:rsid w:val="003C1DAC"/>
    <w:rsid w:val="003C3B0B"/>
    <w:rsid w:val="003C4A8F"/>
    <w:rsid w:val="003C7063"/>
    <w:rsid w:val="003C7880"/>
    <w:rsid w:val="003D118E"/>
    <w:rsid w:val="003D2A54"/>
    <w:rsid w:val="003D443A"/>
    <w:rsid w:val="003D48B3"/>
    <w:rsid w:val="003D6338"/>
    <w:rsid w:val="003D7C04"/>
    <w:rsid w:val="003E00B5"/>
    <w:rsid w:val="003E0FD4"/>
    <w:rsid w:val="003E1CE9"/>
    <w:rsid w:val="003E1E5B"/>
    <w:rsid w:val="003E1EC4"/>
    <w:rsid w:val="003E1F2B"/>
    <w:rsid w:val="003E299A"/>
    <w:rsid w:val="003E2F26"/>
    <w:rsid w:val="003E35BC"/>
    <w:rsid w:val="003E3FA6"/>
    <w:rsid w:val="003E4072"/>
    <w:rsid w:val="003E4375"/>
    <w:rsid w:val="003E491B"/>
    <w:rsid w:val="003E5864"/>
    <w:rsid w:val="003E5A0A"/>
    <w:rsid w:val="003E5A9A"/>
    <w:rsid w:val="003E6730"/>
    <w:rsid w:val="003E6EED"/>
    <w:rsid w:val="003E7F9F"/>
    <w:rsid w:val="003F00E0"/>
    <w:rsid w:val="003F0639"/>
    <w:rsid w:val="003F23AA"/>
    <w:rsid w:val="003F3871"/>
    <w:rsid w:val="003F3DC8"/>
    <w:rsid w:val="003F3F0B"/>
    <w:rsid w:val="003F4772"/>
    <w:rsid w:val="003F588E"/>
    <w:rsid w:val="003F5C85"/>
    <w:rsid w:val="003F6E89"/>
    <w:rsid w:val="003F7BDB"/>
    <w:rsid w:val="003F7D5E"/>
    <w:rsid w:val="003F7D60"/>
    <w:rsid w:val="004006BC"/>
    <w:rsid w:val="004010F6"/>
    <w:rsid w:val="00401B71"/>
    <w:rsid w:val="00401E0E"/>
    <w:rsid w:val="00401EEC"/>
    <w:rsid w:val="00402630"/>
    <w:rsid w:val="00402764"/>
    <w:rsid w:val="00402F39"/>
    <w:rsid w:val="004040F5"/>
    <w:rsid w:val="00404943"/>
    <w:rsid w:val="004052E8"/>
    <w:rsid w:val="00407262"/>
    <w:rsid w:val="00407786"/>
    <w:rsid w:val="00407CA0"/>
    <w:rsid w:val="0041086B"/>
    <w:rsid w:val="0041238B"/>
    <w:rsid w:val="00413100"/>
    <w:rsid w:val="0041370F"/>
    <w:rsid w:val="004138E1"/>
    <w:rsid w:val="0041517A"/>
    <w:rsid w:val="00417426"/>
    <w:rsid w:val="00417734"/>
    <w:rsid w:val="00420F35"/>
    <w:rsid w:val="00421717"/>
    <w:rsid w:val="00422027"/>
    <w:rsid w:val="004234AD"/>
    <w:rsid w:val="00423C42"/>
    <w:rsid w:val="00424E55"/>
    <w:rsid w:val="004257FD"/>
    <w:rsid w:val="00425E2C"/>
    <w:rsid w:val="004269B2"/>
    <w:rsid w:val="0042754E"/>
    <w:rsid w:val="00427CA6"/>
    <w:rsid w:val="004303D9"/>
    <w:rsid w:val="00430628"/>
    <w:rsid w:val="004307B7"/>
    <w:rsid w:val="0043089A"/>
    <w:rsid w:val="00430911"/>
    <w:rsid w:val="0043231C"/>
    <w:rsid w:val="00432F53"/>
    <w:rsid w:val="004334AF"/>
    <w:rsid w:val="00433E57"/>
    <w:rsid w:val="00435708"/>
    <w:rsid w:val="00435E06"/>
    <w:rsid w:val="0043621B"/>
    <w:rsid w:val="004363B1"/>
    <w:rsid w:val="004368FE"/>
    <w:rsid w:val="0043712F"/>
    <w:rsid w:val="004376E7"/>
    <w:rsid w:val="00437C37"/>
    <w:rsid w:val="00437F3F"/>
    <w:rsid w:val="00437F77"/>
    <w:rsid w:val="00440711"/>
    <w:rsid w:val="00440B8C"/>
    <w:rsid w:val="00440D3E"/>
    <w:rsid w:val="0044334C"/>
    <w:rsid w:val="00443FAA"/>
    <w:rsid w:val="0044430C"/>
    <w:rsid w:val="00447BDF"/>
    <w:rsid w:val="00447F82"/>
    <w:rsid w:val="00451582"/>
    <w:rsid w:val="00451661"/>
    <w:rsid w:val="004517DE"/>
    <w:rsid w:val="00452AA9"/>
    <w:rsid w:val="00453842"/>
    <w:rsid w:val="00453989"/>
    <w:rsid w:val="00453CFA"/>
    <w:rsid w:val="00454523"/>
    <w:rsid w:val="00454707"/>
    <w:rsid w:val="00454861"/>
    <w:rsid w:val="004551C7"/>
    <w:rsid w:val="00455D0A"/>
    <w:rsid w:val="0045710A"/>
    <w:rsid w:val="00457254"/>
    <w:rsid w:val="004572FF"/>
    <w:rsid w:val="00457331"/>
    <w:rsid w:val="004575F2"/>
    <w:rsid w:val="00457E20"/>
    <w:rsid w:val="00460476"/>
    <w:rsid w:val="004604D2"/>
    <w:rsid w:val="00460BDD"/>
    <w:rsid w:val="00460D84"/>
    <w:rsid w:val="00461F59"/>
    <w:rsid w:val="0046261F"/>
    <w:rsid w:val="00462A43"/>
    <w:rsid w:val="00463127"/>
    <w:rsid w:val="004634CC"/>
    <w:rsid w:val="0046428D"/>
    <w:rsid w:val="00464D7E"/>
    <w:rsid w:val="00464DCC"/>
    <w:rsid w:val="00466061"/>
    <w:rsid w:val="00466961"/>
    <w:rsid w:val="004676D2"/>
    <w:rsid w:val="0047188A"/>
    <w:rsid w:val="00471E13"/>
    <w:rsid w:val="00472037"/>
    <w:rsid w:val="00474BA5"/>
    <w:rsid w:val="00475202"/>
    <w:rsid w:val="0047570C"/>
    <w:rsid w:val="004768AC"/>
    <w:rsid w:val="00477277"/>
    <w:rsid w:val="00481349"/>
    <w:rsid w:val="00481653"/>
    <w:rsid w:val="0048166C"/>
    <w:rsid w:val="00482A01"/>
    <w:rsid w:val="00483089"/>
    <w:rsid w:val="00484200"/>
    <w:rsid w:val="00485828"/>
    <w:rsid w:val="0048617B"/>
    <w:rsid w:val="00486355"/>
    <w:rsid w:val="00486747"/>
    <w:rsid w:val="004874A1"/>
    <w:rsid w:val="00490E14"/>
    <w:rsid w:val="00491093"/>
    <w:rsid w:val="0049182E"/>
    <w:rsid w:val="00492A7D"/>
    <w:rsid w:val="004931F2"/>
    <w:rsid w:val="00493EB0"/>
    <w:rsid w:val="00496412"/>
    <w:rsid w:val="00497084"/>
    <w:rsid w:val="00497303"/>
    <w:rsid w:val="00497FDC"/>
    <w:rsid w:val="004A14A1"/>
    <w:rsid w:val="004A19FC"/>
    <w:rsid w:val="004A1B95"/>
    <w:rsid w:val="004A28A5"/>
    <w:rsid w:val="004A32EF"/>
    <w:rsid w:val="004A3641"/>
    <w:rsid w:val="004A3BA5"/>
    <w:rsid w:val="004A41BA"/>
    <w:rsid w:val="004A4375"/>
    <w:rsid w:val="004A5212"/>
    <w:rsid w:val="004A55E3"/>
    <w:rsid w:val="004A573E"/>
    <w:rsid w:val="004A611B"/>
    <w:rsid w:val="004A77B2"/>
    <w:rsid w:val="004A7F6F"/>
    <w:rsid w:val="004B000C"/>
    <w:rsid w:val="004B059C"/>
    <w:rsid w:val="004B0963"/>
    <w:rsid w:val="004B12A4"/>
    <w:rsid w:val="004B1B49"/>
    <w:rsid w:val="004B1B55"/>
    <w:rsid w:val="004B2AD3"/>
    <w:rsid w:val="004B2D83"/>
    <w:rsid w:val="004B359F"/>
    <w:rsid w:val="004B40CE"/>
    <w:rsid w:val="004B464B"/>
    <w:rsid w:val="004B50E8"/>
    <w:rsid w:val="004B6A9E"/>
    <w:rsid w:val="004B6AE4"/>
    <w:rsid w:val="004B7C05"/>
    <w:rsid w:val="004B7F93"/>
    <w:rsid w:val="004C039D"/>
    <w:rsid w:val="004C04CB"/>
    <w:rsid w:val="004C11A1"/>
    <w:rsid w:val="004C1CC2"/>
    <w:rsid w:val="004C229B"/>
    <w:rsid w:val="004C233D"/>
    <w:rsid w:val="004C25EF"/>
    <w:rsid w:val="004C2FCD"/>
    <w:rsid w:val="004C359C"/>
    <w:rsid w:val="004C35B0"/>
    <w:rsid w:val="004C3D9D"/>
    <w:rsid w:val="004C41E0"/>
    <w:rsid w:val="004C469B"/>
    <w:rsid w:val="004C4A9E"/>
    <w:rsid w:val="004C4E2B"/>
    <w:rsid w:val="004C535F"/>
    <w:rsid w:val="004C606A"/>
    <w:rsid w:val="004C701E"/>
    <w:rsid w:val="004C71D8"/>
    <w:rsid w:val="004D0247"/>
    <w:rsid w:val="004D1EF5"/>
    <w:rsid w:val="004D23D1"/>
    <w:rsid w:val="004D35C2"/>
    <w:rsid w:val="004D3CAF"/>
    <w:rsid w:val="004D3E9D"/>
    <w:rsid w:val="004D4012"/>
    <w:rsid w:val="004D495C"/>
    <w:rsid w:val="004D5F32"/>
    <w:rsid w:val="004D6436"/>
    <w:rsid w:val="004E049B"/>
    <w:rsid w:val="004E1E6A"/>
    <w:rsid w:val="004E2AC2"/>
    <w:rsid w:val="004E3DDA"/>
    <w:rsid w:val="004E620E"/>
    <w:rsid w:val="004E63DF"/>
    <w:rsid w:val="004E7B2E"/>
    <w:rsid w:val="004E7F90"/>
    <w:rsid w:val="004F0553"/>
    <w:rsid w:val="004F1833"/>
    <w:rsid w:val="004F3768"/>
    <w:rsid w:val="004F41D0"/>
    <w:rsid w:val="004F42C3"/>
    <w:rsid w:val="004F4567"/>
    <w:rsid w:val="004F4CCD"/>
    <w:rsid w:val="004F52F0"/>
    <w:rsid w:val="00500113"/>
    <w:rsid w:val="00500C86"/>
    <w:rsid w:val="00500D63"/>
    <w:rsid w:val="00500E74"/>
    <w:rsid w:val="005018D9"/>
    <w:rsid w:val="00502100"/>
    <w:rsid w:val="00502690"/>
    <w:rsid w:val="00502BC1"/>
    <w:rsid w:val="005037C3"/>
    <w:rsid w:val="005050EC"/>
    <w:rsid w:val="00505164"/>
    <w:rsid w:val="005059A7"/>
    <w:rsid w:val="00505F23"/>
    <w:rsid w:val="005061AD"/>
    <w:rsid w:val="00506976"/>
    <w:rsid w:val="00506FEA"/>
    <w:rsid w:val="00507686"/>
    <w:rsid w:val="00507A6C"/>
    <w:rsid w:val="00510D6E"/>
    <w:rsid w:val="0051196A"/>
    <w:rsid w:val="00511A83"/>
    <w:rsid w:val="00511EAF"/>
    <w:rsid w:val="00513728"/>
    <w:rsid w:val="00513ABE"/>
    <w:rsid w:val="00514E60"/>
    <w:rsid w:val="005159C3"/>
    <w:rsid w:val="00516218"/>
    <w:rsid w:val="00516620"/>
    <w:rsid w:val="0051695E"/>
    <w:rsid w:val="005205F4"/>
    <w:rsid w:val="005208FE"/>
    <w:rsid w:val="00520976"/>
    <w:rsid w:val="00520C3E"/>
    <w:rsid w:val="00521191"/>
    <w:rsid w:val="0052162E"/>
    <w:rsid w:val="00521A61"/>
    <w:rsid w:val="005221E9"/>
    <w:rsid w:val="005231BF"/>
    <w:rsid w:val="005236FF"/>
    <w:rsid w:val="00523771"/>
    <w:rsid w:val="00524083"/>
    <w:rsid w:val="00524BB1"/>
    <w:rsid w:val="00524F78"/>
    <w:rsid w:val="00525DA3"/>
    <w:rsid w:val="00526081"/>
    <w:rsid w:val="00526A4A"/>
    <w:rsid w:val="00527F0F"/>
    <w:rsid w:val="005312A5"/>
    <w:rsid w:val="00531D11"/>
    <w:rsid w:val="00531DF8"/>
    <w:rsid w:val="00532B79"/>
    <w:rsid w:val="00533399"/>
    <w:rsid w:val="00535046"/>
    <w:rsid w:val="0053506C"/>
    <w:rsid w:val="00535708"/>
    <w:rsid w:val="00535DF9"/>
    <w:rsid w:val="005372F2"/>
    <w:rsid w:val="00537360"/>
    <w:rsid w:val="00537D25"/>
    <w:rsid w:val="00541ACE"/>
    <w:rsid w:val="00542516"/>
    <w:rsid w:val="00542CF4"/>
    <w:rsid w:val="005437DD"/>
    <w:rsid w:val="00543FED"/>
    <w:rsid w:val="00544881"/>
    <w:rsid w:val="00544DCC"/>
    <w:rsid w:val="0054590E"/>
    <w:rsid w:val="00545921"/>
    <w:rsid w:val="00546E70"/>
    <w:rsid w:val="00546FB1"/>
    <w:rsid w:val="0054708B"/>
    <w:rsid w:val="0054780D"/>
    <w:rsid w:val="00547A48"/>
    <w:rsid w:val="00550AF3"/>
    <w:rsid w:val="00550B51"/>
    <w:rsid w:val="0055421B"/>
    <w:rsid w:val="005551A5"/>
    <w:rsid w:val="005561B9"/>
    <w:rsid w:val="0055624A"/>
    <w:rsid w:val="005564FC"/>
    <w:rsid w:val="00556C02"/>
    <w:rsid w:val="00557469"/>
    <w:rsid w:val="005574B9"/>
    <w:rsid w:val="005602E9"/>
    <w:rsid w:val="00560DDC"/>
    <w:rsid w:val="00561CCD"/>
    <w:rsid w:val="005626B0"/>
    <w:rsid w:val="005626C8"/>
    <w:rsid w:val="00562C08"/>
    <w:rsid w:val="0056433B"/>
    <w:rsid w:val="0056450D"/>
    <w:rsid w:val="00564C73"/>
    <w:rsid w:val="00566A8E"/>
    <w:rsid w:val="0056730D"/>
    <w:rsid w:val="00567C19"/>
    <w:rsid w:val="00570B37"/>
    <w:rsid w:val="0057143D"/>
    <w:rsid w:val="005716AF"/>
    <w:rsid w:val="00571D13"/>
    <w:rsid w:val="00572504"/>
    <w:rsid w:val="005729D4"/>
    <w:rsid w:val="00572F9F"/>
    <w:rsid w:val="0057316A"/>
    <w:rsid w:val="00573EA0"/>
    <w:rsid w:val="00573FEE"/>
    <w:rsid w:val="00574EFE"/>
    <w:rsid w:val="00574FE3"/>
    <w:rsid w:val="00577663"/>
    <w:rsid w:val="00577FF9"/>
    <w:rsid w:val="00580227"/>
    <w:rsid w:val="005820C8"/>
    <w:rsid w:val="005821C3"/>
    <w:rsid w:val="005833B7"/>
    <w:rsid w:val="00583B36"/>
    <w:rsid w:val="00587931"/>
    <w:rsid w:val="00587B3D"/>
    <w:rsid w:val="0059025B"/>
    <w:rsid w:val="00590E3F"/>
    <w:rsid w:val="005910A1"/>
    <w:rsid w:val="00591308"/>
    <w:rsid w:val="00591592"/>
    <w:rsid w:val="0059252C"/>
    <w:rsid w:val="005926C3"/>
    <w:rsid w:val="00593648"/>
    <w:rsid w:val="00593C52"/>
    <w:rsid w:val="00594289"/>
    <w:rsid w:val="0059434D"/>
    <w:rsid w:val="00594BAD"/>
    <w:rsid w:val="00594BF6"/>
    <w:rsid w:val="005954FB"/>
    <w:rsid w:val="00597486"/>
    <w:rsid w:val="00597DAA"/>
    <w:rsid w:val="005A0336"/>
    <w:rsid w:val="005A0681"/>
    <w:rsid w:val="005A1A63"/>
    <w:rsid w:val="005A1B3E"/>
    <w:rsid w:val="005A2D5C"/>
    <w:rsid w:val="005A4238"/>
    <w:rsid w:val="005A64CC"/>
    <w:rsid w:val="005A7045"/>
    <w:rsid w:val="005A7987"/>
    <w:rsid w:val="005A7BF9"/>
    <w:rsid w:val="005B2569"/>
    <w:rsid w:val="005B2FD6"/>
    <w:rsid w:val="005B3829"/>
    <w:rsid w:val="005B531C"/>
    <w:rsid w:val="005B5451"/>
    <w:rsid w:val="005B5595"/>
    <w:rsid w:val="005B59E3"/>
    <w:rsid w:val="005B6141"/>
    <w:rsid w:val="005B6C36"/>
    <w:rsid w:val="005B6F3B"/>
    <w:rsid w:val="005B7413"/>
    <w:rsid w:val="005B7777"/>
    <w:rsid w:val="005B7FF7"/>
    <w:rsid w:val="005C0A63"/>
    <w:rsid w:val="005C15F9"/>
    <w:rsid w:val="005C1F56"/>
    <w:rsid w:val="005C2389"/>
    <w:rsid w:val="005C2648"/>
    <w:rsid w:val="005C2D1F"/>
    <w:rsid w:val="005C2F76"/>
    <w:rsid w:val="005C3AB1"/>
    <w:rsid w:val="005C577E"/>
    <w:rsid w:val="005C5B41"/>
    <w:rsid w:val="005C6AB9"/>
    <w:rsid w:val="005C7D51"/>
    <w:rsid w:val="005D180D"/>
    <w:rsid w:val="005D4A89"/>
    <w:rsid w:val="005D518A"/>
    <w:rsid w:val="005D5587"/>
    <w:rsid w:val="005D581E"/>
    <w:rsid w:val="005D728C"/>
    <w:rsid w:val="005E0102"/>
    <w:rsid w:val="005E0D18"/>
    <w:rsid w:val="005E119D"/>
    <w:rsid w:val="005E1701"/>
    <w:rsid w:val="005E1BCF"/>
    <w:rsid w:val="005E2607"/>
    <w:rsid w:val="005E28C6"/>
    <w:rsid w:val="005E2EDE"/>
    <w:rsid w:val="005E3BAC"/>
    <w:rsid w:val="005E4246"/>
    <w:rsid w:val="005E45A5"/>
    <w:rsid w:val="005E5210"/>
    <w:rsid w:val="005E6219"/>
    <w:rsid w:val="005E6224"/>
    <w:rsid w:val="005E68D7"/>
    <w:rsid w:val="005E6C93"/>
    <w:rsid w:val="005E7812"/>
    <w:rsid w:val="005E7A7E"/>
    <w:rsid w:val="005E7B9C"/>
    <w:rsid w:val="005F0B97"/>
    <w:rsid w:val="005F1817"/>
    <w:rsid w:val="005F1F9A"/>
    <w:rsid w:val="005F41B9"/>
    <w:rsid w:val="005F578E"/>
    <w:rsid w:val="005F63EF"/>
    <w:rsid w:val="005F6465"/>
    <w:rsid w:val="005F7E70"/>
    <w:rsid w:val="00600405"/>
    <w:rsid w:val="0060201E"/>
    <w:rsid w:val="0060269E"/>
    <w:rsid w:val="006031A4"/>
    <w:rsid w:val="006034E7"/>
    <w:rsid w:val="006055A8"/>
    <w:rsid w:val="006077B3"/>
    <w:rsid w:val="0061126E"/>
    <w:rsid w:val="006118EA"/>
    <w:rsid w:val="00611A01"/>
    <w:rsid w:val="0061321C"/>
    <w:rsid w:val="006132F8"/>
    <w:rsid w:val="006139A2"/>
    <w:rsid w:val="00615840"/>
    <w:rsid w:val="00616118"/>
    <w:rsid w:val="006172A6"/>
    <w:rsid w:val="00617844"/>
    <w:rsid w:val="00622653"/>
    <w:rsid w:val="00622690"/>
    <w:rsid w:val="006230D7"/>
    <w:rsid w:val="006235A2"/>
    <w:rsid w:val="00623BB4"/>
    <w:rsid w:val="00624400"/>
    <w:rsid w:val="0062561D"/>
    <w:rsid w:val="00625EBE"/>
    <w:rsid w:val="0062650E"/>
    <w:rsid w:val="00626DF7"/>
    <w:rsid w:val="006279E9"/>
    <w:rsid w:val="00627DB8"/>
    <w:rsid w:val="006315A8"/>
    <w:rsid w:val="00631CAC"/>
    <w:rsid w:val="00631D1F"/>
    <w:rsid w:val="00632822"/>
    <w:rsid w:val="00632F6B"/>
    <w:rsid w:val="0063373E"/>
    <w:rsid w:val="00633BC3"/>
    <w:rsid w:val="0063402B"/>
    <w:rsid w:val="0063473E"/>
    <w:rsid w:val="0063479B"/>
    <w:rsid w:val="0063493B"/>
    <w:rsid w:val="00634F7A"/>
    <w:rsid w:val="00635F59"/>
    <w:rsid w:val="00636424"/>
    <w:rsid w:val="00636A6D"/>
    <w:rsid w:val="00636EE4"/>
    <w:rsid w:val="00637E2C"/>
    <w:rsid w:val="006402F8"/>
    <w:rsid w:val="0064041E"/>
    <w:rsid w:val="00640793"/>
    <w:rsid w:val="0064090C"/>
    <w:rsid w:val="00640D2A"/>
    <w:rsid w:val="006417D9"/>
    <w:rsid w:val="00641889"/>
    <w:rsid w:val="00641B25"/>
    <w:rsid w:val="00642096"/>
    <w:rsid w:val="00642488"/>
    <w:rsid w:val="00642D9A"/>
    <w:rsid w:val="0064312A"/>
    <w:rsid w:val="0064337E"/>
    <w:rsid w:val="006436F2"/>
    <w:rsid w:val="00643857"/>
    <w:rsid w:val="00644535"/>
    <w:rsid w:val="0064489E"/>
    <w:rsid w:val="00644DEA"/>
    <w:rsid w:val="0064583B"/>
    <w:rsid w:val="00645D6E"/>
    <w:rsid w:val="00645E78"/>
    <w:rsid w:val="00646B74"/>
    <w:rsid w:val="00650A1E"/>
    <w:rsid w:val="00651B47"/>
    <w:rsid w:val="00651FA8"/>
    <w:rsid w:val="006523E0"/>
    <w:rsid w:val="00652DF2"/>
    <w:rsid w:val="006537A4"/>
    <w:rsid w:val="00653D75"/>
    <w:rsid w:val="00654E68"/>
    <w:rsid w:val="00655BA3"/>
    <w:rsid w:val="00657FAF"/>
    <w:rsid w:val="00660EAF"/>
    <w:rsid w:val="0066264B"/>
    <w:rsid w:val="0066277C"/>
    <w:rsid w:val="0066376E"/>
    <w:rsid w:val="00663C10"/>
    <w:rsid w:val="00663D16"/>
    <w:rsid w:val="0066447E"/>
    <w:rsid w:val="0066452C"/>
    <w:rsid w:val="00664BE8"/>
    <w:rsid w:val="0066635F"/>
    <w:rsid w:val="0067216E"/>
    <w:rsid w:val="00672299"/>
    <w:rsid w:val="0067660E"/>
    <w:rsid w:val="00676B9D"/>
    <w:rsid w:val="00677835"/>
    <w:rsid w:val="00680C81"/>
    <w:rsid w:val="00683D0E"/>
    <w:rsid w:val="006841E2"/>
    <w:rsid w:val="00686225"/>
    <w:rsid w:val="0068627D"/>
    <w:rsid w:val="0068714F"/>
    <w:rsid w:val="00687DE1"/>
    <w:rsid w:val="00690282"/>
    <w:rsid w:val="00691041"/>
    <w:rsid w:val="00691164"/>
    <w:rsid w:val="006932EA"/>
    <w:rsid w:val="0069411D"/>
    <w:rsid w:val="006955AC"/>
    <w:rsid w:val="00696AF9"/>
    <w:rsid w:val="006A0FEC"/>
    <w:rsid w:val="006A1A63"/>
    <w:rsid w:val="006A23EB"/>
    <w:rsid w:val="006A2B6E"/>
    <w:rsid w:val="006A37FE"/>
    <w:rsid w:val="006A4411"/>
    <w:rsid w:val="006A4816"/>
    <w:rsid w:val="006A4837"/>
    <w:rsid w:val="006A4DCD"/>
    <w:rsid w:val="006A5095"/>
    <w:rsid w:val="006A6554"/>
    <w:rsid w:val="006A75BE"/>
    <w:rsid w:val="006A7ACB"/>
    <w:rsid w:val="006B1AB0"/>
    <w:rsid w:val="006B1CB9"/>
    <w:rsid w:val="006B2B15"/>
    <w:rsid w:val="006B34C2"/>
    <w:rsid w:val="006B4623"/>
    <w:rsid w:val="006B68C8"/>
    <w:rsid w:val="006B6DD6"/>
    <w:rsid w:val="006B7298"/>
    <w:rsid w:val="006B7669"/>
    <w:rsid w:val="006C0A26"/>
    <w:rsid w:val="006C2615"/>
    <w:rsid w:val="006C32B4"/>
    <w:rsid w:val="006C3C01"/>
    <w:rsid w:val="006C5E87"/>
    <w:rsid w:val="006C64BF"/>
    <w:rsid w:val="006C667E"/>
    <w:rsid w:val="006C6930"/>
    <w:rsid w:val="006C6B41"/>
    <w:rsid w:val="006C6DA2"/>
    <w:rsid w:val="006C6DE5"/>
    <w:rsid w:val="006C7714"/>
    <w:rsid w:val="006C7DAE"/>
    <w:rsid w:val="006D09A3"/>
    <w:rsid w:val="006D1128"/>
    <w:rsid w:val="006D1C53"/>
    <w:rsid w:val="006D27FF"/>
    <w:rsid w:val="006D361C"/>
    <w:rsid w:val="006D49E0"/>
    <w:rsid w:val="006D6603"/>
    <w:rsid w:val="006E1735"/>
    <w:rsid w:val="006E413E"/>
    <w:rsid w:val="006E41DA"/>
    <w:rsid w:val="006E5005"/>
    <w:rsid w:val="006E56BD"/>
    <w:rsid w:val="006E6760"/>
    <w:rsid w:val="006E78AD"/>
    <w:rsid w:val="006F06F2"/>
    <w:rsid w:val="006F1471"/>
    <w:rsid w:val="006F1554"/>
    <w:rsid w:val="006F33B3"/>
    <w:rsid w:val="006F41E8"/>
    <w:rsid w:val="006F4D3E"/>
    <w:rsid w:val="006F56DE"/>
    <w:rsid w:val="00700471"/>
    <w:rsid w:val="00702FAC"/>
    <w:rsid w:val="007043FC"/>
    <w:rsid w:val="00704596"/>
    <w:rsid w:val="00704AD5"/>
    <w:rsid w:val="007050AE"/>
    <w:rsid w:val="0070572B"/>
    <w:rsid w:val="00706880"/>
    <w:rsid w:val="00707074"/>
    <w:rsid w:val="0070737D"/>
    <w:rsid w:val="0070746E"/>
    <w:rsid w:val="00707A00"/>
    <w:rsid w:val="00710A38"/>
    <w:rsid w:val="00710C50"/>
    <w:rsid w:val="00711FE8"/>
    <w:rsid w:val="0071499A"/>
    <w:rsid w:val="00715370"/>
    <w:rsid w:val="007158C0"/>
    <w:rsid w:val="00717662"/>
    <w:rsid w:val="0072318C"/>
    <w:rsid w:val="00723B1C"/>
    <w:rsid w:val="00723B92"/>
    <w:rsid w:val="007249DE"/>
    <w:rsid w:val="00725B54"/>
    <w:rsid w:val="00725DB3"/>
    <w:rsid w:val="007262BA"/>
    <w:rsid w:val="0072642E"/>
    <w:rsid w:val="00727245"/>
    <w:rsid w:val="0072737B"/>
    <w:rsid w:val="00727901"/>
    <w:rsid w:val="00730ED2"/>
    <w:rsid w:val="007334A4"/>
    <w:rsid w:val="00734A3C"/>
    <w:rsid w:val="00735079"/>
    <w:rsid w:val="007355BB"/>
    <w:rsid w:val="00735B10"/>
    <w:rsid w:val="00735E3D"/>
    <w:rsid w:val="007361CB"/>
    <w:rsid w:val="0073765E"/>
    <w:rsid w:val="0073778F"/>
    <w:rsid w:val="00737826"/>
    <w:rsid w:val="007402B2"/>
    <w:rsid w:val="00740909"/>
    <w:rsid w:val="00744B68"/>
    <w:rsid w:val="007451AE"/>
    <w:rsid w:val="00745CB6"/>
    <w:rsid w:val="00745E24"/>
    <w:rsid w:val="00746619"/>
    <w:rsid w:val="00747433"/>
    <w:rsid w:val="00750EF5"/>
    <w:rsid w:val="0075140E"/>
    <w:rsid w:val="007525C9"/>
    <w:rsid w:val="00752A43"/>
    <w:rsid w:val="00752E4B"/>
    <w:rsid w:val="00753886"/>
    <w:rsid w:val="007545E2"/>
    <w:rsid w:val="007551EF"/>
    <w:rsid w:val="00755424"/>
    <w:rsid w:val="0075577C"/>
    <w:rsid w:val="00757629"/>
    <w:rsid w:val="00757F02"/>
    <w:rsid w:val="007602B6"/>
    <w:rsid w:val="0076057A"/>
    <w:rsid w:val="0076089A"/>
    <w:rsid w:val="00761310"/>
    <w:rsid w:val="00761431"/>
    <w:rsid w:val="00761CFC"/>
    <w:rsid w:val="00762CE1"/>
    <w:rsid w:val="0076431E"/>
    <w:rsid w:val="0076469E"/>
    <w:rsid w:val="00764ECF"/>
    <w:rsid w:val="0076573B"/>
    <w:rsid w:val="00765D84"/>
    <w:rsid w:val="0076641E"/>
    <w:rsid w:val="007675F8"/>
    <w:rsid w:val="00770101"/>
    <w:rsid w:val="007737BF"/>
    <w:rsid w:val="00773B6C"/>
    <w:rsid w:val="00775121"/>
    <w:rsid w:val="007753C4"/>
    <w:rsid w:val="00776F37"/>
    <w:rsid w:val="00777C75"/>
    <w:rsid w:val="00777D60"/>
    <w:rsid w:val="00780320"/>
    <w:rsid w:val="00780464"/>
    <w:rsid w:val="0078111D"/>
    <w:rsid w:val="00782068"/>
    <w:rsid w:val="00782093"/>
    <w:rsid w:val="00782F99"/>
    <w:rsid w:val="00783780"/>
    <w:rsid w:val="00783C02"/>
    <w:rsid w:val="00783C80"/>
    <w:rsid w:val="00784066"/>
    <w:rsid w:val="00786754"/>
    <w:rsid w:val="00786830"/>
    <w:rsid w:val="00787529"/>
    <w:rsid w:val="00790661"/>
    <w:rsid w:val="007918EE"/>
    <w:rsid w:val="007919B0"/>
    <w:rsid w:val="0079237F"/>
    <w:rsid w:val="00793B92"/>
    <w:rsid w:val="0079416D"/>
    <w:rsid w:val="00794216"/>
    <w:rsid w:val="007949FF"/>
    <w:rsid w:val="007957B1"/>
    <w:rsid w:val="00795975"/>
    <w:rsid w:val="00796145"/>
    <w:rsid w:val="007A0998"/>
    <w:rsid w:val="007A5466"/>
    <w:rsid w:val="007A5BDD"/>
    <w:rsid w:val="007A653D"/>
    <w:rsid w:val="007B3B4D"/>
    <w:rsid w:val="007B48F0"/>
    <w:rsid w:val="007B613B"/>
    <w:rsid w:val="007B684A"/>
    <w:rsid w:val="007B6910"/>
    <w:rsid w:val="007B7394"/>
    <w:rsid w:val="007C005E"/>
    <w:rsid w:val="007C00FD"/>
    <w:rsid w:val="007C03AE"/>
    <w:rsid w:val="007C0E88"/>
    <w:rsid w:val="007C3B81"/>
    <w:rsid w:val="007C4184"/>
    <w:rsid w:val="007C4998"/>
    <w:rsid w:val="007C4E43"/>
    <w:rsid w:val="007C56F9"/>
    <w:rsid w:val="007C5D84"/>
    <w:rsid w:val="007C5D96"/>
    <w:rsid w:val="007C7552"/>
    <w:rsid w:val="007C7852"/>
    <w:rsid w:val="007D0895"/>
    <w:rsid w:val="007D1140"/>
    <w:rsid w:val="007D186D"/>
    <w:rsid w:val="007D327D"/>
    <w:rsid w:val="007D3879"/>
    <w:rsid w:val="007D399D"/>
    <w:rsid w:val="007D4AA2"/>
    <w:rsid w:val="007D4CBF"/>
    <w:rsid w:val="007D60A2"/>
    <w:rsid w:val="007D61D5"/>
    <w:rsid w:val="007E0AF0"/>
    <w:rsid w:val="007E0EA9"/>
    <w:rsid w:val="007E29A3"/>
    <w:rsid w:val="007E30D2"/>
    <w:rsid w:val="007E3276"/>
    <w:rsid w:val="007E3D9F"/>
    <w:rsid w:val="007E4FB0"/>
    <w:rsid w:val="007E576F"/>
    <w:rsid w:val="007E68EE"/>
    <w:rsid w:val="007E72C6"/>
    <w:rsid w:val="007E7A65"/>
    <w:rsid w:val="007E7ABE"/>
    <w:rsid w:val="007F043E"/>
    <w:rsid w:val="007F13F6"/>
    <w:rsid w:val="007F2676"/>
    <w:rsid w:val="007F2841"/>
    <w:rsid w:val="007F2F94"/>
    <w:rsid w:val="007F3F09"/>
    <w:rsid w:val="007F41D4"/>
    <w:rsid w:val="007F5107"/>
    <w:rsid w:val="00800C4B"/>
    <w:rsid w:val="00801602"/>
    <w:rsid w:val="008024A1"/>
    <w:rsid w:val="00802B53"/>
    <w:rsid w:val="00803ACF"/>
    <w:rsid w:val="00804A8A"/>
    <w:rsid w:val="00804D91"/>
    <w:rsid w:val="00805B7A"/>
    <w:rsid w:val="00806545"/>
    <w:rsid w:val="00806B04"/>
    <w:rsid w:val="008072F0"/>
    <w:rsid w:val="0081007C"/>
    <w:rsid w:val="008105A0"/>
    <w:rsid w:val="00814024"/>
    <w:rsid w:val="008140DD"/>
    <w:rsid w:val="00814455"/>
    <w:rsid w:val="00814817"/>
    <w:rsid w:val="0081534A"/>
    <w:rsid w:val="008165EC"/>
    <w:rsid w:val="00817F42"/>
    <w:rsid w:val="00817FD3"/>
    <w:rsid w:val="00821A30"/>
    <w:rsid w:val="00821F47"/>
    <w:rsid w:val="00824003"/>
    <w:rsid w:val="008241A7"/>
    <w:rsid w:val="00825158"/>
    <w:rsid w:val="008253CC"/>
    <w:rsid w:val="00825CBE"/>
    <w:rsid w:val="00826003"/>
    <w:rsid w:val="008276EA"/>
    <w:rsid w:val="008316C7"/>
    <w:rsid w:val="00831BF2"/>
    <w:rsid w:val="008336AD"/>
    <w:rsid w:val="00833C31"/>
    <w:rsid w:val="00836590"/>
    <w:rsid w:val="008375F7"/>
    <w:rsid w:val="00837B8F"/>
    <w:rsid w:val="00837C83"/>
    <w:rsid w:val="00840922"/>
    <w:rsid w:val="00840A8C"/>
    <w:rsid w:val="00840B45"/>
    <w:rsid w:val="00840E0F"/>
    <w:rsid w:val="00841E1C"/>
    <w:rsid w:val="00842239"/>
    <w:rsid w:val="00843F3A"/>
    <w:rsid w:val="00844577"/>
    <w:rsid w:val="0084491A"/>
    <w:rsid w:val="008454A4"/>
    <w:rsid w:val="00845857"/>
    <w:rsid w:val="0084610B"/>
    <w:rsid w:val="0084670E"/>
    <w:rsid w:val="00846713"/>
    <w:rsid w:val="00846E99"/>
    <w:rsid w:val="0084770E"/>
    <w:rsid w:val="00847C53"/>
    <w:rsid w:val="00850D2C"/>
    <w:rsid w:val="00850DC6"/>
    <w:rsid w:val="00850F2C"/>
    <w:rsid w:val="00851B79"/>
    <w:rsid w:val="00852038"/>
    <w:rsid w:val="008524BB"/>
    <w:rsid w:val="00857930"/>
    <w:rsid w:val="00863BD5"/>
    <w:rsid w:val="00865017"/>
    <w:rsid w:val="008652D1"/>
    <w:rsid w:val="00865C6C"/>
    <w:rsid w:val="00865DB3"/>
    <w:rsid w:val="00866602"/>
    <w:rsid w:val="00866BC6"/>
    <w:rsid w:val="00870696"/>
    <w:rsid w:val="00870954"/>
    <w:rsid w:val="00871339"/>
    <w:rsid w:val="00871697"/>
    <w:rsid w:val="008718A6"/>
    <w:rsid w:val="0087362D"/>
    <w:rsid w:val="008738C6"/>
    <w:rsid w:val="00874218"/>
    <w:rsid w:val="0087531D"/>
    <w:rsid w:val="00875908"/>
    <w:rsid w:val="00877685"/>
    <w:rsid w:val="00877E00"/>
    <w:rsid w:val="00880988"/>
    <w:rsid w:val="00880A97"/>
    <w:rsid w:val="00880BE5"/>
    <w:rsid w:val="008812CA"/>
    <w:rsid w:val="0088134C"/>
    <w:rsid w:val="00882AF1"/>
    <w:rsid w:val="00882C4E"/>
    <w:rsid w:val="00883152"/>
    <w:rsid w:val="00883664"/>
    <w:rsid w:val="00884FFD"/>
    <w:rsid w:val="00885512"/>
    <w:rsid w:val="00890B4C"/>
    <w:rsid w:val="0089186F"/>
    <w:rsid w:val="00891B57"/>
    <w:rsid w:val="008923C3"/>
    <w:rsid w:val="00893BE0"/>
    <w:rsid w:val="00894211"/>
    <w:rsid w:val="0089457A"/>
    <w:rsid w:val="0089484C"/>
    <w:rsid w:val="00894AF4"/>
    <w:rsid w:val="0089565F"/>
    <w:rsid w:val="00896100"/>
    <w:rsid w:val="00897256"/>
    <w:rsid w:val="0089791A"/>
    <w:rsid w:val="00897CE5"/>
    <w:rsid w:val="008A0659"/>
    <w:rsid w:val="008A0A5B"/>
    <w:rsid w:val="008A11D7"/>
    <w:rsid w:val="008A1245"/>
    <w:rsid w:val="008A1EDA"/>
    <w:rsid w:val="008A2170"/>
    <w:rsid w:val="008A29B3"/>
    <w:rsid w:val="008A3582"/>
    <w:rsid w:val="008A3840"/>
    <w:rsid w:val="008A3BFB"/>
    <w:rsid w:val="008A3EE2"/>
    <w:rsid w:val="008A520B"/>
    <w:rsid w:val="008A603D"/>
    <w:rsid w:val="008A66D9"/>
    <w:rsid w:val="008B0297"/>
    <w:rsid w:val="008B0789"/>
    <w:rsid w:val="008B0F52"/>
    <w:rsid w:val="008B0F96"/>
    <w:rsid w:val="008B1089"/>
    <w:rsid w:val="008B1C9D"/>
    <w:rsid w:val="008B1F77"/>
    <w:rsid w:val="008B2389"/>
    <w:rsid w:val="008B2541"/>
    <w:rsid w:val="008B3B90"/>
    <w:rsid w:val="008B42EE"/>
    <w:rsid w:val="008B6293"/>
    <w:rsid w:val="008B6E18"/>
    <w:rsid w:val="008B70A5"/>
    <w:rsid w:val="008C0C3F"/>
    <w:rsid w:val="008C108B"/>
    <w:rsid w:val="008C1A2C"/>
    <w:rsid w:val="008C262B"/>
    <w:rsid w:val="008C2861"/>
    <w:rsid w:val="008C3189"/>
    <w:rsid w:val="008C3C0E"/>
    <w:rsid w:val="008C4262"/>
    <w:rsid w:val="008C5087"/>
    <w:rsid w:val="008C54BC"/>
    <w:rsid w:val="008C6803"/>
    <w:rsid w:val="008C69C3"/>
    <w:rsid w:val="008C6A58"/>
    <w:rsid w:val="008C76A0"/>
    <w:rsid w:val="008C7C58"/>
    <w:rsid w:val="008D2895"/>
    <w:rsid w:val="008D30F3"/>
    <w:rsid w:val="008D353C"/>
    <w:rsid w:val="008D3CA4"/>
    <w:rsid w:val="008D5720"/>
    <w:rsid w:val="008D574F"/>
    <w:rsid w:val="008D6888"/>
    <w:rsid w:val="008E104F"/>
    <w:rsid w:val="008E143E"/>
    <w:rsid w:val="008E1B7F"/>
    <w:rsid w:val="008E4FA8"/>
    <w:rsid w:val="008E5D96"/>
    <w:rsid w:val="008E6D8E"/>
    <w:rsid w:val="008E6F3E"/>
    <w:rsid w:val="008E7501"/>
    <w:rsid w:val="008E7E76"/>
    <w:rsid w:val="008F2320"/>
    <w:rsid w:val="008F2996"/>
    <w:rsid w:val="008F5975"/>
    <w:rsid w:val="008F5BE0"/>
    <w:rsid w:val="008F5F6C"/>
    <w:rsid w:val="008F6434"/>
    <w:rsid w:val="008F676A"/>
    <w:rsid w:val="008F6EF2"/>
    <w:rsid w:val="008F73C8"/>
    <w:rsid w:val="008F7C57"/>
    <w:rsid w:val="00900351"/>
    <w:rsid w:val="00900B74"/>
    <w:rsid w:val="009016D9"/>
    <w:rsid w:val="0090232D"/>
    <w:rsid w:val="00902686"/>
    <w:rsid w:val="009026A5"/>
    <w:rsid w:val="00906220"/>
    <w:rsid w:val="0090779F"/>
    <w:rsid w:val="0091095A"/>
    <w:rsid w:val="00910E1D"/>
    <w:rsid w:val="0091122A"/>
    <w:rsid w:val="009123E2"/>
    <w:rsid w:val="009126B4"/>
    <w:rsid w:val="009133E3"/>
    <w:rsid w:val="009139FC"/>
    <w:rsid w:val="00913C73"/>
    <w:rsid w:val="009141AE"/>
    <w:rsid w:val="00915E4D"/>
    <w:rsid w:val="00915EF5"/>
    <w:rsid w:val="0091644D"/>
    <w:rsid w:val="00917BE9"/>
    <w:rsid w:val="00917FAE"/>
    <w:rsid w:val="00922B94"/>
    <w:rsid w:val="00925790"/>
    <w:rsid w:val="00925A5D"/>
    <w:rsid w:val="00926936"/>
    <w:rsid w:val="00926EEC"/>
    <w:rsid w:val="009270D9"/>
    <w:rsid w:val="0092715D"/>
    <w:rsid w:val="00927FA8"/>
    <w:rsid w:val="00930ECF"/>
    <w:rsid w:val="00931889"/>
    <w:rsid w:val="009324AC"/>
    <w:rsid w:val="009325F8"/>
    <w:rsid w:val="00933692"/>
    <w:rsid w:val="00933708"/>
    <w:rsid w:val="0093541E"/>
    <w:rsid w:val="00937C88"/>
    <w:rsid w:val="009408C6"/>
    <w:rsid w:val="00940CD1"/>
    <w:rsid w:val="009420E7"/>
    <w:rsid w:val="00942683"/>
    <w:rsid w:val="00942840"/>
    <w:rsid w:val="00944CAA"/>
    <w:rsid w:val="009456C4"/>
    <w:rsid w:val="009458E4"/>
    <w:rsid w:val="0094632F"/>
    <w:rsid w:val="009463A8"/>
    <w:rsid w:val="0094727A"/>
    <w:rsid w:val="00950AF1"/>
    <w:rsid w:val="00951C59"/>
    <w:rsid w:val="00952420"/>
    <w:rsid w:val="00953416"/>
    <w:rsid w:val="00953608"/>
    <w:rsid w:val="00953B4E"/>
    <w:rsid w:val="00953E24"/>
    <w:rsid w:val="00954C81"/>
    <w:rsid w:val="0095781A"/>
    <w:rsid w:val="00957FE7"/>
    <w:rsid w:val="00960D6D"/>
    <w:rsid w:val="00960FD3"/>
    <w:rsid w:val="00961053"/>
    <w:rsid w:val="00961727"/>
    <w:rsid w:val="00962C1A"/>
    <w:rsid w:val="00962D56"/>
    <w:rsid w:val="00963534"/>
    <w:rsid w:val="00963E99"/>
    <w:rsid w:val="00964590"/>
    <w:rsid w:val="00964C7F"/>
    <w:rsid w:val="0096553C"/>
    <w:rsid w:val="0096608B"/>
    <w:rsid w:val="00966F55"/>
    <w:rsid w:val="00970775"/>
    <w:rsid w:val="009717C8"/>
    <w:rsid w:val="00972EAB"/>
    <w:rsid w:val="00972ECC"/>
    <w:rsid w:val="00973595"/>
    <w:rsid w:val="009739AD"/>
    <w:rsid w:val="00973F87"/>
    <w:rsid w:val="0097456F"/>
    <w:rsid w:val="009751C4"/>
    <w:rsid w:val="00975296"/>
    <w:rsid w:val="00975F01"/>
    <w:rsid w:val="009768E5"/>
    <w:rsid w:val="009777D6"/>
    <w:rsid w:val="00977E03"/>
    <w:rsid w:val="00977EB5"/>
    <w:rsid w:val="00977F6A"/>
    <w:rsid w:val="00981B25"/>
    <w:rsid w:val="00981E69"/>
    <w:rsid w:val="0098331E"/>
    <w:rsid w:val="00983A8D"/>
    <w:rsid w:val="00983BB4"/>
    <w:rsid w:val="00984005"/>
    <w:rsid w:val="00984362"/>
    <w:rsid w:val="00985D70"/>
    <w:rsid w:val="00986ADC"/>
    <w:rsid w:val="009900C6"/>
    <w:rsid w:val="0099067C"/>
    <w:rsid w:val="00991757"/>
    <w:rsid w:val="00991B4A"/>
    <w:rsid w:val="00992BC9"/>
    <w:rsid w:val="00992CE8"/>
    <w:rsid w:val="00993422"/>
    <w:rsid w:val="00993525"/>
    <w:rsid w:val="00993C8B"/>
    <w:rsid w:val="00993E15"/>
    <w:rsid w:val="0099434A"/>
    <w:rsid w:val="00994B9D"/>
    <w:rsid w:val="00995D71"/>
    <w:rsid w:val="00996169"/>
    <w:rsid w:val="00996526"/>
    <w:rsid w:val="009975B2"/>
    <w:rsid w:val="00997FE7"/>
    <w:rsid w:val="009A1DB3"/>
    <w:rsid w:val="009A209B"/>
    <w:rsid w:val="009A2871"/>
    <w:rsid w:val="009A3056"/>
    <w:rsid w:val="009A47C8"/>
    <w:rsid w:val="009A4853"/>
    <w:rsid w:val="009A5DB5"/>
    <w:rsid w:val="009A69DC"/>
    <w:rsid w:val="009A7D26"/>
    <w:rsid w:val="009B037B"/>
    <w:rsid w:val="009B0459"/>
    <w:rsid w:val="009B1002"/>
    <w:rsid w:val="009B106B"/>
    <w:rsid w:val="009B1185"/>
    <w:rsid w:val="009B1C2F"/>
    <w:rsid w:val="009B1D21"/>
    <w:rsid w:val="009B2269"/>
    <w:rsid w:val="009B2653"/>
    <w:rsid w:val="009B2C9D"/>
    <w:rsid w:val="009B35EB"/>
    <w:rsid w:val="009B4C6E"/>
    <w:rsid w:val="009B4D14"/>
    <w:rsid w:val="009B681F"/>
    <w:rsid w:val="009B7B87"/>
    <w:rsid w:val="009B7CFB"/>
    <w:rsid w:val="009C055E"/>
    <w:rsid w:val="009C0D9F"/>
    <w:rsid w:val="009C18FE"/>
    <w:rsid w:val="009C223C"/>
    <w:rsid w:val="009C3746"/>
    <w:rsid w:val="009D0C3F"/>
    <w:rsid w:val="009D120B"/>
    <w:rsid w:val="009D13EC"/>
    <w:rsid w:val="009D1772"/>
    <w:rsid w:val="009D1C69"/>
    <w:rsid w:val="009D28DB"/>
    <w:rsid w:val="009D2B72"/>
    <w:rsid w:val="009D38C4"/>
    <w:rsid w:val="009D39CF"/>
    <w:rsid w:val="009D514E"/>
    <w:rsid w:val="009D5665"/>
    <w:rsid w:val="009D6B86"/>
    <w:rsid w:val="009D7FF2"/>
    <w:rsid w:val="009E0140"/>
    <w:rsid w:val="009E078D"/>
    <w:rsid w:val="009E0A61"/>
    <w:rsid w:val="009E10C5"/>
    <w:rsid w:val="009E29C4"/>
    <w:rsid w:val="009E4FC9"/>
    <w:rsid w:val="009E7296"/>
    <w:rsid w:val="009E72D2"/>
    <w:rsid w:val="009E7D90"/>
    <w:rsid w:val="009E7F8E"/>
    <w:rsid w:val="009F088E"/>
    <w:rsid w:val="009F18BE"/>
    <w:rsid w:val="009F2E14"/>
    <w:rsid w:val="009F3361"/>
    <w:rsid w:val="009F4772"/>
    <w:rsid w:val="009F4E1F"/>
    <w:rsid w:val="009F4EC6"/>
    <w:rsid w:val="009F4F9A"/>
    <w:rsid w:val="009F5C9D"/>
    <w:rsid w:val="009F63AD"/>
    <w:rsid w:val="009F756E"/>
    <w:rsid w:val="009F7617"/>
    <w:rsid w:val="00A00147"/>
    <w:rsid w:val="00A00807"/>
    <w:rsid w:val="00A00A58"/>
    <w:rsid w:val="00A02383"/>
    <w:rsid w:val="00A02DB0"/>
    <w:rsid w:val="00A02EB3"/>
    <w:rsid w:val="00A036C6"/>
    <w:rsid w:val="00A040BD"/>
    <w:rsid w:val="00A05854"/>
    <w:rsid w:val="00A06C5C"/>
    <w:rsid w:val="00A076E3"/>
    <w:rsid w:val="00A10018"/>
    <w:rsid w:val="00A121F7"/>
    <w:rsid w:val="00A122E5"/>
    <w:rsid w:val="00A12A00"/>
    <w:rsid w:val="00A12CEE"/>
    <w:rsid w:val="00A138E5"/>
    <w:rsid w:val="00A14175"/>
    <w:rsid w:val="00A148DB"/>
    <w:rsid w:val="00A14FCC"/>
    <w:rsid w:val="00A1580C"/>
    <w:rsid w:val="00A1622A"/>
    <w:rsid w:val="00A1661F"/>
    <w:rsid w:val="00A167EB"/>
    <w:rsid w:val="00A169BD"/>
    <w:rsid w:val="00A16A31"/>
    <w:rsid w:val="00A172FE"/>
    <w:rsid w:val="00A204CB"/>
    <w:rsid w:val="00A21863"/>
    <w:rsid w:val="00A230AE"/>
    <w:rsid w:val="00A23260"/>
    <w:rsid w:val="00A235FC"/>
    <w:rsid w:val="00A24822"/>
    <w:rsid w:val="00A24B1C"/>
    <w:rsid w:val="00A27970"/>
    <w:rsid w:val="00A30F3D"/>
    <w:rsid w:val="00A31071"/>
    <w:rsid w:val="00A326B1"/>
    <w:rsid w:val="00A33F64"/>
    <w:rsid w:val="00A35B41"/>
    <w:rsid w:val="00A35E73"/>
    <w:rsid w:val="00A37BBF"/>
    <w:rsid w:val="00A37C2C"/>
    <w:rsid w:val="00A37C5F"/>
    <w:rsid w:val="00A40878"/>
    <w:rsid w:val="00A40979"/>
    <w:rsid w:val="00A40D48"/>
    <w:rsid w:val="00A41000"/>
    <w:rsid w:val="00A4181D"/>
    <w:rsid w:val="00A42CD8"/>
    <w:rsid w:val="00A42CFA"/>
    <w:rsid w:val="00A44025"/>
    <w:rsid w:val="00A457D4"/>
    <w:rsid w:val="00A471EC"/>
    <w:rsid w:val="00A4777C"/>
    <w:rsid w:val="00A50911"/>
    <w:rsid w:val="00A537CB"/>
    <w:rsid w:val="00A5415E"/>
    <w:rsid w:val="00A54710"/>
    <w:rsid w:val="00A56889"/>
    <w:rsid w:val="00A57284"/>
    <w:rsid w:val="00A57426"/>
    <w:rsid w:val="00A57B36"/>
    <w:rsid w:val="00A57C76"/>
    <w:rsid w:val="00A57E68"/>
    <w:rsid w:val="00A61277"/>
    <w:rsid w:val="00A61C1E"/>
    <w:rsid w:val="00A6253C"/>
    <w:rsid w:val="00A62714"/>
    <w:rsid w:val="00A65BB2"/>
    <w:rsid w:val="00A65C03"/>
    <w:rsid w:val="00A65DBD"/>
    <w:rsid w:val="00A65E0F"/>
    <w:rsid w:val="00A670E1"/>
    <w:rsid w:val="00A67F53"/>
    <w:rsid w:val="00A70035"/>
    <w:rsid w:val="00A7070D"/>
    <w:rsid w:val="00A708AD"/>
    <w:rsid w:val="00A71826"/>
    <w:rsid w:val="00A720AE"/>
    <w:rsid w:val="00A72773"/>
    <w:rsid w:val="00A733CA"/>
    <w:rsid w:val="00A734C0"/>
    <w:rsid w:val="00A7369E"/>
    <w:rsid w:val="00A73A0B"/>
    <w:rsid w:val="00A73DAA"/>
    <w:rsid w:val="00A73DD4"/>
    <w:rsid w:val="00A74817"/>
    <w:rsid w:val="00A74A96"/>
    <w:rsid w:val="00A74BB6"/>
    <w:rsid w:val="00A75830"/>
    <w:rsid w:val="00A76210"/>
    <w:rsid w:val="00A77424"/>
    <w:rsid w:val="00A77844"/>
    <w:rsid w:val="00A779EC"/>
    <w:rsid w:val="00A77ACC"/>
    <w:rsid w:val="00A77AE5"/>
    <w:rsid w:val="00A811C7"/>
    <w:rsid w:val="00A823FB"/>
    <w:rsid w:val="00A824AE"/>
    <w:rsid w:val="00A82673"/>
    <w:rsid w:val="00A8376C"/>
    <w:rsid w:val="00A83F44"/>
    <w:rsid w:val="00A85327"/>
    <w:rsid w:val="00A913E9"/>
    <w:rsid w:val="00A9297E"/>
    <w:rsid w:val="00A9367B"/>
    <w:rsid w:val="00A9454F"/>
    <w:rsid w:val="00A94D36"/>
    <w:rsid w:val="00A95EBB"/>
    <w:rsid w:val="00A9677C"/>
    <w:rsid w:val="00A96927"/>
    <w:rsid w:val="00A96B16"/>
    <w:rsid w:val="00A96C7D"/>
    <w:rsid w:val="00A97FB2"/>
    <w:rsid w:val="00AA02B6"/>
    <w:rsid w:val="00AA1651"/>
    <w:rsid w:val="00AA1F29"/>
    <w:rsid w:val="00AA27CB"/>
    <w:rsid w:val="00AA3394"/>
    <w:rsid w:val="00AA489B"/>
    <w:rsid w:val="00AA578A"/>
    <w:rsid w:val="00AA5A65"/>
    <w:rsid w:val="00AA6D25"/>
    <w:rsid w:val="00AA6E6A"/>
    <w:rsid w:val="00AB0A32"/>
    <w:rsid w:val="00AB0E3F"/>
    <w:rsid w:val="00AB0E42"/>
    <w:rsid w:val="00AB1D0E"/>
    <w:rsid w:val="00AB24FA"/>
    <w:rsid w:val="00AB2E17"/>
    <w:rsid w:val="00AB387C"/>
    <w:rsid w:val="00AB3924"/>
    <w:rsid w:val="00AB3D78"/>
    <w:rsid w:val="00AB48DB"/>
    <w:rsid w:val="00AB5789"/>
    <w:rsid w:val="00AB5DD9"/>
    <w:rsid w:val="00AB744A"/>
    <w:rsid w:val="00AB794D"/>
    <w:rsid w:val="00AC1C26"/>
    <w:rsid w:val="00AC57D0"/>
    <w:rsid w:val="00AC7A94"/>
    <w:rsid w:val="00AD0AD8"/>
    <w:rsid w:val="00AD14F4"/>
    <w:rsid w:val="00AD19CE"/>
    <w:rsid w:val="00AD20FB"/>
    <w:rsid w:val="00AD29D9"/>
    <w:rsid w:val="00AD2CE9"/>
    <w:rsid w:val="00AD3AC0"/>
    <w:rsid w:val="00AD40E2"/>
    <w:rsid w:val="00AD5630"/>
    <w:rsid w:val="00AD5A32"/>
    <w:rsid w:val="00AD5E98"/>
    <w:rsid w:val="00AD61EE"/>
    <w:rsid w:val="00AD7177"/>
    <w:rsid w:val="00AD71BD"/>
    <w:rsid w:val="00AD71D1"/>
    <w:rsid w:val="00AD7B40"/>
    <w:rsid w:val="00AD7E10"/>
    <w:rsid w:val="00AE326C"/>
    <w:rsid w:val="00AE3B23"/>
    <w:rsid w:val="00AE4246"/>
    <w:rsid w:val="00AE4475"/>
    <w:rsid w:val="00AE76E8"/>
    <w:rsid w:val="00AF0382"/>
    <w:rsid w:val="00AF1305"/>
    <w:rsid w:val="00AF2A8E"/>
    <w:rsid w:val="00AF38D5"/>
    <w:rsid w:val="00AF3D5E"/>
    <w:rsid w:val="00AF42C5"/>
    <w:rsid w:val="00AF4FBC"/>
    <w:rsid w:val="00AF5AFA"/>
    <w:rsid w:val="00B028F7"/>
    <w:rsid w:val="00B02F7A"/>
    <w:rsid w:val="00B03869"/>
    <w:rsid w:val="00B03907"/>
    <w:rsid w:val="00B05DF9"/>
    <w:rsid w:val="00B05EE3"/>
    <w:rsid w:val="00B1000B"/>
    <w:rsid w:val="00B14210"/>
    <w:rsid w:val="00B1477F"/>
    <w:rsid w:val="00B14C66"/>
    <w:rsid w:val="00B15605"/>
    <w:rsid w:val="00B1574F"/>
    <w:rsid w:val="00B16DCD"/>
    <w:rsid w:val="00B17E77"/>
    <w:rsid w:val="00B17F5B"/>
    <w:rsid w:val="00B20B01"/>
    <w:rsid w:val="00B20E87"/>
    <w:rsid w:val="00B21011"/>
    <w:rsid w:val="00B212F2"/>
    <w:rsid w:val="00B21DAF"/>
    <w:rsid w:val="00B22342"/>
    <w:rsid w:val="00B224CA"/>
    <w:rsid w:val="00B23C38"/>
    <w:rsid w:val="00B249CC"/>
    <w:rsid w:val="00B24F86"/>
    <w:rsid w:val="00B25A39"/>
    <w:rsid w:val="00B2621E"/>
    <w:rsid w:val="00B27154"/>
    <w:rsid w:val="00B2753B"/>
    <w:rsid w:val="00B30916"/>
    <w:rsid w:val="00B30F4F"/>
    <w:rsid w:val="00B32E02"/>
    <w:rsid w:val="00B3334D"/>
    <w:rsid w:val="00B338DA"/>
    <w:rsid w:val="00B33D93"/>
    <w:rsid w:val="00B3453E"/>
    <w:rsid w:val="00B3463D"/>
    <w:rsid w:val="00B35AD5"/>
    <w:rsid w:val="00B36E61"/>
    <w:rsid w:val="00B37C3D"/>
    <w:rsid w:val="00B407D2"/>
    <w:rsid w:val="00B4082B"/>
    <w:rsid w:val="00B41EAB"/>
    <w:rsid w:val="00B42F30"/>
    <w:rsid w:val="00B447D6"/>
    <w:rsid w:val="00B468BA"/>
    <w:rsid w:val="00B4706D"/>
    <w:rsid w:val="00B477CD"/>
    <w:rsid w:val="00B5019C"/>
    <w:rsid w:val="00B5025B"/>
    <w:rsid w:val="00B5052C"/>
    <w:rsid w:val="00B51E1D"/>
    <w:rsid w:val="00B52226"/>
    <w:rsid w:val="00B532E5"/>
    <w:rsid w:val="00B533F7"/>
    <w:rsid w:val="00B5438F"/>
    <w:rsid w:val="00B544D5"/>
    <w:rsid w:val="00B54F98"/>
    <w:rsid w:val="00B56A83"/>
    <w:rsid w:val="00B57621"/>
    <w:rsid w:val="00B5773C"/>
    <w:rsid w:val="00B57C6D"/>
    <w:rsid w:val="00B63183"/>
    <w:rsid w:val="00B64112"/>
    <w:rsid w:val="00B6459B"/>
    <w:rsid w:val="00B64D96"/>
    <w:rsid w:val="00B66ED7"/>
    <w:rsid w:val="00B6767E"/>
    <w:rsid w:val="00B6774D"/>
    <w:rsid w:val="00B67D94"/>
    <w:rsid w:val="00B703A1"/>
    <w:rsid w:val="00B70531"/>
    <w:rsid w:val="00B727DD"/>
    <w:rsid w:val="00B72C77"/>
    <w:rsid w:val="00B73E6A"/>
    <w:rsid w:val="00B74354"/>
    <w:rsid w:val="00B74BD5"/>
    <w:rsid w:val="00B7588D"/>
    <w:rsid w:val="00B76FAE"/>
    <w:rsid w:val="00B80449"/>
    <w:rsid w:val="00B80CDD"/>
    <w:rsid w:val="00B813FD"/>
    <w:rsid w:val="00B8160E"/>
    <w:rsid w:val="00B81A8F"/>
    <w:rsid w:val="00B82988"/>
    <w:rsid w:val="00B82DB8"/>
    <w:rsid w:val="00B84537"/>
    <w:rsid w:val="00B84A1B"/>
    <w:rsid w:val="00B85C1A"/>
    <w:rsid w:val="00B85E1C"/>
    <w:rsid w:val="00B86823"/>
    <w:rsid w:val="00B87563"/>
    <w:rsid w:val="00B8777F"/>
    <w:rsid w:val="00B90599"/>
    <w:rsid w:val="00B91073"/>
    <w:rsid w:val="00B915BC"/>
    <w:rsid w:val="00B917D7"/>
    <w:rsid w:val="00B922D0"/>
    <w:rsid w:val="00B922E7"/>
    <w:rsid w:val="00B9238A"/>
    <w:rsid w:val="00B92CE5"/>
    <w:rsid w:val="00B93A1E"/>
    <w:rsid w:val="00B93DE5"/>
    <w:rsid w:val="00B94F91"/>
    <w:rsid w:val="00B951C2"/>
    <w:rsid w:val="00B960C0"/>
    <w:rsid w:val="00B96301"/>
    <w:rsid w:val="00B978BB"/>
    <w:rsid w:val="00B97D24"/>
    <w:rsid w:val="00BA0FA6"/>
    <w:rsid w:val="00BA1A0A"/>
    <w:rsid w:val="00BA220B"/>
    <w:rsid w:val="00BA3775"/>
    <w:rsid w:val="00BA3FE7"/>
    <w:rsid w:val="00BA5373"/>
    <w:rsid w:val="00BB0FEC"/>
    <w:rsid w:val="00BB191C"/>
    <w:rsid w:val="00BB19F9"/>
    <w:rsid w:val="00BB1AD7"/>
    <w:rsid w:val="00BB245C"/>
    <w:rsid w:val="00BB36FB"/>
    <w:rsid w:val="00BB3CA1"/>
    <w:rsid w:val="00BB47CE"/>
    <w:rsid w:val="00BB579C"/>
    <w:rsid w:val="00BB57D1"/>
    <w:rsid w:val="00BB5B6B"/>
    <w:rsid w:val="00BB5CA4"/>
    <w:rsid w:val="00BB5D76"/>
    <w:rsid w:val="00BC0D32"/>
    <w:rsid w:val="00BC16F2"/>
    <w:rsid w:val="00BC18A7"/>
    <w:rsid w:val="00BC2419"/>
    <w:rsid w:val="00BC48DC"/>
    <w:rsid w:val="00BC5853"/>
    <w:rsid w:val="00BC63BF"/>
    <w:rsid w:val="00BC643F"/>
    <w:rsid w:val="00BC6C2A"/>
    <w:rsid w:val="00BD0200"/>
    <w:rsid w:val="00BD049D"/>
    <w:rsid w:val="00BD1D49"/>
    <w:rsid w:val="00BD2498"/>
    <w:rsid w:val="00BD4112"/>
    <w:rsid w:val="00BD59A0"/>
    <w:rsid w:val="00BD6FC3"/>
    <w:rsid w:val="00BD701E"/>
    <w:rsid w:val="00BD7645"/>
    <w:rsid w:val="00BD7820"/>
    <w:rsid w:val="00BD7AB2"/>
    <w:rsid w:val="00BE02D2"/>
    <w:rsid w:val="00BE088D"/>
    <w:rsid w:val="00BE12E5"/>
    <w:rsid w:val="00BE1529"/>
    <w:rsid w:val="00BE251E"/>
    <w:rsid w:val="00BE2554"/>
    <w:rsid w:val="00BE3A8F"/>
    <w:rsid w:val="00BE46C7"/>
    <w:rsid w:val="00BE5829"/>
    <w:rsid w:val="00BE59A8"/>
    <w:rsid w:val="00BE5CA5"/>
    <w:rsid w:val="00BE6478"/>
    <w:rsid w:val="00BF118B"/>
    <w:rsid w:val="00BF21FE"/>
    <w:rsid w:val="00BF2BE1"/>
    <w:rsid w:val="00BF49AD"/>
    <w:rsid w:val="00BF4E16"/>
    <w:rsid w:val="00BF72C2"/>
    <w:rsid w:val="00BF7BE9"/>
    <w:rsid w:val="00C0093E"/>
    <w:rsid w:val="00C00A09"/>
    <w:rsid w:val="00C00B9D"/>
    <w:rsid w:val="00C0167B"/>
    <w:rsid w:val="00C02151"/>
    <w:rsid w:val="00C0256F"/>
    <w:rsid w:val="00C0292D"/>
    <w:rsid w:val="00C0352D"/>
    <w:rsid w:val="00C04512"/>
    <w:rsid w:val="00C0464C"/>
    <w:rsid w:val="00C0490A"/>
    <w:rsid w:val="00C04A95"/>
    <w:rsid w:val="00C05805"/>
    <w:rsid w:val="00C06293"/>
    <w:rsid w:val="00C068BB"/>
    <w:rsid w:val="00C0745B"/>
    <w:rsid w:val="00C07501"/>
    <w:rsid w:val="00C0774F"/>
    <w:rsid w:val="00C07A31"/>
    <w:rsid w:val="00C07DC6"/>
    <w:rsid w:val="00C10361"/>
    <w:rsid w:val="00C13062"/>
    <w:rsid w:val="00C13EF6"/>
    <w:rsid w:val="00C14824"/>
    <w:rsid w:val="00C15501"/>
    <w:rsid w:val="00C15DBD"/>
    <w:rsid w:val="00C16C66"/>
    <w:rsid w:val="00C17ADD"/>
    <w:rsid w:val="00C2254A"/>
    <w:rsid w:val="00C22A2C"/>
    <w:rsid w:val="00C23119"/>
    <w:rsid w:val="00C235BC"/>
    <w:rsid w:val="00C2402C"/>
    <w:rsid w:val="00C242D5"/>
    <w:rsid w:val="00C245E4"/>
    <w:rsid w:val="00C24D0C"/>
    <w:rsid w:val="00C25025"/>
    <w:rsid w:val="00C257E4"/>
    <w:rsid w:val="00C25904"/>
    <w:rsid w:val="00C263EA"/>
    <w:rsid w:val="00C26AD7"/>
    <w:rsid w:val="00C275B8"/>
    <w:rsid w:val="00C3070B"/>
    <w:rsid w:val="00C31DE6"/>
    <w:rsid w:val="00C32719"/>
    <w:rsid w:val="00C33696"/>
    <w:rsid w:val="00C33A2F"/>
    <w:rsid w:val="00C35954"/>
    <w:rsid w:val="00C362CD"/>
    <w:rsid w:val="00C36B08"/>
    <w:rsid w:val="00C36D9E"/>
    <w:rsid w:val="00C4027E"/>
    <w:rsid w:val="00C40315"/>
    <w:rsid w:val="00C42F6E"/>
    <w:rsid w:val="00C436F9"/>
    <w:rsid w:val="00C43968"/>
    <w:rsid w:val="00C4567F"/>
    <w:rsid w:val="00C45EED"/>
    <w:rsid w:val="00C46EC6"/>
    <w:rsid w:val="00C47320"/>
    <w:rsid w:val="00C479AD"/>
    <w:rsid w:val="00C52334"/>
    <w:rsid w:val="00C5280A"/>
    <w:rsid w:val="00C53006"/>
    <w:rsid w:val="00C5306B"/>
    <w:rsid w:val="00C53913"/>
    <w:rsid w:val="00C548B5"/>
    <w:rsid w:val="00C56333"/>
    <w:rsid w:val="00C578E0"/>
    <w:rsid w:val="00C60A83"/>
    <w:rsid w:val="00C60DAB"/>
    <w:rsid w:val="00C6118E"/>
    <w:rsid w:val="00C63F71"/>
    <w:rsid w:val="00C642CB"/>
    <w:rsid w:val="00C6435A"/>
    <w:rsid w:val="00C6533E"/>
    <w:rsid w:val="00C66AF4"/>
    <w:rsid w:val="00C672A3"/>
    <w:rsid w:val="00C71E0D"/>
    <w:rsid w:val="00C71FD2"/>
    <w:rsid w:val="00C73362"/>
    <w:rsid w:val="00C73C7D"/>
    <w:rsid w:val="00C741F8"/>
    <w:rsid w:val="00C74374"/>
    <w:rsid w:val="00C74E01"/>
    <w:rsid w:val="00C768B8"/>
    <w:rsid w:val="00C77252"/>
    <w:rsid w:val="00C77AED"/>
    <w:rsid w:val="00C77B76"/>
    <w:rsid w:val="00C806A9"/>
    <w:rsid w:val="00C80ED1"/>
    <w:rsid w:val="00C820BB"/>
    <w:rsid w:val="00C82994"/>
    <w:rsid w:val="00C83D75"/>
    <w:rsid w:val="00C842C8"/>
    <w:rsid w:val="00C844B6"/>
    <w:rsid w:val="00C8470B"/>
    <w:rsid w:val="00C86491"/>
    <w:rsid w:val="00C87737"/>
    <w:rsid w:val="00C911FC"/>
    <w:rsid w:val="00C929E9"/>
    <w:rsid w:val="00C93F16"/>
    <w:rsid w:val="00C942A2"/>
    <w:rsid w:val="00C947D8"/>
    <w:rsid w:val="00C94848"/>
    <w:rsid w:val="00CA0A3D"/>
    <w:rsid w:val="00CA12A8"/>
    <w:rsid w:val="00CA1A6C"/>
    <w:rsid w:val="00CA2224"/>
    <w:rsid w:val="00CA26EA"/>
    <w:rsid w:val="00CA3B26"/>
    <w:rsid w:val="00CA42B2"/>
    <w:rsid w:val="00CA4655"/>
    <w:rsid w:val="00CA5890"/>
    <w:rsid w:val="00CA5E6E"/>
    <w:rsid w:val="00CA63C4"/>
    <w:rsid w:val="00CA7481"/>
    <w:rsid w:val="00CA7593"/>
    <w:rsid w:val="00CA77D1"/>
    <w:rsid w:val="00CA7C6B"/>
    <w:rsid w:val="00CB03E5"/>
    <w:rsid w:val="00CB07F1"/>
    <w:rsid w:val="00CB09B9"/>
    <w:rsid w:val="00CB2AAB"/>
    <w:rsid w:val="00CB3785"/>
    <w:rsid w:val="00CB3FC8"/>
    <w:rsid w:val="00CB4496"/>
    <w:rsid w:val="00CB46E7"/>
    <w:rsid w:val="00CB4A86"/>
    <w:rsid w:val="00CB4D6B"/>
    <w:rsid w:val="00CB5A28"/>
    <w:rsid w:val="00CB63B6"/>
    <w:rsid w:val="00CB6EA5"/>
    <w:rsid w:val="00CB6F84"/>
    <w:rsid w:val="00CB7D4B"/>
    <w:rsid w:val="00CC078B"/>
    <w:rsid w:val="00CC0E99"/>
    <w:rsid w:val="00CC0EF1"/>
    <w:rsid w:val="00CC279F"/>
    <w:rsid w:val="00CC30D3"/>
    <w:rsid w:val="00CC30E6"/>
    <w:rsid w:val="00CC3642"/>
    <w:rsid w:val="00CC550A"/>
    <w:rsid w:val="00CC6F61"/>
    <w:rsid w:val="00CC7268"/>
    <w:rsid w:val="00CC747B"/>
    <w:rsid w:val="00CD02E4"/>
    <w:rsid w:val="00CD041C"/>
    <w:rsid w:val="00CD0C72"/>
    <w:rsid w:val="00CD1542"/>
    <w:rsid w:val="00CD2243"/>
    <w:rsid w:val="00CD31C8"/>
    <w:rsid w:val="00CD3594"/>
    <w:rsid w:val="00CD3BAA"/>
    <w:rsid w:val="00CD4441"/>
    <w:rsid w:val="00CD4BBE"/>
    <w:rsid w:val="00CD5D26"/>
    <w:rsid w:val="00CD61E9"/>
    <w:rsid w:val="00CD64E2"/>
    <w:rsid w:val="00CD750A"/>
    <w:rsid w:val="00CD7C76"/>
    <w:rsid w:val="00CE0B04"/>
    <w:rsid w:val="00CE0EB2"/>
    <w:rsid w:val="00CE1188"/>
    <w:rsid w:val="00CE1B4B"/>
    <w:rsid w:val="00CE1B71"/>
    <w:rsid w:val="00CE1F65"/>
    <w:rsid w:val="00CE308A"/>
    <w:rsid w:val="00CE5FF9"/>
    <w:rsid w:val="00CE6AC2"/>
    <w:rsid w:val="00CF2614"/>
    <w:rsid w:val="00CF2AAB"/>
    <w:rsid w:val="00CF3F26"/>
    <w:rsid w:val="00CF45D5"/>
    <w:rsid w:val="00CF5AD2"/>
    <w:rsid w:val="00CF6264"/>
    <w:rsid w:val="00CF6D84"/>
    <w:rsid w:val="00D0053B"/>
    <w:rsid w:val="00D00B57"/>
    <w:rsid w:val="00D018AA"/>
    <w:rsid w:val="00D025E9"/>
    <w:rsid w:val="00D02DA3"/>
    <w:rsid w:val="00D03436"/>
    <w:rsid w:val="00D03672"/>
    <w:rsid w:val="00D03675"/>
    <w:rsid w:val="00D052FA"/>
    <w:rsid w:val="00D06CBD"/>
    <w:rsid w:val="00D06E08"/>
    <w:rsid w:val="00D108AD"/>
    <w:rsid w:val="00D1102D"/>
    <w:rsid w:val="00D1158A"/>
    <w:rsid w:val="00D11FCD"/>
    <w:rsid w:val="00D141D0"/>
    <w:rsid w:val="00D16527"/>
    <w:rsid w:val="00D2168C"/>
    <w:rsid w:val="00D22559"/>
    <w:rsid w:val="00D23C2B"/>
    <w:rsid w:val="00D259A2"/>
    <w:rsid w:val="00D25A7F"/>
    <w:rsid w:val="00D2670A"/>
    <w:rsid w:val="00D2719A"/>
    <w:rsid w:val="00D30B78"/>
    <w:rsid w:val="00D30E64"/>
    <w:rsid w:val="00D31040"/>
    <w:rsid w:val="00D32289"/>
    <w:rsid w:val="00D32636"/>
    <w:rsid w:val="00D33411"/>
    <w:rsid w:val="00D33E8B"/>
    <w:rsid w:val="00D35F84"/>
    <w:rsid w:val="00D378AD"/>
    <w:rsid w:val="00D379DF"/>
    <w:rsid w:val="00D40A43"/>
    <w:rsid w:val="00D412B6"/>
    <w:rsid w:val="00D415CE"/>
    <w:rsid w:val="00D42658"/>
    <w:rsid w:val="00D44632"/>
    <w:rsid w:val="00D45EED"/>
    <w:rsid w:val="00D477D4"/>
    <w:rsid w:val="00D47B1F"/>
    <w:rsid w:val="00D47DB5"/>
    <w:rsid w:val="00D47E75"/>
    <w:rsid w:val="00D50D63"/>
    <w:rsid w:val="00D51BE3"/>
    <w:rsid w:val="00D51E27"/>
    <w:rsid w:val="00D52DA6"/>
    <w:rsid w:val="00D5346A"/>
    <w:rsid w:val="00D5373E"/>
    <w:rsid w:val="00D53973"/>
    <w:rsid w:val="00D55AA2"/>
    <w:rsid w:val="00D564A4"/>
    <w:rsid w:val="00D56DA7"/>
    <w:rsid w:val="00D57062"/>
    <w:rsid w:val="00D5782E"/>
    <w:rsid w:val="00D60A70"/>
    <w:rsid w:val="00D60E43"/>
    <w:rsid w:val="00D61630"/>
    <w:rsid w:val="00D6201F"/>
    <w:rsid w:val="00D622BB"/>
    <w:rsid w:val="00D650D2"/>
    <w:rsid w:val="00D65565"/>
    <w:rsid w:val="00D65BBA"/>
    <w:rsid w:val="00D6614D"/>
    <w:rsid w:val="00D700AD"/>
    <w:rsid w:val="00D71657"/>
    <w:rsid w:val="00D71F98"/>
    <w:rsid w:val="00D726AE"/>
    <w:rsid w:val="00D72769"/>
    <w:rsid w:val="00D73025"/>
    <w:rsid w:val="00D731B9"/>
    <w:rsid w:val="00D74476"/>
    <w:rsid w:val="00D7457F"/>
    <w:rsid w:val="00D766EF"/>
    <w:rsid w:val="00D76783"/>
    <w:rsid w:val="00D76D60"/>
    <w:rsid w:val="00D77076"/>
    <w:rsid w:val="00D77189"/>
    <w:rsid w:val="00D808E4"/>
    <w:rsid w:val="00D80EB8"/>
    <w:rsid w:val="00D81200"/>
    <w:rsid w:val="00D82D3D"/>
    <w:rsid w:val="00D832F7"/>
    <w:rsid w:val="00D83596"/>
    <w:rsid w:val="00D83717"/>
    <w:rsid w:val="00D838DE"/>
    <w:rsid w:val="00D84593"/>
    <w:rsid w:val="00D845B2"/>
    <w:rsid w:val="00D8460A"/>
    <w:rsid w:val="00D8497D"/>
    <w:rsid w:val="00D84A07"/>
    <w:rsid w:val="00D84C68"/>
    <w:rsid w:val="00D84D43"/>
    <w:rsid w:val="00D84D71"/>
    <w:rsid w:val="00D850BE"/>
    <w:rsid w:val="00D857E6"/>
    <w:rsid w:val="00D86542"/>
    <w:rsid w:val="00D86880"/>
    <w:rsid w:val="00D90A9B"/>
    <w:rsid w:val="00D911B7"/>
    <w:rsid w:val="00D91784"/>
    <w:rsid w:val="00D91DFC"/>
    <w:rsid w:val="00D92D55"/>
    <w:rsid w:val="00D92FE8"/>
    <w:rsid w:val="00D935D4"/>
    <w:rsid w:val="00D9420E"/>
    <w:rsid w:val="00D945CB"/>
    <w:rsid w:val="00D947E7"/>
    <w:rsid w:val="00D949C5"/>
    <w:rsid w:val="00D94B04"/>
    <w:rsid w:val="00D94B84"/>
    <w:rsid w:val="00D96525"/>
    <w:rsid w:val="00D967E9"/>
    <w:rsid w:val="00D970D3"/>
    <w:rsid w:val="00D97BEE"/>
    <w:rsid w:val="00DA00D2"/>
    <w:rsid w:val="00DA07DA"/>
    <w:rsid w:val="00DA2D81"/>
    <w:rsid w:val="00DA33C5"/>
    <w:rsid w:val="00DA349C"/>
    <w:rsid w:val="00DA3CEA"/>
    <w:rsid w:val="00DA4CE6"/>
    <w:rsid w:val="00DA4E03"/>
    <w:rsid w:val="00DA65F9"/>
    <w:rsid w:val="00DA7456"/>
    <w:rsid w:val="00DB07B6"/>
    <w:rsid w:val="00DB0C19"/>
    <w:rsid w:val="00DB2EF7"/>
    <w:rsid w:val="00DB3158"/>
    <w:rsid w:val="00DB33EA"/>
    <w:rsid w:val="00DB3BCA"/>
    <w:rsid w:val="00DB3C5D"/>
    <w:rsid w:val="00DB3CA5"/>
    <w:rsid w:val="00DB458B"/>
    <w:rsid w:val="00DB5393"/>
    <w:rsid w:val="00DC0374"/>
    <w:rsid w:val="00DC1411"/>
    <w:rsid w:val="00DC1F38"/>
    <w:rsid w:val="00DC33B2"/>
    <w:rsid w:val="00DC4034"/>
    <w:rsid w:val="00DC6DBD"/>
    <w:rsid w:val="00DC73BA"/>
    <w:rsid w:val="00DC7A1F"/>
    <w:rsid w:val="00DD0BCB"/>
    <w:rsid w:val="00DD10DD"/>
    <w:rsid w:val="00DD19EE"/>
    <w:rsid w:val="00DD1DF6"/>
    <w:rsid w:val="00DD4091"/>
    <w:rsid w:val="00DD4209"/>
    <w:rsid w:val="00DD4EED"/>
    <w:rsid w:val="00DD50C9"/>
    <w:rsid w:val="00DD5583"/>
    <w:rsid w:val="00DD5AA5"/>
    <w:rsid w:val="00DD5EEC"/>
    <w:rsid w:val="00DD610D"/>
    <w:rsid w:val="00DD6746"/>
    <w:rsid w:val="00DD6931"/>
    <w:rsid w:val="00DE0875"/>
    <w:rsid w:val="00DE194D"/>
    <w:rsid w:val="00DE1F72"/>
    <w:rsid w:val="00DE3776"/>
    <w:rsid w:val="00DE42B5"/>
    <w:rsid w:val="00DE47E5"/>
    <w:rsid w:val="00DE49A1"/>
    <w:rsid w:val="00DE5121"/>
    <w:rsid w:val="00DE619C"/>
    <w:rsid w:val="00DE629E"/>
    <w:rsid w:val="00DE658B"/>
    <w:rsid w:val="00DE7DCC"/>
    <w:rsid w:val="00DF004E"/>
    <w:rsid w:val="00DF0A01"/>
    <w:rsid w:val="00DF0F86"/>
    <w:rsid w:val="00DF1642"/>
    <w:rsid w:val="00DF1A13"/>
    <w:rsid w:val="00DF244B"/>
    <w:rsid w:val="00DF2585"/>
    <w:rsid w:val="00DF452D"/>
    <w:rsid w:val="00DF461D"/>
    <w:rsid w:val="00DF6FFF"/>
    <w:rsid w:val="00E00D15"/>
    <w:rsid w:val="00E017F8"/>
    <w:rsid w:val="00E026B0"/>
    <w:rsid w:val="00E02A23"/>
    <w:rsid w:val="00E03063"/>
    <w:rsid w:val="00E034B6"/>
    <w:rsid w:val="00E03635"/>
    <w:rsid w:val="00E03768"/>
    <w:rsid w:val="00E03785"/>
    <w:rsid w:val="00E037D3"/>
    <w:rsid w:val="00E04019"/>
    <w:rsid w:val="00E05598"/>
    <w:rsid w:val="00E05876"/>
    <w:rsid w:val="00E05AB3"/>
    <w:rsid w:val="00E0633F"/>
    <w:rsid w:val="00E06499"/>
    <w:rsid w:val="00E072DB"/>
    <w:rsid w:val="00E10067"/>
    <w:rsid w:val="00E1064A"/>
    <w:rsid w:val="00E11A8A"/>
    <w:rsid w:val="00E11B0B"/>
    <w:rsid w:val="00E11B29"/>
    <w:rsid w:val="00E1284B"/>
    <w:rsid w:val="00E129DE"/>
    <w:rsid w:val="00E12B06"/>
    <w:rsid w:val="00E12E0A"/>
    <w:rsid w:val="00E15483"/>
    <w:rsid w:val="00E161A2"/>
    <w:rsid w:val="00E16A6B"/>
    <w:rsid w:val="00E16BBE"/>
    <w:rsid w:val="00E17C84"/>
    <w:rsid w:val="00E203F7"/>
    <w:rsid w:val="00E209C6"/>
    <w:rsid w:val="00E23B5D"/>
    <w:rsid w:val="00E23F1B"/>
    <w:rsid w:val="00E27792"/>
    <w:rsid w:val="00E31713"/>
    <w:rsid w:val="00E32821"/>
    <w:rsid w:val="00E328B7"/>
    <w:rsid w:val="00E34722"/>
    <w:rsid w:val="00E34844"/>
    <w:rsid w:val="00E34A29"/>
    <w:rsid w:val="00E34DE7"/>
    <w:rsid w:val="00E35091"/>
    <w:rsid w:val="00E368DB"/>
    <w:rsid w:val="00E36B64"/>
    <w:rsid w:val="00E37F27"/>
    <w:rsid w:val="00E4178C"/>
    <w:rsid w:val="00E42657"/>
    <w:rsid w:val="00E42877"/>
    <w:rsid w:val="00E43450"/>
    <w:rsid w:val="00E4370E"/>
    <w:rsid w:val="00E4459A"/>
    <w:rsid w:val="00E46066"/>
    <w:rsid w:val="00E46A55"/>
    <w:rsid w:val="00E47ECF"/>
    <w:rsid w:val="00E50BC3"/>
    <w:rsid w:val="00E50BD5"/>
    <w:rsid w:val="00E50C59"/>
    <w:rsid w:val="00E52DFB"/>
    <w:rsid w:val="00E5367E"/>
    <w:rsid w:val="00E544BC"/>
    <w:rsid w:val="00E5539A"/>
    <w:rsid w:val="00E55948"/>
    <w:rsid w:val="00E56281"/>
    <w:rsid w:val="00E565D7"/>
    <w:rsid w:val="00E567DB"/>
    <w:rsid w:val="00E56DDA"/>
    <w:rsid w:val="00E57664"/>
    <w:rsid w:val="00E60051"/>
    <w:rsid w:val="00E6050A"/>
    <w:rsid w:val="00E61317"/>
    <w:rsid w:val="00E62267"/>
    <w:rsid w:val="00E62833"/>
    <w:rsid w:val="00E62CF9"/>
    <w:rsid w:val="00E64042"/>
    <w:rsid w:val="00E64ABD"/>
    <w:rsid w:val="00E65858"/>
    <w:rsid w:val="00E672EC"/>
    <w:rsid w:val="00E7094B"/>
    <w:rsid w:val="00E70EEB"/>
    <w:rsid w:val="00E75903"/>
    <w:rsid w:val="00E80127"/>
    <w:rsid w:val="00E80577"/>
    <w:rsid w:val="00E80655"/>
    <w:rsid w:val="00E8174C"/>
    <w:rsid w:val="00E8179A"/>
    <w:rsid w:val="00E81948"/>
    <w:rsid w:val="00E81E19"/>
    <w:rsid w:val="00E82AA2"/>
    <w:rsid w:val="00E84B3A"/>
    <w:rsid w:val="00E86B82"/>
    <w:rsid w:val="00E86BDC"/>
    <w:rsid w:val="00E86D6A"/>
    <w:rsid w:val="00E879F8"/>
    <w:rsid w:val="00E9129A"/>
    <w:rsid w:val="00E92486"/>
    <w:rsid w:val="00E92902"/>
    <w:rsid w:val="00E92E59"/>
    <w:rsid w:val="00E932E8"/>
    <w:rsid w:val="00E933E2"/>
    <w:rsid w:val="00E93B40"/>
    <w:rsid w:val="00E93C04"/>
    <w:rsid w:val="00E941EF"/>
    <w:rsid w:val="00E95D07"/>
    <w:rsid w:val="00E96AD1"/>
    <w:rsid w:val="00E96D42"/>
    <w:rsid w:val="00E97365"/>
    <w:rsid w:val="00EA05BB"/>
    <w:rsid w:val="00EA0BAF"/>
    <w:rsid w:val="00EA1353"/>
    <w:rsid w:val="00EA15A4"/>
    <w:rsid w:val="00EA19A7"/>
    <w:rsid w:val="00EA1AB1"/>
    <w:rsid w:val="00EA1B2F"/>
    <w:rsid w:val="00EA21FE"/>
    <w:rsid w:val="00EA2A46"/>
    <w:rsid w:val="00EA3846"/>
    <w:rsid w:val="00EA392D"/>
    <w:rsid w:val="00EA61F7"/>
    <w:rsid w:val="00EA6B58"/>
    <w:rsid w:val="00EB037A"/>
    <w:rsid w:val="00EB070B"/>
    <w:rsid w:val="00EB1011"/>
    <w:rsid w:val="00EB11F0"/>
    <w:rsid w:val="00EB1831"/>
    <w:rsid w:val="00EB3133"/>
    <w:rsid w:val="00EB4048"/>
    <w:rsid w:val="00EB4507"/>
    <w:rsid w:val="00EB4720"/>
    <w:rsid w:val="00EB50C3"/>
    <w:rsid w:val="00EB5242"/>
    <w:rsid w:val="00EB550B"/>
    <w:rsid w:val="00EB6B72"/>
    <w:rsid w:val="00EB7EAD"/>
    <w:rsid w:val="00EC1000"/>
    <w:rsid w:val="00EC1B24"/>
    <w:rsid w:val="00EC20DF"/>
    <w:rsid w:val="00EC28CD"/>
    <w:rsid w:val="00EC28D7"/>
    <w:rsid w:val="00EC43E2"/>
    <w:rsid w:val="00EC4675"/>
    <w:rsid w:val="00EC4879"/>
    <w:rsid w:val="00EC4D74"/>
    <w:rsid w:val="00EC57E1"/>
    <w:rsid w:val="00EC5F16"/>
    <w:rsid w:val="00ED0A13"/>
    <w:rsid w:val="00ED258C"/>
    <w:rsid w:val="00ED35FD"/>
    <w:rsid w:val="00ED7BBF"/>
    <w:rsid w:val="00ED7D71"/>
    <w:rsid w:val="00EE0114"/>
    <w:rsid w:val="00EE0620"/>
    <w:rsid w:val="00EE0B3F"/>
    <w:rsid w:val="00EE13A0"/>
    <w:rsid w:val="00EE1BD4"/>
    <w:rsid w:val="00EE1DD4"/>
    <w:rsid w:val="00EE3640"/>
    <w:rsid w:val="00EE4058"/>
    <w:rsid w:val="00EE4883"/>
    <w:rsid w:val="00EE4CFB"/>
    <w:rsid w:val="00EE5497"/>
    <w:rsid w:val="00EE6889"/>
    <w:rsid w:val="00EE750A"/>
    <w:rsid w:val="00EF01CD"/>
    <w:rsid w:val="00EF2886"/>
    <w:rsid w:val="00EF3643"/>
    <w:rsid w:val="00EF37F5"/>
    <w:rsid w:val="00EF3FF0"/>
    <w:rsid w:val="00EF4FF7"/>
    <w:rsid w:val="00EF5358"/>
    <w:rsid w:val="00EF70C4"/>
    <w:rsid w:val="00EF7646"/>
    <w:rsid w:val="00F024EF"/>
    <w:rsid w:val="00F031C2"/>
    <w:rsid w:val="00F03415"/>
    <w:rsid w:val="00F036E7"/>
    <w:rsid w:val="00F04464"/>
    <w:rsid w:val="00F05D20"/>
    <w:rsid w:val="00F05D82"/>
    <w:rsid w:val="00F07E40"/>
    <w:rsid w:val="00F10876"/>
    <w:rsid w:val="00F10E8B"/>
    <w:rsid w:val="00F10EB5"/>
    <w:rsid w:val="00F1113A"/>
    <w:rsid w:val="00F11140"/>
    <w:rsid w:val="00F11556"/>
    <w:rsid w:val="00F12106"/>
    <w:rsid w:val="00F1295F"/>
    <w:rsid w:val="00F12D0D"/>
    <w:rsid w:val="00F1557E"/>
    <w:rsid w:val="00F1576A"/>
    <w:rsid w:val="00F178D0"/>
    <w:rsid w:val="00F20BD6"/>
    <w:rsid w:val="00F22162"/>
    <w:rsid w:val="00F22A11"/>
    <w:rsid w:val="00F24FF0"/>
    <w:rsid w:val="00F250C9"/>
    <w:rsid w:val="00F25BEF"/>
    <w:rsid w:val="00F264D7"/>
    <w:rsid w:val="00F26A0D"/>
    <w:rsid w:val="00F26B03"/>
    <w:rsid w:val="00F2724A"/>
    <w:rsid w:val="00F2762F"/>
    <w:rsid w:val="00F3005B"/>
    <w:rsid w:val="00F30581"/>
    <w:rsid w:val="00F30B71"/>
    <w:rsid w:val="00F334B8"/>
    <w:rsid w:val="00F337DF"/>
    <w:rsid w:val="00F33D78"/>
    <w:rsid w:val="00F33E01"/>
    <w:rsid w:val="00F34125"/>
    <w:rsid w:val="00F36BDA"/>
    <w:rsid w:val="00F40CCB"/>
    <w:rsid w:val="00F4152F"/>
    <w:rsid w:val="00F4182C"/>
    <w:rsid w:val="00F42796"/>
    <w:rsid w:val="00F42EED"/>
    <w:rsid w:val="00F43274"/>
    <w:rsid w:val="00F43B01"/>
    <w:rsid w:val="00F43B6A"/>
    <w:rsid w:val="00F4642E"/>
    <w:rsid w:val="00F50691"/>
    <w:rsid w:val="00F51687"/>
    <w:rsid w:val="00F516B8"/>
    <w:rsid w:val="00F52635"/>
    <w:rsid w:val="00F53B22"/>
    <w:rsid w:val="00F53CCB"/>
    <w:rsid w:val="00F54855"/>
    <w:rsid w:val="00F54A89"/>
    <w:rsid w:val="00F5664D"/>
    <w:rsid w:val="00F5691B"/>
    <w:rsid w:val="00F56ABC"/>
    <w:rsid w:val="00F575DF"/>
    <w:rsid w:val="00F616F6"/>
    <w:rsid w:val="00F622CC"/>
    <w:rsid w:val="00F62FBE"/>
    <w:rsid w:val="00F649CE"/>
    <w:rsid w:val="00F64CC2"/>
    <w:rsid w:val="00F70098"/>
    <w:rsid w:val="00F702BA"/>
    <w:rsid w:val="00F7055F"/>
    <w:rsid w:val="00F70A6D"/>
    <w:rsid w:val="00F7220F"/>
    <w:rsid w:val="00F725AA"/>
    <w:rsid w:val="00F7421B"/>
    <w:rsid w:val="00F74E53"/>
    <w:rsid w:val="00F767EB"/>
    <w:rsid w:val="00F76A95"/>
    <w:rsid w:val="00F76B3A"/>
    <w:rsid w:val="00F77A56"/>
    <w:rsid w:val="00F77C03"/>
    <w:rsid w:val="00F77DE5"/>
    <w:rsid w:val="00F77F97"/>
    <w:rsid w:val="00F80456"/>
    <w:rsid w:val="00F80BC7"/>
    <w:rsid w:val="00F80BEA"/>
    <w:rsid w:val="00F80D5F"/>
    <w:rsid w:val="00F81C55"/>
    <w:rsid w:val="00F81F33"/>
    <w:rsid w:val="00F81FF2"/>
    <w:rsid w:val="00F82647"/>
    <w:rsid w:val="00F833EB"/>
    <w:rsid w:val="00F84B03"/>
    <w:rsid w:val="00F8513E"/>
    <w:rsid w:val="00F85C76"/>
    <w:rsid w:val="00F86061"/>
    <w:rsid w:val="00F86565"/>
    <w:rsid w:val="00F8700D"/>
    <w:rsid w:val="00F90C40"/>
    <w:rsid w:val="00F91480"/>
    <w:rsid w:val="00F928FB"/>
    <w:rsid w:val="00F931C3"/>
    <w:rsid w:val="00F9362F"/>
    <w:rsid w:val="00F93F6F"/>
    <w:rsid w:val="00F94717"/>
    <w:rsid w:val="00F94852"/>
    <w:rsid w:val="00F96DF5"/>
    <w:rsid w:val="00FA292C"/>
    <w:rsid w:val="00FA2D3C"/>
    <w:rsid w:val="00FA2DF4"/>
    <w:rsid w:val="00FA33F5"/>
    <w:rsid w:val="00FA3731"/>
    <w:rsid w:val="00FA3A04"/>
    <w:rsid w:val="00FA3DAD"/>
    <w:rsid w:val="00FA3DEB"/>
    <w:rsid w:val="00FA3EF5"/>
    <w:rsid w:val="00FA4420"/>
    <w:rsid w:val="00FA47FF"/>
    <w:rsid w:val="00FA4A89"/>
    <w:rsid w:val="00FA4B03"/>
    <w:rsid w:val="00FA5EC4"/>
    <w:rsid w:val="00FA60B6"/>
    <w:rsid w:val="00FA61FA"/>
    <w:rsid w:val="00FB0976"/>
    <w:rsid w:val="00FB12C4"/>
    <w:rsid w:val="00FB1CEA"/>
    <w:rsid w:val="00FB2F66"/>
    <w:rsid w:val="00FB34D4"/>
    <w:rsid w:val="00FB428B"/>
    <w:rsid w:val="00FB5877"/>
    <w:rsid w:val="00FB5D00"/>
    <w:rsid w:val="00FB64C7"/>
    <w:rsid w:val="00FB6547"/>
    <w:rsid w:val="00FB780F"/>
    <w:rsid w:val="00FC09FE"/>
    <w:rsid w:val="00FC3433"/>
    <w:rsid w:val="00FC4326"/>
    <w:rsid w:val="00FC45C7"/>
    <w:rsid w:val="00FC50FB"/>
    <w:rsid w:val="00FC6068"/>
    <w:rsid w:val="00FC6786"/>
    <w:rsid w:val="00FC68B5"/>
    <w:rsid w:val="00FC6A03"/>
    <w:rsid w:val="00FC6AE1"/>
    <w:rsid w:val="00FC7CC1"/>
    <w:rsid w:val="00FD04FE"/>
    <w:rsid w:val="00FD1CFE"/>
    <w:rsid w:val="00FD1E79"/>
    <w:rsid w:val="00FD26BF"/>
    <w:rsid w:val="00FD28A7"/>
    <w:rsid w:val="00FD44F4"/>
    <w:rsid w:val="00FD7991"/>
    <w:rsid w:val="00FE0B69"/>
    <w:rsid w:val="00FE15FD"/>
    <w:rsid w:val="00FE1DD6"/>
    <w:rsid w:val="00FE2399"/>
    <w:rsid w:val="00FE26AC"/>
    <w:rsid w:val="00FE29C0"/>
    <w:rsid w:val="00FE2B23"/>
    <w:rsid w:val="00FE3DBF"/>
    <w:rsid w:val="00FE3F53"/>
    <w:rsid w:val="00FE4188"/>
    <w:rsid w:val="00FE46F6"/>
    <w:rsid w:val="00FE5023"/>
    <w:rsid w:val="00FE5E48"/>
    <w:rsid w:val="00FE6A38"/>
    <w:rsid w:val="00FF008C"/>
    <w:rsid w:val="00FF2D8C"/>
    <w:rsid w:val="00FF2F5E"/>
    <w:rsid w:val="00FF34BF"/>
    <w:rsid w:val="00FF5A3B"/>
    <w:rsid w:val="00FF6247"/>
    <w:rsid w:val="00FF6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B82544"/>
  <w15:docId w15:val="{9EE87AF9-7877-4051-B0D0-44F49BC3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aliases w:val="Texto,.Texto"/>
    <w:qFormat/>
    <w:rsid w:val="00FD26BF"/>
    <w:pPr>
      <w:spacing w:before="60" w:after="60" w:line="320" w:lineRule="exact"/>
      <w:jc w:val="both"/>
    </w:pPr>
    <w:rPr>
      <w:rFonts w:ascii="Cambria" w:hAnsi="Cambria"/>
      <w:sz w:val="22"/>
      <w:szCs w:val="24"/>
    </w:rPr>
  </w:style>
  <w:style w:type="paragraph" w:styleId="Ttulo1">
    <w:name w:val="heading 1"/>
    <w:aliases w:val="Secao,Sec,.Sec"/>
    <w:basedOn w:val="Normal"/>
    <w:next w:val="Normal"/>
    <w:link w:val="Ttulo1Char"/>
    <w:qFormat/>
    <w:rsid w:val="00FD26BF"/>
    <w:pPr>
      <w:keepNext/>
      <w:numPr>
        <w:numId w:val="3"/>
      </w:numPr>
      <w:spacing w:before="120" w:after="120" w:line="240" w:lineRule="auto"/>
      <w:outlineLvl w:val="0"/>
    </w:pPr>
    <w:rPr>
      <w:rFonts w:asciiTheme="majorHAnsi" w:eastAsiaTheme="majorEastAsia" w:hAnsiTheme="majorHAnsi" w:cs="Arial"/>
      <w:b/>
      <w:bCs/>
      <w:kern w:val="32"/>
      <w:sz w:val="36"/>
      <w:szCs w:val="32"/>
    </w:rPr>
  </w:style>
  <w:style w:type="paragraph" w:styleId="Ttulo2">
    <w:name w:val="heading 2"/>
    <w:aliases w:val="Subsec1,.Subsec1"/>
    <w:basedOn w:val="Normal"/>
    <w:next w:val="Normal"/>
    <w:link w:val="Ttulo2Char"/>
    <w:qFormat/>
    <w:rsid w:val="00FD26BF"/>
    <w:pPr>
      <w:keepNext/>
      <w:numPr>
        <w:ilvl w:val="1"/>
        <w:numId w:val="3"/>
      </w:numPr>
      <w:spacing w:before="240" w:line="240" w:lineRule="auto"/>
      <w:outlineLvl w:val="1"/>
    </w:pPr>
    <w:rPr>
      <w:rFonts w:asciiTheme="majorHAnsi" w:eastAsiaTheme="majorEastAsia" w:hAnsiTheme="majorHAnsi" w:cstheme="majorBidi"/>
      <w:b/>
      <w:sz w:val="32"/>
      <w:szCs w:val="20"/>
      <w:lang w:eastAsia="pt-BR"/>
    </w:rPr>
  </w:style>
  <w:style w:type="paragraph" w:styleId="Ttulo3">
    <w:name w:val="heading 3"/>
    <w:aliases w:val="Subsec2,.Subsec2"/>
    <w:basedOn w:val="Normal"/>
    <w:next w:val="Normal"/>
    <w:link w:val="Ttulo3Char"/>
    <w:qFormat/>
    <w:rsid w:val="00FD26BF"/>
    <w:pPr>
      <w:keepNext/>
      <w:numPr>
        <w:ilvl w:val="2"/>
        <w:numId w:val="3"/>
      </w:numPr>
      <w:spacing w:before="240" w:line="240" w:lineRule="auto"/>
      <w:outlineLvl w:val="2"/>
    </w:pPr>
    <w:rPr>
      <w:rFonts w:asciiTheme="majorHAnsi" w:eastAsiaTheme="majorEastAsia" w:hAnsiTheme="majorHAnsi" w:cs="Arial"/>
      <w:b/>
      <w:bCs/>
      <w:sz w:val="28"/>
      <w:szCs w:val="26"/>
    </w:rPr>
  </w:style>
  <w:style w:type="paragraph" w:styleId="Ttulo4">
    <w:name w:val="heading 4"/>
    <w:aliases w:val="Subsec3,.Subsec3"/>
    <w:basedOn w:val="Normal"/>
    <w:next w:val="Normal"/>
    <w:link w:val="Ttulo4Char"/>
    <w:qFormat/>
    <w:rsid w:val="00FD26BF"/>
    <w:pPr>
      <w:keepNext/>
      <w:numPr>
        <w:ilvl w:val="3"/>
        <w:numId w:val="3"/>
      </w:numPr>
      <w:spacing w:before="240" w:line="240" w:lineRule="auto"/>
      <w:outlineLvl w:val="3"/>
    </w:pPr>
    <w:rPr>
      <w:rFonts w:eastAsiaTheme="majorEastAsia" w:cstheme="majorBidi"/>
      <w:b/>
      <w:bCs/>
      <w:sz w:val="24"/>
      <w:szCs w:val="28"/>
    </w:rPr>
  </w:style>
  <w:style w:type="paragraph" w:styleId="Ttulo5">
    <w:name w:val="heading 5"/>
    <w:aliases w:val="Subsec4"/>
    <w:basedOn w:val="Normal"/>
    <w:next w:val="Normal"/>
    <w:link w:val="Ttulo5Char"/>
    <w:autoRedefine/>
    <w:unhideWhenUsed/>
    <w:qFormat/>
    <w:rsid w:val="00FD26BF"/>
    <w:pPr>
      <w:keepNext/>
      <w:keepLines/>
      <w:numPr>
        <w:ilvl w:val="4"/>
        <w:numId w:val="3"/>
      </w:numPr>
      <w:spacing w:before="200" w:after="0" w:line="240" w:lineRule="auto"/>
      <w:outlineLvl w:val="4"/>
    </w:pPr>
    <w:rPr>
      <w:rFonts w:asciiTheme="majorHAnsi" w:eastAsiaTheme="majorEastAsia" w:hAnsiTheme="majorHAnsi" w:cstheme="majorBidi"/>
      <w:b/>
      <w:color w:val="000000" w:themeColor="text1"/>
    </w:rPr>
  </w:style>
  <w:style w:type="paragraph" w:styleId="Ttulo6">
    <w:name w:val="heading 6"/>
    <w:aliases w:val="Subsec5"/>
    <w:basedOn w:val="Normal"/>
    <w:next w:val="Normal"/>
    <w:link w:val="Ttulo6Char"/>
    <w:unhideWhenUsed/>
    <w:qFormat/>
    <w:rsid w:val="00FD26BF"/>
    <w:pPr>
      <w:keepNext/>
      <w:keepLines/>
      <w:numPr>
        <w:ilvl w:val="5"/>
        <w:numId w:val="3"/>
      </w:numPr>
      <w:spacing w:before="200" w:after="0" w:line="240" w:lineRule="auto"/>
      <w:outlineLvl w:val="5"/>
    </w:pPr>
    <w:rPr>
      <w:rFonts w:asciiTheme="majorHAnsi" w:eastAsiaTheme="majorEastAsia" w:hAnsiTheme="majorHAnsi" w:cstheme="majorBidi"/>
      <w:i/>
      <w:iCs/>
      <w:color w:val="000000" w:themeColor="text1"/>
    </w:rPr>
  </w:style>
  <w:style w:type="paragraph" w:styleId="Ttulo7">
    <w:name w:val="heading 7"/>
    <w:aliases w:val="Subsec6"/>
    <w:basedOn w:val="Normal"/>
    <w:next w:val="Normal"/>
    <w:link w:val="Ttulo7Char"/>
    <w:unhideWhenUsed/>
    <w:qFormat/>
    <w:rsid w:val="00FD26BF"/>
    <w:pPr>
      <w:keepNext/>
      <w:keepLines/>
      <w:spacing w:before="200" w:after="0" w:line="240" w:lineRule="auto"/>
      <w:ind w:left="1296" w:hanging="1296"/>
      <w:outlineLvl w:val="6"/>
    </w:pPr>
    <w:rPr>
      <w:rFonts w:asciiTheme="majorHAnsi" w:eastAsiaTheme="majorEastAsia" w:hAnsiTheme="majorHAnsi" w:cstheme="majorBidi"/>
      <w:i/>
      <w:iCs/>
      <w:color w:val="000000" w:themeColor="text1"/>
    </w:rPr>
  </w:style>
  <w:style w:type="paragraph" w:styleId="Ttulo8">
    <w:name w:val="heading 8"/>
    <w:aliases w:val="Subsec7"/>
    <w:basedOn w:val="Normal"/>
    <w:next w:val="Normal"/>
    <w:link w:val="Ttulo8Char"/>
    <w:unhideWhenUsed/>
    <w:qFormat/>
    <w:rsid w:val="00FD26BF"/>
    <w:pPr>
      <w:keepNext/>
      <w:keepLines/>
      <w:spacing w:before="200" w:after="0" w:line="240" w:lineRule="auto"/>
      <w:ind w:left="1440" w:hanging="1440"/>
      <w:outlineLvl w:val="7"/>
    </w:pPr>
    <w:rPr>
      <w:rFonts w:asciiTheme="majorHAnsi" w:eastAsiaTheme="majorEastAsia" w:hAnsiTheme="majorHAnsi" w:cstheme="majorBidi"/>
      <w:i/>
      <w:color w:val="000000" w:themeColor="text1"/>
      <w:szCs w:val="20"/>
    </w:rPr>
  </w:style>
  <w:style w:type="paragraph" w:styleId="Ttulo9">
    <w:name w:val="heading 9"/>
    <w:basedOn w:val="Normal"/>
    <w:next w:val="Normal"/>
    <w:link w:val="Ttulo9Char"/>
    <w:semiHidden/>
    <w:unhideWhenUsed/>
    <w:rsid w:val="00386F8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Secao Char,Sec Char,.Sec Char"/>
    <w:link w:val="Ttulo1"/>
    <w:rsid w:val="00FD26BF"/>
    <w:rPr>
      <w:rFonts w:asciiTheme="majorHAnsi" w:eastAsiaTheme="majorEastAsia" w:hAnsiTheme="majorHAnsi" w:cs="Arial"/>
      <w:b/>
      <w:bCs/>
      <w:kern w:val="32"/>
      <w:sz w:val="36"/>
      <w:szCs w:val="32"/>
    </w:rPr>
  </w:style>
  <w:style w:type="paragraph" w:styleId="Cabealho">
    <w:name w:val="heade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Hyperlink">
    <w:name w:val="Hyperlink"/>
    <w:uiPriority w:val="99"/>
    <w:rPr>
      <w:color w:val="0000FF"/>
      <w:u w:val="single"/>
    </w:rPr>
  </w:style>
  <w:style w:type="paragraph" w:styleId="Textodebalo">
    <w:name w:val="Balloon Text"/>
    <w:basedOn w:val="Normal"/>
    <w:link w:val="TextodebaloChar"/>
    <w:uiPriority w:val="99"/>
    <w:semiHidden/>
    <w:rPr>
      <w:rFonts w:ascii="Tahoma" w:hAnsi="Tahoma" w:cs="Tahoma"/>
      <w:sz w:val="16"/>
      <w:szCs w:val="16"/>
    </w:rPr>
  </w:style>
  <w:style w:type="character" w:styleId="Nmerodepgina">
    <w:name w:val="page number"/>
    <w:basedOn w:val="Fontepargpadro"/>
    <w:rsid w:val="00C0352D"/>
  </w:style>
  <w:style w:type="paragraph" w:styleId="NormalWeb">
    <w:name w:val="Normal (Web)"/>
    <w:basedOn w:val="Normal"/>
    <w:uiPriority w:val="99"/>
    <w:rsid w:val="00DE629E"/>
    <w:pPr>
      <w:spacing w:before="100" w:beforeAutospacing="1" w:after="100" w:afterAutospacing="1"/>
    </w:pPr>
    <w:rPr>
      <w:lang w:eastAsia="pt-BR"/>
    </w:rPr>
  </w:style>
  <w:style w:type="character" w:styleId="Forte">
    <w:name w:val="Strong"/>
    <w:aliases w:val="z3"/>
    <w:rsid w:val="00DE629E"/>
    <w:rPr>
      <w:b/>
      <w:bCs/>
    </w:rPr>
  </w:style>
  <w:style w:type="paragraph" w:customStyle="1" w:styleId="titulo1MV">
    <w:name w:val="titulo_1_MV"/>
    <w:basedOn w:val="Ttulo"/>
    <w:rsid w:val="00730ED2"/>
    <w:rPr>
      <w:rFonts w:ascii="Cambria" w:hAnsi="Cambria"/>
      <w:sz w:val="36"/>
      <w:szCs w:val="20"/>
    </w:rPr>
  </w:style>
  <w:style w:type="paragraph" w:styleId="Ttulo">
    <w:name w:val="Title"/>
    <w:aliases w:val="Titulo,.Titulo"/>
    <w:basedOn w:val="Normal"/>
    <w:link w:val="TtuloChar"/>
    <w:qFormat/>
    <w:rsid w:val="00FD26BF"/>
    <w:pPr>
      <w:spacing w:before="0" w:after="0" w:line="240" w:lineRule="auto"/>
      <w:jc w:val="center"/>
      <w:outlineLvl w:val="0"/>
    </w:pPr>
    <w:rPr>
      <w:rFonts w:asciiTheme="majorHAnsi" w:eastAsiaTheme="majorEastAsia" w:hAnsiTheme="majorHAnsi" w:cs="Arial"/>
      <w:b/>
      <w:bCs/>
      <w:smallCaps/>
      <w:color w:val="000000" w:themeColor="text1"/>
      <w:kern w:val="28"/>
      <w:sz w:val="60"/>
      <w:szCs w:val="32"/>
    </w:rPr>
  </w:style>
  <w:style w:type="paragraph" w:customStyle="1" w:styleId="textoMV">
    <w:name w:val="texto_MV"/>
    <w:basedOn w:val="Normal"/>
    <w:link w:val="textoMVChar"/>
    <w:rsid w:val="00DD4091"/>
    <w:rPr>
      <w:szCs w:val="20"/>
    </w:rPr>
  </w:style>
  <w:style w:type="paragraph" w:customStyle="1" w:styleId="titulo2mv">
    <w:name w:val="titulo_2_mv"/>
    <w:basedOn w:val="Ttulo"/>
    <w:rsid w:val="00C60DAB"/>
    <w:pPr>
      <w:numPr>
        <w:numId w:val="1"/>
      </w:numPr>
      <w:jc w:val="left"/>
    </w:pPr>
    <w:rPr>
      <w:rFonts w:ascii="Cambria" w:hAnsi="Cambria"/>
      <w:sz w:val="28"/>
    </w:rPr>
  </w:style>
  <w:style w:type="character" w:customStyle="1" w:styleId="apple-converted-space">
    <w:name w:val="apple-converted-space"/>
    <w:basedOn w:val="Fontepargpadro"/>
    <w:rsid w:val="00DD4091"/>
  </w:style>
  <w:style w:type="table" w:styleId="Tabelacomgrade">
    <w:name w:val="Table Grid"/>
    <w:basedOn w:val="Tabelanormal"/>
    <w:uiPriority w:val="59"/>
    <w:rsid w:val="00051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rsid w:val="005C577E"/>
    <w:pPr>
      <w:tabs>
        <w:tab w:val="left" w:pos="720"/>
        <w:tab w:val="right" w:leader="dot" w:pos="9912"/>
      </w:tabs>
    </w:pPr>
    <w:rPr>
      <w:rFonts w:asciiTheme="majorHAnsi" w:hAnsiTheme="majorHAnsi"/>
    </w:rPr>
  </w:style>
  <w:style w:type="paragraph" w:styleId="Legenda">
    <w:name w:val="caption"/>
    <w:aliases w:val="z"/>
    <w:basedOn w:val="Normal"/>
    <w:next w:val="Normal"/>
    <w:link w:val="LegendaChar1"/>
    <w:uiPriority w:val="35"/>
    <w:qFormat/>
    <w:rsid w:val="0005124D"/>
    <w:rPr>
      <w:b/>
      <w:bCs/>
      <w:szCs w:val="20"/>
    </w:rPr>
  </w:style>
  <w:style w:type="paragraph" w:styleId="CabealhodoSumrio">
    <w:name w:val="TOC Heading"/>
    <w:basedOn w:val="Ttulo1"/>
    <w:next w:val="Normal"/>
    <w:uiPriority w:val="39"/>
    <w:qFormat/>
    <w:rsid w:val="00DC73BA"/>
    <w:pPr>
      <w:keepLines/>
      <w:numPr>
        <w:numId w:val="0"/>
      </w:numPr>
      <w:spacing w:before="480" w:after="0" w:line="276" w:lineRule="auto"/>
      <w:outlineLvl w:val="9"/>
    </w:pPr>
    <w:rPr>
      <w:rFonts w:ascii="Cambria" w:eastAsia="MS Gothic" w:hAnsi="Cambria" w:cs="Times New Roman"/>
      <w:color w:val="365F91"/>
      <w:kern w:val="0"/>
      <w:sz w:val="28"/>
      <w:szCs w:val="28"/>
      <w:lang w:eastAsia="ja-JP"/>
    </w:rPr>
  </w:style>
  <w:style w:type="paragraph" w:styleId="PargrafodaLista">
    <w:name w:val="List Paragraph"/>
    <w:basedOn w:val="Normal"/>
    <w:uiPriority w:val="34"/>
    <w:qFormat/>
    <w:rsid w:val="00194758"/>
    <w:pPr>
      <w:ind w:left="720"/>
      <w:contextualSpacing/>
    </w:pPr>
  </w:style>
  <w:style w:type="character" w:styleId="TextodoEspaoReservado">
    <w:name w:val="Placeholder Text"/>
    <w:basedOn w:val="Fontepargpadro"/>
    <w:uiPriority w:val="99"/>
    <w:semiHidden/>
    <w:rsid w:val="00DF2585"/>
    <w:rPr>
      <w:color w:val="808080"/>
    </w:rPr>
  </w:style>
  <w:style w:type="paragraph" w:styleId="Sumrio2">
    <w:name w:val="toc 2"/>
    <w:basedOn w:val="Normal"/>
    <w:next w:val="Normal"/>
    <w:autoRedefine/>
    <w:uiPriority w:val="39"/>
    <w:rsid w:val="008241A7"/>
    <w:pPr>
      <w:ind w:left="245"/>
    </w:pPr>
  </w:style>
  <w:style w:type="paragraph" w:styleId="Sumrio3">
    <w:name w:val="toc 3"/>
    <w:basedOn w:val="Normal"/>
    <w:next w:val="Normal"/>
    <w:autoRedefine/>
    <w:uiPriority w:val="39"/>
    <w:rsid w:val="008241A7"/>
    <w:pPr>
      <w:ind w:left="475"/>
    </w:pPr>
    <w:rPr>
      <w:sz w:val="18"/>
    </w:rPr>
  </w:style>
  <w:style w:type="paragraph" w:styleId="ndicedeilustraes">
    <w:name w:val="table of figures"/>
    <w:basedOn w:val="Normal"/>
    <w:next w:val="Normal"/>
    <w:uiPriority w:val="99"/>
    <w:rsid w:val="006C6DA2"/>
    <w:rPr>
      <w:rFonts w:asciiTheme="majorHAnsi" w:hAnsiTheme="majorHAnsi"/>
    </w:rPr>
  </w:style>
  <w:style w:type="character" w:customStyle="1" w:styleId="RodapChar">
    <w:name w:val="Rodapé Char"/>
    <w:basedOn w:val="Fontepargpadro"/>
    <w:link w:val="Rodap"/>
    <w:uiPriority w:val="99"/>
    <w:rsid w:val="00C07DC6"/>
    <w:rPr>
      <w:sz w:val="24"/>
      <w:szCs w:val="24"/>
    </w:rPr>
  </w:style>
  <w:style w:type="paragraph" w:styleId="Subttulo">
    <w:name w:val="Subtitle"/>
    <w:aliases w:val="Subtitulo,.Subtitulo"/>
    <w:basedOn w:val="Normal"/>
    <w:next w:val="Normal"/>
    <w:link w:val="SubttuloChar"/>
    <w:qFormat/>
    <w:rsid w:val="00FD26BF"/>
    <w:pPr>
      <w:numPr>
        <w:ilvl w:val="1"/>
      </w:numPr>
      <w:spacing w:line="240" w:lineRule="auto"/>
    </w:pPr>
    <w:rPr>
      <w:rFonts w:asciiTheme="majorHAnsi" w:eastAsiaTheme="majorEastAsia" w:hAnsiTheme="majorHAnsi" w:cstheme="majorBidi"/>
      <w:b/>
      <w:iCs/>
      <w:smallCaps/>
      <w:color w:val="000000" w:themeColor="text1"/>
      <w:spacing w:val="15"/>
      <w:sz w:val="32"/>
    </w:rPr>
  </w:style>
  <w:style w:type="character" w:customStyle="1" w:styleId="SubttuloChar">
    <w:name w:val="Subtítulo Char"/>
    <w:aliases w:val="Subtitulo Char,.Subtitulo Char"/>
    <w:basedOn w:val="Fontepargpadro"/>
    <w:link w:val="Subttulo"/>
    <w:rsid w:val="00FD26BF"/>
    <w:rPr>
      <w:rFonts w:asciiTheme="majorHAnsi" w:eastAsiaTheme="majorEastAsia" w:hAnsiTheme="majorHAnsi" w:cstheme="majorBidi"/>
      <w:b/>
      <w:iCs/>
      <w:smallCaps/>
      <w:color w:val="000000" w:themeColor="text1"/>
      <w:spacing w:val="15"/>
      <w:sz w:val="32"/>
      <w:szCs w:val="24"/>
    </w:rPr>
  </w:style>
  <w:style w:type="character" w:customStyle="1" w:styleId="Ttulo5Char">
    <w:name w:val="Título 5 Char"/>
    <w:aliases w:val="Subsec4 Char"/>
    <w:basedOn w:val="Fontepargpadro"/>
    <w:link w:val="Ttulo5"/>
    <w:rsid w:val="00FD26BF"/>
    <w:rPr>
      <w:rFonts w:asciiTheme="majorHAnsi" w:eastAsiaTheme="majorEastAsia" w:hAnsiTheme="majorHAnsi" w:cstheme="majorBidi"/>
      <w:b/>
      <w:color w:val="000000" w:themeColor="text1"/>
      <w:sz w:val="22"/>
      <w:szCs w:val="24"/>
    </w:rPr>
  </w:style>
  <w:style w:type="character" w:customStyle="1" w:styleId="Ttulo6Char">
    <w:name w:val="Título 6 Char"/>
    <w:aliases w:val="Subsec5 Char"/>
    <w:basedOn w:val="Fontepargpadro"/>
    <w:link w:val="Ttulo6"/>
    <w:rsid w:val="00FD26BF"/>
    <w:rPr>
      <w:rFonts w:asciiTheme="majorHAnsi" w:eastAsiaTheme="majorEastAsia" w:hAnsiTheme="majorHAnsi" w:cstheme="majorBidi"/>
      <w:i/>
      <w:iCs/>
      <w:color w:val="000000" w:themeColor="text1"/>
      <w:sz w:val="22"/>
      <w:szCs w:val="24"/>
    </w:rPr>
  </w:style>
  <w:style w:type="character" w:customStyle="1" w:styleId="Ttulo7Char">
    <w:name w:val="Título 7 Char"/>
    <w:aliases w:val="Subsec6 Char"/>
    <w:basedOn w:val="Fontepargpadro"/>
    <w:link w:val="Ttulo7"/>
    <w:rsid w:val="00FD26BF"/>
    <w:rPr>
      <w:rFonts w:asciiTheme="majorHAnsi" w:eastAsiaTheme="majorEastAsia" w:hAnsiTheme="majorHAnsi" w:cstheme="majorBidi"/>
      <w:i/>
      <w:iCs/>
      <w:color w:val="000000" w:themeColor="text1"/>
      <w:sz w:val="22"/>
      <w:szCs w:val="24"/>
    </w:rPr>
  </w:style>
  <w:style w:type="character" w:customStyle="1" w:styleId="Ttulo8Char">
    <w:name w:val="Título 8 Char"/>
    <w:aliases w:val="Subsec7 Char"/>
    <w:basedOn w:val="Fontepargpadro"/>
    <w:link w:val="Ttulo8"/>
    <w:rsid w:val="00FD26BF"/>
    <w:rPr>
      <w:rFonts w:asciiTheme="majorHAnsi" w:eastAsiaTheme="majorEastAsia" w:hAnsiTheme="majorHAnsi" w:cstheme="majorBidi"/>
      <w:i/>
      <w:color w:val="000000" w:themeColor="text1"/>
      <w:sz w:val="22"/>
    </w:rPr>
  </w:style>
  <w:style w:type="character" w:customStyle="1" w:styleId="Ttulo9Char">
    <w:name w:val="Título 9 Char"/>
    <w:basedOn w:val="Fontepargpadro"/>
    <w:link w:val="Ttulo9"/>
    <w:semiHidden/>
    <w:rsid w:val="00386F85"/>
    <w:rPr>
      <w:rFonts w:asciiTheme="majorHAnsi" w:eastAsiaTheme="majorEastAsia" w:hAnsiTheme="majorHAnsi" w:cstheme="majorBidi"/>
      <w:i/>
      <w:iCs/>
      <w:color w:val="404040" w:themeColor="text1" w:themeTint="BF"/>
    </w:rPr>
  </w:style>
  <w:style w:type="paragraph" w:styleId="SemEspaamento">
    <w:name w:val="No Spacing"/>
    <w:uiPriority w:val="1"/>
    <w:rsid w:val="00186666"/>
    <w:pPr>
      <w:jc w:val="both"/>
    </w:pPr>
    <w:rPr>
      <w:rFonts w:ascii="Cambria" w:hAnsi="Cambria"/>
      <w:szCs w:val="24"/>
    </w:rPr>
  </w:style>
  <w:style w:type="character" w:styleId="nfase">
    <w:name w:val="Emphasis"/>
    <w:aliases w:val="z2"/>
    <w:basedOn w:val="Fontepargpadro"/>
    <w:rsid w:val="00EB50C3"/>
    <w:rPr>
      <w:i/>
      <w:iCs/>
    </w:rPr>
  </w:style>
  <w:style w:type="character" w:customStyle="1" w:styleId="LegendaChar1">
    <w:name w:val="Legenda Char1"/>
    <w:aliases w:val="z Char"/>
    <w:basedOn w:val="Fontepargpadro"/>
    <w:link w:val="Legenda"/>
    <w:rsid w:val="00EB50C3"/>
    <w:rPr>
      <w:rFonts w:ascii="Cambria" w:hAnsi="Cambria"/>
      <w:b/>
      <w:bCs/>
    </w:rPr>
  </w:style>
  <w:style w:type="character" w:customStyle="1" w:styleId="Ttulo2Char">
    <w:name w:val="Título 2 Char"/>
    <w:aliases w:val="Subsec1 Char,.Subsec1 Char"/>
    <w:basedOn w:val="Fontepargpadro"/>
    <w:link w:val="Ttulo2"/>
    <w:rsid w:val="00FD26BF"/>
    <w:rPr>
      <w:rFonts w:asciiTheme="majorHAnsi" w:eastAsiaTheme="majorEastAsia" w:hAnsiTheme="majorHAnsi" w:cstheme="majorBidi"/>
      <w:b/>
      <w:sz w:val="32"/>
      <w:lang w:eastAsia="pt-BR"/>
    </w:rPr>
  </w:style>
  <w:style w:type="character" w:customStyle="1" w:styleId="Ttulo3Char">
    <w:name w:val="Título 3 Char"/>
    <w:aliases w:val="Subsec2 Char,.Subsec2 Char"/>
    <w:basedOn w:val="Fontepargpadro"/>
    <w:link w:val="Ttulo3"/>
    <w:rsid w:val="00FD26BF"/>
    <w:rPr>
      <w:rFonts w:asciiTheme="majorHAnsi" w:eastAsiaTheme="majorEastAsia" w:hAnsiTheme="majorHAnsi" w:cs="Arial"/>
      <w:b/>
      <w:bCs/>
      <w:sz w:val="28"/>
      <w:szCs w:val="26"/>
    </w:rPr>
  </w:style>
  <w:style w:type="character" w:customStyle="1" w:styleId="Ttulo4Char">
    <w:name w:val="Título 4 Char"/>
    <w:aliases w:val="Subsec3 Char,.Subsec3 Char"/>
    <w:basedOn w:val="Fontepargpadro"/>
    <w:link w:val="Ttulo4"/>
    <w:rsid w:val="00FD26BF"/>
    <w:rPr>
      <w:rFonts w:ascii="Cambria" w:eastAsiaTheme="majorEastAsia" w:hAnsi="Cambria" w:cstheme="majorBidi"/>
      <w:b/>
      <w:bCs/>
      <w:sz w:val="24"/>
      <w:szCs w:val="28"/>
    </w:rPr>
  </w:style>
  <w:style w:type="paragraph" w:customStyle="1" w:styleId="EstiloRelatorio">
    <w:name w:val="EstiloRelatorio"/>
    <w:basedOn w:val="Ttulo"/>
    <w:link w:val="EstiloRelatorioChar"/>
    <w:rsid w:val="00D700AD"/>
  </w:style>
  <w:style w:type="character" w:customStyle="1" w:styleId="TtuloChar">
    <w:name w:val="Título Char"/>
    <w:aliases w:val="Titulo Char,.Titulo Char"/>
    <w:basedOn w:val="Fontepargpadro"/>
    <w:link w:val="Ttulo"/>
    <w:rsid w:val="00FD26BF"/>
    <w:rPr>
      <w:rFonts w:asciiTheme="majorHAnsi" w:eastAsiaTheme="majorEastAsia" w:hAnsiTheme="majorHAnsi" w:cs="Arial"/>
      <w:b/>
      <w:bCs/>
      <w:smallCaps/>
      <w:color w:val="000000" w:themeColor="text1"/>
      <w:kern w:val="28"/>
      <w:sz w:val="60"/>
      <w:szCs w:val="32"/>
    </w:rPr>
  </w:style>
  <w:style w:type="character" w:customStyle="1" w:styleId="EstiloRelatorioChar">
    <w:name w:val="EstiloRelatorio Char"/>
    <w:basedOn w:val="TtuloChar"/>
    <w:link w:val="EstiloRelatorio"/>
    <w:rsid w:val="00D700AD"/>
    <w:rPr>
      <w:rFonts w:asciiTheme="majorHAnsi" w:eastAsiaTheme="majorEastAsia" w:hAnsiTheme="majorHAnsi" w:cs="Arial"/>
      <w:b/>
      <w:bCs/>
      <w:smallCaps/>
      <w:color w:val="000000" w:themeColor="text1"/>
      <w:kern w:val="28"/>
      <w:sz w:val="60"/>
      <w:szCs w:val="32"/>
    </w:rPr>
  </w:style>
  <w:style w:type="paragraph" w:customStyle="1" w:styleId="TabelaCapa">
    <w:name w:val="TabelaCapa"/>
    <w:basedOn w:val="Normal"/>
    <w:link w:val="TabelaCapaChar"/>
    <w:qFormat/>
    <w:rsid w:val="00FD26BF"/>
    <w:pPr>
      <w:spacing w:line="240" w:lineRule="auto"/>
    </w:pPr>
    <w:rPr>
      <w:sz w:val="24"/>
    </w:rPr>
  </w:style>
  <w:style w:type="paragraph" w:customStyle="1" w:styleId="TituloTabelaCapa">
    <w:name w:val="TituloTabelaCapa"/>
    <w:basedOn w:val="Subttulo"/>
    <w:link w:val="TituloTabelaCapaChar"/>
    <w:qFormat/>
    <w:rsid w:val="00FD26BF"/>
    <w:rPr>
      <w:smallCaps w:val="0"/>
      <w:sz w:val="28"/>
    </w:rPr>
  </w:style>
  <w:style w:type="character" w:customStyle="1" w:styleId="TabelaCapaChar">
    <w:name w:val="TabelaCapa Char"/>
    <w:basedOn w:val="Fontepargpadro"/>
    <w:link w:val="TabelaCapa"/>
    <w:rsid w:val="00FD26BF"/>
    <w:rPr>
      <w:rFonts w:ascii="Cambria" w:hAnsi="Cambria"/>
      <w:sz w:val="24"/>
      <w:szCs w:val="24"/>
    </w:rPr>
  </w:style>
  <w:style w:type="paragraph" w:customStyle="1" w:styleId="Legenda1">
    <w:name w:val="Legenda1"/>
    <w:basedOn w:val="Normal"/>
    <w:link w:val="LegendaChar"/>
    <w:qFormat/>
    <w:rsid w:val="00FD26BF"/>
    <w:pPr>
      <w:spacing w:line="240" w:lineRule="auto"/>
      <w:jc w:val="center"/>
    </w:pPr>
    <w:rPr>
      <w:sz w:val="20"/>
      <w:szCs w:val="20"/>
    </w:rPr>
  </w:style>
  <w:style w:type="character" w:customStyle="1" w:styleId="TituloTabelaCapaChar">
    <w:name w:val="TituloTabelaCapa Char"/>
    <w:basedOn w:val="SubttuloChar"/>
    <w:link w:val="TituloTabelaCapa"/>
    <w:rsid w:val="00FD26BF"/>
    <w:rPr>
      <w:rFonts w:asciiTheme="majorHAnsi" w:eastAsiaTheme="majorEastAsia" w:hAnsiTheme="majorHAnsi" w:cstheme="majorBidi"/>
      <w:b/>
      <w:iCs/>
      <w:smallCaps w:val="0"/>
      <w:color w:val="000000" w:themeColor="text1"/>
      <w:spacing w:val="15"/>
      <w:sz w:val="28"/>
      <w:szCs w:val="24"/>
    </w:rPr>
  </w:style>
  <w:style w:type="paragraph" w:customStyle="1" w:styleId="Referencia">
    <w:name w:val="Referencia"/>
    <w:basedOn w:val="Normal"/>
    <w:link w:val="ReferenciaChar"/>
    <w:qFormat/>
    <w:rsid w:val="00FD26BF"/>
    <w:pPr>
      <w:keepNext/>
      <w:spacing w:line="240" w:lineRule="auto"/>
    </w:pPr>
    <w:rPr>
      <w:rFonts w:asciiTheme="majorHAnsi" w:hAnsiTheme="majorHAnsi"/>
      <w:sz w:val="18"/>
      <w:szCs w:val="18"/>
    </w:rPr>
  </w:style>
  <w:style w:type="character" w:customStyle="1" w:styleId="textoMVChar">
    <w:name w:val="texto_MV Char"/>
    <w:basedOn w:val="Fontepargpadro"/>
    <w:link w:val="textoMV"/>
    <w:rsid w:val="006C6DA2"/>
    <w:rPr>
      <w:rFonts w:ascii="Cambria" w:hAnsi="Cambria"/>
    </w:rPr>
  </w:style>
  <w:style w:type="character" w:customStyle="1" w:styleId="LegendaChar">
    <w:name w:val="Legenda Char"/>
    <w:basedOn w:val="Fontepargpadro"/>
    <w:link w:val="Legenda1"/>
    <w:rsid w:val="00FD26BF"/>
    <w:rPr>
      <w:rFonts w:ascii="Cambria" w:hAnsi="Cambria"/>
    </w:rPr>
  </w:style>
  <w:style w:type="paragraph" w:customStyle="1" w:styleId="Equacao">
    <w:name w:val="Equacao"/>
    <w:basedOn w:val="Normal"/>
    <w:link w:val="EquacaoChar"/>
    <w:qFormat/>
    <w:rsid w:val="00FD26BF"/>
    <w:pPr>
      <w:keepNext/>
      <w:spacing w:line="240" w:lineRule="auto"/>
    </w:pPr>
    <w:rPr>
      <w:rFonts w:ascii="Cambria Math" w:hAnsi="Cambria Math"/>
      <w:i/>
      <w:szCs w:val="20"/>
    </w:rPr>
  </w:style>
  <w:style w:type="character" w:customStyle="1" w:styleId="ReferenciaChar">
    <w:name w:val="Referencia Char"/>
    <w:basedOn w:val="Fontepargpadro"/>
    <w:link w:val="Referencia"/>
    <w:rsid w:val="00FD26BF"/>
    <w:rPr>
      <w:rFonts w:asciiTheme="majorHAnsi" w:hAnsiTheme="majorHAnsi"/>
      <w:sz w:val="18"/>
      <w:szCs w:val="18"/>
    </w:rPr>
  </w:style>
  <w:style w:type="paragraph" w:customStyle="1" w:styleId="idEquacao">
    <w:name w:val="idEquacao"/>
    <w:basedOn w:val="Normal"/>
    <w:link w:val="idEquacaoChar"/>
    <w:rsid w:val="00380FD2"/>
    <w:pPr>
      <w:jc w:val="center"/>
    </w:pPr>
  </w:style>
  <w:style w:type="character" w:customStyle="1" w:styleId="EquacaoChar">
    <w:name w:val="Equacao Char"/>
    <w:basedOn w:val="Fontepargpadro"/>
    <w:link w:val="Equacao"/>
    <w:rsid w:val="00FD26BF"/>
    <w:rPr>
      <w:rFonts w:ascii="Cambria Math" w:hAnsi="Cambria Math"/>
      <w:i/>
      <w:sz w:val="22"/>
    </w:rPr>
  </w:style>
  <w:style w:type="character" w:customStyle="1" w:styleId="idEquacaoChar">
    <w:name w:val="idEquacao Char"/>
    <w:basedOn w:val="Fontepargpadro"/>
    <w:link w:val="idEquacao"/>
    <w:rsid w:val="00380FD2"/>
    <w:rPr>
      <w:rFonts w:ascii="Cambria" w:hAnsi="Cambria"/>
      <w:szCs w:val="24"/>
    </w:rPr>
  </w:style>
  <w:style w:type="paragraph" w:customStyle="1" w:styleId="LegendaEquacao">
    <w:name w:val="LegendaEquacao"/>
    <w:basedOn w:val="Legenda1"/>
    <w:link w:val="LegendaEquacaoChar"/>
    <w:qFormat/>
    <w:rsid w:val="00FD26BF"/>
    <w:rPr>
      <w:sz w:val="22"/>
    </w:rPr>
  </w:style>
  <w:style w:type="character" w:customStyle="1" w:styleId="LegendaEquacaoChar">
    <w:name w:val="LegendaEquacao Char"/>
    <w:basedOn w:val="LegendaChar"/>
    <w:link w:val="LegendaEquacao"/>
    <w:rsid w:val="00FD26BF"/>
    <w:rPr>
      <w:rFonts w:ascii="Cambria" w:hAnsi="Cambria"/>
      <w:sz w:val="22"/>
    </w:rPr>
  </w:style>
  <w:style w:type="paragraph" w:customStyle="1" w:styleId="Cabecalho">
    <w:name w:val="Cabecalho"/>
    <w:basedOn w:val="Cabealho"/>
    <w:link w:val="CabecalhoChar"/>
    <w:qFormat/>
    <w:rsid w:val="00FD26BF"/>
    <w:pPr>
      <w:spacing w:line="240" w:lineRule="auto"/>
      <w:jc w:val="left"/>
    </w:pPr>
    <w:rPr>
      <w:noProof/>
      <w:lang w:eastAsia="pt-BR"/>
    </w:rPr>
  </w:style>
  <w:style w:type="character" w:customStyle="1" w:styleId="CabealhoChar">
    <w:name w:val="Cabeçalho Char"/>
    <w:basedOn w:val="Fontepargpadro"/>
    <w:link w:val="Cabealho"/>
    <w:uiPriority w:val="99"/>
    <w:rsid w:val="007E3276"/>
    <w:rPr>
      <w:rFonts w:ascii="Cambria" w:hAnsi="Cambria"/>
      <w:sz w:val="22"/>
      <w:szCs w:val="24"/>
    </w:rPr>
  </w:style>
  <w:style w:type="character" w:customStyle="1" w:styleId="CabecalhoChar">
    <w:name w:val="Cabecalho Char"/>
    <w:basedOn w:val="CabealhoChar"/>
    <w:link w:val="Cabecalho"/>
    <w:rsid w:val="00FD26BF"/>
    <w:rPr>
      <w:rFonts w:ascii="Cambria" w:hAnsi="Cambria"/>
      <w:noProof/>
      <w:sz w:val="22"/>
      <w:szCs w:val="24"/>
      <w:lang w:eastAsia="pt-BR"/>
    </w:rPr>
  </w:style>
  <w:style w:type="paragraph" w:styleId="Reviso">
    <w:name w:val="Revision"/>
    <w:hidden/>
    <w:uiPriority w:val="99"/>
    <w:semiHidden/>
    <w:rsid w:val="00CA7481"/>
    <w:rPr>
      <w:rFonts w:ascii="Cambria" w:hAnsi="Cambria"/>
      <w:sz w:val="22"/>
      <w:szCs w:val="24"/>
    </w:rPr>
  </w:style>
  <w:style w:type="character" w:styleId="Refdecomentrio">
    <w:name w:val="annotation reference"/>
    <w:basedOn w:val="Fontepargpadro"/>
    <w:uiPriority w:val="99"/>
    <w:semiHidden/>
    <w:unhideWhenUsed/>
    <w:rsid w:val="00A9677C"/>
    <w:rPr>
      <w:sz w:val="16"/>
      <w:szCs w:val="16"/>
    </w:rPr>
  </w:style>
  <w:style w:type="paragraph" w:styleId="Textodecomentrio">
    <w:name w:val="annotation text"/>
    <w:basedOn w:val="Normal"/>
    <w:link w:val="TextodecomentrioChar"/>
    <w:uiPriority w:val="99"/>
    <w:semiHidden/>
    <w:unhideWhenUsed/>
    <w:rsid w:val="00A9677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677C"/>
    <w:rPr>
      <w:rFonts w:ascii="Cambria" w:hAnsi="Cambria"/>
    </w:rPr>
  </w:style>
  <w:style w:type="paragraph" w:styleId="Assuntodocomentrio">
    <w:name w:val="annotation subject"/>
    <w:basedOn w:val="Textodecomentrio"/>
    <w:next w:val="Textodecomentrio"/>
    <w:link w:val="AssuntodocomentrioChar"/>
    <w:uiPriority w:val="99"/>
    <w:semiHidden/>
    <w:unhideWhenUsed/>
    <w:rsid w:val="00A9677C"/>
    <w:rPr>
      <w:b/>
      <w:bCs/>
    </w:rPr>
  </w:style>
  <w:style w:type="character" w:customStyle="1" w:styleId="AssuntodocomentrioChar">
    <w:name w:val="Assunto do comentário Char"/>
    <w:basedOn w:val="TextodecomentrioChar"/>
    <w:link w:val="Assuntodocomentrio"/>
    <w:uiPriority w:val="99"/>
    <w:semiHidden/>
    <w:rsid w:val="00A9677C"/>
    <w:rPr>
      <w:rFonts w:ascii="Cambria" w:hAnsi="Cambria"/>
      <w:b/>
      <w:bCs/>
    </w:rPr>
  </w:style>
  <w:style w:type="paragraph" w:styleId="Textodenotaderodap">
    <w:name w:val="footnote text"/>
    <w:basedOn w:val="Normal"/>
    <w:link w:val="TextodenotaderodapChar"/>
    <w:semiHidden/>
    <w:unhideWhenUsed/>
    <w:rsid w:val="0059252C"/>
    <w:pPr>
      <w:spacing w:before="0" w:after="0" w:line="240" w:lineRule="auto"/>
    </w:pPr>
    <w:rPr>
      <w:sz w:val="20"/>
      <w:szCs w:val="20"/>
    </w:rPr>
  </w:style>
  <w:style w:type="character" w:customStyle="1" w:styleId="TextodenotaderodapChar">
    <w:name w:val="Texto de nota de rodapé Char"/>
    <w:basedOn w:val="Fontepargpadro"/>
    <w:link w:val="Textodenotaderodap"/>
    <w:semiHidden/>
    <w:rsid w:val="0059252C"/>
    <w:rPr>
      <w:rFonts w:ascii="Cambria" w:hAnsi="Cambria"/>
    </w:rPr>
  </w:style>
  <w:style w:type="character" w:styleId="Refdenotaderodap">
    <w:name w:val="footnote reference"/>
    <w:basedOn w:val="Fontepargpadro"/>
    <w:semiHidden/>
    <w:unhideWhenUsed/>
    <w:rsid w:val="0059252C"/>
    <w:rPr>
      <w:vertAlign w:val="superscript"/>
    </w:rPr>
  </w:style>
  <w:style w:type="table" w:customStyle="1" w:styleId="TableNormal">
    <w:name w:val="Table Normal"/>
    <w:rsid w:val="00FF2F5E"/>
    <w:pPr>
      <w:spacing w:before="60" w:after="60"/>
      <w:jc w:val="both"/>
    </w:pPr>
    <w:rPr>
      <w:rFonts w:ascii="Cambria" w:eastAsia="Cambria" w:hAnsi="Cambria" w:cs="Cambria"/>
      <w:color w:val="000000"/>
      <w:sz w:val="22"/>
      <w:szCs w:val="22"/>
      <w:lang w:eastAsia="pt-BR"/>
    </w:rPr>
    <w:tblPr>
      <w:tblCellMar>
        <w:top w:w="0" w:type="dxa"/>
        <w:left w:w="0" w:type="dxa"/>
        <w:bottom w:w="0" w:type="dxa"/>
        <w:right w:w="0" w:type="dxa"/>
      </w:tblCellMar>
    </w:tblPr>
  </w:style>
  <w:style w:type="character" w:customStyle="1" w:styleId="TextodebaloChar">
    <w:name w:val="Texto de balão Char"/>
    <w:basedOn w:val="Fontepargpadro"/>
    <w:link w:val="Textodebalo"/>
    <w:uiPriority w:val="99"/>
    <w:semiHidden/>
    <w:rsid w:val="00FF2F5E"/>
    <w:rPr>
      <w:rFonts w:ascii="Tahoma" w:hAnsi="Tahoma" w:cs="Tahoma"/>
      <w:sz w:val="16"/>
      <w:szCs w:val="16"/>
    </w:rPr>
  </w:style>
  <w:style w:type="character" w:customStyle="1" w:styleId="lg">
    <w:name w:val="lg"/>
    <w:basedOn w:val="Fontepargpadro"/>
    <w:rsid w:val="00FF2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9185">
      <w:bodyDiv w:val="1"/>
      <w:marLeft w:val="0"/>
      <w:marRight w:val="0"/>
      <w:marTop w:val="0"/>
      <w:marBottom w:val="0"/>
      <w:divBdr>
        <w:top w:val="none" w:sz="0" w:space="0" w:color="auto"/>
        <w:left w:val="none" w:sz="0" w:space="0" w:color="auto"/>
        <w:bottom w:val="none" w:sz="0" w:space="0" w:color="auto"/>
        <w:right w:val="none" w:sz="0" w:space="0" w:color="auto"/>
      </w:divBdr>
    </w:div>
    <w:div w:id="158663222">
      <w:bodyDiv w:val="1"/>
      <w:marLeft w:val="0"/>
      <w:marRight w:val="0"/>
      <w:marTop w:val="0"/>
      <w:marBottom w:val="0"/>
      <w:divBdr>
        <w:top w:val="none" w:sz="0" w:space="0" w:color="auto"/>
        <w:left w:val="none" w:sz="0" w:space="0" w:color="auto"/>
        <w:bottom w:val="none" w:sz="0" w:space="0" w:color="auto"/>
        <w:right w:val="none" w:sz="0" w:space="0" w:color="auto"/>
      </w:divBdr>
    </w:div>
    <w:div w:id="203293473">
      <w:bodyDiv w:val="1"/>
      <w:marLeft w:val="0"/>
      <w:marRight w:val="0"/>
      <w:marTop w:val="0"/>
      <w:marBottom w:val="0"/>
      <w:divBdr>
        <w:top w:val="none" w:sz="0" w:space="0" w:color="auto"/>
        <w:left w:val="none" w:sz="0" w:space="0" w:color="auto"/>
        <w:bottom w:val="none" w:sz="0" w:space="0" w:color="auto"/>
        <w:right w:val="none" w:sz="0" w:space="0" w:color="auto"/>
      </w:divBdr>
    </w:div>
    <w:div w:id="282544128">
      <w:bodyDiv w:val="1"/>
      <w:marLeft w:val="0"/>
      <w:marRight w:val="0"/>
      <w:marTop w:val="0"/>
      <w:marBottom w:val="0"/>
      <w:divBdr>
        <w:top w:val="none" w:sz="0" w:space="0" w:color="auto"/>
        <w:left w:val="none" w:sz="0" w:space="0" w:color="auto"/>
        <w:bottom w:val="none" w:sz="0" w:space="0" w:color="auto"/>
        <w:right w:val="none" w:sz="0" w:space="0" w:color="auto"/>
      </w:divBdr>
    </w:div>
    <w:div w:id="344676391">
      <w:bodyDiv w:val="1"/>
      <w:marLeft w:val="0"/>
      <w:marRight w:val="0"/>
      <w:marTop w:val="0"/>
      <w:marBottom w:val="0"/>
      <w:divBdr>
        <w:top w:val="none" w:sz="0" w:space="0" w:color="auto"/>
        <w:left w:val="none" w:sz="0" w:space="0" w:color="auto"/>
        <w:bottom w:val="none" w:sz="0" w:space="0" w:color="auto"/>
        <w:right w:val="none" w:sz="0" w:space="0" w:color="auto"/>
      </w:divBdr>
    </w:div>
    <w:div w:id="408230803">
      <w:bodyDiv w:val="1"/>
      <w:marLeft w:val="0"/>
      <w:marRight w:val="0"/>
      <w:marTop w:val="0"/>
      <w:marBottom w:val="0"/>
      <w:divBdr>
        <w:top w:val="none" w:sz="0" w:space="0" w:color="auto"/>
        <w:left w:val="none" w:sz="0" w:space="0" w:color="auto"/>
        <w:bottom w:val="none" w:sz="0" w:space="0" w:color="auto"/>
        <w:right w:val="none" w:sz="0" w:space="0" w:color="auto"/>
      </w:divBdr>
    </w:div>
    <w:div w:id="486826598">
      <w:bodyDiv w:val="1"/>
      <w:marLeft w:val="0"/>
      <w:marRight w:val="0"/>
      <w:marTop w:val="0"/>
      <w:marBottom w:val="0"/>
      <w:divBdr>
        <w:top w:val="none" w:sz="0" w:space="0" w:color="auto"/>
        <w:left w:val="none" w:sz="0" w:space="0" w:color="auto"/>
        <w:bottom w:val="none" w:sz="0" w:space="0" w:color="auto"/>
        <w:right w:val="none" w:sz="0" w:space="0" w:color="auto"/>
      </w:divBdr>
    </w:div>
    <w:div w:id="611477788">
      <w:bodyDiv w:val="1"/>
      <w:marLeft w:val="0"/>
      <w:marRight w:val="0"/>
      <w:marTop w:val="0"/>
      <w:marBottom w:val="0"/>
      <w:divBdr>
        <w:top w:val="none" w:sz="0" w:space="0" w:color="auto"/>
        <w:left w:val="none" w:sz="0" w:space="0" w:color="auto"/>
        <w:bottom w:val="none" w:sz="0" w:space="0" w:color="auto"/>
        <w:right w:val="none" w:sz="0" w:space="0" w:color="auto"/>
      </w:divBdr>
    </w:div>
    <w:div w:id="712770539">
      <w:bodyDiv w:val="1"/>
      <w:marLeft w:val="0"/>
      <w:marRight w:val="0"/>
      <w:marTop w:val="0"/>
      <w:marBottom w:val="0"/>
      <w:divBdr>
        <w:top w:val="none" w:sz="0" w:space="0" w:color="auto"/>
        <w:left w:val="none" w:sz="0" w:space="0" w:color="auto"/>
        <w:bottom w:val="none" w:sz="0" w:space="0" w:color="auto"/>
        <w:right w:val="none" w:sz="0" w:space="0" w:color="auto"/>
      </w:divBdr>
    </w:div>
    <w:div w:id="745498304">
      <w:bodyDiv w:val="1"/>
      <w:marLeft w:val="0"/>
      <w:marRight w:val="0"/>
      <w:marTop w:val="0"/>
      <w:marBottom w:val="0"/>
      <w:divBdr>
        <w:top w:val="none" w:sz="0" w:space="0" w:color="auto"/>
        <w:left w:val="none" w:sz="0" w:space="0" w:color="auto"/>
        <w:bottom w:val="none" w:sz="0" w:space="0" w:color="auto"/>
        <w:right w:val="none" w:sz="0" w:space="0" w:color="auto"/>
      </w:divBdr>
    </w:div>
    <w:div w:id="761416410">
      <w:bodyDiv w:val="1"/>
      <w:marLeft w:val="0"/>
      <w:marRight w:val="0"/>
      <w:marTop w:val="0"/>
      <w:marBottom w:val="0"/>
      <w:divBdr>
        <w:top w:val="none" w:sz="0" w:space="0" w:color="auto"/>
        <w:left w:val="none" w:sz="0" w:space="0" w:color="auto"/>
        <w:bottom w:val="none" w:sz="0" w:space="0" w:color="auto"/>
        <w:right w:val="none" w:sz="0" w:space="0" w:color="auto"/>
      </w:divBdr>
    </w:div>
    <w:div w:id="858663988">
      <w:bodyDiv w:val="1"/>
      <w:marLeft w:val="0"/>
      <w:marRight w:val="0"/>
      <w:marTop w:val="0"/>
      <w:marBottom w:val="0"/>
      <w:divBdr>
        <w:top w:val="none" w:sz="0" w:space="0" w:color="auto"/>
        <w:left w:val="none" w:sz="0" w:space="0" w:color="auto"/>
        <w:bottom w:val="none" w:sz="0" w:space="0" w:color="auto"/>
        <w:right w:val="none" w:sz="0" w:space="0" w:color="auto"/>
      </w:divBdr>
    </w:div>
    <w:div w:id="870999986">
      <w:bodyDiv w:val="1"/>
      <w:marLeft w:val="0"/>
      <w:marRight w:val="0"/>
      <w:marTop w:val="0"/>
      <w:marBottom w:val="0"/>
      <w:divBdr>
        <w:top w:val="none" w:sz="0" w:space="0" w:color="auto"/>
        <w:left w:val="none" w:sz="0" w:space="0" w:color="auto"/>
        <w:bottom w:val="none" w:sz="0" w:space="0" w:color="auto"/>
        <w:right w:val="none" w:sz="0" w:space="0" w:color="auto"/>
      </w:divBdr>
    </w:div>
    <w:div w:id="890654925">
      <w:bodyDiv w:val="1"/>
      <w:marLeft w:val="0"/>
      <w:marRight w:val="0"/>
      <w:marTop w:val="0"/>
      <w:marBottom w:val="0"/>
      <w:divBdr>
        <w:top w:val="none" w:sz="0" w:space="0" w:color="auto"/>
        <w:left w:val="none" w:sz="0" w:space="0" w:color="auto"/>
        <w:bottom w:val="none" w:sz="0" w:space="0" w:color="auto"/>
        <w:right w:val="none" w:sz="0" w:space="0" w:color="auto"/>
      </w:divBdr>
    </w:div>
    <w:div w:id="936789441">
      <w:bodyDiv w:val="1"/>
      <w:marLeft w:val="0"/>
      <w:marRight w:val="0"/>
      <w:marTop w:val="0"/>
      <w:marBottom w:val="0"/>
      <w:divBdr>
        <w:top w:val="none" w:sz="0" w:space="0" w:color="auto"/>
        <w:left w:val="none" w:sz="0" w:space="0" w:color="auto"/>
        <w:bottom w:val="none" w:sz="0" w:space="0" w:color="auto"/>
        <w:right w:val="none" w:sz="0" w:space="0" w:color="auto"/>
      </w:divBdr>
    </w:div>
    <w:div w:id="964114284">
      <w:bodyDiv w:val="1"/>
      <w:marLeft w:val="0"/>
      <w:marRight w:val="0"/>
      <w:marTop w:val="0"/>
      <w:marBottom w:val="0"/>
      <w:divBdr>
        <w:top w:val="none" w:sz="0" w:space="0" w:color="auto"/>
        <w:left w:val="none" w:sz="0" w:space="0" w:color="auto"/>
        <w:bottom w:val="none" w:sz="0" w:space="0" w:color="auto"/>
        <w:right w:val="none" w:sz="0" w:space="0" w:color="auto"/>
      </w:divBdr>
    </w:div>
    <w:div w:id="989946192">
      <w:bodyDiv w:val="1"/>
      <w:marLeft w:val="0"/>
      <w:marRight w:val="0"/>
      <w:marTop w:val="0"/>
      <w:marBottom w:val="0"/>
      <w:divBdr>
        <w:top w:val="none" w:sz="0" w:space="0" w:color="auto"/>
        <w:left w:val="none" w:sz="0" w:space="0" w:color="auto"/>
        <w:bottom w:val="none" w:sz="0" w:space="0" w:color="auto"/>
        <w:right w:val="none" w:sz="0" w:space="0" w:color="auto"/>
      </w:divBdr>
    </w:div>
    <w:div w:id="991761291">
      <w:bodyDiv w:val="1"/>
      <w:marLeft w:val="0"/>
      <w:marRight w:val="0"/>
      <w:marTop w:val="0"/>
      <w:marBottom w:val="0"/>
      <w:divBdr>
        <w:top w:val="none" w:sz="0" w:space="0" w:color="auto"/>
        <w:left w:val="none" w:sz="0" w:space="0" w:color="auto"/>
        <w:bottom w:val="none" w:sz="0" w:space="0" w:color="auto"/>
        <w:right w:val="none" w:sz="0" w:space="0" w:color="auto"/>
      </w:divBdr>
    </w:div>
    <w:div w:id="1040013249">
      <w:bodyDiv w:val="1"/>
      <w:marLeft w:val="0"/>
      <w:marRight w:val="0"/>
      <w:marTop w:val="0"/>
      <w:marBottom w:val="0"/>
      <w:divBdr>
        <w:top w:val="none" w:sz="0" w:space="0" w:color="auto"/>
        <w:left w:val="none" w:sz="0" w:space="0" w:color="auto"/>
        <w:bottom w:val="none" w:sz="0" w:space="0" w:color="auto"/>
        <w:right w:val="none" w:sz="0" w:space="0" w:color="auto"/>
      </w:divBdr>
    </w:div>
    <w:div w:id="1372923245">
      <w:bodyDiv w:val="1"/>
      <w:marLeft w:val="0"/>
      <w:marRight w:val="0"/>
      <w:marTop w:val="0"/>
      <w:marBottom w:val="0"/>
      <w:divBdr>
        <w:top w:val="none" w:sz="0" w:space="0" w:color="auto"/>
        <w:left w:val="none" w:sz="0" w:space="0" w:color="auto"/>
        <w:bottom w:val="none" w:sz="0" w:space="0" w:color="auto"/>
        <w:right w:val="none" w:sz="0" w:space="0" w:color="auto"/>
      </w:divBdr>
    </w:div>
    <w:div w:id="1384602480">
      <w:bodyDiv w:val="1"/>
      <w:marLeft w:val="0"/>
      <w:marRight w:val="0"/>
      <w:marTop w:val="0"/>
      <w:marBottom w:val="0"/>
      <w:divBdr>
        <w:top w:val="none" w:sz="0" w:space="0" w:color="auto"/>
        <w:left w:val="none" w:sz="0" w:space="0" w:color="auto"/>
        <w:bottom w:val="none" w:sz="0" w:space="0" w:color="auto"/>
        <w:right w:val="none" w:sz="0" w:space="0" w:color="auto"/>
      </w:divBdr>
    </w:div>
    <w:div w:id="1438284525">
      <w:bodyDiv w:val="1"/>
      <w:marLeft w:val="0"/>
      <w:marRight w:val="0"/>
      <w:marTop w:val="0"/>
      <w:marBottom w:val="0"/>
      <w:divBdr>
        <w:top w:val="none" w:sz="0" w:space="0" w:color="auto"/>
        <w:left w:val="none" w:sz="0" w:space="0" w:color="auto"/>
        <w:bottom w:val="none" w:sz="0" w:space="0" w:color="auto"/>
        <w:right w:val="none" w:sz="0" w:space="0" w:color="auto"/>
      </w:divBdr>
    </w:div>
    <w:div w:id="1483161819">
      <w:bodyDiv w:val="1"/>
      <w:marLeft w:val="0"/>
      <w:marRight w:val="0"/>
      <w:marTop w:val="0"/>
      <w:marBottom w:val="0"/>
      <w:divBdr>
        <w:top w:val="none" w:sz="0" w:space="0" w:color="auto"/>
        <w:left w:val="none" w:sz="0" w:space="0" w:color="auto"/>
        <w:bottom w:val="none" w:sz="0" w:space="0" w:color="auto"/>
        <w:right w:val="none" w:sz="0" w:space="0" w:color="auto"/>
      </w:divBdr>
    </w:div>
    <w:div w:id="1505514292">
      <w:bodyDiv w:val="1"/>
      <w:marLeft w:val="0"/>
      <w:marRight w:val="0"/>
      <w:marTop w:val="0"/>
      <w:marBottom w:val="0"/>
      <w:divBdr>
        <w:top w:val="none" w:sz="0" w:space="0" w:color="auto"/>
        <w:left w:val="none" w:sz="0" w:space="0" w:color="auto"/>
        <w:bottom w:val="none" w:sz="0" w:space="0" w:color="auto"/>
        <w:right w:val="none" w:sz="0" w:space="0" w:color="auto"/>
      </w:divBdr>
    </w:div>
    <w:div w:id="1516454063">
      <w:bodyDiv w:val="1"/>
      <w:marLeft w:val="0"/>
      <w:marRight w:val="0"/>
      <w:marTop w:val="0"/>
      <w:marBottom w:val="0"/>
      <w:divBdr>
        <w:top w:val="none" w:sz="0" w:space="0" w:color="auto"/>
        <w:left w:val="none" w:sz="0" w:space="0" w:color="auto"/>
        <w:bottom w:val="none" w:sz="0" w:space="0" w:color="auto"/>
        <w:right w:val="none" w:sz="0" w:space="0" w:color="auto"/>
      </w:divBdr>
    </w:div>
    <w:div w:id="1549757642">
      <w:bodyDiv w:val="1"/>
      <w:marLeft w:val="0"/>
      <w:marRight w:val="0"/>
      <w:marTop w:val="0"/>
      <w:marBottom w:val="0"/>
      <w:divBdr>
        <w:top w:val="none" w:sz="0" w:space="0" w:color="auto"/>
        <w:left w:val="none" w:sz="0" w:space="0" w:color="auto"/>
        <w:bottom w:val="none" w:sz="0" w:space="0" w:color="auto"/>
        <w:right w:val="none" w:sz="0" w:space="0" w:color="auto"/>
      </w:divBdr>
      <w:divsChild>
        <w:div w:id="1688826730">
          <w:marLeft w:val="0"/>
          <w:marRight w:val="0"/>
          <w:marTop w:val="0"/>
          <w:marBottom w:val="0"/>
          <w:divBdr>
            <w:top w:val="none" w:sz="0" w:space="0" w:color="auto"/>
            <w:left w:val="none" w:sz="0" w:space="0" w:color="auto"/>
            <w:bottom w:val="none" w:sz="0" w:space="0" w:color="auto"/>
            <w:right w:val="none" w:sz="0" w:space="0" w:color="auto"/>
          </w:divBdr>
        </w:div>
        <w:div w:id="1464695844">
          <w:marLeft w:val="0"/>
          <w:marRight w:val="0"/>
          <w:marTop w:val="0"/>
          <w:marBottom w:val="0"/>
          <w:divBdr>
            <w:top w:val="none" w:sz="0" w:space="0" w:color="auto"/>
            <w:left w:val="none" w:sz="0" w:space="0" w:color="auto"/>
            <w:bottom w:val="none" w:sz="0" w:space="0" w:color="auto"/>
            <w:right w:val="none" w:sz="0" w:space="0" w:color="auto"/>
          </w:divBdr>
        </w:div>
        <w:div w:id="578564597">
          <w:marLeft w:val="0"/>
          <w:marRight w:val="0"/>
          <w:marTop w:val="0"/>
          <w:marBottom w:val="0"/>
          <w:divBdr>
            <w:top w:val="none" w:sz="0" w:space="0" w:color="auto"/>
            <w:left w:val="none" w:sz="0" w:space="0" w:color="auto"/>
            <w:bottom w:val="none" w:sz="0" w:space="0" w:color="auto"/>
            <w:right w:val="none" w:sz="0" w:space="0" w:color="auto"/>
          </w:divBdr>
        </w:div>
        <w:div w:id="568611670">
          <w:marLeft w:val="0"/>
          <w:marRight w:val="0"/>
          <w:marTop w:val="0"/>
          <w:marBottom w:val="0"/>
          <w:divBdr>
            <w:top w:val="none" w:sz="0" w:space="0" w:color="auto"/>
            <w:left w:val="none" w:sz="0" w:space="0" w:color="auto"/>
            <w:bottom w:val="none" w:sz="0" w:space="0" w:color="auto"/>
            <w:right w:val="none" w:sz="0" w:space="0" w:color="auto"/>
          </w:divBdr>
        </w:div>
        <w:div w:id="899054936">
          <w:marLeft w:val="0"/>
          <w:marRight w:val="0"/>
          <w:marTop w:val="0"/>
          <w:marBottom w:val="0"/>
          <w:divBdr>
            <w:top w:val="none" w:sz="0" w:space="0" w:color="auto"/>
            <w:left w:val="none" w:sz="0" w:space="0" w:color="auto"/>
            <w:bottom w:val="none" w:sz="0" w:space="0" w:color="auto"/>
            <w:right w:val="none" w:sz="0" w:space="0" w:color="auto"/>
          </w:divBdr>
        </w:div>
        <w:div w:id="947196579">
          <w:marLeft w:val="0"/>
          <w:marRight w:val="0"/>
          <w:marTop w:val="0"/>
          <w:marBottom w:val="0"/>
          <w:divBdr>
            <w:top w:val="none" w:sz="0" w:space="0" w:color="auto"/>
            <w:left w:val="none" w:sz="0" w:space="0" w:color="auto"/>
            <w:bottom w:val="none" w:sz="0" w:space="0" w:color="auto"/>
            <w:right w:val="none" w:sz="0" w:space="0" w:color="auto"/>
          </w:divBdr>
        </w:div>
        <w:div w:id="286667054">
          <w:marLeft w:val="0"/>
          <w:marRight w:val="0"/>
          <w:marTop w:val="0"/>
          <w:marBottom w:val="0"/>
          <w:divBdr>
            <w:top w:val="none" w:sz="0" w:space="0" w:color="auto"/>
            <w:left w:val="none" w:sz="0" w:space="0" w:color="auto"/>
            <w:bottom w:val="none" w:sz="0" w:space="0" w:color="auto"/>
            <w:right w:val="none" w:sz="0" w:space="0" w:color="auto"/>
          </w:divBdr>
        </w:div>
        <w:div w:id="1402094587">
          <w:marLeft w:val="0"/>
          <w:marRight w:val="0"/>
          <w:marTop w:val="0"/>
          <w:marBottom w:val="0"/>
          <w:divBdr>
            <w:top w:val="none" w:sz="0" w:space="0" w:color="auto"/>
            <w:left w:val="none" w:sz="0" w:space="0" w:color="auto"/>
            <w:bottom w:val="none" w:sz="0" w:space="0" w:color="auto"/>
            <w:right w:val="none" w:sz="0" w:space="0" w:color="auto"/>
          </w:divBdr>
        </w:div>
        <w:div w:id="318778066">
          <w:marLeft w:val="0"/>
          <w:marRight w:val="0"/>
          <w:marTop w:val="0"/>
          <w:marBottom w:val="0"/>
          <w:divBdr>
            <w:top w:val="none" w:sz="0" w:space="0" w:color="auto"/>
            <w:left w:val="none" w:sz="0" w:space="0" w:color="auto"/>
            <w:bottom w:val="none" w:sz="0" w:space="0" w:color="auto"/>
            <w:right w:val="none" w:sz="0" w:space="0" w:color="auto"/>
          </w:divBdr>
        </w:div>
        <w:div w:id="1460109046">
          <w:marLeft w:val="0"/>
          <w:marRight w:val="0"/>
          <w:marTop w:val="0"/>
          <w:marBottom w:val="0"/>
          <w:divBdr>
            <w:top w:val="none" w:sz="0" w:space="0" w:color="auto"/>
            <w:left w:val="none" w:sz="0" w:space="0" w:color="auto"/>
            <w:bottom w:val="none" w:sz="0" w:space="0" w:color="auto"/>
            <w:right w:val="none" w:sz="0" w:space="0" w:color="auto"/>
          </w:divBdr>
        </w:div>
        <w:div w:id="1138493967">
          <w:marLeft w:val="0"/>
          <w:marRight w:val="0"/>
          <w:marTop w:val="0"/>
          <w:marBottom w:val="0"/>
          <w:divBdr>
            <w:top w:val="none" w:sz="0" w:space="0" w:color="auto"/>
            <w:left w:val="none" w:sz="0" w:space="0" w:color="auto"/>
            <w:bottom w:val="none" w:sz="0" w:space="0" w:color="auto"/>
            <w:right w:val="none" w:sz="0" w:space="0" w:color="auto"/>
          </w:divBdr>
        </w:div>
        <w:div w:id="1756247723">
          <w:marLeft w:val="0"/>
          <w:marRight w:val="0"/>
          <w:marTop w:val="0"/>
          <w:marBottom w:val="0"/>
          <w:divBdr>
            <w:top w:val="none" w:sz="0" w:space="0" w:color="auto"/>
            <w:left w:val="none" w:sz="0" w:space="0" w:color="auto"/>
            <w:bottom w:val="none" w:sz="0" w:space="0" w:color="auto"/>
            <w:right w:val="none" w:sz="0" w:space="0" w:color="auto"/>
          </w:divBdr>
        </w:div>
        <w:div w:id="1200245664">
          <w:marLeft w:val="0"/>
          <w:marRight w:val="0"/>
          <w:marTop w:val="0"/>
          <w:marBottom w:val="0"/>
          <w:divBdr>
            <w:top w:val="none" w:sz="0" w:space="0" w:color="auto"/>
            <w:left w:val="none" w:sz="0" w:space="0" w:color="auto"/>
            <w:bottom w:val="none" w:sz="0" w:space="0" w:color="auto"/>
            <w:right w:val="none" w:sz="0" w:space="0" w:color="auto"/>
          </w:divBdr>
        </w:div>
        <w:div w:id="1499927127">
          <w:marLeft w:val="0"/>
          <w:marRight w:val="0"/>
          <w:marTop w:val="0"/>
          <w:marBottom w:val="0"/>
          <w:divBdr>
            <w:top w:val="none" w:sz="0" w:space="0" w:color="auto"/>
            <w:left w:val="none" w:sz="0" w:space="0" w:color="auto"/>
            <w:bottom w:val="none" w:sz="0" w:space="0" w:color="auto"/>
            <w:right w:val="none" w:sz="0" w:space="0" w:color="auto"/>
          </w:divBdr>
        </w:div>
        <w:div w:id="504396028">
          <w:marLeft w:val="0"/>
          <w:marRight w:val="0"/>
          <w:marTop w:val="0"/>
          <w:marBottom w:val="0"/>
          <w:divBdr>
            <w:top w:val="none" w:sz="0" w:space="0" w:color="auto"/>
            <w:left w:val="none" w:sz="0" w:space="0" w:color="auto"/>
            <w:bottom w:val="none" w:sz="0" w:space="0" w:color="auto"/>
            <w:right w:val="none" w:sz="0" w:space="0" w:color="auto"/>
          </w:divBdr>
        </w:div>
        <w:div w:id="2118795222">
          <w:marLeft w:val="0"/>
          <w:marRight w:val="0"/>
          <w:marTop w:val="0"/>
          <w:marBottom w:val="0"/>
          <w:divBdr>
            <w:top w:val="none" w:sz="0" w:space="0" w:color="auto"/>
            <w:left w:val="none" w:sz="0" w:space="0" w:color="auto"/>
            <w:bottom w:val="none" w:sz="0" w:space="0" w:color="auto"/>
            <w:right w:val="none" w:sz="0" w:space="0" w:color="auto"/>
          </w:divBdr>
        </w:div>
        <w:div w:id="277025726">
          <w:marLeft w:val="0"/>
          <w:marRight w:val="0"/>
          <w:marTop w:val="0"/>
          <w:marBottom w:val="0"/>
          <w:divBdr>
            <w:top w:val="none" w:sz="0" w:space="0" w:color="auto"/>
            <w:left w:val="none" w:sz="0" w:space="0" w:color="auto"/>
            <w:bottom w:val="none" w:sz="0" w:space="0" w:color="auto"/>
            <w:right w:val="none" w:sz="0" w:space="0" w:color="auto"/>
          </w:divBdr>
        </w:div>
        <w:div w:id="1556547831">
          <w:marLeft w:val="0"/>
          <w:marRight w:val="0"/>
          <w:marTop w:val="0"/>
          <w:marBottom w:val="0"/>
          <w:divBdr>
            <w:top w:val="none" w:sz="0" w:space="0" w:color="auto"/>
            <w:left w:val="none" w:sz="0" w:space="0" w:color="auto"/>
            <w:bottom w:val="none" w:sz="0" w:space="0" w:color="auto"/>
            <w:right w:val="none" w:sz="0" w:space="0" w:color="auto"/>
          </w:divBdr>
        </w:div>
        <w:div w:id="1965192338">
          <w:marLeft w:val="0"/>
          <w:marRight w:val="0"/>
          <w:marTop w:val="0"/>
          <w:marBottom w:val="0"/>
          <w:divBdr>
            <w:top w:val="none" w:sz="0" w:space="0" w:color="auto"/>
            <w:left w:val="none" w:sz="0" w:space="0" w:color="auto"/>
            <w:bottom w:val="none" w:sz="0" w:space="0" w:color="auto"/>
            <w:right w:val="none" w:sz="0" w:space="0" w:color="auto"/>
          </w:divBdr>
        </w:div>
        <w:div w:id="1035618614">
          <w:marLeft w:val="0"/>
          <w:marRight w:val="0"/>
          <w:marTop w:val="0"/>
          <w:marBottom w:val="0"/>
          <w:divBdr>
            <w:top w:val="none" w:sz="0" w:space="0" w:color="auto"/>
            <w:left w:val="none" w:sz="0" w:space="0" w:color="auto"/>
            <w:bottom w:val="none" w:sz="0" w:space="0" w:color="auto"/>
            <w:right w:val="none" w:sz="0" w:space="0" w:color="auto"/>
          </w:divBdr>
        </w:div>
        <w:div w:id="1124078249">
          <w:marLeft w:val="0"/>
          <w:marRight w:val="0"/>
          <w:marTop w:val="0"/>
          <w:marBottom w:val="0"/>
          <w:divBdr>
            <w:top w:val="none" w:sz="0" w:space="0" w:color="auto"/>
            <w:left w:val="none" w:sz="0" w:space="0" w:color="auto"/>
            <w:bottom w:val="none" w:sz="0" w:space="0" w:color="auto"/>
            <w:right w:val="none" w:sz="0" w:space="0" w:color="auto"/>
          </w:divBdr>
        </w:div>
        <w:div w:id="1800802518">
          <w:marLeft w:val="0"/>
          <w:marRight w:val="0"/>
          <w:marTop w:val="0"/>
          <w:marBottom w:val="0"/>
          <w:divBdr>
            <w:top w:val="none" w:sz="0" w:space="0" w:color="auto"/>
            <w:left w:val="none" w:sz="0" w:space="0" w:color="auto"/>
            <w:bottom w:val="none" w:sz="0" w:space="0" w:color="auto"/>
            <w:right w:val="none" w:sz="0" w:space="0" w:color="auto"/>
          </w:divBdr>
        </w:div>
        <w:div w:id="16468023">
          <w:marLeft w:val="0"/>
          <w:marRight w:val="0"/>
          <w:marTop w:val="0"/>
          <w:marBottom w:val="0"/>
          <w:divBdr>
            <w:top w:val="none" w:sz="0" w:space="0" w:color="auto"/>
            <w:left w:val="none" w:sz="0" w:space="0" w:color="auto"/>
            <w:bottom w:val="none" w:sz="0" w:space="0" w:color="auto"/>
            <w:right w:val="none" w:sz="0" w:space="0" w:color="auto"/>
          </w:divBdr>
        </w:div>
        <w:div w:id="1924610028">
          <w:marLeft w:val="0"/>
          <w:marRight w:val="0"/>
          <w:marTop w:val="0"/>
          <w:marBottom w:val="0"/>
          <w:divBdr>
            <w:top w:val="none" w:sz="0" w:space="0" w:color="auto"/>
            <w:left w:val="none" w:sz="0" w:space="0" w:color="auto"/>
            <w:bottom w:val="none" w:sz="0" w:space="0" w:color="auto"/>
            <w:right w:val="none" w:sz="0" w:space="0" w:color="auto"/>
          </w:divBdr>
        </w:div>
        <w:div w:id="1951235812">
          <w:marLeft w:val="0"/>
          <w:marRight w:val="0"/>
          <w:marTop w:val="0"/>
          <w:marBottom w:val="0"/>
          <w:divBdr>
            <w:top w:val="none" w:sz="0" w:space="0" w:color="auto"/>
            <w:left w:val="none" w:sz="0" w:space="0" w:color="auto"/>
            <w:bottom w:val="none" w:sz="0" w:space="0" w:color="auto"/>
            <w:right w:val="none" w:sz="0" w:space="0" w:color="auto"/>
          </w:divBdr>
        </w:div>
        <w:div w:id="268777313">
          <w:marLeft w:val="0"/>
          <w:marRight w:val="0"/>
          <w:marTop w:val="0"/>
          <w:marBottom w:val="0"/>
          <w:divBdr>
            <w:top w:val="none" w:sz="0" w:space="0" w:color="auto"/>
            <w:left w:val="none" w:sz="0" w:space="0" w:color="auto"/>
            <w:bottom w:val="none" w:sz="0" w:space="0" w:color="auto"/>
            <w:right w:val="none" w:sz="0" w:space="0" w:color="auto"/>
          </w:divBdr>
        </w:div>
        <w:div w:id="521892803">
          <w:marLeft w:val="0"/>
          <w:marRight w:val="0"/>
          <w:marTop w:val="0"/>
          <w:marBottom w:val="0"/>
          <w:divBdr>
            <w:top w:val="none" w:sz="0" w:space="0" w:color="auto"/>
            <w:left w:val="none" w:sz="0" w:space="0" w:color="auto"/>
            <w:bottom w:val="none" w:sz="0" w:space="0" w:color="auto"/>
            <w:right w:val="none" w:sz="0" w:space="0" w:color="auto"/>
          </w:divBdr>
        </w:div>
        <w:div w:id="395864054">
          <w:marLeft w:val="0"/>
          <w:marRight w:val="0"/>
          <w:marTop w:val="0"/>
          <w:marBottom w:val="0"/>
          <w:divBdr>
            <w:top w:val="none" w:sz="0" w:space="0" w:color="auto"/>
            <w:left w:val="none" w:sz="0" w:space="0" w:color="auto"/>
            <w:bottom w:val="none" w:sz="0" w:space="0" w:color="auto"/>
            <w:right w:val="none" w:sz="0" w:space="0" w:color="auto"/>
          </w:divBdr>
        </w:div>
        <w:div w:id="39938676">
          <w:marLeft w:val="0"/>
          <w:marRight w:val="0"/>
          <w:marTop w:val="0"/>
          <w:marBottom w:val="0"/>
          <w:divBdr>
            <w:top w:val="none" w:sz="0" w:space="0" w:color="auto"/>
            <w:left w:val="none" w:sz="0" w:space="0" w:color="auto"/>
            <w:bottom w:val="none" w:sz="0" w:space="0" w:color="auto"/>
            <w:right w:val="none" w:sz="0" w:space="0" w:color="auto"/>
          </w:divBdr>
        </w:div>
        <w:div w:id="2102793525">
          <w:marLeft w:val="0"/>
          <w:marRight w:val="0"/>
          <w:marTop w:val="0"/>
          <w:marBottom w:val="0"/>
          <w:divBdr>
            <w:top w:val="none" w:sz="0" w:space="0" w:color="auto"/>
            <w:left w:val="none" w:sz="0" w:space="0" w:color="auto"/>
            <w:bottom w:val="none" w:sz="0" w:space="0" w:color="auto"/>
            <w:right w:val="none" w:sz="0" w:space="0" w:color="auto"/>
          </w:divBdr>
        </w:div>
        <w:div w:id="348071061">
          <w:marLeft w:val="0"/>
          <w:marRight w:val="0"/>
          <w:marTop w:val="0"/>
          <w:marBottom w:val="0"/>
          <w:divBdr>
            <w:top w:val="none" w:sz="0" w:space="0" w:color="auto"/>
            <w:left w:val="none" w:sz="0" w:space="0" w:color="auto"/>
            <w:bottom w:val="none" w:sz="0" w:space="0" w:color="auto"/>
            <w:right w:val="none" w:sz="0" w:space="0" w:color="auto"/>
          </w:divBdr>
        </w:div>
        <w:div w:id="2026520530">
          <w:marLeft w:val="0"/>
          <w:marRight w:val="0"/>
          <w:marTop w:val="0"/>
          <w:marBottom w:val="0"/>
          <w:divBdr>
            <w:top w:val="none" w:sz="0" w:space="0" w:color="auto"/>
            <w:left w:val="none" w:sz="0" w:space="0" w:color="auto"/>
            <w:bottom w:val="none" w:sz="0" w:space="0" w:color="auto"/>
            <w:right w:val="none" w:sz="0" w:space="0" w:color="auto"/>
          </w:divBdr>
        </w:div>
        <w:div w:id="1855801559">
          <w:marLeft w:val="0"/>
          <w:marRight w:val="0"/>
          <w:marTop w:val="0"/>
          <w:marBottom w:val="0"/>
          <w:divBdr>
            <w:top w:val="none" w:sz="0" w:space="0" w:color="auto"/>
            <w:left w:val="none" w:sz="0" w:space="0" w:color="auto"/>
            <w:bottom w:val="none" w:sz="0" w:space="0" w:color="auto"/>
            <w:right w:val="none" w:sz="0" w:space="0" w:color="auto"/>
          </w:divBdr>
        </w:div>
        <w:div w:id="200672324">
          <w:marLeft w:val="0"/>
          <w:marRight w:val="0"/>
          <w:marTop w:val="0"/>
          <w:marBottom w:val="0"/>
          <w:divBdr>
            <w:top w:val="none" w:sz="0" w:space="0" w:color="auto"/>
            <w:left w:val="none" w:sz="0" w:space="0" w:color="auto"/>
            <w:bottom w:val="none" w:sz="0" w:space="0" w:color="auto"/>
            <w:right w:val="none" w:sz="0" w:space="0" w:color="auto"/>
          </w:divBdr>
        </w:div>
        <w:div w:id="621039953">
          <w:marLeft w:val="0"/>
          <w:marRight w:val="0"/>
          <w:marTop w:val="0"/>
          <w:marBottom w:val="0"/>
          <w:divBdr>
            <w:top w:val="none" w:sz="0" w:space="0" w:color="auto"/>
            <w:left w:val="none" w:sz="0" w:space="0" w:color="auto"/>
            <w:bottom w:val="none" w:sz="0" w:space="0" w:color="auto"/>
            <w:right w:val="none" w:sz="0" w:space="0" w:color="auto"/>
          </w:divBdr>
        </w:div>
        <w:div w:id="941497928">
          <w:marLeft w:val="0"/>
          <w:marRight w:val="0"/>
          <w:marTop w:val="0"/>
          <w:marBottom w:val="0"/>
          <w:divBdr>
            <w:top w:val="none" w:sz="0" w:space="0" w:color="auto"/>
            <w:left w:val="none" w:sz="0" w:space="0" w:color="auto"/>
            <w:bottom w:val="none" w:sz="0" w:space="0" w:color="auto"/>
            <w:right w:val="none" w:sz="0" w:space="0" w:color="auto"/>
          </w:divBdr>
        </w:div>
        <w:div w:id="809638490">
          <w:marLeft w:val="0"/>
          <w:marRight w:val="0"/>
          <w:marTop w:val="0"/>
          <w:marBottom w:val="0"/>
          <w:divBdr>
            <w:top w:val="none" w:sz="0" w:space="0" w:color="auto"/>
            <w:left w:val="none" w:sz="0" w:space="0" w:color="auto"/>
            <w:bottom w:val="none" w:sz="0" w:space="0" w:color="auto"/>
            <w:right w:val="none" w:sz="0" w:space="0" w:color="auto"/>
          </w:divBdr>
        </w:div>
        <w:div w:id="199098469">
          <w:marLeft w:val="0"/>
          <w:marRight w:val="0"/>
          <w:marTop w:val="0"/>
          <w:marBottom w:val="0"/>
          <w:divBdr>
            <w:top w:val="none" w:sz="0" w:space="0" w:color="auto"/>
            <w:left w:val="none" w:sz="0" w:space="0" w:color="auto"/>
            <w:bottom w:val="none" w:sz="0" w:space="0" w:color="auto"/>
            <w:right w:val="none" w:sz="0" w:space="0" w:color="auto"/>
          </w:divBdr>
        </w:div>
        <w:div w:id="637800624">
          <w:marLeft w:val="0"/>
          <w:marRight w:val="0"/>
          <w:marTop w:val="0"/>
          <w:marBottom w:val="0"/>
          <w:divBdr>
            <w:top w:val="none" w:sz="0" w:space="0" w:color="auto"/>
            <w:left w:val="none" w:sz="0" w:space="0" w:color="auto"/>
            <w:bottom w:val="none" w:sz="0" w:space="0" w:color="auto"/>
            <w:right w:val="none" w:sz="0" w:space="0" w:color="auto"/>
          </w:divBdr>
        </w:div>
        <w:div w:id="1206789951">
          <w:marLeft w:val="0"/>
          <w:marRight w:val="0"/>
          <w:marTop w:val="0"/>
          <w:marBottom w:val="0"/>
          <w:divBdr>
            <w:top w:val="none" w:sz="0" w:space="0" w:color="auto"/>
            <w:left w:val="none" w:sz="0" w:space="0" w:color="auto"/>
            <w:bottom w:val="none" w:sz="0" w:space="0" w:color="auto"/>
            <w:right w:val="none" w:sz="0" w:space="0" w:color="auto"/>
          </w:divBdr>
        </w:div>
        <w:div w:id="950206871">
          <w:marLeft w:val="0"/>
          <w:marRight w:val="0"/>
          <w:marTop w:val="0"/>
          <w:marBottom w:val="0"/>
          <w:divBdr>
            <w:top w:val="none" w:sz="0" w:space="0" w:color="auto"/>
            <w:left w:val="none" w:sz="0" w:space="0" w:color="auto"/>
            <w:bottom w:val="none" w:sz="0" w:space="0" w:color="auto"/>
            <w:right w:val="none" w:sz="0" w:space="0" w:color="auto"/>
          </w:divBdr>
        </w:div>
        <w:div w:id="1957592688">
          <w:marLeft w:val="0"/>
          <w:marRight w:val="0"/>
          <w:marTop w:val="0"/>
          <w:marBottom w:val="0"/>
          <w:divBdr>
            <w:top w:val="none" w:sz="0" w:space="0" w:color="auto"/>
            <w:left w:val="none" w:sz="0" w:space="0" w:color="auto"/>
            <w:bottom w:val="none" w:sz="0" w:space="0" w:color="auto"/>
            <w:right w:val="none" w:sz="0" w:space="0" w:color="auto"/>
          </w:divBdr>
        </w:div>
        <w:div w:id="704059045">
          <w:marLeft w:val="0"/>
          <w:marRight w:val="0"/>
          <w:marTop w:val="0"/>
          <w:marBottom w:val="0"/>
          <w:divBdr>
            <w:top w:val="none" w:sz="0" w:space="0" w:color="auto"/>
            <w:left w:val="none" w:sz="0" w:space="0" w:color="auto"/>
            <w:bottom w:val="none" w:sz="0" w:space="0" w:color="auto"/>
            <w:right w:val="none" w:sz="0" w:space="0" w:color="auto"/>
          </w:divBdr>
        </w:div>
        <w:div w:id="1171483705">
          <w:marLeft w:val="0"/>
          <w:marRight w:val="0"/>
          <w:marTop w:val="0"/>
          <w:marBottom w:val="0"/>
          <w:divBdr>
            <w:top w:val="none" w:sz="0" w:space="0" w:color="auto"/>
            <w:left w:val="none" w:sz="0" w:space="0" w:color="auto"/>
            <w:bottom w:val="none" w:sz="0" w:space="0" w:color="auto"/>
            <w:right w:val="none" w:sz="0" w:space="0" w:color="auto"/>
          </w:divBdr>
        </w:div>
        <w:div w:id="2000453433">
          <w:marLeft w:val="0"/>
          <w:marRight w:val="0"/>
          <w:marTop w:val="0"/>
          <w:marBottom w:val="0"/>
          <w:divBdr>
            <w:top w:val="none" w:sz="0" w:space="0" w:color="auto"/>
            <w:left w:val="none" w:sz="0" w:space="0" w:color="auto"/>
            <w:bottom w:val="none" w:sz="0" w:space="0" w:color="auto"/>
            <w:right w:val="none" w:sz="0" w:space="0" w:color="auto"/>
          </w:divBdr>
        </w:div>
        <w:div w:id="1229729605">
          <w:marLeft w:val="0"/>
          <w:marRight w:val="0"/>
          <w:marTop w:val="0"/>
          <w:marBottom w:val="0"/>
          <w:divBdr>
            <w:top w:val="none" w:sz="0" w:space="0" w:color="auto"/>
            <w:left w:val="none" w:sz="0" w:space="0" w:color="auto"/>
            <w:bottom w:val="none" w:sz="0" w:space="0" w:color="auto"/>
            <w:right w:val="none" w:sz="0" w:space="0" w:color="auto"/>
          </w:divBdr>
        </w:div>
        <w:div w:id="62532373">
          <w:marLeft w:val="0"/>
          <w:marRight w:val="0"/>
          <w:marTop w:val="0"/>
          <w:marBottom w:val="0"/>
          <w:divBdr>
            <w:top w:val="none" w:sz="0" w:space="0" w:color="auto"/>
            <w:left w:val="none" w:sz="0" w:space="0" w:color="auto"/>
            <w:bottom w:val="none" w:sz="0" w:space="0" w:color="auto"/>
            <w:right w:val="none" w:sz="0" w:space="0" w:color="auto"/>
          </w:divBdr>
        </w:div>
        <w:div w:id="1313485421">
          <w:marLeft w:val="0"/>
          <w:marRight w:val="0"/>
          <w:marTop w:val="0"/>
          <w:marBottom w:val="0"/>
          <w:divBdr>
            <w:top w:val="none" w:sz="0" w:space="0" w:color="auto"/>
            <w:left w:val="none" w:sz="0" w:space="0" w:color="auto"/>
            <w:bottom w:val="none" w:sz="0" w:space="0" w:color="auto"/>
            <w:right w:val="none" w:sz="0" w:space="0" w:color="auto"/>
          </w:divBdr>
        </w:div>
        <w:div w:id="580481315">
          <w:marLeft w:val="0"/>
          <w:marRight w:val="0"/>
          <w:marTop w:val="0"/>
          <w:marBottom w:val="0"/>
          <w:divBdr>
            <w:top w:val="none" w:sz="0" w:space="0" w:color="auto"/>
            <w:left w:val="none" w:sz="0" w:space="0" w:color="auto"/>
            <w:bottom w:val="none" w:sz="0" w:space="0" w:color="auto"/>
            <w:right w:val="none" w:sz="0" w:space="0" w:color="auto"/>
          </w:divBdr>
        </w:div>
        <w:div w:id="17388451">
          <w:marLeft w:val="0"/>
          <w:marRight w:val="0"/>
          <w:marTop w:val="0"/>
          <w:marBottom w:val="0"/>
          <w:divBdr>
            <w:top w:val="none" w:sz="0" w:space="0" w:color="auto"/>
            <w:left w:val="none" w:sz="0" w:space="0" w:color="auto"/>
            <w:bottom w:val="none" w:sz="0" w:space="0" w:color="auto"/>
            <w:right w:val="none" w:sz="0" w:space="0" w:color="auto"/>
          </w:divBdr>
        </w:div>
        <w:div w:id="834881200">
          <w:marLeft w:val="0"/>
          <w:marRight w:val="0"/>
          <w:marTop w:val="0"/>
          <w:marBottom w:val="0"/>
          <w:divBdr>
            <w:top w:val="none" w:sz="0" w:space="0" w:color="auto"/>
            <w:left w:val="none" w:sz="0" w:space="0" w:color="auto"/>
            <w:bottom w:val="none" w:sz="0" w:space="0" w:color="auto"/>
            <w:right w:val="none" w:sz="0" w:space="0" w:color="auto"/>
          </w:divBdr>
        </w:div>
      </w:divsChild>
    </w:div>
    <w:div w:id="1554736957">
      <w:bodyDiv w:val="1"/>
      <w:marLeft w:val="0"/>
      <w:marRight w:val="0"/>
      <w:marTop w:val="0"/>
      <w:marBottom w:val="0"/>
      <w:divBdr>
        <w:top w:val="none" w:sz="0" w:space="0" w:color="auto"/>
        <w:left w:val="none" w:sz="0" w:space="0" w:color="auto"/>
        <w:bottom w:val="none" w:sz="0" w:space="0" w:color="auto"/>
        <w:right w:val="none" w:sz="0" w:space="0" w:color="auto"/>
      </w:divBdr>
    </w:div>
    <w:div w:id="1709724495">
      <w:bodyDiv w:val="1"/>
      <w:marLeft w:val="0"/>
      <w:marRight w:val="0"/>
      <w:marTop w:val="0"/>
      <w:marBottom w:val="0"/>
      <w:divBdr>
        <w:top w:val="none" w:sz="0" w:space="0" w:color="auto"/>
        <w:left w:val="none" w:sz="0" w:space="0" w:color="auto"/>
        <w:bottom w:val="none" w:sz="0" w:space="0" w:color="auto"/>
        <w:right w:val="none" w:sz="0" w:space="0" w:color="auto"/>
      </w:divBdr>
    </w:div>
    <w:div w:id="1717777068">
      <w:bodyDiv w:val="1"/>
      <w:marLeft w:val="0"/>
      <w:marRight w:val="0"/>
      <w:marTop w:val="0"/>
      <w:marBottom w:val="0"/>
      <w:divBdr>
        <w:top w:val="none" w:sz="0" w:space="0" w:color="auto"/>
        <w:left w:val="none" w:sz="0" w:space="0" w:color="auto"/>
        <w:bottom w:val="none" w:sz="0" w:space="0" w:color="auto"/>
        <w:right w:val="none" w:sz="0" w:space="0" w:color="auto"/>
      </w:divBdr>
    </w:div>
    <w:div w:id="1723794487">
      <w:bodyDiv w:val="1"/>
      <w:marLeft w:val="0"/>
      <w:marRight w:val="0"/>
      <w:marTop w:val="0"/>
      <w:marBottom w:val="0"/>
      <w:divBdr>
        <w:top w:val="none" w:sz="0" w:space="0" w:color="auto"/>
        <w:left w:val="none" w:sz="0" w:space="0" w:color="auto"/>
        <w:bottom w:val="none" w:sz="0" w:space="0" w:color="auto"/>
        <w:right w:val="none" w:sz="0" w:space="0" w:color="auto"/>
      </w:divBdr>
    </w:div>
    <w:div w:id="1830633443">
      <w:bodyDiv w:val="1"/>
      <w:marLeft w:val="0"/>
      <w:marRight w:val="0"/>
      <w:marTop w:val="0"/>
      <w:marBottom w:val="0"/>
      <w:divBdr>
        <w:top w:val="none" w:sz="0" w:space="0" w:color="auto"/>
        <w:left w:val="none" w:sz="0" w:space="0" w:color="auto"/>
        <w:bottom w:val="none" w:sz="0" w:space="0" w:color="auto"/>
        <w:right w:val="none" w:sz="0" w:space="0" w:color="auto"/>
      </w:divBdr>
    </w:div>
    <w:div w:id="1840389347">
      <w:bodyDiv w:val="1"/>
      <w:marLeft w:val="0"/>
      <w:marRight w:val="0"/>
      <w:marTop w:val="0"/>
      <w:marBottom w:val="0"/>
      <w:divBdr>
        <w:top w:val="none" w:sz="0" w:space="0" w:color="auto"/>
        <w:left w:val="none" w:sz="0" w:space="0" w:color="auto"/>
        <w:bottom w:val="none" w:sz="0" w:space="0" w:color="auto"/>
        <w:right w:val="none" w:sz="0" w:space="0" w:color="auto"/>
      </w:divBdr>
    </w:div>
    <w:div w:id="1947038285">
      <w:bodyDiv w:val="1"/>
      <w:marLeft w:val="0"/>
      <w:marRight w:val="0"/>
      <w:marTop w:val="0"/>
      <w:marBottom w:val="0"/>
      <w:divBdr>
        <w:top w:val="none" w:sz="0" w:space="0" w:color="auto"/>
        <w:left w:val="none" w:sz="0" w:space="0" w:color="auto"/>
        <w:bottom w:val="none" w:sz="0" w:space="0" w:color="auto"/>
        <w:right w:val="none" w:sz="0" w:space="0" w:color="auto"/>
      </w:divBdr>
    </w:div>
    <w:div w:id="2034570729">
      <w:bodyDiv w:val="1"/>
      <w:marLeft w:val="0"/>
      <w:marRight w:val="0"/>
      <w:marTop w:val="0"/>
      <w:marBottom w:val="0"/>
      <w:divBdr>
        <w:top w:val="none" w:sz="0" w:space="0" w:color="auto"/>
        <w:left w:val="none" w:sz="0" w:space="0" w:color="auto"/>
        <w:bottom w:val="none" w:sz="0" w:space="0" w:color="auto"/>
        <w:right w:val="none" w:sz="0" w:space="0" w:color="auto"/>
      </w:divBdr>
    </w:div>
    <w:div w:id="2060085369">
      <w:bodyDiv w:val="1"/>
      <w:marLeft w:val="0"/>
      <w:marRight w:val="0"/>
      <w:marTop w:val="0"/>
      <w:marBottom w:val="0"/>
      <w:divBdr>
        <w:top w:val="none" w:sz="0" w:space="0" w:color="auto"/>
        <w:left w:val="none" w:sz="0" w:space="0" w:color="auto"/>
        <w:bottom w:val="none" w:sz="0" w:space="0" w:color="auto"/>
        <w:right w:val="none" w:sz="0" w:space="0" w:color="auto"/>
      </w:divBdr>
    </w:div>
    <w:div w:id="2087071596">
      <w:bodyDiv w:val="1"/>
      <w:marLeft w:val="0"/>
      <w:marRight w:val="0"/>
      <w:marTop w:val="0"/>
      <w:marBottom w:val="0"/>
      <w:divBdr>
        <w:top w:val="none" w:sz="0" w:space="0" w:color="auto"/>
        <w:left w:val="none" w:sz="0" w:space="0" w:color="auto"/>
        <w:bottom w:val="none" w:sz="0" w:space="0" w:color="auto"/>
        <w:right w:val="none" w:sz="0" w:space="0" w:color="auto"/>
      </w:divBdr>
    </w:div>
    <w:div w:id="21361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FD6BA2-5A1C-40D8-8D2A-BED9EA65FBF3}" type="doc">
      <dgm:prSet loTypeId="urn:microsoft.com/office/officeart/2005/8/layout/chevron1" loCatId="process" qsTypeId="urn:microsoft.com/office/officeart/2005/8/quickstyle/simple1" qsCatId="simple" csTypeId="urn:microsoft.com/office/officeart/2005/8/colors/accent1_2" csCatId="accent1" phldr="1"/>
      <dgm:spPr/>
    </dgm:pt>
    <dgm:pt modelId="{6998374F-8393-408D-8350-68A54F614B3B}">
      <dgm:prSet phldrT="[Texto]" custT="1"/>
      <dgm:spPr/>
      <dgm:t>
        <a:bodyPr/>
        <a:lstStyle/>
        <a:p>
          <a:pPr algn="ctr"/>
          <a:r>
            <a:rPr lang="pt-BR" sz="1200"/>
            <a:t>Captação</a:t>
          </a:r>
        </a:p>
      </dgm:t>
    </dgm:pt>
    <dgm:pt modelId="{FC4951B8-E93F-4AC2-B4AF-FE3ECC7F82B7}" type="parTrans" cxnId="{B3752EFF-A48A-4977-BC80-221968578234}">
      <dgm:prSet/>
      <dgm:spPr/>
      <dgm:t>
        <a:bodyPr/>
        <a:lstStyle/>
        <a:p>
          <a:pPr algn="ctr"/>
          <a:endParaRPr lang="pt-BR" sz="1200"/>
        </a:p>
      </dgm:t>
    </dgm:pt>
    <dgm:pt modelId="{E7FFF0DD-9643-4570-B709-A430C26A7B57}" type="sibTrans" cxnId="{B3752EFF-A48A-4977-BC80-221968578234}">
      <dgm:prSet/>
      <dgm:spPr/>
      <dgm:t>
        <a:bodyPr/>
        <a:lstStyle/>
        <a:p>
          <a:pPr algn="ctr"/>
          <a:endParaRPr lang="pt-BR" sz="1200"/>
        </a:p>
      </dgm:t>
    </dgm:pt>
    <dgm:pt modelId="{4AB36EB9-AF61-4200-8048-9EB72B1CFEEB}">
      <dgm:prSet phldrT="[Texto]" custT="1"/>
      <dgm:spPr/>
      <dgm:t>
        <a:bodyPr/>
        <a:lstStyle/>
        <a:p>
          <a:pPr algn="ctr"/>
          <a:r>
            <a:rPr lang="pt-BR" sz="1200"/>
            <a:t>Faturamento</a:t>
          </a:r>
        </a:p>
      </dgm:t>
    </dgm:pt>
    <dgm:pt modelId="{F8D617D0-AB77-417B-ABD2-DC696401D9C7}" type="parTrans" cxnId="{2B5B309C-EA10-485C-8893-FE2A80221654}">
      <dgm:prSet/>
      <dgm:spPr/>
      <dgm:t>
        <a:bodyPr/>
        <a:lstStyle/>
        <a:p>
          <a:pPr algn="ctr"/>
          <a:endParaRPr lang="pt-BR" sz="1200"/>
        </a:p>
      </dgm:t>
    </dgm:pt>
    <dgm:pt modelId="{14B6DB4E-05BC-46DF-83CA-3D95A6D02907}" type="sibTrans" cxnId="{2B5B309C-EA10-485C-8893-FE2A80221654}">
      <dgm:prSet/>
      <dgm:spPr/>
      <dgm:t>
        <a:bodyPr/>
        <a:lstStyle/>
        <a:p>
          <a:pPr algn="ctr"/>
          <a:endParaRPr lang="pt-BR" sz="1200"/>
        </a:p>
      </dgm:t>
    </dgm:pt>
    <dgm:pt modelId="{DA23F66D-70FF-4968-9081-976C0958377C}">
      <dgm:prSet phldrT="[Texto]" custT="1"/>
      <dgm:spPr/>
      <dgm:t>
        <a:bodyPr/>
        <a:lstStyle/>
        <a:p>
          <a:pPr algn="ctr"/>
          <a:r>
            <a:rPr lang="pt-BR" sz="1200"/>
            <a:t>Entrega</a:t>
          </a:r>
        </a:p>
      </dgm:t>
    </dgm:pt>
    <dgm:pt modelId="{65334B70-6707-4EA7-B529-BBAE41085B97}" type="parTrans" cxnId="{1A7B9F42-F26F-4B67-BE44-C431769CCA80}">
      <dgm:prSet/>
      <dgm:spPr/>
      <dgm:t>
        <a:bodyPr/>
        <a:lstStyle/>
        <a:p>
          <a:pPr algn="ctr"/>
          <a:endParaRPr lang="pt-BR" sz="1200"/>
        </a:p>
      </dgm:t>
    </dgm:pt>
    <dgm:pt modelId="{8FFC0555-00B0-4E29-8829-D6CBFA319416}" type="sibTrans" cxnId="{1A7B9F42-F26F-4B67-BE44-C431769CCA80}">
      <dgm:prSet/>
      <dgm:spPr/>
      <dgm:t>
        <a:bodyPr/>
        <a:lstStyle/>
        <a:p>
          <a:pPr algn="ctr"/>
          <a:endParaRPr lang="pt-BR" sz="1200"/>
        </a:p>
      </dgm:t>
    </dgm:pt>
    <dgm:pt modelId="{4AAE9A57-A796-4D70-BD96-D128CA29D2A1}">
      <dgm:prSet phldrT="[Texto]" custT="1"/>
      <dgm:spPr/>
      <dgm:t>
        <a:bodyPr/>
        <a:lstStyle/>
        <a:p>
          <a:pPr algn="ctr"/>
          <a:r>
            <a:rPr lang="pt-BR" sz="1200"/>
            <a:t>Alocação</a:t>
          </a:r>
        </a:p>
      </dgm:t>
    </dgm:pt>
    <dgm:pt modelId="{C21E25E6-1DD5-4E0D-8CEA-0AC6C2F101D3}" type="parTrans" cxnId="{0E8C16A7-8998-494F-9918-3ECC7C105ECF}">
      <dgm:prSet/>
      <dgm:spPr/>
      <dgm:t>
        <a:bodyPr/>
        <a:lstStyle/>
        <a:p>
          <a:pPr algn="ctr"/>
          <a:endParaRPr lang="pt-BR" sz="1200"/>
        </a:p>
      </dgm:t>
    </dgm:pt>
    <dgm:pt modelId="{206846A8-1D24-4980-8353-8B677187AC1F}" type="sibTrans" cxnId="{0E8C16A7-8998-494F-9918-3ECC7C105ECF}">
      <dgm:prSet/>
      <dgm:spPr/>
      <dgm:t>
        <a:bodyPr/>
        <a:lstStyle/>
        <a:p>
          <a:pPr algn="ctr"/>
          <a:endParaRPr lang="pt-BR" sz="1200"/>
        </a:p>
      </dgm:t>
    </dgm:pt>
    <dgm:pt modelId="{E7E6C838-3A26-4236-94BF-E410D3AC7CA3}" type="pres">
      <dgm:prSet presAssocID="{84FD6BA2-5A1C-40D8-8D2A-BED9EA65FBF3}" presName="Name0" presStyleCnt="0">
        <dgm:presLayoutVars>
          <dgm:dir/>
          <dgm:animLvl val="lvl"/>
          <dgm:resizeHandles val="exact"/>
        </dgm:presLayoutVars>
      </dgm:prSet>
      <dgm:spPr/>
    </dgm:pt>
    <dgm:pt modelId="{96F0A1A6-F01E-4DAE-9CE1-3CF5FADB8ECA}" type="pres">
      <dgm:prSet presAssocID="{6998374F-8393-408D-8350-68A54F614B3B}" presName="parTxOnly" presStyleLbl="node1" presStyleIdx="0" presStyleCnt="4">
        <dgm:presLayoutVars>
          <dgm:chMax val="0"/>
          <dgm:chPref val="0"/>
          <dgm:bulletEnabled val="1"/>
        </dgm:presLayoutVars>
      </dgm:prSet>
      <dgm:spPr/>
    </dgm:pt>
    <dgm:pt modelId="{2DF1EBBE-794D-451B-BD4A-386DE99D181B}" type="pres">
      <dgm:prSet presAssocID="{E7FFF0DD-9643-4570-B709-A430C26A7B57}" presName="parTxOnlySpace" presStyleCnt="0"/>
      <dgm:spPr/>
    </dgm:pt>
    <dgm:pt modelId="{9B071A06-23C2-4A04-81B1-953EE9263C44}" type="pres">
      <dgm:prSet presAssocID="{4AAE9A57-A796-4D70-BD96-D128CA29D2A1}" presName="parTxOnly" presStyleLbl="node1" presStyleIdx="1" presStyleCnt="4">
        <dgm:presLayoutVars>
          <dgm:chMax val="0"/>
          <dgm:chPref val="0"/>
          <dgm:bulletEnabled val="1"/>
        </dgm:presLayoutVars>
      </dgm:prSet>
      <dgm:spPr/>
    </dgm:pt>
    <dgm:pt modelId="{2F99BBD7-F94F-4D58-BFEC-872BFE30B689}" type="pres">
      <dgm:prSet presAssocID="{206846A8-1D24-4980-8353-8B677187AC1F}" presName="parTxOnlySpace" presStyleCnt="0"/>
      <dgm:spPr/>
    </dgm:pt>
    <dgm:pt modelId="{E2A7930F-6E32-41FA-82B9-E35F3087788E}" type="pres">
      <dgm:prSet presAssocID="{4AB36EB9-AF61-4200-8048-9EB72B1CFEEB}" presName="parTxOnly" presStyleLbl="node1" presStyleIdx="2" presStyleCnt="4">
        <dgm:presLayoutVars>
          <dgm:chMax val="0"/>
          <dgm:chPref val="0"/>
          <dgm:bulletEnabled val="1"/>
        </dgm:presLayoutVars>
      </dgm:prSet>
      <dgm:spPr/>
    </dgm:pt>
    <dgm:pt modelId="{5ACD5474-F59C-4407-9EF4-388C8EC307D6}" type="pres">
      <dgm:prSet presAssocID="{14B6DB4E-05BC-46DF-83CA-3D95A6D02907}" presName="parTxOnlySpace" presStyleCnt="0"/>
      <dgm:spPr/>
    </dgm:pt>
    <dgm:pt modelId="{D0CF8CD6-5814-4B80-87F8-FC94116F0799}" type="pres">
      <dgm:prSet presAssocID="{DA23F66D-70FF-4968-9081-976C0958377C}" presName="parTxOnly" presStyleLbl="node1" presStyleIdx="3" presStyleCnt="4">
        <dgm:presLayoutVars>
          <dgm:chMax val="0"/>
          <dgm:chPref val="0"/>
          <dgm:bulletEnabled val="1"/>
        </dgm:presLayoutVars>
      </dgm:prSet>
      <dgm:spPr/>
    </dgm:pt>
  </dgm:ptLst>
  <dgm:cxnLst>
    <dgm:cxn modelId="{A6F8EDD0-2400-41F3-8F51-ED0953C49726}" type="presOf" srcId="{DA23F66D-70FF-4968-9081-976C0958377C}" destId="{D0CF8CD6-5814-4B80-87F8-FC94116F0799}" srcOrd="0" destOrd="0" presId="urn:microsoft.com/office/officeart/2005/8/layout/chevron1"/>
    <dgm:cxn modelId="{0E8C16A7-8998-494F-9918-3ECC7C105ECF}" srcId="{84FD6BA2-5A1C-40D8-8D2A-BED9EA65FBF3}" destId="{4AAE9A57-A796-4D70-BD96-D128CA29D2A1}" srcOrd="1" destOrd="0" parTransId="{C21E25E6-1DD5-4E0D-8CEA-0AC6C2F101D3}" sibTransId="{206846A8-1D24-4980-8353-8B677187AC1F}"/>
    <dgm:cxn modelId="{B3752EFF-A48A-4977-BC80-221968578234}" srcId="{84FD6BA2-5A1C-40D8-8D2A-BED9EA65FBF3}" destId="{6998374F-8393-408D-8350-68A54F614B3B}" srcOrd="0" destOrd="0" parTransId="{FC4951B8-E93F-4AC2-B4AF-FE3ECC7F82B7}" sibTransId="{E7FFF0DD-9643-4570-B709-A430C26A7B57}"/>
    <dgm:cxn modelId="{958E6DAF-E36E-4055-8ABE-A19AA7829BCF}" type="presOf" srcId="{84FD6BA2-5A1C-40D8-8D2A-BED9EA65FBF3}" destId="{E7E6C838-3A26-4236-94BF-E410D3AC7CA3}" srcOrd="0" destOrd="0" presId="urn:microsoft.com/office/officeart/2005/8/layout/chevron1"/>
    <dgm:cxn modelId="{6DED4CB8-B408-48BE-A749-CB056E995225}" type="presOf" srcId="{6998374F-8393-408D-8350-68A54F614B3B}" destId="{96F0A1A6-F01E-4DAE-9CE1-3CF5FADB8ECA}" srcOrd="0" destOrd="0" presId="urn:microsoft.com/office/officeart/2005/8/layout/chevron1"/>
    <dgm:cxn modelId="{F0CFB898-7EBB-4C25-8EE5-EBA7670C8563}" type="presOf" srcId="{4AB36EB9-AF61-4200-8048-9EB72B1CFEEB}" destId="{E2A7930F-6E32-41FA-82B9-E35F3087788E}" srcOrd="0" destOrd="0" presId="urn:microsoft.com/office/officeart/2005/8/layout/chevron1"/>
    <dgm:cxn modelId="{2F6ED809-7A14-4E32-9753-0EAA21F73EC4}" type="presOf" srcId="{4AAE9A57-A796-4D70-BD96-D128CA29D2A1}" destId="{9B071A06-23C2-4A04-81B1-953EE9263C44}" srcOrd="0" destOrd="0" presId="urn:microsoft.com/office/officeart/2005/8/layout/chevron1"/>
    <dgm:cxn modelId="{1A7B9F42-F26F-4B67-BE44-C431769CCA80}" srcId="{84FD6BA2-5A1C-40D8-8D2A-BED9EA65FBF3}" destId="{DA23F66D-70FF-4968-9081-976C0958377C}" srcOrd="3" destOrd="0" parTransId="{65334B70-6707-4EA7-B529-BBAE41085B97}" sibTransId="{8FFC0555-00B0-4E29-8829-D6CBFA319416}"/>
    <dgm:cxn modelId="{2B5B309C-EA10-485C-8893-FE2A80221654}" srcId="{84FD6BA2-5A1C-40D8-8D2A-BED9EA65FBF3}" destId="{4AB36EB9-AF61-4200-8048-9EB72B1CFEEB}" srcOrd="2" destOrd="0" parTransId="{F8D617D0-AB77-417B-ABD2-DC696401D9C7}" sibTransId="{14B6DB4E-05BC-46DF-83CA-3D95A6D02907}"/>
    <dgm:cxn modelId="{9CBADAF3-30F7-4F5C-87EF-1CD45C79606E}" type="presParOf" srcId="{E7E6C838-3A26-4236-94BF-E410D3AC7CA3}" destId="{96F0A1A6-F01E-4DAE-9CE1-3CF5FADB8ECA}" srcOrd="0" destOrd="0" presId="urn:microsoft.com/office/officeart/2005/8/layout/chevron1"/>
    <dgm:cxn modelId="{A8993A56-7B03-4787-B9FF-C7474863D4D2}" type="presParOf" srcId="{E7E6C838-3A26-4236-94BF-E410D3AC7CA3}" destId="{2DF1EBBE-794D-451B-BD4A-386DE99D181B}" srcOrd="1" destOrd="0" presId="urn:microsoft.com/office/officeart/2005/8/layout/chevron1"/>
    <dgm:cxn modelId="{6D5B4AEB-BC0C-4BBA-A90B-F267878C6629}" type="presParOf" srcId="{E7E6C838-3A26-4236-94BF-E410D3AC7CA3}" destId="{9B071A06-23C2-4A04-81B1-953EE9263C44}" srcOrd="2" destOrd="0" presId="urn:microsoft.com/office/officeart/2005/8/layout/chevron1"/>
    <dgm:cxn modelId="{2CC7107B-66BE-42CF-8F63-350764CAF563}" type="presParOf" srcId="{E7E6C838-3A26-4236-94BF-E410D3AC7CA3}" destId="{2F99BBD7-F94F-4D58-BFEC-872BFE30B689}" srcOrd="3" destOrd="0" presId="urn:microsoft.com/office/officeart/2005/8/layout/chevron1"/>
    <dgm:cxn modelId="{3208B56D-1FDF-402B-96ED-D5F028D82CE5}" type="presParOf" srcId="{E7E6C838-3A26-4236-94BF-E410D3AC7CA3}" destId="{E2A7930F-6E32-41FA-82B9-E35F3087788E}" srcOrd="4" destOrd="0" presId="urn:microsoft.com/office/officeart/2005/8/layout/chevron1"/>
    <dgm:cxn modelId="{3BF36A8A-B8B8-4CD4-8017-F06C7375781D}" type="presParOf" srcId="{E7E6C838-3A26-4236-94BF-E410D3AC7CA3}" destId="{5ACD5474-F59C-4407-9EF4-388C8EC307D6}" srcOrd="5" destOrd="0" presId="urn:microsoft.com/office/officeart/2005/8/layout/chevron1"/>
    <dgm:cxn modelId="{C2777A2F-3EA0-4499-AD46-7B6729330C80}" type="presParOf" srcId="{E7E6C838-3A26-4236-94BF-E410D3AC7CA3}" destId="{D0CF8CD6-5814-4B80-87F8-FC94116F0799}" srcOrd="6"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0A1A6-F01E-4DAE-9CE1-3CF5FADB8ECA}">
      <dsp:nvSpPr>
        <dsp:cNvPr id="0" name=""/>
        <dsp:cNvSpPr/>
      </dsp:nvSpPr>
      <dsp:spPr>
        <a:xfrm>
          <a:off x="2544" y="0"/>
          <a:ext cx="1481435" cy="28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pt-BR" sz="1200" kern="1200"/>
            <a:t>Captação</a:t>
          </a:r>
        </a:p>
      </dsp:txBody>
      <dsp:txXfrm>
        <a:off x="146054" y="0"/>
        <a:ext cx="1194415" cy="287020"/>
      </dsp:txXfrm>
    </dsp:sp>
    <dsp:sp modelId="{9B071A06-23C2-4A04-81B1-953EE9263C44}">
      <dsp:nvSpPr>
        <dsp:cNvPr id="0" name=""/>
        <dsp:cNvSpPr/>
      </dsp:nvSpPr>
      <dsp:spPr>
        <a:xfrm>
          <a:off x="1335836" y="0"/>
          <a:ext cx="1481435" cy="28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pt-BR" sz="1200" kern="1200"/>
            <a:t>Alocação</a:t>
          </a:r>
        </a:p>
      </dsp:txBody>
      <dsp:txXfrm>
        <a:off x="1479346" y="0"/>
        <a:ext cx="1194415" cy="287020"/>
      </dsp:txXfrm>
    </dsp:sp>
    <dsp:sp modelId="{E2A7930F-6E32-41FA-82B9-E35F3087788E}">
      <dsp:nvSpPr>
        <dsp:cNvPr id="0" name=""/>
        <dsp:cNvSpPr/>
      </dsp:nvSpPr>
      <dsp:spPr>
        <a:xfrm>
          <a:off x="2669128" y="0"/>
          <a:ext cx="1481435" cy="28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pt-BR" sz="1200" kern="1200"/>
            <a:t>Faturamento</a:t>
          </a:r>
        </a:p>
      </dsp:txBody>
      <dsp:txXfrm>
        <a:off x="2812638" y="0"/>
        <a:ext cx="1194415" cy="287020"/>
      </dsp:txXfrm>
    </dsp:sp>
    <dsp:sp modelId="{D0CF8CD6-5814-4B80-87F8-FC94116F0799}">
      <dsp:nvSpPr>
        <dsp:cNvPr id="0" name=""/>
        <dsp:cNvSpPr/>
      </dsp:nvSpPr>
      <dsp:spPr>
        <a:xfrm>
          <a:off x="4002419" y="0"/>
          <a:ext cx="1481435" cy="28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pt-BR" sz="1200" kern="1200"/>
            <a:t>Entrega</a:t>
          </a:r>
        </a:p>
      </dsp:txBody>
      <dsp:txXfrm>
        <a:off x="4145929" y="0"/>
        <a:ext cx="1194415" cy="2870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9050">
          <a:solidFill>
            <a:schemeClr val="tx1">
              <a:lumMod val="50000"/>
              <a:lumOff val="50000"/>
            </a:schemeClr>
          </a:solidFill>
        </a:ln>
      </a:spPr>
      <a:bodyPr lIns="36000" tIns="36000" rIns="36000" bIns="36000"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A08E5-30A1-459E-A4C8-6FDBBAC5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6867</Words>
  <Characters>37085</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Data da inspeção:26/06/2001</vt:lpstr>
      <vt:lpstr>Data da inspeção:26/06/2001</vt:lpstr>
    </vt:vector>
  </TitlesOfParts>
  <Company>IVEC</Company>
  <LinksUpToDate>false</LinksUpToDate>
  <CharactersWithSpaces>43865</CharactersWithSpaces>
  <SharedDoc>false</SharedDoc>
  <HLinks>
    <vt:vector size="162" baseType="variant">
      <vt:variant>
        <vt:i4>1048626</vt:i4>
      </vt:variant>
      <vt:variant>
        <vt:i4>146</vt:i4>
      </vt:variant>
      <vt:variant>
        <vt:i4>0</vt:i4>
      </vt:variant>
      <vt:variant>
        <vt:i4>5</vt:i4>
      </vt:variant>
      <vt:variant>
        <vt:lpwstr/>
      </vt:variant>
      <vt:variant>
        <vt:lpwstr>_Toc324254031</vt:lpwstr>
      </vt:variant>
      <vt:variant>
        <vt:i4>1048626</vt:i4>
      </vt:variant>
      <vt:variant>
        <vt:i4>140</vt:i4>
      </vt:variant>
      <vt:variant>
        <vt:i4>0</vt:i4>
      </vt:variant>
      <vt:variant>
        <vt:i4>5</vt:i4>
      </vt:variant>
      <vt:variant>
        <vt:lpwstr/>
      </vt:variant>
      <vt:variant>
        <vt:lpwstr>_Toc324254030</vt:lpwstr>
      </vt:variant>
      <vt:variant>
        <vt:i4>1114162</vt:i4>
      </vt:variant>
      <vt:variant>
        <vt:i4>134</vt:i4>
      </vt:variant>
      <vt:variant>
        <vt:i4>0</vt:i4>
      </vt:variant>
      <vt:variant>
        <vt:i4>5</vt:i4>
      </vt:variant>
      <vt:variant>
        <vt:lpwstr/>
      </vt:variant>
      <vt:variant>
        <vt:lpwstr>_Toc324254029</vt:lpwstr>
      </vt:variant>
      <vt:variant>
        <vt:i4>1114162</vt:i4>
      </vt:variant>
      <vt:variant>
        <vt:i4>128</vt:i4>
      </vt:variant>
      <vt:variant>
        <vt:i4>0</vt:i4>
      </vt:variant>
      <vt:variant>
        <vt:i4>5</vt:i4>
      </vt:variant>
      <vt:variant>
        <vt:lpwstr/>
      </vt:variant>
      <vt:variant>
        <vt:lpwstr>_Toc324254028</vt:lpwstr>
      </vt:variant>
      <vt:variant>
        <vt:i4>1114162</vt:i4>
      </vt:variant>
      <vt:variant>
        <vt:i4>122</vt:i4>
      </vt:variant>
      <vt:variant>
        <vt:i4>0</vt:i4>
      </vt:variant>
      <vt:variant>
        <vt:i4>5</vt:i4>
      </vt:variant>
      <vt:variant>
        <vt:lpwstr/>
      </vt:variant>
      <vt:variant>
        <vt:lpwstr>_Toc324254027</vt:lpwstr>
      </vt:variant>
      <vt:variant>
        <vt:i4>1114162</vt:i4>
      </vt:variant>
      <vt:variant>
        <vt:i4>116</vt:i4>
      </vt:variant>
      <vt:variant>
        <vt:i4>0</vt:i4>
      </vt:variant>
      <vt:variant>
        <vt:i4>5</vt:i4>
      </vt:variant>
      <vt:variant>
        <vt:lpwstr/>
      </vt:variant>
      <vt:variant>
        <vt:lpwstr>_Toc324254026</vt:lpwstr>
      </vt:variant>
      <vt:variant>
        <vt:i4>1114162</vt:i4>
      </vt:variant>
      <vt:variant>
        <vt:i4>110</vt:i4>
      </vt:variant>
      <vt:variant>
        <vt:i4>0</vt:i4>
      </vt:variant>
      <vt:variant>
        <vt:i4>5</vt:i4>
      </vt:variant>
      <vt:variant>
        <vt:lpwstr/>
      </vt:variant>
      <vt:variant>
        <vt:lpwstr>_Toc324254025</vt:lpwstr>
      </vt:variant>
      <vt:variant>
        <vt:i4>1114162</vt:i4>
      </vt:variant>
      <vt:variant>
        <vt:i4>104</vt:i4>
      </vt:variant>
      <vt:variant>
        <vt:i4>0</vt:i4>
      </vt:variant>
      <vt:variant>
        <vt:i4>5</vt:i4>
      </vt:variant>
      <vt:variant>
        <vt:lpwstr/>
      </vt:variant>
      <vt:variant>
        <vt:lpwstr>_Toc324254024</vt:lpwstr>
      </vt:variant>
      <vt:variant>
        <vt:i4>1114162</vt:i4>
      </vt:variant>
      <vt:variant>
        <vt:i4>98</vt:i4>
      </vt:variant>
      <vt:variant>
        <vt:i4>0</vt:i4>
      </vt:variant>
      <vt:variant>
        <vt:i4>5</vt:i4>
      </vt:variant>
      <vt:variant>
        <vt:lpwstr/>
      </vt:variant>
      <vt:variant>
        <vt:lpwstr>_Toc324254023</vt:lpwstr>
      </vt:variant>
      <vt:variant>
        <vt:i4>1114162</vt:i4>
      </vt:variant>
      <vt:variant>
        <vt:i4>92</vt:i4>
      </vt:variant>
      <vt:variant>
        <vt:i4>0</vt:i4>
      </vt:variant>
      <vt:variant>
        <vt:i4>5</vt:i4>
      </vt:variant>
      <vt:variant>
        <vt:lpwstr/>
      </vt:variant>
      <vt:variant>
        <vt:lpwstr>_Toc324254022</vt:lpwstr>
      </vt:variant>
      <vt:variant>
        <vt:i4>1114162</vt:i4>
      </vt:variant>
      <vt:variant>
        <vt:i4>86</vt:i4>
      </vt:variant>
      <vt:variant>
        <vt:i4>0</vt:i4>
      </vt:variant>
      <vt:variant>
        <vt:i4>5</vt:i4>
      </vt:variant>
      <vt:variant>
        <vt:lpwstr/>
      </vt:variant>
      <vt:variant>
        <vt:lpwstr>_Toc324254021</vt:lpwstr>
      </vt:variant>
      <vt:variant>
        <vt:i4>1114162</vt:i4>
      </vt:variant>
      <vt:variant>
        <vt:i4>80</vt:i4>
      </vt:variant>
      <vt:variant>
        <vt:i4>0</vt:i4>
      </vt:variant>
      <vt:variant>
        <vt:i4>5</vt:i4>
      </vt:variant>
      <vt:variant>
        <vt:lpwstr/>
      </vt:variant>
      <vt:variant>
        <vt:lpwstr>_Toc324254020</vt:lpwstr>
      </vt:variant>
      <vt:variant>
        <vt:i4>1179698</vt:i4>
      </vt:variant>
      <vt:variant>
        <vt:i4>74</vt:i4>
      </vt:variant>
      <vt:variant>
        <vt:i4>0</vt:i4>
      </vt:variant>
      <vt:variant>
        <vt:i4>5</vt:i4>
      </vt:variant>
      <vt:variant>
        <vt:lpwstr/>
      </vt:variant>
      <vt:variant>
        <vt:lpwstr>_Toc324254019</vt:lpwstr>
      </vt:variant>
      <vt:variant>
        <vt:i4>1179698</vt:i4>
      </vt:variant>
      <vt:variant>
        <vt:i4>68</vt:i4>
      </vt:variant>
      <vt:variant>
        <vt:i4>0</vt:i4>
      </vt:variant>
      <vt:variant>
        <vt:i4>5</vt:i4>
      </vt:variant>
      <vt:variant>
        <vt:lpwstr/>
      </vt:variant>
      <vt:variant>
        <vt:lpwstr>_Toc324254018</vt:lpwstr>
      </vt:variant>
      <vt:variant>
        <vt:i4>1179698</vt:i4>
      </vt:variant>
      <vt:variant>
        <vt:i4>62</vt:i4>
      </vt:variant>
      <vt:variant>
        <vt:i4>0</vt:i4>
      </vt:variant>
      <vt:variant>
        <vt:i4>5</vt:i4>
      </vt:variant>
      <vt:variant>
        <vt:lpwstr/>
      </vt:variant>
      <vt:variant>
        <vt:lpwstr>_Toc324254017</vt:lpwstr>
      </vt:variant>
      <vt:variant>
        <vt:i4>1179698</vt:i4>
      </vt:variant>
      <vt:variant>
        <vt:i4>56</vt:i4>
      </vt:variant>
      <vt:variant>
        <vt:i4>0</vt:i4>
      </vt:variant>
      <vt:variant>
        <vt:i4>5</vt:i4>
      </vt:variant>
      <vt:variant>
        <vt:lpwstr/>
      </vt:variant>
      <vt:variant>
        <vt:lpwstr>_Toc324254016</vt:lpwstr>
      </vt:variant>
      <vt:variant>
        <vt:i4>1179698</vt:i4>
      </vt:variant>
      <vt:variant>
        <vt:i4>50</vt:i4>
      </vt:variant>
      <vt:variant>
        <vt:i4>0</vt:i4>
      </vt:variant>
      <vt:variant>
        <vt:i4>5</vt:i4>
      </vt:variant>
      <vt:variant>
        <vt:lpwstr/>
      </vt:variant>
      <vt:variant>
        <vt:lpwstr>_Toc324254015</vt:lpwstr>
      </vt:variant>
      <vt:variant>
        <vt:i4>1179698</vt:i4>
      </vt:variant>
      <vt:variant>
        <vt:i4>44</vt:i4>
      </vt:variant>
      <vt:variant>
        <vt:i4>0</vt:i4>
      </vt:variant>
      <vt:variant>
        <vt:i4>5</vt:i4>
      </vt:variant>
      <vt:variant>
        <vt:lpwstr/>
      </vt:variant>
      <vt:variant>
        <vt:lpwstr>_Toc324254014</vt:lpwstr>
      </vt:variant>
      <vt:variant>
        <vt:i4>1179698</vt:i4>
      </vt:variant>
      <vt:variant>
        <vt:i4>38</vt:i4>
      </vt:variant>
      <vt:variant>
        <vt:i4>0</vt:i4>
      </vt:variant>
      <vt:variant>
        <vt:i4>5</vt:i4>
      </vt:variant>
      <vt:variant>
        <vt:lpwstr/>
      </vt:variant>
      <vt:variant>
        <vt:lpwstr>_Toc324254013</vt:lpwstr>
      </vt:variant>
      <vt:variant>
        <vt:i4>1179698</vt:i4>
      </vt:variant>
      <vt:variant>
        <vt:i4>32</vt:i4>
      </vt:variant>
      <vt:variant>
        <vt:i4>0</vt:i4>
      </vt:variant>
      <vt:variant>
        <vt:i4>5</vt:i4>
      </vt:variant>
      <vt:variant>
        <vt:lpwstr/>
      </vt:variant>
      <vt:variant>
        <vt:lpwstr>_Toc324254012</vt:lpwstr>
      </vt:variant>
      <vt:variant>
        <vt:i4>1179698</vt:i4>
      </vt:variant>
      <vt:variant>
        <vt:i4>26</vt:i4>
      </vt:variant>
      <vt:variant>
        <vt:i4>0</vt:i4>
      </vt:variant>
      <vt:variant>
        <vt:i4>5</vt:i4>
      </vt:variant>
      <vt:variant>
        <vt:lpwstr/>
      </vt:variant>
      <vt:variant>
        <vt:lpwstr>_Toc324254011</vt:lpwstr>
      </vt:variant>
      <vt:variant>
        <vt:i4>1179698</vt:i4>
      </vt:variant>
      <vt:variant>
        <vt:i4>20</vt:i4>
      </vt:variant>
      <vt:variant>
        <vt:i4>0</vt:i4>
      </vt:variant>
      <vt:variant>
        <vt:i4>5</vt:i4>
      </vt:variant>
      <vt:variant>
        <vt:lpwstr/>
      </vt:variant>
      <vt:variant>
        <vt:lpwstr>_Toc324254010</vt:lpwstr>
      </vt:variant>
      <vt:variant>
        <vt:i4>1245234</vt:i4>
      </vt:variant>
      <vt:variant>
        <vt:i4>14</vt:i4>
      </vt:variant>
      <vt:variant>
        <vt:i4>0</vt:i4>
      </vt:variant>
      <vt:variant>
        <vt:i4>5</vt:i4>
      </vt:variant>
      <vt:variant>
        <vt:lpwstr/>
      </vt:variant>
      <vt:variant>
        <vt:lpwstr>_Toc324254009</vt:lpwstr>
      </vt:variant>
      <vt:variant>
        <vt:i4>1245234</vt:i4>
      </vt:variant>
      <vt:variant>
        <vt:i4>8</vt:i4>
      </vt:variant>
      <vt:variant>
        <vt:i4>0</vt:i4>
      </vt:variant>
      <vt:variant>
        <vt:i4>5</vt:i4>
      </vt:variant>
      <vt:variant>
        <vt:lpwstr/>
      </vt:variant>
      <vt:variant>
        <vt:lpwstr>_Toc324254008</vt:lpwstr>
      </vt:variant>
      <vt:variant>
        <vt:i4>1245234</vt:i4>
      </vt:variant>
      <vt:variant>
        <vt:i4>2</vt:i4>
      </vt:variant>
      <vt:variant>
        <vt:i4>0</vt:i4>
      </vt:variant>
      <vt:variant>
        <vt:i4>5</vt:i4>
      </vt:variant>
      <vt:variant>
        <vt:lpwstr/>
      </vt:variant>
      <vt:variant>
        <vt:lpwstr>_Toc324254007</vt:lpwstr>
      </vt:variant>
      <vt:variant>
        <vt:i4>3211325</vt:i4>
      </vt:variant>
      <vt:variant>
        <vt:i4>52595</vt:i4>
      </vt:variant>
      <vt:variant>
        <vt:i4>1076</vt:i4>
      </vt:variant>
      <vt:variant>
        <vt:i4>1</vt:i4>
      </vt:variant>
      <vt:variant>
        <vt:lpwstr>http://upload.wikimedia.org/wikipedia/commons/2/26/TStudent.png</vt:lpwstr>
      </vt:variant>
      <vt:variant>
        <vt:lpwstr/>
      </vt:variant>
      <vt:variant>
        <vt:i4>3801191</vt:i4>
      </vt:variant>
      <vt:variant>
        <vt:i4>54826</vt:i4>
      </vt:variant>
      <vt:variant>
        <vt:i4>1077</vt:i4>
      </vt:variant>
      <vt:variant>
        <vt:i4>1</vt:i4>
      </vt:variant>
      <vt:variant>
        <vt:lpwstr>http://upload.wikimedia.org/wikipedia/commons/thumb/2/21/Chi-square_distributionPDF.png/800px-Chi-square_distributionPDF.png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da inspeção:26/06/2001</dc:title>
  <dc:creator>Luiz Andrade</dc:creator>
  <cp:lastModifiedBy>Bruno Thomé de Abrantes</cp:lastModifiedBy>
  <cp:revision>7</cp:revision>
  <cp:lastPrinted>2016-04-28T13:47:00Z</cp:lastPrinted>
  <dcterms:created xsi:type="dcterms:W3CDTF">2016-06-05T17:58:00Z</dcterms:created>
  <dcterms:modified xsi:type="dcterms:W3CDTF">2016-06-09T17:11:00Z</dcterms:modified>
</cp:coreProperties>
</file>