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436F" w:rsidRDefault="00851A5D" w:rsidP="00904B0A">
      <w:pPr>
        <w:jc w:val="right"/>
        <w:rPr>
          <w:rFonts w:ascii="Arial" w:hAnsi="Arial" w:cs="Arial"/>
          <w:b/>
          <w:sz w:val="24"/>
          <w:szCs w:val="24"/>
        </w:rPr>
      </w:pPr>
      <w:r>
        <w:rPr>
          <w:rFonts w:ascii="Arial" w:hAnsi="Arial" w:cs="Arial"/>
          <w:b/>
          <w:sz w:val="24"/>
          <w:szCs w:val="24"/>
        </w:rPr>
        <w:t xml:space="preserve">                                         </w:t>
      </w:r>
      <w:r w:rsidR="00E91F2B">
        <w:rPr>
          <w:rFonts w:ascii="Arial" w:hAnsi="Arial" w:cs="Arial"/>
          <w:b/>
          <w:sz w:val="24"/>
          <w:szCs w:val="24"/>
        </w:rPr>
        <w:t>Test de lápiz y papel –Batería de aptitudes</w:t>
      </w:r>
    </w:p>
    <w:p w:rsidR="0074436F" w:rsidRDefault="0074436F" w:rsidP="001431C8">
      <w:pPr>
        <w:jc w:val="center"/>
        <w:rPr>
          <w:rFonts w:ascii="Arial" w:hAnsi="Arial" w:cs="Arial"/>
          <w:b/>
          <w:sz w:val="24"/>
          <w:szCs w:val="24"/>
        </w:rPr>
      </w:pPr>
    </w:p>
    <w:p w:rsidR="0074436F" w:rsidRDefault="0074436F" w:rsidP="001431C8">
      <w:pPr>
        <w:jc w:val="center"/>
        <w:rPr>
          <w:rFonts w:ascii="Arial" w:hAnsi="Arial" w:cs="Arial"/>
          <w:b/>
          <w:sz w:val="24"/>
          <w:szCs w:val="24"/>
        </w:rPr>
      </w:pPr>
    </w:p>
    <w:p w:rsidR="0074436F" w:rsidRDefault="0074436F" w:rsidP="001431C8">
      <w:pPr>
        <w:jc w:val="center"/>
        <w:rPr>
          <w:rFonts w:ascii="Arial" w:hAnsi="Arial" w:cs="Arial"/>
          <w:b/>
          <w:sz w:val="24"/>
          <w:szCs w:val="24"/>
        </w:rPr>
      </w:pPr>
    </w:p>
    <w:p w:rsidR="0074436F" w:rsidRDefault="0074436F" w:rsidP="001431C8">
      <w:pPr>
        <w:jc w:val="center"/>
        <w:rPr>
          <w:rFonts w:ascii="Arial" w:hAnsi="Arial" w:cs="Arial"/>
          <w:b/>
          <w:sz w:val="24"/>
          <w:szCs w:val="24"/>
        </w:rPr>
      </w:pPr>
    </w:p>
    <w:p w:rsidR="0074436F" w:rsidRDefault="0074436F" w:rsidP="001431C8">
      <w:pPr>
        <w:jc w:val="center"/>
        <w:rPr>
          <w:rFonts w:ascii="Arial" w:hAnsi="Arial" w:cs="Arial"/>
          <w:b/>
          <w:sz w:val="24"/>
          <w:szCs w:val="24"/>
        </w:rPr>
      </w:pPr>
    </w:p>
    <w:p w:rsidR="0074436F" w:rsidRDefault="0074436F" w:rsidP="001431C8">
      <w:pPr>
        <w:jc w:val="center"/>
        <w:rPr>
          <w:rFonts w:ascii="Arial" w:hAnsi="Arial" w:cs="Arial"/>
          <w:b/>
          <w:sz w:val="24"/>
          <w:szCs w:val="24"/>
        </w:rPr>
      </w:pPr>
    </w:p>
    <w:p w:rsidR="0074436F" w:rsidRDefault="0074436F" w:rsidP="001431C8">
      <w:pPr>
        <w:jc w:val="center"/>
        <w:rPr>
          <w:rFonts w:ascii="Arial" w:hAnsi="Arial" w:cs="Arial"/>
          <w:b/>
          <w:sz w:val="24"/>
          <w:szCs w:val="24"/>
        </w:rPr>
      </w:pPr>
    </w:p>
    <w:p w:rsidR="0074436F" w:rsidRDefault="0074436F" w:rsidP="001431C8">
      <w:pPr>
        <w:jc w:val="center"/>
        <w:rPr>
          <w:rFonts w:ascii="Arial" w:hAnsi="Arial" w:cs="Arial"/>
          <w:b/>
          <w:sz w:val="24"/>
          <w:szCs w:val="24"/>
        </w:rPr>
      </w:pPr>
    </w:p>
    <w:p w:rsidR="0074436F" w:rsidRPr="00E91F2B" w:rsidRDefault="0074436F" w:rsidP="001431C8">
      <w:pPr>
        <w:jc w:val="center"/>
        <w:rPr>
          <w:rFonts w:ascii="Arial" w:hAnsi="Arial" w:cs="Arial"/>
          <w:b/>
          <w:sz w:val="32"/>
          <w:szCs w:val="32"/>
        </w:rPr>
      </w:pPr>
    </w:p>
    <w:p w:rsidR="0074436F" w:rsidRDefault="0074436F" w:rsidP="001431C8">
      <w:pPr>
        <w:jc w:val="center"/>
        <w:rPr>
          <w:rFonts w:ascii="Arial" w:hAnsi="Arial" w:cs="Arial"/>
          <w:b/>
          <w:sz w:val="24"/>
          <w:szCs w:val="24"/>
        </w:rPr>
      </w:pPr>
    </w:p>
    <w:p w:rsidR="0074436F" w:rsidRDefault="0074436F" w:rsidP="001431C8">
      <w:pPr>
        <w:jc w:val="center"/>
        <w:rPr>
          <w:rFonts w:ascii="Arial" w:hAnsi="Arial" w:cs="Arial"/>
          <w:b/>
          <w:sz w:val="24"/>
          <w:szCs w:val="24"/>
        </w:rPr>
      </w:pPr>
    </w:p>
    <w:p w:rsidR="0074436F" w:rsidRDefault="0074436F" w:rsidP="00E91F2B">
      <w:pPr>
        <w:rPr>
          <w:rFonts w:ascii="Arial" w:hAnsi="Arial" w:cs="Arial"/>
          <w:b/>
          <w:sz w:val="24"/>
          <w:szCs w:val="24"/>
        </w:rPr>
      </w:pPr>
    </w:p>
    <w:p w:rsidR="00E91F2B" w:rsidRDefault="00E91F2B" w:rsidP="00E91F2B">
      <w:pPr>
        <w:rPr>
          <w:rFonts w:ascii="Arial" w:hAnsi="Arial" w:cs="Arial"/>
          <w:b/>
          <w:sz w:val="24"/>
          <w:szCs w:val="24"/>
        </w:rPr>
      </w:pPr>
    </w:p>
    <w:p w:rsidR="00E91F2B" w:rsidRDefault="00E91F2B" w:rsidP="00E91F2B">
      <w:pPr>
        <w:rPr>
          <w:rFonts w:ascii="Arial" w:hAnsi="Arial" w:cs="Arial"/>
          <w:b/>
          <w:sz w:val="24"/>
          <w:szCs w:val="24"/>
        </w:rPr>
      </w:pPr>
    </w:p>
    <w:p w:rsidR="00E91F2B" w:rsidRDefault="00E91F2B" w:rsidP="00E91F2B">
      <w:pPr>
        <w:rPr>
          <w:rFonts w:ascii="Arial" w:hAnsi="Arial" w:cs="Arial"/>
          <w:b/>
          <w:sz w:val="24"/>
          <w:szCs w:val="24"/>
        </w:rPr>
      </w:pPr>
    </w:p>
    <w:p w:rsidR="00E91F2B" w:rsidRPr="00E91F2B" w:rsidRDefault="00E91F2B" w:rsidP="00E91F2B">
      <w:pPr>
        <w:rPr>
          <w:rFonts w:ascii="Arial" w:hAnsi="Arial" w:cs="Arial"/>
          <w:b/>
          <w:sz w:val="28"/>
          <w:szCs w:val="28"/>
        </w:rPr>
      </w:pPr>
      <w:r>
        <w:rPr>
          <w:rFonts w:ascii="Arial" w:hAnsi="Arial" w:cs="Arial"/>
          <w:b/>
          <w:sz w:val="36"/>
          <w:szCs w:val="36"/>
        </w:rPr>
        <w:t xml:space="preserve">                       </w:t>
      </w:r>
      <w:r w:rsidRPr="00E91F2B">
        <w:rPr>
          <w:rFonts w:ascii="Arial" w:hAnsi="Arial" w:cs="Arial"/>
          <w:b/>
          <w:sz w:val="36"/>
          <w:szCs w:val="36"/>
        </w:rPr>
        <w:t xml:space="preserve"> B.F.A</w:t>
      </w:r>
      <w:r w:rsidRPr="00E91F2B">
        <w:rPr>
          <w:rFonts w:ascii="Arial" w:hAnsi="Arial" w:cs="Arial"/>
          <w:b/>
          <w:sz w:val="28"/>
          <w:szCs w:val="28"/>
        </w:rPr>
        <w:t xml:space="preserve">-Batería Factorial de Aptitudes </w:t>
      </w:r>
    </w:p>
    <w:p w:rsidR="00E91F2B" w:rsidRDefault="00E91F2B" w:rsidP="00E91F2B">
      <w:pPr>
        <w:rPr>
          <w:rFonts w:ascii="Arial" w:hAnsi="Arial" w:cs="Arial"/>
          <w:b/>
          <w:sz w:val="20"/>
          <w:szCs w:val="20"/>
        </w:rPr>
      </w:pPr>
      <w:r>
        <w:rPr>
          <w:rFonts w:ascii="Arial" w:hAnsi="Arial" w:cs="Arial"/>
          <w:b/>
          <w:sz w:val="24"/>
          <w:szCs w:val="24"/>
        </w:rPr>
        <w:t xml:space="preserve">                                                                    </w:t>
      </w:r>
      <w:r w:rsidRPr="00E91F2B">
        <w:rPr>
          <w:rFonts w:ascii="Arial" w:hAnsi="Arial" w:cs="Arial"/>
          <w:b/>
          <w:sz w:val="20"/>
          <w:szCs w:val="20"/>
        </w:rPr>
        <w:t>MANUAL DE INTRUCCIONES</w:t>
      </w:r>
    </w:p>
    <w:p w:rsidR="00E91F2B" w:rsidRDefault="00E91F2B" w:rsidP="00E91F2B">
      <w:pPr>
        <w:rPr>
          <w:rFonts w:ascii="Arial" w:hAnsi="Arial" w:cs="Arial"/>
          <w:b/>
          <w:sz w:val="20"/>
          <w:szCs w:val="20"/>
        </w:rPr>
      </w:pPr>
    </w:p>
    <w:p w:rsidR="00E91F2B" w:rsidRDefault="00E91F2B" w:rsidP="00E91F2B">
      <w:pPr>
        <w:rPr>
          <w:rFonts w:ascii="Arial" w:hAnsi="Arial" w:cs="Arial"/>
          <w:b/>
          <w:sz w:val="20"/>
          <w:szCs w:val="20"/>
        </w:rPr>
      </w:pPr>
    </w:p>
    <w:p w:rsidR="00E91F2B" w:rsidRDefault="00E91F2B" w:rsidP="00E91F2B">
      <w:pPr>
        <w:rPr>
          <w:rFonts w:ascii="Arial" w:hAnsi="Arial" w:cs="Arial"/>
          <w:b/>
          <w:sz w:val="20"/>
          <w:szCs w:val="20"/>
        </w:rPr>
      </w:pPr>
    </w:p>
    <w:p w:rsidR="00E91F2B" w:rsidRDefault="00E91F2B" w:rsidP="00E91F2B">
      <w:pPr>
        <w:rPr>
          <w:rFonts w:ascii="Arial" w:hAnsi="Arial" w:cs="Arial"/>
          <w:b/>
          <w:sz w:val="20"/>
          <w:szCs w:val="20"/>
        </w:rPr>
      </w:pPr>
    </w:p>
    <w:p w:rsidR="00E91F2B" w:rsidRDefault="00E91F2B" w:rsidP="00E91F2B">
      <w:pPr>
        <w:rPr>
          <w:rFonts w:ascii="Arial" w:hAnsi="Arial" w:cs="Arial"/>
          <w:b/>
          <w:sz w:val="20"/>
          <w:szCs w:val="20"/>
        </w:rPr>
      </w:pPr>
    </w:p>
    <w:p w:rsidR="00E91F2B" w:rsidRDefault="00E91F2B" w:rsidP="00E91F2B">
      <w:pPr>
        <w:rPr>
          <w:rFonts w:ascii="Arial" w:hAnsi="Arial" w:cs="Arial"/>
          <w:b/>
          <w:sz w:val="20"/>
          <w:szCs w:val="20"/>
        </w:rPr>
      </w:pPr>
    </w:p>
    <w:p w:rsidR="00E91F2B" w:rsidRDefault="00E91F2B" w:rsidP="00E91F2B">
      <w:pPr>
        <w:rPr>
          <w:rFonts w:ascii="Arial" w:hAnsi="Arial" w:cs="Arial"/>
          <w:b/>
          <w:sz w:val="20"/>
          <w:szCs w:val="20"/>
        </w:rPr>
      </w:pPr>
    </w:p>
    <w:p w:rsidR="00E91F2B" w:rsidRDefault="00E91F2B" w:rsidP="00E91F2B">
      <w:pPr>
        <w:rPr>
          <w:rFonts w:ascii="Arial" w:hAnsi="Arial" w:cs="Arial"/>
          <w:b/>
          <w:sz w:val="20"/>
          <w:szCs w:val="20"/>
        </w:rPr>
      </w:pPr>
    </w:p>
    <w:p w:rsidR="00E91F2B" w:rsidRDefault="00E91F2B" w:rsidP="00E91F2B">
      <w:pPr>
        <w:rPr>
          <w:rFonts w:ascii="Arial" w:hAnsi="Arial" w:cs="Arial"/>
          <w:b/>
          <w:sz w:val="20"/>
          <w:szCs w:val="20"/>
        </w:rPr>
      </w:pPr>
    </w:p>
    <w:p w:rsidR="00E91F2B" w:rsidRDefault="00E91F2B" w:rsidP="00E91F2B">
      <w:pPr>
        <w:rPr>
          <w:rFonts w:ascii="Arial" w:hAnsi="Arial" w:cs="Arial"/>
          <w:b/>
          <w:sz w:val="20"/>
          <w:szCs w:val="20"/>
        </w:rPr>
      </w:pPr>
    </w:p>
    <w:p w:rsidR="00E91F2B" w:rsidRDefault="00E91F2B" w:rsidP="00E91F2B">
      <w:pPr>
        <w:rPr>
          <w:rFonts w:ascii="Arial" w:hAnsi="Arial" w:cs="Arial"/>
          <w:b/>
          <w:sz w:val="20"/>
          <w:szCs w:val="20"/>
        </w:rPr>
      </w:pPr>
    </w:p>
    <w:p w:rsidR="00E91F2B" w:rsidRDefault="00E91F2B" w:rsidP="00E91F2B">
      <w:pPr>
        <w:rPr>
          <w:rFonts w:ascii="Arial" w:hAnsi="Arial" w:cs="Arial"/>
          <w:b/>
          <w:sz w:val="20"/>
          <w:szCs w:val="20"/>
        </w:rPr>
      </w:pPr>
    </w:p>
    <w:p w:rsidR="00E91F2B" w:rsidRDefault="00E91F2B" w:rsidP="00E91F2B">
      <w:pPr>
        <w:rPr>
          <w:rFonts w:ascii="Arial" w:hAnsi="Arial" w:cs="Arial"/>
          <w:b/>
          <w:sz w:val="20"/>
          <w:szCs w:val="20"/>
        </w:rPr>
      </w:pPr>
    </w:p>
    <w:p w:rsidR="00E91F2B" w:rsidRDefault="00E91F2B" w:rsidP="00E91F2B">
      <w:pPr>
        <w:rPr>
          <w:rFonts w:ascii="Arial" w:hAnsi="Arial" w:cs="Arial"/>
          <w:b/>
          <w:sz w:val="20"/>
          <w:szCs w:val="20"/>
        </w:rPr>
      </w:pPr>
    </w:p>
    <w:p w:rsidR="00E91F2B" w:rsidRDefault="00E91F2B" w:rsidP="00E91F2B">
      <w:pPr>
        <w:rPr>
          <w:rFonts w:ascii="Arial" w:hAnsi="Arial" w:cs="Arial"/>
          <w:b/>
          <w:sz w:val="20"/>
          <w:szCs w:val="20"/>
        </w:rPr>
      </w:pPr>
    </w:p>
    <w:p w:rsidR="00E91F2B" w:rsidRDefault="00E91F2B" w:rsidP="00E91F2B">
      <w:pPr>
        <w:rPr>
          <w:rFonts w:ascii="Arial" w:hAnsi="Arial" w:cs="Arial"/>
          <w:b/>
          <w:sz w:val="20"/>
          <w:szCs w:val="20"/>
        </w:rPr>
      </w:pPr>
      <w:r>
        <w:rPr>
          <w:rFonts w:ascii="Arial" w:hAnsi="Arial" w:cs="Arial"/>
          <w:b/>
          <w:sz w:val="20"/>
          <w:szCs w:val="20"/>
        </w:rPr>
        <w:t xml:space="preserve">                                                                              J. Manzione</w:t>
      </w:r>
    </w:p>
    <w:p w:rsidR="00E91F2B" w:rsidRDefault="00E91F2B" w:rsidP="00E91F2B">
      <w:pPr>
        <w:rPr>
          <w:rFonts w:ascii="Arial" w:hAnsi="Arial" w:cs="Arial"/>
          <w:b/>
          <w:sz w:val="20"/>
          <w:szCs w:val="20"/>
        </w:rPr>
      </w:pPr>
    </w:p>
    <w:p w:rsidR="00E91F2B" w:rsidRDefault="00E91F2B" w:rsidP="00E91F2B">
      <w:pPr>
        <w:rPr>
          <w:rFonts w:ascii="Arial" w:hAnsi="Arial" w:cs="Arial"/>
          <w:b/>
          <w:sz w:val="20"/>
          <w:szCs w:val="20"/>
        </w:rPr>
      </w:pPr>
      <w:r>
        <w:rPr>
          <w:rFonts w:ascii="Arial" w:hAnsi="Arial" w:cs="Arial"/>
          <w:b/>
          <w:sz w:val="20"/>
          <w:szCs w:val="20"/>
        </w:rPr>
        <w:t xml:space="preserve">                                                                                PARIS</w:t>
      </w:r>
    </w:p>
    <w:p w:rsidR="00E91F2B" w:rsidRPr="00E91F2B" w:rsidRDefault="00E91F2B" w:rsidP="00E91F2B">
      <w:pPr>
        <w:rPr>
          <w:rFonts w:ascii="Arial" w:hAnsi="Arial" w:cs="Arial"/>
          <w:b/>
          <w:sz w:val="20"/>
          <w:szCs w:val="20"/>
        </w:rPr>
      </w:pPr>
    </w:p>
    <w:p w:rsidR="00E91F2B" w:rsidRPr="00E91F2B" w:rsidRDefault="00E91F2B" w:rsidP="00E91F2B">
      <w:pPr>
        <w:rPr>
          <w:rFonts w:ascii="Arial" w:hAnsi="Arial" w:cs="Arial"/>
          <w:b/>
          <w:sz w:val="20"/>
          <w:szCs w:val="20"/>
        </w:rPr>
      </w:pPr>
    </w:p>
    <w:p w:rsidR="0074436F" w:rsidRDefault="0074436F" w:rsidP="001431C8">
      <w:pPr>
        <w:jc w:val="center"/>
        <w:rPr>
          <w:rFonts w:ascii="Arial" w:hAnsi="Arial" w:cs="Arial"/>
          <w:b/>
          <w:sz w:val="24"/>
          <w:szCs w:val="24"/>
        </w:rPr>
      </w:pPr>
    </w:p>
    <w:p w:rsidR="0074436F" w:rsidRDefault="0074436F" w:rsidP="001431C8">
      <w:pPr>
        <w:jc w:val="center"/>
        <w:rPr>
          <w:rFonts w:ascii="Arial" w:hAnsi="Arial" w:cs="Arial"/>
          <w:b/>
          <w:sz w:val="24"/>
          <w:szCs w:val="24"/>
        </w:rPr>
      </w:pPr>
    </w:p>
    <w:p w:rsidR="0074436F" w:rsidRDefault="0074436F" w:rsidP="001431C8">
      <w:pPr>
        <w:jc w:val="center"/>
        <w:rPr>
          <w:rFonts w:ascii="Arial" w:hAnsi="Arial" w:cs="Arial"/>
          <w:b/>
          <w:sz w:val="24"/>
          <w:szCs w:val="24"/>
        </w:rPr>
      </w:pPr>
    </w:p>
    <w:p w:rsidR="0074436F" w:rsidRDefault="0074436F" w:rsidP="001431C8">
      <w:pPr>
        <w:jc w:val="center"/>
        <w:rPr>
          <w:rFonts w:ascii="Arial" w:hAnsi="Arial" w:cs="Arial"/>
          <w:b/>
          <w:sz w:val="24"/>
          <w:szCs w:val="24"/>
        </w:rPr>
      </w:pPr>
    </w:p>
    <w:p w:rsidR="0074436F" w:rsidRDefault="0074436F" w:rsidP="001431C8">
      <w:pPr>
        <w:jc w:val="center"/>
        <w:rPr>
          <w:rFonts w:ascii="Arial" w:hAnsi="Arial" w:cs="Arial"/>
          <w:b/>
          <w:sz w:val="24"/>
          <w:szCs w:val="24"/>
        </w:rPr>
      </w:pPr>
    </w:p>
    <w:p w:rsidR="0074436F" w:rsidRDefault="0074436F" w:rsidP="001431C8">
      <w:pPr>
        <w:jc w:val="center"/>
        <w:rPr>
          <w:rFonts w:ascii="Arial" w:hAnsi="Arial" w:cs="Arial"/>
          <w:b/>
          <w:sz w:val="24"/>
          <w:szCs w:val="24"/>
        </w:rPr>
      </w:pPr>
    </w:p>
    <w:p w:rsidR="0074436F" w:rsidRDefault="0074436F" w:rsidP="001431C8">
      <w:pPr>
        <w:jc w:val="center"/>
        <w:rPr>
          <w:rFonts w:ascii="Arial" w:hAnsi="Arial" w:cs="Arial"/>
          <w:b/>
          <w:sz w:val="24"/>
          <w:szCs w:val="24"/>
        </w:rPr>
      </w:pPr>
    </w:p>
    <w:p w:rsidR="0074436F" w:rsidRDefault="0074436F" w:rsidP="001431C8">
      <w:pPr>
        <w:jc w:val="center"/>
        <w:rPr>
          <w:rFonts w:ascii="Arial" w:hAnsi="Arial" w:cs="Arial"/>
          <w:b/>
          <w:sz w:val="24"/>
          <w:szCs w:val="24"/>
        </w:rPr>
      </w:pPr>
    </w:p>
    <w:p w:rsidR="0074436F" w:rsidRDefault="0074436F" w:rsidP="001431C8">
      <w:pPr>
        <w:jc w:val="center"/>
        <w:rPr>
          <w:rFonts w:ascii="Arial" w:hAnsi="Arial" w:cs="Arial"/>
          <w:b/>
          <w:sz w:val="24"/>
          <w:szCs w:val="24"/>
        </w:rPr>
      </w:pPr>
    </w:p>
    <w:p w:rsidR="0074436F" w:rsidRDefault="0074436F" w:rsidP="001431C8">
      <w:pPr>
        <w:jc w:val="center"/>
        <w:rPr>
          <w:rFonts w:ascii="Arial" w:hAnsi="Arial" w:cs="Arial"/>
          <w:b/>
          <w:sz w:val="24"/>
          <w:szCs w:val="24"/>
        </w:rPr>
      </w:pPr>
    </w:p>
    <w:p w:rsidR="0074436F" w:rsidRDefault="0074436F" w:rsidP="001431C8">
      <w:pPr>
        <w:jc w:val="center"/>
        <w:rPr>
          <w:rFonts w:ascii="Arial" w:hAnsi="Arial" w:cs="Arial"/>
          <w:b/>
          <w:sz w:val="24"/>
          <w:szCs w:val="24"/>
        </w:rPr>
      </w:pPr>
    </w:p>
    <w:p w:rsidR="0074436F" w:rsidRDefault="0074436F" w:rsidP="001431C8">
      <w:pPr>
        <w:jc w:val="center"/>
        <w:rPr>
          <w:rFonts w:ascii="Arial" w:hAnsi="Arial" w:cs="Arial"/>
          <w:b/>
          <w:sz w:val="24"/>
          <w:szCs w:val="24"/>
        </w:rPr>
      </w:pPr>
    </w:p>
    <w:p w:rsidR="0074436F" w:rsidRDefault="0074436F" w:rsidP="001431C8">
      <w:pPr>
        <w:jc w:val="center"/>
        <w:rPr>
          <w:rFonts w:ascii="Arial" w:hAnsi="Arial" w:cs="Arial"/>
          <w:b/>
          <w:sz w:val="24"/>
          <w:szCs w:val="24"/>
        </w:rPr>
      </w:pPr>
    </w:p>
    <w:p w:rsidR="0074436F" w:rsidRDefault="0074436F" w:rsidP="001431C8">
      <w:pPr>
        <w:jc w:val="center"/>
        <w:rPr>
          <w:rFonts w:ascii="Arial" w:hAnsi="Arial" w:cs="Arial"/>
          <w:b/>
          <w:sz w:val="24"/>
          <w:szCs w:val="24"/>
        </w:rPr>
      </w:pPr>
    </w:p>
    <w:p w:rsidR="0074436F" w:rsidRDefault="0074436F" w:rsidP="001431C8">
      <w:pPr>
        <w:jc w:val="center"/>
        <w:rPr>
          <w:rFonts w:ascii="Arial" w:hAnsi="Arial" w:cs="Arial"/>
          <w:b/>
          <w:sz w:val="24"/>
          <w:szCs w:val="24"/>
        </w:rPr>
      </w:pPr>
    </w:p>
    <w:p w:rsidR="00A32B8C" w:rsidRPr="00274629" w:rsidRDefault="00E91F2B" w:rsidP="00274629">
      <w:pPr>
        <w:jc w:val="both"/>
        <w:rPr>
          <w:rFonts w:ascii="Arial" w:hAnsi="Arial" w:cs="Arial"/>
          <w:b/>
          <w:sz w:val="24"/>
          <w:szCs w:val="24"/>
        </w:rPr>
      </w:pPr>
      <w:r w:rsidRPr="00274629">
        <w:rPr>
          <w:rFonts w:ascii="Arial" w:hAnsi="Arial" w:cs="Arial"/>
          <w:b/>
          <w:sz w:val="24"/>
          <w:szCs w:val="24"/>
        </w:rPr>
        <w:lastRenderedPageBreak/>
        <w:t xml:space="preserve">DEFINICIONES, ESTUDIOS, </w:t>
      </w:r>
      <w:r w:rsidR="00C10197" w:rsidRPr="00274629">
        <w:rPr>
          <w:rFonts w:ascii="Arial" w:hAnsi="Arial" w:cs="Arial"/>
          <w:b/>
          <w:sz w:val="24"/>
          <w:szCs w:val="24"/>
        </w:rPr>
        <w:t>ESTADÍSTICOS Y OBSERVACIONES CLI</w:t>
      </w:r>
      <w:r w:rsidRPr="00274629">
        <w:rPr>
          <w:rFonts w:ascii="Arial" w:hAnsi="Arial" w:cs="Arial"/>
          <w:b/>
          <w:sz w:val="24"/>
          <w:szCs w:val="24"/>
        </w:rPr>
        <w:t>NICAS</w:t>
      </w:r>
    </w:p>
    <w:p w:rsidR="005E1A6A" w:rsidRPr="00274629" w:rsidRDefault="005E1A6A" w:rsidP="00274629">
      <w:pPr>
        <w:jc w:val="both"/>
        <w:rPr>
          <w:rFonts w:ascii="Arial" w:hAnsi="Arial" w:cs="Arial"/>
          <w:b/>
          <w:sz w:val="24"/>
          <w:szCs w:val="24"/>
        </w:rPr>
      </w:pPr>
    </w:p>
    <w:p w:rsidR="005E1A6A" w:rsidRPr="00274629" w:rsidRDefault="00A43673" w:rsidP="00274629">
      <w:pPr>
        <w:pStyle w:val="Prrafodelista"/>
        <w:numPr>
          <w:ilvl w:val="0"/>
          <w:numId w:val="1"/>
        </w:numPr>
        <w:jc w:val="both"/>
        <w:rPr>
          <w:rFonts w:ascii="Arial" w:hAnsi="Arial" w:cs="Arial"/>
          <w:b/>
          <w:sz w:val="24"/>
          <w:szCs w:val="24"/>
        </w:rPr>
      </w:pPr>
      <w:r w:rsidRPr="00274629">
        <w:rPr>
          <w:rFonts w:ascii="Arial" w:hAnsi="Arial" w:cs="Arial"/>
          <w:b/>
          <w:sz w:val="24"/>
          <w:szCs w:val="24"/>
        </w:rPr>
        <w:t>INTRODUCCIÓN Y VISIÓN DE CONJUNTO</w:t>
      </w:r>
    </w:p>
    <w:p w:rsidR="005E1A6A" w:rsidRPr="00274629" w:rsidRDefault="005E1A6A" w:rsidP="00274629">
      <w:pPr>
        <w:jc w:val="both"/>
        <w:rPr>
          <w:rFonts w:ascii="Arial" w:hAnsi="Arial" w:cs="Arial"/>
          <w:b/>
          <w:sz w:val="24"/>
          <w:szCs w:val="24"/>
        </w:rPr>
      </w:pPr>
    </w:p>
    <w:p w:rsidR="005E1A6A" w:rsidRPr="00274629" w:rsidRDefault="005E1A6A" w:rsidP="00274629">
      <w:pPr>
        <w:jc w:val="both"/>
        <w:rPr>
          <w:rFonts w:ascii="Arial" w:hAnsi="Arial" w:cs="Arial"/>
          <w:sz w:val="24"/>
          <w:szCs w:val="24"/>
        </w:rPr>
      </w:pPr>
      <w:r w:rsidRPr="00274629">
        <w:rPr>
          <w:rFonts w:ascii="Arial" w:hAnsi="Arial" w:cs="Arial"/>
          <w:sz w:val="24"/>
          <w:szCs w:val="24"/>
        </w:rPr>
        <w:t>A menudo se tiene tendencia a afirmar que un alumno o un estudiante normal, debe para  mantenerse  en su nivel  educativo:</w:t>
      </w:r>
    </w:p>
    <w:p w:rsidR="005E1A6A" w:rsidRPr="00274629" w:rsidRDefault="005E1A6A" w:rsidP="00274629">
      <w:pPr>
        <w:jc w:val="both"/>
        <w:rPr>
          <w:rFonts w:ascii="Arial" w:hAnsi="Arial" w:cs="Arial"/>
          <w:sz w:val="24"/>
          <w:szCs w:val="24"/>
        </w:rPr>
      </w:pPr>
    </w:p>
    <w:p w:rsidR="00D77642" w:rsidRPr="00274629" w:rsidRDefault="005E1A6A" w:rsidP="00274629">
      <w:pPr>
        <w:pStyle w:val="Prrafodelista"/>
        <w:numPr>
          <w:ilvl w:val="0"/>
          <w:numId w:val="2"/>
        </w:numPr>
        <w:ind w:left="360"/>
        <w:jc w:val="both"/>
        <w:rPr>
          <w:rFonts w:ascii="Arial" w:hAnsi="Arial" w:cs="Arial"/>
          <w:sz w:val="24"/>
          <w:szCs w:val="24"/>
        </w:rPr>
      </w:pPr>
      <w:r w:rsidRPr="00274629">
        <w:rPr>
          <w:rFonts w:ascii="Arial" w:hAnsi="Arial" w:cs="Arial"/>
          <w:sz w:val="24"/>
          <w:szCs w:val="24"/>
        </w:rPr>
        <w:t xml:space="preserve">Realizar tareas con eficacia, es decir obtener resultados pedagógicos por encima de la media  (criterios requeridos </w:t>
      </w:r>
      <w:r w:rsidR="00F52C82" w:rsidRPr="00274629">
        <w:rPr>
          <w:rFonts w:ascii="Arial" w:hAnsi="Arial" w:cs="Arial"/>
          <w:sz w:val="24"/>
          <w:szCs w:val="24"/>
        </w:rPr>
        <w:t>en los exámenes tradicionales o los controladores de conocimientos</w:t>
      </w:r>
      <w:r w:rsidRPr="00274629">
        <w:rPr>
          <w:rFonts w:ascii="Arial" w:hAnsi="Arial" w:cs="Arial"/>
          <w:sz w:val="24"/>
          <w:szCs w:val="24"/>
        </w:rPr>
        <w:t>)</w:t>
      </w:r>
      <w:r w:rsidR="00D77642" w:rsidRPr="00274629">
        <w:rPr>
          <w:rFonts w:ascii="Arial" w:hAnsi="Arial" w:cs="Arial"/>
          <w:sz w:val="24"/>
          <w:szCs w:val="24"/>
        </w:rPr>
        <w:t xml:space="preserve">; </w:t>
      </w:r>
    </w:p>
    <w:p w:rsidR="00D77642" w:rsidRPr="00274629" w:rsidRDefault="00D77642" w:rsidP="00274629">
      <w:pPr>
        <w:pStyle w:val="Prrafodelista"/>
        <w:numPr>
          <w:ilvl w:val="0"/>
          <w:numId w:val="2"/>
        </w:numPr>
        <w:ind w:left="360"/>
        <w:jc w:val="both"/>
        <w:rPr>
          <w:rFonts w:ascii="Arial" w:hAnsi="Arial" w:cs="Arial"/>
          <w:sz w:val="24"/>
          <w:szCs w:val="24"/>
        </w:rPr>
      </w:pPr>
      <w:r w:rsidRPr="00274629">
        <w:rPr>
          <w:rFonts w:ascii="Arial" w:hAnsi="Arial" w:cs="Arial"/>
          <w:sz w:val="24"/>
          <w:szCs w:val="24"/>
        </w:rPr>
        <w:t xml:space="preserve">Manifestar una voluntad de trabajo, </w:t>
      </w:r>
      <w:r w:rsidR="004361A0" w:rsidRPr="00274629">
        <w:rPr>
          <w:rFonts w:ascii="Arial" w:hAnsi="Arial" w:cs="Arial"/>
          <w:sz w:val="24"/>
          <w:szCs w:val="24"/>
        </w:rPr>
        <w:t>constancia,</w:t>
      </w:r>
      <w:r w:rsidRPr="00274629">
        <w:rPr>
          <w:rFonts w:ascii="Arial" w:hAnsi="Arial" w:cs="Arial"/>
          <w:sz w:val="24"/>
          <w:szCs w:val="24"/>
        </w:rPr>
        <w:t xml:space="preserve"> atención, cierta estabilidad etc.);</w:t>
      </w:r>
    </w:p>
    <w:p w:rsidR="005E1A6A" w:rsidRPr="00274629" w:rsidRDefault="00D77642" w:rsidP="00274629">
      <w:pPr>
        <w:pStyle w:val="Prrafodelista"/>
        <w:numPr>
          <w:ilvl w:val="0"/>
          <w:numId w:val="2"/>
        </w:numPr>
        <w:ind w:left="360"/>
        <w:jc w:val="both"/>
        <w:rPr>
          <w:rFonts w:ascii="Arial" w:hAnsi="Arial" w:cs="Arial"/>
          <w:sz w:val="24"/>
          <w:szCs w:val="24"/>
        </w:rPr>
      </w:pPr>
      <w:r w:rsidRPr="00274629">
        <w:rPr>
          <w:rFonts w:ascii="Arial" w:hAnsi="Arial" w:cs="Arial"/>
          <w:sz w:val="24"/>
          <w:szCs w:val="24"/>
        </w:rPr>
        <w:t xml:space="preserve">Obtener en los test una </w:t>
      </w:r>
      <w:r w:rsidR="00E3069E" w:rsidRPr="00274629">
        <w:rPr>
          <w:rFonts w:ascii="Arial" w:hAnsi="Arial" w:cs="Arial"/>
          <w:sz w:val="24"/>
          <w:szCs w:val="24"/>
        </w:rPr>
        <w:t>puntuación superior a la media del conjunto y una homogeneidad en sus resultados;</w:t>
      </w:r>
    </w:p>
    <w:p w:rsidR="00E3069E" w:rsidRPr="00274629" w:rsidRDefault="00E3069E" w:rsidP="00274629">
      <w:pPr>
        <w:pStyle w:val="Prrafodelista"/>
        <w:numPr>
          <w:ilvl w:val="0"/>
          <w:numId w:val="2"/>
        </w:numPr>
        <w:ind w:left="360"/>
        <w:jc w:val="both"/>
        <w:rPr>
          <w:rFonts w:ascii="Arial" w:hAnsi="Arial" w:cs="Arial"/>
          <w:sz w:val="24"/>
          <w:szCs w:val="24"/>
        </w:rPr>
      </w:pPr>
      <w:r w:rsidRPr="00274629">
        <w:rPr>
          <w:rFonts w:ascii="Arial" w:hAnsi="Arial" w:cs="Arial"/>
          <w:sz w:val="24"/>
          <w:szCs w:val="24"/>
        </w:rPr>
        <w:t>Tener un comportamiento social dinámico y activo, poseer aptitud para relacionarse  etc. ;</w:t>
      </w:r>
    </w:p>
    <w:p w:rsidR="00E3069E" w:rsidRPr="00274629" w:rsidRDefault="00E3069E" w:rsidP="00274629">
      <w:pPr>
        <w:jc w:val="both"/>
        <w:rPr>
          <w:rFonts w:ascii="Arial" w:hAnsi="Arial" w:cs="Arial"/>
          <w:sz w:val="24"/>
          <w:szCs w:val="24"/>
        </w:rPr>
      </w:pPr>
      <w:r w:rsidRPr="00274629">
        <w:rPr>
          <w:rFonts w:ascii="Arial" w:hAnsi="Arial" w:cs="Arial"/>
          <w:sz w:val="24"/>
          <w:szCs w:val="24"/>
        </w:rPr>
        <w:t xml:space="preserve"> </w:t>
      </w:r>
    </w:p>
    <w:p w:rsidR="005E1A6A" w:rsidRPr="00274629" w:rsidRDefault="00E3069E" w:rsidP="00274629">
      <w:pPr>
        <w:jc w:val="both"/>
        <w:rPr>
          <w:rFonts w:ascii="Arial" w:hAnsi="Arial" w:cs="Arial"/>
          <w:sz w:val="24"/>
          <w:szCs w:val="24"/>
        </w:rPr>
      </w:pPr>
      <w:r w:rsidRPr="00274629">
        <w:rPr>
          <w:rFonts w:ascii="Arial" w:hAnsi="Arial" w:cs="Arial"/>
          <w:sz w:val="24"/>
          <w:szCs w:val="24"/>
        </w:rPr>
        <w:t>Lo esencial para el alumno o estudiante normal es cumplir la escolaridad que se le impone sin desfallecer, tanto en el plano del rendimiento como en el comportamiento habitual. Sin embargo sabemos que el éxito depende de un cierto número de factore</w:t>
      </w:r>
      <w:r w:rsidR="0074436F" w:rsidRPr="00274629">
        <w:rPr>
          <w:rFonts w:ascii="Arial" w:hAnsi="Arial" w:cs="Arial"/>
          <w:sz w:val="24"/>
          <w:szCs w:val="24"/>
        </w:rPr>
        <w:t>s</w:t>
      </w:r>
      <w:r w:rsidRPr="00274629">
        <w:rPr>
          <w:rFonts w:ascii="Arial" w:hAnsi="Arial" w:cs="Arial"/>
          <w:sz w:val="24"/>
          <w:szCs w:val="24"/>
        </w:rPr>
        <w:t>:</w:t>
      </w:r>
    </w:p>
    <w:p w:rsidR="00E3069E" w:rsidRPr="00274629" w:rsidRDefault="00E3069E" w:rsidP="00274629">
      <w:pPr>
        <w:jc w:val="both"/>
        <w:rPr>
          <w:rFonts w:ascii="Arial" w:hAnsi="Arial" w:cs="Arial"/>
          <w:sz w:val="24"/>
          <w:szCs w:val="24"/>
        </w:rPr>
      </w:pPr>
    </w:p>
    <w:p w:rsidR="00E3069E" w:rsidRPr="00274629" w:rsidRDefault="00E3069E" w:rsidP="00274629">
      <w:pPr>
        <w:pStyle w:val="Prrafodelista"/>
        <w:numPr>
          <w:ilvl w:val="0"/>
          <w:numId w:val="3"/>
        </w:numPr>
        <w:jc w:val="both"/>
        <w:rPr>
          <w:rFonts w:ascii="Arial" w:hAnsi="Arial" w:cs="Arial"/>
          <w:sz w:val="24"/>
          <w:szCs w:val="24"/>
        </w:rPr>
      </w:pPr>
      <w:r w:rsidRPr="00274629">
        <w:rPr>
          <w:rFonts w:ascii="Arial" w:hAnsi="Arial" w:cs="Arial"/>
          <w:sz w:val="24"/>
          <w:szCs w:val="24"/>
        </w:rPr>
        <w:t>Del nivel de conocimientos escolares y de estructuras  básicas que deben de ser asimiladas;</w:t>
      </w:r>
    </w:p>
    <w:p w:rsidR="00BF7483" w:rsidRPr="00274629" w:rsidRDefault="00BF7483" w:rsidP="00274629">
      <w:pPr>
        <w:pStyle w:val="Prrafodelista"/>
        <w:numPr>
          <w:ilvl w:val="0"/>
          <w:numId w:val="3"/>
        </w:numPr>
        <w:jc w:val="both"/>
        <w:rPr>
          <w:rFonts w:ascii="Arial" w:hAnsi="Arial" w:cs="Arial"/>
          <w:sz w:val="24"/>
          <w:szCs w:val="24"/>
        </w:rPr>
      </w:pPr>
      <w:r w:rsidRPr="00274629">
        <w:rPr>
          <w:rFonts w:ascii="Arial" w:hAnsi="Arial" w:cs="Arial"/>
          <w:sz w:val="24"/>
          <w:szCs w:val="24"/>
        </w:rPr>
        <w:t>De las capacidades intelectuales necesarias para la orientación elegida;</w:t>
      </w:r>
    </w:p>
    <w:p w:rsidR="00E3069E" w:rsidRPr="00274629" w:rsidRDefault="00BF7483" w:rsidP="00274629">
      <w:pPr>
        <w:pStyle w:val="Prrafodelista"/>
        <w:numPr>
          <w:ilvl w:val="0"/>
          <w:numId w:val="3"/>
        </w:numPr>
        <w:jc w:val="both"/>
        <w:rPr>
          <w:rFonts w:ascii="Arial" w:hAnsi="Arial" w:cs="Arial"/>
          <w:sz w:val="24"/>
          <w:szCs w:val="24"/>
        </w:rPr>
      </w:pPr>
      <w:r w:rsidRPr="00274629">
        <w:rPr>
          <w:rFonts w:ascii="Arial" w:hAnsi="Arial" w:cs="Arial"/>
          <w:sz w:val="24"/>
          <w:szCs w:val="24"/>
        </w:rPr>
        <w:t>De la energía  caracterial general;</w:t>
      </w:r>
    </w:p>
    <w:p w:rsidR="00BF7483" w:rsidRPr="00274629" w:rsidRDefault="00BF7483" w:rsidP="00274629">
      <w:pPr>
        <w:pStyle w:val="Prrafodelista"/>
        <w:numPr>
          <w:ilvl w:val="0"/>
          <w:numId w:val="3"/>
        </w:numPr>
        <w:jc w:val="both"/>
        <w:rPr>
          <w:rFonts w:ascii="Arial" w:hAnsi="Arial" w:cs="Arial"/>
          <w:sz w:val="24"/>
          <w:szCs w:val="24"/>
        </w:rPr>
      </w:pPr>
      <w:r w:rsidRPr="00274629">
        <w:rPr>
          <w:rFonts w:ascii="Arial" w:hAnsi="Arial" w:cs="Arial"/>
          <w:sz w:val="24"/>
          <w:szCs w:val="24"/>
        </w:rPr>
        <w:t>De los procesos de adaptación;</w:t>
      </w:r>
    </w:p>
    <w:p w:rsidR="00BF7483" w:rsidRPr="00274629" w:rsidRDefault="00BF7483" w:rsidP="00274629">
      <w:pPr>
        <w:pStyle w:val="Prrafodelista"/>
        <w:numPr>
          <w:ilvl w:val="0"/>
          <w:numId w:val="3"/>
        </w:numPr>
        <w:jc w:val="both"/>
        <w:rPr>
          <w:rFonts w:ascii="Arial" w:hAnsi="Arial" w:cs="Arial"/>
          <w:sz w:val="24"/>
          <w:szCs w:val="24"/>
        </w:rPr>
      </w:pPr>
      <w:r w:rsidRPr="00274629">
        <w:rPr>
          <w:rFonts w:ascii="Arial" w:hAnsi="Arial" w:cs="Arial"/>
          <w:sz w:val="24"/>
          <w:szCs w:val="24"/>
        </w:rPr>
        <w:t>De la motivación con respecto al trabajo en general;</w:t>
      </w:r>
    </w:p>
    <w:p w:rsidR="00BF7483" w:rsidRPr="00274629" w:rsidRDefault="00BF7483" w:rsidP="00274629">
      <w:pPr>
        <w:jc w:val="both"/>
        <w:rPr>
          <w:rFonts w:ascii="Arial" w:hAnsi="Arial" w:cs="Arial"/>
          <w:sz w:val="24"/>
          <w:szCs w:val="24"/>
        </w:rPr>
      </w:pPr>
    </w:p>
    <w:p w:rsidR="00D5662E" w:rsidRPr="00274629" w:rsidRDefault="00236FCB" w:rsidP="00274629">
      <w:pPr>
        <w:jc w:val="both"/>
        <w:rPr>
          <w:rFonts w:ascii="Arial" w:hAnsi="Arial" w:cs="Arial"/>
          <w:sz w:val="24"/>
          <w:szCs w:val="24"/>
        </w:rPr>
      </w:pPr>
      <w:r w:rsidRPr="00274629">
        <w:rPr>
          <w:rFonts w:ascii="Arial" w:hAnsi="Arial" w:cs="Arial"/>
          <w:sz w:val="24"/>
          <w:szCs w:val="24"/>
        </w:rPr>
        <w:t>La batería factorial de Aptitudes  para adolecentes y adultos  (B.F.A) tiene como finalidad apreciar y estimar del mejor modo posible estas capacidades intelectuales necesarias  par</w:t>
      </w:r>
      <w:r w:rsidR="00D5662E" w:rsidRPr="00274629">
        <w:rPr>
          <w:rFonts w:ascii="Arial" w:hAnsi="Arial" w:cs="Arial"/>
          <w:sz w:val="24"/>
          <w:szCs w:val="24"/>
        </w:rPr>
        <w:t xml:space="preserve"> l</w:t>
      </w:r>
      <w:r w:rsidR="00C10197" w:rsidRPr="00274629">
        <w:rPr>
          <w:rFonts w:ascii="Arial" w:hAnsi="Arial" w:cs="Arial"/>
          <w:sz w:val="24"/>
          <w:szCs w:val="24"/>
        </w:rPr>
        <w:t xml:space="preserve">a </w:t>
      </w:r>
      <w:r w:rsidRPr="00274629">
        <w:rPr>
          <w:rFonts w:ascii="Arial" w:hAnsi="Arial" w:cs="Arial"/>
          <w:sz w:val="24"/>
          <w:szCs w:val="24"/>
        </w:rPr>
        <w:t xml:space="preserve"> orientación </w:t>
      </w:r>
      <w:r w:rsidR="00BA3212" w:rsidRPr="00274629">
        <w:rPr>
          <w:rFonts w:ascii="Arial" w:hAnsi="Arial" w:cs="Arial"/>
          <w:sz w:val="24"/>
          <w:szCs w:val="24"/>
        </w:rPr>
        <w:t xml:space="preserve">elegida, permite </w:t>
      </w:r>
      <w:r w:rsidR="00D5662E" w:rsidRPr="00274629">
        <w:rPr>
          <w:rFonts w:ascii="Arial" w:hAnsi="Arial" w:cs="Arial"/>
          <w:sz w:val="24"/>
          <w:szCs w:val="24"/>
        </w:rPr>
        <w:t>un análisis discriminativo de los mecanismos intelectuales necesario</w:t>
      </w:r>
      <w:r w:rsidR="00BA3212" w:rsidRPr="00274629">
        <w:rPr>
          <w:rFonts w:ascii="Arial" w:hAnsi="Arial" w:cs="Arial"/>
          <w:sz w:val="24"/>
          <w:szCs w:val="24"/>
        </w:rPr>
        <w:t xml:space="preserve"> para toda evolución</w:t>
      </w:r>
      <w:r w:rsidR="00D5662E" w:rsidRPr="00274629">
        <w:rPr>
          <w:rFonts w:ascii="Arial" w:hAnsi="Arial" w:cs="Arial"/>
          <w:sz w:val="24"/>
          <w:szCs w:val="24"/>
        </w:rPr>
        <w:t xml:space="preserve"> pedagógica de adaptación.</w:t>
      </w:r>
    </w:p>
    <w:p w:rsidR="00D5662E" w:rsidRPr="00274629" w:rsidRDefault="00D5662E" w:rsidP="00274629">
      <w:pPr>
        <w:jc w:val="both"/>
        <w:rPr>
          <w:rFonts w:ascii="Arial" w:hAnsi="Arial" w:cs="Arial"/>
          <w:sz w:val="24"/>
          <w:szCs w:val="24"/>
        </w:rPr>
      </w:pPr>
    </w:p>
    <w:p w:rsidR="00BF7483" w:rsidRPr="00274629" w:rsidRDefault="00D5662E" w:rsidP="00274629">
      <w:pPr>
        <w:jc w:val="both"/>
        <w:rPr>
          <w:rFonts w:ascii="Arial" w:hAnsi="Arial" w:cs="Arial"/>
          <w:sz w:val="24"/>
          <w:szCs w:val="24"/>
        </w:rPr>
      </w:pPr>
      <w:r w:rsidRPr="00274629">
        <w:rPr>
          <w:rFonts w:ascii="Arial" w:hAnsi="Arial" w:cs="Arial"/>
          <w:sz w:val="24"/>
          <w:szCs w:val="24"/>
        </w:rPr>
        <w:t>Va destinada a adolecentes escolarizados (enseñanza media o bachillerato laboral superior), que posean una edad mínima de 14 años o un nivel pedagógico correspondiente a la culminación de la educación General Básica</w:t>
      </w:r>
      <w:r w:rsidR="00582996" w:rsidRPr="00274629">
        <w:rPr>
          <w:rFonts w:ascii="Arial" w:hAnsi="Arial" w:cs="Arial"/>
          <w:sz w:val="24"/>
          <w:szCs w:val="24"/>
        </w:rPr>
        <w:t xml:space="preserve"> y ha estudiantes o adultos  con nivel mínimo de bachillerato. La Batería Factorial de Aptitudes encuentra pues su utilidad en:</w:t>
      </w:r>
      <w:r w:rsidRPr="00274629">
        <w:rPr>
          <w:rFonts w:ascii="Arial" w:hAnsi="Arial" w:cs="Arial"/>
          <w:sz w:val="24"/>
          <w:szCs w:val="24"/>
        </w:rPr>
        <w:t xml:space="preserve">  </w:t>
      </w:r>
      <w:r w:rsidR="00BA3212" w:rsidRPr="00274629">
        <w:rPr>
          <w:rFonts w:ascii="Arial" w:hAnsi="Arial" w:cs="Arial"/>
          <w:sz w:val="24"/>
          <w:szCs w:val="24"/>
        </w:rPr>
        <w:t xml:space="preserve"> </w:t>
      </w:r>
    </w:p>
    <w:p w:rsidR="00582996" w:rsidRPr="00274629" w:rsidRDefault="00582996" w:rsidP="00274629">
      <w:pPr>
        <w:jc w:val="both"/>
        <w:rPr>
          <w:rFonts w:ascii="Arial" w:hAnsi="Arial" w:cs="Arial"/>
          <w:sz w:val="24"/>
          <w:szCs w:val="24"/>
        </w:rPr>
      </w:pPr>
    </w:p>
    <w:p w:rsidR="00582996" w:rsidRPr="00274629" w:rsidRDefault="00806584" w:rsidP="00274629">
      <w:pPr>
        <w:pStyle w:val="Prrafodelista"/>
        <w:numPr>
          <w:ilvl w:val="0"/>
          <w:numId w:val="4"/>
        </w:numPr>
        <w:ind w:left="360"/>
        <w:jc w:val="both"/>
        <w:rPr>
          <w:rFonts w:ascii="Arial" w:hAnsi="Arial" w:cs="Arial"/>
          <w:sz w:val="24"/>
          <w:szCs w:val="24"/>
        </w:rPr>
      </w:pPr>
      <w:r w:rsidRPr="00274629">
        <w:rPr>
          <w:rFonts w:ascii="Arial" w:hAnsi="Arial" w:cs="Arial"/>
          <w:sz w:val="24"/>
          <w:szCs w:val="24"/>
        </w:rPr>
        <w:t xml:space="preserve">Psicología  Escolar </w:t>
      </w:r>
    </w:p>
    <w:p w:rsidR="00806584" w:rsidRPr="00274629" w:rsidRDefault="00806584" w:rsidP="00274629">
      <w:pPr>
        <w:pStyle w:val="Prrafodelista"/>
        <w:numPr>
          <w:ilvl w:val="0"/>
          <w:numId w:val="4"/>
        </w:numPr>
        <w:ind w:left="360"/>
        <w:jc w:val="both"/>
        <w:rPr>
          <w:rFonts w:ascii="Arial" w:hAnsi="Arial" w:cs="Arial"/>
          <w:sz w:val="24"/>
          <w:szCs w:val="24"/>
        </w:rPr>
      </w:pPr>
      <w:r w:rsidRPr="00274629">
        <w:rPr>
          <w:rFonts w:ascii="Arial" w:hAnsi="Arial" w:cs="Arial"/>
          <w:sz w:val="24"/>
          <w:szCs w:val="24"/>
        </w:rPr>
        <w:t xml:space="preserve">Orientación Escolar  y Profesional </w:t>
      </w:r>
    </w:p>
    <w:p w:rsidR="005F5F1A" w:rsidRPr="00274629" w:rsidRDefault="00806584" w:rsidP="00274629">
      <w:pPr>
        <w:pStyle w:val="Prrafodelista"/>
        <w:numPr>
          <w:ilvl w:val="0"/>
          <w:numId w:val="4"/>
        </w:numPr>
        <w:ind w:left="360"/>
        <w:jc w:val="both"/>
        <w:rPr>
          <w:rFonts w:ascii="Arial" w:hAnsi="Arial" w:cs="Arial"/>
          <w:sz w:val="24"/>
          <w:szCs w:val="24"/>
        </w:rPr>
      </w:pPr>
      <w:r w:rsidRPr="00274629">
        <w:rPr>
          <w:rFonts w:ascii="Arial" w:hAnsi="Arial" w:cs="Arial"/>
          <w:sz w:val="24"/>
          <w:szCs w:val="24"/>
        </w:rPr>
        <w:t>Selección  y Promoción Profesional</w:t>
      </w:r>
      <w:r w:rsidR="005F5F1A" w:rsidRPr="00274629">
        <w:rPr>
          <w:rFonts w:ascii="Arial" w:hAnsi="Arial" w:cs="Arial"/>
          <w:sz w:val="24"/>
          <w:szCs w:val="24"/>
        </w:rPr>
        <w:t xml:space="preserve"> </w:t>
      </w:r>
    </w:p>
    <w:p w:rsidR="004361A0" w:rsidRPr="00274629" w:rsidRDefault="004361A0" w:rsidP="00274629">
      <w:pPr>
        <w:jc w:val="both"/>
        <w:rPr>
          <w:rFonts w:ascii="Arial" w:hAnsi="Arial" w:cs="Arial"/>
          <w:sz w:val="24"/>
          <w:szCs w:val="24"/>
        </w:rPr>
      </w:pPr>
    </w:p>
    <w:p w:rsidR="005F5F1A" w:rsidRPr="00274629" w:rsidRDefault="005F5F1A" w:rsidP="00274629">
      <w:pPr>
        <w:jc w:val="both"/>
        <w:rPr>
          <w:rFonts w:ascii="Arial" w:hAnsi="Arial" w:cs="Arial"/>
          <w:sz w:val="24"/>
          <w:szCs w:val="24"/>
        </w:rPr>
      </w:pPr>
    </w:p>
    <w:p w:rsidR="005F5F1A" w:rsidRPr="00274629" w:rsidRDefault="00A43673" w:rsidP="00274629">
      <w:pPr>
        <w:pStyle w:val="Prrafodelista"/>
        <w:numPr>
          <w:ilvl w:val="0"/>
          <w:numId w:val="1"/>
        </w:numPr>
        <w:jc w:val="both"/>
        <w:rPr>
          <w:rFonts w:ascii="Arial" w:hAnsi="Arial" w:cs="Arial"/>
          <w:b/>
          <w:sz w:val="24"/>
          <w:szCs w:val="24"/>
        </w:rPr>
      </w:pPr>
      <w:r w:rsidRPr="00274629">
        <w:rPr>
          <w:rFonts w:ascii="Arial" w:hAnsi="Arial" w:cs="Arial"/>
          <w:b/>
          <w:sz w:val="24"/>
          <w:szCs w:val="24"/>
        </w:rPr>
        <w:t xml:space="preserve">LOS MECANISMOS INTELECTUALES DE ADAPTACIÓN </w:t>
      </w:r>
    </w:p>
    <w:p w:rsidR="00A43673" w:rsidRPr="00274629" w:rsidRDefault="00A43673" w:rsidP="00274629">
      <w:pPr>
        <w:jc w:val="both"/>
        <w:rPr>
          <w:rFonts w:ascii="Arial" w:hAnsi="Arial" w:cs="Arial"/>
          <w:sz w:val="24"/>
          <w:szCs w:val="24"/>
        </w:rPr>
      </w:pPr>
    </w:p>
    <w:p w:rsidR="00A43673" w:rsidRPr="00274629" w:rsidRDefault="00A43673" w:rsidP="00274629">
      <w:pPr>
        <w:jc w:val="both"/>
        <w:rPr>
          <w:rFonts w:ascii="Arial" w:hAnsi="Arial" w:cs="Arial"/>
          <w:sz w:val="24"/>
          <w:szCs w:val="24"/>
        </w:rPr>
      </w:pPr>
      <w:r w:rsidRPr="00274629">
        <w:rPr>
          <w:rFonts w:ascii="Arial" w:hAnsi="Arial" w:cs="Arial"/>
          <w:sz w:val="24"/>
          <w:szCs w:val="24"/>
        </w:rPr>
        <w:t>Claparéde nos ha enseñado que la aptitud debe de ser considerada bajo el</w:t>
      </w:r>
      <w:r w:rsidR="00C04EC7" w:rsidRPr="00274629">
        <w:rPr>
          <w:rFonts w:ascii="Arial" w:hAnsi="Arial" w:cs="Arial"/>
          <w:sz w:val="24"/>
          <w:szCs w:val="24"/>
        </w:rPr>
        <w:t xml:space="preserve"> ángulo del rendimiento. Según P</w:t>
      </w:r>
      <w:r w:rsidRPr="00274629">
        <w:rPr>
          <w:rFonts w:ascii="Arial" w:hAnsi="Arial" w:cs="Arial"/>
          <w:sz w:val="24"/>
          <w:szCs w:val="24"/>
        </w:rPr>
        <w:t>iéron, es la disposición congénita para una cier</w:t>
      </w:r>
      <w:r w:rsidR="006024FD" w:rsidRPr="00274629">
        <w:rPr>
          <w:rFonts w:ascii="Arial" w:hAnsi="Arial" w:cs="Arial"/>
          <w:sz w:val="24"/>
          <w:szCs w:val="24"/>
        </w:rPr>
        <w:t>t</w:t>
      </w:r>
      <w:r w:rsidRPr="00274629">
        <w:rPr>
          <w:rFonts w:ascii="Arial" w:hAnsi="Arial" w:cs="Arial"/>
          <w:sz w:val="24"/>
          <w:szCs w:val="24"/>
        </w:rPr>
        <w:t>a modalidad de eficiencia.</w:t>
      </w:r>
    </w:p>
    <w:p w:rsidR="00A43673" w:rsidRPr="00274629" w:rsidRDefault="00A43673" w:rsidP="00274629">
      <w:pPr>
        <w:jc w:val="both"/>
        <w:rPr>
          <w:rFonts w:ascii="Arial" w:hAnsi="Arial" w:cs="Arial"/>
          <w:sz w:val="24"/>
          <w:szCs w:val="24"/>
        </w:rPr>
      </w:pPr>
    </w:p>
    <w:p w:rsidR="00F566B8" w:rsidRPr="00274629" w:rsidRDefault="00A43673" w:rsidP="00274629">
      <w:pPr>
        <w:jc w:val="both"/>
        <w:rPr>
          <w:rFonts w:ascii="Arial" w:hAnsi="Arial" w:cs="Arial"/>
          <w:sz w:val="24"/>
          <w:szCs w:val="24"/>
        </w:rPr>
      </w:pPr>
      <w:r w:rsidRPr="00274629">
        <w:rPr>
          <w:rFonts w:ascii="Arial" w:hAnsi="Arial" w:cs="Arial"/>
          <w:sz w:val="24"/>
          <w:szCs w:val="24"/>
        </w:rPr>
        <w:lastRenderedPageBreak/>
        <w:t>Debemos ser capaces de apreciar estas aptitudes, de medirlas de asegurarnos de su integridad y flexibilidad.  Por ello  parece útil analizar por separado las funciones de adquisición y de elaboración  intelectuales, la memoria, la nociones de abstricción, las nociones especiales, la rapidez mental. Los test de aptitudes y de capacidad responden a estas desideratas</w:t>
      </w:r>
      <w:r w:rsidR="00F566B8" w:rsidRPr="00274629">
        <w:rPr>
          <w:rFonts w:ascii="Arial" w:hAnsi="Arial" w:cs="Arial"/>
          <w:sz w:val="24"/>
          <w:szCs w:val="24"/>
        </w:rPr>
        <w:t xml:space="preserve">. </w:t>
      </w:r>
      <w:r w:rsidR="00C10197" w:rsidRPr="00274629">
        <w:rPr>
          <w:rFonts w:ascii="Arial" w:hAnsi="Arial" w:cs="Arial"/>
          <w:sz w:val="24"/>
          <w:szCs w:val="24"/>
        </w:rPr>
        <w:t>Se acerca a lo que piens</w:t>
      </w:r>
      <w:r w:rsidR="006024FD" w:rsidRPr="00274629">
        <w:rPr>
          <w:rFonts w:ascii="Arial" w:hAnsi="Arial" w:cs="Arial"/>
          <w:sz w:val="24"/>
          <w:szCs w:val="24"/>
        </w:rPr>
        <w:t>a</w:t>
      </w:r>
      <w:r w:rsidR="00C10197" w:rsidRPr="00274629">
        <w:rPr>
          <w:rFonts w:ascii="Arial" w:hAnsi="Arial" w:cs="Arial"/>
          <w:sz w:val="24"/>
          <w:szCs w:val="24"/>
        </w:rPr>
        <w:t xml:space="preserve"> David Wechsler</w:t>
      </w:r>
      <w:r w:rsidR="00F566B8" w:rsidRPr="00274629">
        <w:rPr>
          <w:rFonts w:ascii="Arial" w:hAnsi="Arial" w:cs="Arial"/>
          <w:sz w:val="24"/>
          <w:szCs w:val="24"/>
        </w:rPr>
        <w:t xml:space="preserve"> de la inteligencia:</w:t>
      </w:r>
    </w:p>
    <w:p w:rsidR="006D2293" w:rsidRPr="00274629" w:rsidRDefault="006D2293" w:rsidP="00274629">
      <w:pPr>
        <w:jc w:val="both"/>
        <w:rPr>
          <w:rFonts w:ascii="Arial" w:hAnsi="Arial" w:cs="Arial"/>
          <w:sz w:val="24"/>
          <w:szCs w:val="24"/>
        </w:rPr>
      </w:pPr>
    </w:p>
    <w:p w:rsidR="006D2293" w:rsidRPr="00274629" w:rsidRDefault="006D2293" w:rsidP="00274629">
      <w:pPr>
        <w:jc w:val="both"/>
        <w:rPr>
          <w:rFonts w:ascii="Arial" w:hAnsi="Arial" w:cs="Arial"/>
          <w:sz w:val="24"/>
          <w:szCs w:val="24"/>
        </w:rPr>
      </w:pPr>
      <w:r w:rsidRPr="00274629">
        <w:rPr>
          <w:rFonts w:ascii="Arial" w:hAnsi="Arial" w:cs="Arial"/>
          <w:sz w:val="24"/>
          <w:szCs w:val="24"/>
        </w:rPr>
        <w:t xml:space="preserve">“Es la capacidad global o compleja del individuo para actuar con un objetivo </w:t>
      </w:r>
      <w:r w:rsidR="00F3346E" w:rsidRPr="00274629">
        <w:rPr>
          <w:rFonts w:ascii="Arial" w:hAnsi="Arial" w:cs="Arial"/>
          <w:sz w:val="24"/>
          <w:szCs w:val="24"/>
        </w:rPr>
        <w:t>determinado</w:t>
      </w:r>
      <w:r w:rsidRPr="00274629">
        <w:rPr>
          <w:rFonts w:ascii="Arial" w:hAnsi="Arial" w:cs="Arial"/>
          <w:sz w:val="24"/>
          <w:szCs w:val="24"/>
        </w:rPr>
        <w:t>, de pensar</w:t>
      </w:r>
      <w:r w:rsidR="00F3346E" w:rsidRPr="00274629">
        <w:rPr>
          <w:rFonts w:ascii="Arial" w:hAnsi="Arial" w:cs="Arial"/>
          <w:sz w:val="24"/>
          <w:szCs w:val="24"/>
        </w:rPr>
        <w:t xml:space="preserve">  de una manera racional yd tener relaciones  útiles con su medio.</w:t>
      </w:r>
      <w:r w:rsidR="008B091B" w:rsidRPr="00274629">
        <w:rPr>
          <w:rFonts w:ascii="Arial" w:hAnsi="Arial" w:cs="Arial"/>
          <w:sz w:val="24"/>
          <w:szCs w:val="24"/>
        </w:rPr>
        <w:t xml:space="preserve">  Es global porque caracteriza el comportamiento del individuo e su conjunto; es compleja  porque está compuesta de elementos  o aptitudes que sin ser enteramente </w:t>
      </w:r>
      <w:r w:rsidR="007E54A5" w:rsidRPr="00274629">
        <w:rPr>
          <w:rFonts w:ascii="Arial" w:hAnsi="Arial" w:cs="Arial"/>
          <w:sz w:val="24"/>
          <w:szCs w:val="24"/>
        </w:rPr>
        <w:t>independientes,</w:t>
      </w:r>
      <w:r w:rsidR="008B091B" w:rsidRPr="00274629">
        <w:rPr>
          <w:rFonts w:ascii="Arial" w:hAnsi="Arial" w:cs="Arial"/>
          <w:sz w:val="24"/>
          <w:szCs w:val="24"/>
        </w:rPr>
        <w:t xml:space="preserve"> son cualitativamente diferenciables. En resumidas cuentas es por la  medidas de estas aptitudes por las que evaluamos la inteligencia”.</w:t>
      </w:r>
    </w:p>
    <w:p w:rsidR="008B091B" w:rsidRPr="00274629" w:rsidRDefault="008B091B" w:rsidP="00274629">
      <w:pPr>
        <w:jc w:val="both"/>
        <w:rPr>
          <w:rFonts w:ascii="Arial" w:hAnsi="Arial" w:cs="Arial"/>
          <w:sz w:val="24"/>
          <w:szCs w:val="24"/>
        </w:rPr>
      </w:pPr>
    </w:p>
    <w:p w:rsidR="008B091B" w:rsidRPr="00274629" w:rsidRDefault="006C3FD3" w:rsidP="00274629">
      <w:pPr>
        <w:jc w:val="both"/>
        <w:rPr>
          <w:rFonts w:ascii="Arial" w:hAnsi="Arial" w:cs="Arial"/>
          <w:sz w:val="24"/>
          <w:szCs w:val="24"/>
        </w:rPr>
      </w:pPr>
      <w:r w:rsidRPr="00274629">
        <w:rPr>
          <w:rFonts w:ascii="Arial" w:hAnsi="Arial" w:cs="Arial"/>
          <w:sz w:val="24"/>
          <w:szCs w:val="24"/>
        </w:rPr>
        <w:t>La función de adaptación del individuo a la tarea que el debe realizar, reside en gran parte en los procesos  comportamentales</w:t>
      </w:r>
      <w:r w:rsidR="00C10197" w:rsidRPr="00274629">
        <w:rPr>
          <w:rFonts w:ascii="Arial" w:hAnsi="Arial" w:cs="Arial"/>
          <w:sz w:val="24"/>
          <w:szCs w:val="24"/>
        </w:rPr>
        <w:t xml:space="preserve"> </w:t>
      </w:r>
      <w:r w:rsidRPr="00274629">
        <w:rPr>
          <w:rFonts w:ascii="Arial" w:hAnsi="Arial" w:cs="Arial"/>
          <w:sz w:val="24"/>
          <w:szCs w:val="24"/>
        </w:rPr>
        <w:t xml:space="preserve"> e intelectuales  que deben ser movilizados. </w:t>
      </w:r>
      <w:r w:rsidR="00C04EC7" w:rsidRPr="00274629">
        <w:rPr>
          <w:rFonts w:ascii="Arial" w:hAnsi="Arial" w:cs="Arial"/>
          <w:sz w:val="24"/>
          <w:szCs w:val="24"/>
        </w:rPr>
        <w:t>Una</w:t>
      </w:r>
      <w:r w:rsidRPr="00274629">
        <w:rPr>
          <w:rFonts w:ascii="Arial" w:hAnsi="Arial" w:cs="Arial"/>
          <w:sz w:val="24"/>
          <w:szCs w:val="24"/>
        </w:rPr>
        <w:t xml:space="preserve"> adaptación satisfactoria aboca</w:t>
      </w:r>
      <w:r w:rsidR="000326D9" w:rsidRPr="00274629">
        <w:rPr>
          <w:rFonts w:ascii="Arial" w:hAnsi="Arial" w:cs="Arial"/>
          <w:sz w:val="24"/>
          <w:szCs w:val="24"/>
        </w:rPr>
        <w:t xml:space="preserve"> necesariamente al rendimiento y   como consecuencia  a un cierto estado de equilibrio en esta perspe</w:t>
      </w:r>
      <w:r w:rsidR="00C10197" w:rsidRPr="00274629">
        <w:rPr>
          <w:rFonts w:ascii="Arial" w:hAnsi="Arial" w:cs="Arial"/>
          <w:sz w:val="24"/>
          <w:szCs w:val="24"/>
        </w:rPr>
        <w:t>ctiva, la inteligencia llega a  s</w:t>
      </w:r>
      <w:r w:rsidR="000326D9" w:rsidRPr="00274629">
        <w:rPr>
          <w:rFonts w:ascii="Arial" w:hAnsi="Arial" w:cs="Arial"/>
          <w:sz w:val="24"/>
          <w:szCs w:val="24"/>
        </w:rPr>
        <w:t xml:space="preserve">er  una suma de adaptaciones progresivas y estrechamente ligadas las unas  a las otras. Así no se puede hablar más de inteligencia en tanto que noción  aislada, sino que conviene también </w:t>
      </w:r>
      <w:r w:rsidR="0060760A" w:rsidRPr="00274629">
        <w:rPr>
          <w:rFonts w:ascii="Arial" w:hAnsi="Arial" w:cs="Arial"/>
          <w:sz w:val="24"/>
          <w:szCs w:val="24"/>
        </w:rPr>
        <w:t xml:space="preserve">reintegrarla en una idea </w:t>
      </w:r>
      <w:r w:rsidR="003D6E0E" w:rsidRPr="00274629">
        <w:rPr>
          <w:rFonts w:ascii="Arial" w:hAnsi="Arial" w:cs="Arial"/>
          <w:sz w:val="24"/>
          <w:szCs w:val="24"/>
        </w:rPr>
        <w:t>más</w:t>
      </w:r>
      <w:r w:rsidR="0060760A" w:rsidRPr="00274629">
        <w:rPr>
          <w:rFonts w:ascii="Arial" w:hAnsi="Arial" w:cs="Arial"/>
          <w:sz w:val="24"/>
          <w:szCs w:val="24"/>
        </w:rPr>
        <w:t xml:space="preserve"> general</w:t>
      </w:r>
      <w:r w:rsidR="003D6E0E" w:rsidRPr="00274629">
        <w:rPr>
          <w:rFonts w:ascii="Arial" w:hAnsi="Arial" w:cs="Arial"/>
          <w:sz w:val="24"/>
          <w:szCs w:val="24"/>
        </w:rPr>
        <w:t xml:space="preserve">; de acto adaptativo y adaptado. Cuando analizamos un proceso de adaptación o una disciplina escolar </w:t>
      </w:r>
      <w:r w:rsidR="000326D9" w:rsidRPr="00274629">
        <w:rPr>
          <w:rFonts w:ascii="Arial" w:hAnsi="Arial" w:cs="Arial"/>
          <w:sz w:val="24"/>
          <w:szCs w:val="24"/>
        </w:rPr>
        <w:t xml:space="preserve"> </w:t>
      </w:r>
      <w:r w:rsidRPr="00274629">
        <w:rPr>
          <w:rFonts w:ascii="Arial" w:hAnsi="Arial" w:cs="Arial"/>
          <w:sz w:val="24"/>
          <w:szCs w:val="24"/>
        </w:rPr>
        <w:t xml:space="preserve"> </w:t>
      </w:r>
      <w:r w:rsidR="004C74F3" w:rsidRPr="00274629">
        <w:rPr>
          <w:rFonts w:ascii="Arial" w:hAnsi="Arial" w:cs="Arial"/>
          <w:sz w:val="24"/>
          <w:szCs w:val="24"/>
        </w:rPr>
        <w:t>o una situación profesional, se nota la complejidad de los factores puestos en juego. Así será importante no apoyarse en un</w:t>
      </w:r>
      <w:r w:rsidR="00C10197" w:rsidRPr="00274629">
        <w:rPr>
          <w:rFonts w:ascii="Arial" w:hAnsi="Arial" w:cs="Arial"/>
          <w:sz w:val="24"/>
          <w:szCs w:val="24"/>
        </w:rPr>
        <w:t>a función aislada (intelectual</w:t>
      </w:r>
      <w:r w:rsidR="004C74F3" w:rsidRPr="00274629">
        <w:rPr>
          <w:rFonts w:ascii="Arial" w:hAnsi="Arial" w:cs="Arial"/>
          <w:sz w:val="24"/>
          <w:szCs w:val="24"/>
        </w:rPr>
        <w:t>, caracterial u otra)</w:t>
      </w:r>
      <w:r w:rsidR="00CC4ADC" w:rsidRPr="00274629">
        <w:rPr>
          <w:rFonts w:ascii="Arial" w:hAnsi="Arial" w:cs="Arial"/>
          <w:sz w:val="24"/>
          <w:szCs w:val="24"/>
        </w:rPr>
        <w:t xml:space="preserve">, o sobre un único elemento, para establecer un pronóstico </w:t>
      </w:r>
    </w:p>
    <w:p w:rsidR="00A43673" w:rsidRPr="00274629" w:rsidRDefault="00A43673" w:rsidP="00274629">
      <w:pPr>
        <w:jc w:val="both"/>
        <w:rPr>
          <w:rFonts w:ascii="Arial" w:hAnsi="Arial" w:cs="Arial"/>
          <w:sz w:val="24"/>
          <w:szCs w:val="24"/>
        </w:rPr>
      </w:pPr>
      <w:r w:rsidRPr="00274629">
        <w:rPr>
          <w:rFonts w:ascii="Arial" w:hAnsi="Arial" w:cs="Arial"/>
          <w:sz w:val="24"/>
          <w:szCs w:val="24"/>
        </w:rPr>
        <w:t xml:space="preserve">   </w:t>
      </w:r>
    </w:p>
    <w:p w:rsidR="00806584" w:rsidRPr="00274629" w:rsidRDefault="00806584" w:rsidP="00274629">
      <w:pPr>
        <w:jc w:val="both"/>
        <w:rPr>
          <w:rFonts w:ascii="Arial" w:hAnsi="Arial" w:cs="Arial"/>
          <w:sz w:val="24"/>
          <w:szCs w:val="24"/>
        </w:rPr>
      </w:pPr>
      <w:r w:rsidRPr="00274629">
        <w:rPr>
          <w:rFonts w:ascii="Arial" w:hAnsi="Arial" w:cs="Arial"/>
          <w:sz w:val="24"/>
          <w:szCs w:val="24"/>
        </w:rPr>
        <w:t xml:space="preserve"> </w:t>
      </w:r>
      <w:r w:rsidR="009908F4" w:rsidRPr="00274629">
        <w:rPr>
          <w:rFonts w:ascii="Arial" w:hAnsi="Arial" w:cs="Arial"/>
          <w:sz w:val="24"/>
          <w:szCs w:val="24"/>
        </w:rPr>
        <w:t>Frente a la situación pedagógica general, el proceso de condicionamiento y de adaptación parece desarrollarse de la manera siguiente:</w:t>
      </w:r>
    </w:p>
    <w:p w:rsidR="009908F4" w:rsidRPr="00274629" w:rsidRDefault="009908F4" w:rsidP="00274629">
      <w:pPr>
        <w:jc w:val="both"/>
        <w:rPr>
          <w:rFonts w:ascii="Arial" w:hAnsi="Arial" w:cs="Arial"/>
          <w:sz w:val="24"/>
          <w:szCs w:val="24"/>
        </w:rPr>
      </w:pPr>
    </w:p>
    <w:p w:rsidR="001D704C" w:rsidRPr="00274629" w:rsidRDefault="006301DA" w:rsidP="00274629">
      <w:pPr>
        <w:pStyle w:val="Prrafodelista"/>
        <w:numPr>
          <w:ilvl w:val="0"/>
          <w:numId w:val="5"/>
        </w:numPr>
        <w:jc w:val="both"/>
        <w:rPr>
          <w:rFonts w:ascii="Arial" w:hAnsi="Arial" w:cs="Arial"/>
          <w:sz w:val="24"/>
          <w:szCs w:val="24"/>
        </w:rPr>
      </w:pPr>
      <w:r w:rsidRPr="00274629">
        <w:rPr>
          <w:rFonts w:ascii="Arial" w:hAnsi="Arial" w:cs="Arial"/>
          <w:sz w:val="24"/>
          <w:szCs w:val="24"/>
        </w:rPr>
        <w:t xml:space="preserve">El alumno debe ante todo </w:t>
      </w:r>
      <w:r w:rsidRPr="00274629">
        <w:rPr>
          <w:rFonts w:ascii="Arial" w:hAnsi="Arial" w:cs="Arial"/>
          <w:i/>
          <w:sz w:val="24"/>
          <w:szCs w:val="24"/>
        </w:rPr>
        <w:t xml:space="preserve">observar </w:t>
      </w:r>
      <w:r w:rsidRPr="00274629">
        <w:rPr>
          <w:rFonts w:ascii="Arial" w:hAnsi="Arial" w:cs="Arial"/>
          <w:sz w:val="24"/>
          <w:szCs w:val="24"/>
        </w:rPr>
        <w:t xml:space="preserve">lo que pasa, es decir, que le es necesario ponerse en contacto </w:t>
      </w:r>
      <w:r w:rsidR="002D5EAC" w:rsidRPr="00274629">
        <w:rPr>
          <w:rFonts w:ascii="Arial" w:hAnsi="Arial" w:cs="Arial"/>
          <w:sz w:val="24"/>
          <w:szCs w:val="24"/>
        </w:rPr>
        <w:t>con</w:t>
      </w:r>
      <w:r w:rsidRPr="00274629">
        <w:rPr>
          <w:rFonts w:ascii="Arial" w:hAnsi="Arial" w:cs="Arial"/>
          <w:sz w:val="24"/>
          <w:szCs w:val="24"/>
        </w:rPr>
        <w:t xml:space="preserve"> los objetos, las estructuras, el ambiente, que van por la percepción directa </w:t>
      </w:r>
      <w:r w:rsidR="00BF5B7D" w:rsidRPr="00274629">
        <w:rPr>
          <w:rFonts w:ascii="Arial" w:hAnsi="Arial" w:cs="Arial"/>
          <w:sz w:val="24"/>
          <w:szCs w:val="24"/>
        </w:rPr>
        <w:t>a permitir la aprehensión</w:t>
      </w:r>
      <w:r w:rsidR="002D5EAC" w:rsidRPr="00274629">
        <w:rPr>
          <w:rFonts w:ascii="Arial" w:hAnsi="Arial" w:cs="Arial"/>
          <w:sz w:val="24"/>
          <w:szCs w:val="24"/>
        </w:rPr>
        <w:t xml:space="preserve"> inmediata  de los datos. De alguna forma esto puede ser considerado </w:t>
      </w:r>
      <w:r w:rsidR="001D704C" w:rsidRPr="00274629">
        <w:rPr>
          <w:rFonts w:ascii="Arial" w:hAnsi="Arial" w:cs="Arial"/>
          <w:sz w:val="24"/>
          <w:szCs w:val="24"/>
        </w:rPr>
        <w:t>como  una fase  positiva, pero con toda seguridad, desarrolla un estado de disponibilidad.</w:t>
      </w:r>
    </w:p>
    <w:p w:rsidR="003C483E" w:rsidRPr="00274629" w:rsidRDefault="001D704C" w:rsidP="00274629">
      <w:pPr>
        <w:pStyle w:val="Prrafodelista"/>
        <w:numPr>
          <w:ilvl w:val="0"/>
          <w:numId w:val="5"/>
        </w:numPr>
        <w:jc w:val="both"/>
        <w:rPr>
          <w:rFonts w:ascii="Arial" w:hAnsi="Arial" w:cs="Arial"/>
          <w:sz w:val="24"/>
          <w:szCs w:val="24"/>
        </w:rPr>
      </w:pPr>
      <w:r w:rsidRPr="00274629">
        <w:rPr>
          <w:rFonts w:ascii="Arial" w:hAnsi="Arial" w:cs="Arial"/>
          <w:sz w:val="24"/>
          <w:szCs w:val="24"/>
        </w:rPr>
        <w:t xml:space="preserve">Esta </w:t>
      </w:r>
      <w:r w:rsidR="003C483E" w:rsidRPr="00274629">
        <w:rPr>
          <w:rFonts w:ascii="Arial" w:hAnsi="Arial" w:cs="Arial"/>
          <w:sz w:val="24"/>
          <w:szCs w:val="24"/>
        </w:rPr>
        <w:t>paciente</w:t>
      </w:r>
      <w:r w:rsidRPr="00274629">
        <w:rPr>
          <w:rFonts w:ascii="Arial" w:hAnsi="Arial" w:cs="Arial"/>
          <w:sz w:val="24"/>
          <w:szCs w:val="24"/>
        </w:rPr>
        <w:t xml:space="preserve"> obser</w:t>
      </w:r>
      <w:r w:rsidR="00C10197" w:rsidRPr="00274629">
        <w:rPr>
          <w:rFonts w:ascii="Arial" w:hAnsi="Arial" w:cs="Arial"/>
          <w:sz w:val="24"/>
          <w:szCs w:val="24"/>
        </w:rPr>
        <w:t>vación permite, la aceptación en</w:t>
      </w:r>
      <w:r w:rsidRPr="00274629">
        <w:rPr>
          <w:rFonts w:ascii="Arial" w:hAnsi="Arial" w:cs="Arial"/>
          <w:sz w:val="24"/>
          <w:szCs w:val="24"/>
        </w:rPr>
        <w:t xml:space="preserve"> la medid</w:t>
      </w:r>
      <w:r w:rsidR="00C10197" w:rsidRPr="00274629">
        <w:rPr>
          <w:rFonts w:ascii="Arial" w:hAnsi="Arial" w:cs="Arial"/>
          <w:sz w:val="24"/>
          <w:szCs w:val="24"/>
        </w:rPr>
        <w:t xml:space="preserve">a en que la puesta en contacto n </w:t>
      </w:r>
      <w:r w:rsidRPr="00274629">
        <w:rPr>
          <w:rFonts w:ascii="Arial" w:hAnsi="Arial" w:cs="Arial"/>
          <w:sz w:val="24"/>
          <w:szCs w:val="24"/>
        </w:rPr>
        <w:t>e ha revelado positiva. El alumno puede así aceptar  no solo el hecho</w:t>
      </w:r>
      <w:r w:rsidR="0066320B" w:rsidRPr="00274629">
        <w:rPr>
          <w:rFonts w:ascii="Arial" w:hAnsi="Arial" w:cs="Arial"/>
          <w:sz w:val="24"/>
          <w:szCs w:val="24"/>
        </w:rPr>
        <w:t xml:space="preserve"> de que él se encuentra delante de un sistema simbólico, sino igualmente sobre todo  la situación que pone en presencia</w:t>
      </w:r>
      <w:r w:rsidR="003C483E" w:rsidRPr="00274629">
        <w:rPr>
          <w:rFonts w:ascii="Arial" w:hAnsi="Arial" w:cs="Arial"/>
          <w:sz w:val="24"/>
          <w:szCs w:val="24"/>
        </w:rPr>
        <w:t xml:space="preserve"> al maestro con el alumno. La aceptación no puede hacerse sin una relación afectiva.</w:t>
      </w:r>
    </w:p>
    <w:p w:rsidR="00AB2F25" w:rsidRPr="00274629" w:rsidRDefault="00D379BE" w:rsidP="00274629">
      <w:pPr>
        <w:pStyle w:val="Prrafodelista"/>
        <w:numPr>
          <w:ilvl w:val="0"/>
          <w:numId w:val="5"/>
        </w:numPr>
        <w:jc w:val="both"/>
        <w:rPr>
          <w:rFonts w:ascii="Arial" w:hAnsi="Arial" w:cs="Arial"/>
          <w:sz w:val="24"/>
          <w:szCs w:val="24"/>
        </w:rPr>
      </w:pPr>
      <w:r w:rsidRPr="00274629">
        <w:rPr>
          <w:rFonts w:ascii="Arial" w:hAnsi="Arial" w:cs="Arial"/>
          <w:sz w:val="24"/>
          <w:szCs w:val="24"/>
        </w:rPr>
        <w:t xml:space="preserve">Llegamos a la tercera etapa del proceso  a saber, </w:t>
      </w:r>
      <w:r w:rsidRPr="00274629">
        <w:rPr>
          <w:rFonts w:ascii="Arial" w:hAnsi="Arial" w:cs="Arial"/>
          <w:i/>
          <w:sz w:val="24"/>
          <w:szCs w:val="24"/>
        </w:rPr>
        <w:t>la implicación</w:t>
      </w:r>
      <w:r w:rsidRPr="00274629">
        <w:rPr>
          <w:rFonts w:ascii="Arial" w:hAnsi="Arial" w:cs="Arial"/>
          <w:sz w:val="24"/>
          <w:szCs w:val="24"/>
        </w:rPr>
        <w:t xml:space="preserve"> en la situación psicológica</w:t>
      </w:r>
      <w:r w:rsidR="00467AE0" w:rsidRPr="00274629">
        <w:rPr>
          <w:rFonts w:ascii="Arial" w:hAnsi="Arial" w:cs="Arial"/>
          <w:sz w:val="24"/>
          <w:szCs w:val="24"/>
        </w:rPr>
        <w:t xml:space="preserve">. La situación da a todo estos que rodea </w:t>
      </w:r>
      <w:r w:rsidR="00B86C7A" w:rsidRPr="00274629">
        <w:rPr>
          <w:rFonts w:ascii="Arial" w:hAnsi="Arial" w:cs="Arial"/>
          <w:sz w:val="24"/>
          <w:szCs w:val="24"/>
        </w:rPr>
        <w:t xml:space="preserve"> en implica los comportamientos, una cierta significación. En tato que estructura  de significaciones, la situación recuerda  una estructura de conducta. La presión que la situación así  vivida ejerce sobre los comportamientos es tan importante, que cualquier otro comportamiento </w:t>
      </w:r>
      <w:r w:rsidR="005A3031" w:rsidRPr="00274629">
        <w:rPr>
          <w:rFonts w:ascii="Arial" w:hAnsi="Arial" w:cs="Arial"/>
          <w:sz w:val="24"/>
          <w:szCs w:val="24"/>
        </w:rPr>
        <w:t xml:space="preserve">es vivido como imposible, incluso impracticable. La situación impone, pues, un  comportamiento significativo que es variable según </w:t>
      </w:r>
      <w:r w:rsidR="00AB2F25" w:rsidRPr="00274629">
        <w:rPr>
          <w:rFonts w:ascii="Arial" w:hAnsi="Arial" w:cs="Arial"/>
          <w:sz w:val="24"/>
          <w:szCs w:val="24"/>
        </w:rPr>
        <w:t>los participantes.</w:t>
      </w:r>
    </w:p>
    <w:p w:rsidR="00CE0DC9" w:rsidRPr="00274629" w:rsidRDefault="00E80B3F" w:rsidP="00274629">
      <w:pPr>
        <w:pStyle w:val="Prrafodelista"/>
        <w:numPr>
          <w:ilvl w:val="0"/>
          <w:numId w:val="5"/>
        </w:numPr>
        <w:jc w:val="both"/>
        <w:rPr>
          <w:rFonts w:ascii="Arial" w:hAnsi="Arial" w:cs="Arial"/>
          <w:sz w:val="24"/>
          <w:szCs w:val="24"/>
        </w:rPr>
      </w:pPr>
      <w:r w:rsidRPr="00274629">
        <w:rPr>
          <w:rFonts w:ascii="Arial" w:hAnsi="Arial" w:cs="Arial"/>
          <w:sz w:val="24"/>
          <w:szCs w:val="24"/>
        </w:rPr>
        <w:t xml:space="preserve">Debes de haber observado y de haberse puesto en disposición  de </w:t>
      </w:r>
      <w:r w:rsidRPr="00274629">
        <w:rPr>
          <w:rFonts w:ascii="Arial" w:hAnsi="Arial" w:cs="Arial"/>
          <w:i/>
          <w:sz w:val="24"/>
          <w:szCs w:val="24"/>
        </w:rPr>
        <w:t>escucha</w:t>
      </w:r>
      <w:r w:rsidRPr="00274629">
        <w:rPr>
          <w:rFonts w:ascii="Arial" w:hAnsi="Arial" w:cs="Arial"/>
          <w:sz w:val="24"/>
          <w:szCs w:val="24"/>
        </w:rPr>
        <w:t>, es necesario no olvidar el objetivo, es decir el proceso intelectual propiamente dicho. La realidad está ahí. Después de haberla captado, es necesario comprenderla. La etapa de la comprensión pid</w:t>
      </w:r>
      <w:r w:rsidR="00C10197" w:rsidRPr="00274629">
        <w:rPr>
          <w:rFonts w:ascii="Arial" w:hAnsi="Arial" w:cs="Arial"/>
          <w:sz w:val="24"/>
          <w:szCs w:val="24"/>
        </w:rPr>
        <w:t>e un acto de penetración de dis</w:t>
      </w:r>
      <w:r w:rsidRPr="00274629">
        <w:rPr>
          <w:rFonts w:ascii="Arial" w:hAnsi="Arial" w:cs="Arial"/>
          <w:sz w:val="24"/>
          <w:szCs w:val="24"/>
        </w:rPr>
        <w:t xml:space="preserve">ección de las relaciones lógicas que se ofrecen a la percepción del alumno. </w:t>
      </w:r>
      <w:r w:rsidR="00610BDE" w:rsidRPr="00274629">
        <w:rPr>
          <w:rFonts w:ascii="Arial" w:hAnsi="Arial" w:cs="Arial"/>
          <w:sz w:val="24"/>
          <w:szCs w:val="24"/>
        </w:rPr>
        <w:t xml:space="preserve"> El enunciado de un problema  o  de un </w:t>
      </w:r>
      <w:r w:rsidR="00610BDE" w:rsidRPr="00274629">
        <w:rPr>
          <w:rFonts w:ascii="Arial" w:hAnsi="Arial" w:cs="Arial"/>
          <w:sz w:val="24"/>
          <w:szCs w:val="24"/>
        </w:rPr>
        <w:lastRenderedPageBreak/>
        <w:t xml:space="preserve">concepto es propuesto. Conviene extraer lo esencial. La compresión es de la misma que la capacidad de observar, la llave de un  proceso </w:t>
      </w:r>
      <w:r w:rsidR="005774CB" w:rsidRPr="00274629">
        <w:rPr>
          <w:rFonts w:ascii="Arial" w:hAnsi="Arial" w:cs="Arial"/>
          <w:sz w:val="24"/>
          <w:szCs w:val="24"/>
        </w:rPr>
        <w:t xml:space="preserve"> intelectual adoptado </w:t>
      </w:r>
      <w:r w:rsidR="007533EF" w:rsidRPr="00274629">
        <w:rPr>
          <w:rFonts w:ascii="Arial" w:hAnsi="Arial" w:cs="Arial"/>
          <w:sz w:val="24"/>
          <w:szCs w:val="24"/>
        </w:rPr>
        <w:t>lo que importa es comprender</w:t>
      </w:r>
      <w:r w:rsidR="00CE0DC9" w:rsidRPr="00274629">
        <w:rPr>
          <w:rFonts w:ascii="Arial" w:hAnsi="Arial" w:cs="Arial"/>
          <w:sz w:val="24"/>
          <w:szCs w:val="24"/>
        </w:rPr>
        <w:t xml:space="preserve"> el problema en los términos  en que se plantea en su existencia  singular.</w:t>
      </w:r>
    </w:p>
    <w:p w:rsidR="005531D5" w:rsidRPr="00274629" w:rsidRDefault="001C6C51" w:rsidP="00274629">
      <w:pPr>
        <w:pStyle w:val="Prrafodelista"/>
        <w:numPr>
          <w:ilvl w:val="0"/>
          <w:numId w:val="5"/>
        </w:numPr>
        <w:jc w:val="both"/>
        <w:rPr>
          <w:rFonts w:ascii="Arial" w:hAnsi="Arial" w:cs="Arial"/>
          <w:sz w:val="24"/>
          <w:szCs w:val="24"/>
        </w:rPr>
      </w:pPr>
      <w:r w:rsidRPr="00274629">
        <w:rPr>
          <w:rFonts w:ascii="Arial" w:hAnsi="Arial" w:cs="Arial"/>
          <w:sz w:val="24"/>
          <w:szCs w:val="24"/>
        </w:rPr>
        <w:t xml:space="preserve">Es solamente en este nivel cuando aparece el </w:t>
      </w:r>
      <w:r w:rsidRPr="00274629">
        <w:rPr>
          <w:rFonts w:ascii="Arial" w:hAnsi="Arial" w:cs="Arial"/>
          <w:i/>
          <w:sz w:val="24"/>
          <w:szCs w:val="24"/>
        </w:rPr>
        <w:t>esfuerzo lógico</w:t>
      </w:r>
      <w:r w:rsidRPr="00274629">
        <w:rPr>
          <w:rFonts w:ascii="Arial" w:hAnsi="Arial" w:cs="Arial"/>
          <w:sz w:val="24"/>
          <w:szCs w:val="24"/>
        </w:rPr>
        <w:t>, propiamente dicho. Es interesante constatar que los psicólogos factorialistas han podido definir la eficiencia pedagógica como una suma que descansa sobre las dos capacidades  de Comprensión y Razonamiento. Una buena decantación de los elementos percibidos debe necesariamente preceder a la organización en tanto que, situación de la estructura global del funcionamiento y su actividad. Es durante esta etapa cuando el alumno debe de razonar de una forma tanto analítica como sintética. Sobre todo se trata de elabora</w:t>
      </w:r>
      <w:r w:rsidR="00FB278F" w:rsidRPr="00274629">
        <w:rPr>
          <w:rFonts w:ascii="Arial" w:hAnsi="Arial" w:cs="Arial"/>
          <w:sz w:val="24"/>
          <w:szCs w:val="24"/>
        </w:rPr>
        <w:t xml:space="preserve">r un sistema coherente que tienda  a integración de los datos propuestos. Conviene recordar que cada individuo `posee su propio sistema de organización </w:t>
      </w:r>
      <w:r w:rsidR="0065320B" w:rsidRPr="00274629">
        <w:rPr>
          <w:rFonts w:ascii="Arial" w:hAnsi="Arial" w:cs="Arial"/>
          <w:sz w:val="24"/>
          <w:szCs w:val="24"/>
        </w:rPr>
        <w:t>y que es a partir de é</w:t>
      </w:r>
      <w:r w:rsidR="00FB278F" w:rsidRPr="00274629">
        <w:rPr>
          <w:rFonts w:ascii="Arial" w:hAnsi="Arial" w:cs="Arial"/>
          <w:sz w:val="24"/>
          <w:szCs w:val="24"/>
        </w:rPr>
        <w:t>l  como construye su método.</w:t>
      </w:r>
    </w:p>
    <w:p w:rsidR="002D33A3" w:rsidRPr="00274629" w:rsidRDefault="001C6C51" w:rsidP="00274629">
      <w:pPr>
        <w:pStyle w:val="Prrafodelista"/>
        <w:numPr>
          <w:ilvl w:val="0"/>
          <w:numId w:val="5"/>
        </w:numPr>
        <w:jc w:val="both"/>
        <w:rPr>
          <w:rFonts w:ascii="Arial" w:hAnsi="Arial" w:cs="Arial"/>
          <w:sz w:val="24"/>
          <w:szCs w:val="24"/>
        </w:rPr>
      </w:pPr>
      <w:r w:rsidRPr="00274629">
        <w:rPr>
          <w:rFonts w:ascii="Arial" w:hAnsi="Arial" w:cs="Arial"/>
          <w:sz w:val="24"/>
          <w:szCs w:val="24"/>
        </w:rPr>
        <w:t xml:space="preserve"> </w:t>
      </w:r>
      <w:r w:rsidR="006901CC" w:rsidRPr="00274629">
        <w:rPr>
          <w:rFonts w:ascii="Arial" w:hAnsi="Arial" w:cs="Arial"/>
          <w:sz w:val="24"/>
          <w:szCs w:val="24"/>
        </w:rPr>
        <w:t xml:space="preserve">A continuación es necesario proceder  a la  </w:t>
      </w:r>
      <w:r w:rsidR="006901CC" w:rsidRPr="00274629">
        <w:rPr>
          <w:rFonts w:ascii="Arial" w:hAnsi="Arial" w:cs="Arial"/>
          <w:i/>
          <w:sz w:val="24"/>
          <w:szCs w:val="24"/>
        </w:rPr>
        <w:t xml:space="preserve">aplicación </w:t>
      </w:r>
      <w:r w:rsidR="006901CC" w:rsidRPr="00274629">
        <w:rPr>
          <w:rFonts w:ascii="Arial" w:hAnsi="Arial" w:cs="Arial"/>
          <w:sz w:val="24"/>
          <w:szCs w:val="24"/>
        </w:rPr>
        <w:t xml:space="preserve">de los mecanismos </w:t>
      </w:r>
      <w:r w:rsidRPr="00274629">
        <w:rPr>
          <w:rFonts w:ascii="Arial" w:hAnsi="Arial" w:cs="Arial"/>
          <w:sz w:val="24"/>
          <w:szCs w:val="24"/>
        </w:rPr>
        <w:t xml:space="preserve"> </w:t>
      </w:r>
      <w:r w:rsidR="006901CC" w:rsidRPr="00274629">
        <w:rPr>
          <w:rFonts w:ascii="Arial" w:hAnsi="Arial" w:cs="Arial"/>
          <w:sz w:val="24"/>
          <w:szCs w:val="24"/>
        </w:rPr>
        <w:t xml:space="preserve">registrados </w:t>
      </w:r>
      <w:r w:rsidR="00362162" w:rsidRPr="00274629">
        <w:rPr>
          <w:rFonts w:ascii="Arial" w:hAnsi="Arial" w:cs="Arial"/>
          <w:sz w:val="24"/>
          <w:szCs w:val="24"/>
        </w:rPr>
        <w:t xml:space="preserve">o incluso pasar de la teoría propiamente dicha a la práctica. El acto </w:t>
      </w:r>
      <w:r w:rsidR="002D33A3" w:rsidRPr="00274629">
        <w:rPr>
          <w:rFonts w:ascii="Arial" w:hAnsi="Arial" w:cs="Arial"/>
          <w:sz w:val="24"/>
          <w:szCs w:val="24"/>
        </w:rPr>
        <w:t>simbólico se convierte en acción. Es necesario poder demostrar y afirmar  mediante un conjunto real de estructuras precedentemente enunciadas.</w:t>
      </w:r>
    </w:p>
    <w:p w:rsidR="00314241" w:rsidRPr="00274629" w:rsidRDefault="00477436" w:rsidP="00274629">
      <w:pPr>
        <w:pStyle w:val="Prrafodelista"/>
        <w:numPr>
          <w:ilvl w:val="0"/>
          <w:numId w:val="5"/>
        </w:numPr>
        <w:jc w:val="both"/>
        <w:rPr>
          <w:rFonts w:ascii="Arial" w:hAnsi="Arial" w:cs="Arial"/>
          <w:sz w:val="24"/>
          <w:szCs w:val="24"/>
        </w:rPr>
      </w:pPr>
      <w:r w:rsidRPr="00274629">
        <w:rPr>
          <w:rFonts w:ascii="Arial" w:hAnsi="Arial" w:cs="Arial"/>
          <w:sz w:val="24"/>
          <w:szCs w:val="24"/>
        </w:rPr>
        <w:t xml:space="preserve">La etapa siguiente  consiste en la </w:t>
      </w:r>
      <w:r w:rsidRPr="00274629">
        <w:rPr>
          <w:rFonts w:ascii="Arial" w:hAnsi="Arial" w:cs="Arial"/>
          <w:i/>
          <w:sz w:val="24"/>
          <w:szCs w:val="24"/>
        </w:rPr>
        <w:t>asimilaci</w:t>
      </w:r>
      <w:r w:rsidR="006714F3" w:rsidRPr="00274629">
        <w:rPr>
          <w:rFonts w:ascii="Arial" w:hAnsi="Arial" w:cs="Arial"/>
          <w:i/>
          <w:sz w:val="24"/>
          <w:szCs w:val="24"/>
        </w:rPr>
        <w:t>ón</w:t>
      </w:r>
      <w:r w:rsidR="006714F3" w:rsidRPr="00274629">
        <w:rPr>
          <w:rFonts w:ascii="Arial" w:hAnsi="Arial" w:cs="Arial"/>
          <w:sz w:val="24"/>
          <w:szCs w:val="24"/>
        </w:rPr>
        <w:t>, muy bien definida por Jean P</w:t>
      </w:r>
      <w:r w:rsidRPr="00274629">
        <w:rPr>
          <w:rFonts w:ascii="Arial" w:hAnsi="Arial" w:cs="Arial"/>
          <w:sz w:val="24"/>
          <w:szCs w:val="24"/>
        </w:rPr>
        <w:t xml:space="preserve">iaget, en tanto que </w:t>
      </w:r>
      <w:r w:rsidR="00F53E21" w:rsidRPr="00274629">
        <w:rPr>
          <w:rFonts w:ascii="Arial" w:hAnsi="Arial" w:cs="Arial"/>
          <w:sz w:val="24"/>
          <w:szCs w:val="24"/>
        </w:rPr>
        <w:t>incorporación</w:t>
      </w:r>
      <w:r w:rsidRPr="00274629">
        <w:rPr>
          <w:rFonts w:ascii="Arial" w:hAnsi="Arial" w:cs="Arial"/>
          <w:sz w:val="24"/>
          <w:szCs w:val="24"/>
        </w:rPr>
        <w:t xml:space="preserve">  de los datos de la experiencia </w:t>
      </w:r>
      <w:r w:rsidR="00F53E21" w:rsidRPr="00274629">
        <w:rPr>
          <w:rFonts w:ascii="Arial" w:hAnsi="Arial" w:cs="Arial"/>
          <w:sz w:val="24"/>
          <w:szCs w:val="24"/>
        </w:rPr>
        <w:t>en esquemas de la conducta, estos esquemas no son otra  cosa que el boceto de acciones susceptibles  de ser repetidas</w:t>
      </w:r>
      <w:r w:rsidR="009F424E" w:rsidRPr="00274629">
        <w:rPr>
          <w:rFonts w:ascii="Arial" w:hAnsi="Arial" w:cs="Arial"/>
          <w:sz w:val="24"/>
          <w:szCs w:val="24"/>
        </w:rPr>
        <w:t xml:space="preserve"> activamente, es sobre todo aquí   donde interviene la memorización, </w:t>
      </w:r>
      <w:r w:rsidR="00314241" w:rsidRPr="00274629">
        <w:rPr>
          <w:rFonts w:ascii="Arial" w:hAnsi="Arial" w:cs="Arial"/>
          <w:sz w:val="24"/>
          <w:szCs w:val="24"/>
        </w:rPr>
        <w:t>más</w:t>
      </w:r>
      <w:r w:rsidR="009F424E" w:rsidRPr="00274629">
        <w:rPr>
          <w:rFonts w:ascii="Arial" w:hAnsi="Arial" w:cs="Arial"/>
          <w:sz w:val="24"/>
          <w:szCs w:val="24"/>
        </w:rPr>
        <w:t xml:space="preserve"> que como un sistema  metodológico que como un acto condicional. </w:t>
      </w:r>
      <w:r w:rsidR="002D33A3" w:rsidRPr="00274629">
        <w:rPr>
          <w:rFonts w:ascii="Arial" w:hAnsi="Arial" w:cs="Arial"/>
          <w:sz w:val="24"/>
          <w:szCs w:val="24"/>
        </w:rPr>
        <w:t xml:space="preserve"> </w:t>
      </w:r>
      <w:r w:rsidR="007533EF" w:rsidRPr="00274629">
        <w:rPr>
          <w:rFonts w:ascii="Arial" w:hAnsi="Arial" w:cs="Arial"/>
          <w:sz w:val="24"/>
          <w:szCs w:val="24"/>
        </w:rPr>
        <w:t xml:space="preserve"> </w:t>
      </w:r>
      <w:r w:rsidR="00E80B3F" w:rsidRPr="00274629">
        <w:rPr>
          <w:rFonts w:ascii="Arial" w:hAnsi="Arial" w:cs="Arial"/>
          <w:sz w:val="24"/>
          <w:szCs w:val="24"/>
        </w:rPr>
        <w:t xml:space="preserve">  </w:t>
      </w:r>
    </w:p>
    <w:p w:rsidR="000A4967" w:rsidRPr="00274629" w:rsidRDefault="00F269D6" w:rsidP="00274629">
      <w:pPr>
        <w:pStyle w:val="Prrafodelista"/>
        <w:numPr>
          <w:ilvl w:val="0"/>
          <w:numId w:val="5"/>
        </w:numPr>
        <w:jc w:val="both"/>
        <w:rPr>
          <w:rFonts w:ascii="Arial" w:hAnsi="Arial" w:cs="Arial"/>
          <w:sz w:val="24"/>
          <w:szCs w:val="24"/>
        </w:rPr>
      </w:pPr>
      <w:r w:rsidRPr="00274629">
        <w:rPr>
          <w:rFonts w:ascii="Arial" w:hAnsi="Arial" w:cs="Arial"/>
          <w:sz w:val="24"/>
          <w:szCs w:val="24"/>
        </w:rPr>
        <w:t xml:space="preserve">Para tener el conjunto de proceso intelectual es necesario restituir  convenientemente los  elementos integrados. Es aquí donde la repuesta </w:t>
      </w:r>
      <w:r w:rsidR="00741C51" w:rsidRPr="00274629">
        <w:rPr>
          <w:rFonts w:ascii="Arial" w:hAnsi="Arial" w:cs="Arial"/>
          <w:sz w:val="24"/>
          <w:szCs w:val="24"/>
        </w:rPr>
        <w:t xml:space="preserve">adaptativa es necesaria  con vista a suplir  de una cierta  forma las </w:t>
      </w:r>
      <w:r w:rsidR="005707C3" w:rsidRPr="00274629">
        <w:rPr>
          <w:rFonts w:ascii="Arial" w:hAnsi="Arial" w:cs="Arial"/>
          <w:sz w:val="24"/>
          <w:szCs w:val="24"/>
        </w:rPr>
        <w:t>condiciones de nuevas propuestas  por el medio. Finalmente conviene señalar  y en  consecuencia admitir que estas ocho etapas necesitan cada vez  un adaptación nueva mediante  soportes  intelectuales afectivos caracteriales, sociales.</w:t>
      </w:r>
      <w:r w:rsidR="004A50EF" w:rsidRPr="00274629">
        <w:rPr>
          <w:rFonts w:ascii="Arial" w:hAnsi="Arial" w:cs="Arial"/>
          <w:sz w:val="24"/>
          <w:szCs w:val="24"/>
        </w:rPr>
        <w:t xml:space="preserve"> </w:t>
      </w:r>
    </w:p>
    <w:p w:rsidR="00C56512" w:rsidRPr="00274629" w:rsidRDefault="003950A2" w:rsidP="00274629">
      <w:pPr>
        <w:jc w:val="both"/>
        <w:rPr>
          <w:rFonts w:ascii="Arial" w:hAnsi="Arial" w:cs="Arial"/>
          <w:sz w:val="24"/>
          <w:szCs w:val="24"/>
        </w:rPr>
      </w:pPr>
      <w:r w:rsidRPr="00274629">
        <w:rPr>
          <w:rFonts w:ascii="Arial" w:hAnsi="Arial" w:cs="Arial"/>
          <w:sz w:val="24"/>
          <w:szCs w:val="24"/>
        </w:rPr>
        <w:t xml:space="preserve">La Batería Factorial de Aptitudes, permite de alguna forma evaluar un cierto número de estas etapas, y en consecuencia diagnosticar un cierto número de anomalías si existen. Sin embargo nos quedaremos en un nivel  únicamente intelectual. Todas las aptitudes  definidas son sin embargo necesarias para una adaptación general. La aptitud se relaciona </w:t>
      </w:r>
      <w:r w:rsidR="006A4EAA" w:rsidRPr="00274629">
        <w:rPr>
          <w:rFonts w:ascii="Arial" w:hAnsi="Arial" w:cs="Arial"/>
          <w:sz w:val="24"/>
          <w:szCs w:val="24"/>
        </w:rPr>
        <w:t xml:space="preserve">con una ejecución potencial. La ejecución propiamente </w:t>
      </w:r>
      <w:r w:rsidR="00170FDD" w:rsidRPr="00274629">
        <w:rPr>
          <w:rFonts w:ascii="Arial" w:hAnsi="Arial" w:cs="Arial"/>
          <w:sz w:val="24"/>
          <w:szCs w:val="24"/>
        </w:rPr>
        <w:t xml:space="preserve">dicha está condicionada  por otros factores incluidos los de tipo intelectual. Por ello existen distorsiones eb la evolución potencial  </w:t>
      </w:r>
      <w:r w:rsidR="00FB40C4" w:rsidRPr="00274629">
        <w:rPr>
          <w:rFonts w:ascii="Arial" w:hAnsi="Arial" w:cs="Arial"/>
          <w:sz w:val="24"/>
          <w:szCs w:val="24"/>
        </w:rPr>
        <w:t xml:space="preserve">del rendimiento escolar o profesional. </w:t>
      </w:r>
      <w:r w:rsidR="00E80B3F" w:rsidRPr="00274629">
        <w:rPr>
          <w:rFonts w:ascii="Arial" w:hAnsi="Arial" w:cs="Arial"/>
          <w:sz w:val="24"/>
          <w:szCs w:val="24"/>
        </w:rPr>
        <w:t xml:space="preserve"> </w:t>
      </w:r>
      <w:r w:rsidR="00FB40C4" w:rsidRPr="00274629">
        <w:rPr>
          <w:rFonts w:ascii="Arial" w:hAnsi="Arial" w:cs="Arial"/>
          <w:sz w:val="24"/>
          <w:szCs w:val="24"/>
        </w:rPr>
        <w:t xml:space="preserve">Sin embargo más que las estimaciones, las entrevistas y la constitución del expediente, los test  son los instrumentos principales para evaluación práctica de las posibilidades intelectuales </w:t>
      </w:r>
      <w:r w:rsidR="00B855BD" w:rsidRPr="00274629">
        <w:rPr>
          <w:rFonts w:ascii="Arial" w:hAnsi="Arial" w:cs="Arial"/>
          <w:sz w:val="24"/>
          <w:szCs w:val="24"/>
        </w:rPr>
        <w:t>y de las otras aptitudes, muy  a menudo sustituyen  a una larga observación. Durante nuestros estudios de validación de la batería hemos podido</w:t>
      </w:r>
      <w:r w:rsidR="004225FE" w:rsidRPr="00274629">
        <w:rPr>
          <w:rFonts w:ascii="Arial" w:hAnsi="Arial" w:cs="Arial"/>
          <w:sz w:val="24"/>
          <w:szCs w:val="24"/>
        </w:rPr>
        <w:t xml:space="preserve">  anotar que los factores medidos establecen un perfil que </w:t>
      </w:r>
      <w:r w:rsidR="008D0738" w:rsidRPr="00274629">
        <w:rPr>
          <w:rFonts w:ascii="Arial" w:hAnsi="Arial" w:cs="Arial"/>
          <w:sz w:val="24"/>
          <w:szCs w:val="24"/>
        </w:rPr>
        <w:t>se corresponde significativamente  con los resultados</w:t>
      </w:r>
      <w:r w:rsidR="00E90E79" w:rsidRPr="00274629">
        <w:rPr>
          <w:rFonts w:ascii="Arial" w:hAnsi="Arial" w:cs="Arial"/>
          <w:sz w:val="24"/>
          <w:szCs w:val="24"/>
        </w:rPr>
        <w:t xml:space="preserve"> pedagógicos obtenidos  y las observaciones  cualitativas de los profesores.  Babcock  ha estudiado  la fase </w:t>
      </w:r>
      <w:r w:rsidR="002E0A87" w:rsidRPr="00274629">
        <w:rPr>
          <w:rFonts w:ascii="Arial" w:hAnsi="Arial" w:cs="Arial"/>
          <w:sz w:val="24"/>
          <w:szCs w:val="24"/>
        </w:rPr>
        <w:t xml:space="preserve">de la eficiencia de la organización mental, según los test sin limitación de tiempo </w:t>
      </w:r>
      <w:r w:rsidR="0085377F" w:rsidRPr="00274629">
        <w:rPr>
          <w:rFonts w:ascii="Arial" w:hAnsi="Arial" w:cs="Arial"/>
          <w:sz w:val="24"/>
          <w:szCs w:val="24"/>
        </w:rPr>
        <w:t>nos dan la medida  de la aptitud</w:t>
      </w:r>
      <w:r w:rsidR="00041320" w:rsidRPr="00274629">
        <w:rPr>
          <w:rFonts w:ascii="Arial" w:hAnsi="Arial" w:cs="Arial"/>
          <w:sz w:val="24"/>
          <w:szCs w:val="24"/>
        </w:rPr>
        <w:t xml:space="preserve"> </w:t>
      </w:r>
      <w:r w:rsidR="008D0738" w:rsidRPr="00274629">
        <w:rPr>
          <w:rFonts w:ascii="Arial" w:hAnsi="Arial" w:cs="Arial"/>
          <w:sz w:val="24"/>
          <w:szCs w:val="24"/>
        </w:rPr>
        <w:t xml:space="preserve"> </w:t>
      </w:r>
      <w:r w:rsidR="00E91DDD" w:rsidRPr="00274629">
        <w:rPr>
          <w:rFonts w:ascii="Arial" w:hAnsi="Arial" w:cs="Arial"/>
          <w:sz w:val="24"/>
          <w:szCs w:val="24"/>
        </w:rPr>
        <w:t>principal del sujeto</w:t>
      </w:r>
      <w:r w:rsidR="00E16587" w:rsidRPr="00274629">
        <w:rPr>
          <w:rFonts w:ascii="Arial" w:hAnsi="Arial" w:cs="Arial"/>
          <w:sz w:val="24"/>
          <w:szCs w:val="24"/>
        </w:rPr>
        <w:t xml:space="preserve"> mientras que los test de rapidez </w:t>
      </w:r>
      <w:r w:rsidR="00701B5E" w:rsidRPr="00274629">
        <w:rPr>
          <w:rFonts w:ascii="Arial" w:hAnsi="Arial" w:cs="Arial"/>
          <w:sz w:val="24"/>
          <w:szCs w:val="24"/>
        </w:rPr>
        <w:t xml:space="preserve"> </w:t>
      </w:r>
      <w:r w:rsidR="00E16587" w:rsidRPr="00274629">
        <w:rPr>
          <w:rFonts w:ascii="Arial" w:hAnsi="Arial" w:cs="Arial"/>
          <w:sz w:val="24"/>
          <w:szCs w:val="24"/>
        </w:rPr>
        <w:t xml:space="preserve"> nos informan sobre su rendimiento es decir sobre su facultad  para utilizar sus aptitudes. Es  esta utilización </w:t>
      </w:r>
      <w:r w:rsidR="00C56512" w:rsidRPr="00274629">
        <w:rPr>
          <w:rFonts w:ascii="Arial" w:hAnsi="Arial" w:cs="Arial"/>
          <w:sz w:val="24"/>
          <w:szCs w:val="24"/>
        </w:rPr>
        <w:t xml:space="preserve"> la que será  esencial  en todo el proceso intelectual  con fines pedagógicos  o profesional. En este caso  igualmente, dificultades afectivas o relacionales pueden explicar un rendimiento  </w:t>
      </w:r>
      <w:r w:rsidR="00AB1E47" w:rsidRPr="00274629">
        <w:rPr>
          <w:rFonts w:ascii="Arial" w:hAnsi="Arial" w:cs="Arial"/>
          <w:sz w:val="24"/>
          <w:szCs w:val="24"/>
        </w:rPr>
        <w:t>inferior  en los test  con tiemp</w:t>
      </w:r>
      <w:r w:rsidR="00C56512" w:rsidRPr="00274629">
        <w:rPr>
          <w:rFonts w:ascii="Arial" w:hAnsi="Arial" w:cs="Arial"/>
          <w:sz w:val="24"/>
          <w:szCs w:val="24"/>
        </w:rPr>
        <w:t>o limitado con vendrá  corregir el perfil obtenido.</w:t>
      </w:r>
    </w:p>
    <w:p w:rsidR="00944004" w:rsidRPr="00274629" w:rsidRDefault="000152EB" w:rsidP="00274629">
      <w:pPr>
        <w:jc w:val="both"/>
        <w:rPr>
          <w:rFonts w:ascii="Arial" w:hAnsi="Arial" w:cs="Arial"/>
          <w:sz w:val="24"/>
          <w:szCs w:val="24"/>
        </w:rPr>
      </w:pPr>
      <w:r w:rsidRPr="00274629">
        <w:rPr>
          <w:rFonts w:ascii="Arial" w:hAnsi="Arial" w:cs="Arial"/>
          <w:sz w:val="24"/>
          <w:szCs w:val="24"/>
        </w:rPr>
        <w:lastRenderedPageBreak/>
        <w:t>Por otra parte no se puede concebir una betería factorial de aptitudes sin un cierto número de pruebas verbales. En efecto si algunas aptitudes  no necesitan una estructura  verbal, un gran número de ellas están basadas en la  integración y utilización sistemática de la lengua materna</w:t>
      </w:r>
      <w:r w:rsidR="0051645B" w:rsidRPr="00274629">
        <w:rPr>
          <w:rFonts w:ascii="Arial" w:hAnsi="Arial" w:cs="Arial"/>
          <w:sz w:val="24"/>
          <w:szCs w:val="24"/>
        </w:rPr>
        <w:t>. De este hecho puede decirse que las aptitudes están en dependencia no solo de la estructura socio-cultural  de la familia sino de las estructuras de la misma enseñanza (</w:t>
      </w:r>
      <w:r w:rsidR="00F44C7D" w:rsidRPr="00274629">
        <w:rPr>
          <w:rFonts w:ascii="Arial" w:hAnsi="Arial" w:cs="Arial"/>
          <w:sz w:val="24"/>
          <w:szCs w:val="24"/>
        </w:rPr>
        <w:t>cf. Cuadro 1</w:t>
      </w:r>
      <w:r w:rsidR="0051645B" w:rsidRPr="00274629">
        <w:rPr>
          <w:rFonts w:ascii="Arial" w:hAnsi="Arial" w:cs="Arial"/>
          <w:sz w:val="24"/>
          <w:szCs w:val="24"/>
        </w:rPr>
        <w:t>)</w:t>
      </w:r>
      <w:r w:rsidR="00F44C7D" w:rsidRPr="00274629">
        <w:rPr>
          <w:rFonts w:ascii="Arial" w:hAnsi="Arial" w:cs="Arial"/>
          <w:sz w:val="24"/>
          <w:szCs w:val="24"/>
        </w:rPr>
        <w:t xml:space="preserve"> de ello resulta la repuesta en valor de las aptitudes innatas o adquiridas por aprendizaje. Pero los estudios muestran  que son estas últimas las que por las experiencias crean mayor potencialidad  (diferenciación con la inteligencia animal)</w:t>
      </w:r>
      <w:r w:rsidRPr="00274629">
        <w:rPr>
          <w:rFonts w:ascii="Arial" w:hAnsi="Arial" w:cs="Arial"/>
          <w:sz w:val="24"/>
          <w:szCs w:val="24"/>
        </w:rPr>
        <w:t xml:space="preserve"> </w:t>
      </w:r>
      <w:r w:rsidR="008C5F06" w:rsidRPr="00274629">
        <w:rPr>
          <w:rFonts w:ascii="Arial" w:hAnsi="Arial" w:cs="Arial"/>
          <w:sz w:val="24"/>
          <w:szCs w:val="24"/>
        </w:rPr>
        <w:t xml:space="preserve"> por ello no debe de ser ignorado que hay interdependencia entre la pedagogía y las aptitudes fundamentales, lo que origina una acción </w:t>
      </w:r>
      <w:r w:rsidR="00B02F48" w:rsidRPr="00274629">
        <w:rPr>
          <w:rFonts w:ascii="Arial" w:hAnsi="Arial" w:cs="Arial"/>
          <w:sz w:val="24"/>
          <w:szCs w:val="24"/>
        </w:rPr>
        <w:t xml:space="preserve">simultánea. Sin embargo hay una unidad entre las formas  verbales y no verbales de la inteligencia. En efecto encontramos el análisis  y las síntesis </w:t>
      </w:r>
      <w:r w:rsidR="0021334D" w:rsidRPr="00274629">
        <w:rPr>
          <w:rFonts w:ascii="Arial" w:hAnsi="Arial" w:cs="Arial"/>
          <w:sz w:val="24"/>
          <w:szCs w:val="24"/>
        </w:rPr>
        <w:t>(operaciones que la inteligencia no verbal debe practicar para llevar a buen fin  sus empresas) tanto en el nivel de la inteligencia  verbal,</w:t>
      </w:r>
      <w:r w:rsidR="006714F3" w:rsidRPr="00274629">
        <w:rPr>
          <w:rFonts w:ascii="Arial" w:hAnsi="Arial" w:cs="Arial"/>
          <w:sz w:val="24"/>
          <w:szCs w:val="24"/>
        </w:rPr>
        <w:t xml:space="preserve"> como de la inteligencia lógica:</w:t>
      </w:r>
    </w:p>
    <w:p w:rsidR="00932B7B" w:rsidRPr="00274629" w:rsidRDefault="00932B7B" w:rsidP="00274629">
      <w:pPr>
        <w:jc w:val="both"/>
        <w:rPr>
          <w:rFonts w:ascii="Arial" w:hAnsi="Arial" w:cs="Arial"/>
          <w:sz w:val="24"/>
          <w:szCs w:val="24"/>
        </w:rPr>
      </w:pPr>
    </w:p>
    <w:p w:rsidR="006714F3" w:rsidRPr="00274629" w:rsidRDefault="006714F3" w:rsidP="00274629">
      <w:pPr>
        <w:jc w:val="both"/>
        <w:rPr>
          <w:rFonts w:ascii="Arial" w:hAnsi="Arial" w:cs="Arial"/>
          <w:sz w:val="24"/>
          <w:szCs w:val="24"/>
        </w:rPr>
      </w:pPr>
      <w:r w:rsidRPr="00274629">
        <w:rPr>
          <w:rFonts w:ascii="Arial" w:hAnsi="Arial" w:cs="Arial"/>
          <w:sz w:val="24"/>
          <w:szCs w:val="24"/>
        </w:rPr>
        <w:t>Cuadro I</w:t>
      </w:r>
      <w:r w:rsidR="00932B7B" w:rsidRPr="00274629">
        <w:rPr>
          <w:rFonts w:ascii="Arial" w:hAnsi="Arial" w:cs="Arial"/>
          <w:sz w:val="24"/>
          <w:szCs w:val="24"/>
        </w:rPr>
        <w:t xml:space="preserve"> </w:t>
      </w:r>
      <w:r w:rsidRPr="00274629">
        <w:rPr>
          <w:rFonts w:ascii="Arial" w:hAnsi="Arial" w:cs="Arial"/>
          <w:sz w:val="24"/>
          <w:szCs w:val="24"/>
        </w:rPr>
        <w:t>(Interdependencia de la inteligencia)</w:t>
      </w:r>
    </w:p>
    <w:p w:rsidR="00944004" w:rsidRPr="00274629" w:rsidRDefault="00F903E0" w:rsidP="00274629">
      <w:pPr>
        <w:jc w:val="both"/>
        <w:rPr>
          <w:rFonts w:ascii="Arial" w:hAnsi="Arial" w:cs="Arial"/>
          <w:sz w:val="24"/>
          <w:szCs w:val="24"/>
        </w:rPr>
      </w:pPr>
      <w:r w:rsidRPr="00274629">
        <w:rPr>
          <w:rFonts w:ascii="Arial" w:hAnsi="Arial" w:cs="Arial"/>
          <w:noProof/>
          <w:sz w:val="24"/>
          <w:szCs w:val="24"/>
          <w:lang w:eastAsia="es-ES"/>
        </w:rPr>
        <w:drawing>
          <wp:anchor distT="0" distB="0" distL="114300" distR="114300" simplePos="0" relativeHeight="251658240" behindDoc="0" locked="0" layoutInCell="1" allowOverlap="1">
            <wp:simplePos x="0" y="0"/>
            <wp:positionH relativeFrom="column">
              <wp:posOffset>575310</wp:posOffset>
            </wp:positionH>
            <wp:positionV relativeFrom="paragraph">
              <wp:posOffset>61595</wp:posOffset>
            </wp:positionV>
            <wp:extent cx="5157470" cy="1819275"/>
            <wp:effectExtent l="19050" t="0" r="5080" b="0"/>
            <wp:wrapNone/>
            <wp:docPr id="1" name="Imagen 1" descr="C:\Documents and Settings\EUROCYBER\Escritorio\esc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EUROCYBER\Escritorio\escan.jpg"/>
                    <pic:cNvPicPr>
                      <a:picLocks noChangeAspect="1" noChangeArrowheads="1"/>
                    </pic:cNvPicPr>
                  </pic:nvPicPr>
                  <pic:blipFill>
                    <a:blip r:embed="rId8" cstate="print"/>
                    <a:srcRect l="8818" t="42622" r="9700" b="39923"/>
                    <a:stretch>
                      <a:fillRect/>
                    </a:stretch>
                  </pic:blipFill>
                  <pic:spPr bwMode="auto">
                    <a:xfrm>
                      <a:off x="0" y="0"/>
                      <a:ext cx="5157470" cy="1819275"/>
                    </a:xfrm>
                    <a:prstGeom prst="rect">
                      <a:avLst/>
                    </a:prstGeom>
                    <a:noFill/>
                    <a:ln w="9525">
                      <a:noFill/>
                      <a:miter lim="800000"/>
                      <a:headEnd/>
                      <a:tailEnd/>
                    </a:ln>
                  </pic:spPr>
                </pic:pic>
              </a:graphicData>
            </a:graphic>
          </wp:anchor>
        </w:drawing>
      </w:r>
    </w:p>
    <w:p w:rsidR="00A474CF" w:rsidRPr="00274629" w:rsidRDefault="00A474CF" w:rsidP="00274629">
      <w:pPr>
        <w:jc w:val="both"/>
        <w:rPr>
          <w:rFonts w:ascii="Arial" w:hAnsi="Arial" w:cs="Arial"/>
          <w:sz w:val="24"/>
          <w:szCs w:val="24"/>
        </w:rPr>
      </w:pPr>
    </w:p>
    <w:p w:rsidR="00A474CF" w:rsidRPr="00274629" w:rsidRDefault="00A474CF" w:rsidP="00274629">
      <w:pPr>
        <w:jc w:val="both"/>
        <w:rPr>
          <w:rFonts w:ascii="Arial" w:hAnsi="Arial" w:cs="Arial"/>
          <w:sz w:val="24"/>
          <w:szCs w:val="24"/>
        </w:rPr>
      </w:pPr>
    </w:p>
    <w:p w:rsidR="00A474CF" w:rsidRPr="00274629" w:rsidRDefault="00A474CF" w:rsidP="00274629">
      <w:pPr>
        <w:jc w:val="both"/>
        <w:rPr>
          <w:rFonts w:ascii="Arial" w:hAnsi="Arial" w:cs="Arial"/>
          <w:sz w:val="24"/>
          <w:szCs w:val="24"/>
        </w:rPr>
      </w:pPr>
    </w:p>
    <w:p w:rsidR="00A474CF" w:rsidRPr="00274629" w:rsidRDefault="00A474CF" w:rsidP="00274629">
      <w:pPr>
        <w:jc w:val="both"/>
        <w:rPr>
          <w:rFonts w:ascii="Arial" w:hAnsi="Arial" w:cs="Arial"/>
          <w:sz w:val="24"/>
          <w:szCs w:val="24"/>
        </w:rPr>
      </w:pPr>
    </w:p>
    <w:p w:rsidR="00A474CF" w:rsidRPr="00274629" w:rsidRDefault="00A474CF" w:rsidP="00274629">
      <w:pPr>
        <w:jc w:val="both"/>
        <w:rPr>
          <w:rFonts w:ascii="Arial" w:hAnsi="Arial" w:cs="Arial"/>
          <w:sz w:val="24"/>
          <w:szCs w:val="24"/>
        </w:rPr>
      </w:pPr>
    </w:p>
    <w:p w:rsidR="00A474CF" w:rsidRPr="00274629" w:rsidRDefault="00A474CF" w:rsidP="00274629">
      <w:pPr>
        <w:jc w:val="both"/>
        <w:rPr>
          <w:rFonts w:ascii="Arial" w:hAnsi="Arial" w:cs="Arial"/>
          <w:sz w:val="24"/>
          <w:szCs w:val="24"/>
        </w:rPr>
      </w:pPr>
    </w:p>
    <w:p w:rsidR="00A474CF" w:rsidRPr="00274629" w:rsidRDefault="00A474CF" w:rsidP="00274629">
      <w:pPr>
        <w:jc w:val="both"/>
        <w:rPr>
          <w:rFonts w:ascii="Arial" w:hAnsi="Arial" w:cs="Arial"/>
          <w:sz w:val="24"/>
          <w:szCs w:val="24"/>
        </w:rPr>
      </w:pPr>
    </w:p>
    <w:p w:rsidR="00A474CF" w:rsidRPr="00274629" w:rsidRDefault="00A474CF" w:rsidP="00274629">
      <w:pPr>
        <w:jc w:val="both"/>
        <w:rPr>
          <w:rFonts w:ascii="Arial" w:hAnsi="Arial" w:cs="Arial"/>
          <w:sz w:val="24"/>
          <w:szCs w:val="24"/>
        </w:rPr>
      </w:pPr>
    </w:p>
    <w:p w:rsidR="00102D8A" w:rsidRPr="00274629" w:rsidRDefault="00102D8A" w:rsidP="00274629">
      <w:pPr>
        <w:jc w:val="both"/>
        <w:rPr>
          <w:rFonts w:ascii="Arial" w:hAnsi="Arial" w:cs="Arial"/>
          <w:sz w:val="24"/>
          <w:szCs w:val="24"/>
        </w:rPr>
      </w:pPr>
    </w:p>
    <w:p w:rsidR="006714F3" w:rsidRPr="00274629" w:rsidRDefault="006714F3" w:rsidP="00274629">
      <w:pPr>
        <w:jc w:val="both"/>
        <w:rPr>
          <w:rFonts w:ascii="Arial" w:hAnsi="Arial" w:cs="Arial"/>
          <w:sz w:val="24"/>
          <w:szCs w:val="24"/>
        </w:rPr>
      </w:pPr>
    </w:p>
    <w:p w:rsidR="00AE4978" w:rsidRPr="00274629" w:rsidRDefault="005021EE" w:rsidP="00274629">
      <w:pPr>
        <w:pStyle w:val="Prrafodelista"/>
        <w:numPr>
          <w:ilvl w:val="0"/>
          <w:numId w:val="6"/>
        </w:numPr>
        <w:jc w:val="both"/>
        <w:rPr>
          <w:rFonts w:ascii="Arial" w:hAnsi="Arial" w:cs="Arial"/>
          <w:sz w:val="24"/>
          <w:szCs w:val="24"/>
        </w:rPr>
      </w:pPr>
      <w:r w:rsidRPr="00274629">
        <w:rPr>
          <w:rFonts w:ascii="Arial" w:hAnsi="Arial" w:cs="Arial"/>
          <w:sz w:val="24"/>
          <w:szCs w:val="24"/>
        </w:rPr>
        <w:t>Dificultades que se puedan encontrar para comprender un término, un juicio, un razonamiento proviene de la confusión de nuestro</w:t>
      </w:r>
      <w:r w:rsidR="00CE4107" w:rsidRPr="00274629">
        <w:rPr>
          <w:rFonts w:ascii="Arial" w:hAnsi="Arial" w:cs="Arial"/>
          <w:sz w:val="24"/>
          <w:szCs w:val="24"/>
        </w:rPr>
        <w:t xml:space="preserve"> sistema de pensamientos que </w:t>
      </w:r>
      <w:r w:rsidRPr="00274629">
        <w:rPr>
          <w:rFonts w:ascii="Arial" w:hAnsi="Arial" w:cs="Arial"/>
          <w:sz w:val="24"/>
          <w:szCs w:val="24"/>
        </w:rPr>
        <w:t xml:space="preserve">  no percibe todos los elementos componentes de una forma distinta. Esta falta de distinción</w:t>
      </w:r>
      <w:r w:rsidR="00AE4978" w:rsidRPr="00274629">
        <w:rPr>
          <w:rFonts w:ascii="Arial" w:hAnsi="Arial" w:cs="Arial"/>
          <w:sz w:val="24"/>
          <w:szCs w:val="24"/>
        </w:rPr>
        <w:t xml:space="preserve"> es idéntica al sincretismo de la percepción antes del análisis.</w:t>
      </w:r>
    </w:p>
    <w:p w:rsidR="005021EE" w:rsidRPr="00274629" w:rsidRDefault="00AE4978" w:rsidP="00274629">
      <w:pPr>
        <w:pStyle w:val="Prrafodelista"/>
        <w:numPr>
          <w:ilvl w:val="0"/>
          <w:numId w:val="6"/>
        </w:numPr>
        <w:jc w:val="both"/>
        <w:rPr>
          <w:rFonts w:ascii="Arial" w:hAnsi="Arial" w:cs="Arial"/>
          <w:sz w:val="24"/>
          <w:szCs w:val="24"/>
        </w:rPr>
      </w:pPr>
      <w:r w:rsidRPr="00274629">
        <w:rPr>
          <w:rFonts w:ascii="Arial" w:hAnsi="Arial" w:cs="Arial"/>
          <w:sz w:val="24"/>
          <w:szCs w:val="24"/>
        </w:rPr>
        <w:t>En cuanto a la solución de un problema, ésta se nos escapará hasta que no hayamos hecho, por una parte, un análisis exhaustivo de todos sus aspectos y nuestra imaginación nos haya presentado un número suficiente de posibles soluciones, y por otra, hasta que no lleguemos a sintetizarlas en un</w:t>
      </w:r>
      <w:r w:rsidR="00317E57" w:rsidRPr="00274629">
        <w:rPr>
          <w:rFonts w:ascii="Arial" w:hAnsi="Arial" w:cs="Arial"/>
          <w:sz w:val="24"/>
          <w:szCs w:val="24"/>
        </w:rPr>
        <w:t xml:space="preserve"> </w:t>
      </w:r>
      <w:r w:rsidRPr="00274629">
        <w:rPr>
          <w:rFonts w:ascii="Arial" w:hAnsi="Arial" w:cs="Arial"/>
          <w:sz w:val="24"/>
          <w:szCs w:val="24"/>
        </w:rPr>
        <w:t xml:space="preserve">todo  </w:t>
      </w:r>
      <w:r w:rsidR="00317E57" w:rsidRPr="00274629">
        <w:rPr>
          <w:rFonts w:ascii="Arial" w:hAnsi="Arial" w:cs="Arial"/>
          <w:sz w:val="24"/>
          <w:szCs w:val="24"/>
        </w:rPr>
        <w:t xml:space="preserve">coherente. </w:t>
      </w:r>
    </w:p>
    <w:p w:rsidR="00317E57" w:rsidRPr="00274629" w:rsidRDefault="00317E57" w:rsidP="00274629">
      <w:pPr>
        <w:jc w:val="both"/>
        <w:rPr>
          <w:rFonts w:ascii="Arial" w:hAnsi="Arial" w:cs="Arial"/>
          <w:sz w:val="24"/>
          <w:szCs w:val="24"/>
        </w:rPr>
      </w:pPr>
    </w:p>
    <w:p w:rsidR="00317E57" w:rsidRPr="00274629" w:rsidRDefault="00317E57" w:rsidP="00274629">
      <w:pPr>
        <w:jc w:val="both"/>
        <w:rPr>
          <w:rFonts w:ascii="Arial" w:hAnsi="Arial" w:cs="Arial"/>
          <w:sz w:val="24"/>
          <w:szCs w:val="24"/>
        </w:rPr>
      </w:pPr>
      <w:r w:rsidRPr="00274629">
        <w:rPr>
          <w:rFonts w:ascii="Arial" w:hAnsi="Arial" w:cs="Arial"/>
          <w:sz w:val="24"/>
          <w:szCs w:val="24"/>
        </w:rPr>
        <w:t>De hecho ciertos autores han informado que el análisis y la síntesis son las dos operaciones fundamentales, tanta bajo una forma verbal como bajo una forma no verbal. Para realizarse, tropiezan con los mismos órdenes de dificultades. La eficacia de la inteligencia podrá medirse por la multiplicidad de objetos a que puede  atender simultáneamente y por su capacidad de estructuración sintética.</w:t>
      </w:r>
    </w:p>
    <w:p w:rsidR="00317E57" w:rsidRPr="00274629" w:rsidRDefault="00317E57" w:rsidP="00274629">
      <w:pPr>
        <w:jc w:val="both"/>
        <w:rPr>
          <w:rFonts w:ascii="Arial" w:hAnsi="Arial" w:cs="Arial"/>
          <w:sz w:val="24"/>
          <w:szCs w:val="24"/>
        </w:rPr>
      </w:pPr>
    </w:p>
    <w:p w:rsidR="00317E57" w:rsidRPr="00274629" w:rsidRDefault="00317E57" w:rsidP="00274629">
      <w:pPr>
        <w:jc w:val="both"/>
        <w:rPr>
          <w:rFonts w:ascii="Arial" w:hAnsi="Arial" w:cs="Arial"/>
          <w:sz w:val="24"/>
          <w:szCs w:val="24"/>
        </w:rPr>
      </w:pPr>
      <w:r w:rsidRPr="00274629">
        <w:rPr>
          <w:rFonts w:ascii="Arial" w:hAnsi="Arial" w:cs="Arial"/>
          <w:sz w:val="24"/>
          <w:szCs w:val="24"/>
        </w:rPr>
        <w:t>Otra dificulta</w:t>
      </w:r>
      <w:r w:rsidR="0043465F" w:rsidRPr="00274629">
        <w:rPr>
          <w:rFonts w:ascii="Arial" w:hAnsi="Arial" w:cs="Arial"/>
          <w:sz w:val="24"/>
          <w:szCs w:val="24"/>
        </w:rPr>
        <w:t xml:space="preserve"> puede surgir del hecho de que ciertos autores no utilizan más de una </w:t>
      </w:r>
      <w:r w:rsidR="001A760E" w:rsidRPr="00274629">
        <w:rPr>
          <w:rFonts w:ascii="Arial" w:hAnsi="Arial" w:cs="Arial"/>
          <w:sz w:val="24"/>
          <w:szCs w:val="24"/>
        </w:rPr>
        <w:t xml:space="preserve">prueba para la medida de un factor de inteligencia general, mientras que otros emplean varios. Si hemos escogido la segunda tesis es para permitirnos ser a la vez analíticos y sintéticos. La complejidad del proceso intelectual no puede ser tratada por el empleo de un único test. Veremos además que si hemos obtenido medidas de un cierto número de factores, también hemos descubierto la presencia de un factor general de inteligencia. </w:t>
      </w:r>
      <w:r w:rsidRPr="00274629">
        <w:rPr>
          <w:rFonts w:ascii="Arial" w:hAnsi="Arial" w:cs="Arial"/>
          <w:sz w:val="24"/>
          <w:szCs w:val="24"/>
        </w:rPr>
        <w:t xml:space="preserve"> </w:t>
      </w:r>
    </w:p>
    <w:p w:rsidR="00317E57" w:rsidRPr="00274629" w:rsidRDefault="00317E57" w:rsidP="00274629">
      <w:pPr>
        <w:pStyle w:val="Prrafodelista"/>
        <w:jc w:val="both"/>
        <w:rPr>
          <w:rFonts w:ascii="Arial" w:hAnsi="Arial" w:cs="Arial"/>
          <w:sz w:val="24"/>
          <w:szCs w:val="24"/>
        </w:rPr>
      </w:pPr>
    </w:p>
    <w:p w:rsidR="00317E57" w:rsidRPr="00274629" w:rsidRDefault="00317E57" w:rsidP="00274629">
      <w:pPr>
        <w:pStyle w:val="Prrafodelista"/>
        <w:jc w:val="both"/>
        <w:rPr>
          <w:rFonts w:ascii="Arial" w:hAnsi="Arial" w:cs="Arial"/>
          <w:sz w:val="24"/>
          <w:szCs w:val="24"/>
        </w:rPr>
      </w:pPr>
    </w:p>
    <w:p w:rsidR="00F903E0" w:rsidRPr="00274629" w:rsidRDefault="00B02F48" w:rsidP="00274629">
      <w:pPr>
        <w:jc w:val="both"/>
        <w:rPr>
          <w:rFonts w:ascii="Arial" w:hAnsi="Arial" w:cs="Arial"/>
          <w:sz w:val="24"/>
          <w:szCs w:val="24"/>
        </w:rPr>
      </w:pPr>
      <w:r w:rsidRPr="00274629">
        <w:rPr>
          <w:rFonts w:ascii="Arial" w:hAnsi="Arial" w:cs="Arial"/>
          <w:sz w:val="24"/>
          <w:szCs w:val="24"/>
        </w:rPr>
        <w:t xml:space="preserve"> </w:t>
      </w:r>
      <w:r w:rsidR="008C5F06" w:rsidRPr="00274629">
        <w:rPr>
          <w:rFonts w:ascii="Arial" w:hAnsi="Arial" w:cs="Arial"/>
          <w:sz w:val="24"/>
          <w:szCs w:val="24"/>
        </w:rPr>
        <w:t xml:space="preserve"> </w:t>
      </w:r>
      <w:r w:rsidR="00E16587" w:rsidRPr="00274629">
        <w:rPr>
          <w:rFonts w:ascii="Arial" w:hAnsi="Arial" w:cs="Arial"/>
          <w:sz w:val="24"/>
          <w:szCs w:val="24"/>
        </w:rPr>
        <w:t xml:space="preserve"> </w:t>
      </w:r>
      <w:r w:rsidR="00B855BD" w:rsidRPr="00274629">
        <w:rPr>
          <w:rFonts w:ascii="Arial" w:hAnsi="Arial" w:cs="Arial"/>
          <w:sz w:val="24"/>
          <w:szCs w:val="24"/>
        </w:rPr>
        <w:t xml:space="preserve"> </w:t>
      </w:r>
      <w:r w:rsidR="00FB40C4" w:rsidRPr="00274629">
        <w:rPr>
          <w:rFonts w:ascii="Arial" w:hAnsi="Arial" w:cs="Arial"/>
          <w:sz w:val="24"/>
          <w:szCs w:val="24"/>
        </w:rPr>
        <w:t xml:space="preserve">  </w:t>
      </w:r>
      <w:r w:rsidR="00E80B3F" w:rsidRPr="00274629">
        <w:rPr>
          <w:rFonts w:ascii="Arial" w:hAnsi="Arial" w:cs="Arial"/>
          <w:sz w:val="24"/>
          <w:szCs w:val="24"/>
        </w:rPr>
        <w:t xml:space="preserve"> </w:t>
      </w:r>
      <w:r w:rsidR="005A3031" w:rsidRPr="00274629">
        <w:rPr>
          <w:rFonts w:ascii="Arial" w:hAnsi="Arial" w:cs="Arial"/>
          <w:sz w:val="24"/>
          <w:szCs w:val="24"/>
        </w:rPr>
        <w:t xml:space="preserve"> </w:t>
      </w:r>
      <w:r w:rsidR="00B86C7A" w:rsidRPr="00274629">
        <w:rPr>
          <w:rFonts w:ascii="Arial" w:hAnsi="Arial" w:cs="Arial"/>
          <w:sz w:val="24"/>
          <w:szCs w:val="24"/>
        </w:rPr>
        <w:t xml:space="preserve">   </w:t>
      </w:r>
      <w:r w:rsidR="00D379BE" w:rsidRPr="00274629">
        <w:rPr>
          <w:rFonts w:ascii="Arial" w:hAnsi="Arial" w:cs="Arial"/>
          <w:sz w:val="24"/>
          <w:szCs w:val="24"/>
        </w:rPr>
        <w:t xml:space="preserve"> </w:t>
      </w:r>
      <w:r w:rsidR="0066320B" w:rsidRPr="00274629">
        <w:rPr>
          <w:rFonts w:ascii="Arial" w:hAnsi="Arial" w:cs="Arial"/>
          <w:sz w:val="24"/>
          <w:szCs w:val="24"/>
        </w:rPr>
        <w:t xml:space="preserve">  </w:t>
      </w:r>
      <w:r w:rsidR="00BF5B7D" w:rsidRPr="00274629">
        <w:rPr>
          <w:rFonts w:ascii="Arial" w:hAnsi="Arial" w:cs="Arial"/>
          <w:sz w:val="24"/>
          <w:szCs w:val="24"/>
        </w:rPr>
        <w:t xml:space="preserve"> </w:t>
      </w:r>
    </w:p>
    <w:p w:rsidR="0074436F" w:rsidRPr="00274629" w:rsidRDefault="00C10197" w:rsidP="00274629">
      <w:pPr>
        <w:tabs>
          <w:tab w:val="left" w:pos="5565"/>
        </w:tabs>
        <w:jc w:val="both"/>
        <w:rPr>
          <w:rFonts w:ascii="Arial" w:hAnsi="Arial" w:cs="Arial"/>
          <w:b/>
          <w:color w:val="404040" w:themeColor="text1" w:themeTint="BF"/>
          <w:sz w:val="24"/>
          <w:szCs w:val="24"/>
        </w:rPr>
      </w:pPr>
      <w:r w:rsidRPr="00274629">
        <w:rPr>
          <w:rFonts w:ascii="Arial" w:hAnsi="Arial" w:cs="Arial"/>
          <w:b/>
          <w:color w:val="404040" w:themeColor="text1" w:themeTint="BF"/>
          <w:sz w:val="24"/>
          <w:szCs w:val="24"/>
        </w:rPr>
        <w:lastRenderedPageBreak/>
        <w:t>3. LOS TESTS Y LOS FACTORES DE LA B.F.A.</w:t>
      </w:r>
    </w:p>
    <w:p w:rsidR="0074436F" w:rsidRPr="00274629" w:rsidRDefault="0074436F" w:rsidP="00274629">
      <w:pPr>
        <w:autoSpaceDE w:val="0"/>
        <w:autoSpaceDN w:val="0"/>
        <w:adjustRightInd w:val="0"/>
        <w:jc w:val="both"/>
        <w:rPr>
          <w:rFonts w:ascii="Arial" w:hAnsi="Arial" w:cs="Arial"/>
          <w:color w:val="404040" w:themeColor="text1" w:themeTint="BF"/>
          <w:sz w:val="24"/>
          <w:szCs w:val="24"/>
        </w:rPr>
      </w:pPr>
    </w:p>
    <w:p w:rsidR="0074436F" w:rsidRPr="00274629" w:rsidRDefault="0074436F" w:rsidP="00274629">
      <w:pPr>
        <w:autoSpaceDE w:val="0"/>
        <w:autoSpaceDN w:val="0"/>
        <w:adjustRightInd w:val="0"/>
        <w:jc w:val="both"/>
        <w:rPr>
          <w:rFonts w:ascii="Arial" w:hAnsi="Arial" w:cs="Arial"/>
          <w:i/>
          <w:color w:val="404040" w:themeColor="text1" w:themeTint="BF"/>
          <w:sz w:val="24"/>
          <w:szCs w:val="24"/>
        </w:rPr>
      </w:pPr>
      <w:r w:rsidRPr="00274629">
        <w:rPr>
          <w:rFonts w:ascii="Arial" w:hAnsi="Arial" w:cs="Arial"/>
          <w:b/>
          <w:i/>
          <w:color w:val="404040" w:themeColor="text1" w:themeTint="BF"/>
          <w:sz w:val="24"/>
          <w:szCs w:val="24"/>
        </w:rPr>
        <w:t>1o</w:t>
      </w:r>
      <w:r w:rsidRPr="00274629">
        <w:rPr>
          <w:rFonts w:ascii="Arial" w:hAnsi="Arial" w:cs="Arial"/>
          <w:i/>
          <w:color w:val="404040" w:themeColor="text1" w:themeTint="BF"/>
          <w:sz w:val="24"/>
          <w:szCs w:val="24"/>
        </w:rPr>
        <w:t>.</w:t>
      </w:r>
      <w:r w:rsidRPr="00274629">
        <w:rPr>
          <w:rFonts w:ascii="Arial" w:hAnsi="Arial" w:cs="Arial"/>
          <w:b/>
          <w:i/>
          <w:color w:val="404040" w:themeColor="text1" w:themeTint="BF"/>
          <w:sz w:val="24"/>
          <w:szCs w:val="24"/>
        </w:rPr>
        <w:t xml:space="preserve"> </w:t>
      </w:r>
      <w:r w:rsidRPr="00274629">
        <w:rPr>
          <w:rFonts w:ascii="Arial" w:hAnsi="Arial" w:cs="Arial"/>
          <w:b/>
          <w:i/>
          <w:color w:val="404040" w:themeColor="text1" w:themeTint="BF"/>
          <w:sz w:val="24"/>
          <w:szCs w:val="24"/>
          <w:u w:val="single"/>
        </w:rPr>
        <w:t>Comprensión Verbal</w:t>
      </w:r>
      <w:r w:rsidRPr="00274629">
        <w:rPr>
          <w:rFonts w:ascii="Arial" w:hAnsi="Arial" w:cs="Arial"/>
          <w:i/>
          <w:color w:val="404040" w:themeColor="text1" w:themeTint="BF"/>
          <w:sz w:val="24"/>
          <w:szCs w:val="24"/>
        </w:rPr>
        <w:t>. (Test 1; Factor 1; CV):</w:t>
      </w:r>
    </w:p>
    <w:p w:rsidR="0074436F" w:rsidRPr="00274629" w:rsidRDefault="0074436F" w:rsidP="00274629">
      <w:pPr>
        <w:autoSpaceDE w:val="0"/>
        <w:autoSpaceDN w:val="0"/>
        <w:adjustRightInd w:val="0"/>
        <w:jc w:val="both"/>
        <w:rPr>
          <w:rFonts w:ascii="Arial" w:hAnsi="Arial" w:cs="Arial"/>
          <w:color w:val="404040" w:themeColor="text1" w:themeTint="BF"/>
          <w:sz w:val="24"/>
          <w:szCs w:val="24"/>
        </w:rPr>
      </w:pPr>
      <w:r w:rsidRPr="00274629">
        <w:rPr>
          <w:rFonts w:ascii="Arial" w:hAnsi="Arial" w:cs="Arial"/>
          <w:color w:val="404040" w:themeColor="text1" w:themeTint="BF"/>
          <w:sz w:val="24"/>
          <w:szCs w:val="24"/>
        </w:rPr>
        <w:tab/>
        <w:t>Según Pierre Pichot, es “la aptitud que recubre todos los aspectos de las comunicaciones por medio del lenguaje”. Este factor es uno de los más sólidamente establecidos y había sido aislado como factor de grupo por Spearman. Más tarde ha sido encontrado constantemente por todos los autores. Juega un papel capital en el éxito escolar. Todos los tests de inteligencia verbal presentan importantes saturaciones en este factor. También existe una saturación en este factor en un cierto número de test aparentemente no verbales, pero que, en realidad, necesitan la comprensión de instrucciones bastantes complejas.</w:t>
      </w:r>
    </w:p>
    <w:p w:rsidR="0074436F" w:rsidRPr="00274629" w:rsidRDefault="0074436F" w:rsidP="00274629">
      <w:pPr>
        <w:autoSpaceDE w:val="0"/>
        <w:autoSpaceDN w:val="0"/>
        <w:adjustRightInd w:val="0"/>
        <w:jc w:val="both"/>
        <w:rPr>
          <w:rFonts w:ascii="Arial" w:hAnsi="Arial" w:cs="Arial"/>
          <w:color w:val="404040" w:themeColor="text1" w:themeTint="BF"/>
          <w:sz w:val="24"/>
          <w:szCs w:val="24"/>
        </w:rPr>
      </w:pPr>
    </w:p>
    <w:p w:rsidR="0074436F" w:rsidRPr="00274629" w:rsidRDefault="0074436F" w:rsidP="00274629">
      <w:pPr>
        <w:autoSpaceDE w:val="0"/>
        <w:autoSpaceDN w:val="0"/>
        <w:adjustRightInd w:val="0"/>
        <w:ind w:firstLine="708"/>
        <w:jc w:val="both"/>
        <w:rPr>
          <w:rFonts w:ascii="Arial" w:hAnsi="Arial" w:cs="Arial"/>
          <w:color w:val="404040" w:themeColor="text1" w:themeTint="BF"/>
          <w:sz w:val="24"/>
          <w:szCs w:val="24"/>
        </w:rPr>
      </w:pPr>
      <w:r w:rsidRPr="00274629">
        <w:rPr>
          <w:rFonts w:ascii="Arial" w:hAnsi="Arial" w:cs="Arial"/>
          <w:color w:val="404040" w:themeColor="text1" w:themeTint="BF"/>
          <w:sz w:val="24"/>
          <w:szCs w:val="24"/>
        </w:rPr>
        <w:t xml:space="preserve">Esta aptitud permite apreciar la calidad del juicio de los sujetos. También es muy importante para el nivel de comprensión de las estructuras de un texto, de un problema o de una situación inducida, así como para el nivel de comprensión de </w:t>
      </w:r>
      <w:r w:rsidR="00AB1E47" w:rsidRPr="00274629">
        <w:rPr>
          <w:rFonts w:ascii="Arial" w:hAnsi="Arial" w:cs="Arial"/>
          <w:color w:val="404040" w:themeColor="text1" w:themeTint="BF"/>
          <w:sz w:val="24"/>
          <w:szCs w:val="24"/>
        </w:rPr>
        <w:t xml:space="preserve"> </w:t>
      </w:r>
      <w:r w:rsidRPr="00274629">
        <w:rPr>
          <w:rFonts w:ascii="Arial" w:hAnsi="Arial" w:cs="Arial"/>
          <w:color w:val="404040" w:themeColor="text1" w:themeTint="BF"/>
          <w:sz w:val="24"/>
          <w:szCs w:val="24"/>
        </w:rPr>
        <w:t>la lenguaje.</w:t>
      </w:r>
    </w:p>
    <w:p w:rsidR="0074436F" w:rsidRPr="00274629" w:rsidRDefault="0074436F" w:rsidP="00274629">
      <w:pPr>
        <w:autoSpaceDE w:val="0"/>
        <w:autoSpaceDN w:val="0"/>
        <w:adjustRightInd w:val="0"/>
        <w:jc w:val="both"/>
        <w:rPr>
          <w:rFonts w:ascii="Arial" w:hAnsi="Arial" w:cs="Arial"/>
          <w:color w:val="404040" w:themeColor="text1" w:themeTint="BF"/>
          <w:sz w:val="24"/>
          <w:szCs w:val="24"/>
        </w:rPr>
      </w:pPr>
    </w:p>
    <w:p w:rsidR="0074436F" w:rsidRPr="00274629" w:rsidRDefault="0074436F" w:rsidP="00274629">
      <w:pPr>
        <w:autoSpaceDE w:val="0"/>
        <w:autoSpaceDN w:val="0"/>
        <w:adjustRightInd w:val="0"/>
        <w:jc w:val="both"/>
        <w:rPr>
          <w:rFonts w:ascii="Arial" w:hAnsi="Arial" w:cs="Arial"/>
          <w:color w:val="404040" w:themeColor="text1" w:themeTint="BF"/>
          <w:sz w:val="24"/>
          <w:szCs w:val="24"/>
        </w:rPr>
      </w:pPr>
      <w:r w:rsidRPr="00274629">
        <w:rPr>
          <w:rFonts w:ascii="Arial" w:hAnsi="Arial" w:cs="Arial"/>
          <w:color w:val="404040" w:themeColor="text1" w:themeTint="BF"/>
          <w:sz w:val="24"/>
          <w:szCs w:val="24"/>
        </w:rPr>
        <w:tab/>
        <w:t>En esta prueba, “el proceso intelectual del sujeto supone un análisis destinado a extraer las relaciones entre los diferentes términos de la proposición para sacar una abstracción a la vez suficientemente extensa y suficientemente precisa para ser capaz de identificarla bajo apariencias lingüística diferentes y distinguirla de las proposiciones próximas”.</w:t>
      </w:r>
    </w:p>
    <w:p w:rsidR="0074436F" w:rsidRPr="00274629" w:rsidRDefault="0074436F" w:rsidP="00274629">
      <w:pPr>
        <w:autoSpaceDE w:val="0"/>
        <w:autoSpaceDN w:val="0"/>
        <w:adjustRightInd w:val="0"/>
        <w:jc w:val="both"/>
        <w:rPr>
          <w:rFonts w:ascii="Arial" w:hAnsi="Arial" w:cs="Arial"/>
          <w:color w:val="404040" w:themeColor="text1" w:themeTint="BF"/>
          <w:sz w:val="24"/>
          <w:szCs w:val="24"/>
        </w:rPr>
      </w:pPr>
      <w:r w:rsidRPr="00274629">
        <w:rPr>
          <w:rFonts w:ascii="Arial" w:hAnsi="Arial" w:cs="Arial"/>
          <w:color w:val="404040" w:themeColor="text1" w:themeTint="BF"/>
          <w:sz w:val="24"/>
          <w:szCs w:val="24"/>
        </w:rPr>
        <w:t>El profesor Bonnar</w:t>
      </w:r>
      <w:r w:rsidR="006024FD" w:rsidRPr="00274629">
        <w:rPr>
          <w:rFonts w:ascii="Arial" w:hAnsi="Arial" w:cs="Arial"/>
          <w:color w:val="404040" w:themeColor="text1" w:themeTint="BF"/>
          <w:sz w:val="24"/>
          <w:szCs w:val="24"/>
        </w:rPr>
        <w:t xml:space="preserve"> </w:t>
      </w:r>
      <w:r w:rsidRPr="00274629">
        <w:rPr>
          <w:rFonts w:ascii="Arial" w:hAnsi="Arial" w:cs="Arial"/>
          <w:color w:val="404040" w:themeColor="text1" w:themeTint="BF"/>
          <w:sz w:val="24"/>
          <w:szCs w:val="24"/>
        </w:rPr>
        <w:t>del ha resumido un cierto número de observaciones en relación con este factor:</w:t>
      </w:r>
    </w:p>
    <w:p w:rsidR="0074436F" w:rsidRPr="00274629" w:rsidRDefault="0074436F" w:rsidP="00274629">
      <w:pPr>
        <w:autoSpaceDE w:val="0"/>
        <w:autoSpaceDN w:val="0"/>
        <w:adjustRightInd w:val="0"/>
        <w:jc w:val="both"/>
        <w:rPr>
          <w:rFonts w:ascii="Arial" w:hAnsi="Arial" w:cs="Arial"/>
          <w:color w:val="404040" w:themeColor="text1" w:themeTint="BF"/>
          <w:sz w:val="24"/>
          <w:szCs w:val="24"/>
        </w:rPr>
      </w:pPr>
    </w:p>
    <w:p w:rsidR="0074436F" w:rsidRPr="00274629" w:rsidRDefault="0074436F" w:rsidP="00274629">
      <w:pPr>
        <w:numPr>
          <w:ilvl w:val="0"/>
          <w:numId w:val="7"/>
        </w:numPr>
        <w:autoSpaceDE w:val="0"/>
        <w:autoSpaceDN w:val="0"/>
        <w:adjustRightInd w:val="0"/>
        <w:jc w:val="both"/>
        <w:rPr>
          <w:rFonts w:ascii="Arial" w:hAnsi="Arial" w:cs="Arial"/>
          <w:color w:val="404040" w:themeColor="text1" w:themeTint="BF"/>
          <w:sz w:val="24"/>
          <w:szCs w:val="24"/>
        </w:rPr>
      </w:pPr>
      <w:r w:rsidRPr="00274629">
        <w:rPr>
          <w:rFonts w:ascii="Arial" w:hAnsi="Arial" w:cs="Arial"/>
          <w:color w:val="404040" w:themeColor="text1" w:themeTint="BF"/>
          <w:sz w:val="24"/>
          <w:szCs w:val="24"/>
        </w:rPr>
        <w:t>Está en estrecha dependencia con la educación familiar. Así, los escolares que han dado resultados particularmente satisfactorios pertenecen a un medio cultivado, donde los padres supervisan el trabajo escolar del niño y le guían en sus lecturas.</w:t>
      </w:r>
    </w:p>
    <w:p w:rsidR="0074436F" w:rsidRPr="00274629" w:rsidRDefault="0074436F" w:rsidP="00274629">
      <w:pPr>
        <w:numPr>
          <w:ilvl w:val="0"/>
          <w:numId w:val="7"/>
        </w:numPr>
        <w:autoSpaceDE w:val="0"/>
        <w:autoSpaceDN w:val="0"/>
        <w:adjustRightInd w:val="0"/>
        <w:jc w:val="both"/>
        <w:rPr>
          <w:rFonts w:ascii="Arial" w:hAnsi="Arial" w:cs="Arial"/>
          <w:color w:val="404040" w:themeColor="text1" w:themeTint="BF"/>
          <w:sz w:val="24"/>
          <w:szCs w:val="24"/>
        </w:rPr>
      </w:pPr>
      <w:r w:rsidRPr="00274629">
        <w:rPr>
          <w:rFonts w:ascii="Arial" w:hAnsi="Arial" w:cs="Arial"/>
          <w:color w:val="404040" w:themeColor="text1" w:themeTint="BF"/>
          <w:sz w:val="24"/>
          <w:szCs w:val="24"/>
        </w:rPr>
        <w:t>Un desarrollo posterior a la escuela es igualmente puesto en evidencia. Depende también por lo tanto, del nivel cultural propio de cada uno y de su capacidad de aprendizaje cultural.</w:t>
      </w:r>
    </w:p>
    <w:p w:rsidR="0074436F" w:rsidRPr="00274629" w:rsidRDefault="0074436F" w:rsidP="00274629">
      <w:pPr>
        <w:numPr>
          <w:ilvl w:val="0"/>
          <w:numId w:val="7"/>
        </w:numPr>
        <w:autoSpaceDE w:val="0"/>
        <w:autoSpaceDN w:val="0"/>
        <w:adjustRightInd w:val="0"/>
        <w:jc w:val="both"/>
        <w:rPr>
          <w:rFonts w:ascii="Arial" w:hAnsi="Arial" w:cs="Arial"/>
          <w:color w:val="404040" w:themeColor="text1" w:themeTint="BF"/>
          <w:sz w:val="24"/>
          <w:szCs w:val="24"/>
        </w:rPr>
      </w:pPr>
      <w:r w:rsidRPr="00274629">
        <w:rPr>
          <w:rFonts w:ascii="Arial" w:hAnsi="Arial" w:cs="Arial"/>
          <w:color w:val="404040" w:themeColor="text1" w:themeTint="BF"/>
          <w:sz w:val="24"/>
          <w:szCs w:val="24"/>
        </w:rPr>
        <w:t>Finalmente, debe constatarse una superioridad del sexo femenino para la misma edad y el mismo nivel cultural, o con un nivel escolar de base constante.</w:t>
      </w:r>
    </w:p>
    <w:p w:rsidR="0074436F" w:rsidRPr="00274629" w:rsidRDefault="0074436F" w:rsidP="00274629">
      <w:pPr>
        <w:autoSpaceDE w:val="0"/>
        <w:autoSpaceDN w:val="0"/>
        <w:adjustRightInd w:val="0"/>
        <w:jc w:val="both"/>
        <w:rPr>
          <w:rFonts w:ascii="Arial" w:hAnsi="Arial" w:cs="Arial"/>
          <w:color w:val="404040" w:themeColor="text1" w:themeTint="BF"/>
          <w:sz w:val="24"/>
          <w:szCs w:val="24"/>
        </w:rPr>
      </w:pPr>
    </w:p>
    <w:p w:rsidR="0074436F" w:rsidRPr="00274629" w:rsidRDefault="0074436F" w:rsidP="00274629">
      <w:pPr>
        <w:autoSpaceDE w:val="0"/>
        <w:autoSpaceDN w:val="0"/>
        <w:adjustRightInd w:val="0"/>
        <w:ind w:firstLine="360"/>
        <w:jc w:val="both"/>
        <w:rPr>
          <w:rFonts w:ascii="Arial" w:hAnsi="Arial" w:cs="Arial"/>
          <w:color w:val="404040" w:themeColor="text1" w:themeTint="BF"/>
          <w:sz w:val="24"/>
          <w:szCs w:val="24"/>
        </w:rPr>
      </w:pPr>
      <w:r w:rsidRPr="00274629">
        <w:rPr>
          <w:rFonts w:ascii="Arial" w:hAnsi="Arial" w:cs="Arial"/>
          <w:color w:val="404040" w:themeColor="text1" w:themeTint="BF"/>
          <w:sz w:val="24"/>
          <w:szCs w:val="24"/>
        </w:rPr>
        <w:t>Habitualmente los tests de comprensión de textos o de pensamientos permiten una discriminación satisfactoria de los niveles intelectuales medios. Hemos querido realizar, mediante la introducción de pensamientos de autores en los últimos ítems a nivel de respuestas, una diferenciación suficiente de los niveles más elevados de comprensión abstracta. También podemos atribuir a este factor un valor particularmente importante, teniendo en cuenta las poblaciones a las cuales se dirige la BFA. En efecto:</w:t>
      </w:r>
    </w:p>
    <w:p w:rsidR="0074436F" w:rsidRPr="00274629" w:rsidRDefault="0074436F" w:rsidP="00274629">
      <w:pPr>
        <w:autoSpaceDE w:val="0"/>
        <w:autoSpaceDN w:val="0"/>
        <w:adjustRightInd w:val="0"/>
        <w:ind w:firstLine="360"/>
        <w:jc w:val="both"/>
        <w:rPr>
          <w:rFonts w:ascii="Arial" w:hAnsi="Arial" w:cs="Arial"/>
          <w:color w:val="404040" w:themeColor="text1" w:themeTint="BF"/>
          <w:sz w:val="24"/>
          <w:szCs w:val="24"/>
        </w:rPr>
      </w:pPr>
    </w:p>
    <w:p w:rsidR="0074436F" w:rsidRPr="00274629" w:rsidRDefault="0074436F" w:rsidP="00274629">
      <w:pPr>
        <w:numPr>
          <w:ilvl w:val="0"/>
          <w:numId w:val="8"/>
        </w:numPr>
        <w:autoSpaceDE w:val="0"/>
        <w:autoSpaceDN w:val="0"/>
        <w:adjustRightInd w:val="0"/>
        <w:jc w:val="both"/>
        <w:rPr>
          <w:rFonts w:ascii="Arial" w:hAnsi="Arial" w:cs="Arial"/>
          <w:color w:val="404040" w:themeColor="text1" w:themeTint="BF"/>
          <w:sz w:val="24"/>
          <w:szCs w:val="24"/>
        </w:rPr>
      </w:pPr>
      <w:r w:rsidRPr="00274629">
        <w:rPr>
          <w:rFonts w:ascii="Arial" w:hAnsi="Arial" w:cs="Arial"/>
          <w:color w:val="404040" w:themeColor="text1" w:themeTint="BF"/>
          <w:sz w:val="24"/>
          <w:szCs w:val="24"/>
        </w:rPr>
        <w:t>El Bachillerato Superior y los niveles superiores reclaman, por el contexto mismo de los programas a integrar, un nivel particularmente importante de abstracción;</w:t>
      </w:r>
    </w:p>
    <w:p w:rsidR="0074436F" w:rsidRPr="00274629" w:rsidRDefault="0074436F" w:rsidP="00274629">
      <w:pPr>
        <w:numPr>
          <w:ilvl w:val="0"/>
          <w:numId w:val="8"/>
        </w:numPr>
        <w:autoSpaceDE w:val="0"/>
        <w:autoSpaceDN w:val="0"/>
        <w:adjustRightInd w:val="0"/>
        <w:jc w:val="both"/>
        <w:rPr>
          <w:rFonts w:ascii="Arial" w:hAnsi="Arial" w:cs="Arial"/>
          <w:color w:val="404040" w:themeColor="text1" w:themeTint="BF"/>
          <w:sz w:val="24"/>
          <w:szCs w:val="24"/>
        </w:rPr>
      </w:pPr>
      <w:r w:rsidRPr="00274629">
        <w:rPr>
          <w:rFonts w:ascii="Arial" w:hAnsi="Arial" w:cs="Arial"/>
          <w:color w:val="404040" w:themeColor="text1" w:themeTint="BF"/>
          <w:sz w:val="24"/>
          <w:szCs w:val="24"/>
        </w:rPr>
        <w:t>La aptitud profesional (en el caso de mandos medios) o escolar general no puede concebirse bajo esta forma de factor y de proceso intelectual;</w:t>
      </w:r>
    </w:p>
    <w:p w:rsidR="0074436F" w:rsidRPr="00274629" w:rsidRDefault="0074436F" w:rsidP="00274629">
      <w:pPr>
        <w:numPr>
          <w:ilvl w:val="0"/>
          <w:numId w:val="8"/>
        </w:numPr>
        <w:autoSpaceDE w:val="0"/>
        <w:autoSpaceDN w:val="0"/>
        <w:adjustRightInd w:val="0"/>
        <w:jc w:val="both"/>
        <w:rPr>
          <w:rFonts w:ascii="Arial" w:hAnsi="Arial" w:cs="Arial"/>
          <w:color w:val="404040" w:themeColor="text1" w:themeTint="BF"/>
          <w:sz w:val="24"/>
          <w:szCs w:val="24"/>
        </w:rPr>
      </w:pPr>
      <w:r w:rsidRPr="00274629">
        <w:rPr>
          <w:rFonts w:ascii="Arial" w:hAnsi="Arial" w:cs="Arial"/>
          <w:color w:val="404040" w:themeColor="text1" w:themeTint="BF"/>
          <w:sz w:val="24"/>
          <w:szCs w:val="24"/>
        </w:rPr>
        <w:t>Teniendo en cuenta las medias observadas, señala satisfactoriamente una diferenciación y una evolución a lo largo del desarrollo de los diversos niveles culturales;</w:t>
      </w:r>
    </w:p>
    <w:p w:rsidR="0074436F" w:rsidRPr="00274629" w:rsidRDefault="0074436F" w:rsidP="00274629">
      <w:pPr>
        <w:numPr>
          <w:ilvl w:val="0"/>
          <w:numId w:val="8"/>
        </w:numPr>
        <w:autoSpaceDE w:val="0"/>
        <w:autoSpaceDN w:val="0"/>
        <w:adjustRightInd w:val="0"/>
        <w:jc w:val="both"/>
        <w:rPr>
          <w:rFonts w:ascii="Arial" w:hAnsi="Arial" w:cs="Arial"/>
          <w:color w:val="404040" w:themeColor="text1" w:themeTint="BF"/>
          <w:sz w:val="24"/>
          <w:szCs w:val="24"/>
        </w:rPr>
      </w:pPr>
      <w:r w:rsidRPr="00274629">
        <w:rPr>
          <w:rFonts w:ascii="Arial" w:hAnsi="Arial" w:cs="Arial"/>
          <w:color w:val="404040" w:themeColor="text1" w:themeTint="BF"/>
          <w:sz w:val="24"/>
          <w:szCs w:val="24"/>
        </w:rPr>
        <w:t>Cualitativamente correlaciona de modo positivo con una abstracción de las funciones intelectuales.</w:t>
      </w:r>
    </w:p>
    <w:p w:rsidR="0074436F" w:rsidRPr="00274629" w:rsidRDefault="0074436F" w:rsidP="00274629">
      <w:pPr>
        <w:autoSpaceDE w:val="0"/>
        <w:autoSpaceDN w:val="0"/>
        <w:adjustRightInd w:val="0"/>
        <w:jc w:val="both"/>
        <w:rPr>
          <w:rFonts w:ascii="Arial" w:hAnsi="Arial" w:cs="Arial"/>
          <w:color w:val="404040" w:themeColor="text1" w:themeTint="BF"/>
          <w:sz w:val="24"/>
          <w:szCs w:val="24"/>
        </w:rPr>
      </w:pPr>
    </w:p>
    <w:p w:rsidR="0074436F" w:rsidRPr="00274629" w:rsidRDefault="0074436F" w:rsidP="00274629">
      <w:pPr>
        <w:autoSpaceDE w:val="0"/>
        <w:autoSpaceDN w:val="0"/>
        <w:adjustRightInd w:val="0"/>
        <w:jc w:val="both"/>
        <w:rPr>
          <w:rFonts w:ascii="Arial" w:hAnsi="Arial" w:cs="Arial"/>
          <w:i/>
          <w:color w:val="404040" w:themeColor="text1" w:themeTint="BF"/>
          <w:sz w:val="24"/>
          <w:szCs w:val="24"/>
          <w:lang w:val="en-US"/>
        </w:rPr>
      </w:pPr>
      <w:r w:rsidRPr="00274629">
        <w:rPr>
          <w:rFonts w:ascii="Arial" w:hAnsi="Arial" w:cs="Arial"/>
          <w:b/>
          <w:i/>
          <w:color w:val="404040" w:themeColor="text1" w:themeTint="BF"/>
          <w:sz w:val="24"/>
          <w:szCs w:val="24"/>
          <w:lang w:val="en-US"/>
        </w:rPr>
        <w:lastRenderedPageBreak/>
        <w:t>2o.</w:t>
      </w:r>
      <w:r w:rsidRPr="00274629">
        <w:rPr>
          <w:rFonts w:ascii="Arial" w:hAnsi="Arial" w:cs="Arial"/>
          <w:b/>
          <w:color w:val="404040" w:themeColor="text1" w:themeTint="BF"/>
          <w:sz w:val="24"/>
          <w:szCs w:val="24"/>
          <w:lang w:val="en-US"/>
        </w:rPr>
        <w:t xml:space="preserve"> </w:t>
      </w:r>
      <w:r w:rsidRPr="00274629">
        <w:rPr>
          <w:rFonts w:ascii="Arial" w:hAnsi="Arial" w:cs="Arial"/>
          <w:b/>
          <w:i/>
          <w:color w:val="404040" w:themeColor="text1" w:themeTint="BF"/>
          <w:sz w:val="24"/>
          <w:szCs w:val="24"/>
          <w:u w:val="single"/>
          <w:lang w:val="en-US"/>
        </w:rPr>
        <w:t>Vocabulario</w:t>
      </w:r>
      <w:r w:rsidRPr="00274629">
        <w:rPr>
          <w:rFonts w:ascii="Arial" w:hAnsi="Arial" w:cs="Arial"/>
          <w:i/>
          <w:color w:val="404040" w:themeColor="text1" w:themeTint="BF"/>
          <w:sz w:val="24"/>
          <w:szCs w:val="24"/>
          <w:lang w:val="en-US"/>
        </w:rPr>
        <w:t xml:space="preserve">: (Test 2: </w:t>
      </w:r>
      <w:r w:rsidR="006714F3" w:rsidRPr="00274629">
        <w:rPr>
          <w:rFonts w:ascii="Arial" w:hAnsi="Arial" w:cs="Arial"/>
          <w:i/>
          <w:color w:val="404040" w:themeColor="text1" w:themeTint="BF"/>
          <w:sz w:val="24"/>
          <w:szCs w:val="24"/>
          <w:lang w:val="en-US"/>
        </w:rPr>
        <w:t>VOC</w:t>
      </w:r>
      <w:r w:rsidR="006714F3" w:rsidRPr="00274629">
        <w:rPr>
          <w:rFonts w:ascii="Arial" w:hAnsi="Arial" w:cs="Arial"/>
          <w:i/>
          <w:color w:val="404040" w:themeColor="text1" w:themeTint="BF"/>
          <w:sz w:val="24"/>
          <w:szCs w:val="24"/>
          <w:vertAlign w:val="subscript"/>
          <w:lang w:val="en-US"/>
        </w:rPr>
        <w:t>1</w:t>
      </w:r>
      <w:r w:rsidR="006714F3" w:rsidRPr="00274629">
        <w:rPr>
          <w:rFonts w:ascii="Arial" w:hAnsi="Arial" w:cs="Arial"/>
          <w:i/>
          <w:color w:val="404040" w:themeColor="text1" w:themeTint="BF"/>
          <w:sz w:val="24"/>
          <w:szCs w:val="24"/>
          <w:lang w:val="en-US"/>
        </w:rPr>
        <w:t>;</w:t>
      </w:r>
      <w:r w:rsidRPr="00274629">
        <w:rPr>
          <w:rFonts w:ascii="Arial" w:hAnsi="Arial" w:cs="Arial"/>
          <w:i/>
          <w:color w:val="404040" w:themeColor="text1" w:themeTint="BF"/>
          <w:sz w:val="24"/>
          <w:szCs w:val="24"/>
          <w:lang w:val="en-US"/>
        </w:rPr>
        <w:t xml:space="preserve"> test 3: </w:t>
      </w:r>
      <w:r w:rsidR="006714F3" w:rsidRPr="00274629">
        <w:rPr>
          <w:rFonts w:ascii="Arial" w:hAnsi="Arial" w:cs="Arial"/>
          <w:i/>
          <w:color w:val="404040" w:themeColor="text1" w:themeTint="BF"/>
          <w:sz w:val="24"/>
          <w:szCs w:val="24"/>
          <w:lang w:val="en-US"/>
        </w:rPr>
        <w:t>VOC</w:t>
      </w:r>
      <w:r w:rsidR="006714F3" w:rsidRPr="00274629">
        <w:rPr>
          <w:rFonts w:ascii="Arial" w:hAnsi="Arial" w:cs="Arial"/>
          <w:i/>
          <w:color w:val="404040" w:themeColor="text1" w:themeTint="BF"/>
          <w:sz w:val="24"/>
          <w:szCs w:val="24"/>
          <w:vertAlign w:val="subscript"/>
          <w:lang w:val="en-US"/>
        </w:rPr>
        <w:t>2</w:t>
      </w:r>
      <w:r w:rsidR="006714F3" w:rsidRPr="00274629">
        <w:rPr>
          <w:rFonts w:ascii="Arial" w:hAnsi="Arial" w:cs="Arial"/>
          <w:i/>
          <w:color w:val="404040" w:themeColor="text1" w:themeTint="BF"/>
          <w:sz w:val="24"/>
          <w:szCs w:val="24"/>
          <w:lang w:val="en-US"/>
        </w:rPr>
        <w:t>;</w:t>
      </w:r>
      <w:r w:rsidRPr="00274629">
        <w:rPr>
          <w:rFonts w:ascii="Arial" w:hAnsi="Arial" w:cs="Arial"/>
          <w:i/>
          <w:color w:val="404040" w:themeColor="text1" w:themeTint="BF"/>
          <w:sz w:val="24"/>
          <w:szCs w:val="24"/>
          <w:lang w:val="en-US"/>
        </w:rPr>
        <w:t xml:space="preserve"> factor 4: </w:t>
      </w:r>
      <w:r w:rsidR="006714F3" w:rsidRPr="00274629">
        <w:rPr>
          <w:rFonts w:ascii="Arial" w:hAnsi="Arial" w:cs="Arial"/>
          <w:i/>
          <w:color w:val="404040" w:themeColor="text1" w:themeTint="BF"/>
          <w:sz w:val="24"/>
          <w:szCs w:val="24"/>
          <w:lang w:val="en-US"/>
        </w:rPr>
        <w:t>VOC</w:t>
      </w:r>
      <w:r w:rsidR="006714F3" w:rsidRPr="00274629">
        <w:rPr>
          <w:rFonts w:ascii="Arial" w:hAnsi="Arial" w:cs="Arial"/>
          <w:i/>
          <w:color w:val="404040" w:themeColor="text1" w:themeTint="BF"/>
          <w:sz w:val="24"/>
          <w:szCs w:val="24"/>
          <w:vertAlign w:val="subscript"/>
          <w:lang w:val="en-US"/>
        </w:rPr>
        <w:t>T)</w:t>
      </w:r>
      <w:r w:rsidRPr="00274629">
        <w:rPr>
          <w:rFonts w:ascii="Arial" w:hAnsi="Arial" w:cs="Arial"/>
          <w:i/>
          <w:color w:val="404040" w:themeColor="text1" w:themeTint="BF"/>
          <w:sz w:val="24"/>
          <w:szCs w:val="24"/>
          <w:lang w:val="en-US"/>
        </w:rPr>
        <w:t>:</w:t>
      </w:r>
    </w:p>
    <w:p w:rsidR="0074436F" w:rsidRPr="00274629" w:rsidRDefault="0074436F" w:rsidP="00274629">
      <w:pPr>
        <w:autoSpaceDE w:val="0"/>
        <w:autoSpaceDN w:val="0"/>
        <w:adjustRightInd w:val="0"/>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n-US"/>
        </w:rPr>
        <w:tab/>
      </w:r>
      <w:r w:rsidRPr="00274629">
        <w:rPr>
          <w:rFonts w:ascii="Arial" w:hAnsi="Arial" w:cs="Arial"/>
          <w:color w:val="404040" w:themeColor="text1" w:themeTint="BF"/>
          <w:sz w:val="24"/>
          <w:szCs w:val="24"/>
          <w:lang w:val="es-NI"/>
        </w:rPr>
        <w:t>Según P.E. Vernon, para la mayor parte de los usos escolares, y para la mayoría de los usos profesionales, los tests colectivos verbales son de una gran utilidad, ya que el éxito escolar está condicionado tanto por V: ed (factor de grupo verbal, numérico y escolar) como por g (factor general). Constatan un gran número de autores, que son los tests de vocabulario los que pronostican mejor la aptitud pata educarse y aprender. En efecto, todo primer condicionamiento escolar y pedagógico está impregnado de la utilización del vocabulario (lectura y escritura), tanto para la lengua materna como para el aprendizaje de otra lengua (lengua extranjera, lenguaje matemático, lenguaje técnico específico).</w:t>
      </w:r>
    </w:p>
    <w:p w:rsidR="0074436F" w:rsidRPr="00274629" w:rsidRDefault="0074436F" w:rsidP="00274629">
      <w:pPr>
        <w:autoSpaceDE w:val="0"/>
        <w:autoSpaceDN w:val="0"/>
        <w:adjustRightInd w:val="0"/>
        <w:jc w:val="both"/>
        <w:rPr>
          <w:rFonts w:ascii="Arial" w:hAnsi="Arial" w:cs="Arial"/>
          <w:color w:val="404040" w:themeColor="text1" w:themeTint="BF"/>
          <w:sz w:val="24"/>
          <w:szCs w:val="24"/>
          <w:lang w:val="es-NI"/>
        </w:rPr>
      </w:pPr>
    </w:p>
    <w:p w:rsidR="0074436F" w:rsidRPr="00274629" w:rsidRDefault="0074436F" w:rsidP="00274629">
      <w:pPr>
        <w:autoSpaceDE w:val="0"/>
        <w:autoSpaceDN w:val="0"/>
        <w:adjustRightInd w:val="0"/>
        <w:jc w:val="both"/>
        <w:rPr>
          <w:rFonts w:ascii="Arial" w:hAnsi="Arial" w:cs="Arial"/>
          <w:color w:val="404040" w:themeColor="text1" w:themeTint="BF"/>
          <w:sz w:val="24"/>
          <w:szCs w:val="24"/>
          <w:lang w:val="es-NI"/>
        </w:rPr>
      </w:pPr>
    </w:p>
    <w:p w:rsidR="0074436F" w:rsidRPr="00274629" w:rsidRDefault="0074436F" w:rsidP="00274629">
      <w:pPr>
        <w:autoSpaceDE w:val="0"/>
        <w:autoSpaceDN w:val="0"/>
        <w:adjustRightInd w:val="0"/>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ab/>
        <w:t>Conviene distinguir dos aspectos en la inteligencia: El aspecto mecanicista, es decir, de las posibilidades operatorias, y la aprehensión de los contenidos:</w:t>
      </w:r>
    </w:p>
    <w:p w:rsidR="0074436F" w:rsidRPr="00274629" w:rsidRDefault="0074436F" w:rsidP="00274629">
      <w:pPr>
        <w:autoSpaceDE w:val="0"/>
        <w:autoSpaceDN w:val="0"/>
        <w:adjustRightInd w:val="0"/>
        <w:jc w:val="both"/>
        <w:rPr>
          <w:rFonts w:ascii="Arial" w:hAnsi="Arial" w:cs="Arial"/>
          <w:color w:val="404040" w:themeColor="text1" w:themeTint="BF"/>
          <w:sz w:val="24"/>
          <w:szCs w:val="24"/>
          <w:lang w:val="es-NI"/>
        </w:rPr>
      </w:pPr>
    </w:p>
    <w:p w:rsidR="0074436F" w:rsidRPr="00274629" w:rsidRDefault="0074436F" w:rsidP="00274629">
      <w:pPr>
        <w:numPr>
          <w:ilvl w:val="0"/>
          <w:numId w:val="9"/>
        </w:numPr>
        <w:autoSpaceDE w:val="0"/>
        <w:autoSpaceDN w:val="0"/>
        <w:adjustRightInd w:val="0"/>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A partir del momento en que un buen dominio de la lengua es adquirido en vocabulario y sintaxis, apoyándose este lenguaje en un fondo cultural suficiente y sensiblemente común, tiene ante todo a llegar a ser un instrumento al servicio de la inteligencia del sujeto.</w:t>
      </w:r>
    </w:p>
    <w:p w:rsidR="0074436F" w:rsidRPr="00274629" w:rsidRDefault="0074436F" w:rsidP="00274629">
      <w:pPr>
        <w:autoSpaceDE w:val="0"/>
        <w:autoSpaceDN w:val="0"/>
        <w:adjustRightInd w:val="0"/>
        <w:ind w:left="720"/>
        <w:jc w:val="both"/>
        <w:rPr>
          <w:rFonts w:ascii="Arial" w:hAnsi="Arial" w:cs="Arial"/>
          <w:color w:val="404040" w:themeColor="text1" w:themeTint="BF"/>
          <w:sz w:val="24"/>
          <w:szCs w:val="24"/>
          <w:lang w:val="es-NI"/>
        </w:rPr>
      </w:pPr>
    </w:p>
    <w:p w:rsidR="0074436F" w:rsidRPr="00274629" w:rsidRDefault="0074436F" w:rsidP="00274629">
      <w:pPr>
        <w:numPr>
          <w:ilvl w:val="0"/>
          <w:numId w:val="9"/>
        </w:numPr>
        <w:autoSpaceDE w:val="0"/>
        <w:autoSpaceDN w:val="0"/>
        <w:adjustRightInd w:val="0"/>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A partir de este nivel mínimo, las capacidades intelectuales de un sujeto se traducirán por las posibilidades de combinaciones racionales que será capaz de realizar a partir de los conceptos transmitidos por el lenguaje.</w:t>
      </w:r>
    </w:p>
    <w:p w:rsidR="0074436F" w:rsidRPr="00274629" w:rsidRDefault="0074436F" w:rsidP="00274629">
      <w:pPr>
        <w:pStyle w:val="Prrafodelista"/>
        <w:jc w:val="both"/>
        <w:rPr>
          <w:rFonts w:ascii="Arial" w:hAnsi="Arial" w:cs="Arial"/>
          <w:color w:val="404040" w:themeColor="text1" w:themeTint="BF"/>
          <w:sz w:val="24"/>
          <w:szCs w:val="24"/>
          <w:lang w:val="es-NI"/>
        </w:rPr>
      </w:pPr>
    </w:p>
    <w:p w:rsidR="0074436F" w:rsidRPr="00274629" w:rsidRDefault="0074436F" w:rsidP="00274629">
      <w:pPr>
        <w:autoSpaceDE w:val="0"/>
        <w:autoSpaceDN w:val="0"/>
        <w:adjustRightInd w:val="0"/>
        <w:ind w:left="360" w:firstLine="348"/>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Sin embargo, será necesario no apoyarse exclusivamente en la puntuación de vocabulario para apreciar los potenciales del sujeto. Es necesario combinar este factor con otros algo más complejos. Ello no es en efecto suficiente para los niveles superiores.</w:t>
      </w:r>
    </w:p>
    <w:p w:rsidR="0074436F" w:rsidRPr="00274629" w:rsidRDefault="0074436F" w:rsidP="00274629">
      <w:pPr>
        <w:autoSpaceDE w:val="0"/>
        <w:autoSpaceDN w:val="0"/>
        <w:adjustRightInd w:val="0"/>
        <w:ind w:left="360"/>
        <w:jc w:val="both"/>
        <w:rPr>
          <w:rFonts w:ascii="Arial" w:hAnsi="Arial" w:cs="Arial"/>
          <w:color w:val="404040" w:themeColor="text1" w:themeTint="BF"/>
          <w:sz w:val="24"/>
          <w:szCs w:val="24"/>
          <w:lang w:val="es-NI"/>
        </w:rPr>
      </w:pPr>
    </w:p>
    <w:p w:rsidR="0074436F" w:rsidRPr="00274629" w:rsidRDefault="0074436F" w:rsidP="00274629">
      <w:pPr>
        <w:autoSpaceDE w:val="0"/>
        <w:autoSpaceDN w:val="0"/>
        <w:adjustRightInd w:val="0"/>
        <w:ind w:left="360" w:firstLine="348"/>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El test de Vocabulario permite también una medida del nivel de adaptación del sujeto en relación a su medio de vida y de sus posibilidades relacionales; además el nivel de Vocabulario está en relación estrecha con ciertas situaciones afectivas, con la adaptación a la lectura, que pueden contribuir a la mejora o a la disminución de este nivel, y que entrañan, en numerosos casos, perturbaciones. Sin embargo, es muy importante conocer la precisión y la extensión del Vocabulario:</w:t>
      </w:r>
    </w:p>
    <w:p w:rsidR="0074436F" w:rsidRPr="00274629" w:rsidRDefault="0074436F" w:rsidP="00274629">
      <w:pPr>
        <w:autoSpaceDE w:val="0"/>
        <w:autoSpaceDN w:val="0"/>
        <w:adjustRightInd w:val="0"/>
        <w:ind w:left="360" w:firstLine="348"/>
        <w:jc w:val="both"/>
        <w:rPr>
          <w:rFonts w:ascii="Arial" w:hAnsi="Arial" w:cs="Arial"/>
          <w:color w:val="404040" w:themeColor="text1" w:themeTint="BF"/>
          <w:sz w:val="24"/>
          <w:szCs w:val="24"/>
          <w:lang w:val="es-NI"/>
        </w:rPr>
      </w:pPr>
    </w:p>
    <w:p w:rsidR="0074436F" w:rsidRPr="00274629" w:rsidRDefault="0074436F" w:rsidP="00274629">
      <w:pPr>
        <w:numPr>
          <w:ilvl w:val="0"/>
          <w:numId w:val="10"/>
        </w:numPr>
        <w:autoSpaceDE w:val="0"/>
        <w:autoSpaceDN w:val="0"/>
        <w:adjustRightInd w:val="0"/>
        <w:jc w:val="both"/>
        <w:rPr>
          <w:rFonts w:ascii="Arial" w:hAnsi="Arial" w:cs="Arial"/>
          <w:color w:val="404040" w:themeColor="text1" w:themeTint="BF"/>
          <w:sz w:val="24"/>
          <w:szCs w:val="24"/>
          <w:lang w:val="es-NI"/>
        </w:rPr>
      </w:pPr>
      <w:r w:rsidRPr="00274629">
        <w:rPr>
          <w:rFonts w:ascii="Arial" w:hAnsi="Arial" w:cs="Arial"/>
          <w:i/>
          <w:color w:val="404040" w:themeColor="text1" w:themeTint="BF"/>
          <w:sz w:val="24"/>
          <w:szCs w:val="24"/>
          <w:u w:val="single"/>
          <w:lang w:val="es-NI"/>
        </w:rPr>
        <w:t>Vocabulario 1 – Forma A</w:t>
      </w:r>
      <w:r w:rsidRPr="00274629">
        <w:rPr>
          <w:rFonts w:ascii="Arial" w:hAnsi="Arial" w:cs="Arial"/>
          <w:color w:val="404040" w:themeColor="text1" w:themeTint="BF"/>
          <w:sz w:val="24"/>
          <w:szCs w:val="24"/>
          <w:lang w:val="es-NI"/>
        </w:rPr>
        <w:t xml:space="preserve"> (Test 2; Factor 2; VOC</w:t>
      </w:r>
      <w:r w:rsidRPr="00274629">
        <w:rPr>
          <w:rFonts w:ascii="Arial" w:hAnsi="Arial" w:cs="Arial"/>
          <w:color w:val="404040" w:themeColor="text1" w:themeTint="BF"/>
          <w:sz w:val="24"/>
          <w:szCs w:val="24"/>
          <w:vertAlign w:val="subscript"/>
          <w:lang w:val="es-NI"/>
        </w:rPr>
        <w:t>1</w:t>
      </w:r>
      <w:r w:rsidRPr="00274629">
        <w:rPr>
          <w:rFonts w:ascii="Arial" w:hAnsi="Arial" w:cs="Arial"/>
          <w:color w:val="404040" w:themeColor="text1" w:themeTint="BF"/>
          <w:sz w:val="24"/>
          <w:szCs w:val="24"/>
          <w:lang w:val="es-NI"/>
        </w:rPr>
        <w:t xml:space="preserve"> )</w:t>
      </w:r>
    </w:p>
    <w:p w:rsidR="0074436F" w:rsidRPr="00274629" w:rsidRDefault="0074436F" w:rsidP="00274629">
      <w:pPr>
        <w:autoSpaceDE w:val="0"/>
        <w:autoSpaceDN w:val="0"/>
        <w:adjustRightInd w:val="0"/>
        <w:ind w:left="1068"/>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Permite apreciar el nivel general de adquisiciones verbales, así como la extensión y la precisión de estas adquisiciones, ligadas a su vez al medio socio-cultural y al medio pedagógico. Es necesario hacer notar que puede haber una modificación del grado de rendimiento y de a</w:t>
      </w:r>
      <w:r w:rsidR="006714F3" w:rsidRPr="00274629">
        <w:rPr>
          <w:rFonts w:ascii="Arial" w:hAnsi="Arial" w:cs="Arial"/>
          <w:color w:val="404040" w:themeColor="text1" w:themeTint="BF"/>
          <w:sz w:val="24"/>
          <w:szCs w:val="24"/>
          <w:lang w:val="es-NI"/>
        </w:rPr>
        <w:t>d</w:t>
      </w:r>
      <w:r w:rsidRPr="00274629">
        <w:rPr>
          <w:rFonts w:ascii="Arial" w:hAnsi="Arial" w:cs="Arial"/>
          <w:color w:val="404040" w:themeColor="text1" w:themeTint="BF"/>
          <w:sz w:val="24"/>
          <w:szCs w:val="24"/>
          <w:lang w:val="es-NI"/>
        </w:rPr>
        <w:t>quisiciones en función de los diversos sistemas de relaciones interpersonales.-</w:t>
      </w:r>
    </w:p>
    <w:p w:rsidR="0074436F" w:rsidRPr="00274629" w:rsidRDefault="0074436F" w:rsidP="00274629">
      <w:pPr>
        <w:autoSpaceDE w:val="0"/>
        <w:autoSpaceDN w:val="0"/>
        <w:adjustRightInd w:val="0"/>
        <w:ind w:left="1068"/>
        <w:jc w:val="both"/>
        <w:rPr>
          <w:rFonts w:ascii="Arial" w:hAnsi="Arial" w:cs="Arial"/>
          <w:color w:val="404040" w:themeColor="text1" w:themeTint="BF"/>
          <w:sz w:val="24"/>
          <w:szCs w:val="24"/>
          <w:lang w:val="es-NI"/>
        </w:rPr>
      </w:pPr>
    </w:p>
    <w:p w:rsidR="0074436F" w:rsidRPr="00274629" w:rsidRDefault="0074436F" w:rsidP="00274629">
      <w:pPr>
        <w:numPr>
          <w:ilvl w:val="0"/>
          <w:numId w:val="10"/>
        </w:numPr>
        <w:autoSpaceDE w:val="0"/>
        <w:autoSpaceDN w:val="0"/>
        <w:adjustRightInd w:val="0"/>
        <w:jc w:val="both"/>
        <w:rPr>
          <w:rFonts w:ascii="Arial" w:hAnsi="Arial" w:cs="Arial"/>
          <w:color w:val="404040" w:themeColor="text1" w:themeTint="BF"/>
          <w:sz w:val="24"/>
          <w:szCs w:val="24"/>
          <w:lang w:val="es-NI"/>
        </w:rPr>
      </w:pPr>
      <w:r w:rsidRPr="00274629">
        <w:rPr>
          <w:rFonts w:ascii="Arial" w:hAnsi="Arial" w:cs="Arial"/>
          <w:i/>
          <w:color w:val="404040" w:themeColor="text1" w:themeTint="BF"/>
          <w:sz w:val="24"/>
          <w:szCs w:val="24"/>
          <w:u w:val="single"/>
          <w:lang w:val="es-NI"/>
        </w:rPr>
        <w:t>Vocabulario 2 – Forma B</w:t>
      </w:r>
      <w:r w:rsidRPr="00274629">
        <w:rPr>
          <w:rFonts w:ascii="Arial" w:hAnsi="Arial" w:cs="Arial"/>
          <w:color w:val="404040" w:themeColor="text1" w:themeTint="BF"/>
          <w:sz w:val="24"/>
          <w:szCs w:val="24"/>
          <w:lang w:val="es-NI"/>
        </w:rPr>
        <w:t xml:space="preserve"> (Test 3; Factor 3; VOC</w:t>
      </w:r>
      <w:r w:rsidRPr="00274629">
        <w:rPr>
          <w:rFonts w:ascii="Arial" w:hAnsi="Arial" w:cs="Arial"/>
          <w:color w:val="404040" w:themeColor="text1" w:themeTint="BF"/>
          <w:sz w:val="24"/>
          <w:szCs w:val="24"/>
          <w:vertAlign w:val="subscript"/>
          <w:lang w:val="es-NI"/>
        </w:rPr>
        <w:t>2</w:t>
      </w:r>
      <w:r w:rsidRPr="00274629">
        <w:rPr>
          <w:rFonts w:ascii="Arial" w:hAnsi="Arial" w:cs="Arial"/>
          <w:color w:val="404040" w:themeColor="text1" w:themeTint="BF"/>
          <w:sz w:val="24"/>
          <w:szCs w:val="24"/>
          <w:lang w:val="es-NI"/>
        </w:rPr>
        <w:t xml:space="preserve"> )</w:t>
      </w:r>
    </w:p>
    <w:p w:rsidR="0074436F" w:rsidRPr="00274629" w:rsidRDefault="0074436F" w:rsidP="00274629">
      <w:pPr>
        <w:autoSpaceDE w:val="0"/>
        <w:autoSpaceDN w:val="0"/>
        <w:adjustRightInd w:val="0"/>
        <w:ind w:left="1068"/>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Mide más especialmente que el precedente un grado de discriminación y de diferenciación entre los elementos del vocabulario, así como un grado de precisión y de asimilación. Tiene su importancia a nivel del “complejo lectura-comprensión”.</w:t>
      </w:r>
    </w:p>
    <w:p w:rsidR="00BE4F37" w:rsidRPr="00274629" w:rsidRDefault="00BE4F37" w:rsidP="00274629">
      <w:pPr>
        <w:autoSpaceDE w:val="0"/>
        <w:autoSpaceDN w:val="0"/>
        <w:adjustRightInd w:val="0"/>
        <w:ind w:left="1068"/>
        <w:jc w:val="both"/>
        <w:rPr>
          <w:rFonts w:ascii="Arial" w:hAnsi="Arial" w:cs="Arial"/>
          <w:color w:val="404040" w:themeColor="text1" w:themeTint="BF"/>
          <w:sz w:val="24"/>
          <w:szCs w:val="24"/>
          <w:lang w:val="es-NI"/>
        </w:rPr>
      </w:pPr>
    </w:p>
    <w:p w:rsidR="0074436F" w:rsidRPr="00274629" w:rsidRDefault="0074436F" w:rsidP="00274629">
      <w:pPr>
        <w:autoSpaceDE w:val="0"/>
        <w:autoSpaceDN w:val="0"/>
        <w:adjustRightInd w:val="0"/>
        <w:jc w:val="both"/>
        <w:rPr>
          <w:rFonts w:ascii="Arial" w:hAnsi="Arial" w:cs="Arial"/>
          <w:color w:val="404040" w:themeColor="text1" w:themeTint="BF"/>
          <w:sz w:val="24"/>
          <w:szCs w:val="24"/>
          <w:lang w:val="es-NI"/>
        </w:rPr>
      </w:pPr>
    </w:p>
    <w:p w:rsidR="0074436F" w:rsidRPr="00274629" w:rsidRDefault="0074436F" w:rsidP="00274629">
      <w:pPr>
        <w:autoSpaceDE w:val="0"/>
        <w:autoSpaceDN w:val="0"/>
        <w:adjustRightInd w:val="0"/>
        <w:jc w:val="both"/>
        <w:rPr>
          <w:rFonts w:ascii="Arial" w:hAnsi="Arial" w:cs="Arial"/>
          <w:color w:val="404040" w:themeColor="text1" w:themeTint="BF"/>
          <w:sz w:val="24"/>
          <w:szCs w:val="24"/>
          <w:lang w:val="en-US"/>
        </w:rPr>
      </w:pPr>
      <w:r w:rsidRPr="00274629">
        <w:rPr>
          <w:rFonts w:ascii="Arial" w:hAnsi="Arial" w:cs="Arial"/>
          <w:b/>
          <w:i/>
          <w:color w:val="404040" w:themeColor="text1" w:themeTint="BF"/>
          <w:sz w:val="24"/>
          <w:szCs w:val="24"/>
        </w:rPr>
        <w:lastRenderedPageBreak/>
        <w:t>3º.</w:t>
      </w:r>
      <w:r w:rsidRPr="00274629">
        <w:rPr>
          <w:rFonts w:ascii="Arial" w:hAnsi="Arial" w:cs="Arial"/>
          <w:b/>
          <w:color w:val="404040" w:themeColor="text1" w:themeTint="BF"/>
          <w:sz w:val="24"/>
          <w:szCs w:val="24"/>
        </w:rPr>
        <w:t xml:space="preserve">  </w:t>
      </w:r>
      <w:r w:rsidRPr="00274629">
        <w:rPr>
          <w:rFonts w:ascii="Arial" w:hAnsi="Arial" w:cs="Arial"/>
          <w:b/>
          <w:i/>
          <w:color w:val="404040" w:themeColor="text1" w:themeTint="BF"/>
          <w:sz w:val="24"/>
          <w:szCs w:val="24"/>
          <w:u w:val="single"/>
          <w:lang w:val="en-US"/>
        </w:rPr>
        <w:t>Fluidez Ver</w:t>
      </w:r>
      <w:r w:rsidRPr="00274629">
        <w:rPr>
          <w:rFonts w:ascii="Arial" w:hAnsi="Arial" w:cs="Arial"/>
          <w:i/>
          <w:color w:val="404040" w:themeColor="text1" w:themeTint="BF"/>
          <w:sz w:val="24"/>
          <w:szCs w:val="24"/>
          <w:u w:val="single"/>
          <w:lang w:val="en-US"/>
        </w:rPr>
        <w:t>bal</w:t>
      </w:r>
      <w:r w:rsidRPr="00274629">
        <w:rPr>
          <w:rFonts w:ascii="Arial" w:hAnsi="Arial" w:cs="Arial"/>
          <w:color w:val="404040" w:themeColor="text1" w:themeTint="BF"/>
          <w:sz w:val="24"/>
          <w:szCs w:val="24"/>
          <w:lang w:val="en-US"/>
        </w:rPr>
        <w:t xml:space="preserve"> (Test 4; Factor 5; FV):</w:t>
      </w:r>
    </w:p>
    <w:p w:rsidR="0074436F" w:rsidRPr="00274629" w:rsidRDefault="0074436F" w:rsidP="00274629">
      <w:pPr>
        <w:autoSpaceDE w:val="0"/>
        <w:autoSpaceDN w:val="0"/>
        <w:adjustRightInd w:val="0"/>
        <w:ind w:firstLine="708"/>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Según Pierson, este término ha sido utilizado por Thurstone para designar un factor verbal (WORD-FLUENCY); esta “habilidad primaria” se traduce por la riqueza del vocabulario y la fluidez en su utilización. Es la aptitud para evocar lo m{as rápidamente posible palabras, pero con la restricción de que comiencen por la misma letra.</w:t>
      </w:r>
    </w:p>
    <w:p w:rsidR="0074436F" w:rsidRPr="00274629" w:rsidRDefault="0074436F" w:rsidP="00274629">
      <w:pPr>
        <w:autoSpaceDE w:val="0"/>
        <w:autoSpaceDN w:val="0"/>
        <w:adjustRightInd w:val="0"/>
        <w:ind w:firstLine="708"/>
        <w:jc w:val="both"/>
        <w:rPr>
          <w:rFonts w:ascii="Arial" w:hAnsi="Arial" w:cs="Arial"/>
          <w:color w:val="404040" w:themeColor="text1" w:themeTint="BF"/>
          <w:sz w:val="24"/>
          <w:szCs w:val="24"/>
          <w:lang w:val="es-NI"/>
        </w:rPr>
      </w:pPr>
    </w:p>
    <w:p w:rsidR="0074436F" w:rsidRPr="00274629" w:rsidRDefault="0074436F" w:rsidP="00274629">
      <w:pPr>
        <w:autoSpaceDE w:val="0"/>
        <w:autoSpaceDN w:val="0"/>
        <w:adjustRightInd w:val="0"/>
        <w:ind w:firstLine="708"/>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La fluidez verbal es un factor de adaptación importante, en particular en el sistema de enseñanza media y también en las relaciones interpersonales en el seno de la empresa.</w:t>
      </w:r>
    </w:p>
    <w:p w:rsidR="0074436F" w:rsidRPr="00274629" w:rsidRDefault="0074436F" w:rsidP="00274629">
      <w:pPr>
        <w:autoSpaceDE w:val="0"/>
        <w:autoSpaceDN w:val="0"/>
        <w:adjustRightInd w:val="0"/>
        <w:ind w:firstLine="708"/>
        <w:jc w:val="both"/>
        <w:rPr>
          <w:rFonts w:ascii="Arial" w:hAnsi="Arial" w:cs="Arial"/>
          <w:color w:val="404040" w:themeColor="text1" w:themeTint="BF"/>
          <w:sz w:val="24"/>
          <w:szCs w:val="24"/>
          <w:lang w:val="es-NI"/>
        </w:rPr>
      </w:pPr>
    </w:p>
    <w:p w:rsidR="0074436F" w:rsidRPr="00274629" w:rsidRDefault="0074436F" w:rsidP="00274629">
      <w:pPr>
        <w:autoSpaceDE w:val="0"/>
        <w:autoSpaceDN w:val="0"/>
        <w:adjustRightInd w:val="0"/>
        <w:ind w:firstLine="360"/>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Este factor concierne más específicamente a la adaptación del sujeto en relación a una situación oral de relación:</w:t>
      </w:r>
    </w:p>
    <w:p w:rsidR="0074436F" w:rsidRPr="00274629" w:rsidRDefault="0074436F" w:rsidP="00274629">
      <w:pPr>
        <w:numPr>
          <w:ilvl w:val="0"/>
          <w:numId w:val="9"/>
        </w:numPr>
        <w:autoSpaceDE w:val="0"/>
        <w:autoSpaceDN w:val="0"/>
        <w:adjustRightInd w:val="0"/>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En el aprendizaje de lenguas extranjeras (inglés, francés, italiano, especialmente);</w:t>
      </w:r>
    </w:p>
    <w:p w:rsidR="0074436F" w:rsidRPr="00274629" w:rsidRDefault="0074436F" w:rsidP="00274629">
      <w:pPr>
        <w:numPr>
          <w:ilvl w:val="0"/>
          <w:numId w:val="9"/>
        </w:numPr>
        <w:autoSpaceDE w:val="0"/>
        <w:autoSpaceDN w:val="0"/>
        <w:adjustRightInd w:val="0"/>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En las situaciones orales de examen.</w:t>
      </w:r>
    </w:p>
    <w:p w:rsidR="0074436F" w:rsidRPr="00274629" w:rsidRDefault="0074436F" w:rsidP="00274629">
      <w:pPr>
        <w:autoSpaceDE w:val="0"/>
        <w:autoSpaceDN w:val="0"/>
        <w:adjustRightInd w:val="0"/>
        <w:jc w:val="both"/>
        <w:rPr>
          <w:rFonts w:ascii="Arial" w:hAnsi="Arial" w:cs="Arial"/>
          <w:color w:val="404040" w:themeColor="text1" w:themeTint="BF"/>
          <w:sz w:val="24"/>
          <w:szCs w:val="24"/>
          <w:lang w:val="es-NI"/>
        </w:rPr>
      </w:pPr>
    </w:p>
    <w:p w:rsidR="0074436F" w:rsidRPr="00274629" w:rsidRDefault="0074436F" w:rsidP="00274629">
      <w:pPr>
        <w:autoSpaceDE w:val="0"/>
        <w:autoSpaceDN w:val="0"/>
        <w:adjustRightInd w:val="0"/>
        <w:ind w:firstLine="360"/>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 xml:space="preserve">Puede también señalarse que este factor está igualmente ligado a los dos factores de personalidad E y F definidos por R.B. Cattell (E=Ascendencia-Sumisión; F=Expansividad-No expansividad). Puede deducirse de ello que una nota elevada en este factor podría significar que el sujeto posee un cierto nivel de extraversión. </w:t>
      </w:r>
    </w:p>
    <w:p w:rsidR="0074436F" w:rsidRPr="00274629" w:rsidRDefault="0074436F" w:rsidP="00274629">
      <w:pPr>
        <w:autoSpaceDE w:val="0"/>
        <w:autoSpaceDN w:val="0"/>
        <w:adjustRightInd w:val="0"/>
        <w:jc w:val="both"/>
        <w:rPr>
          <w:rFonts w:ascii="Arial" w:hAnsi="Arial" w:cs="Arial"/>
          <w:color w:val="404040" w:themeColor="text1" w:themeTint="BF"/>
          <w:sz w:val="24"/>
          <w:szCs w:val="24"/>
          <w:lang w:val="es-NI"/>
        </w:rPr>
      </w:pPr>
    </w:p>
    <w:p w:rsidR="0074436F" w:rsidRPr="00274629" w:rsidRDefault="0074436F" w:rsidP="00274629">
      <w:pPr>
        <w:autoSpaceDE w:val="0"/>
        <w:autoSpaceDN w:val="0"/>
        <w:adjustRightInd w:val="0"/>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Pero también es necesario señalar que puede medir superficialismo, en la medida en que no esté sostenido por las otras pruebas verbales; en efecto, si se posee vocabulario es esencial saber utilizarlo y discriminarlo.</w:t>
      </w:r>
    </w:p>
    <w:p w:rsidR="0074436F" w:rsidRPr="00274629" w:rsidRDefault="0074436F" w:rsidP="00274629">
      <w:pPr>
        <w:autoSpaceDE w:val="0"/>
        <w:autoSpaceDN w:val="0"/>
        <w:adjustRightInd w:val="0"/>
        <w:ind w:left="360"/>
        <w:jc w:val="both"/>
        <w:rPr>
          <w:rFonts w:ascii="Arial" w:hAnsi="Arial" w:cs="Arial"/>
          <w:color w:val="404040" w:themeColor="text1" w:themeTint="BF"/>
          <w:sz w:val="24"/>
          <w:szCs w:val="24"/>
          <w:lang w:val="es-NI"/>
        </w:rPr>
      </w:pPr>
    </w:p>
    <w:p w:rsidR="0074436F" w:rsidRPr="00274629" w:rsidRDefault="0074436F" w:rsidP="00274629">
      <w:pPr>
        <w:autoSpaceDE w:val="0"/>
        <w:autoSpaceDN w:val="0"/>
        <w:adjustRightInd w:val="0"/>
        <w:jc w:val="both"/>
        <w:rPr>
          <w:rFonts w:ascii="Arial" w:hAnsi="Arial" w:cs="Arial"/>
          <w:color w:val="404040" w:themeColor="text1" w:themeTint="BF"/>
          <w:sz w:val="24"/>
          <w:szCs w:val="24"/>
          <w:vertAlign w:val="subscript"/>
          <w:lang w:val="es-NI"/>
        </w:rPr>
      </w:pPr>
      <w:r w:rsidRPr="00274629">
        <w:rPr>
          <w:rFonts w:ascii="Arial" w:hAnsi="Arial" w:cs="Arial"/>
          <w:b/>
          <w:i/>
          <w:color w:val="404040" w:themeColor="text1" w:themeTint="BF"/>
          <w:sz w:val="24"/>
          <w:szCs w:val="24"/>
          <w:lang w:val="es-NI"/>
        </w:rPr>
        <w:t xml:space="preserve">4º. </w:t>
      </w:r>
      <w:r w:rsidRPr="00274629">
        <w:rPr>
          <w:rFonts w:ascii="Arial" w:hAnsi="Arial" w:cs="Arial"/>
          <w:b/>
          <w:i/>
          <w:color w:val="404040" w:themeColor="text1" w:themeTint="BF"/>
          <w:sz w:val="24"/>
          <w:szCs w:val="24"/>
          <w:u w:val="single"/>
          <w:lang w:val="es-NI"/>
        </w:rPr>
        <w:t>Espacial</w:t>
      </w:r>
      <w:r w:rsidRPr="00274629">
        <w:rPr>
          <w:rFonts w:ascii="Arial" w:hAnsi="Arial" w:cs="Arial"/>
          <w:i/>
          <w:color w:val="404040" w:themeColor="text1" w:themeTint="BF"/>
          <w:sz w:val="24"/>
          <w:szCs w:val="24"/>
          <w:lang w:val="es-NI"/>
        </w:rPr>
        <w:t xml:space="preserve"> </w:t>
      </w:r>
      <w:r w:rsidRPr="00274629">
        <w:rPr>
          <w:rFonts w:ascii="Arial" w:hAnsi="Arial" w:cs="Arial"/>
          <w:color w:val="404040" w:themeColor="text1" w:themeTint="BF"/>
          <w:sz w:val="24"/>
          <w:szCs w:val="24"/>
          <w:lang w:val="es-NI"/>
        </w:rPr>
        <w:t>(Tests 5 y 6; Factores 6, 7 y 8; S1 , S</w:t>
      </w:r>
      <w:r w:rsidRPr="00274629">
        <w:rPr>
          <w:rFonts w:ascii="Arial" w:hAnsi="Arial" w:cs="Arial"/>
          <w:color w:val="404040" w:themeColor="text1" w:themeTint="BF"/>
          <w:sz w:val="24"/>
          <w:szCs w:val="24"/>
          <w:vertAlign w:val="subscript"/>
          <w:lang w:val="es-NI"/>
        </w:rPr>
        <w:t>2</w:t>
      </w:r>
      <w:r w:rsidRPr="00274629">
        <w:rPr>
          <w:rFonts w:ascii="Arial" w:hAnsi="Arial" w:cs="Arial"/>
          <w:color w:val="404040" w:themeColor="text1" w:themeTint="BF"/>
          <w:sz w:val="24"/>
          <w:szCs w:val="24"/>
          <w:lang w:val="es-NI"/>
        </w:rPr>
        <w:t xml:space="preserve"> y S</w:t>
      </w:r>
      <w:r w:rsidRPr="00274629">
        <w:rPr>
          <w:rFonts w:ascii="Arial" w:hAnsi="Arial" w:cs="Arial"/>
          <w:color w:val="404040" w:themeColor="text1" w:themeTint="BF"/>
          <w:sz w:val="24"/>
          <w:szCs w:val="24"/>
          <w:vertAlign w:val="subscript"/>
          <w:lang w:val="es-NI"/>
        </w:rPr>
        <w:t>T ):</w:t>
      </w:r>
    </w:p>
    <w:p w:rsidR="0074436F" w:rsidRPr="00274629" w:rsidRDefault="0074436F" w:rsidP="00274629">
      <w:pPr>
        <w:autoSpaceDE w:val="0"/>
        <w:autoSpaceDN w:val="0"/>
        <w:adjustRightInd w:val="0"/>
        <w:ind w:firstLine="708"/>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El espacio perceptivo (visual sobre todo) puede ser considerado como un conjunto de “sistemas de relaciones con elementos fijos y variaciones según leyes determinadas”. El espacio no es exterior a nosotros, ya que estamos en el espacio. Hay comprensión intelectual antes de la realización espacial; lo que permite decir que, en el momento en que hay una frontera común entre el fondo y la forma, nosotros la relacionamos con la forma y no con el fondo (lo que atribuye una importancia al factor</w:t>
      </w:r>
      <w:r w:rsidR="006024FD" w:rsidRPr="00274629">
        <w:rPr>
          <w:rFonts w:ascii="Arial" w:hAnsi="Arial" w:cs="Arial"/>
          <w:color w:val="404040" w:themeColor="text1" w:themeTint="BF"/>
          <w:sz w:val="24"/>
          <w:szCs w:val="24"/>
          <w:lang w:val="es-NI"/>
        </w:rPr>
        <w:t xml:space="preserve"> </w:t>
      </w:r>
      <w:r w:rsidRPr="00274629">
        <w:rPr>
          <w:rFonts w:ascii="Arial" w:hAnsi="Arial" w:cs="Arial"/>
          <w:color w:val="404040" w:themeColor="text1" w:themeTint="BF"/>
          <w:sz w:val="24"/>
          <w:szCs w:val="24"/>
          <w:lang w:val="es-NI"/>
        </w:rPr>
        <w:t>S2 ).</w:t>
      </w:r>
    </w:p>
    <w:p w:rsidR="0074436F" w:rsidRPr="00274629" w:rsidRDefault="0074436F" w:rsidP="00274629">
      <w:pPr>
        <w:autoSpaceDE w:val="0"/>
        <w:autoSpaceDN w:val="0"/>
        <w:adjustRightInd w:val="0"/>
        <w:ind w:left="360"/>
        <w:jc w:val="both"/>
        <w:rPr>
          <w:rFonts w:ascii="Arial" w:hAnsi="Arial" w:cs="Arial"/>
          <w:color w:val="404040" w:themeColor="text1" w:themeTint="BF"/>
          <w:sz w:val="24"/>
          <w:szCs w:val="24"/>
          <w:lang w:val="es-NI"/>
        </w:rPr>
      </w:pPr>
    </w:p>
    <w:p w:rsidR="0074436F" w:rsidRPr="00274629" w:rsidRDefault="0074436F" w:rsidP="00274629">
      <w:pPr>
        <w:autoSpaceDE w:val="0"/>
        <w:autoSpaceDN w:val="0"/>
        <w:adjustRightInd w:val="0"/>
        <w:ind w:firstLine="708"/>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Algunos experimentos han probado, que en una figura que comporto tres o cuatro elementos relacionados entre ellos, el niño es totalmente incapaz de aprehender la figura como un todo y la descompone en elementos donde las figuras elementales no están relacionadas sino deformadas. Entonces se puede comprender la naturaleza de las dificultades que puede experimentar este mismo  niño cuando deba copiar letras donde las relaciones espaciales son aún mucho más complicadas que las de las figuras geométricas. Pero desde la edad de 7 años, el niño adquiere cierta noción que va permitirle, en el dominio “figurativo”, formar una imagen mental que tiene en cuenta las transformaciones de un proceso.</w:t>
      </w:r>
    </w:p>
    <w:p w:rsidR="0074436F" w:rsidRPr="00274629" w:rsidRDefault="0074436F" w:rsidP="00274629">
      <w:pPr>
        <w:autoSpaceDE w:val="0"/>
        <w:autoSpaceDN w:val="0"/>
        <w:adjustRightInd w:val="0"/>
        <w:ind w:left="360"/>
        <w:jc w:val="both"/>
        <w:rPr>
          <w:rFonts w:ascii="Arial" w:hAnsi="Arial" w:cs="Arial"/>
          <w:color w:val="404040" w:themeColor="text1" w:themeTint="BF"/>
          <w:sz w:val="24"/>
          <w:szCs w:val="24"/>
          <w:lang w:val="es-NI"/>
        </w:rPr>
      </w:pPr>
    </w:p>
    <w:p w:rsidR="0074436F" w:rsidRPr="00274629" w:rsidRDefault="0074436F" w:rsidP="00274629">
      <w:pPr>
        <w:autoSpaceDE w:val="0"/>
        <w:autoSpaceDN w:val="0"/>
        <w:adjustRightInd w:val="0"/>
        <w:ind w:firstLine="708"/>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Según Pierson, la representación espacial designa la capacidad de representarse mediante la imaginación, relaciones espaciales en disposiciones diversas, de figuras giradas, por ejemplo. Según Thurstone, el factor espacial es la aptitud para percibir con exactitud configuraciones espaciales y compararlas entre ellas; es posible que este factor S incluya un subfactor en relación con las configuraciones tridimensionales.</w:t>
      </w:r>
    </w:p>
    <w:p w:rsidR="0074436F" w:rsidRPr="00274629" w:rsidRDefault="0074436F" w:rsidP="00274629">
      <w:pPr>
        <w:autoSpaceDE w:val="0"/>
        <w:autoSpaceDN w:val="0"/>
        <w:adjustRightInd w:val="0"/>
        <w:ind w:left="360"/>
        <w:jc w:val="both"/>
        <w:rPr>
          <w:rFonts w:ascii="Arial" w:hAnsi="Arial" w:cs="Arial"/>
          <w:color w:val="404040" w:themeColor="text1" w:themeTint="BF"/>
          <w:sz w:val="24"/>
          <w:szCs w:val="24"/>
          <w:lang w:val="es-NI"/>
        </w:rPr>
      </w:pPr>
    </w:p>
    <w:p w:rsidR="0074436F" w:rsidRPr="00274629" w:rsidRDefault="0074436F" w:rsidP="00274629">
      <w:pPr>
        <w:autoSpaceDE w:val="0"/>
        <w:autoSpaceDN w:val="0"/>
        <w:adjustRightInd w:val="0"/>
        <w:ind w:firstLine="360"/>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Numerosos estudios han sido efectuados con este fin. A partir de ellos se pueden emitir algunas nociones importantes:</w:t>
      </w:r>
    </w:p>
    <w:p w:rsidR="0074436F" w:rsidRPr="00274629" w:rsidRDefault="0074436F" w:rsidP="00274629">
      <w:pPr>
        <w:autoSpaceDE w:val="0"/>
        <w:autoSpaceDN w:val="0"/>
        <w:adjustRightInd w:val="0"/>
        <w:ind w:left="360" w:firstLine="348"/>
        <w:jc w:val="both"/>
        <w:rPr>
          <w:rFonts w:ascii="Arial" w:hAnsi="Arial" w:cs="Arial"/>
          <w:color w:val="404040" w:themeColor="text1" w:themeTint="BF"/>
          <w:sz w:val="24"/>
          <w:szCs w:val="24"/>
          <w:lang w:val="es-NI"/>
        </w:rPr>
      </w:pPr>
    </w:p>
    <w:p w:rsidR="0074436F" w:rsidRPr="00274629" w:rsidRDefault="0074436F" w:rsidP="00274629">
      <w:pPr>
        <w:numPr>
          <w:ilvl w:val="0"/>
          <w:numId w:val="9"/>
        </w:numPr>
        <w:autoSpaceDE w:val="0"/>
        <w:autoSpaceDN w:val="0"/>
        <w:adjustRightInd w:val="0"/>
        <w:ind w:left="284" w:hanging="284"/>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Está en relación estrecha con la comprensión de los sistemas mecánicos; ciertos tests de comprensión mecánica están fuertemente saturados;</w:t>
      </w:r>
    </w:p>
    <w:p w:rsidR="0074436F" w:rsidRPr="00274629" w:rsidRDefault="0074436F" w:rsidP="00274629">
      <w:pPr>
        <w:numPr>
          <w:ilvl w:val="0"/>
          <w:numId w:val="9"/>
        </w:numPr>
        <w:autoSpaceDE w:val="0"/>
        <w:autoSpaceDN w:val="0"/>
        <w:adjustRightInd w:val="0"/>
        <w:ind w:left="284" w:hanging="284"/>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Juega un papel en la perspectiva de un pronóstico para las disciplinas escolares matemático-científicas de una parte, técnicas (diseño industrial) de otra parte.</w:t>
      </w:r>
    </w:p>
    <w:p w:rsidR="0074436F" w:rsidRPr="00274629" w:rsidRDefault="0074436F" w:rsidP="00274629">
      <w:pPr>
        <w:numPr>
          <w:ilvl w:val="0"/>
          <w:numId w:val="9"/>
        </w:numPr>
        <w:autoSpaceDE w:val="0"/>
        <w:autoSpaceDN w:val="0"/>
        <w:adjustRightInd w:val="0"/>
        <w:ind w:left="284" w:hanging="284"/>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Admite una evolución en función de la edad;</w:t>
      </w:r>
    </w:p>
    <w:p w:rsidR="0074436F" w:rsidRPr="00274629" w:rsidRDefault="0074436F" w:rsidP="00274629">
      <w:pPr>
        <w:numPr>
          <w:ilvl w:val="0"/>
          <w:numId w:val="9"/>
        </w:numPr>
        <w:autoSpaceDE w:val="0"/>
        <w:autoSpaceDN w:val="0"/>
        <w:adjustRightInd w:val="0"/>
        <w:ind w:left="284" w:hanging="284"/>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Presenta una estabilidad muy importante o cuando menos es uno de los factores que ha sido mejor aislado:</w:t>
      </w:r>
    </w:p>
    <w:p w:rsidR="0074436F" w:rsidRPr="00274629" w:rsidRDefault="0074436F" w:rsidP="00274629">
      <w:pPr>
        <w:numPr>
          <w:ilvl w:val="0"/>
          <w:numId w:val="9"/>
        </w:numPr>
        <w:autoSpaceDE w:val="0"/>
        <w:autoSpaceDN w:val="0"/>
        <w:adjustRightInd w:val="0"/>
        <w:ind w:left="284" w:hanging="284"/>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No es independiente del razonamiento en general; los Tests B 53 y BLS IV del Prof. Bonnardel y las Matrices Progresivas de RAVEN nos lo demuestran, debido a que presentan saturación en este factor;</w:t>
      </w:r>
    </w:p>
    <w:p w:rsidR="0074436F" w:rsidRPr="00274629" w:rsidRDefault="0074436F" w:rsidP="00274629">
      <w:pPr>
        <w:numPr>
          <w:ilvl w:val="0"/>
          <w:numId w:val="9"/>
        </w:numPr>
        <w:autoSpaceDE w:val="0"/>
        <w:autoSpaceDN w:val="0"/>
        <w:adjustRightInd w:val="0"/>
        <w:ind w:left="284" w:hanging="284"/>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Parece ser no sólo una “facilidad del espíritu”, sino también y sobre todo un medio de expresión;</w:t>
      </w:r>
    </w:p>
    <w:p w:rsidR="0074436F" w:rsidRPr="00274629" w:rsidRDefault="0074436F" w:rsidP="00274629">
      <w:pPr>
        <w:numPr>
          <w:ilvl w:val="0"/>
          <w:numId w:val="9"/>
        </w:numPr>
        <w:autoSpaceDE w:val="0"/>
        <w:autoSpaceDN w:val="0"/>
        <w:adjustRightInd w:val="0"/>
        <w:ind w:left="284" w:hanging="284"/>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Finalmente se han apreciado diferencias significativas entre individuos de los dos sexos desde el punto de vista de la orientación espacial, con ventaja para el sexo masculino; aparece así como una condición esencial de la habilidad mecánica.</w:t>
      </w:r>
    </w:p>
    <w:p w:rsidR="0074436F" w:rsidRPr="00274629" w:rsidRDefault="0074436F" w:rsidP="00274629">
      <w:pPr>
        <w:autoSpaceDE w:val="0"/>
        <w:autoSpaceDN w:val="0"/>
        <w:adjustRightInd w:val="0"/>
        <w:jc w:val="both"/>
        <w:rPr>
          <w:rFonts w:ascii="Arial" w:hAnsi="Arial" w:cs="Arial"/>
          <w:color w:val="404040" w:themeColor="text1" w:themeTint="BF"/>
          <w:sz w:val="24"/>
          <w:szCs w:val="24"/>
          <w:lang w:val="es-NI"/>
        </w:rPr>
      </w:pPr>
    </w:p>
    <w:p w:rsidR="0074436F" w:rsidRPr="00274629" w:rsidRDefault="0074436F" w:rsidP="00274629">
      <w:pPr>
        <w:autoSpaceDE w:val="0"/>
        <w:autoSpaceDN w:val="0"/>
        <w:adjustRightInd w:val="0"/>
        <w:ind w:firstLine="284"/>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Hemos introducido dos dimensiones en la evaluación de este factor:</w:t>
      </w:r>
    </w:p>
    <w:p w:rsidR="0074436F" w:rsidRPr="00274629" w:rsidRDefault="0074436F" w:rsidP="00274629">
      <w:pPr>
        <w:autoSpaceDE w:val="0"/>
        <w:autoSpaceDN w:val="0"/>
        <w:adjustRightInd w:val="0"/>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 xml:space="preserve">a.- </w:t>
      </w:r>
      <w:r w:rsidRPr="00274629">
        <w:rPr>
          <w:rFonts w:ascii="Arial" w:hAnsi="Arial" w:cs="Arial"/>
          <w:i/>
          <w:color w:val="404040" w:themeColor="text1" w:themeTint="BF"/>
          <w:sz w:val="24"/>
          <w:szCs w:val="24"/>
          <w:u w:val="single"/>
          <w:lang w:val="es-NI"/>
        </w:rPr>
        <w:t>Rapidez perceptiva y rapidez de “GESTALT”</w:t>
      </w:r>
      <w:r w:rsidRPr="00274629">
        <w:rPr>
          <w:rFonts w:ascii="Arial" w:hAnsi="Arial" w:cs="Arial"/>
          <w:color w:val="404040" w:themeColor="text1" w:themeTint="BF"/>
          <w:sz w:val="24"/>
          <w:szCs w:val="24"/>
          <w:lang w:val="es-NI"/>
        </w:rPr>
        <w:t xml:space="preserve"> en los subtests 1 y 3 (Factor S1). La mayor parte de los tests para tareas de oficina están fuertemente saturados en este factor.</w:t>
      </w:r>
    </w:p>
    <w:p w:rsidR="0074436F" w:rsidRPr="00274629" w:rsidRDefault="0074436F" w:rsidP="00274629">
      <w:pPr>
        <w:autoSpaceDE w:val="0"/>
        <w:autoSpaceDN w:val="0"/>
        <w:adjustRightInd w:val="0"/>
        <w:ind w:left="360"/>
        <w:jc w:val="both"/>
        <w:rPr>
          <w:rFonts w:ascii="Arial" w:hAnsi="Arial" w:cs="Arial"/>
          <w:color w:val="404040" w:themeColor="text1" w:themeTint="BF"/>
          <w:sz w:val="24"/>
          <w:szCs w:val="24"/>
          <w:lang w:val="es-NI"/>
        </w:rPr>
      </w:pPr>
    </w:p>
    <w:p w:rsidR="0074436F" w:rsidRPr="00274629" w:rsidRDefault="0074436F" w:rsidP="00274629">
      <w:pPr>
        <w:autoSpaceDE w:val="0"/>
        <w:autoSpaceDN w:val="0"/>
        <w:adjustRightInd w:val="0"/>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 xml:space="preserve">b.- </w:t>
      </w:r>
      <w:r w:rsidRPr="00274629">
        <w:rPr>
          <w:rFonts w:ascii="Arial" w:hAnsi="Arial" w:cs="Arial"/>
          <w:i/>
          <w:color w:val="404040" w:themeColor="text1" w:themeTint="BF"/>
          <w:sz w:val="24"/>
          <w:szCs w:val="24"/>
          <w:u w:val="single"/>
          <w:lang w:val="es-NI"/>
        </w:rPr>
        <w:t>Visualización espacial</w:t>
      </w:r>
      <w:r w:rsidRPr="00274629">
        <w:rPr>
          <w:rFonts w:ascii="Arial" w:hAnsi="Arial" w:cs="Arial"/>
          <w:color w:val="404040" w:themeColor="text1" w:themeTint="BF"/>
          <w:sz w:val="24"/>
          <w:szCs w:val="24"/>
          <w:lang w:val="es-NI"/>
        </w:rPr>
        <w:t xml:space="preserve"> en el subtest 2 (Factor S2), que es la aptitud para visualizar una configuración en la cual hay un movimiento o un desplazamiento en las partes de la configuración. Esta aptitud está implicada en numerosas tareas mecánicas y también científicas.</w:t>
      </w:r>
    </w:p>
    <w:p w:rsidR="0074436F" w:rsidRPr="00274629" w:rsidRDefault="0074436F" w:rsidP="00274629">
      <w:pPr>
        <w:autoSpaceDE w:val="0"/>
        <w:autoSpaceDN w:val="0"/>
        <w:adjustRightInd w:val="0"/>
        <w:ind w:left="360"/>
        <w:jc w:val="both"/>
        <w:rPr>
          <w:rFonts w:ascii="Arial" w:hAnsi="Arial" w:cs="Arial"/>
          <w:color w:val="404040" w:themeColor="text1" w:themeTint="BF"/>
          <w:sz w:val="24"/>
          <w:szCs w:val="24"/>
          <w:lang w:val="es-NI"/>
        </w:rPr>
      </w:pPr>
    </w:p>
    <w:p w:rsidR="0074436F" w:rsidRPr="00274629" w:rsidRDefault="0074436F" w:rsidP="00274629">
      <w:pPr>
        <w:autoSpaceDE w:val="0"/>
        <w:autoSpaceDN w:val="0"/>
        <w:adjustRightInd w:val="0"/>
        <w:jc w:val="both"/>
        <w:rPr>
          <w:rFonts w:ascii="Arial" w:hAnsi="Arial" w:cs="Arial"/>
          <w:color w:val="404040" w:themeColor="text1" w:themeTint="BF"/>
          <w:sz w:val="24"/>
          <w:szCs w:val="24"/>
          <w:lang w:val="es-NI"/>
        </w:rPr>
      </w:pPr>
      <w:r w:rsidRPr="00274629">
        <w:rPr>
          <w:rFonts w:ascii="Arial" w:hAnsi="Arial" w:cs="Arial"/>
          <w:b/>
          <w:color w:val="404040" w:themeColor="text1" w:themeTint="BF"/>
          <w:sz w:val="24"/>
          <w:szCs w:val="24"/>
          <w:lang w:val="es-NI"/>
        </w:rPr>
        <w:t xml:space="preserve">5º. </w:t>
      </w:r>
      <w:r w:rsidRPr="00274629">
        <w:rPr>
          <w:rFonts w:ascii="Arial" w:hAnsi="Arial" w:cs="Arial"/>
          <w:b/>
          <w:color w:val="404040" w:themeColor="text1" w:themeTint="BF"/>
          <w:sz w:val="24"/>
          <w:szCs w:val="24"/>
          <w:u w:val="single"/>
          <w:lang w:val="es-NI"/>
        </w:rPr>
        <w:t>Razonamiento</w:t>
      </w:r>
      <w:r w:rsidRPr="00274629">
        <w:rPr>
          <w:rFonts w:ascii="Arial" w:hAnsi="Arial" w:cs="Arial"/>
          <w:color w:val="404040" w:themeColor="text1" w:themeTint="BF"/>
          <w:sz w:val="24"/>
          <w:szCs w:val="24"/>
          <w:lang w:val="es-NI"/>
        </w:rPr>
        <w:t>. (Tests 7 y 8; Factores 9, 10 y 11; R1 , R2  y RT ):</w:t>
      </w:r>
    </w:p>
    <w:p w:rsidR="0074436F" w:rsidRPr="00274629" w:rsidRDefault="0074436F" w:rsidP="00274629">
      <w:pPr>
        <w:autoSpaceDE w:val="0"/>
        <w:autoSpaceDN w:val="0"/>
        <w:adjustRightInd w:val="0"/>
        <w:ind w:firstLine="708"/>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En su sentido general, se trata esencialmente del acto del pensamiento lógico por el cual se concluye que una o varias proposiciones implican la verdad, la probabilidad o la falsedad de otra proposición.</w:t>
      </w:r>
    </w:p>
    <w:p w:rsidR="0074436F" w:rsidRPr="00274629" w:rsidRDefault="0074436F" w:rsidP="00274629">
      <w:pPr>
        <w:autoSpaceDE w:val="0"/>
        <w:autoSpaceDN w:val="0"/>
        <w:adjustRightInd w:val="0"/>
        <w:ind w:left="360" w:firstLine="348"/>
        <w:jc w:val="both"/>
        <w:rPr>
          <w:rFonts w:ascii="Arial" w:hAnsi="Arial" w:cs="Arial"/>
          <w:color w:val="404040" w:themeColor="text1" w:themeTint="BF"/>
          <w:sz w:val="24"/>
          <w:szCs w:val="24"/>
          <w:lang w:val="es-NI"/>
        </w:rPr>
      </w:pPr>
    </w:p>
    <w:p w:rsidR="0074436F" w:rsidRPr="00274629" w:rsidRDefault="0074436F" w:rsidP="00274629">
      <w:pPr>
        <w:autoSpaceDE w:val="0"/>
        <w:autoSpaceDN w:val="0"/>
        <w:adjustRightInd w:val="0"/>
        <w:ind w:firstLine="708"/>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El razonamiento es considerado como una facultad de la inteligencia, que es apreciada en el establecimiento de diversos perfiles psicológicos. Es la aptitud general para resolver los problemas lógicos. Esta aptitud parece ser incuestionablemente una de las más importantes. Permite además el análisis de una situación, la organización de los datos y el correcto desarrollo de un proceso intelectual. Hemos visto que se integra plenamente en esta aptitud. Ella se basa en la deducción (de lo general a lo particular), la inducción (de lo particular a lo general) y en la analogía (de datos particulares a hechos particulares). Según los mecanismos intelectuales puestos en juego, se apoya en tal o cual de estas formas de pensamiento; así hemos querido introducir estos tres tipos de procesos en nuestro factor de razonamiento.</w:t>
      </w:r>
    </w:p>
    <w:p w:rsidR="0074436F" w:rsidRPr="00274629" w:rsidRDefault="0074436F" w:rsidP="00274629">
      <w:pPr>
        <w:autoSpaceDE w:val="0"/>
        <w:autoSpaceDN w:val="0"/>
        <w:adjustRightInd w:val="0"/>
        <w:ind w:left="360" w:firstLine="348"/>
        <w:jc w:val="both"/>
        <w:rPr>
          <w:rFonts w:ascii="Arial" w:hAnsi="Arial" w:cs="Arial"/>
          <w:color w:val="404040" w:themeColor="text1" w:themeTint="BF"/>
          <w:sz w:val="24"/>
          <w:szCs w:val="24"/>
          <w:lang w:val="es-NI"/>
        </w:rPr>
      </w:pPr>
    </w:p>
    <w:p w:rsidR="0074436F" w:rsidRPr="00274629" w:rsidRDefault="0074436F" w:rsidP="00274629">
      <w:pPr>
        <w:autoSpaceDE w:val="0"/>
        <w:autoSpaceDN w:val="0"/>
        <w:adjustRightInd w:val="0"/>
        <w:ind w:firstLine="708"/>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Sin embargo, debemos reconocer que un cierto número de dificultades pueden aparecer a nivel de la administración de este test en particular, tal como podemos observar frente a las matemáticas. En efecto las reglas pueden parecer muy abstractas e incluso muy esotéricas y entrañar por ello intensas reacciones afectivas, bajo forma de ansiedad, de sentimiento de fracaso o de culpabilidad. Por otra parte, otros autores han señalado el hecho de que una deterioración mental provoca también un debilitamiento de las estructuras lógicas.</w:t>
      </w:r>
    </w:p>
    <w:p w:rsidR="0074436F" w:rsidRPr="00274629" w:rsidRDefault="0074436F" w:rsidP="00274629">
      <w:pPr>
        <w:autoSpaceDE w:val="0"/>
        <w:autoSpaceDN w:val="0"/>
        <w:adjustRightInd w:val="0"/>
        <w:ind w:firstLine="708"/>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lastRenderedPageBreak/>
        <w:t xml:space="preserve">El factor </w:t>
      </w:r>
      <w:r w:rsidRPr="00274629">
        <w:rPr>
          <w:rFonts w:ascii="Arial" w:hAnsi="Arial" w:cs="Arial"/>
          <w:i/>
          <w:color w:val="404040" w:themeColor="text1" w:themeTint="BF"/>
          <w:sz w:val="24"/>
          <w:szCs w:val="24"/>
          <w:lang w:val="es-NI"/>
        </w:rPr>
        <w:t xml:space="preserve">Razonamiento </w:t>
      </w:r>
      <w:r w:rsidRPr="00274629">
        <w:rPr>
          <w:rFonts w:ascii="Arial" w:hAnsi="Arial" w:cs="Arial"/>
          <w:color w:val="404040" w:themeColor="text1" w:themeTint="BF"/>
          <w:sz w:val="24"/>
          <w:szCs w:val="24"/>
          <w:lang w:val="es-NI"/>
        </w:rPr>
        <w:t xml:space="preserve"> se acerca a la nota de potencial intelectual del Prof. Bonnardel, a los Factores G de los autores británicos, G de la batería USES, I R de Thurstone y el </w:t>
      </w:r>
      <w:r w:rsidRPr="00274629">
        <w:rPr>
          <w:rFonts w:ascii="Arial" w:hAnsi="Arial" w:cs="Arial"/>
          <w:i/>
          <w:color w:val="404040" w:themeColor="text1" w:themeTint="BF"/>
          <w:sz w:val="24"/>
          <w:szCs w:val="24"/>
          <w:lang w:val="es-NI"/>
        </w:rPr>
        <w:t>Razonamiento</w:t>
      </w:r>
      <w:r w:rsidRPr="00274629">
        <w:rPr>
          <w:rFonts w:ascii="Arial" w:hAnsi="Arial" w:cs="Arial"/>
          <w:color w:val="404040" w:themeColor="text1" w:themeTint="BF"/>
          <w:sz w:val="24"/>
          <w:szCs w:val="24"/>
          <w:lang w:val="es-NI"/>
        </w:rPr>
        <w:t xml:space="preserve"> general de la batería Guilford-Zimmerman. La variedad de los ítems, nos han hecho, por una parte, eliminar el factor verbal en la serie de cifras y por otra, considerarlo en las series de la prueba B (test R2 ). Conviene también señalar que no hemos introducido series de figuras, muy saturadas en Espacial, lo que habría contribuido a perjudicar al sexo femenino en provecho del sexo masculino. Además, por la presencia de un test espacial en la BFA, una introducción de este tipo resulta del todo innecesaria.</w:t>
      </w:r>
    </w:p>
    <w:p w:rsidR="0074436F" w:rsidRPr="00274629" w:rsidRDefault="0074436F" w:rsidP="00274629">
      <w:pPr>
        <w:autoSpaceDE w:val="0"/>
        <w:autoSpaceDN w:val="0"/>
        <w:adjustRightInd w:val="0"/>
        <w:ind w:left="360" w:firstLine="348"/>
        <w:jc w:val="both"/>
        <w:rPr>
          <w:rFonts w:ascii="Arial" w:hAnsi="Arial" w:cs="Arial"/>
          <w:color w:val="404040" w:themeColor="text1" w:themeTint="BF"/>
          <w:sz w:val="24"/>
          <w:szCs w:val="24"/>
          <w:lang w:val="es-NI"/>
        </w:rPr>
      </w:pPr>
    </w:p>
    <w:p w:rsidR="0074436F" w:rsidRPr="00274629" w:rsidRDefault="0074436F" w:rsidP="00274629">
      <w:pPr>
        <w:autoSpaceDE w:val="0"/>
        <w:autoSpaceDN w:val="0"/>
        <w:adjustRightInd w:val="0"/>
        <w:ind w:firstLine="708"/>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 xml:space="preserve">Es necesario añadir que el material verbal utilizado en la prueba B es el más simple posible, ya que no comporta más que palabras usuales y frases simples, ello para permitir al conjunto de las poblaciones examinadas, encontrarse en las mismas condiciones de utilización de la lengua. Ciertos ítems se presentan como una serie de educción de correlatos, noción que es muy importante al nivel de estructuras de adaptación intelectual en la enseñanza media por una parte y por otra en </w:t>
      </w:r>
      <w:r w:rsidR="0081449A" w:rsidRPr="00274629">
        <w:rPr>
          <w:rFonts w:ascii="Arial" w:hAnsi="Arial" w:cs="Arial"/>
          <w:color w:val="404040" w:themeColor="text1" w:themeTint="BF"/>
          <w:sz w:val="24"/>
          <w:szCs w:val="24"/>
          <w:lang w:val="es-NI"/>
        </w:rPr>
        <w:t>la resolución de un cierto número de problemas pedagógica o profesional</w:t>
      </w:r>
      <w:r w:rsidRPr="00274629">
        <w:rPr>
          <w:rFonts w:ascii="Arial" w:hAnsi="Arial" w:cs="Arial"/>
          <w:color w:val="404040" w:themeColor="text1" w:themeTint="BF"/>
          <w:sz w:val="24"/>
          <w:szCs w:val="24"/>
          <w:lang w:val="es-NI"/>
        </w:rPr>
        <w:t>. En efecto, se trata de un determinante de las cualidades intelectuales de abstracción.</w:t>
      </w:r>
    </w:p>
    <w:p w:rsidR="0074436F" w:rsidRPr="00274629" w:rsidRDefault="0074436F" w:rsidP="00274629">
      <w:pPr>
        <w:autoSpaceDE w:val="0"/>
        <w:autoSpaceDN w:val="0"/>
        <w:adjustRightInd w:val="0"/>
        <w:ind w:left="360" w:firstLine="348"/>
        <w:jc w:val="both"/>
        <w:rPr>
          <w:rFonts w:ascii="Arial" w:hAnsi="Arial" w:cs="Arial"/>
          <w:color w:val="404040" w:themeColor="text1" w:themeTint="BF"/>
          <w:sz w:val="24"/>
          <w:szCs w:val="24"/>
          <w:lang w:val="es-NI"/>
        </w:rPr>
      </w:pPr>
    </w:p>
    <w:p w:rsidR="0074436F" w:rsidRPr="00274629" w:rsidRDefault="0074436F" w:rsidP="00274629">
      <w:pPr>
        <w:autoSpaceDE w:val="0"/>
        <w:autoSpaceDN w:val="0"/>
        <w:adjustRightInd w:val="0"/>
        <w:ind w:firstLine="708"/>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La forma de respuestas de elección múltiple puede parecer sorprendente o nefasta, pero la experiencia nos ha demostrado que encontrar una solución exacta entre un conjunto de respuestas próximas o falsas no era un obstáculo grave en la administración de la prueba ni tampoco una facilitación; ello no impide al sujeto  el buscar realmente la única solución posible como en una prueba en la que ello no se le suministra.</w:t>
      </w:r>
    </w:p>
    <w:p w:rsidR="0074436F" w:rsidRPr="00274629" w:rsidRDefault="0074436F" w:rsidP="00274629">
      <w:pPr>
        <w:autoSpaceDE w:val="0"/>
        <w:autoSpaceDN w:val="0"/>
        <w:adjustRightInd w:val="0"/>
        <w:jc w:val="both"/>
        <w:rPr>
          <w:rFonts w:ascii="Arial" w:hAnsi="Arial" w:cs="Arial"/>
          <w:color w:val="404040" w:themeColor="text1" w:themeTint="BF"/>
          <w:sz w:val="24"/>
          <w:szCs w:val="24"/>
          <w:lang w:val="es-NI"/>
        </w:rPr>
      </w:pPr>
    </w:p>
    <w:p w:rsidR="0074436F" w:rsidRPr="00274629" w:rsidRDefault="0074436F" w:rsidP="00274629">
      <w:pPr>
        <w:autoSpaceDE w:val="0"/>
        <w:autoSpaceDN w:val="0"/>
        <w:adjustRightInd w:val="0"/>
        <w:jc w:val="both"/>
        <w:rPr>
          <w:rFonts w:ascii="Arial" w:hAnsi="Arial" w:cs="Arial"/>
          <w:color w:val="404040" w:themeColor="text1" w:themeTint="BF"/>
          <w:sz w:val="24"/>
          <w:szCs w:val="24"/>
          <w:lang w:val="es-NI"/>
        </w:rPr>
      </w:pPr>
      <w:r w:rsidRPr="00274629">
        <w:rPr>
          <w:rFonts w:ascii="Arial" w:hAnsi="Arial" w:cs="Arial"/>
          <w:b/>
          <w:i/>
          <w:color w:val="404040" w:themeColor="text1" w:themeTint="BF"/>
          <w:sz w:val="24"/>
          <w:szCs w:val="24"/>
          <w:lang w:val="es-NI"/>
        </w:rPr>
        <w:t xml:space="preserve">6º. </w:t>
      </w:r>
      <w:r w:rsidRPr="00274629">
        <w:rPr>
          <w:rFonts w:ascii="Arial" w:hAnsi="Arial" w:cs="Arial"/>
          <w:b/>
          <w:i/>
          <w:color w:val="404040" w:themeColor="text1" w:themeTint="BF"/>
          <w:sz w:val="24"/>
          <w:szCs w:val="24"/>
          <w:u w:val="single"/>
          <w:lang w:val="es-NI"/>
        </w:rPr>
        <w:t>Numérico</w:t>
      </w:r>
      <w:r w:rsidRPr="00274629">
        <w:rPr>
          <w:rFonts w:ascii="Arial" w:hAnsi="Arial" w:cs="Arial"/>
          <w:b/>
          <w:i/>
          <w:color w:val="404040" w:themeColor="text1" w:themeTint="BF"/>
          <w:sz w:val="24"/>
          <w:szCs w:val="24"/>
          <w:lang w:val="es-NI"/>
        </w:rPr>
        <w:t>.</w:t>
      </w:r>
      <w:r w:rsidRPr="00274629">
        <w:rPr>
          <w:rFonts w:ascii="Arial" w:hAnsi="Arial" w:cs="Arial"/>
          <w:i/>
          <w:color w:val="404040" w:themeColor="text1" w:themeTint="BF"/>
          <w:sz w:val="24"/>
          <w:szCs w:val="24"/>
          <w:lang w:val="es-NI"/>
        </w:rPr>
        <w:t xml:space="preserve"> </w:t>
      </w:r>
      <w:r w:rsidRPr="00274629">
        <w:rPr>
          <w:rFonts w:ascii="Arial" w:hAnsi="Arial" w:cs="Arial"/>
          <w:color w:val="404040" w:themeColor="text1" w:themeTint="BF"/>
          <w:sz w:val="24"/>
          <w:szCs w:val="24"/>
          <w:lang w:val="es-NI"/>
        </w:rPr>
        <w:t>(Tests 9 y 10; Factores 12, 13 y 14; N1 , N2  y NT):</w:t>
      </w:r>
    </w:p>
    <w:p w:rsidR="0074436F" w:rsidRPr="00274629" w:rsidRDefault="0074436F" w:rsidP="00274629">
      <w:pPr>
        <w:autoSpaceDE w:val="0"/>
        <w:autoSpaceDN w:val="0"/>
        <w:adjustRightInd w:val="0"/>
        <w:ind w:firstLine="708"/>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El cálculo, que es el arte de contar, de resolver problemas de aritmética, es también una de las materias de base en la enseñanza primaria. El alumno tendrá que utilizarlo más tarde en numerosas asignaturas escolares y ciertos profesionales en sus trabajos. El álgebra no será abordada más que cuando el alumno, capaz de las operaciones formales, pueda alejarse de los hechos reales, vividos o imaginados. Así podrá franquear las diferentes etapas del aprendizaje del cálculo: la conquista del número, el conocimiento de las operaciones y su automatización (sumas y multiplicaciones serán al principio las principales), el conocimiento de las medidas y de su manejo, el razonamiento matemático.</w:t>
      </w:r>
    </w:p>
    <w:p w:rsidR="0074436F" w:rsidRPr="00274629" w:rsidRDefault="0074436F" w:rsidP="00274629">
      <w:pPr>
        <w:autoSpaceDE w:val="0"/>
        <w:autoSpaceDN w:val="0"/>
        <w:adjustRightInd w:val="0"/>
        <w:ind w:left="360" w:firstLine="348"/>
        <w:jc w:val="both"/>
        <w:rPr>
          <w:rFonts w:ascii="Arial" w:hAnsi="Arial" w:cs="Arial"/>
          <w:color w:val="404040" w:themeColor="text1" w:themeTint="BF"/>
          <w:sz w:val="24"/>
          <w:szCs w:val="24"/>
          <w:lang w:val="es-NI"/>
        </w:rPr>
      </w:pPr>
    </w:p>
    <w:p w:rsidR="0074436F" w:rsidRPr="00274629" w:rsidRDefault="0074436F" w:rsidP="00274629">
      <w:pPr>
        <w:autoSpaceDE w:val="0"/>
        <w:autoSpaceDN w:val="0"/>
        <w:adjustRightInd w:val="0"/>
        <w:ind w:firstLine="708"/>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Los progresos normales en cálculo estarán en relación con las posibilidades intelectuales, en particular con la que permite la constitución del esquema anticipatorio que precede inmediatamente en los procesos mentales a la formulación de la hipótesis: pero también depende de aptitudes especiales; el factor numérico en particular, la posibilidad de puesta en relación de datos numéricos. Estas aptitudes especiales pueden encontrarse en los dos tests:</w:t>
      </w:r>
    </w:p>
    <w:p w:rsidR="0074436F" w:rsidRPr="00274629" w:rsidRDefault="0074436F" w:rsidP="00274629">
      <w:pPr>
        <w:autoSpaceDE w:val="0"/>
        <w:autoSpaceDN w:val="0"/>
        <w:adjustRightInd w:val="0"/>
        <w:jc w:val="both"/>
        <w:rPr>
          <w:rFonts w:ascii="Arial" w:hAnsi="Arial" w:cs="Arial"/>
          <w:color w:val="404040" w:themeColor="text1" w:themeTint="BF"/>
          <w:sz w:val="24"/>
          <w:szCs w:val="24"/>
          <w:lang w:val="es-NI"/>
        </w:rPr>
      </w:pPr>
    </w:p>
    <w:p w:rsidR="0074436F" w:rsidRPr="00274629" w:rsidRDefault="0074436F" w:rsidP="00274629">
      <w:pPr>
        <w:autoSpaceDE w:val="0"/>
        <w:autoSpaceDN w:val="0"/>
        <w:adjustRightInd w:val="0"/>
        <w:jc w:val="both"/>
        <w:rPr>
          <w:rFonts w:ascii="Arial" w:hAnsi="Arial" w:cs="Arial"/>
          <w:i/>
          <w:color w:val="404040" w:themeColor="text1" w:themeTint="BF"/>
          <w:sz w:val="24"/>
          <w:szCs w:val="24"/>
          <w:lang w:val="es-NI"/>
        </w:rPr>
      </w:pPr>
      <w:r w:rsidRPr="00274629">
        <w:rPr>
          <w:rFonts w:ascii="Arial" w:hAnsi="Arial" w:cs="Arial"/>
          <w:i/>
          <w:color w:val="404040" w:themeColor="text1" w:themeTint="BF"/>
          <w:sz w:val="24"/>
          <w:szCs w:val="24"/>
          <w:lang w:val="es-NI"/>
        </w:rPr>
        <w:t>Test 9: Sumas y Multiplicaciones (automatización):</w:t>
      </w:r>
    </w:p>
    <w:p w:rsidR="0074436F" w:rsidRPr="00274629" w:rsidRDefault="0074436F" w:rsidP="00274629">
      <w:pPr>
        <w:autoSpaceDE w:val="0"/>
        <w:autoSpaceDN w:val="0"/>
        <w:adjustRightInd w:val="0"/>
        <w:jc w:val="both"/>
        <w:rPr>
          <w:rFonts w:ascii="Arial" w:hAnsi="Arial" w:cs="Arial"/>
          <w:i/>
          <w:color w:val="404040" w:themeColor="text1" w:themeTint="BF"/>
          <w:sz w:val="24"/>
          <w:szCs w:val="24"/>
          <w:lang w:val="es-NI"/>
        </w:rPr>
      </w:pPr>
      <w:r w:rsidRPr="00274629">
        <w:rPr>
          <w:rFonts w:ascii="Arial" w:hAnsi="Arial" w:cs="Arial"/>
          <w:i/>
          <w:color w:val="404040" w:themeColor="text1" w:themeTint="BF"/>
          <w:sz w:val="24"/>
          <w:szCs w:val="24"/>
          <w:lang w:val="es-NI"/>
        </w:rPr>
        <w:t>Test 10: Operaciones y Problemas (manipulación).</w:t>
      </w:r>
    </w:p>
    <w:p w:rsidR="0074436F" w:rsidRPr="00274629" w:rsidRDefault="0074436F" w:rsidP="00274629">
      <w:pPr>
        <w:autoSpaceDE w:val="0"/>
        <w:autoSpaceDN w:val="0"/>
        <w:adjustRightInd w:val="0"/>
        <w:ind w:left="360" w:firstLine="348"/>
        <w:jc w:val="both"/>
        <w:rPr>
          <w:rFonts w:ascii="Arial" w:hAnsi="Arial" w:cs="Arial"/>
          <w:i/>
          <w:color w:val="404040" w:themeColor="text1" w:themeTint="BF"/>
          <w:sz w:val="24"/>
          <w:szCs w:val="24"/>
          <w:lang w:val="es-NI"/>
        </w:rPr>
      </w:pPr>
    </w:p>
    <w:p w:rsidR="0074436F" w:rsidRPr="00274629" w:rsidRDefault="0074436F" w:rsidP="00274629">
      <w:pPr>
        <w:autoSpaceDE w:val="0"/>
        <w:autoSpaceDN w:val="0"/>
        <w:adjustRightInd w:val="0"/>
        <w:ind w:firstLine="708"/>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 xml:space="preserve">El factor numérico es definido, según Guilford, como la aptitud para manipular números rápidamente y con exactitud. Es utilizado para la predicción del éxito escolar y del aprendizaje técnico o en ciertas técnicas profesionales. Igualmente se han señalado correlaciones de .30 a .40 con la aptitud para el mando. Estas correlaciones podrían </w:t>
      </w:r>
      <w:r w:rsidRPr="00274629">
        <w:rPr>
          <w:rFonts w:ascii="Arial" w:hAnsi="Arial" w:cs="Arial"/>
          <w:color w:val="404040" w:themeColor="text1" w:themeTint="BF"/>
          <w:sz w:val="24"/>
          <w:szCs w:val="24"/>
          <w:lang w:val="es-NI"/>
        </w:rPr>
        <w:lastRenderedPageBreak/>
        <w:t>explicarse por la importancia dada a la rapidez de trabajo en los tests numéricos que necesitan la solución de operaciones muy simples y que depende sobre todo de la motivación general de los sujetos: es este componente el que está ligado al comportamiento del jefe. El factor numérico está también en relación con la rapidez mental y la de ejecución de las tareas a cumplir.</w:t>
      </w:r>
    </w:p>
    <w:p w:rsidR="0074436F" w:rsidRPr="00274629" w:rsidRDefault="0074436F" w:rsidP="00274629">
      <w:pPr>
        <w:autoSpaceDE w:val="0"/>
        <w:autoSpaceDN w:val="0"/>
        <w:adjustRightInd w:val="0"/>
        <w:ind w:left="360" w:firstLine="348"/>
        <w:jc w:val="both"/>
        <w:rPr>
          <w:rFonts w:ascii="Arial" w:hAnsi="Arial" w:cs="Arial"/>
          <w:color w:val="404040" w:themeColor="text1" w:themeTint="BF"/>
          <w:sz w:val="24"/>
          <w:szCs w:val="24"/>
          <w:lang w:val="es-NI"/>
        </w:rPr>
      </w:pPr>
    </w:p>
    <w:p w:rsidR="0074436F" w:rsidRPr="00274629" w:rsidRDefault="0074436F" w:rsidP="00274629">
      <w:pPr>
        <w:autoSpaceDE w:val="0"/>
        <w:autoSpaceDN w:val="0"/>
        <w:adjustRightInd w:val="0"/>
        <w:ind w:firstLine="360"/>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Igualmente se ha señalado que la diferencia entre los sexos es sobre todo significativa a partir del nivel de enseñanza media. En los tests de inteligencia los chicos dan resultados excelentes en los tests de razonamiento aritmético y completamiento de series numéricas. En el caso de baterías multifactoriales, las estudiantes sobrepasan a los estudiantes en los tests de factor N que miden la rapidez y la precisión en cálculos rutinarios (N ), mientras que los estudiantes tienen puntuaciones superiores en los tests de razonamiento numérico (N2 ).</w:t>
      </w:r>
    </w:p>
    <w:p w:rsidR="0074436F" w:rsidRPr="00274629" w:rsidRDefault="0074436F" w:rsidP="00274629">
      <w:pPr>
        <w:autoSpaceDE w:val="0"/>
        <w:autoSpaceDN w:val="0"/>
        <w:adjustRightInd w:val="0"/>
        <w:ind w:left="360" w:firstLine="348"/>
        <w:jc w:val="both"/>
        <w:rPr>
          <w:rFonts w:ascii="Arial" w:hAnsi="Arial" w:cs="Arial"/>
          <w:color w:val="404040" w:themeColor="text1" w:themeTint="BF"/>
          <w:sz w:val="24"/>
          <w:szCs w:val="24"/>
          <w:lang w:val="es-NI"/>
        </w:rPr>
      </w:pPr>
    </w:p>
    <w:p w:rsidR="0074436F" w:rsidRPr="00274629" w:rsidRDefault="0074436F" w:rsidP="00274629">
      <w:pPr>
        <w:autoSpaceDE w:val="0"/>
        <w:autoSpaceDN w:val="0"/>
        <w:adjustRightInd w:val="0"/>
        <w:jc w:val="both"/>
        <w:rPr>
          <w:rFonts w:ascii="Arial" w:hAnsi="Arial" w:cs="Arial"/>
          <w:color w:val="404040" w:themeColor="text1" w:themeTint="BF"/>
          <w:sz w:val="24"/>
          <w:szCs w:val="24"/>
          <w:lang w:val="es-NI"/>
        </w:rPr>
      </w:pPr>
      <w:r w:rsidRPr="00274629">
        <w:rPr>
          <w:rFonts w:ascii="Arial" w:hAnsi="Arial" w:cs="Arial"/>
          <w:b/>
          <w:i/>
          <w:color w:val="404040" w:themeColor="text1" w:themeTint="BF"/>
          <w:sz w:val="24"/>
          <w:szCs w:val="24"/>
          <w:lang w:val="es-NI"/>
        </w:rPr>
        <w:t xml:space="preserve">7o. </w:t>
      </w:r>
      <w:r w:rsidRPr="00274629">
        <w:rPr>
          <w:rFonts w:ascii="Arial" w:hAnsi="Arial" w:cs="Arial"/>
          <w:b/>
          <w:i/>
          <w:color w:val="404040" w:themeColor="text1" w:themeTint="BF"/>
          <w:sz w:val="24"/>
          <w:szCs w:val="24"/>
          <w:u w:val="single"/>
          <w:lang w:val="es-NI"/>
        </w:rPr>
        <w:t>Eficiencia Intelectual Verbal</w:t>
      </w:r>
      <w:r w:rsidRPr="00274629">
        <w:rPr>
          <w:rFonts w:ascii="Arial" w:hAnsi="Arial" w:cs="Arial"/>
          <w:i/>
          <w:color w:val="404040" w:themeColor="text1" w:themeTint="BF"/>
          <w:sz w:val="24"/>
          <w:szCs w:val="24"/>
          <w:lang w:val="es-NI"/>
        </w:rPr>
        <w:t xml:space="preserve">. </w:t>
      </w:r>
      <w:r w:rsidRPr="00274629">
        <w:rPr>
          <w:rFonts w:ascii="Arial" w:hAnsi="Arial" w:cs="Arial"/>
          <w:color w:val="404040" w:themeColor="text1" w:themeTint="BF"/>
          <w:sz w:val="24"/>
          <w:szCs w:val="24"/>
          <w:lang w:val="es-NI"/>
        </w:rPr>
        <w:t>(Factor 15; EIV):</w:t>
      </w:r>
    </w:p>
    <w:p w:rsidR="0074436F" w:rsidRPr="00274629" w:rsidRDefault="0074436F" w:rsidP="00274629">
      <w:pPr>
        <w:autoSpaceDE w:val="0"/>
        <w:autoSpaceDN w:val="0"/>
        <w:adjustRightInd w:val="0"/>
        <w:ind w:firstLine="360"/>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Reagrupa los tres factores verbales definidos anteriormente: Comprensión Verbal, Vocabulario y Fluidez Verbal. Es medida por la fórmula ponderada siguiente:</w:t>
      </w:r>
    </w:p>
    <w:p w:rsidR="0074436F" w:rsidRPr="00274629" w:rsidRDefault="0074436F" w:rsidP="00274629">
      <w:pPr>
        <w:autoSpaceDE w:val="0"/>
        <w:autoSpaceDN w:val="0"/>
        <w:adjustRightInd w:val="0"/>
        <w:ind w:left="360" w:firstLine="348"/>
        <w:jc w:val="both"/>
        <w:rPr>
          <w:rFonts w:ascii="Arial" w:hAnsi="Arial" w:cs="Arial"/>
          <w:color w:val="404040" w:themeColor="text1" w:themeTint="BF"/>
          <w:sz w:val="24"/>
          <w:szCs w:val="24"/>
          <w:lang w:val="es-NI"/>
        </w:rPr>
      </w:pPr>
    </w:p>
    <w:p w:rsidR="0074436F" w:rsidRPr="00274629" w:rsidRDefault="0074436F" w:rsidP="00274629">
      <w:pPr>
        <w:autoSpaceDE w:val="0"/>
        <w:autoSpaceDN w:val="0"/>
        <w:adjustRightInd w:val="0"/>
        <w:ind w:left="360" w:firstLine="348"/>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ab/>
        <w:t xml:space="preserve">EIV= 2 CV + </w:t>
      </w:r>
      <w:r w:rsidR="00932B7B" w:rsidRPr="00274629">
        <w:rPr>
          <w:rFonts w:ascii="Arial" w:hAnsi="Arial" w:cs="Arial"/>
          <w:color w:val="404040" w:themeColor="text1" w:themeTint="BF"/>
          <w:sz w:val="24"/>
          <w:szCs w:val="24"/>
          <w:lang w:val="es-NI"/>
        </w:rPr>
        <w:t xml:space="preserve">VOCT + </w:t>
      </w:r>
      <w:r w:rsidRPr="00274629">
        <w:rPr>
          <w:rFonts w:ascii="Arial" w:hAnsi="Arial" w:cs="Arial"/>
          <w:color w:val="404040" w:themeColor="text1" w:themeTint="BF"/>
          <w:sz w:val="24"/>
          <w:szCs w:val="24"/>
          <w:lang w:val="es-NI"/>
        </w:rPr>
        <w:t>FV (Puntuaciones directas).</w:t>
      </w:r>
    </w:p>
    <w:p w:rsidR="0074436F" w:rsidRPr="00274629" w:rsidRDefault="0074436F" w:rsidP="00274629">
      <w:pPr>
        <w:autoSpaceDE w:val="0"/>
        <w:autoSpaceDN w:val="0"/>
        <w:adjustRightInd w:val="0"/>
        <w:ind w:left="360" w:firstLine="348"/>
        <w:jc w:val="both"/>
        <w:rPr>
          <w:rFonts w:ascii="Arial" w:hAnsi="Arial" w:cs="Arial"/>
          <w:color w:val="404040" w:themeColor="text1" w:themeTint="BF"/>
          <w:sz w:val="24"/>
          <w:szCs w:val="24"/>
          <w:lang w:val="es-NI"/>
        </w:rPr>
      </w:pPr>
    </w:p>
    <w:p w:rsidR="0074436F" w:rsidRPr="00274629" w:rsidRDefault="0074436F" w:rsidP="00274629">
      <w:pPr>
        <w:autoSpaceDE w:val="0"/>
        <w:autoSpaceDN w:val="0"/>
        <w:adjustRightInd w:val="0"/>
        <w:ind w:firstLine="360"/>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Esta fórmula concede mayor importancia al primer factor de comprensión teniendo en cuenta que su papel es innegable en los niveles culturales en los cuales nos situamos. Esta nota presenta un interés incuestionable no sólo en todas las d</w:t>
      </w:r>
      <w:r w:rsidR="006004D7" w:rsidRPr="00274629">
        <w:rPr>
          <w:rFonts w:ascii="Arial" w:hAnsi="Arial" w:cs="Arial"/>
          <w:color w:val="404040" w:themeColor="text1" w:themeTint="BF"/>
          <w:sz w:val="24"/>
          <w:szCs w:val="24"/>
          <w:lang w:val="es-NI"/>
        </w:rPr>
        <w:t>isciplinas esencialmente litera</w:t>
      </w:r>
      <w:r w:rsidRPr="00274629">
        <w:rPr>
          <w:rFonts w:ascii="Arial" w:hAnsi="Arial" w:cs="Arial"/>
          <w:color w:val="404040" w:themeColor="text1" w:themeTint="BF"/>
          <w:sz w:val="24"/>
          <w:szCs w:val="24"/>
          <w:lang w:val="es-NI"/>
        </w:rPr>
        <w:t>r</w:t>
      </w:r>
      <w:r w:rsidR="006004D7" w:rsidRPr="00274629">
        <w:rPr>
          <w:rFonts w:ascii="Arial" w:hAnsi="Arial" w:cs="Arial"/>
          <w:color w:val="404040" w:themeColor="text1" w:themeTint="BF"/>
          <w:sz w:val="24"/>
          <w:szCs w:val="24"/>
          <w:lang w:val="es-NI"/>
        </w:rPr>
        <w:t>i</w:t>
      </w:r>
      <w:r w:rsidRPr="00274629">
        <w:rPr>
          <w:rFonts w:ascii="Arial" w:hAnsi="Arial" w:cs="Arial"/>
          <w:color w:val="404040" w:themeColor="text1" w:themeTint="BF"/>
          <w:sz w:val="24"/>
          <w:szCs w:val="24"/>
          <w:lang w:val="es-NI"/>
        </w:rPr>
        <w:t>as sino también en todas las disciplinas profesionales que se apoyan sobre la inteligencia verbal, por ejemplo: el periodismo o los idiomas.</w:t>
      </w:r>
    </w:p>
    <w:p w:rsidR="0074436F" w:rsidRPr="00274629" w:rsidRDefault="0074436F" w:rsidP="00274629">
      <w:pPr>
        <w:autoSpaceDE w:val="0"/>
        <w:autoSpaceDN w:val="0"/>
        <w:adjustRightInd w:val="0"/>
        <w:ind w:left="360" w:firstLine="348"/>
        <w:jc w:val="both"/>
        <w:rPr>
          <w:rFonts w:ascii="Arial" w:hAnsi="Arial" w:cs="Arial"/>
          <w:color w:val="404040" w:themeColor="text1" w:themeTint="BF"/>
          <w:sz w:val="24"/>
          <w:szCs w:val="24"/>
          <w:lang w:val="es-NI"/>
        </w:rPr>
      </w:pPr>
    </w:p>
    <w:p w:rsidR="0074436F" w:rsidRPr="00274629" w:rsidRDefault="0074436F" w:rsidP="00274629">
      <w:pPr>
        <w:autoSpaceDE w:val="0"/>
        <w:autoSpaceDN w:val="0"/>
        <w:adjustRightInd w:val="0"/>
        <w:ind w:firstLine="360"/>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En el curso de una encuesta, que hemos realizado con los profesores, hemos podido extraer las aptitudes esencialmente necesarias para una buena adaptación a la lengua materna:</w:t>
      </w:r>
    </w:p>
    <w:p w:rsidR="0074436F" w:rsidRPr="00274629" w:rsidRDefault="0074436F" w:rsidP="00274629">
      <w:pPr>
        <w:autoSpaceDE w:val="0"/>
        <w:autoSpaceDN w:val="0"/>
        <w:adjustRightInd w:val="0"/>
        <w:ind w:left="360" w:firstLine="348"/>
        <w:jc w:val="both"/>
        <w:rPr>
          <w:rFonts w:ascii="Arial" w:hAnsi="Arial" w:cs="Arial"/>
          <w:color w:val="404040" w:themeColor="text1" w:themeTint="BF"/>
          <w:sz w:val="24"/>
          <w:szCs w:val="24"/>
          <w:lang w:val="es-NI"/>
        </w:rPr>
      </w:pPr>
    </w:p>
    <w:p w:rsidR="0074436F" w:rsidRPr="00274629" w:rsidRDefault="0074436F" w:rsidP="00274629">
      <w:pPr>
        <w:numPr>
          <w:ilvl w:val="0"/>
          <w:numId w:val="11"/>
        </w:numPr>
        <w:autoSpaceDE w:val="0"/>
        <w:autoSpaceDN w:val="0"/>
        <w:adjustRightInd w:val="0"/>
        <w:ind w:left="709" w:hanging="283"/>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La comprensión de textos, en tanto, qué aptitud para comprender la significación de un texto literario. Para ello conviene captar todos los elementos que tienen una cierta importancia en el plano de las ideas y en el plano lingüístico.</w:t>
      </w:r>
    </w:p>
    <w:p w:rsidR="0074436F" w:rsidRPr="00274629" w:rsidRDefault="0074436F" w:rsidP="00274629">
      <w:pPr>
        <w:autoSpaceDE w:val="0"/>
        <w:autoSpaceDN w:val="0"/>
        <w:adjustRightInd w:val="0"/>
        <w:ind w:left="709" w:hanging="283"/>
        <w:jc w:val="both"/>
        <w:rPr>
          <w:rFonts w:ascii="Arial" w:hAnsi="Arial" w:cs="Arial"/>
          <w:color w:val="404040" w:themeColor="text1" w:themeTint="BF"/>
          <w:sz w:val="24"/>
          <w:szCs w:val="24"/>
          <w:lang w:val="es-NI"/>
        </w:rPr>
      </w:pPr>
    </w:p>
    <w:p w:rsidR="0074436F" w:rsidRPr="00274629" w:rsidRDefault="0074436F" w:rsidP="00274629">
      <w:pPr>
        <w:numPr>
          <w:ilvl w:val="0"/>
          <w:numId w:val="11"/>
        </w:numPr>
        <w:autoSpaceDE w:val="0"/>
        <w:autoSpaceDN w:val="0"/>
        <w:adjustRightInd w:val="0"/>
        <w:ind w:left="709" w:hanging="283"/>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El vocabulario cultural, adquirido durante el curso del aprendizaje progresivo. Es el soporte esencial no sólo del lenguaje, sino también de toda comunicación o relación verbal. Conocer palabras no lo es todo, sino que es necesario saber su significado exacto, tanto en un sentido propio como en un sentido figurado:</w:t>
      </w:r>
    </w:p>
    <w:p w:rsidR="0074436F" w:rsidRPr="00274629" w:rsidRDefault="0074436F" w:rsidP="00274629">
      <w:pPr>
        <w:pStyle w:val="Prrafodelista"/>
        <w:ind w:left="709" w:hanging="283"/>
        <w:jc w:val="both"/>
        <w:rPr>
          <w:rFonts w:ascii="Arial" w:hAnsi="Arial" w:cs="Arial"/>
          <w:color w:val="404040" w:themeColor="text1" w:themeTint="BF"/>
          <w:sz w:val="24"/>
          <w:szCs w:val="24"/>
          <w:lang w:val="es-NI"/>
        </w:rPr>
      </w:pPr>
    </w:p>
    <w:p w:rsidR="0074436F" w:rsidRPr="00274629" w:rsidRDefault="0074436F" w:rsidP="00274629">
      <w:pPr>
        <w:numPr>
          <w:ilvl w:val="0"/>
          <w:numId w:val="11"/>
        </w:numPr>
        <w:autoSpaceDE w:val="0"/>
        <w:autoSpaceDN w:val="0"/>
        <w:adjustRightInd w:val="0"/>
        <w:ind w:left="709" w:hanging="283"/>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La facilidad de expresión necesaria para manifestar de forma oral o escrita un saber:</w:t>
      </w:r>
    </w:p>
    <w:p w:rsidR="00532531" w:rsidRPr="00274629" w:rsidRDefault="00532531" w:rsidP="00274629">
      <w:pPr>
        <w:pStyle w:val="Prrafodelista"/>
        <w:jc w:val="both"/>
        <w:rPr>
          <w:rFonts w:ascii="Arial" w:hAnsi="Arial" w:cs="Arial"/>
          <w:color w:val="404040" w:themeColor="text1" w:themeTint="BF"/>
          <w:sz w:val="24"/>
          <w:szCs w:val="24"/>
          <w:lang w:val="es-NI"/>
        </w:rPr>
      </w:pPr>
    </w:p>
    <w:p w:rsidR="00532531" w:rsidRPr="00274629" w:rsidRDefault="00532531" w:rsidP="00274629">
      <w:pPr>
        <w:autoSpaceDE w:val="0"/>
        <w:autoSpaceDN w:val="0"/>
        <w:adjustRightInd w:val="0"/>
        <w:jc w:val="both"/>
        <w:rPr>
          <w:rFonts w:ascii="Arial" w:eastAsia="Calibri" w:hAnsi="Arial" w:cs="Arial"/>
          <w:sz w:val="24"/>
          <w:szCs w:val="24"/>
          <w:lang w:val="es-NI"/>
        </w:rPr>
      </w:pPr>
      <w:r w:rsidRPr="00274629">
        <w:rPr>
          <w:rFonts w:ascii="Arial" w:eastAsia="Calibri" w:hAnsi="Arial" w:cs="Arial"/>
          <w:b/>
          <w:i/>
          <w:sz w:val="24"/>
          <w:szCs w:val="24"/>
          <w:lang w:val="es-NI"/>
        </w:rPr>
        <w:t xml:space="preserve">8o. </w:t>
      </w:r>
      <w:r w:rsidRPr="00274629">
        <w:rPr>
          <w:rFonts w:ascii="Arial" w:eastAsia="Calibri" w:hAnsi="Arial" w:cs="Arial"/>
          <w:b/>
          <w:i/>
          <w:sz w:val="24"/>
          <w:szCs w:val="24"/>
          <w:u w:val="single"/>
          <w:lang w:val="es-NI"/>
        </w:rPr>
        <w:t>Eficiencia Intelectual Científica</w:t>
      </w:r>
      <w:r w:rsidRPr="00274629">
        <w:rPr>
          <w:rFonts w:ascii="Arial" w:eastAsia="Calibri" w:hAnsi="Arial" w:cs="Arial"/>
          <w:b/>
          <w:i/>
          <w:sz w:val="24"/>
          <w:szCs w:val="24"/>
          <w:lang w:val="es-NI"/>
        </w:rPr>
        <w:t xml:space="preserve"> </w:t>
      </w:r>
      <w:r w:rsidRPr="00274629">
        <w:rPr>
          <w:rFonts w:ascii="Arial" w:eastAsia="Calibri" w:hAnsi="Arial" w:cs="Arial"/>
          <w:sz w:val="24"/>
          <w:szCs w:val="24"/>
          <w:lang w:val="es-NI"/>
        </w:rPr>
        <w:t>(Factor 16; EIC).</w:t>
      </w:r>
    </w:p>
    <w:p w:rsidR="00532531" w:rsidRPr="00274629" w:rsidRDefault="00532531" w:rsidP="00274629">
      <w:pPr>
        <w:autoSpaceDE w:val="0"/>
        <w:autoSpaceDN w:val="0"/>
        <w:adjustRightInd w:val="0"/>
        <w:jc w:val="both"/>
        <w:rPr>
          <w:rFonts w:ascii="Arial" w:eastAsia="Calibri" w:hAnsi="Arial" w:cs="Arial"/>
          <w:sz w:val="24"/>
          <w:szCs w:val="24"/>
          <w:lang w:val="es-NI"/>
        </w:rPr>
      </w:pPr>
      <w:r w:rsidRPr="00274629">
        <w:rPr>
          <w:rFonts w:ascii="Arial" w:eastAsia="Calibri" w:hAnsi="Arial" w:cs="Arial"/>
          <w:sz w:val="24"/>
          <w:szCs w:val="24"/>
          <w:lang w:val="es-NI"/>
        </w:rPr>
        <w:tab/>
        <w:t>Reagrupa los tres factores lógicos y no verbales precedentes: Razonamiento, Espacial y Numérico. Es medida por la fórmula ponderada siguiente:</w:t>
      </w:r>
    </w:p>
    <w:p w:rsidR="00532531" w:rsidRPr="00274629" w:rsidRDefault="00532531" w:rsidP="00274629">
      <w:pPr>
        <w:autoSpaceDE w:val="0"/>
        <w:autoSpaceDN w:val="0"/>
        <w:adjustRightInd w:val="0"/>
        <w:jc w:val="both"/>
        <w:rPr>
          <w:rFonts w:ascii="Arial" w:eastAsia="Calibri" w:hAnsi="Arial" w:cs="Arial"/>
          <w:sz w:val="24"/>
          <w:szCs w:val="24"/>
          <w:lang w:val="es-NI"/>
        </w:rPr>
      </w:pPr>
    </w:p>
    <w:p w:rsidR="00532531" w:rsidRPr="00274629" w:rsidRDefault="00532531" w:rsidP="00274629">
      <w:pPr>
        <w:autoSpaceDE w:val="0"/>
        <w:autoSpaceDN w:val="0"/>
        <w:adjustRightInd w:val="0"/>
        <w:jc w:val="both"/>
        <w:rPr>
          <w:rFonts w:ascii="Arial" w:eastAsia="Calibri" w:hAnsi="Arial" w:cs="Arial"/>
          <w:sz w:val="24"/>
          <w:szCs w:val="24"/>
          <w:lang w:val="es-NI"/>
        </w:rPr>
      </w:pPr>
      <w:r w:rsidRPr="00274629">
        <w:rPr>
          <w:rFonts w:ascii="Arial" w:eastAsia="Calibri" w:hAnsi="Arial" w:cs="Arial"/>
          <w:sz w:val="24"/>
          <w:szCs w:val="24"/>
          <w:lang w:val="es-NI"/>
        </w:rPr>
        <w:tab/>
      </w:r>
      <w:r w:rsidRPr="00274629">
        <w:rPr>
          <w:rFonts w:ascii="Arial" w:eastAsia="Calibri" w:hAnsi="Arial" w:cs="Arial"/>
          <w:sz w:val="24"/>
          <w:szCs w:val="24"/>
          <w:lang w:val="es-NI"/>
        </w:rPr>
        <w:tab/>
      </w:r>
      <w:r w:rsidRPr="00274629">
        <w:rPr>
          <w:rFonts w:ascii="Arial" w:eastAsia="Calibri" w:hAnsi="Arial" w:cs="Arial"/>
          <w:b/>
          <w:i/>
          <w:sz w:val="24"/>
          <w:szCs w:val="24"/>
          <w:lang w:val="es-NI"/>
        </w:rPr>
        <w:t xml:space="preserve">EIC = 2 RT + ST + NT </w:t>
      </w:r>
      <w:r w:rsidRPr="00274629">
        <w:rPr>
          <w:rFonts w:ascii="Arial" w:eastAsia="Calibri" w:hAnsi="Arial" w:cs="Arial"/>
          <w:sz w:val="24"/>
          <w:szCs w:val="24"/>
          <w:lang w:val="es-NI"/>
        </w:rPr>
        <w:t>(Puntuaciones directas).</w:t>
      </w:r>
    </w:p>
    <w:p w:rsidR="00532531" w:rsidRPr="00274629" w:rsidRDefault="00532531" w:rsidP="00274629">
      <w:pPr>
        <w:autoSpaceDE w:val="0"/>
        <w:autoSpaceDN w:val="0"/>
        <w:adjustRightInd w:val="0"/>
        <w:jc w:val="both"/>
        <w:rPr>
          <w:rFonts w:ascii="Arial" w:eastAsia="Calibri" w:hAnsi="Arial" w:cs="Arial"/>
          <w:sz w:val="24"/>
          <w:szCs w:val="24"/>
          <w:lang w:val="es-NI"/>
        </w:rPr>
      </w:pPr>
    </w:p>
    <w:p w:rsidR="00532531" w:rsidRPr="00274629" w:rsidRDefault="00532531" w:rsidP="00274629">
      <w:pPr>
        <w:autoSpaceDE w:val="0"/>
        <w:autoSpaceDN w:val="0"/>
        <w:adjustRightInd w:val="0"/>
        <w:jc w:val="both"/>
        <w:rPr>
          <w:rFonts w:ascii="Arial" w:eastAsia="Calibri" w:hAnsi="Arial" w:cs="Arial"/>
          <w:sz w:val="24"/>
          <w:szCs w:val="24"/>
          <w:lang w:val="es-NI"/>
        </w:rPr>
      </w:pPr>
      <w:r w:rsidRPr="00274629">
        <w:rPr>
          <w:rFonts w:ascii="Arial" w:eastAsia="Calibri" w:hAnsi="Arial" w:cs="Arial"/>
          <w:sz w:val="24"/>
          <w:szCs w:val="24"/>
          <w:lang w:val="es-NI"/>
        </w:rPr>
        <w:tab/>
        <w:t xml:space="preserve">Esta puntuación permite pronosticar un cierto grado de éxito en todas las disciplinas científicas, así como en todas las tareas profesionales que reclaman un cierto </w:t>
      </w:r>
      <w:r w:rsidRPr="00274629">
        <w:rPr>
          <w:rFonts w:ascii="Arial" w:eastAsia="Calibri" w:hAnsi="Arial" w:cs="Arial"/>
          <w:sz w:val="24"/>
          <w:szCs w:val="24"/>
          <w:lang w:val="es-NI"/>
        </w:rPr>
        <w:lastRenderedPageBreak/>
        <w:t>nivel de lógica y de técnicas. Hemos podido observar en alumnos que siguen cursos de informática una nota media superior a otras poblaciones de nivel idéntico. Ello sería igual para estudiantes que sigan una enseñanza superior de carácter esencialmente científico; en efecto una formación técnico-científica pide una fluidez en el empleo de estas tres aptitudes.</w:t>
      </w:r>
    </w:p>
    <w:p w:rsidR="00532531" w:rsidRPr="00274629" w:rsidRDefault="00532531" w:rsidP="00274629">
      <w:pPr>
        <w:autoSpaceDE w:val="0"/>
        <w:autoSpaceDN w:val="0"/>
        <w:adjustRightInd w:val="0"/>
        <w:jc w:val="both"/>
        <w:rPr>
          <w:rFonts w:ascii="Arial" w:eastAsia="Calibri" w:hAnsi="Arial" w:cs="Arial"/>
          <w:sz w:val="24"/>
          <w:szCs w:val="24"/>
          <w:lang w:val="es-NI"/>
        </w:rPr>
      </w:pPr>
    </w:p>
    <w:p w:rsidR="00532531" w:rsidRPr="00274629" w:rsidRDefault="00532531" w:rsidP="00274629">
      <w:pPr>
        <w:autoSpaceDE w:val="0"/>
        <w:autoSpaceDN w:val="0"/>
        <w:adjustRightInd w:val="0"/>
        <w:jc w:val="both"/>
        <w:rPr>
          <w:rFonts w:ascii="Arial" w:eastAsia="Calibri" w:hAnsi="Arial" w:cs="Arial"/>
          <w:sz w:val="24"/>
          <w:szCs w:val="24"/>
          <w:lang w:val="es-NI"/>
        </w:rPr>
      </w:pPr>
      <w:r w:rsidRPr="00274629">
        <w:rPr>
          <w:rFonts w:ascii="Arial" w:eastAsia="Calibri" w:hAnsi="Arial" w:cs="Arial"/>
          <w:b/>
          <w:i/>
          <w:sz w:val="24"/>
          <w:szCs w:val="24"/>
          <w:lang w:val="es-NI"/>
        </w:rPr>
        <w:t xml:space="preserve">9o. </w:t>
      </w:r>
      <w:r w:rsidRPr="00274629">
        <w:rPr>
          <w:rFonts w:ascii="Arial" w:eastAsia="Calibri" w:hAnsi="Arial" w:cs="Arial"/>
          <w:b/>
          <w:i/>
          <w:sz w:val="24"/>
          <w:szCs w:val="24"/>
          <w:u w:val="single"/>
          <w:lang w:val="es-NI"/>
        </w:rPr>
        <w:t>Eficiencia Intelectual Global</w:t>
      </w:r>
      <w:r w:rsidRPr="00274629">
        <w:rPr>
          <w:rFonts w:ascii="Arial" w:eastAsia="Calibri" w:hAnsi="Arial" w:cs="Arial"/>
          <w:b/>
          <w:i/>
          <w:sz w:val="24"/>
          <w:szCs w:val="24"/>
          <w:lang w:val="es-NI"/>
        </w:rPr>
        <w:t xml:space="preserve"> </w:t>
      </w:r>
      <w:r w:rsidRPr="00274629">
        <w:rPr>
          <w:rFonts w:ascii="Arial" w:eastAsia="Calibri" w:hAnsi="Arial" w:cs="Arial"/>
          <w:sz w:val="24"/>
          <w:szCs w:val="24"/>
          <w:lang w:val="es-NI"/>
        </w:rPr>
        <w:t>(Factor 17: EIG):</w:t>
      </w:r>
    </w:p>
    <w:p w:rsidR="00532531" w:rsidRPr="00274629" w:rsidRDefault="00532531" w:rsidP="00274629">
      <w:pPr>
        <w:autoSpaceDE w:val="0"/>
        <w:autoSpaceDN w:val="0"/>
        <w:adjustRightInd w:val="0"/>
        <w:jc w:val="both"/>
        <w:rPr>
          <w:rFonts w:ascii="Arial" w:eastAsia="Calibri" w:hAnsi="Arial" w:cs="Arial"/>
          <w:sz w:val="24"/>
          <w:szCs w:val="24"/>
          <w:lang w:val="es-NI"/>
        </w:rPr>
      </w:pPr>
      <w:r w:rsidRPr="00274629">
        <w:rPr>
          <w:rFonts w:ascii="Arial" w:eastAsia="Calibri" w:hAnsi="Arial" w:cs="Arial"/>
          <w:sz w:val="24"/>
          <w:szCs w:val="24"/>
          <w:lang w:val="es-NI"/>
        </w:rPr>
        <w:tab/>
        <w:t>Se obtiene sumando las dos notas de eficiencia, verbal y científica. Veremos a continuación del análisis factorial, que este factor se acerca a los factores de inteligencia general definidos hasta ahora por numerosos autores.</w:t>
      </w:r>
    </w:p>
    <w:p w:rsidR="00532531" w:rsidRPr="00274629" w:rsidRDefault="00532531" w:rsidP="00274629">
      <w:pPr>
        <w:autoSpaceDE w:val="0"/>
        <w:autoSpaceDN w:val="0"/>
        <w:adjustRightInd w:val="0"/>
        <w:jc w:val="both"/>
        <w:rPr>
          <w:rFonts w:ascii="Arial" w:eastAsia="Calibri" w:hAnsi="Arial" w:cs="Arial"/>
          <w:sz w:val="24"/>
          <w:szCs w:val="24"/>
          <w:lang w:val="es-NI"/>
        </w:rPr>
      </w:pPr>
    </w:p>
    <w:p w:rsidR="00532531" w:rsidRPr="00274629" w:rsidRDefault="00532531" w:rsidP="00274629">
      <w:pPr>
        <w:autoSpaceDE w:val="0"/>
        <w:autoSpaceDN w:val="0"/>
        <w:adjustRightInd w:val="0"/>
        <w:jc w:val="both"/>
        <w:rPr>
          <w:rFonts w:ascii="Arial" w:eastAsia="Calibri" w:hAnsi="Arial" w:cs="Arial"/>
          <w:sz w:val="24"/>
          <w:szCs w:val="24"/>
          <w:lang w:val="es-NI"/>
        </w:rPr>
      </w:pPr>
      <w:r w:rsidRPr="00274629">
        <w:rPr>
          <w:rFonts w:ascii="Arial" w:eastAsia="Calibri" w:hAnsi="Arial" w:cs="Arial"/>
          <w:b/>
          <w:i/>
          <w:sz w:val="24"/>
          <w:szCs w:val="24"/>
          <w:lang w:val="es-NI"/>
        </w:rPr>
        <w:t xml:space="preserve">10o. </w:t>
      </w:r>
      <w:r w:rsidRPr="00274629">
        <w:rPr>
          <w:rFonts w:ascii="Arial" w:eastAsia="Calibri" w:hAnsi="Arial" w:cs="Arial"/>
          <w:b/>
          <w:i/>
          <w:sz w:val="24"/>
          <w:szCs w:val="24"/>
          <w:u w:val="single"/>
          <w:lang w:val="es-NI"/>
        </w:rPr>
        <w:t>Aptitud Escolar</w:t>
      </w:r>
      <w:r w:rsidRPr="00274629">
        <w:rPr>
          <w:rFonts w:ascii="Arial" w:eastAsia="Calibri" w:hAnsi="Arial" w:cs="Arial"/>
          <w:b/>
          <w:i/>
          <w:sz w:val="24"/>
          <w:szCs w:val="24"/>
          <w:lang w:val="es-NI"/>
        </w:rPr>
        <w:t xml:space="preserve">. </w:t>
      </w:r>
      <w:r w:rsidRPr="00274629">
        <w:rPr>
          <w:rFonts w:ascii="Arial" w:eastAsia="Calibri" w:hAnsi="Arial" w:cs="Arial"/>
          <w:sz w:val="24"/>
          <w:szCs w:val="24"/>
          <w:lang w:val="es-NI"/>
        </w:rPr>
        <w:t xml:space="preserve"> (Factor 18: AE):</w:t>
      </w:r>
    </w:p>
    <w:p w:rsidR="00532531" w:rsidRPr="00274629" w:rsidRDefault="00532531" w:rsidP="00274629">
      <w:pPr>
        <w:autoSpaceDE w:val="0"/>
        <w:autoSpaceDN w:val="0"/>
        <w:adjustRightInd w:val="0"/>
        <w:jc w:val="both"/>
        <w:rPr>
          <w:rFonts w:ascii="Arial" w:eastAsia="Calibri" w:hAnsi="Arial" w:cs="Arial"/>
          <w:sz w:val="24"/>
          <w:szCs w:val="24"/>
          <w:lang w:val="es-NI"/>
        </w:rPr>
      </w:pPr>
      <w:r w:rsidRPr="00274629">
        <w:rPr>
          <w:rFonts w:ascii="Arial" w:eastAsia="Calibri" w:hAnsi="Arial" w:cs="Arial"/>
          <w:sz w:val="24"/>
          <w:szCs w:val="24"/>
          <w:lang w:val="es-NI"/>
        </w:rPr>
        <w:tab/>
        <w:t>Este factor se diferencia del precedente en el sentido de que no toma en consideración los dos factores espacial y numérico ni la fluidez verbal. AE aparece entonces como la aptitud fundamental en todo proceso pedagógico y está implicado en todos los mecanismos intelectuales necesarios para la adaptación a las diversas nota está ponderada de tal forma que toma en consideración tanto lo lógico como lo verbal:</w:t>
      </w:r>
    </w:p>
    <w:p w:rsidR="00532531" w:rsidRPr="00274629" w:rsidRDefault="00532531" w:rsidP="00274629">
      <w:pPr>
        <w:autoSpaceDE w:val="0"/>
        <w:autoSpaceDN w:val="0"/>
        <w:adjustRightInd w:val="0"/>
        <w:jc w:val="both"/>
        <w:rPr>
          <w:rFonts w:ascii="Arial" w:eastAsia="Calibri" w:hAnsi="Arial" w:cs="Arial"/>
          <w:sz w:val="24"/>
          <w:szCs w:val="24"/>
          <w:lang w:val="es-NI"/>
        </w:rPr>
      </w:pPr>
    </w:p>
    <w:p w:rsidR="00532531" w:rsidRPr="00274629" w:rsidRDefault="00532531" w:rsidP="00274629">
      <w:pPr>
        <w:autoSpaceDE w:val="0"/>
        <w:autoSpaceDN w:val="0"/>
        <w:adjustRightInd w:val="0"/>
        <w:jc w:val="both"/>
        <w:rPr>
          <w:rFonts w:ascii="Arial" w:eastAsia="Calibri" w:hAnsi="Arial" w:cs="Arial"/>
          <w:sz w:val="24"/>
          <w:szCs w:val="24"/>
          <w:lang w:val="es-NI"/>
        </w:rPr>
      </w:pPr>
      <w:r w:rsidRPr="00274629">
        <w:rPr>
          <w:rFonts w:ascii="Arial" w:eastAsia="Calibri" w:hAnsi="Arial" w:cs="Arial"/>
          <w:sz w:val="24"/>
          <w:szCs w:val="24"/>
          <w:lang w:val="es-NI"/>
        </w:rPr>
        <w:tab/>
      </w:r>
      <w:r w:rsidRPr="00274629">
        <w:rPr>
          <w:rFonts w:ascii="Arial" w:eastAsia="Calibri" w:hAnsi="Arial" w:cs="Arial"/>
          <w:sz w:val="24"/>
          <w:szCs w:val="24"/>
          <w:lang w:val="es-NI"/>
        </w:rPr>
        <w:tab/>
      </w:r>
      <w:r w:rsidRPr="00274629">
        <w:rPr>
          <w:rFonts w:ascii="Arial" w:eastAsia="Calibri" w:hAnsi="Arial" w:cs="Arial"/>
          <w:b/>
          <w:i/>
          <w:sz w:val="24"/>
          <w:szCs w:val="24"/>
          <w:lang w:val="es-NI"/>
        </w:rPr>
        <w:t xml:space="preserve">AE = 2 RT + CV + VOCT </w:t>
      </w:r>
      <w:r w:rsidRPr="00274629">
        <w:rPr>
          <w:rFonts w:ascii="Arial" w:eastAsia="Calibri" w:hAnsi="Arial" w:cs="Arial"/>
          <w:sz w:val="24"/>
          <w:szCs w:val="24"/>
          <w:lang w:val="es-NI"/>
        </w:rPr>
        <w:t>(en puntuaciones directas).</w:t>
      </w:r>
    </w:p>
    <w:p w:rsidR="00532531" w:rsidRPr="00274629" w:rsidRDefault="00532531" w:rsidP="00274629">
      <w:pPr>
        <w:autoSpaceDE w:val="0"/>
        <w:autoSpaceDN w:val="0"/>
        <w:adjustRightInd w:val="0"/>
        <w:jc w:val="both"/>
        <w:rPr>
          <w:rFonts w:ascii="Arial" w:eastAsia="Calibri" w:hAnsi="Arial" w:cs="Arial"/>
          <w:sz w:val="24"/>
          <w:szCs w:val="24"/>
          <w:lang w:val="es-NI"/>
        </w:rPr>
      </w:pPr>
    </w:p>
    <w:p w:rsidR="00532531" w:rsidRPr="00274629" w:rsidRDefault="00532531" w:rsidP="00274629">
      <w:pPr>
        <w:autoSpaceDE w:val="0"/>
        <w:autoSpaceDN w:val="0"/>
        <w:adjustRightInd w:val="0"/>
        <w:jc w:val="both"/>
        <w:rPr>
          <w:rFonts w:ascii="Arial" w:eastAsia="Calibri" w:hAnsi="Arial" w:cs="Arial"/>
          <w:sz w:val="24"/>
          <w:szCs w:val="24"/>
          <w:lang w:val="es-NI"/>
        </w:rPr>
      </w:pPr>
      <w:r w:rsidRPr="00274629">
        <w:rPr>
          <w:rFonts w:ascii="Arial" w:eastAsia="Calibri" w:hAnsi="Arial" w:cs="Arial"/>
          <w:sz w:val="24"/>
          <w:szCs w:val="24"/>
          <w:lang w:val="es-NI"/>
        </w:rPr>
        <w:tab/>
        <w:t>Si hemos eliminado tres factores, no lo hemos hecho al azar; veremos a nivel del análisis clínico, que estos se hallan ligados en efecto a déficits instrumentales o a trastornos particulares de  la personalidad que influyen en la comunicación.</w:t>
      </w:r>
    </w:p>
    <w:p w:rsidR="00532531" w:rsidRPr="00274629" w:rsidRDefault="00532531" w:rsidP="00274629">
      <w:pPr>
        <w:autoSpaceDE w:val="0"/>
        <w:autoSpaceDN w:val="0"/>
        <w:adjustRightInd w:val="0"/>
        <w:jc w:val="both"/>
        <w:rPr>
          <w:rFonts w:ascii="Arial" w:eastAsia="Calibri" w:hAnsi="Arial" w:cs="Arial"/>
          <w:sz w:val="24"/>
          <w:szCs w:val="24"/>
          <w:lang w:val="es-NI"/>
        </w:rPr>
      </w:pPr>
    </w:p>
    <w:p w:rsidR="00532531" w:rsidRPr="00274629" w:rsidRDefault="00532531" w:rsidP="00274629">
      <w:pPr>
        <w:autoSpaceDE w:val="0"/>
        <w:autoSpaceDN w:val="0"/>
        <w:adjustRightInd w:val="0"/>
        <w:jc w:val="both"/>
        <w:rPr>
          <w:rFonts w:ascii="Arial" w:eastAsia="Calibri" w:hAnsi="Arial" w:cs="Arial"/>
          <w:sz w:val="24"/>
          <w:szCs w:val="24"/>
          <w:lang w:val="es-NI"/>
        </w:rPr>
      </w:pPr>
      <w:r w:rsidRPr="00274629">
        <w:rPr>
          <w:rFonts w:ascii="Arial" w:eastAsia="Calibri" w:hAnsi="Arial" w:cs="Arial"/>
          <w:sz w:val="24"/>
          <w:szCs w:val="24"/>
          <w:lang w:val="es-NI"/>
        </w:rPr>
        <w:tab/>
        <w:t>La aptitud escolar puede ser tan predicativa como la nota EIG, no siendo ésta más que una medida potencial.</w:t>
      </w:r>
    </w:p>
    <w:p w:rsidR="00532531" w:rsidRPr="00274629" w:rsidRDefault="00532531" w:rsidP="00274629">
      <w:pPr>
        <w:autoSpaceDE w:val="0"/>
        <w:autoSpaceDN w:val="0"/>
        <w:adjustRightInd w:val="0"/>
        <w:jc w:val="both"/>
        <w:rPr>
          <w:rFonts w:ascii="Arial" w:hAnsi="Arial" w:cs="Arial"/>
          <w:sz w:val="24"/>
          <w:szCs w:val="24"/>
          <w:lang w:val="es-NI"/>
        </w:rPr>
      </w:pPr>
    </w:p>
    <w:p w:rsidR="0074436F" w:rsidRPr="00274629" w:rsidRDefault="0074436F" w:rsidP="00274629">
      <w:pPr>
        <w:autoSpaceDE w:val="0"/>
        <w:autoSpaceDN w:val="0"/>
        <w:adjustRightInd w:val="0"/>
        <w:ind w:left="709" w:hanging="283"/>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 xml:space="preserve"> </w:t>
      </w:r>
    </w:p>
    <w:p w:rsidR="0074436F" w:rsidRPr="00274629" w:rsidRDefault="0074436F" w:rsidP="00274629">
      <w:pPr>
        <w:autoSpaceDE w:val="0"/>
        <w:autoSpaceDN w:val="0"/>
        <w:adjustRightInd w:val="0"/>
        <w:ind w:left="360" w:firstLine="348"/>
        <w:jc w:val="both"/>
        <w:rPr>
          <w:rFonts w:ascii="Arial" w:hAnsi="Arial" w:cs="Arial"/>
          <w:color w:val="404040" w:themeColor="text1" w:themeTint="BF"/>
          <w:sz w:val="24"/>
          <w:szCs w:val="24"/>
          <w:lang w:val="es-NI"/>
        </w:rPr>
      </w:pPr>
    </w:p>
    <w:p w:rsidR="0074436F" w:rsidRPr="00274629" w:rsidRDefault="0074436F" w:rsidP="00274629">
      <w:pPr>
        <w:autoSpaceDE w:val="0"/>
        <w:autoSpaceDN w:val="0"/>
        <w:adjustRightInd w:val="0"/>
        <w:jc w:val="both"/>
        <w:rPr>
          <w:rFonts w:ascii="Arial" w:hAnsi="Arial" w:cs="Arial"/>
          <w:b/>
          <w:i/>
          <w:color w:val="404040" w:themeColor="text1" w:themeTint="BF"/>
          <w:sz w:val="24"/>
          <w:szCs w:val="24"/>
          <w:lang w:val="es-NI"/>
        </w:rPr>
      </w:pPr>
      <w:r w:rsidRPr="00274629">
        <w:rPr>
          <w:rFonts w:ascii="Arial" w:hAnsi="Arial" w:cs="Arial"/>
          <w:b/>
          <w:i/>
          <w:color w:val="404040" w:themeColor="text1" w:themeTint="BF"/>
          <w:sz w:val="24"/>
          <w:szCs w:val="24"/>
          <w:lang w:val="es-NI"/>
        </w:rPr>
        <w:t>OBSERVACIONES CLÍNICAS:</w:t>
      </w:r>
    </w:p>
    <w:p w:rsidR="00274629" w:rsidRPr="00274629" w:rsidRDefault="00274629" w:rsidP="00274629">
      <w:pPr>
        <w:autoSpaceDE w:val="0"/>
        <w:autoSpaceDN w:val="0"/>
        <w:adjustRightInd w:val="0"/>
        <w:jc w:val="both"/>
        <w:rPr>
          <w:rFonts w:ascii="Arial" w:hAnsi="Arial" w:cs="Arial"/>
          <w:b/>
          <w:i/>
          <w:color w:val="404040" w:themeColor="text1" w:themeTint="BF"/>
          <w:sz w:val="24"/>
          <w:szCs w:val="24"/>
          <w:lang w:val="es-NI"/>
        </w:rPr>
      </w:pPr>
    </w:p>
    <w:p w:rsidR="0074436F" w:rsidRPr="00274629" w:rsidRDefault="0074436F" w:rsidP="00274629">
      <w:pPr>
        <w:autoSpaceDE w:val="0"/>
        <w:autoSpaceDN w:val="0"/>
        <w:adjustRightInd w:val="0"/>
        <w:ind w:firstLine="360"/>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Han podido ser establecidas comparando dos muestras de poblaciones idénticas en cuanto a edad y nivel cultural, pero una de las cuales estaba en situación de fracaso escolar. Dos factores básicos, la comprensión y el razonamiento, no permiten diferenciar las dos muestras, ya que sus medias son equivalentes, así como las distribuciones de sus puntuaciones directas. Por el contrario las dos muestras se diferencian en todos los otros factores. Por ello se pueden formular un cierto número de hipótesis: La ineficiencia en el rendimiento escolar se caracteriza por la falta de eficiencia de algunas estructuras intelectuales o perceptivo-motrices resultantes de condiciones desfavorables ligadas a disfunciones internas y a estructuras individuales o sociales, ya anárquica, ya perturbadas por agresiones endógenas y exógenas.</w:t>
      </w:r>
    </w:p>
    <w:p w:rsidR="0074436F" w:rsidRPr="00274629" w:rsidRDefault="0074436F" w:rsidP="00274629">
      <w:pPr>
        <w:autoSpaceDE w:val="0"/>
        <w:autoSpaceDN w:val="0"/>
        <w:adjustRightInd w:val="0"/>
        <w:ind w:left="360" w:firstLine="348"/>
        <w:jc w:val="both"/>
        <w:rPr>
          <w:rFonts w:ascii="Arial" w:hAnsi="Arial" w:cs="Arial"/>
          <w:color w:val="404040" w:themeColor="text1" w:themeTint="BF"/>
          <w:sz w:val="24"/>
          <w:szCs w:val="24"/>
          <w:lang w:val="es-NI"/>
        </w:rPr>
      </w:pPr>
    </w:p>
    <w:p w:rsidR="0074436F" w:rsidRPr="00274629" w:rsidRDefault="0074436F" w:rsidP="00274629">
      <w:pPr>
        <w:numPr>
          <w:ilvl w:val="0"/>
          <w:numId w:val="12"/>
        </w:numPr>
        <w:autoSpaceDE w:val="0"/>
        <w:autoSpaceDN w:val="0"/>
        <w:adjustRightInd w:val="0"/>
        <w:ind w:left="426" w:hanging="284"/>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La ineficacia en el ritmo, el rendimiento y la percepción (como consecuencia de un espacial o de un numéricos deficitarios) es la resultante de uno o de la totalidad de los déficits siguientes:</w:t>
      </w:r>
    </w:p>
    <w:p w:rsidR="0074436F" w:rsidRPr="00274629" w:rsidRDefault="0074436F" w:rsidP="00274629">
      <w:pPr>
        <w:numPr>
          <w:ilvl w:val="0"/>
          <w:numId w:val="9"/>
        </w:numPr>
        <w:autoSpaceDE w:val="0"/>
        <w:autoSpaceDN w:val="0"/>
        <w:adjustRightInd w:val="0"/>
        <w:ind w:left="426" w:hanging="284"/>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Inhibiciones psicopedagógicas (frente a los sistemas de numeración, etc…)</w:t>
      </w:r>
    </w:p>
    <w:p w:rsidR="0074436F" w:rsidRPr="00274629" w:rsidRDefault="0074436F" w:rsidP="00274629">
      <w:pPr>
        <w:numPr>
          <w:ilvl w:val="0"/>
          <w:numId w:val="9"/>
        </w:numPr>
        <w:autoSpaceDE w:val="0"/>
        <w:autoSpaceDN w:val="0"/>
        <w:adjustRightInd w:val="0"/>
        <w:ind w:left="426" w:hanging="284"/>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Dificultades de orden instrumental (zurdería, mala lateralización, disaritmética, discalculia, disgrafia).</w:t>
      </w:r>
    </w:p>
    <w:p w:rsidR="0074436F" w:rsidRPr="00274629" w:rsidRDefault="0074436F" w:rsidP="00274629">
      <w:pPr>
        <w:numPr>
          <w:ilvl w:val="0"/>
          <w:numId w:val="9"/>
        </w:numPr>
        <w:autoSpaceDE w:val="0"/>
        <w:autoSpaceDN w:val="0"/>
        <w:adjustRightInd w:val="0"/>
        <w:ind w:left="426" w:hanging="284"/>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Trastornos del esquema corporal.</w:t>
      </w:r>
    </w:p>
    <w:p w:rsidR="0074436F" w:rsidRPr="00274629" w:rsidRDefault="0074436F" w:rsidP="00274629">
      <w:pPr>
        <w:numPr>
          <w:ilvl w:val="0"/>
          <w:numId w:val="9"/>
        </w:numPr>
        <w:autoSpaceDE w:val="0"/>
        <w:autoSpaceDN w:val="0"/>
        <w:adjustRightInd w:val="0"/>
        <w:ind w:left="426" w:hanging="284"/>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Regulación biológica perturbada (apatía, astenia, cambios biológicos inestables, etc...)</w:t>
      </w:r>
    </w:p>
    <w:p w:rsidR="0074436F" w:rsidRPr="00274629" w:rsidRDefault="0074436F" w:rsidP="00274629">
      <w:pPr>
        <w:autoSpaceDE w:val="0"/>
        <w:autoSpaceDN w:val="0"/>
        <w:adjustRightInd w:val="0"/>
        <w:ind w:left="426" w:hanging="284"/>
        <w:jc w:val="both"/>
        <w:rPr>
          <w:rFonts w:ascii="Arial" w:hAnsi="Arial" w:cs="Arial"/>
          <w:color w:val="404040" w:themeColor="text1" w:themeTint="BF"/>
          <w:sz w:val="24"/>
          <w:szCs w:val="24"/>
          <w:lang w:val="es-NI"/>
        </w:rPr>
      </w:pPr>
    </w:p>
    <w:p w:rsidR="0074436F" w:rsidRPr="00274629" w:rsidRDefault="0074436F" w:rsidP="00274629">
      <w:pPr>
        <w:numPr>
          <w:ilvl w:val="0"/>
          <w:numId w:val="12"/>
        </w:numPr>
        <w:autoSpaceDE w:val="0"/>
        <w:autoSpaceDN w:val="0"/>
        <w:adjustRightInd w:val="0"/>
        <w:ind w:left="426" w:hanging="284"/>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La ineficacia en la expresión y las situaciones relacionales (como consecuencia del vocabulario o la fluidez verbal deficitarios), es por su parte la resultante de una o de la totalidad de las desviaciones siguientes:</w:t>
      </w:r>
    </w:p>
    <w:p w:rsidR="0074436F" w:rsidRPr="00274629" w:rsidRDefault="0074436F" w:rsidP="00274629">
      <w:pPr>
        <w:numPr>
          <w:ilvl w:val="0"/>
          <w:numId w:val="9"/>
        </w:numPr>
        <w:autoSpaceDE w:val="0"/>
        <w:autoSpaceDN w:val="0"/>
        <w:adjustRightInd w:val="0"/>
        <w:ind w:left="426" w:hanging="284"/>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Inhibiciones psicológicas (hiperemotividad, falta de confianza en sí mismo, hiperansiedad, formas de adaptación desviadas frente a las exigencias de la vida social, etc…).</w:t>
      </w:r>
    </w:p>
    <w:p w:rsidR="0074436F" w:rsidRPr="00274629" w:rsidRDefault="0074436F" w:rsidP="00274629">
      <w:pPr>
        <w:numPr>
          <w:ilvl w:val="0"/>
          <w:numId w:val="9"/>
        </w:numPr>
        <w:autoSpaceDE w:val="0"/>
        <w:autoSpaceDN w:val="0"/>
        <w:adjustRightInd w:val="0"/>
        <w:ind w:left="426" w:hanging="284"/>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Trastornos del lenguaje escrito y oral (dislexia, afasia, benigna, retardo simple del lenguaje, tartamudez, etc…).</w:t>
      </w:r>
    </w:p>
    <w:p w:rsidR="0074436F" w:rsidRPr="00274629" w:rsidRDefault="0074436F" w:rsidP="00274629">
      <w:pPr>
        <w:numPr>
          <w:ilvl w:val="0"/>
          <w:numId w:val="9"/>
        </w:numPr>
        <w:autoSpaceDE w:val="0"/>
        <w:autoSpaceDN w:val="0"/>
        <w:adjustRightInd w:val="0"/>
        <w:ind w:left="426" w:hanging="284"/>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Perturbaciones afectivas (fuerte culpabilización, mala identificación con las imágenes parentales, fuerte emotividad, etc.).</w:t>
      </w:r>
    </w:p>
    <w:p w:rsidR="0074436F" w:rsidRPr="00274629" w:rsidRDefault="0074436F" w:rsidP="00274629">
      <w:pPr>
        <w:numPr>
          <w:ilvl w:val="0"/>
          <w:numId w:val="9"/>
        </w:numPr>
        <w:autoSpaceDE w:val="0"/>
        <w:autoSpaceDN w:val="0"/>
        <w:adjustRightInd w:val="0"/>
        <w:ind w:left="426" w:hanging="284"/>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Relaciones familiares anómalas (falta de relaciones padres-hijos, sobreprotección maternal, conflictos diversos entre los hermanos, ausencia de un progenitor, etc…).</w:t>
      </w:r>
    </w:p>
    <w:p w:rsidR="0074436F" w:rsidRPr="00274629" w:rsidRDefault="0074436F" w:rsidP="00274629">
      <w:pPr>
        <w:autoSpaceDE w:val="0"/>
        <w:autoSpaceDN w:val="0"/>
        <w:adjustRightInd w:val="0"/>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En un plano más analítico se pueden realizar igualmente un cierto número de observaciones:</w:t>
      </w:r>
    </w:p>
    <w:p w:rsidR="0074436F" w:rsidRPr="00274629" w:rsidRDefault="0074436F" w:rsidP="00274629">
      <w:pPr>
        <w:autoSpaceDE w:val="0"/>
        <w:autoSpaceDN w:val="0"/>
        <w:adjustRightInd w:val="0"/>
        <w:jc w:val="both"/>
        <w:rPr>
          <w:rFonts w:ascii="Arial" w:hAnsi="Arial" w:cs="Arial"/>
          <w:color w:val="404040" w:themeColor="text1" w:themeTint="BF"/>
          <w:sz w:val="24"/>
          <w:szCs w:val="24"/>
          <w:lang w:val="es-NI"/>
        </w:rPr>
      </w:pPr>
      <w:r w:rsidRPr="00274629">
        <w:rPr>
          <w:rFonts w:ascii="Arial" w:hAnsi="Arial" w:cs="Arial"/>
          <w:i/>
          <w:color w:val="404040" w:themeColor="text1" w:themeTint="BF"/>
          <w:sz w:val="24"/>
          <w:szCs w:val="24"/>
          <w:lang w:val="es-NI"/>
        </w:rPr>
        <w:t xml:space="preserve">Casi I: </w:t>
      </w:r>
      <w:r w:rsidRPr="00274629">
        <w:rPr>
          <w:rFonts w:ascii="Arial" w:hAnsi="Arial" w:cs="Arial"/>
          <w:color w:val="404040" w:themeColor="text1" w:themeTint="BF"/>
          <w:sz w:val="24"/>
          <w:szCs w:val="24"/>
          <w:lang w:val="es-NI"/>
        </w:rPr>
        <w:t>El V inferior a EIC (trastornos de expresión y de análisis verbal).</w:t>
      </w:r>
    </w:p>
    <w:p w:rsidR="0074436F" w:rsidRPr="00274629" w:rsidRDefault="0074436F" w:rsidP="00274629">
      <w:pPr>
        <w:autoSpaceDE w:val="0"/>
        <w:autoSpaceDN w:val="0"/>
        <w:adjustRightInd w:val="0"/>
        <w:ind w:left="360"/>
        <w:jc w:val="both"/>
        <w:rPr>
          <w:rFonts w:ascii="Arial" w:hAnsi="Arial" w:cs="Arial"/>
          <w:color w:val="404040" w:themeColor="text1" w:themeTint="BF"/>
          <w:sz w:val="24"/>
          <w:szCs w:val="24"/>
          <w:lang w:val="es-NI"/>
        </w:rPr>
      </w:pPr>
    </w:p>
    <w:p w:rsidR="0074436F" w:rsidRPr="00274629" w:rsidRDefault="0074436F" w:rsidP="00274629">
      <w:pPr>
        <w:autoSpaceDE w:val="0"/>
        <w:autoSpaceDN w:val="0"/>
        <w:adjustRightInd w:val="0"/>
        <w:jc w:val="both"/>
        <w:rPr>
          <w:rFonts w:ascii="Arial" w:hAnsi="Arial" w:cs="Arial"/>
          <w:color w:val="404040" w:themeColor="text1" w:themeTint="BF"/>
          <w:sz w:val="24"/>
          <w:szCs w:val="24"/>
          <w:lang w:val="es-NI"/>
        </w:rPr>
      </w:pPr>
      <w:r w:rsidRPr="00274629">
        <w:rPr>
          <w:rFonts w:ascii="Arial" w:hAnsi="Arial" w:cs="Arial"/>
          <w:i/>
          <w:color w:val="404040" w:themeColor="text1" w:themeTint="BF"/>
          <w:sz w:val="24"/>
          <w:szCs w:val="24"/>
          <w:lang w:val="es-NI"/>
        </w:rPr>
        <w:t xml:space="preserve">1º. </w:t>
      </w:r>
      <w:r w:rsidRPr="00274629">
        <w:rPr>
          <w:rFonts w:ascii="Arial" w:hAnsi="Arial" w:cs="Arial"/>
          <w:i/>
          <w:color w:val="404040" w:themeColor="text1" w:themeTint="BF"/>
          <w:sz w:val="24"/>
          <w:szCs w:val="24"/>
          <w:u w:val="single"/>
          <w:lang w:val="es-NI"/>
        </w:rPr>
        <w:t>Déficit en CV y VOC</w:t>
      </w:r>
      <w:r w:rsidRPr="00274629">
        <w:rPr>
          <w:rFonts w:ascii="Arial" w:hAnsi="Arial" w:cs="Arial"/>
          <w:i/>
          <w:color w:val="404040" w:themeColor="text1" w:themeTint="BF"/>
          <w:sz w:val="24"/>
          <w:szCs w:val="24"/>
          <w:lang w:val="es-NI"/>
        </w:rPr>
        <w:t xml:space="preserve">T, </w:t>
      </w:r>
      <w:r w:rsidRPr="00274629">
        <w:rPr>
          <w:rFonts w:ascii="Arial" w:hAnsi="Arial" w:cs="Arial"/>
          <w:color w:val="404040" w:themeColor="text1" w:themeTint="BF"/>
          <w:sz w:val="24"/>
          <w:szCs w:val="24"/>
          <w:lang w:val="es-NI"/>
        </w:rPr>
        <w:t>solamente.</w:t>
      </w:r>
    </w:p>
    <w:p w:rsidR="0074436F" w:rsidRPr="00274629" w:rsidRDefault="0074436F" w:rsidP="00274629">
      <w:pPr>
        <w:autoSpaceDE w:val="0"/>
        <w:autoSpaceDN w:val="0"/>
        <w:adjustRightInd w:val="0"/>
        <w:ind w:firstLine="360"/>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El comportamiento es generalmente muy superficial frente al trabajo y al nivel relacional. Ello puede igualmente traducir fenómenos de compensación frente a situaciones de inferioridad.</w:t>
      </w:r>
    </w:p>
    <w:p w:rsidR="0074436F" w:rsidRPr="00274629" w:rsidRDefault="0074436F" w:rsidP="00274629">
      <w:pPr>
        <w:autoSpaceDE w:val="0"/>
        <w:autoSpaceDN w:val="0"/>
        <w:adjustRightInd w:val="0"/>
        <w:ind w:left="360"/>
        <w:jc w:val="both"/>
        <w:rPr>
          <w:rFonts w:ascii="Arial" w:hAnsi="Arial" w:cs="Arial"/>
          <w:color w:val="404040" w:themeColor="text1" w:themeTint="BF"/>
          <w:sz w:val="24"/>
          <w:szCs w:val="24"/>
          <w:lang w:val="es-NI"/>
        </w:rPr>
      </w:pPr>
    </w:p>
    <w:p w:rsidR="0074436F" w:rsidRPr="00274629" w:rsidRDefault="0074436F" w:rsidP="00274629">
      <w:pPr>
        <w:autoSpaceDE w:val="0"/>
        <w:autoSpaceDN w:val="0"/>
        <w:adjustRightInd w:val="0"/>
        <w:jc w:val="both"/>
        <w:rPr>
          <w:rFonts w:ascii="Arial" w:hAnsi="Arial" w:cs="Arial"/>
          <w:i/>
          <w:color w:val="404040" w:themeColor="text1" w:themeTint="BF"/>
          <w:sz w:val="24"/>
          <w:szCs w:val="24"/>
          <w:lang w:val="es-NI"/>
        </w:rPr>
      </w:pPr>
      <w:r w:rsidRPr="00274629">
        <w:rPr>
          <w:rFonts w:ascii="Arial" w:hAnsi="Arial" w:cs="Arial"/>
          <w:i/>
          <w:color w:val="404040" w:themeColor="text1" w:themeTint="BF"/>
          <w:sz w:val="24"/>
          <w:szCs w:val="24"/>
          <w:lang w:val="es-NI"/>
        </w:rPr>
        <w:t xml:space="preserve">2º. </w:t>
      </w:r>
      <w:r w:rsidRPr="00274629">
        <w:rPr>
          <w:rFonts w:ascii="Arial" w:hAnsi="Arial" w:cs="Arial"/>
          <w:i/>
          <w:color w:val="404040" w:themeColor="text1" w:themeTint="BF"/>
          <w:sz w:val="24"/>
          <w:szCs w:val="24"/>
          <w:u w:val="single"/>
          <w:lang w:val="es-NI"/>
        </w:rPr>
        <w:t>Déficit real en CV</w:t>
      </w:r>
      <w:r w:rsidRPr="00274629">
        <w:rPr>
          <w:rFonts w:ascii="Arial" w:hAnsi="Arial" w:cs="Arial"/>
          <w:i/>
          <w:color w:val="404040" w:themeColor="text1" w:themeTint="BF"/>
          <w:sz w:val="24"/>
          <w:szCs w:val="24"/>
          <w:lang w:val="es-NI"/>
        </w:rPr>
        <w:t>:</w:t>
      </w:r>
    </w:p>
    <w:p w:rsidR="0074436F" w:rsidRPr="00274629" w:rsidRDefault="0074436F" w:rsidP="00274629">
      <w:pPr>
        <w:autoSpaceDE w:val="0"/>
        <w:autoSpaceDN w:val="0"/>
        <w:adjustRightInd w:val="0"/>
        <w:ind w:firstLine="360"/>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Puede tratarse de trastornos de la relación con el medio vital o con el entorno afectivo. Hay una “falta de disponibilidad frente al texto”, lo que entraña necesariamente dificultades de comprensión en la presentación de problemas o de situaciones verbales de relación: “No lo he entendido”, “Yo no lo entiendo”.</w:t>
      </w:r>
    </w:p>
    <w:p w:rsidR="0074436F" w:rsidRPr="00274629" w:rsidRDefault="0074436F" w:rsidP="00274629">
      <w:pPr>
        <w:autoSpaceDE w:val="0"/>
        <w:autoSpaceDN w:val="0"/>
        <w:adjustRightInd w:val="0"/>
        <w:ind w:left="360" w:firstLine="348"/>
        <w:jc w:val="both"/>
        <w:rPr>
          <w:rFonts w:ascii="Arial" w:hAnsi="Arial" w:cs="Arial"/>
          <w:color w:val="404040" w:themeColor="text1" w:themeTint="BF"/>
          <w:sz w:val="24"/>
          <w:szCs w:val="24"/>
          <w:lang w:val="es-NI"/>
        </w:rPr>
      </w:pPr>
    </w:p>
    <w:p w:rsidR="0074436F" w:rsidRPr="00274629" w:rsidRDefault="0074436F" w:rsidP="00274629">
      <w:pPr>
        <w:autoSpaceDE w:val="0"/>
        <w:autoSpaceDN w:val="0"/>
        <w:adjustRightInd w:val="0"/>
        <w:ind w:left="360" w:firstLine="348"/>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Se aproxima quizás a las dificultades de comprensión y como consecuencia a las de “reformulación”, bien definidas por Carl Rogers.</w:t>
      </w:r>
    </w:p>
    <w:p w:rsidR="0074436F" w:rsidRPr="00274629" w:rsidRDefault="0074436F" w:rsidP="00274629">
      <w:pPr>
        <w:autoSpaceDE w:val="0"/>
        <w:autoSpaceDN w:val="0"/>
        <w:adjustRightInd w:val="0"/>
        <w:ind w:left="360" w:firstLine="348"/>
        <w:jc w:val="both"/>
        <w:rPr>
          <w:rFonts w:ascii="Arial" w:hAnsi="Arial" w:cs="Arial"/>
          <w:color w:val="404040" w:themeColor="text1" w:themeTint="BF"/>
          <w:sz w:val="24"/>
          <w:szCs w:val="24"/>
          <w:lang w:val="es-NI"/>
        </w:rPr>
      </w:pPr>
    </w:p>
    <w:p w:rsidR="00851A5D" w:rsidRPr="00274629" w:rsidRDefault="0074436F" w:rsidP="00274629">
      <w:pPr>
        <w:autoSpaceDE w:val="0"/>
        <w:autoSpaceDN w:val="0"/>
        <w:adjustRightInd w:val="0"/>
        <w:jc w:val="both"/>
        <w:rPr>
          <w:rFonts w:ascii="Arial" w:hAnsi="Arial" w:cs="Arial"/>
          <w:i/>
          <w:color w:val="404040" w:themeColor="text1" w:themeTint="BF"/>
          <w:sz w:val="24"/>
          <w:szCs w:val="24"/>
          <w:lang w:val="es-NI"/>
        </w:rPr>
      </w:pPr>
      <w:r w:rsidRPr="00274629">
        <w:rPr>
          <w:rFonts w:ascii="Arial" w:hAnsi="Arial" w:cs="Arial"/>
          <w:i/>
          <w:color w:val="404040" w:themeColor="text1" w:themeTint="BF"/>
          <w:sz w:val="24"/>
          <w:szCs w:val="24"/>
          <w:lang w:val="es-NI"/>
        </w:rPr>
        <w:t xml:space="preserve">3º. </w:t>
      </w:r>
      <w:r w:rsidRPr="00274629">
        <w:rPr>
          <w:rFonts w:ascii="Arial" w:hAnsi="Arial" w:cs="Arial"/>
          <w:i/>
          <w:color w:val="404040" w:themeColor="text1" w:themeTint="BF"/>
          <w:sz w:val="24"/>
          <w:szCs w:val="24"/>
          <w:u w:val="single"/>
          <w:lang w:val="es-NI"/>
        </w:rPr>
        <w:t xml:space="preserve">Déficit real en </w:t>
      </w:r>
      <w:r w:rsidR="006004D7" w:rsidRPr="00274629">
        <w:rPr>
          <w:rFonts w:ascii="Arial" w:hAnsi="Arial" w:cs="Arial"/>
          <w:i/>
          <w:color w:val="404040" w:themeColor="text1" w:themeTint="BF"/>
          <w:sz w:val="24"/>
          <w:szCs w:val="24"/>
          <w:u w:val="single"/>
          <w:lang w:val="es-NI"/>
        </w:rPr>
        <w:t>VOC</w:t>
      </w:r>
      <w:r w:rsidR="006004D7" w:rsidRPr="00274629">
        <w:rPr>
          <w:rFonts w:ascii="Arial" w:hAnsi="Arial" w:cs="Arial"/>
          <w:i/>
          <w:color w:val="404040" w:themeColor="text1" w:themeTint="BF"/>
          <w:sz w:val="24"/>
          <w:szCs w:val="24"/>
          <w:lang w:val="es-NI"/>
        </w:rPr>
        <w:t>T</w:t>
      </w:r>
    </w:p>
    <w:p w:rsidR="0074436F" w:rsidRPr="00274629" w:rsidRDefault="006004D7" w:rsidP="00274629">
      <w:pPr>
        <w:autoSpaceDE w:val="0"/>
        <w:autoSpaceDN w:val="0"/>
        <w:adjustRightInd w:val="0"/>
        <w:jc w:val="both"/>
        <w:rPr>
          <w:rFonts w:ascii="Arial" w:hAnsi="Arial" w:cs="Arial"/>
          <w:i/>
          <w:color w:val="404040" w:themeColor="text1" w:themeTint="BF"/>
          <w:sz w:val="24"/>
          <w:szCs w:val="24"/>
          <w:u w:val="single"/>
          <w:lang w:val="es-NI"/>
        </w:rPr>
      </w:pPr>
      <w:r w:rsidRPr="00274629">
        <w:rPr>
          <w:rFonts w:ascii="Arial" w:hAnsi="Arial" w:cs="Arial"/>
          <w:i/>
          <w:color w:val="404040" w:themeColor="text1" w:themeTint="BF"/>
          <w:sz w:val="24"/>
          <w:szCs w:val="24"/>
          <w:lang w:val="es-NI"/>
        </w:rPr>
        <w:t>:</w:t>
      </w:r>
      <w:r w:rsidR="0074436F" w:rsidRPr="00274629">
        <w:rPr>
          <w:rFonts w:ascii="Arial" w:hAnsi="Arial" w:cs="Arial"/>
          <w:color w:val="404040" w:themeColor="text1" w:themeTint="BF"/>
          <w:sz w:val="24"/>
          <w:szCs w:val="24"/>
          <w:lang w:val="es-NI"/>
        </w:rPr>
        <w:t>Ya hemos visto que este factor era dependiente del nivel socio-económico de la familia y del tipo de relaciones institucionales en el seno de la misma. Este déficit traduce generalmente un nivel cultural insuficiente, así como una falta de prácticas de lectura.</w:t>
      </w:r>
    </w:p>
    <w:p w:rsidR="0074436F" w:rsidRPr="00274629" w:rsidRDefault="0074436F" w:rsidP="00274629">
      <w:pPr>
        <w:autoSpaceDE w:val="0"/>
        <w:autoSpaceDN w:val="0"/>
        <w:adjustRightInd w:val="0"/>
        <w:ind w:left="360"/>
        <w:jc w:val="both"/>
        <w:rPr>
          <w:rFonts w:ascii="Arial" w:hAnsi="Arial" w:cs="Arial"/>
          <w:color w:val="404040" w:themeColor="text1" w:themeTint="BF"/>
          <w:sz w:val="24"/>
          <w:szCs w:val="24"/>
          <w:lang w:val="es-NI"/>
        </w:rPr>
      </w:pPr>
    </w:p>
    <w:p w:rsidR="0074436F" w:rsidRPr="00274629" w:rsidRDefault="0074436F" w:rsidP="00274629">
      <w:pPr>
        <w:autoSpaceDE w:val="0"/>
        <w:autoSpaceDN w:val="0"/>
        <w:adjustRightInd w:val="0"/>
        <w:ind w:left="360"/>
        <w:jc w:val="both"/>
        <w:rPr>
          <w:rFonts w:ascii="Arial" w:hAnsi="Arial" w:cs="Arial"/>
          <w:color w:val="404040" w:themeColor="text1" w:themeTint="BF"/>
          <w:sz w:val="24"/>
          <w:szCs w:val="24"/>
          <w:lang w:val="es-NI"/>
        </w:rPr>
      </w:pPr>
    </w:p>
    <w:p w:rsidR="0074436F" w:rsidRPr="00274629" w:rsidRDefault="0074436F" w:rsidP="00274629">
      <w:pPr>
        <w:autoSpaceDE w:val="0"/>
        <w:autoSpaceDN w:val="0"/>
        <w:adjustRightInd w:val="0"/>
        <w:jc w:val="both"/>
        <w:rPr>
          <w:rFonts w:ascii="Arial" w:hAnsi="Arial" w:cs="Arial"/>
          <w:i/>
          <w:color w:val="404040" w:themeColor="text1" w:themeTint="BF"/>
          <w:sz w:val="24"/>
          <w:szCs w:val="24"/>
          <w:lang w:val="es-NI"/>
        </w:rPr>
      </w:pPr>
      <w:r w:rsidRPr="00274629">
        <w:rPr>
          <w:rFonts w:ascii="Arial" w:hAnsi="Arial" w:cs="Arial"/>
          <w:i/>
          <w:color w:val="404040" w:themeColor="text1" w:themeTint="BF"/>
          <w:sz w:val="24"/>
          <w:szCs w:val="24"/>
          <w:lang w:val="es-NI"/>
        </w:rPr>
        <w:t xml:space="preserve">4º. </w:t>
      </w:r>
      <w:r w:rsidRPr="00274629">
        <w:rPr>
          <w:rFonts w:ascii="Arial" w:hAnsi="Arial" w:cs="Arial"/>
          <w:i/>
          <w:color w:val="404040" w:themeColor="text1" w:themeTint="BF"/>
          <w:sz w:val="24"/>
          <w:szCs w:val="24"/>
          <w:u w:val="single"/>
          <w:lang w:val="es-NI"/>
        </w:rPr>
        <w:t xml:space="preserve">Déficit real en </w:t>
      </w:r>
      <w:r w:rsidR="006004D7" w:rsidRPr="00274629">
        <w:rPr>
          <w:rFonts w:ascii="Arial" w:hAnsi="Arial" w:cs="Arial"/>
          <w:i/>
          <w:color w:val="404040" w:themeColor="text1" w:themeTint="BF"/>
          <w:sz w:val="24"/>
          <w:szCs w:val="24"/>
          <w:u w:val="single"/>
          <w:lang w:val="es-NI"/>
        </w:rPr>
        <w:t>FV</w:t>
      </w:r>
      <w:r w:rsidR="006004D7" w:rsidRPr="00274629">
        <w:rPr>
          <w:rFonts w:ascii="Arial" w:hAnsi="Arial" w:cs="Arial"/>
          <w:i/>
          <w:color w:val="404040" w:themeColor="text1" w:themeTint="BF"/>
          <w:sz w:val="24"/>
          <w:szCs w:val="24"/>
          <w:lang w:val="es-NI"/>
        </w:rPr>
        <w:t>:</w:t>
      </w:r>
    </w:p>
    <w:p w:rsidR="0074436F" w:rsidRPr="00274629" w:rsidRDefault="0074436F" w:rsidP="00274629">
      <w:pPr>
        <w:autoSpaceDE w:val="0"/>
        <w:autoSpaceDN w:val="0"/>
        <w:adjustRightInd w:val="0"/>
        <w:ind w:left="360" w:firstLine="348"/>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Volvemos a encontrar aquí problemas de déficits instrumentales o psicoafectivos (comportamiento inhibido, timidez, muy fuerte sumisión a las reglas o muy fuerte introversión).</w:t>
      </w:r>
    </w:p>
    <w:p w:rsidR="0074436F" w:rsidRPr="00274629" w:rsidRDefault="0074436F" w:rsidP="00274629">
      <w:pPr>
        <w:autoSpaceDE w:val="0"/>
        <w:autoSpaceDN w:val="0"/>
        <w:adjustRightInd w:val="0"/>
        <w:jc w:val="both"/>
        <w:rPr>
          <w:rFonts w:ascii="Arial" w:hAnsi="Arial" w:cs="Arial"/>
          <w:color w:val="404040" w:themeColor="text1" w:themeTint="BF"/>
          <w:sz w:val="24"/>
          <w:szCs w:val="24"/>
          <w:lang w:val="es-NI"/>
        </w:rPr>
      </w:pPr>
    </w:p>
    <w:p w:rsidR="0074436F" w:rsidRPr="00274629" w:rsidRDefault="0074436F" w:rsidP="00274629">
      <w:pPr>
        <w:autoSpaceDE w:val="0"/>
        <w:autoSpaceDN w:val="0"/>
        <w:adjustRightInd w:val="0"/>
        <w:jc w:val="both"/>
        <w:rPr>
          <w:rFonts w:ascii="Arial" w:hAnsi="Arial" w:cs="Arial"/>
          <w:i/>
          <w:color w:val="404040" w:themeColor="text1" w:themeTint="BF"/>
          <w:sz w:val="24"/>
          <w:szCs w:val="24"/>
          <w:lang w:val="es-NI"/>
        </w:rPr>
      </w:pPr>
      <w:r w:rsidRPr="00274629">
        <w:rPr>
          <w:rFonts w:ascii="Arial" w:hAnsi="Arial" w:cs="Arial"/>
          <w:i/>
          <w:color w:val="404040" w:themeColor="text1" w:themeTint="BF"/>
          <w:sz w:val="24"/>
          <w:szCs w:val="24"/>
          <w:lang w:val="es-NI"/>
        </w:rPr>
        <w:t xml:space="preserve">5º. </w:t>
      </w:r>
      <w:r w:rsidRPr="00274629">
        <w:rPr>
          <w:rFonts w:ascii="Arial" w:hAnsi="Arial" w:cs="Arial"/>
          <w:i/>
          <w:color w:val="404040" w:themeColor="text1" w:themeTint="BF"/>
          <w:sz w:val="24"/>
          <w:szCs w:val="24"/>
          <w:u w:val="single"/>
          <w:lang w:val="es-NI"/>
        </w:rPr>
        <w:t xml:space="preserve">Déficit general en </w:t>
      </w:r>
      <w:r w:rsidR="006004D7" w:rsidRPr="00274629">
        <w:rPr>
          <w:rFonts w:ascii="Arial" w:hAnsi="Arial" w:cs="Arial"/>
          <w:i/>
          <w:color w:val="404040" w:themeColor="text1" w:themeTint="BF"/>
          <w:sz w:val="24"/>
          <w:szCs w:val="24"/>
          <w:u w:val="single"/>
          <w:lang w:val="es-NI"/>
        </w:rPr>
        <w:t>EIV</w:t>
      </w:r>
      <w:r w:rsidR="006004D7" w:rsidRPr="00274629">
        <w:rPr>
          <w:rFonts w:ascii="Arial" w:hAnsi="Arial" w:cs="Arial"/>
          <w:i/>
          <w:color w:val="404040" w:themeColor="text1" w:themeTint="BF"/>
          <w:sz w:val="24"/>
          <w:szCs w:val="24"/>
          <w:lang w:val="es-NI"/>
        </w:rPr>
        <w:t>:</w:t>
      </w:r>
    </w:p>
    <w:p w:rsidR="0074436F" w:rsidRPr="00274629" w:rsidRDefault="0074436F" w:rsidP="00274629">
      <w:pPr>
        <w:autoSpaceDE w:val="0"/>
        <w:autoSpaceDN w:val="0"/>
        <w:adjustRightInd w:val="0"/>
        <w:ind w:firstLine="708"/>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Por una parte se pueden encontrar los síntomas precedentes. Por otra parte, puede que por una razón u otra, los tests no hayan sido resueltos correctamente; o bien, que el sujeto haya sido muy lento en realizar las pruebas, por simple lentitud o por conciencia de meticulosidad; este último caso se producirá en detrimento de la rapidez y de la eficacia. Finalmente también puede interrogarse sobre el hecho de saber si el sujeto ha respondido solamente por azar y  en este caso su ineficacia se verá acentuada.</w:t>
      </w:r>
    </w:p>
    <w:p w:rsidR="0074436F" w:rsidRPr="00274629" w:rsidRDefault="0074436F" w:rsidP="00274629">
      <w:pPr>
        <w:autoSpaceDE w:val="0"/>
        <w:autoSpaceDN w:val="0"/>
        <w:adjustRightInd w:val="0"/>
        <w:jc w:val="both"/>
        <w:rPr>
          <w:rFonts w:ascii="Arial" w:hAnsi="Arial" w:cs="Arial"/>
          <w:color w:val="404040" w:themeColor="text1" w:themeTint="BF"/>
          <w:sz w:val="24"/>
          <w:szCs w:val="24"/>
          <w:lang w:val="es-NI"/>
        </w:rPr>
      </w:pPr>
    </w:p>
    <w:p w:rsidR="0074436F" w:rsidRPr="00274629" w:rsidRDefault="0074436F" w:rsidP="00274629">
      <w:pPr>
        <w:autoSpaceDE w:val="0"/>
        <w:autoSpaceDN w:val="0"/>
        <w:adjustRightInd w:val="0"/>
        <w:jc w:val="both"/>
        <w:rPr>
          <w:rFonts w:ascii="Arial" w:hAnsi="Arial" w:cs="Arial"/>
          <w:color w:val="404040" w:themeColor="text1" w:themeTint="BF"/>
          <w:sz w:val="24"/>
          <w:szCs w:val="24"/>
          <w:lang w:val="es-NI"/>
        </w:rPr>
      </w:pPr>
      <w:r w:rsidRPr="00274629">
        <w:rPr>
          <w:rFonts w:ascii="Arial" w:hAnsi="Arial" w:cs="Arial"/>
          <w:i/>
          <w:color w:val="404040" w:themeColor="text1" w:themeTint="BF"/>
          <w:sz w:val="24"/>
          <w:szCs w:val="24"/>
          <w:lang w:val="es-NI"/>
        </w:rPr>
        <w:lastRenderedPageBreak/>
        <w:t xml:space="preserve">Casi 2: </w:t>
      </w:r>
      <w:r w:rsidRPr="00274629">
        <w:rPr>
          <w:rFonts w:ascii="Arial" w:hAnsi="Arial" w:cs="Arial"/>
          <w:color w:val="404040" w:themeColor="text1" w:themeTint="BF"/>
          <w:sz w:val="24"/>
          <w:szCs w:val="24"/>
          <w:lang w:val="es-NI"/>
        </w:rPr>
        <w:t>EIC inferior a EIV (trastornos instrumentales y de análisis lógico).</w:t>
      </w:r>
    </w:p>
    <w:p w:rsidR="0074436F" w:rsidRPr="00274629" w:rsidRDefault="0074436F" w:rsidP="00274629">
      <w:pPr>
        <w:autoSpaceDE w:val="0"/>
        <w:autoSpaceDN w:val="0"/>
        <w:adjustRightInd w:val="0"/>
        <w:jc w:val="both"/>
        <w:rPr>
          <w:rFonts w:ascii="Arial" w:hAnsi="Arial" w:cs="Arial"/>
          <w:color w:val="404040" w:themeColor="text1" w:themeTint="BF"/>
          <w:sz w:val="24"/>
          <w:szCs w:val="24"/>
          <w:lang w:val="es-NI"/>
        </w:rPr>
      </w:pPr>
    </w:p>
    <w:p w:rsidR="0074436F" w:rsidRPr="00274629" w:rsidRDefault="0074436F" w:rsidP="00274629">
      <w:pPr>
        <w:autoSpaceDE w:val="0"/>
        <w:autoSpaceDN w:val="0"/>
        <w:adjustRightInd w:val="0"/>
        <w:jc w:val="both"/>
        <w:rPr>
          <w:rFonts w:ascii="Arial" w:hAnsi="Arial" w:cs="Arial"/>
          <w:i/>
          <w:color w:val="404040" w:themeColor="text1" w:themeTint="BF"/>
          <w:sz w:val="24"/>
          <w:szCs w:val="24"/>
          <w:lang w:val="es-NI"/>
        </w:rPr>
      </w:pPr>
      <w:r w:rsidRPr="00274629">
        <w:rPr>
          <w:rFonts w:ascii="Arial" w:hAnsi="Arial" w:cs="Arial"/>
          <w:i/>
          <w:color w:val="404040" w:themeColor="text1" w:themeTint="BF"/>
          <w:sz w:val="24"/>
          <w:szCs w:val="24"/>
          <w:lang w:val="es-NI"/>
        </w:rPr>
        <w:t xml:space="preserve">1º. </w:t>
      </w:r>
      <w:r w:rsidRPr="00274629">
        <w:rPr>
          <w:rFonts w:ascii="Arial" w:hAnsi="Arial" w:cs="Arial"/>
          <w:i/>
          <w:color w:val="404040" w:themeColor="text1" w:themeTint="BF"/>
          <w:sz w:val="24"/>
          <w:szCs w:val="24"/>
          <w:u w:val="single"/>
          <w:lang w:val="es-NI"/>
        </w:rPr>
        <w:t xml:space="preserve">Déficit real en </w:t>
      </w:r>
      <w:r w:rsidR="00FF5013" w:rsidRPr="00274629">
        <w:rPr>
          <w:rFonts w:ascii="Arial" w:hAnsi="Arial" w:cs="Arial"/>
          <w:i/>
          <w:color w:val="404040" w:themeColor="text1" w:themeTint="BF"/>
          <w:sz w:val="24"/>
          <w:szCs w:val="24"/>
          <w:u w:val="single"/>
          <w:lang w:val="es-NI"/>
        </w:rPr>
        <w:t>R</w:t>
      </w:r>
      <w:r w:rsidR="00FF5013" w:rsidRPr="00274629">
        <w:rPr>
          <w:rFonts w:ascii="Arial" w:hAnsi="Arial" w:cs="Arial"/>
          <w:i/>
          <w:color w:val="404040" w:themeColor="text1" w:themeTint="BF"/>
          <w:sz w:val="24"/>
          <w:szCs w:val="24"/>
          <w:lang w:val="es-NI"/>
        </w:rPr>
        <w:t>T:</w:t>
      </w:r>
    </w:p>
    <w:p w:rsidR="0074436F" w:rsidRPr="00274629" w:rsidRDefault="0074436F" w:rsidP="00274629">
      <w:pPr>
        <w:autoSpaceDE w:val="0"/>
        <w:autoSpaceDN w:val="0"/>
        <w:adjustRightInd w:val="0"/>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ab/>
        <w:t>Al principio se debe constatar una insuficiencia de las estructuras lógicas por falta de madurez. El sujeto puede también rehusar la “estructura” en general, sea impuesta por su medio de vida o por los sistemas pedagógicos. En este caso los modos de aprehensión en la resolución de problemas no son muy apropiados y en consecuencia resultan ineficaces.</w:t>
      </w:r>
    </w:p>
    <w:p w:rsidR="0074436F" w:rsidRPr="00274629" w:rsidRDefault="0074436F" w:rsidP="00274629">
      <w:pPr>
        <w:autoSpaceDE w:val="0"/>
        <w:autoSpaceDN w:val="0"/>
        <w:adjustRightInd w:val="0"/>
        <w:jc w:val="both"/>
        <w:rPr>
          <w:rFonts w:ascii="Arial" w:hAnsi="Arial" w:cs="Arial"/>
          <w:color w:val="404040" w:themeColor="text1" w:themeTint="BF"/>
          <w:sz w:val="24"/>
          <w:szCs w:val="24"/>
          <w:lang w:val="es-NI"/>
        </w:rPr>
      </w:pPr>
    </w:p>
    <w:p w:rsidR="0074436F" w:rsidRPr="00274629" w:rsidRDefault="0074436F" w:rsidP="00274629">
      <w:pPr>
        <w:autoSpaceDE w:val="0"/>
        <w:autoSpaceDN w:val="0"/>
        <w:adjustRightInd w:val="0"/>
        <w:jc w:val="both"/>
        <w:rPr>
          <w:rFonts w:ascii="Arial" w:hAnsi="Arial" w:cs="Arial"/>
          <w:i/>
          <w:color w:val="404040" w:themeColor="text1" w:themeTint="BF"/>
          <w:sz w:val="24"/>
          <w:szCs w:val="24"/>
          <w:lang w:val="es-NI"/>
        </w:rPr>
      </w:pPr>
      <w:r w:rsidRPr="00274629">
        <w:rPr>
          <w:rFonts w:ascii="Arial" w:hAnsi="Arial" w:cs="Arial"/>
          <w:i/>
          <w:color w:val="404040" w:themeColor="text1" w:themeTint="BF"/>
          <w:sz w:val="24"/>
          <w:szCs w:val="24"/>
          <w:lang w:val="es-NI"/>
        </w:rPr>
        <w:t xml:space="preserve">2º. </w:t>
      </w:r>
      <w:r w:rsidRPr="00274629">
        <w:rPr>
          <w:rFonts w:ascii="Arial" w:hAnsi="Arial" w:cs="Arial"/>
          <w:i/>
          <w:color w:val="404040" w:themeColor="text1" w:themeTint="BF"/>
          <w:sz w:val="24"/>
          <w:szCs w:val="24"/>
          <w:u w:val="single"/>
          <w:lang w:val="es-NI"/>
        </w:rPr>
        <w:t xml:space="preserve">Déficit real en </w:t>
      </w:r>
      <w:r w:rsidR="006004D7" w:rsidRPr="00274629">
        <w:rPr>
          <w:rFonts w:ascii="Arial" w:hAnsi="Arial" w:cs="Arial"/>
          <w:i/>
          <w:color w:val="404040" w:themeColor="text1" w:themeTint="BF"/>
          <w:sz w:val="24"/>
          <w:szCs w:val="24"/>
          <w:u w:val="single"/>
          <w:lang w:val="es-NI"/>
        </w:rPr>
        <w:t>ST</w:t>
      </w:r>
      <w:r w:rsidR="006004D7" w:rsidRPr="00274629">
        <w:rPr>
          <w:rFonts w:ascii="Arial" w:hAnsi="Arial" w:cs="Arial"/>
          <w:i/>
          <w:color w:val="404040" w:themeColor="text1" w:themeTint="BF"/>
          <w:sz w:val="24"/>
          <w:szCs w:val="24"/>
          <w:lang w:val="es-NI"/>
        </w:rPr>
        <w:t>:</w:t>
      </w:r>
    </w:p>
    <w:p w:rsidR="0074436F" w:rsidRPr="00274629" w:rsidRDefault="0074436F" w:rsidP="00274629">
      <w:pPr>
        <w:autoSpaceDE w:val="0"/>
        <w:autoSpaceDN w:val="0"/>
        <w:adjustRightInd w:val="0"/>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ab/>
        <w:t>Se trata sobre todo de trastornos instrumentales perceptivos. Si consideramos la aptitud espacial como una representación tridimensional y como una función integrada de todo el ser psicosomático, en particular del “yo”, un déficit en</w:t>
      </w:r>
      <w:r w:rsidRPr="00274629">
        <w:rPr>
          <w:rFonts w:ascii="Arial" w:hAnsi="Arial" w:cs="Arial"/>
          <w:i/>
          <w:color w:val="404040" w:themeColor="text1" w:themeTint="BF"/>
          <w:sz w:val="24"/>
          <w:szCs w:val="24"/>
          <w:lang w:val="es-NI"/>
        </w:rPr>
        <w:t xml:space="preserve"> ST</w:t>
      </w:r>
      <w:r w:rsidRPr="00274629">
        <w:rPr>
          <w:rFonts w:ascii="Arial" w:hAnsi="Arial" w:cs="Arial"/>
          <w:color w:val="404040" w:themeColor="text1" w:themeTint="BF"/>
          <w:sz w:val="24"/>
          <w:szCs w:val="24"/>
          <w:lang w:val="es-NI"/>
        </w:rPr>
        <w:t xml:space="preserve"> vendrá claramente acompañado de dificultades a nivel de las propias estructuras del sujeto, en particular:</w:t>
      </w:r>
    </w:p>
    <w:p w:rsidR="0074436F" w:rsidRPr="00274629" w:rsidRDefault="0074436F" w:rsidP="00274629">
      <w:pPr>
        <w:autoSpaceDE w:val="0"/>
        <w:autoSpaceDN w:val="0"/>
        <w:adjustRightInd w:val="0"/>
        <w:jc w:val="both"/>
        <w:rPr>
          <w:rFonts w:ascii="Arial" w:hAnsi="Arial" w:cs="Arial"/>
          <w:color w:val="404040" w:themeColor="text1" w:themeTint="BF"/>
          <w:sz w:val="24"/>
          <w:szCs w:val="24"/>
          <w:lang w:val="es-NI"/>
        </w:rPr>
      </w:pPr>
    </w:p>
    <w:p w:rsidR="0074436F" w:rsidRPr="00274629" w:rsidRDefault="0074436F" w:rsidP="00274629">
      <w:pPr>
        <w:numPr>
          <w:ilvl w:val="0"/>
          <w:numId w:val="9"/>
        </w:numPr>
        <w:autoSpaceDE w:val="0"/>
        <w:autoSpaceDN w:val="0"/>
        <w:adjustRightInd w:val="0"/>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Del esquema corporal en tanto que “representación que cada uno se hace de su cuerpo y que le sirve de referencia en el espacio” (Henri Pierson).</w:t>
      </w:r>
    </w:p>
    <w:p w:rsidR="0074436F" w:rsidRPr="00274629" w:rsidRDefault="0074436F" w:rsidP="00274629">
      <w:pPr>
        <w:numPr>
          <w:ilvl w:val="0"/>
          <w:numId w:val="9"/>
        </w:numPr>
        <w:autoSpaceDE w:val="0"/>
        <w:autoSpaceDN w:val="0"/>
        <w:adjustRightInd w:val="0"/>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De la lateralidad.</w:t>
      </w:r>
    </w:p>
    <w:p w:rsidR="0074436F" w:rsidRPr="00274629" w:rsidRDefault="0074436F" w:rsidP="00274629">
      <w:pPr>
        <w:autoSpaceDE w:val="0"/>
        <w:autoSpaceDN w:val="0"/>
        <w:adjustRightInd w:val="0"/>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Un sujeto que experimenta trastornos a nivel de una o de ambas funciones corre el fuerte peligro de tener una inaptitud espacial y en consecuencia tener trastornos del comportamiento, en particular falta de atención, de concentración e, incluso, una inestabilidad psicomotriz.</w:t>
      </w:r>
    </w:p>
    <w:p w:rsidR="0074436F" w:rsidRPr="00274629" w:rsidRDefault="0074436F" w:rsidP="00274629">
      <w:pPr>
        <w:autoSpaceDE w:val="0"/>
        <w:autoSpaceDN w:val="0"/>
        <w:adjustRightInd w:val="0"/>
        <w:ind w:firstLine="360"/>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Sin embargo, la inaptitud espacial no es en sí misma una “tara” ya que ella es en parte o en su totalidad re</w:t>
      </w:r>
      <w:r w:rsidR="00851A5D" w:rsidRPr="00274629">
        <w:rPr>
          <w:rFonts w:ascii="Arial" w:hAnsi="Arial" w:cs="Arial"/>
          <w:color w:val="404040" w:themeColor="text1" w:themeTint="BF"/>
          <w:sz w:val="24"/>
          <w:szCs w:val="24"/>
          <w:lang w:val="es-NI"/>
        </w:rPr>
        <w:t>-</w:t>
      </w:r>
      <w:r w:rsidRPr="00274629">
        <w:rPr>
          <w:rFonts w:ascii="Arial" w:hAnsi="Arial" w:cs="Arial"/>
          <w:color w:val="404040" w:themeColor="text1" w:themeTint="BF"/>
          <w:sz w:val="24"/>
          <w:szCs w:val="24"/>
          <w:lang w:val="es-NI"/>
        </w:rPr>
        <w:t>educable.</w:t>
      </w:r>
    </w:p>
    <w:p w:rsidR="0074436F" w:rsidRPr="00274629" w:rsidRDefault="0074436F" w:rsidP="00274629">
      <w:pPr>
        <w:autoSpaceDE w:val="0"/>
        <w:autoSpaceDN w:val="0"/>
        <w:adjustRightInd w:val="0"/>
        <w:jc w:val="both"/>
        <w:rPr>
          <w:rFonts w:ascii="Arial" w:hAnsi="Arial" w:cs="Arial"/>
          <w:i/>
          <w:color w:val="404040" w:themeColor="text1" w:themeTint="BF"/>
          <w:sz w:val="24"/>
          <w:szCs w:val="24"/>
          <w:u w:val="single"/>
          <w:lang w:val="es-NI"/>
        </w:rPr>
      </w:pPr>
      <w:r w:rsidRPr="00274629">
        <w:rPr>
          <w:rFonts w:ascii="Arial" w:hAnsi="Arial" w:cs="Arial"/>
          <w:i/>
          <w:color w:val="404040" w:themeColor="text1" w:themeTint="BF"/>
          <w:sz w:val="24"/>
          <w:szCs w:val="24"/>
          <w:lang w:val="es-NI"/>
        </w:rPr>
        <w:t xml:space="preserve">3º. </w:t>
      </w:r>
      <w:r w:rsidRPr="00274629">
        <w:rPr>
          <w:rFonts w:ascii="Arial" w:hAnsi="Arial" w:cs="Arial"/>
          <w:i/>
          <w:color w:val="404040" w:themeColor="text1" w:themeTint="BF"/>
          <w:sz w:val="24"/>
          <w:szCs w:val="24"/>
          <w:u w:val="single"/>
          <w:lang w:val="es-NI"/>
        </w:rPr>
        <w:t xml:space="preserve">Déficit en </w:t>
      </w:r>
      <w:r w:rsidR="00FF5013" w:rsidRPr="00274629">
        <w:rPr>
          <w:rFonts w:ascii="Arial" w:hAnsi="Arial" w:cs="Arial"/>
          <w:i/>
          <w:color w:val="404040" w:themeColor="text1" w:themeTint="BF"/>
          <w:sz w:val="24"/>
          <w:szCs w:val="24"/>
          <w:u w:val="single"/>
          <w:lang w:val="es-NI"/>
        </w:rPr>
        <w:t>N</w:t>
      </w:r>
      <w:r w:rsidR="00FF5013" w:rsidRPr="00274629">
        <w:rPr>
          <w:rFonts w:ascii="Arial" w:hAnsi="Arial" w:cs="Arial"/>
          <w:i/>
          <w:color w:val="404040" w:themeColor="text1" w:themeTint="BF"/>
          <w:sz w:val="24"/>
          <w:szCs w:val="24"/>
          <w:lang w:val="es-NI"/>
        </w:rPr>
        <w:t>T:</w:t>
      </w:r>
    </w:p>
    <w:p w:rsidR="0074436F" w:rsidRPr="00274629" w:rsidRDefault="0074436F" w:rsidP="00274629">
      <w:pPr>
        <w:autoSpaceDE w:val="0"/>
        <w:autoSpaceDN w:val="0"/>
        <w:adjustRightInd w:val="0"/>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ab/>
        <w:t>Por una parte estamos en presencia de una integración insuficiente de los aprendizajes elementales y, por otra, ello puede traducir un cierto número de trastornos del ritmo o de trastornos psicofisiológicos.</w:t>
      </w:r>
    </w:p>
    <w:p w:rsidR="0074436F" w:rsidRPr="00274629" w:rsidRDefault="0074436F" w:rsidP="00274629">
      <w:pPr>
        <w:autoSpaceDE w:val="0"/>
        <w:autoSpaceDN w:val="0"/>
        <w:adjustRightInd w:val="0"/>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 xml:space="preserve">Este déficit puede estar asociado al déficit en </w:t>
      </w:r>
      <w:r w:rsidRPr="00274629">
        <w:rPr>
          <w:rFonts w:ascii="Arial" w:hAnsi="Arial" w:cs="Arial"/>
          <w:i/>
          <w:color w:val="404040" w:themeColor="text1" w:themeTint="BF"/>
          <w:sz w:val="24"/>
          <w:szCs w:val="24"/>
          <w:lang w:val="es-NI"/>
        </w:rPr>
        <w:t>ST</w:t>
      </w:r>
      <w:r w:rsidRPr="00274629">
        <w:rPr>
          <w:rFonts w:ascii="Arial" w:hAnsi="Arial" w:cs="Arial"/>
          <w:color w:val="404040" w:themeColor="text1" w:themeTint="BF"/>
          <w:sz w:val="24"/>
          <w:szCs w:val="24"/>
          <w:lang w:val="es-NI"/>
        </w:rPr>
        <w:t xml:space="preserve"> en los casos de trastornos instrumentales más globales.</w:t>
      </w:r>
    </w:p>
    <w:p w:rsidR="0074436F" w:rsidRPr="00274629" w:rsidRDefault="0074436F" w:rsidP="00274629">
      <w:pPr>
        <w:autoSpaceDE w:val="0"/>
        <w:autoSpaceDN w:val="0"/>
        <w:adjustRightInd w:val="0"/>
        <w:jc w:val="both"/>
        <w:rPr>
          <w:rFonts w:ascii="Arial" w:hAnsi="Arial" w:cs="Arial"/>
          <w:color w:val="404040" w:themeColor="text1" w:themeTint="BF"/>
          <w:sz w:val="24"/>
          <w:szCs w:val="24"/>
          <w:lang w:val="es-NI"/>
        </w:rPr>
      </w:pPr>
    </w:p>
    <w:p w:rsidR="0074436F" w:rsidRPr="00274629" w:rsidRDefault="0074436F" w:rsidP="00274629">
      <w:pPr>
        <w:autoSpaceDE w:val="0"/>
        <w:autoSpaceDN w:val="0"/>
        <w:adjustRightInd w:val="0"/>
        <w:jc w:val="both"/>
        <w:rPr>
          <w:rFonts w:ascii="Arial" w:hAnsi="Arial" w:cs="Arial"/>
          <w:i/>
          <w:color w:val="404040" w:themeColor="text1" w:themeTint="BF"/>
          <w:sz w:val="24"/>
          <w:szCs w:val="24"/>
          <w:u w:val="single"/>
          <w:lang w:val="es-NI"/>
        </w:rPr>
      </w:pPr>
      <w:r w:rsidRPr="00274629">
        <w:rPr>
          <w:rFonts w:ascii="Arial" w:hAnsi="Arial" w:cs="Arial"/>
          <w:i/>
          <w:color w:val="404040" w:themeColor="text1" w:themeTint="BF"/>
          <w:sz w:val="24"/>
          <w:szCs w:val="24"/>
          <w:lang w:val="es-NI"/>
        </w:rPr>
        <w:t xml:space="preserve">4º. </w:t>
      </w:r>
      <w:r w:rsidRPr="00274629">
        <w:rPr>
          <w:rFonts w:ascii="Arial" w:hAnsi="Arial" w:cs="Arial"/>
          <w:i/>
          <w:color w:val="404040" w:themeColor="text1" w:themeTint="BF"/>
          <w:sz w:val="24"/>
          <w:szCs w:val="24"/>
          <w:u w:val="single"/>
          <w:lang w:val="es-NI"/>
        </w:rPr>
        <w:t xml:space="preserve">Déficit general en </w:t>
      </w:r>
      <w:r w:rsidR="00FF5013" w:rsidRPr="00274629">
        <w:rPr>
          <w:rFonts w:ascii="Arial" w:hAnsi="Arial" w:cs="Arial"/>
          <w:i/>
          <w:color w:val="404040" w:themeColor="text1" w:themeTint="BF"/>
          <w:sz w:val="24"/>
          <w:szCs w:val="24"/>
          <w:u w:val="single"/>
          <w:lang w:val="es-NI"/>
        </w:rPr>
        <w:t>EIC:</w:t>
      </w:r>
    </w:p>
    <w:p w:rsidR="009908F4" w:rsidRPr="00274629" w:rsidRDefault="0074436F" w:rsidP="00274629">
      <w:pPr>
        <w:tabs>
          <w:tab w:val="left" w:pos="1845"/>
        </w:tabs>
        <w:jc w:val="both"/>
        <w:rPr>
          <w:rFonts w:ascii="Arial" w:hAnsi="Arial" w:cs="Arial"/>
          <w:color w:val="404040" w:themeColor="text1" w:themeTint="BF"/>
          <w:sz w:val="24"/>
          <w:szCs w:val="24"/>
          <w:lang w:val="es-NI"/>
        </w:rPr>
      </w:pPr>
      <w:r w:rsidRPr="00274629">
        <w:rPr>
          <w:rFonts w:ascii="Arial" w:hAnsi="Arial" w:cs="Arial"/>
          <w:color w:val="404040" w:themeColor="text1" w:themeTint="BF"/>
          <w:sz w:val="24"/>
          <w:szCs w:val="24"/>
          <w:lang w:val="es-NI"/>
        </w:rPr>
        <w:tab/>
        <w:t>Podemos volver a encontrar los déficits precedentes constatados a nivel de los factores R, S ó N; se acerca igualmente a las observaciones que habíamos formulado en lo que concernía a E</w:t>
      </w:r>
      <w:r w:rsidR="00AD20A7" w:rsidRPr="00274629">
        <w:rPr>
          <w:rFonts w:ascii="Arial" w:hAnsi="Arial" w:cs="Arial"/>
          <w:color w:val="404040" w:themeColor="text1" w:themeTint="BF"/>
          <w:sz w:val="24"/>
          <w:szCs w:val="24"/>
          <w:lang w:val="es-NI"/>
        </w:rPr>
        <w:t>IV.</w:t>
      </w:r>
    </w:p>
    <w:p w:rsidR="00AB1E47" w:rsidRPr="00274629" w:rsidRDefault="00AB1E47" w:rsidP="00274629">
      <w:pPr>
        <w:tabs>
          <w:tab w:val="left" w:pos="1845"/>
        </w:tabs>
        <w:jc w:val="both"/>
        <w:rPr>
          <w:rFonts w:ascii="Arial" w:hAnsi="Arial" w:cs="Arial"/>
          <w:color w:val="404040" w:themeColor="text1" w:themeTint="BF"/>
          <w:sz w:val="24"/>
          <w:szCs w:val="24"/>
          <w:lang w:val="es-NI"/>
        </w:rPr>
      </w:pPr>
    </w:p>
    <w:p w:rsidR="00AB1E47" w:rsidRPr="00274629" w:rsidRDefault="00AB1E47" w:rsidP="00274629">
      <w:pPr>
        <w:tabs>
          <w:tab w:val="left" w:pos="1845"/>
        </w:tabs>
        <w:jc w:val="both"/>
        <w:rPr>
          <w:rFonts w:ascii="Arial" w:hAnsi="Arial" w:cs="Arial"/>
          <w:color w:val="404040" w:themeColor="text1" w:themeTint="BF"/>
          <w:sz w:val="24"/>
          <w:szCs w:val="24"/>
          <w:lang w:val="es-NI"/>
        </w:rPr>
      </w:pPr>
    </w:p>
    <w:p w:rsidR="00AB1E47" w:rsidRPr="00274629" w:rsidRDefault="00AB1E47" w:rsidP="00274629">
      <w:pPr>
        <w:tabs>
          <w:tab w:val="left" w:pos="1845"/>
        </w:tabs>
        <w:jc w:val="both"/>
        <w:rPr>
          <w:rFonts w:ascii="Arial" w:hAnsi="Arial" w:cs="Arial"/>
          <w:color w:val="404040" w:themeColor="text1" w:themeTint="BF"/>
          <w:sz w:val="24"/>
          <w:szCs w:val="24"/>
          <w:lang w:val="es-NI"/>
        </w:rPr>
      </w:pPr>
    </w:p>
    <w:p w:rsidR="00AB1E47" w:rsidRPr="00274629" w:rsidRDefault="00AB1E47" w:rsidP="00274629">
      <w:pPr>
        <w:tabs>
          <w:tab w:val="left" w:pos="1845"/>
        </w:tabs>
        <w:jc w:val="both"/>
        <w:rPr>
          <w:rFonts w:ascii="Arial" w:hAnsi="Arial" w:cs="Arial"/>
          <w:color w:val="404040" w:themeColor="text1" w:themeTint="BF"/>
          <w:sz w:val="24"/>
          <w:szCs w:val="24"/>
          <w:lang w:val="es-NI"/>
        </w:rPr>
      </w:pPr>
    </w:p>
    <w:p w:rsidR="00AB1E47" w:rsidRPr="00274629" w:rsidRDefault="00AB1E47" w:rsidP="00274629">
      <w:pPr>
        <w:tabs>
          <w:tab w:val="left" w:pos="1845"/>
        </w:tabs>
        <w:jc w:val="both"/>
        <w:rPr>
          <w:rFonts w:ascii="Arial" w:hAnsi="Arial" w:cs="Arial"/>
          <w:color w:val="404040" w:themeColor="text1" w:themeTint="BF"/>
          <w:sz w:val="24"/>
          <w:szCs w:val="24"/>
          <w:lang w:val="es-NI"/>
        </w:rPr>
      </w:pPr>
    </w:p>
    <w:p w:rsidR="00AB1E47" w:rsidRPr="00274629" w:rsidRDefault="00AB1E47" w:rsidP="00274629">
      <w:pPr>
        <w:tabs>
          <w:tab w:val="left" w:pos="1845"/>
        </w:tabs>
        <w:jc w:val="both"/>
        <w:rPr>
          <w:rFonts w:ascii="Arial" w:hAnsi="Arial" w:cs="Arial"/>
          <w:color w:val="404040" w:themeColor="text1" w:themeTint="BF"/>
          <w:sz w:val="24"/>
          <w:szCs w:val="24"/>
          <w:lang w:val="es-NI"/>
        </w:rPr>
      </w:pPr>
    </w:p>
    <w:p w:rsidR="00AB1E47" w:rsidRPr="00274629" w:rsidRDefault="00AB1E47" w:rsidP="00274629">
      <w:pPr>
        <w:tabs>
          <w:tab w:val="left" w:pos="1845"/>
        </w:tabs>
        <w:jc w:val="both"/>
        <w:rPr>
          <w:rFonts w:ascii="Arial" w:hAnsi="Arial" w:cs="Arial"/>
          <w:color w:val="404040" w:themeColor="text1" w:themeTint="BF"/>
          <w:sz w:val="24"/>
          <w:szCs w:val="24"/>
          <w:lang w:val="es-NI"/>
        </w:rPr>
      </w:pPr>
    </w:p>
    <w:p w:rsidR="00AB1E47" w:rsidRPr="00274629" w:rsidRDefault="00AB1E47" w:rsidP="00274629">
      <w:pPr>
        <w:tabs>
          <w:tab w:val="left" w:pos="1845"/>
        </w:tabs>
        <w:jc w:val="both"/>
        <w:rPr>
          <w:rFonts w:ascii="Arial" w:hAnsi="Arial" w:cs="Arial"/>
          <w:color w:val="404040" w:themeColor="text1" w:themeTint="BF"/>
          <w:sz w:val="24"/>
          <w:szCs w:val="24"/>
          <w:lang w:val="es-NI"/>
        </w:rPr>
      </w:pPr>
    </w:p>
    <w:p w:rsidR="00AB1E47" w:rsidRPr="00274629" w:rsidRDefault="00AB1E47" w:rsidP="00274629">
      <w:pPr>
        <w:tabs>
          <w:tab w:val="left" w:pos="1845"/>
        </w:tabs>
        <w:jc w:val="both"/>
        <w:rPr>
          <w:rFonts w:ascii="Arial" w:hAnsi="Arial" w:cs="Arial"/>
          <w:color w:val="404040" w:themeColor="text1" w:themeTint="BF"/>
          <w:sz w:val="24"/>
          <w:szCs w:val="24"/>
          <w:lang w:val="es-NI"/>
        </w:rPr>
      </w:pPr>
    </w:p>
    <w:p w:rsidR="00AB1E47" w:rsidRPr="00274629" w:rsidRDefault="00AB1E47" w:rsidP="00274629">
      <w:pPr>
        <w:tabs>
          <w:tab w:val="left" w:pos="1845"/>
        </w:tabs>
        <w:jc w:val="both"/>
        <w:rPr>
          <w:rFonts w:ascii="Arial" w:hAnsi="Arial" w:cs="Arial"/>
          <w:color w:val="404040" w:themeColor="text1" w:themeTint="BF"/>
          <w:sz w:val="24"/>
          <w:szCs w:val="24"/>
          <w:lang w:val="es-NI"/>
        </w:rPr>
      </w:pPr>
    </w:p>
    <w:p w:rsidR="00AB1E47" w:rsidRPr="00274629" w:rsidRDefault="00AB1E47" w:rsidP="00274629">
      <w:pPr>
        <w:tabs>
          <w:tab w:val="left" w:pos="1845"/>
        </w:tabs>
        <w:jc w:val="both"/>
        <w:rPr>
          <w:rFonts w:ascii="Arial" w:hAnsi="Arial" w:cs="Arial"/>
          <w:color w:val="404040" w:themeColor="text1" w:themeTint="BF"/>
          <w:sz w:val="24"/>
          <w:szCs w:val="24"/>
          <w:lang w:val="es-NI"/>
        </w:rPr>
      </w:pPr>
    </w:p>
    <w:p w:rsidR="00AB1E47" w:rsidRPr="00274629" w:rsidRDefault="00AB1E47" w:rsidP="00274629">
      <w:pPr>
        <w:tabs>
          <w:tab w:val="left" w:pos="1845"/>
        </w:tabs>
        <w:jc w:val="both"/>
        <w:rPr>
          <w:rFonts w:ascii="Arial" w:hAnsi="Arial" w:cs="Arial"/>
          <w:color w:val="404040" w:themeColor="text1" w:themeTint="BF"/>
          <w:sz w:val="24"/>
          <w:szCs w:val="24"/>
          <w:lang w:val="es-NI"/>
        </w:rPr>
      </w:pPr>
    </w:p>
    <w:p w:rsidR="00AB1E47" w:rsidRPr="00274629" w:rsidRDefault="00AB1E47" w:rsidP="00274629">
      <w:pPr>
        <w:tabs>
          <w:tab w:val="left" w:pos="1845"/>
        </w:tabs>
        <w:jc w:val="both"/>
        <w:rPr>
          <w:rFonts w:ascii="Arial" w:hAnsi="Arial" w:cs="Arial"/>
          <w:color w:val="404040" w:themeColor="text1" w:themeTint="BF"/>
          <w:sz w:val="24"/>
          <w:szCs w:val="24"/>
          <w:lang w:val="es-NI"/>
        </w:rPr>
      </w:pPr>
    </w:p>
    <w:p w:rsidR="00AB1E47" w:rsidRPr="00274629" w:rsidRDefault="00AB1E47" w:rsidP="00274629">
      <w:pPr>
        <w:tabs>
          <w:tab w:val="left" w:pos="1845"/>
        </w:tabs>
        <w:jc w:val="both"/>
        <w:rPr>
          <w:rFonts w:ascii="Arial" w:hAnsi="Arial" w:cs="Arial"/>
          <w:color w:val="404040" w:themeColor="text1" w:themeTint="BF"/>
          <w:sz w:val="24"/>
          <w:szCs w:val="24"/>
          <w:lang w:val="es-NI"/>
        </w:rPr>
      </w:pPr>
    </w:p>
    <w:p w:rsidR="00AB1E47" w:rsidRPr="00274629" w:rsidRDefault="00AB1E47" w:rsidP="00274629">
      <w:pPr>
        <w:tabs>
          <w:tab w:val="left" w:pos="1845"/>
        </w:tabs>
        <w:jc w:val="both"/>
        <w:rPr>
          <w:rFonts w:ascii="Arial" w:hAnsi="Arial" w:cs="Arial"/>
          <w:color w:val="404040" w:themeColor="text1" w:themeTint="BF"/>
          <w:sz w:val="24"/>
          <w:szCs w:val="24"/>
          <w:lang w:val="es-NI"/>
        </w:rPr>
      </w:pPr>
    </w:p>
    <w:p w:rsidR="00AB1E47" w:rsidRPr="00274629" w:rsidRDefault="00AB1E47" w:rsidP="00274629">
      <w:pPr>
        <w:tabs>
          <w:tab w:val="left" w:pos="1845"/>
        </w:tabs>
        <w:jc w:val="both"/>
        <w:rPr>
          <w:rFonts w:ascii="Arial" w:hAnsi="Arial" w:cs="Arial"/>
          <w:color w:val="404040" w:themeColor="text1" w:themeTint="BF"/>
          <w:sz w:val="24"/>
          <w:szCs w:val="24"/>
          <w:lang w:val="es-NI"/>
        </w:rPr>
      </w:pPr>
    </w:p>
    <w:p w:rsidR="00AB1E47" w:rsidRPr="00274629" w:rsidRDefault="00AB1E47" w:rsidP="00274629">
      <w:pPr>
        <w:jc w:val="both"/>
        <w:rPr>
          <w:rFonts w:ascii="Arial" w:hAnsi="Arial" w:cs="Arial"/>
          <w:b/>
          <w:sz w:val="24"/>
          <w:szCs w:val="24"/>
        </w:rPr>
      </w:pPr>
      <w:r w:rsidRPr="00274629">
        <w:rPr>
          <w:rFonts w:ascii="Arial" w:hAnsi="Arial" w:cs="Arial"/>
          <w:b/>
          <w:sz w:val="24"/>
          <w:szCs w:val="24"/>
        </w:rPr>
        <w:t>INSTRUCCIONES Y CORRECCION</w:t>
      </w:r>
    </w:p>
    <w:p w:rsidR="00274629" w:rsidRPr="00274629" w:rsidRDefault="00274629" w:rsidP="00274629">
      <w:pPr>
        <w:jc w:val="both"/>
        <w:rPr>
          <w:rFonts w:ascii="Arial" w:hAnsi="Arial" w:cs="Arial"/>
          <w:b/>
          <w:sz w:val="24"/>
          <w:szCs w:val="24"/>
        </w:rPr>
      </w:pPr>
    </w:p>
    <w:p w:rsidR="00AB1E47" w:rsidRPr="00274629" w:rsidRDefault="00AB1E47" w:rsidP="00274629">
      <w:pPr>
        <w:ind w:left="284"/>
        <w:jc w:val="both"/>
        <w:rPr>
          <w:rFonts w:ascii="Arial" w:hAnsi="Arial" w:cs="Arial"/>
          <w:b/>
          <w:sz w:val="24"/>
          <w:szCs w:val="24"/>
          <w:u w:val="single"/>
        </w:rPr>
      </w:pPr>
      <w:r w:rsidRPr="00274629">
        <w:rPr>
          <w:rFonts w:ascii="Arial" w:hAnsi="Arial" w:cs="Arial"/>
          <w:sz w:val="24"/>
          <w:szCs w:val="24"/>
          <w:u w:val="single"/>
        </w:rPr>
        <w:t xml:space="preserve"> </w:t>
      </w:r>
      <w:r w:rsidR="006024FD" w:rsidRPr="00274629">
        <w:rPr>
          <w:rFonts w:ascii="Arial" w:hAnsi="Arial" w:cs="Arial"/>
          <w:b/>
          <w:sz w:val="24"/>
          <w:szCs w:val="24"/>
          <w:u w:val="single"/>
        </w:rPr>
        <w:t>Consignas para la utilización</w:t>
      </w:r>
    </w:p>
    <w:p w:rsidR="00AB1E47" w:rsidRPr="00274629" w:rsidRDefault="00AB1E47" w:rsidP="00274629">
      <w:pPr>
        <w:ind w:left="284"/>
        <w:jc w:val="both"/>
        <w:rPr>
          <w:rFonts w:ascii="Arial" w:hAnsi="Arial" w:cs="Arial"/>
          <w:sz w:val="24"/>
          <w:szCs w:val="24"/>
        </w:rPr>
      </w:pPr>
      <w:r w:rsidRPr="00274629">
        <w:rPr>
          <w:rFonts w:ascii="Arial" w:hAnsi="Arial" w:cs="Arial"/>
          <w:sz w:val="24"/>
          <w:szCs w:val="24"/>
        </w:rPr>
        <w:t>Examen individual o colectivo. Aplicación completa o parcial.</w:t>
      </w:r>
    </w:p>
    <w:p w:rsidR="00AB1E47" w:rsidRPr="00274629" w:rsidRDefault="00AB1E47" w:rsidP="00274629">
      <w:pPr>
        <w:ind w:left="284"/>
        <w:jc w:val="both"/>
        <w:rPr>
          <w:rFonts w:ascii="Arial" w:hAnsi="Arial" w:cs="Arial"/>
          <w:sz w:val="24"/>
          <w:szCs w:val="24"/>
        </w:rPr>
      </w:pPr>
      <w:r w:rsidRPr="00274629">
        <w:rPr>
          <w:rFonts w:ascii="Arial" w:hAnsi="Arial" w:cs="Arial"/>
          <w:sz w:val="24"/>
          <w:szCs w:val="24"/>
        </w:rPr>
        <w:t>Nota previa: El orden de las consignas está dado en función del orden de aplicación completa de los diversos tests de acuerdo con el cuadernillo de los tests.</w:t>
      </w:r>
    </w:p>
    <w:p w:rsidR="00AB1E47" w:rsidRPr="00274629" w:rsidRDefault="00AB1E47" w:rsidP="00274629">
      <w:pPr>
        <w:ind w:left="284"/>
        <w:jc w:val="both"/>
        <w:rPr>
          <w:rFonts w:ascii="Arial" w:hAnsi="Arial" w:cs="Arial"/>
          <w:sz w:val="24"/>
          <w:szCs w:val="24"/>
        </w:rPr>
      </w:pPr>
      <w:r w:rsidRPr="00274629">
        <w:rPr>
          <w:rFonts w:ascii="Arial" w:hAnsi="Arial" w:cs="Arial"/>
          <w:sz w:val="24"/>
          <w:szCs w:val="24"/>
        </w:rPr>
        <w:t>El examinador tendrá cuidado de leer el conjunto de las instrucciones antes de la primera aplicación de la batería para familiarizarse con las consignas. Las instrucciones deben decirse con claridad meridiana, insistiendo en los puntos importantes. No es necesario conocer las instrucciones de memoria pero es deseable que sean bien comprendidas por el examinador de forma que las lea o las diga sin titubeos.</w:t>
      </w:r>
    </w:p>
    <w:p w:rsidR="00AB1E47" w:rsidRPr="00274629" w:rsidRDefault="00AB1E47" w:rsidP="00274629">
      <w:pPr>
        <w:ind w:left="284"/>
        <w:jc w:val="both"/>
        <w:rPr>
          <w:rFonts w:ascii="Arial" w:hAnsi="Arial" w:cs="Arial"/>
          <w:sz w:val="24"/>
          <w:szCs w:val="24"/>
        </w:rPr>
      </w:pPr>
      <w:r w:rsidRPr="00274629">
        <w:rPr>
          <w:rFonts w:ascii="Arial" w:hAnsi="Arial" w:cs="Arial"/>
          <w:sz w:val="24"/>
          <w:szCs w:val="24"/>
        </w:rPr>
        <w:t>Antes de distribuir los cuadernillos utilizados en aplicaciones sucesivas, es importante que el examinador los controle adecuadamente, con el fin de asegurarse que tienen ninguna señal. En caso de que exista conviene, ya borrarlas, ya destruir el cuadernillo. También en cada administración es necesario insistir mucho en el hecho de que todas las respuestas deben obligatoriamente darse en la hoja destinada a este efecto. Los cuadernillos deben quedar limpios, lo que permitirá a otros poderlos utilizar.</w:t>
      </w:r>
    </w:p>
    <w:p w:rsidR="00AB1E47" w:rsidRPr="00274629" w:rsidRDefault="00AB1E47" w:rsidP="00274629">
      <w:pPr>
        <w:ind w:left="284"/>
        <w:jc w:val="both"/>
        <w:rPr>
          <w:rFonts w:ascii="Arial" w:hAnsi="Arial" w:cs="Arial"/>
          <w:sz w:val="24"/>
          <w:szCs w:val="24"/>
        </w:rPr>
      </w:pPr>
      <w:r w:rsidRPr="00274629">
        <w:rPr>
          <w:rFonts w:ascii="Arial" w:hAnsi="Arial" w:cs="Arial"/>
          <w:sz w:val="24"/>
          <w:szCs w:val="24"/>
        </w:rPr>
        <w:t>El tiempo atribuido a las diversas instrucciones es variable según los grupos examinados. En efecto, importa que todo el mundo haya comprendido correctamente las consignas y en caso contrario, el examinador dará las instrucciones complementarias. Cada una de las pruebas es cronometrada por separado y los límites de tiempo (señalados en los cuadernillos) deben ser estrictamente respetados:</w:t>
      </w:r>
    </w:p>
    <w:p w:rsidR="00AB1E47" w:rsidRPr="00274629" w:rsidRDefault="00AB1E47" w:rsidP="00274629">
      <w:pPr>
        <w:ind w:left="284" w:firstLine="1559"/>
        <w:jc w:val="both"/>
        <w:rPr>
          <w:rFonts w:ascii="Arial" w:hAnsi="Arial" w:cs="Arial"/>
          <w:sz w:val="24"/>
          <w:szCs w:val="24"/>
        </w:rPr>
      </w:pPr>
      <w:r w:rsidRPr="00274629">
        <w:rPr>
          <w:rFonts w:ascii="Arial" w:hAnsi="Arial" w:cs="Arial"/>
          <w:sz w:val="24"/>
          <w:szCs w:val="24"/>
        </w:rPr>
        <w:t xml:space="preserve">VOC1  VOCABULARIO, Forma A.  .  .  .  .  .  .  .  .  .  .  .  .  .     5 minutos   </w:t>
      </w:r>
    </w:p>
    <w:p w:rsidR="00AB1E47" w:rsidRPr="00274629" w:rsidRDefault="00AB1E47" w:rsidP="00274629">
      <w:pPr>
        <w:ind w:left="284" w:firstLine="1559"/>
        <w:jc w:val="both"/>
        <w:rPr>
          <w:rFonts w:ascii="Arial" w:hAnsi="Arial" w:cs="Arial"/>
          <w:sz w:val="24"/>
          <w:szCs w:val="24"/>
        </w:rPr>
      </w:pPr>
      <w:r w:rsidRPr="00274629">
        <w:rPr>
          <w:rFonts w:ascii="Arial" w:hAnsi="Arial" w:cs="Arial"/>
          <w:sz w:val="24"/>
          <w:szCs w:val="24"/>
        </w:rPr>
        <w:t xml:space="preserve">VOC2  VOCABULARIO, Forma B.  .  .  .  .  .  .  .  .  .  .  .  .  .     6 minutos  </w:t>
      </w:r>
    </w:p>
    <w:p w:rsidR="00AB1E47" w:rsidRPr="00274629" w:rsidRDefault="00AB1E47" w:rsidP="00274629">
      <w:pPr>
        <w:ind w:left="284" w:firstLine="1559"/>
        <w:jc w:val="both"/>
        <w:rPr>
          <w:rFonts w:ascii="Arial" w:hAnsi="Arial" w:cs="Arial"/>
          <w:sz w:val="24"/>
          <w:szCs w:val="24"/>
        </w:rPr>
      </w:pPr>
      <w:r w:rsidRPr="00274629">
        <w:rPr>
          <w:rFonts w:ascii="Arial" w:hAnsi="Arial" w:cs="Arial"/>
          <w:sz w:val="24"/>
          <w:szCs w:val="24"/>
        </w:rPr>
        <w:t>S1       ESPACIAL, Figuras idénticas.  .  .  .  .  .  .  .  .  .  . .  .     3 minutos</w:t>
      </w:r>
    </w:p>
    <w:p w:rsidR="00AB1E47" w:rsidRPr="00274629" w:rsidRDefault="00AB1E47" w:rsidP="00274629">
      <w:pPr>
        <w:ind w:left="284" w:firstLine="1559"/>
        <w:jc w:val="both"/>
        <w:rPr>
          <w:rFonts w:ascii="Arial" w:hAnsi="Arial" w:cs="Arial"/>
          <w:sz w:val="24"/>
          <w:szCs w:val="24"/>
        </w:rPr>
      </w:pPr>
      <w:r w:rsidRPr="00274629">
        <w:rPr>
          <w:rFonts w:ascii="Arial" w:hAnsi="Arial" w:cs="Arial"/>
          <w:sz w:val="24"/>
          <w:szCs w:val="24"/>
        </w:rPr>
        <w:t>S2       ESPACIAL, Desplazamiento.  .  .  .  .  .  .  .  .  .  .  .  .     5 minutos</w:t>
      </w:r>
    </w:p>
    <w:p w:rsidR="00AB1E47" w:rsidRPr="00274629" w:rsidRDefault="00AB1E47" w:rsidP="00274629">
      <w:pPr>
        <w:ind w:left="284" w:firstLine="1559"/>
        <w:jc w:val="both"/>
        <w:rPr>
          <w:rFonts w:ascii="Arial" w:hAnsi="Arial" w:cs="Arial"/>
          <w:sz w:val="24"/>
          <w:szCs w:val="24"/>
        </w:rPr>
      </w:pPr>
      <w:r w:rsidRPr="00274629">
        <w:rPr>
          <w:rFonts w:ascii="Arial" w:hAnsi="Arial" w:cs="Arial"/>
          <w:sz w:val="24"/>
          <w:szCs w:val="24"/>
        </w:rPr>
        <w:t>S1       ESPACIAL, Ladrillos-Cubos.  .  .  .  .  .  .  .  .  .  .  .  .  .   3 minutos 30 segundos</w:t>
      </w:r>
    </w:p>
    <w:p w:rsidR="00AB1E47" w:rsidRPr="00274629" w:rsidRDefault="00AB1E47" w:rsidP="00274629">
      <w:pPr>
        <w:ind w:left="284" w:firstLine="1559"/>
        <w:jc w:val="both"/>
        <w:rPr>
          <w:rFonts w:ascii="Arial" w:hAnsi="Arial" w:cs="Arial"/>
          <w:sz w:val="24"/>
          <w:szCs w:val="24"/>
        </w:rPr>
      </w:pPr>
      <w:r w:rsidRPr="00274629">
        <w:rPr>
          <w:rFonts w:ascii="Arial" w:hAnsi="Arial" w:cs="Arial"/>
          <w:sz w:val="24"/>
          <w:szCs w:val="24"/>
        </w:rPr>
        <w:t>R1      RAZONAMIENTO, Forma A.  .  .  .  .  .  .  .  .  .  .  .  .    10 minutos</w:t>
      </w:r>
    </w:p>
    <w:p w:rsidR="00AB1E47" w:rsidRPr="00274629" w:rsidRDefault="00AB1E47" w:rsidP="00274629">
      <w:pPr>
        <w:ind w:left="284" w:firstLine="1559"/>
        <w:jc w:val="both"/>
        <w:rPr>
          <w:rFonts w:ascii="Arial" w:hAnsi="Arial" w:cs="Arial"/>
          <w:sz w:val="24"/>
          <w:szCs w:val="24"/>
        </w:rPr>
      </w:pPr>
      <w:r w:rsidRPr="00274629">
        <w:rPr>
          <w:rFonts w:ascii="Arial" w:hAnsi="Arial" w:cs="Arial"/>
          <w:sz w:val="24"/>
          <w:szCs w:val="24"/>
        </w:rPr>
        <w:t>R2      RAZONAMIENTO, Forma B.  .  .  .  .  .  .  .  .  .  .  .  .    12 minutos</w:t>
      </w:r>
    </w:p>
    <w:p w:rsidR="00AB1E47" w:rsidRPr="00274629" w:rsidRDefault="00AB1E47" w:rsidP="00274629">
      <w:pPr>
        <w:ind w:left="284" w:firstLine="1559"/>
        <w:jc w:val="both"/>
        <w:rPr>
          <w:rFonts w:ascii="Arial" w:hAnsi="Arial" w:cs="Arial"/>
          <w:sz w:val="24"/>
          <w:szCs w:val="24"/>
        </w:rPr>
      </w:pPr>
      <w:r w:rsidRPr="00274629">
        <w:rPr>
          <w:rFonts w:ascii="Arial" w:hAnsi="Arial" w:cs="Arial"/>
          <w:sz w:val="24"/>
          <w:szCs w:val="24"/>
        </w:rPr>
        <w:t>CV     COMPRENSION VERBAL.  .  .  .  .  .  .  .  .  .  .  .  .  .    15 minutos</w:t>
      </w:r>
    </w:p>
    <w:p w:rsidR="00AB1E47" w:rsidRPr="00274629" w:rsidRDefault="00AB1E47" w:rsidP="00274629">
      <w:pPr>
        <w:ind w:left="284" w:firstLine="1559"/>
        <w:jc w:val="both"/>
        <w:rPr>
          <w:rFonts w:ascii="Arial" w:hAnsi="Arial" w:cs="Arial"/>
          <w:sz w:val="24"/>
          <w:szCs w:val="24"/>
        </w:rPr>
      </w:pPr>
      <w:r w:rsidRPr="00274629">
        <w:rPr>
          <w:rFonts w:ascii="Arial" w:hAnsi="Arial" w:cs="Arial"/>
          <w:sz w:val="24"/>
          <w:szCs w:val="24"/>
        </w:rPr>
        <w:t>N1      NUMERICO, Sumas.  .  .  .  .  .  .  .  .  .  .  .  .  .  .   .  .     4 minutos</w:t>
      </w:r>
    </w:p>
    <w:p w:rsidR="00AB1E47" w:rsidRPr="00274629" w:rsidRDefault="00AB1E47" w:rsidP="00274629">
      <w:pPr>
        <w:ind w:left="284" w:firstLine="1559"/>
        <w:jc w:val="both"/>
        <w:rPr>
          <w:rFonts w:ascii="Arial" w:hAnsi="Arial" w:cs="Arial"/>
          <w:sz w:val="24"/>
          <w:szCs w:val="24"/>
        </w:rPr>
      </w:pPr>
      <w:r w:rsidRPr="00274629">
        <w:rPr>
          <w:rFonts w:ascii="Arial" w:hAnsi="Arial" w:cs="Arial"/>
          <w:sz w:val="24"/>
          <w:szCs w:val="24"/>
        </w:rPr>
        <w:t>N1      NUMERICO, Multiplicaciones.  .  .  .  .  .  .  .  .  .  .  .       4 minutos</w:t>
      </w:r>
    </w:p>
    <w:p w:rsidR="00AB1E47" w:rsidRPr="00274629" w:rsidRDefault="00AB1E47" w:rsidP="00274629">
      <w:pPr>
        <w:ind w:left="284" w:firstLine="1559"/>
        <w:jc w:val="both"/>
        <w:rPr>
          <w:rFonts w:ascii="Arial" w:hAnsi="Arial" w:cs="Arial"/>
          <w:sz w:val="24"/>
          <w:szCs w:val="24"/>
        </w:rPr>
      </w:pPr>
      <w:r w:rsidRPr="00274629">
        <w:rPr>
          <w:rFonts w:ascii="Arial" w:hAnsi="Arial" w:cs="Arial"/>
          <w:sz w:val="24"/>
          <w:szCs w:val="24"/>
        </w:rPr>
        <w:t>N2      NUMERICO, Operaciones.  .  .  .  .  .  .  .  .  .  .  .  . .       6 minutos</w:t>
      </w:r>
    </w:p>
    <w:p w:rsidR="00AB1E47" w:rsidRPr="00274629" w:rsidRDefault="00AB1E47" w:rsidP="00274629">
      <w:pPr>
        <w:ind w:left="284" w:firstLine="1559"/>
        <w:jc w:val="both"/>
        <w:rPr>
          <w:rFonts w:ascii="Arial" w:hAnsi="Arial" w:cs="Arial"/>
          <w:sz w:val="24"/>
          <w:szCs w:val="24"/>
        </w:rPr>
      </w:pPr>
      <w:r w:rsidRPr="00274629">
        <w:rPr>
          <w:rFonts w:ascii="Arial" w:hAnsi="Arial" w:cs="Arial"/>
          <w:sz w:val="24"/>
          <w:szCs w:val="24"/>
        </w:rPr>
        <w:t>N2      NUMERICO, Problemas.  .  .  .  .  .  .  .  .  .  .  .  .  .  .      6 minutos</w:t>
      </w:r>
    </w:p>
    <w:p w:rsidR="00AB1E47" w:rsidRPr="00274629" w:rsidRDefault="00AB1E47" w:rsidP="00274629">
      <w:pPr>
        <w:ind w:left="284" w:firstLine="1559"/>
        <w:jc w:val="both"/>
        <w:rPr>
          <w:rFonts w:ascii="Arial" w:hAnsi="Arial" w:cs="Arial"/>
          <w:sz w:val="24"/>
          <w:szCs w:val="24"/>
        </w:rPr>
      </w:pPr>
      <w:r w:rsidRPr="00274629">
        <w:rPr>
          <w:rFonts w:ascii="Arial" w:hAnsi="Arial" w:cs="Arial"/>
          <w:sz w:val="24"/>
          <w:szCs w:val="24"/>
        </w:rPr>
        <w:t xml:space="preserve">FV      FLUIDEZ VERBAL.  .  .  .  .  .  .  .  .  .  .  .  .  .  .   .  . .     5 minutos   </w:t>
      </w:r>
    </w:p>
    <w:p w:rsidR="00AB1E47" w:rsidRPr="00274629" w:rsidRDefault="00AB1E47" w:rsidP="00274629">
      <w:pPr>
        <w:ind w:left="284" w:firstLine="1559"/>
        <w:jc w:val="both"/>
        <w:rPr>
          <w:rFonts w:ascii="Arial" w:hAnsi="Arial" w:cs="Arial"/>
          <w:sz w:val="24"/>
          <w:szCs w:val="24"/>
        </w:rPr>
      </w:pPr>
    </w:p>
    <w:p w:rsidR="00AB1E47" w:rsidRPr="00274629" w:rsidRDefault="00AB1E47" w:rsidP="00274629">
      <w:pPr>
        <w:ind w:left="284" w:firstLine="1559"/>
        <w:jc w:val="both"/>
        <w:rPr>
          <w:rFonts w:ascii="Arial" w:hAnsi="Arial" w:cs="Arial"/>
          <w:sz w:val="24"/>
          <w:szCs w:val="24"/>
        </w:rPr>
      </w:pPr>
    </w:p>
    <w:p w:rsidR="00AB1E47" w:rsidRPr="00274629" w:rsidRDefault="00AB1E47" w:rsidP="00274629">
      <w:pPr>
        <w:jc w:val="both"/>
        <w:rPr>
          <w:rFonts w:ascii="Arial" w:hAnsi="Arial" w:cs="Arial"/>
          <w:sz w:val="24"/>
          <w:szCs w:val="24"/>
        </w:rPr>
      </w:pPr>
      <w:r w:rsidRPr="00274629">
        <w:rPr>
          <w:rFonts w:ascii="Arial" w:hAnsi="Arial" w:cs="Arial"/>
          <w:sz w:val="24"/>
          <w:szCs w:val="24"/>
        </w:rPr>
        <w:t>Los límites de tiempo del conjunto de pruebas es, pues, de 84 minutos 30 segundos. Si se suman las instrucciones, la duración de la aplicación es de alrededor de 2 horas. Se puede conceder una pausa de cinco minutos a diez minutos antes de la prueba Comprensión Verbal.</w:t>
      </w:r>
    </w:p>
    <w:p w:rsidR="00AB1E47" w:rsidRPr="00274629" w:rsidRDefault="00AB1E47" w:rsidP="00274629">
      <w:pPr>
        <w:jc w:val="both"/>
        <w:rPr>
          <w:rFonts w:ascii="Arial" w:hAnsi="Arial" w:cs="Arial"/>
          <w:sz w:val="24"/>
          <w:szCs w:val="24"/>
        </w:rPr>
      </w:pPr>
      <w:r w:rsidRPr="00274629">
        <w:rPr>
          <w:rFonts w:ascii="Arial" w:hAnsi="Arial" w:cs="Arial"/>
          <w:sz w:val="24"/>
          <w:szCs w:val="24"/>
        </w:rPr>
        <w:t>Si un sujeto termina un test antes de límite tiempo, no debe, bajo ningún pretexto, pasar al test siguiente, o volver para atrás para completar sus respuestas en algún test precedente; todo el mundo debe comenzar y detenerse al mismo tiempo.</w:t>
      </w:r>
    </w:p>
    <w:p w:rsidR="00AB1E47" w:rsidRPr="00274629" w:rsidRDefault="00AB1E47" w:rsidP="00274629">
      <w:pPr>
        <w:jc w:val="both"/>
        <w:rPr>
          <w:rFonts w:ascii="Arial" w:hAnsi="Arial" w:cs="Arial"/>
          <w:sz w:val="24"/>
          <w:szCs w:val="24"/>
        </w:rPr>
      </w:pPr>
      <w:r w:rsidRPr="00274629">
        <w:rPr>
          <w:rFonts w:ascii="Arial" w:hAnsi="Arial" w:cs="Arial"/>
          <w:sz w:val="24"/>
          <w:szCs w:val="24"/>
        </w:rPr>
        <w:t>A fin de evitar desfases en el orden de las respuestas, será muy importante que el sujeto escriba sus respuestas enfrente de cada número que corresponda a los ejemplos.</w:t>
      </w:r>
    </w:p>
    <w:p w:rsidR="00AB1E47" w:rsidRPr="00274629" w:rsidRDefault="00AB1E47" w:rsidP="00274629">
      <w:pPr>
        <w:jc w:val="both"/>
        <w:rPr>
          <w:rFonts w:ascii="Arial" w:hAnsi="Arial" w:cs="Arial"/>
          <w:sz w:val="24"/>
          <w:szCs w:val="24"/>
        </w:rPr>
      </w:pPr>
      <w:r w:rsidRPr="00274629">
        <w:rPr>
          <w:rFonts w:ascii="Arial" w:hAnsi="Arial" w:cs="Arial"/>
          <w:sz w:val="24"/>
          <w:szCs w:val="24"/>
        </w:rPr>
        <w:lastRenderedPageBreak/>
        <w:t>Ningún cuadernillo debe ser abierto, ni ninguna página vuelta, antes de que la señal sea dada. Es necesario para el buen desarrollo del examen, que el examinador esté vigilante y respete estrictamente las consignas al igual que el examinado.</w:t>
      </w:r>
    </w:p>
    <w:p w:rsidR="00AB1E47" w:rsidRPr="00274629" w:rsidRDefault="00AB1E47" w:rsidP="00274629">
      <w:pPr>
        <w:jc w:val="both"/>
        <w:rPr>
          <w:rFonts w:ascii="Arial" w:hAnsi="Arial" w:cs="Arial"/>
          <w:sz w:val="24"/>
          <w:szCs w:val="24"/>
        </w:rPr>
      </w:pPr>
      <w:r w:rsidRPr="00274629">
        <w:rPr>
          <w:rFonts w:ascii="Arial" w:hAnsi="Arial" w:cs="Arial"/>
          <w:sz w:val="24"/>
          <w:szCs w:val="24"/>
        </w:rPr>
        <w:t>Se distribuirá un cuadernillo y una hoja de respuesta a cada sujeto. Se asegurará que los lápices estén bien afilados o que los bolígrafos o rotuladores funcionen.</w:t>
      </w:r>
    </w:p>
    <w:p w:rsidR="00AB1E47" w:rsidRPr="00274629" w:rsidRDefault="00AB1E47" w:rsidP="00274629">
      <w:pPr>
        <w:jc w:val="both"/>
        <w:rPr>
          <w:rFonts w:ascii="Arial" w:hAnsi="Arial" w:cs="Arial"/>
          <w:sz w:val="24"/>
          <w:szCs w:val="24"/>
        </w:rPr>
      </w:pPr>
      <w:r w:rsidRPr="00274629">
        <w:rPr>
          <w:rFonts w:ascii="Arial" w:hAnsi="Arial" w:cs="Arial"/>
          <w:sz w:val="24"/>
          <w:szCs w:val="24"/>
        </w:rPr>
        <w:t>Se pedirá al examinado que escriba en la primera página de la hoja de respuestas sus apellidos y nombre, su fecha de nacimiento, así como todos los otros datos. El examinador podrá realizar algunos  comentarios que hagan referencia al conjunto de las pruebas; precisará que no se trata de ningún examen, ni de una competición pero que de todas formas es deseable que el sujeto trabaje por sí mismo (no son las aptitudes del vecino las que intentamos conocer), tan rápido y correctamente como sus medios le permitan, igualmente conviene asegurarse que todos los datos han sido complementados por el sujeto; en caso contrario es necesario pedirle que los complete.</w:t>
      </w:r>
    </w:p>
    <w:p w:rsidR="00AB1E47" w:rsidRPr="00274629" w:rsidRDefault="00AB1E47" w:rsidP="00274629">
      <w:pPr>
        <w:jc w:val="both"/>
        <w:rPr>
          <w:rFonts w:ascii="Arial" w:hAnsi="Arial" w:cs="Arial"/>
          <w:sz w:val="24"/>
          <w:szCs w:val="24"/>
        </w:rPr>
      </w:pPr>
      <w:r w:rsidRPr="00274629">
        <w:rPr>
          <w:rFonts w:ascii="Arial" w:hAnsi="Arial" w:cs="Arial"/>
          <w:sz w:val="24"/>
          <w:szCs w:val="24"/>
        </w:rPr>
        <w:t>Las instrucciones que siguen serán leídas claramente en alta voz. Los examinados podrán leerlas en voz baja en su cuadernillo, ya que estos textos están en el. Las frases situadas en el margen de la derecha están destinadas sólo al examinador y no serán, por tanto, leídas en alta voz. Para permitir una localización más fácil, la sigla que corresponde  a cada test está indicada claramente a la derecha; igualmente ello  es útil en el caso de una administración parcial, es decir, en el caso de que el examinador no desee hacer realizar el conjunto de estas pruebas a los diversos sujetos examinados.</w:t>
      </w:r>
    </w:p>
    <w:p w:rsidR="00AB1E47" w:rsidRPr="00274629" w:rsidRDefault="00BC224B" w:rsidP="00274629">
      <w:pPr>
        <w:jc w:val="both"/>
        <w:rPr>
          <w:rFonts w:ascii="Arial" w:hAnsi="Arial" w:cs="Arial"/>
          <w:sz w:val="24"/>
          <w:szCs w:val="24"/>
          <w:u w:val="single"/>
        </w:rPr>
      </w:pPr>
      <w:r w:rsidRPr="00274629">
        <w:rPr>
          <w:rFonts w:ascii="Arial" w:hAnsi="Arial" w:cs="Arial"/>
          <w:noProof/>
          <w:sz w:val="24"/>
          <w:szCs w:val="24"/>
          <w:lang w:val="es-NI" w:eastAsia="es-NI"/>
        </w:rPr>
        <w:pict>
          <v:shapetype id="_x0000_t202" coordsize="21600,21600" o:spt="202" path="m,l,21600r21600,l21600,xe">
            <v:stroke joinstyle="miter"/>
            <v:path gradientshapeok="t" o:connecttype="rect"/>
          </v:shapetype>
          <v:shape id="_x0000_s1026" type="#_x0000_t202" style="position:absolute;left:0;text-align:left;margin-left:398.7pt;margin-top:24.4pt;width:144.75pt;height:21pt;z-index:251660288" strokecolor="white [3212]">
            <v:textbox>
              <w:txbxContent>
                <w:p w:rsidR="00AB1E47" w:rsidRPr="00F425C0" w:rsidRDefault="00AB1E47" w:rsidP="00AB1E47">
                  <w:pPr>
                    <w:rPr>
                      <w:rFonts w:ascii="Arial" w:hAnsi="Arial" w:cs="Arial"/>
                      <w:sz w:val="24"/>
                      <w:szCs w:val="24"/>
                    </w:rPr>
                  </w:pPr>
                  <w:r w:rsidRPr="00F425C0">
                    <w:rPr>
                      <w:rFonts w:ascii="Arial" w:hAnsi="Arial" w:cs="Arial"/>
                      <w:sz w:val="24"/>
                      <w:szCs w:val="24"/>
                    </w:rPr>
                    <w:t>… Y al mismo tiempo:</w:t>
                  </w:r>
                </w:p>
              </w:txbxContent>
            </v:textbox>
          </v:shape>
        </w:pict>
      </w:r>
      <w:r w:rsidR="00AB1E47" w:rsidRPr="00274629">
        <w:rPr>
          <w:rFonts w:ascii="Arial" w:hAnsi="Arial" w:cs="Arial"/>
          <w:sz w:val="24"/>
          <w:szCs w:val="24"/>
        </w:rPr>
        <w:t>2.-</w:t>
      </w:r>
      <w:r w:rsidR="00AB1E47" w:rsidRPr="00274629">
        <w:rPr>
          <w:rFonts w:ascii="Arial" w:hAnsi="Arial" w:cs="Arial"/>
          <w:sz w:val="24"/>
          <w:szCs w:val="24"/>
          <w:u w:val="single"/>
        </w:rPr>
        <w:t xml:space="preserve"> INSTRUCCIONES GENERALES</w:t>
      </w:r>
    </w:p>
    <w:p w:rsidR="00AB1E47" w:rsidRPr="00274629" w:rsidRDefault="00AB1E47" w:rsidP="00274629">
      <w:pPr>
        <w:jc w:val="both"/>
        <w:rPr>
          <w:rFonts w:ascii="Arial" w:hAnsi="Arial" w:cs="Arial"/>
          <w:sz w:val="24"/>
          <w:szCs w:val="24"/>
        </w:rPr>
      </w:pPr>
      <w:r w:rsidRPr="00274629">
        <w:rPr>
          <w:rFonts w:ascii="Arial" w:hAnsi="Arial" w:cs="Arial"/>
          <w:sz w:val="24"/>
          <w:szCs w:val="24"/>
        </w:rPr>
        <w:t>El examinador dice:</w:t>
      </w:r>
    </w:p>
    <w:p w:rsidR="00AB1E47" w:rsidRPr="00274629" w:rsidRDefault="00AB1E47" w:rsidP="00274629">
      <w:pPr>
        <w:jc w:val="both"/>
        <w:rPr>
          <w:rFonts w:ascii="Arial" w:hAnsi="Arial" w:cs="Arial"/>
          <w:sz w:val="24"/>
          <w:szCs w:val="24"/>
        </w:rPr>
      </w:pPr>
      <w:r w:rsidRPr="00274629">
        <w:rPr>
          <w:rFonts w:ascii="Arial" w:hAnsi="Arial" w:cs="Arial"/>
          <w:sz w:val="24"/>
          <w:szCs w:val="24"/>
        </w:rPr>
        <w:t>“A continuación van a responder a una serie de pruebas. La fi-</w:t>
      </w:r>
    </w:p>
    <w:p w:rsidR="00AB1E47" w:rsidRPr="00274629" w:rsidRDefault="00AB1E47" w:rsidP="00274629">
      <w:pPr>
        <w:jc w:val="both"/>
        <w:rPr>
          <w:rFonts w:ascii="Arial" w:hAnsi="Arial" w:cs="Arial"/>
          <w:sz w:val="24"/>
          <w:szCs w:val="24"/>
        </w:rPr>
      </w:pPr>
      <w:r w:rsidRPr="00274629">
        <w:rPr>
          <w:rFonts w:ascii="Arial" w:hAnsi="Arial" w:cs="Arial"/>
          <w:sz w:val="24"/>
          <w:szCs w:val="24"/>
        </w:rPr>
        <w:t>nalidad de estas pruebas es ver cómo resuelven diferentes pro-</w:t>
      </w:r>
    </w:p>
    <w:p w:rsidR="00AB1E47" w:rsidRPr="00274629" w:rsidRDefault="00AB1E47" w:rsidP="00274629">
      <w:pPr>
        <w:jc w:val="both"/>
        <w:rPr>
          <w:rFonts w:ascii="Arial" w:hAnsi="Arial" w:cs="Arial"/>
          <w:sz w:val="24"/>
          <w:szCs w:val="24"/>
        </w:rPr>
      </w:pPr>
      <w:r w:rsidRPr="00274629">
        <w:rPr>
          <w:rFonts w:ascii="Arial" w:hAnsi="Arial" w:cs="Arial"/>
          <w:sz w:val="24"/>
          <w:szCs w:val="24"/>
        </w:rPr>
        <w:t>blemas. Cada una de las clases de problemas es importante; de-</w:t>
      </w:r>
    </w:p>
    <w:p w:rsidR="00AB1E47" w:rsidRPr="00274629" w:rsidRDefault="00AB1E47" w:rsidP="00274629">
      <w:pPr>
        <w:jc w:val="both"/>
        <w:rPr>
          <w:rFonts w:ascii="Arial" w:hAnsi="Arial" w:cs="Arial"/>
          <w:sz w:val="24"/>
          <w:szCs w:val="24"/>
        </w:rPr>
      </w:pPr>
      <w:r w:rsidRPr="00274629">
        <w:rPr>
          <w:rFonts w:ascii="Arial" w:hAnsi="Arial" w:cs="Arial"/>
          <w:sz w:val="24"/>
          <w:szCs w:val="24"/>
        </w:rPr>
        <w:t>ben esforzarse en trabajar lo mejor que puedan. No se alarmen si</w:t>
      </w:r>
    </w:p>
    <w:p w:rsidR="00AB1E47" w:rsidRPr="00274629" w:rsidRDefault="00AB1E47" w:rsidP="00274629">
      <w:pPr>
        <w:jc w:val="both"/>
        <w:rPr>
          <w:rFonts w:ascii="Arial" w:hAnsi="Arial" w:cs="Arial"/>
          <w:sz w:val="24"/>
          <w:szCs w:val="24"/>
        </w:rPr>
      </w:pPr>
      <w:r w:rsidRPr="00274629">
        <w:rPr>
          <w:rFonts w:ascii="Arial" w:hAnsi="Arial" w:cs="Arial"/>
          <w:sz w:val="24"/>
          <w:szCs w:val="24"/>
        </w:rPr>
        <w:t>encuentran una prueba más difícil que otra, o si encuentran difi-</w:t>
      </w:r>
    </w:p>
    <w:p w:rsidR="00AB1E47" w:rsidRPr="00274629" w:rsidRDefault="00AB1E47" w:rsidP="00274629">
      <w:pPr>
        <w:jc w:val="both"/>
        <w:rPr>
          <w:rFonts w:ascii="Arial" w:hAnsi="Arial" w:cs="Arial"/>
          <w:sz w:val="24"/>
          <w:szCs w:val="24"/>
        </w:rPr>
      </w:pPr>
      <w:r w:rsidRPr="00274629">
        <w:rPr>
          <w:rFonts w:ascii="Arial" w:hAnsi="Arial" w:cs="Arial"/>
          <w:sz w:val="24"/>
          <w:szCs w:val="24"/>
        </w:rPr>
        <w:t xml:space="preserve">cultades al inicio de una prueba. Es el conjunto lo que queremos </w:t>
      </w:r>
    </w:p>
    <w:p w:rsidR="00AB1E47" w:rsidRPr="00274629" w:rsidRDefault="00AB1E47" w:rsidP="00274629">
      <w:pPr>
        <w:jc w:val="both"/>
        <w:rPr>
          <w:rFonts w:ascii="Arial" w:hAnsi="Arial" w:cs="Arial"/>
          <w:sz w:val="24"/>
          <w:szCs w:val="24"/>
        </w:rPr>
      </w:pPr>
      <w:r w:rsidRPr="00274629">
        <w:rPr>
          <w:rFonts w:ascii="Arial" w:hAnsi="Arial" w:cs="Arial"/>
          <w:sz w:val="24"/>
          <w:szCs w:val="24"/>
        </w:rPr>
        <w:t>apreciar y no una prueba aislada.</w:t>
      </w:r>
    </w:p>
    <w:p w:rsidR="00AB1E47" w:rsidRPr="00274629" w:rsidRDefault="00AB1E47" w:rsidP="00274629">
      <w:pPr>
        <w:jc w:val="both"/>
        <w:rPr>
          <w:rFonts w:ascii="Arial" w:hAnsi="Arial" w:cs="Arial"/>
          <w:sz w:val="24"/>
          <w:szCs w:val="24"/>
        </w:rPr>
      </w:pPr>
    </w:p>
    <w:p w:rsidR="00AB1E47" w:rsidRPr="00274629" w:rsidRDefault="00AB1E47" w:rsidP="00274629">
      <w:pPr>
        <w:jc w:val="both"/>
        <w:rPr>
          <w:rFonts w:ascii="Arial" w:hAnsi="Arial" w:cs="Arial"/>
          <w:sz w:val="24"/>
          <w:szCs w:val="24"/>
        </w:rPr>
      </w:pPr>
    </w:p>
    <w:p w:rsidR="00AB1E47" w:rsidRPr="00274629" w:rsidRDefault="00AB1E47" w:rsidP="00274629">
      <w:pPr>
        <w:jc w:val="both"/>
        <w:rPr>
          <w:rFonts w:ascii="Arial" w:hAnsi="Arial" w:cs="Arial"/>
          <w:sz w:val="24"/>
          <w:szCs w:val="24"/>
        </w:rPr>
      </w:pPr>
    </w:p>
    <w:p w:rsidR="00AB1E47" w:rsidRPr="00274629" w:rsidRDefault="00AB1E47" w:rsidP="00274629">
      <w:pPr>
        <w:jc w:val="both"/>
        <w:rPr>
          <w:rFonts w:ascii="Arial" w:hAnsi="Arial" w:cs="Arial"/>
          <w:sz w:val="24"/>
          <w:szCs w:val="24"/>
        </w:rPr>
      </w:pPr>
    </w:p>
    <w:p w:rsidR="00AB1E47" w:rsidRPr="00274629" w:rsidRDefault="00BC224B" w:rsidP="00274629">
      <w:pPr>
        <w:jc w:val="both"/>
        <w:rPr>
          <w:rFonts w:ascii="Arial" w:hAnsi="Arial" w:cs="Arial"/>
          <w:sz w:val="24"/>
          <w:szCs w:val="24"/>
        </w:rPr>
      </w:pPr>
      <w:r w:rsidRPr="00274629">
        <w:rPr>
          <w:rFonts w:ascii="Arial" w:hAnsi="Arial" w:cs="Arial"/>
          <w:noProof/>
          <w:sz w:val="24"/>
          <w:szCs w:val="24"/>
          <w:lang w:val="es-NI" w:eastAsia="es-NI"/>
        </w:rPr>
        <w:pict>
          <v:shape id="_x0000_s1027" type="#_x0000_t202" style="position:absolute;left:0;text-align:left;margin-left:367.2pt;margin-top:14.4pt;width:174.75pt;height:42.75pt;z-index:251661312" strokecolor="white [3212]">
            <v:textbox>
              <w:txbxContent>
                <w:p w:rsidR="00AB1E47" w:rsidRPr="005C02BB" w:rsidRDefault="00AB1E47" w:rsidP="00AB1E47">
                  <w:pPr>
                    <w:rPr>
                      <w:rFonts w:ascii="Arial" w:hAnsi="Arial" w:cs="Arial"/>
                      <w:sz w:val="24"/>
                      <w:szCs w:val="24"/>
                    </w:rPr>
                  </w:pPr>
                  <w:r>
                    <w:rPr>
                      <w:rFonts w:ascii="Arial" w:hAnsi="Arial" w:cs="Arial"/>
                      <w:sz w:val="24"/>
                      <w:szCs w:val="24"/>
                    </w:rPr>
                    <w:t>Señalar al mismo tiempo una hoja de Respuestas</w:t>
                  </w:r>
                </w:p>
              </w:txbxContent>
            </v:textbox>
          </v:shape>
        </w:pict>
      </w:r>
    </w:p>
    <w:p w:rsidR="00AB1E47" w:rsidRPr="00274629" w:rsidRDefault="00AB1E47" w:rsidP="00274629">
      <w:pPr>
        <w:jc w:val="both"/>
        <w:rPr>
          <w:rFonts w:ascii="Arial" w:hAnsi="Arial" w:cs="Arial"/>
          <w:sz w:val="24"/>
          <w:szCs w:val="24"/>
        </w:rPr>
      </w:pPr>
      <w:r w:rsidRPr="00274629">
        <w:rPr>
          <w:rFonts w:ascii="Arial" w:hAnsi="Arial" w:cs="Arial"/>
          <w:sz w:val="24"/>
          <w:szCs w:val="24"/>
        </w:rPr>
        <w:t xml:space="preserve">Escribirán </w:t>
      </w:r>
      <w:r w:rsidRPr="00274629">
        <w:rPr>
          <w:rFonts w:ascii="Arial" w:hAnsi="Arial" w:cs="Arial"/>
          <w:sz w:val="24"/>
          <w:szCs w:val="24"/>
          <w:u w:val="single"/>
        </w:rPr>
        <w:t xml:space="preserve">todas </w:t>
      </w:r>
      <w:r w:rsidRPr="00274629">
        <w:rPr>
          <w:rFonts w:ascii="Arial" w:hAnsi="Arial" w:cs="Arial"/>
          <w:sz w:val="24"/>
          <w:szCs w:val="24"/>
        </w:rPr>
        <w:t>sus respuestas en la hoja en la que han anota-</w:t>
      </w:r>
    </w:p>
    <w:p w:rsidR="00AB1E47" w:rsidRPr="00274629" w:rsidRDefault="00AB1E47" w:rsidP="00274629">
      <w:pPr>
        <w:jc w:val="both"/>
        <w:rPr>
          <w:rFonts w:ascii="Arial" w:hAnsi="Arial" w:cs="Arial"/>
          <w:sz w:val="24"/>
          <w:szCs w:val="24"/>
        </w:rPr>
      </w:pPr>
      <w:r w:rsidRPr="00274629">
        <w:rPr>
          <w:rFonts w:ascii="Arial" w:hAnsi="Arial" w:cs="Arial"/>
          <w:sz w:val="24"/>
          <w:szCs w:val="24"/>
        </w:rPr>
        <w:t>do sus datos personales, no olvidándose de anotar en la misma</w:t>
      </w:r>
    </w:p>
    <w:p w:rsidR="00AB1E47" w:rsidRPr="00274629" w:rsidRDefault="00AB1E47" w:rsidP="00274629">
      <w:pPr>
        <w:jc w:val="both"/>
        <w:rPr>
          <w:rFonts w:ascii="Arial" w:hAnsi="Arial" w:cs="Arial"/>
          <w:sz w:val="24"/>
          <w:szCs w:val="24"/>
        </w:rPr>
      </w:pPr>
      <w:r w:rsidRPr="00274629">
        <w:rPr>
          <w:rFonts w:ascii="Arial" w:hAnsi="Arial" w:cs="Arial"/>
          <w:sz w:val="24"/>
          <w:szCs w:val="24"/>
        </w:rPr>
        <w:t xml:space="preserve"> las respuestas a los ejemplos.</w:t>
      </w:r>
    </w:p>
    <w:p w:rsidR="00AB1E47" w:rsidRPr="00274629" w:rsidRDefault="00AB1E47" w:rsidP="00274629">
      <w:pPr>
        <w:jc w:val="both"/>
        <w:rPr>
          <w:rFonts w:ascii="Arial" w:hAnsi="Arial" w:cs="Arial"/>
          <w:sz w:val="24"/>
          <w:szCs w:val="24"/>
        </w:rPr>
      </w:pPr>
      <w:r w:rsidRPr="00274629">
        <w:rPr>
          <w:rFonts w:ascii="Arial" w:hAnsi="Arial" w:cs="Arial"/>
          <w:sz w:val="24"/>
          <w:szCs w:val="24"/>
        </w:rPr>
        <w:t xml:space="preserve"> </w:t>
      </w:r>
    </w:p>
    <w:p w:rsidR="00AB1E47" w:rsidRPr="00274629" w:rsidRDefault="00AB1E47" w:rsidP="00274629">
      <w:pPr>
        <w:jc w:val="both"/>
        <w:rPr>
          <w:rFonts w:ascii="Arial" w:hAnsi="Arial" w:cs="Arial"/>
          <w:sz w:val="24"/>
          <w:szCs w:val="24"/>
        </w:rPr>
      </w:pPr>
      <w:r w:rsidRPr="00274629">
        <w:rPr>
          <w:rFonts w:ascii="Arial" w:hAnsi="Arial" w:cs="Arial"/>
          <w:sz w:val="24"/>
          <w:szCs w:val="24"/>
        </w:rPr>
        <w:t>A menudo las pruebas son muy largas para poder ser terminadas</w:t>
      </w:r>
    </w:p>
    <w:p w:rsidR="00AB1E47" w:rsidRPr="00274629" w:rsidRDefault="00AB1E47" w:rsidP="00274629">
      <w:pPr>
        <w:jc w:val="both"/>
        <w:rPr>
          <w:rFonts w:ascii="Arial" w:hAnsi="Arial" w:cs="Arial"/>
          <w:sz w:val="24"/>
          <w:szCs w:val="24"/>
        </w:rPr>
      </w:pPr>
      <w:r w:rsidRPr="00274629">
        <w:rPr>
          <w:rFonts w:ascii="Arial" w:hAnsi="Arial" w:cs="Arial"/>
          <w:sz w:val="24"/>
          <w:szCs w:val="24"/>
        </w:rPr>
        <w:t>en el tiempo concedido. Deberán trabajar tan deprisa y tan co-</w:t>
      </w:r>
    </w:p>
    <w:p w:rsidR="00AB1E47" w:rsidRPr="00274629" w:rsidRDefault="00AB1E47" w:rsidP="00274629">
      <w:pPr>
        <w:jc w:val="both"/>
        <w:rPr>
          <w:rFonts w:ascii="Arial" w:hAnsi="Arial" w:cs="Arial"/>
          <w:sz w:val="24"/>
          <w:szCs w:val="24"/>
        </w:rPr>
      </w:pPr>
      <w:r w:rsidRPr="00274629">
        <w:rPr>
          <w:rFonts w:ascii="Arial" w:hAnsi="Arial" w:cs="Arial"/>
          <w:sz w:val="24"/>
          <w:szCs w:val="24"/>
        </w:rPr>
        <w:t>rrectamente como puedan. Si no pueden llegar a terminar estas</w:t>
      </w:r>
    </w:p>
    <w:p w:rsidR="00AB1E47" w:rsidRPr="00274629" w:rsidRDefault="00AB1E47" w:rsidP="00274629">
      <w:pPr>
        <w:jc w:val="both"/>
        <w:rPr>
          <w:rFonts w:ascii="Arial" w:hAnsi="Arial" w:cs="Arial"/>
          <w:sz w:val="24"/>
          <w:szCs w:val="24"/>
        </w:rPr>
      </w:pPr>
      <w:r w:rsidRPr="00274629">
        <w:rPr>
          <w:rFonts w:ascii="Arial" w:hAnsi="Arial" w:cs="Arial"/>
          <w:sz w:val="24"/>
          <w:szCs w:val="24"/>
        </w:rPr>
        <w:t>pruebas no se inquieten; lo esencial es dar el mayor número po-</w:t>
      </w:r>
    </w:p>
    <w:p w:rsidR="00AB1E47" w:rsidRPr="00274629" w:rsidRDefault="00AB1E47" w:rsidP="00274629">
      <w:pPr>
        <w:jc w:val="both"/>
        <w:rPr>
          <w:rFonts w:ascii="Arial" w:hAnsi="Arial" w:cs="Arial"/>
          <w:sz w:val="24"/>
          <w:szCs w:val="24"/>
        </w:rPr>
      </w:pPr>
      <w:r w:rsidRPr="00274629">
        <w:rPr>
          <w:rFonts w:ascii="Arial" w:hAnsi="Arial" w:cs="Arial"/>
          <w:sz w:val="24"/>
          <w:szCs w:val="24"/>
        </w:rPr>
        <w:t>sible de respuestas correctas. Si encuentran algunas dificultades</w:t>
      </w:r>
    </w:p>
    <w:p w:rsidR="00AB1E47" w:rsidRPr="00274629" w:rsidRDefault="00AB1E47" w:rsidP="00274629">
      <w:pPr>
        <w:jc w:val="both"/>
        <w:rPr>
          <w:rFonts w:ascii="Arial" w:hAnsi="Arial" w:cs="Arial"/>
          <w:sz w:val="24"/>
          <w:szCs w:val="24"/>
        </w:rPr>
      </w:pPr>
      <w:r w:rsidRPr="00274629">
        <w:rPr>
          <w:rFonts w:ascii="Arial" w:hAnsi="Arial" w:cs="Arial"/>
          <w:sz w:val="24"/>
          <w:szCs w:val="24"/>
        </w:rPr>
        <w:t>en una pregunta no se detengan demasiado tiempo en ella; pasen</w:t>
      </w:r>
    </w:p>
    <w:p w:rsidR="00AB1E47" w:rsidRPr="00274629" w:rsidRDefault="00AB1E47" w:rsidP="00274629">
      <w:pPr>
        <w:jc w:val="both"/>
        <w:rPr>
          <w:rFonts w:ascii="Arial" w:hAnsi="Arial" w:cs="Arial"/>
          <w:sz w:val="24"/>
          <w:szCs w:val="24"/>
        </w:rPr>
      </w:pPr>
      <w:r w:rsidRPr="00274629">
        <w:rPr>
          <w:rFonts w:ascii="Arial" w:hAnsi="Arial" w:cs="Arial"/>
          <w:sz w:val="24"/>
          <w:szCs w:val="24"/>
        </w:rPr>
        <w:t>a la siguiente; Uds. pueden intentar resolverlas al final si dispo-</w:t>
      </w:r>
    </w:p>
    <w:p w:rsidR="00AB1E47" w:rsidRPr="00274629" w:rsidRDefault="00AB1E47" w:rsidP="00274629">
      <w:pPr>
        <w:jc w:val="both"/>
        <w:rPr>
          <w:rFonts w:ascii="Arial" w:hAnsi="Arial" w:cs="Arial"/>
          <w:sz w:val="24"/>
          <w:szCs w:val="24"/>
        </w:rPr>
      </w:pPr>
      <w:r w:rsidRPr="00274629">
        <w:rPr>
          <w:rFonts w:ascii="Arial" w:hAnsi="Arial" w:cs="Arial"/>
          <w:sz w:val="24"/>
          <w:szCs w:val="24"/>
        </w:rPr>
        <w:t>nen aún de tiempo.</w:t>
      </w:r>
    </w:p>
    <w:p w:rsidR="00AB1E47" w:rsidRPr="00274629" w:rsidRDefault="00AB1E47" w:rsidP="00274629">
      <w:pPr>
        <w:jc w:val="both"/>
        <w:rPr>
          <w:rFonts w:ascii="Arial" w:hAnsi="Arial" w:cs="Arial"/>
          <w:sz w:val="24"/>
          <w:szCs w:val="24"/>
        </w:rPr>
      </w:pPr>
    </w:p>
    <w:p w:rsidR="00AB1E47" w:rsidRPr="00274629" w:rsidRDefault="00AB1E47" w:rsidP="00274629">
      <w:pPr>
        <w:jc w:val="both"/>
        <w:rPr>
          <w:rFonts w:ascii="Arial" w:hAnsi="Arial" w:cs="Arial"/>
          <w:sz w:val="24"/>
          <w:szCs w:val="24"/>
        </w:rPr>
      </w:pPr>
      <w:r w:rsidRPr="00274629">
        <w:rPr>
          <w:rFonts w:ascii="Arial" w:hAnsi="Arial" w:cs="Arial"/>
          <w:sz w:val="24"/>
          <w:szCs w:val="24"/>
        </w:rPr>
        <w:t>Uds. seguirán para cada una de las pruebas y en su cuadernillo,</w:t>
      </w:r>
    </w:p>
    <w:p w:rsidR="00AB1E47" w:rsidRPr="00274629" w:rsidRDefault="00AB1E47" w:rsidP="00274629">
      <w:pPr>
        <w:jc w:val="both"/>
        <w:rPr>
          <w:rFonts w:ascii="Arial" w:hAnsi="Arial" w:cs="Arial"/>
          <w:sz w:val="24"/>
          <w:szCs w:val="24"/>
        </w:rPr>
      </w:pPr>
      <w:r w:rsidRPr="00274629">
        <w:rPr>
          <w:rFonts w:ascii="Arial" w:hAnsi="Arial" w:cs="Arial"/>
          <w:sz w:val="24"/>
          <w:szCs w:val="24"/>
        </w:rPr>
        <w:t>las instrucciones que yo les leeré en voz alta. Lean cuidadosa-</w:t>
      </w:r>
    </w:p>
    <w:p w:rsidR="00AB1E47" w:rsidRPr="00274629" w:rsidRDefault="00AB1E47" w:rsidP="00274629">
      <w:pPr>
        <w:jc w:val="both"/>
        <w:rPr>
          <w:rFonts w:ascii="Arial" w:hAnsi="Arial" w:cs="Arial"/>
          <w:sz w:val="24"/>
          <w:szCs w:val="24"/>
        </w:rPr>
      </w:pPr>
      <w:r w:rsidRPr="00274629">
        <w:rPr>
          <w:rFonts w:ascii="Arial" w:hAnsi="Arial" w:cs="Arial"/>
          <w:sz w:val="24"/>
          <w:szCs w:val="24"/>
        </w:rPr>
        <w:t xml:space="preserve">mente las instrucciones de cada prueba y cumplan exactamente </w:t>
      </w:r>
    </w:p>
    <w:p w:rsidR="00AB1E47" w:rsidRPr="00274629" w:rsidRDefault="00AB1E47" w:rsidP="00274629">
      <w:pPr>
        <w:jc w:val="both"/>
        <w:rPr>
          <w:rFonts w:ascii="Arial" w:hAnsi="Arial" w:cs="Arial"/>
          <w:sz w:val="24"/>
          <w:szCs w:val="24"/>
        </w:rPr>
      </w:pPr>
      <w:r w:rsidRPr="00274629">
        <w:rPr>
          <w:rFonts w:ascii="Arial" w:hAnsi="Arial" w:cs="Arial"/>
          <w:sz w:val="24"/>
          <w:szCs w:val="24"/>
        </w:rPr>
        <w:lastRenderedPageBreak/>
        <w:t>lo que dicen. Asegúrense de que el examinador dé la señal</w:t>
      </w:r>
    </w:p>
    <w:p w:rsidR="00AB1E47" w:rsidRPr="00274629" w:rsidRDefault="00BC224B" w:rsidP="00274629">
      <w:pPr>
        <w:jc w:val="both"/>
        <w:rPr>
          <w:rFonts w:ascii="Arial" w:hAnsi="Arial" w:cs="Arial"/>
          <w:sz w:val="24"/>
          <w:szCs w:val="24"/>
        </w:rPr>
      </w:pPr>
      <w:r w:rsidRPr="00274629">
        <w:rPr>
          <w:rFonts w:ascii="Arial" w:hAnsi="Arial" w:cs="Arial"/>
          <w:noProof/>
          <w:sz w:val="24"/>
          <w:szCs w:val="24"/>
          <w:lang w:val="es-NI" w:eastAsia="es-NI"/>
        </w:rPr>
        <w:pict>
          <v:shape id="_x0000_s1028" type="#_x0000_t202" style="position:absolute;left:0;text-align:left;margin-left:376.95pt;margin-top:12.25pt;width:99pt;height:25.5pt;z-index:251662336" strokecolor="white [3212]">
            <v:textbox>
              <w:txbxContent>
                <w:p w:rsidR="00AB1E47" w:rsidRPr="008A1D88" w:rsidRDefault="00AB1E47" w:rsidP="00AB1E47">
                  <w:pPr>
                    <w:rPr>
                      <w:rFonts w:ascii="Arial" w:hAnsi="Arial" w:cs="Arial"/>
                      <w:sz w:val="24"/>
                      <w:szCs w:val="24"/>
                    </w:rPr>
                  </w:pPr>
                  <w:r>
                    <w:rPr>
                      <w:rFonts w:ascii="Arial" w:hAnsi="Arial" w:cs="Arial"/>
                      <w:sz w:val="24"/>
                      <w:szCs w:val="24"/>
                    </w:rPr>
                    <w:t>(breve pausa)</w:t>
                  </w:r>
                </w:p>
              </w:txbxContent>
            </v:textbox>
          </v:shape>
        </w:pict>
      </w:r>
      <w:r w:rsidR="00AB1E47" w:rsidRPr="00274629">
        <w:rPr>
          <w:rFonts w:ascii="Arial" w:hAnsi="Arial" w:cs="Arial"/>
          <w:sz w:val="24"/>
          <w:szCs w:val="24"/>
        </w:rPr>
        <w:t>para empezar la prueba propiamente dicha. Siempre pueden, le-</w:t>
      </w:r>
    </w:p>
    <w:p w:rsidR="00AB1E47" w:rsidRPr="00274629" w:rsidRDefault="00BC224B" w:rsidP="00274629">
      <w:pPr>
        <w:jc w:val="both"/>
        <w:rPr>
          <w:rFonts w:ascii="Arial" w:hAnsi="Arial" w:cs="Arial"/>
          <w:sz w:val="24"/>
          <w:szCs w:val="24"/>
        </w:rPr>
      </w:pPr>
      <w:r w:rsidRPr="00274629">
        <w:rPr>
          <w:rFonts w:ascii="Arial" w:hAnsi="Arial" w:cs="Arial"/>
          <w:noProof/>
          <w:sz w:val="24"/>
          <w:szCs w:val="24"/>
          <w:lang w:val="es-NI" w:eastAsia="es-NI"/>
        </w:rPr>
        <w:pict>
          <v:shape id="_x0000_s1029" type="#_x0000_t202" style="position:absolute;left:0;text-align:left;margin-left:348.45pt;margin-top:29.4pt;width:221.25pt;height:54.75pt;z-index:251663360" strokecolor="white [3212]">
            <v:textbox>
              <w:txbxContent>
                <w:p w:rsidR="00AB1E47" w:rsidRPr="00AC4C62" w:rsidRDefault="00274629" w:rsidP="00AB1E47">
                  <w:pPr>
                    <w:rPr>
                      <w:rFonts w:ascii="Arial" w:hAnsi="Arial" w:cs="Arial"/>
                      <w:sz w:val="24"/>
                      <w:szCs w:val="24"/>
                    </w:rPr>
                  </w:pPr>
                  <w:r>
                    <w:rPr>
                      <w:rFonts w:ascii="Arial" w:hAnsi="Arial" w:cs="Arial"/>
                      <w:sz w:val="24"/>
                      <w:szCs w:val="24"/>
                    </w:rPr>
                    <w:t>S</w:t>
                  </w:r>
                  <w:r w:rsidR="00AB1E47" w:rsidRPr="00AC4C62">
                    <w:rPr>
                      <w:rFonts w:ascii="Arial" w:hAnsi="Arial" w:cs="Arial"/>
                      <w:sz w:val="24"/>
                      <w:szCs w:val="24"/>
                    </w:rPr>
                    <w:t>e puede aportar cuantas precisio-        nes sean necesarias a las cuestiones     eventuales que se planteen</w:t>
                  </w:r>
                </w:p>
              </w:txbxContent>
            </v:textbox>
          </v:shape>
        </w:pict>
      </w:r>
      <w:r w:rsidR="00AB1E47" w:rsidRPr="00274629">
        <w:rPr>
          <w:rFonts w:ascii="Arial" w:hAnsi="Arial" w:cs="Arial"/>
          <w:sz w:val="24"/>
          <w:szCs w:val="24"/>
        </w:rPr>
        <w:t>vantando la mano, pedir informaciones complementarias.</w:t>
      </w:r>
    </w:p>
    <w:p w:rsidR="00AB1E47" w:rsidRPr="00274629" w:rsidRDefault="00AB1E47" w:rsidP="00274629">
      <w:pPr>
        <w:jc w:val="both"/>
        <w:rPr>
          <w:rFonts w:ascii="Arial" w:hAnsi="Arial" w:cs="Arial"/>
          <w:sz w:val="24"/>
          <w:szCs w:val="24"/>
        </w:rPr>
      </w:pPr>
    </w:p>
    <w:p w:rsidR="00AB1E47" w:rsidRPr="00274629" w:rsidRDefault="00AB1E47" w:rsidP="00274629">
      <w:pPr>
        <w:jc w:val="both"/>
        <w:rPr>
          <w:rFonts w:ascii="Arial" w:hAnsi="Arial" w:cs="Arial"/>
          <w:sz w:val="24"/>
          <w:szCs w:val="24"/>
        </w:rPr>
      </w:pPr>
    </w:p>
    <w:p w:rsidR="00AB1E47" w:rsidRPr="00274629" w:rsidRDefault="00AB1E47" w:rsidP="00274629">
      <w:pPr>
        <w:jc w:val="both"/>
        <w:rPr>
          <w:rFonts w:ascii="Arial" w:hAnsi="Arial" w:cs="Arial"/>
          <w:sz w:val="24"/>
          <w:szCs w:val="24"/>
        </w:rPr>
      </w:pPr>
    </w:p>
    <w:p w:rsidR="00AB1E47" w:rsidRPr="00274629" w:rsidRDefault="00AB1E47" w:rsidP="00274629">
      <w:pPr>
        <w:jc w:val="both"/>
        <w:rPr>
          <w:rFonts w:ascii="Arial" w:hAnsi="Arial" w:cs="Arial"/>
          <w:sz w:val="24"/>
          <w:szCs w:val="24"/>
        </w:rPr>
      </w:pPr>
    </w:p>
    <w:p w:rsidR="00AB1E47" w:rsidRPr="00274629" w:rsidRDefault="00AB1E47" w:rsidP="00274629">
      <w:pPr>
        <w:jc w:val="both"/>
        <w:rPr>
          <w:rFonts w:ascii="Arial" w:hAnsi="Arial" w:cs="Arial"/>
          <w:sz w:val="24"/>
          <w:szCs w:val="24"/>
        </w:rPr>
      </w:pPr>
    </w:p>
    <w:p w:rsidR="00AB1E47" w:rsidRPr="00274629" w:rsidRDefault="00AB1E47" w:rsidP="00274629">
      <w:pPr>
        <w:jc w:val="both"/>
        <w:rPr>
          <w:rFonts w:ascii="Arial" w:hAnsi="Arial" w:cs="Arial"/>
          <w:sz w:val="24"/>
          <w:szCs w:val="24"/>
        </w:rPr>
      </w:pPr>
      <w:r w:rsidRPr="00274629">
        <w:rPr>
          <w:rFonts w:ascii="Arial" w:hAnsi="Arial" w:cs="Arial"/>
          <w:sz w:val="24"/>
          <w:szCs w:val="24"/>
        </w:rPr>
        <w:t>Cojan ahora el cuadernillo y lean las instrucciones anotadas en</w:t>
      </w:r>
    </w:p>
    <w:p w:rsidR="00AB1E47" w:rsidRPr="00274629" w:rsidRDefault="00AB1E47" w:rsidP="00274629">
      <w:pPr>
        <w:jc w:val="both"/>
        <w:rPr>
          <w:rFonts w:ascii="Arial" w:hAnsi="Arial" w:cs="Arial"/>
          <w:sz w:val="24"/>
          <w:szCs w:val="24"/>
        </w:rPr>
      </w:pPr>
      <w:r w:rsidRPr="00274629">
        <w:rPr>
          <w:rFonts w:ascii="Arial" w:hAnsi="Arial" w:cs="Arial"/>
          <w:sz w:val="24"/>
          <w:szCs w:val="24"/>
        </w:rPr>
        <w:t>la cubierta, mientras yo las leo en voz alta.</w:t>
      </w:r>
    </w:p>
    <w:p w:rsidR="00AB1E47" w:rsidRPr="00274629" w:rsidRDefault="00AB1E47" w:rsidP="00274629">
      <w:pPr>
        <w:jc w:val="both"/>
        <w:rPr>
          <w:rFonts w:ascii="Arial" w:hAnsi="Arial" w:cs="Arial"/>
          <w:sz w:val="24"/>
          <w:szCs w:val="24"/>
        </w:rPr>
      </w:pPr>
    </w:p>
    <w:p w:rsidR="00AB1E47" w:rsidRPr="00274629" w:rsidRDefault="00BC224B" w:rsidP="00274629">
      <w:pPr>
        <w:jc w:val="both"/>
        <w:rPr>
          <w:rFonts w:ascii="Arial" w:hAnsi="Arial" w:cs="Arial"/>
          <w:sz w:val="24"/>
          <w:szCs w:val="24"/>
        </w:rPr>
      </w:pPr>
      <w:r w:rsidRPr="00274629">
        <w:rPr>
          <w:rFonts w:ascii="Arial" w:hAnsi="Arial" w:cs="Arial"/>
          <w:noProof/>
          <w:sz w:val="24"/>
          <w:szCs w:val="24"/>
          <w:lang w:val="es-NI" w:eastAsia="es-NI"/>
        </w:rPr>
        <w:pict>
          <v:shape id="_x0000_s1030" type="#_x0000_t202" style="position:absolute;left:0;text-align:left;margin-left:367.2pt;margin-top:.95pt;width:185.95pt;height:23pt;z-index:251664384" strokecolor="white [3212]">
            <v:textbox>
              <w:txbxContent>
                <w:p w:rsidR="00AB1E47" w:rsidRPr="00AC4C62" w:rsidRDefault="00AB1E47" w:rsidP="00AB1E47">
                  <w:pPr>
                    <w:rPr>
                      <w:rFonts w:ascii="Arial" w:hAnsi="Arial" w:cs="Arial"/>
                      <w:sz w:val="24"/>
                      <w:szCs w:val="24"/>
                    </w:rPr>
                  </w:pPr>
                  <w:r>
                    <w:rPr>
                      <w:rFonts w:ascii="Arial" w:hAnsi="Arial" w:cs="Arial"/>
                      <w:sz w:val="24"/>
                      <w:szCs w:val="24"/>
                    </w:rPr>
                    <w:t>Lentamente y en voz alta se lee</w:t>
                  </w:r>
                </w:p>
              </w:txbxContent>
            </v:textbox>
          </v:shape>
        </w:pict>
      </w:r>
      <w:r w:rsidR="00AB1E47" w:rsidRPr="00274629">
        <w:rPr>
          <w:rFonts w:ascii="Arial" w:hAnsi="Arial" w:cs="Arial"/>
          <w:sz w:val="24"/>
          <w:szCs w:val="24"/>
        </w:rPr>
        <w:t>No abran el cuadernillo hasta que se les dé la señal. Uds. no de-</w:t>
      </w:r>
    </w:p>
    <w:p w:rsidR="00AB1E47" w:rsidRPr="00274629" w:rsidRDefault="00AB1E47" w:rsidP="00274629">
      <w:pPr>
        <w:jc w:val="both"/>
        <w:rPr>
          <w:rFonts w:ascii="Arial" w:hAnsi="Arial" w:cs="Arial"/>
          <w:sz w:val="24"/>
          <w:szCs w:val="24"/>
        </w:rPr>
      </w:pPr>
      <w:r w:rsidRPr="00274629">
        <w:rPr>
          <w:rFonts w:ascii="Arial" w:hAnsi="Arial" w:cs="Arial"/>
          <w:sz w:val="24"/>
          <w:szCs w:val="24"/>
        </w:rPr>
        <w:t>ben escribir ni anotar nada en el mismo. Sus respuestas deben</w:t>
      </w:r>
    </w:p>
    <w:p w:rsidR="00AB1E47" w:rsidRPr="00274629" w:rsidRDefault="00AB1E47" w:rsidP="00274629">
      <w:pPr>
        <w:jc w:val="both"/>
        <w:rPr>
          <w:rFonts w:ascii="Arial" w:hAnsi="Arial" w:cs="Arial"/>
          <w:sz w:val="24"/>
          <w:szCs w:val="24"/>
        </w:rPr>
      </w:pPr>
      <w:r w:rsidRPr="00274629">
        <w:rPr>
          <w:rFonts w:ascii="Arial" w:hAnsi="Arial" w:cs="Arial"/>
          <w:sz w:val="24"/>
          <w:szCs w:val="24"/>
        </w:rPr>
        <w:t>registrarlas exclusivamente en su Hoja de Respuestas y en la co-</w:t>
      </w:r>
    </w:p>
    <w:p w:rsidR="00AB1E47" w:rsidRPr="00274629" w:rsidRDefault="00BC224B" w:rsidP="00274629">
      <w:pPr>
        <w:jc w:val="both"/>
        <w:rPr>
          <w:rFonts w:ascii="Arial" w:hAnsi="Arial" w:cs="Arial"/>
          <w:sz w:val="24"/>
          <w:szCs w:val="24"/>
        </w:rPr>
      </w:pPr>
      <w:r w:rsidRPr="00274629">
        <w:rPr>
          <w:rFonts w:ascii="Arial" w:hAnsi="Arial" w:cs="Arial"/>
          <w:noProof/>
          <w:sz w:val="24"/>
          <w:szCs w:val="24"/>
          <w:lang w:val="es-NI" w:eastAsia="es-NI"/>
        </w:rPr>
        <w:pict>
          <v:shape id="_x0000_s1031" type="#_x0000_t202" style="position:absolute;left:0;text-align:left;margin-left:367.2pt;margin-top:4.05pt;width:108.75pt;height:23.55pt;z-index:251665408" strokecolor="white [3212]">
            <v:textbox>
              <w:txbxContent>
                <w:p w:rsidR="00AB1E47" w:rsidRPr="00AC4C62" w:rsidRDefault="00AB1E47" w:rsidP="00AB1E47">
                  <w:pPr>
                    <w:rPr>
                      <w:rFonts w:ascii="Arial" w:hAnsi="Arial" w:cs="Arial"/>
                      <w:sz w:val="24"/>
                      <w:szCs w:val="24"/>
                    </w:rPr>
                  </w:pPr>
                  <w:r>
                    <w:rPr>
                      <w:rFonts w:ascii="Arial" w:hAnsi="Arial" w:cs="Arial"/>
                      <w:sz w:val="24"/>
                      <w:szCs w:val="24"/>
                    </w:rPr>
                    <w:t>(breve pausa)</w:t>
                  </w:r>
                </w:p>
              </w:txbxContent>
            </v:textbox>
          </v:shape>
        </w:pict>
      </w:r>
      <w:r w:rsidR="00AB1E47" w:rsidRPr="00274629">
        <w:rPr>
          <w:rFonts w:ascii="Arial" w:hAnsi="Arial" w:cs="Arial"/>
          <w:sz w:val="24"/>
          <w:szCs w:val="24"/>
        </w:rPr>
        <w:t>lumna reservada para cada una de las pruebas”.</w:t>
      </w:r>
    </w:p>
    <w:p w:rsidR="00AB1E47" w:rsidRPr="00274629" w:rsidRDefault="00AB1E47" w:rsidP="00274629">
      <w:pPr>
        <w:tabs>
          <w:tab w:val="left" w:pos="1845"/>
        </w:tabs>
        <w:jc w:val="both"/>
        <w:rPr>
          <w:rFonts w:ascii="Arial" w:hAnsi="Arial" w:cs="Arial"/>
          <w:color w:val="404040" w:themeColor="text1" w:themeTint="BF"/>
          <w:sz w:val="24"/>
          <w:szCs w:val="24"/>
        </w:rPr>
      </w:pPr>
    </w:p>
    <w:sectPr w:rsidR="00AB1E47" w:rsidRPr="00274629" w:rsidSect="00932B7B">
      <w:pgSz w:w="11906" w:h="16838"/>
      <w:pgMar w:top="1418" w:right="1134" w:bottom="1418" w:left="1134"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91ED1" w:rsidRDefault="00F91ED1" w:rsidP="00F903E0">
      <w:r>
        <w:separator/>
      </w:r>
    </w:p>
  </w:endnote>
  <w:endnote w:type="continuationSeparator" w:id="1">
    <w:p w:rsidR="00F91ED1" w:rsidRDefault="00F91ED1" w:rsidP="00F903E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Baskerville Old Face">
    <w:panose1 w:val="02020602080505020303"/>
    <w:charset w:val="00"/>
    <w:family w:val="roman"/>
    <w:pitch w:val="variable"/>
    <w:sig w:usb0="00000003" w:usb1="00000000" w:usb2="00000000" w:usb3="00000000" w:csb0="00000001"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91ED1" w:rsidRDefault="00F91ED1" w:rsidP="00F903E0">
      <w:r>
        <w:separator/>
      </w:r>
    </w:p>
  </w:footnote>
  <w:footnote w:type="continuationSeparator" w:id="1">
    <w:p w:rsidR="00F91ED1" w:rsidRDefault="00F91ED1" w:rsidP="00F903E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D735B2"/>
    <w:multiLevelType w:val="hybridMultilevel"/>
    <w:tmpl w:val="4246ED58"/>
    <w:lvl w:ilvl="0" w:tplc="4C0A0019">
      <w:start w:val="1"/>
      <w:numFmt w:val="lowerLetter"/>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nsid w:val="131959FB"/>
    <w:multiLevelType w:val="hybridMultilevel"/>
    <w:tmpl w:val="E2E4F630"/>
    <w:lvl w:ilvl="0" w:tplc="0C0A0019">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nsid w:val="326A4044"/>
    <w:multiLevelType w:val="hybridMultilevel"/>
    <w:tmpl w:val="2254603E"/>
    <w:lvl w:ilvl="0" w:tplc="4C0A0017">
      <w:start w:val="1"/>
      <w:numFmt w:val="lowerLetter"/>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
    <w:nsid w:val="34D63AC2"/>
    <w:multiLevelType w:val="hybridMultilevel"/>
    <w:tmpl w:val="58F08238"/>
    <w:lvl w:ilvl="0" w:tplc="121ACF04">
      <w:start w:val="1"/>
      <w:numFmt w:val="lowerLetter"/>
      <w:lvlText w:val="%1)"/>
      <w:lvlJc w:val="left"/>
      <w:pPr>
        <w:ind w:left="1068" w:hanging="360"/>
      </w:pPr>
      <w:rPr>
        <w:rFonts w:hint="default"/>
      </w:rPr>
    </w:lvl>
    <w:lvl w:ilvl="1" w:tplc="4C0A0019" w:tentative="1">
      <w:start w:val="1"/>
      <w:numFmt w:val="lowerLetter"/>
      <w:lvlText w:val="%2."/>
      <w:lvlJc w:val="left"/>
      <w:pPr>
        <w:ind w:left="1788" w:hanging="360"/>
      </w:pPr>
    </w:lvl>
    <w:lvl w:ilvl="2" w:tplc="4C0A001B" w:tentative="1">
      <w:start w:val="1"/>
      <w:numFmt w:val="lowerRoman"/>
      <w:lvlText w:val="%3."/>
      <w:lvlJc w:val="right"/>
      <w:pPr>
        <w:ind w:left="2508" w:hanging="180"/>
      </w:pPr>
    </w:lvl>
    <w:lvl w:ilvl="3" w:tplc="4C0A000F" w:tentative="1">
      <w:start w:val="1"/>
      <w:numFmt w:val="decimal"/>
      <w:lvlText w:val="%4."/>
      <w:lvlJc w:val="left"/>
      <w:pPr>
        <w:ind w:left="3228" w:hanging="360"/>
      </w:pPr>
    </w:lvl>
    <w:lvl w:ilvl="4" w:tplc="4C0A0019" w:tentative="1">
      <w:start w:val="1"/>
      <w:numFmt w:val="lowerLetter"/>
      <w:lvlText w:val="%5."/>
      <w:lvlJc w:val="left"/>
      <w:pPr>
        <w:ind w:left="3948" w:hanging="360"/>
      </w:pPr>
    </w:lvl>
    <w:lvl w:ilvl="5" w:tplc="4C0A001B" w:tentative="1">
      <w:start w:val="1"/>
      <w:numFmt w:val="lowerRoman"/>
      <w:lvlText w:val="%6."/>
      <w:lvlJc w:val="right"/>
      <w:pPr>
        <w:ind w:left="4668" w:hanging="180"/>
      </w:pPr>
    </w:lvl>
    <w:lvl w:ilvl="6" w:tplc="4C0A000F" w:tentative="1">
      <w:start w:val="1"/>
      <w:numFmt w:val="decimal"/>
      <w:lvlText w:val="%7."/>
      <w:lvlJc w:val="left"/>
      <w:pPr>
        <w:ind w:left="5388" w:hanging="360"/>
      </w:pPr>
    </w:lvl>
    <w:lvl w:ilvl="7" w:tplc="4C0A0019" w:tentative="1">
      <w:start w:val="1"/>
      <w:numFmt w:val="lowerLetter"/>
      <w:lvlText w:val="%8."/>
      <w:lvlJc w:val="left"/>
      <w:pPr>
        <w:ind w:left="6108" w:hanging="360"/>
      </w:pPr>
    </w:lvl>
    <w:lvl w:ilvl="8" w:tplc="4C0A001B" w:tentative="1">
      <w:start w:val="1"/>
      <w:numFmt w:val="lowerRoman"/>
      <w:lvlText w:val="%9."/>
      <w:lvlJc w:val="right"/>
      <w:pPr>
        <w:ind w:left="6828" w:hanging="180"/>
      </w:pPr>
    </w:lvl>
  </w:abstractNum>
  <w:abstractNum w:abstractNumId="4">
    <w:nsid w:val="381B16F8"/>
    <w:multiLevelType w:val="hybridMultilevel"/>
    <w:tmpl w:val="8FC60294"/>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482B5963"/>
    <w:multiLevelType w:val="hybridMultilevel"/>
    <w:tmpl w:val="E8386140"/>
    <w:lvl w:ilvl="0" w:tplc="0C0A0019">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6">
    <w:nsid w:val="4AA316C3"/>
    <w:multiLevelType w:val="hybridMultilevel"/>
    <w:tmpl w:val="B586884C"/>
    <w:lvl w:ilvl="0" w:tplc="E47E4AD8">
      <w:start w:val="1"/>
      <w:numFmt w:val="lowerLetter"/>
      <w:lvlText w:val="%1)"/>
      <w:lvlJc w:val="left"/>
      <w:pPr>
        <w:ind w:left="360" w:hanging="360"/>
      </w:pPr>
      <w:rPr>
        <w:rFonts w:hint="default"/>
      </w:rPr>
    </w:lvl>
    <w:lvl w:ilvl="1" w:tplc="4C0A0019" w:tentative="1">
      <w:start w:val="1"/>
      <w:numFmt w:val="lowerLetter"/>
      <w:lvlText w:val="%2."/>
      <w:lvlJc w:val="left"/>
      <w:pPr>
        <w:ind w:left="1788" w:hanging="360"/>
      </w:pPr>
    </w:lvl>
    <w:lvl w:ilvl="2" w:tplc="4C0A001B" w:tentative="1">
      <w:start w:val="1"/>
      <w:numFmt w:val="lowerRoman"/>
      <w:lvlText w:val="%3."/>
      <w:lvlJc w:val="right"/>
      <w:pPr>
        <w:ind w:left="2508" w:hanging="180"/>
      </w:pPr>
    </w:lvl>
    <w:lvl w:ilvl="3" w:tplc="4C0A000F" w:tentative="1">
      <w:start w:val="1"/>
      <w:numFmt w:val="decimal"/>
      <w:lvlText w:val="%4."/>
      <w:lvlJc w:val="left"/>
      <w:pPr>
        <w:ind w:left="3228" w:hanging="360"/>
      </w:pPr>
    </w:lvl>
    <w:lvl w:ilvl="4" w:tplc="4C0A0019" w:tentative="1">
      <w:start w:val="1"/>
      <w:numFmt w:val="lowerLetter"/>
      <w:lvlText w:val="%5."/>
      <w:lvlJc w:val="left"/>
      <w:pPr>
        <w:ind w:left="3948" w:hanging="360"/>
      </w:pPr>
    </w:lvl>
    <w:lvl w:ilvl="5" w:tplc="4C0A001B" w:tentative="1">
      <w:start w:val="1"/>
      <w:numFmt w:val="lowerRoman"/>
      <w:lvlText w:val="%6."/>
      <w:lvlJc w:val="right"/>
      <w:pPr>
        <w:ind w:left="4668" w:hanging="180"/>
      </w:pPr>
    </w:lvl>
    <w:lvl w:ilvl="6" w:tplc="4C0A000F" w:tentative="1">
      <w:start w:val="1"/>
      <w:numFmt w:val="decimal"/>
      <w:lvlText w:val="%7."/>
      <w:lvlJc w:val="left"/>
      <w:pPr>
        <w:ind w:left="5388" w:hanging="360"/>
      </w:pPr>
    </w:lvl>
    <w:lvl w:ilvl="7" w:tplc="4C0A0019" w:tentative="1">
      <w:start w:val="1"/>
      <w:numFmt w:val="lowerLetter"/>
      <w:lvlText w:val="%8."/>
      <w:lvlJc w:val="left"/>
      <w:pPr>
        <w:ind w:left="6108" w:hanging="360"/>
      </w:pPr>
    </w:lvl>
    <w:lvl w:ilvl="8" w:tplc="4C0A001B" w:tentative="1">
      <w:start w:val="1"/>
      <w:numFmt w:val="lowerRoman"/>
      <w:lvlText w:val="%9."/>
      <w:lvlJc w:val="right"/>
      <w:pPr>
        <w:ind w:left="6828" w:hanging="180"/>
      </w:pPr>
    </w:lvl>
  </w:abstractNum>
  <w:abstractNum w:abstractNumId="7">
    <w:nsid w:val="5BD95C7F"/>
    <w:multiLevelType w:val="hybridMultilevel"/>
    <w:tmpl w:val="32DA3892"/>
    <w:lvl w:ilvl="0" w:tplc="0C0A0019">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8">
    <w:nsid w:val="5DA42A19"/>
    <w:multiLevelType w:val="hybridMultilevel"/>
    <w:tmpl w:val="69880B6A"/>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9">
    <w:nsid w:val="6B2D672E"/>
    <w:multiLevelType w:val="hybridMultilevel"/>
    <w:tmpl w:val="8368CCA2"/>
    <w:lvl w:ilvl="0" w:tplc="DEEEE332">
      <w:start w:val="1"/>
      <w:numFmt w:val="bullet"/>
      <w:lvlText w:val="-"/>
      <w:lvlJc w:val="left"/>
      <w:pPr>
        <w:ind w:left="720" w:hanging="360"/>
      </w:pPr>
      <w:rPr>
        <w:rFonts w:ascii="Baskerville Old Face" w:eastAsia="Times New Roman" w:hAnsi="Baskerville Old Face" w:cs="Times New Roman"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
    <w:nsid w:val="71ED6D3D"/>
    <w:multiLevelType w:val="hybridMultilevel"/>
    <w:tmpl w:val="D25E17B4"/>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nsid w:val="78145A06"/>
    <w:multiLevelType w:val="hybridMultilevel"/>
    <w:tmpl w:val="AF06FF1E"/>
    <w:lvl w:ilvl="0" w:tplc="4C0A0019">
      <w:start w:val="1"/>
      <w:numFmt w:val="lowerLetter"/>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abstractNumId w:val="8"/>
  </w:num>
  <w:num w:numId="2">
    <w:abstractNumId w:val="10"/>
  </w:num>
  <w:num w:numId="3">
    <w:abstractNumId w:val="1"/>
  </w:num>
  <w:num w:numId="4">
    <w:abstractNumId w:val="4"/>
  </w:num>
  <w:num w:numId="5">
    <w:abstractNumId w:val="5"/>
  </w:num>
  <w:num w:numId="6">
    <w:abstractNumId w:val="7"/>
  </w:num>
  <w:num w:numId="7">
    <w:abstractNumId w:val="2"/>
  </w:num>
  <w:num w:numId="8">
    <w:abstractNumId w:val="0"/>
  </w:num>
  <w:num w:numId="9">
    <w:abstractNumId w:val="9"/>
  </w:num>
  <w:num w:numId="10">
    <w:abstractNumId w:val="3"/>
  </w:num>
  <w:num w:numId="11">
    <w:abstractNumId w:val="6"/>
  </w:num>
  <w:num w:numId="12">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08"/>
  <w:hyphenationZone w:val="425"/>
  <w:drawingGridHorizontalSpacing w:val="110"/>
  <w:displayHorizontalDrawingGridEvery w:val="2"/>
  <w:characterSpacingControl w:val="doNotCompress"/>
  <w:footnotePr>
    <w:footnote w:id="0"/>
    <w:footnote w:id="1"/>
  </w:footnotePr>
  <w:endnotePr>
    <w:endnote w:id="0"/>
    <w:endnote w:id="1"/>
  </w:endnotePr>
  <w:compat/>
  <w:rsids>
    <w:rsidRoot w:val="005E1A6A"/>
    <w:rsid w:val="000152EB"/>
    <w:rsid w:val="000326D9"/>
    <w:rsid w:val="00041320"/>
    <w:rsid w:val="00094943"/>
    <w:rsid w:val="000A4967"/>
    <w:rsid w:val="00102D8A"/>
    <w:rsid w:val="00142D91"/>
    <w:rsid w:val="001431C8"/>
    <w:rsid w:val="00170FDD"/>
    <w:rsid w:val="001A760E"/>
    <w:rsid w:val="001C6C51"/>
    <w:rsid w:val="001C7F84"/>
    <w:rsid w:val="001D704C"/>
    <w:rsid w:val="00200A15"/>
    <w:rsid w:val="0021334D"/>
    <w:rsid w:val="00236FCB"/>
    <w:rsid w:val="00252065"/>
    <w:rsid w:val="00274629"/>
    <w:rsid w:val="0027518F"/>
    <w:rsid w:val="002D33A3"/>
    <w:rsid w:val="002D5EAC"/>
    <w:rsid w:val="002E0A87"/>
    <w:rsid w:val="00314241"/>
    <w:rsid w:val="00317E57"/>
    <w:rsid w:val="00332A9A"/>
    <w:rsid w:val="00335A09"/>
    <w:rsid w:val="00362162"/>
    <w:rsid w:val="003950A2"/>
    <w:rsid w:val="003C483E"/>
    <w:rsid w:val="003D4B06"/>
    <w:rsid w:val="003D6E0E"/>
    <w:rsid w:val="003F10E3"/>
    <w:rsid w:val="004225FE"/>
    <w:rsid w:val="0043465F"/>
    <w:rsid w:val="004361A0"/>
    <w:rsid w:val="00455AD1"/>
    <w:rsid w:val="00467AE0"/>
    <w:rsid w:val="00477436"/>
    <w:rsid w:val="004A50EF"/>
    <w:rsid w:val="004C74F3"/>
    <w:rsid w:val="005021EE"/>
    <w:rsid w:val="0051645B"/>
    <w:rsid w:val="00532531"/>
    <w:rsid w:val="005531D5"/>
    <w:rsid w:val="005707C3"/>
    <w:rsid w:val="00572C7D"/>
    <w:rsid w:val="005774CB"/>
    <w:rsid w:val="00582996"/>
    <w:rsid w:val="005A3031"/>
    <w:rsid w:val="005D0D18"/>
    <w:rsid w:val="005E1A6A"/>
    <w:rsid w:val="005E5A8C"/>
    <w:rsid w:val="005F5F1A"/>
    <w:rsid w:val="006004D7"/>
    <w:rsid w:val="006024FD"/>
    <w:rsid w:val="0060760A"/>
    <w:rsid w:val="00610BDE"/>
    <w:rsid w:val="006301DA"/>
    <w:rsid w:val="0065320B"/>
    <w:rsid w:val="0066320B"/>
    <w:rsid w:val="006714F3"/>
    <w:rsid w:val="00674A24"/>
    <w:rsid w:val="006901CC"/>
    <w:rsid w:val="006A4EAA"/>
    <w:rsid w:val="006C3FD3"/>
    <w:rsid w:val="006D2293"/>
    <w:rsid w:val="006F44ED"/>
    <w:rsid w:val="00701B5E"/>
    <w:rsid w:val="00741C51"/>
    <w:rsid w:val="0074436F"/>
    <w:rsid w:val="007533EF"/>
    <w:rsid w:val="007C1234"/>
    <w:rsid w:val="007E54A5"/>
    <w:rsid w:val="00806584"/>
    <w:rsid w:val="0081449A"/>
    <w:rsid w:val="00851A5D"/>
    <w:rsid w:val="0085377F"/>
    <w:rsid w:val="008B091B"/>
    <w:rsid w:val="008C5F06"/>
    <w:rsid w:val="008D0738"/>
    <w:rsid w:val="008D688D"/>
    <w:rsid w:val="00904B0A"/>
    <w:rsid w:val="00932B7B"/>
    <w:rsid w:val="00944004"/>
    <w:rsid w:val="009908F4"/>
    <w:rsid w:val="009F424E"/>
    <w:rsid w:val="00A32B8C"/>
    <w:rsid w:val="00A43673"/>
    <w:rsid w:val="00A44682"/>
    <w:rsid w:val="00A474CF"/>
    <w:rsid w:val="00AB1E47"/>
    <w:rsid w:val="00AB2F25"/>
    <w:rsid w:val="00AD20A7"/>
    <w:rsid w:val="00AE4978"/>
    <w:rsid w:val="00AF073E"/>
    <w:rsid w:val="00B02F48"/>
    <w:rsid w:val="00B855BD"/>
    <w:rsid w:val="00B86C7A"/>
    <w:rsid w:val="00BA3212"/>
    <w:rsid w:val="00BA4AE7"/>
    <w:rsid w:val="00BC224B"/>
    <w:rsid w:val="00BC3543"/>
    <w:rsid w:val="00BE4F37"/>
    <w:rsid w:val="00BF5B7D"/>
    <w:rsid w:val="00BF7483"/>
    <w:rsid w:val="00C04EC7"/>
    <w:rsid w:val="00C10197"/>
    <w:rsid w:val="00C56512"/>
    <w:rsid w:val="00C63549"/>
    <w:rsid w:val="00CC2483"/>
    <w:rsid w:val="00CC4ADC"/>
    <w:rsid w:val="00CE0DC9"/>
    <w:rsid w:val="00CE4107"/>
    <w:rsid w:val="00D10E39"/>
    <w:rsid w:val="00D379BE"/>
    <w:rsid w:val="00D5662E"/>
    <w:rsid w:val="00D77642"/>
    <w:rsid w:val="00D91581"/>
    <w:rsid w:val="00E16587"/>
    <w:rsid w:val="00E3069E"/>
    <w:rsid w:val="00E64011"/>
    <w:rsid w:val="00E80B3F"/>
    <w:rsid w:val="00E90E79"/>
    <w:rsid w:val="00E91DDD"/>
    <w:rsid w:val="00E91F2B"/>
    <w:rsid w:val="00E926BB"/>
    <w:rsid w:val="00E95916"/>
    <w:rsid w:val="00F269D6"/>
    <w:rsid w:val="00F3346E"/>
    <w:rsid w:val="00F44C7D"/>
    <w:rsid w:val="00F52C82"/>
    <w:rsid w:val="00F53E21"/>
    <w:rsid w:val="00F566B8"/>
    <w:rsid w:val="00F903E0"/>
    <w:rsid w:val="00F91ED1"/>
    <w:rsid w:val="00FB278F"/>
    <w:rsid w:val="00FB40C4"/>
    <w:rsid w:val="00FC22D0"/>
    <w:rsid w:val="00FF5013"/>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2B8C"/>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E1A6A"/>
    <w:pPr>
      <w:ind w:left="720"/>
      <w:contextualSpacing/>
    </w:pPr>
  </w:style>
  <w:style w:type="paragraph" w:styleId="Encabezado">
    <w:name w:val="header"/>
    <w:basedOn w:val="Normal"/>
    <w:link w:val="EncabezadoCar"/>
    <w:uiPriority w:val="99"/>
    <w:semiHidden/>
    <w:unhideWhenUsed/>
    <w:rsid w:val="00F903E0"/>
    <w:pPr>
      <w:tabs>
        <w:tab w:val="center" w:pos="4252"/>
        <w:tab w:val="right" w:pos="8504"/>
      </w:tabs>
    </w:pPr>
  </w:style>
  <w:style w:type="character" w:customStyle="1" w:styleId="EncabezadoCar">
    <w:name w:val="Encabezado Car"/>
    <w:basedOn w:val="Fuentedeprrafopredeter"/>
    <w:link w:val="Encabezado"/>
    <w:uiPriority w:val="99"/>
    <w:semiHidden/>
    <w:rsid w:val="00F903E0"/>
  </w:style>
  <w:style w:type="paragraph" w:styleId="Piedepgina">
    <w:name w:val="footer"/>
    <w:basedOn w:val="Normal"/>
    <w:link w:val="PiedepginaCar"/>
    <w:uiPriority w:val="99"/>
    <w:semiHidden/>
    <w:unhideWhenUsed/>
    <w:rsid w:val="00F903E0"/>
    <w:pPr>
      <w:tabs>
        <w:tab w:val="center" w:pos="4252"/>
        <w:tab w:val="right" w:pos="8504"/>
      </w:tabs>
    </w:pPr>
  </w:style>
  <w:style w:type="character" w:customStyle="1" w:styleId="PiedepginaCar">
    <w:name w:val="Pie de página Car"/>
    <w:basedOn w:val="Fuentedeprrafopredeter"/>
    <w:link w:val="Piedepgina"/>
    <w:uiPriority w:val="99"/>
    <w:semiHidden/>
    <w:rsid w:val="00F903E0"/>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801447-1DB0-4D18-A8FC-196F03F896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460</TotalTime>
  <Pages>1</Pages>
  <Words>7060</Words>
  <Characters>38832</Characters>
  <Application>Microsoft Office Word</Application>
  <DocSecurity>0</DocSecurity>
  <Lines>323</Lines>
  <Paragraphs>91</Paragraphs>
  <ScaleCrop>false</ScaleCrop>
  <HeadingPairs>
    <vt:vector size="2" baseType="variant">
      <vt:variant>
        <vt:lpstr>Título</vt:lpstr>
      </vt:variant>
      <vt:variant>
        <vt:i4>1</vt:i4>
      </vt:variant>
    </vt:vector>
  </HeadingPairs>
  <TitlesOfParts>
    <vt:vector size="1" baseType="lpstr">
      <vt:lpstr/>
    </vt:vector>
  </TitlesOfParts>
  <Company>EUROCYBER</Company>
  <LinksUpToDate>false</LinksUpToDate>
  <CharactersWithSpaces>45801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ARTURO GARCIA</dc:creator>
  <cp:keywords/>
  <dc:description/>
  <cp:lastModifiedBy> </cp:lastModifiedBy>
  <cp:revision>106</cp:revision>
  <dcterms:created xsi:type="dcterms:W3CDTF">2012-03-17T14:20:00Z</dcterms:created>
  <dcterms:modified xsi:type="dcterms:W3CDTF">2014-03-31T20:46:00Z</dcterms:modified>
</cp:coreProperties>
</file>