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2782" w:rsidRPr="003A4BBC" w:rsidRDefault="00385B79" w:rsidP="008B1EED">
      <w:pPr>
        <w:pStyle w:val="Corpodetexto"/>
      </w:pPr>
      <w:bookmarkStart w:id="0" w:name="docs-internal-guid-b72a8ed8-7fff-56c8-0d"/>
      <w:bookmarkEnd w:id="0"/>
      <w:r w:rsidRPr="003A4BBC">
        <w:t>PONTIFÍCIA UNIVERSIDADE CATÓLICA DE MINAS GERAIS</w:t>
      </w:r>
    </w:p>
    <w:p w:rsidR="000C2782" w:rsidRPr="003A4BBC" w:rsidRDefault="00385B79" w:rsidP="008B1EED">
      <w:pPr>
        <w:pStyle w:val="Corpodetexto"/>
      </w:pPr>
      <w:r w:rsidRPr="003A4BBC">
        <w:t>NÚCLEO DE EDUCAÇÃO A DISTÂNCIA</w:t>
      </w:r>
    </w:p>
    <w:p w:rsidR="000C2782" w:rsidRPr="003A4BBC" w:rsidRDefault="00385B79" w:rsidP="008B1EED">
      <w:pPr>
        <w:pStyle w:val="Corpodetexto"/>
      </w:pPr>
      <w:r w:rsidRPr="003A4BBC">
        <w:t>Pós-graduação Lato Sensu em Ciência de Dados e Big Data</w:t>
      </w:r>
    </w:p>
    <w:p w:rsidR="000C2782" w:rsidRPr="003A4BBC" w:rsidRDefault="00385B79" w:rsidP="008B1EED">
      <w:pPr>
        <w:pStyle w:val="Corpodetexto"/>
      </w:pPr>
      <w:r w:rsidRPr="003A4BBC">
        <w:t>José Nunes da Silva Junior</w:t>
      </w:r>
    </w:p>
    <w:p w:rsidR="000C2782" w:rsidRPr="003A4BBC" w:rsidRDefault="00385B79" w:rsidP="008B1EED">
      <w:pPr>
        <w:pStyle w:val="Corpodetexto"/>
      </w:pPr>
      <w:r w:rsidRPr="003A4BBC">
        <w:t>ANÁLISE CHURN RATE TELECOM</w:t>
      </w:r>
    </w:p>
    <w:p w:rsidR="000C2782" w:rsidRPr="003A4BBC" w:rsidRDefault="00385B79" w:rsidP="008B1EED">
      <w:pPr>
        <w:pStyle w:val="Corpodetexto"/>
      </w:pPr>
      <w:r w:rsidRPr="003A4BBC">
        <w:t>Belo Horizonte</w:t>
      </w:r>
    </w:p>
    <w:p w:rsidR="000C2782" w:rsidRPr="003A4BBC" w:rsidRDefault="00385B79" w:rsidP="008B1EED">
      <w:pPr>
        <w:pStyle w:val="Corpodetexto"/>
      </w:pPr>
      <w:r w:rsidRPr="003A4BBC">
        <w:t>2023</w:t>
      </w:r>
      <w:r w:rsidRPr="003A4BBC">
        <w:br w:type="page"/>
      </w:r>
    </w:p>
    <w:p w:rsidR="000C2782" w:rsidRPr="003A4BBC" w:rsidRDefault="00385B79" w:rsidP="008B1EED">
      <w:pPr>
        <w:pStyle w:val="Corpodetexto"/>
      </w:pPr>
      <w:r w:rsidRPr="003A4BBC">
        <w:lastRenderedPageBreak/>
        <w:t>José Nunes da Silva Junior</w:t>
      </w:r>
    </w:p>
    <w:p w:rsidR="000C2782" w:rsidRPr="003A4BBC" w:rsidRDefault="00385B79" w:rsidP="008B1EED">
      <w:pPr>
        <w:pStyle w:val="Corpodetexto"/>
      </w:pPr>
      <w:r w:rsidRPr="003A4BBC">
        <w:br/>
      </w:r>
      <w:r w:rsidRPr="003A4BBC">
        <w:br/>
      </w:r>
      <w:r w:rsidRPr="003A4BBC">
        <w:br/>
      </w:r>
      <w:r w:rsidRPr="003A4BBC">
        <w:br/>
      </w:r>
      <w:r w:rsidRPr="003A4BBC">
        <w:br/>
      </w:r>
    </w:p>
    <w:p w:rsidR="000C2782" w:rsidRPr="003A4BBC" w:rsidRDefault="00385B79" w:rsidP="008B1EED">
      <w:pPr>
        <w:pStyle w:val="Corpodetexto"/>
      </w:pPr>
      <w:r w:rsidRPr="003A4BBC">
        <w:t>ANÁLISE DE CHURN RATE TELECOM</w:t>
      </w:r>
    </w:p>
    <w:p w:rsidR="000C2782" w:rsidRPr="003A4BBC" w:rsidRDefault="00385B79" w:rsidP="008B1EED">
      <w:pPr>
        <w:pStyle w:val="Corpodetexto"/>
      </w:pPr>
      <w:r w:rsidRPr="003A4BBC">
        <w:br/>
      </w:r>
    </w:p>
    <w:p w:rsidR="004E5C10" w:rsidRDefault="00385B79" w:rsidP="004E5C10">
      <w:pPr>
        <w:pStyle w:val="Corpodetexto"/>
      </w:pPr>
      <w:r w:rsidRPr="003A4BBC">
        <w:t>Trabalho de Conclusão de Curso apresentado</w:t>
      </w:r>
    </w:p>
    <w:p w:rsidR="000C2782" w:rsidRPr="003A4BBC" w:rsidRDefault="00385B79" w:rsidP="004E5C10">
      <w:pPr>
        <w:pStyle w:val="Corpodetexto"/>
      </w:pPr>
      <w:r w:rsidRPr="003A4BBC">
        <w:t>ao Curso de Especialização em Ciência de</w:t>
      </w:r>
    </w:p>
    <w:p w:rsidR="000C2782" w:rsidRPr="003A4BBC" w:rsidRDefault="00385B79" w:rsidP="008B1EED">
      <w:pPr>
        <w:pStyle w:val="Corpodetexto"/>
      </w:pPr>
      <w:r w:rsidRPr="003A4BBC">
        <w:t>Dados e Big Data como requisito parcial à</w:t>
      </w:r>
    </w:p>
    <w:p w:rsidR="000C2782" w:rsidRPr="003A4BBC" w:rsidRDefault="00385B79" w:rsidP="008B1EED">
      <w:pPr>
        <w:pStyle w:val="Corpodetexto"/>
      </w:pPr>
      <w:r w:rsidRPr="003A4BBC">
        <w:t>obtenção do título de especialista.</w:t>
      </w:r>
    </w:p>
    <w:p w:rsidR="000C2782" w:rsidRPr="003A4BBC" w:rsidRDefault="00385B79" w:rsidP="008B1EED">
      <w:pPr>
        <w:pStyle w:val="Corpodetexto"/>
      </w:pPr>
      <w:r w:rsidRPr="003A4BBC">
        <w:br/>
      </w:r>
      <w:r w:rsidRPr="003A4BBC">
        <w:br/>
      </w:r>
      <w:r w:rsidRPr="003A4BBC">
        <w:br/>
      </w:r>
    </w:p>
    <w:p w:rsidR="000C2782" w:rsidRPr="003A4BBC" w:rsidRDefault="00385B79" w:rsidP="008B1EED">
      <w:pPr>
        <w:pStyle w:val="Corpodetexto"/>
      </w:pPr>
      <w:r w:rsidRPr="003A4BBC">
        <w:t>Belo Horizonte</w:t>
      </w:r>
    </w:p>
    <w:p w:rsidR="000C2782" w:rsidRPr="003A4BBC" w:rsidRDefault="00385B79" w:rsidP="008B1EED">
      <w:pPr>
        <w:pStyle w:val="Corpodetexto"/>
      </w:pPr>
      <w:r w:rsidRPr="003A4BBC">
        <w:t>2023</w:t>
      </w:r>
      <w:r w:rsidRPr="003A4BBC">
        <w:br w:type="page"/>
      </w:r>
    </w:p>
    <w:p w:rsidR="000C2782" w:rsidRPr="003A4BBC" w:rsidRDefault="000C2782" w:rsidP="008B1EED">
      <w:pPr>
        <w:pStyle w:val="Corpodetexto"/>
      </w:pPr>
    </w:p>
    <w:p w:rsidR="000C2782" w:rsidRPr="009055A8" w:rsidRDefault="00385B79" w:rsidP="009055A8">
      <w:pPr>
        <w:pStyle w:val="Corpodetexto"/>
        <w:jc w:val="center"/>
        <w:rPr>
          <w:b/>
        </w:rPr>
      </w:pPr>
      <w:r w:rsidRPr="009055A8">
        <w:rPr>
          <w:b/>
        </w:rPr>
        <w:t>SUMÁRIO</w:t>
      </w:r>
    </w:p>
    <w:sdt>
      <w:sdtPr>
        <w:rPr>
          <w:rFonts w:ascii="Arial" w:eastAsia="Noto Serif CJK SC" w:hAnsi="Arial" w:cs="Arial"/>
          <w:color w:val="auto"/>
          <w:kern w:val="2"/>
          <w:sz w:val="24"/>
          <w:szCs w:val="24"/>
          <w:lang w:eastAsia="zh-CN" w:bidi="hi-IN"/>
        </w:rPr>
        <w:id w:val="21265792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055A8" w:rsidRDefault="009055A8">
          <w:pPr>
            <w:pStyle w:val="CabealhodoSumrio"/>
          </w:pPr>
          <w:r>
            <w:t>Sumário</w:t>
          </w:r>
        </w:p>
        <w:p w:rsidR="009055A8" w:rsidRDefault="009055A8">
          <w:pPr>
            <w:pStyle w:val="Sumrio1"/>
            <w:tabs>
              <w:tab w:val="left" w:pos="1100"/>
              <w:tab w:val="right" w:pos="9061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47655298" w:history="1">
            <w:r w:rsidRPr="00156E86">
              <w:rPr>
                <w:rStyle w:val="Hyperlink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pt-BR" w:bidi="ar-SA"/>
              </w:rPr>
              <w:tab/>
            </w:r>
            <w:r w:rsidRPr="00156E86">
              <w:rPr>
                <w:rStyle w:val="Hyperlink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_Toc147655298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55A8" w:rsidRDefault="005C6641">
          <w:pPr>
            <w:pStyle w:val="Sumrio2"/>
            <w:tabs>
              <w:tab w:val="left" w:pos="1540"/>
              <w:tab w:val="right" w:pos="9061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147655299" w:history="1">
            <w:r w:rsidR="009055A8" w:rsidRPr="00156E86">
              <w:rPr>
                <w:rStyle w:val="Hyperlink"/>
                <w:noProof/>
              </w:rPr>
              <w:t>1.1</w:t>
            </w:r>
            <w:r w:rsidR="009055A8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pt-BR" w:bidi="ar-SA"/>
              </w:rPr>
              <w:tab/>
            </w:r>
            <w:r w:rsidR="009055A8" w:rsidRPr="00156E86">
              <w:rPr>
                <w:rStyle w:val="Hyperlink"/>
                <w:noProof/>
              </w:rPr>
              <w:t>Contextualização</w:t>
            </w:r>
            <w:r w:rsidR="009055A8">
              <w:rPr>
                <w:noProof/>
                <w:webHidden/>
              </w:rPr>
              <w:tab/>
            </w:r>
            <w:r w:rsidR="009055A8">
              <w:rPr>
                <w:noProof/>
                <w:webHidden/>
              </w:rPr>
              <w:fldChar w:fldCharType="begin"/>
            </w:r>
            <w:r w:rsidR="009055A8">
              <w:rPr>
                <w:noProof/>
                <w:webHidden/>
              </w:rPr>
              <w:instrText xml:space="preserve"> PAGEREF _Toc147655299 \h </w:instrText>
            </w:r>
            <w:r w:rsidR="009055A8">
              <w:rPr>
                <w:noProof/>
                <w:webHidden/>
              </w:rPr>
            </w:r>
            <w:r w:rsidR="009055A8">
              <w:rPr>
                <w:noProof/>
                <w:webHidden/>
              </w:rPr>
              <w:fldChar w:fldCharType="separate"/>
            </w:r>
            <w:r w:rsidR="009055A8">
              <w:rPr>
                <w:noProof/>
                <w:webHidden/>
              </w:rPr>
              <w:t>4</w:t>
            </w:r>
            <w:r w:rsidR="009055A8">
              <w:rPr>
                <w:noProof/>
                <w:webHidden/>
              </w:rPr>
              <w:fldChar w:fldCharType="end"/>
            </w:r>
          </w:hyperlink>
        </w:p>
        <w:p w:rsidR="009055A8" w:rsidRDefault="005C6641">
          <w:pPr>
            <w:pStyle w:val="Sumrio2"/>
            <w:tabs>
              <w:tab w:val="left" w:pos="1540"/>
              <w:tab w:val="right" w:pos="9061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147655300" w:history="1">
            <w:r w:rsidR="009055A8" w:rsidRPr="00156E86">
              <w:rPr>
                <w:rStyle w:val="Hyperlink"/>
                <w:noProof/>
              </w:rPr>
              <w:t>1.2</w:t>
            </w:r>
            <w:r w:rsidR="009055A8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pt-BR" w:bidi="ar-SA"/>
              </w:rPr>
              <w:tab/>
            </w:r>
            <w:r w:rsidR="009055A8" w:rsidRPr="00156E86">
              <w:rPr>
                <w:rStyle w:val="Hyperlink"/>
                <w:noProof/>
              </w:rPr>
              <w:t>O problema proposto</w:t>
            </w:r>
            <w:r w:rsidR="009055A8">
              <w:rPr>
                <w:noProof/>
                <w:webHidden/>
              </w:rPr>
              <w:tab/>
            </w:r>
            <w:r w:rsidR="009055A8">
              <w:rPr>
                <w:noProof/>
                <w:webHidden/>
              </w:rPr>
              <w:fldChar w:fldCharType="begin"/>
            </w:r>
            <w:r w:rsidR="009055A8">
              <w:rPr>
                <w:noProof/>
                <w:webHidden/>
              </w:rPr>
              <w:instrText xml:space="preserve"> PAGEREF _Toc147655300 \h </w:instrText>
            </w:r>
            <w:r w:rsidR="009055A8">
              <w:rPr>
                <w:noProof/>
                <w:webHidden/>
              </w:rPr>
            </w:r>
            <w:r w:rsidR="009055A8">
              <w:rPr>
                <w:noProof/>
                <w:webHidden/>
              </w:rPr>
              <w:fldChar w:fldCharType="separate"/>
            </w:r>
            <w:r w:rsidR="009055A8">
              <w:rPr>
                <w:noProof/>
                <w:webHidden/>
              </w:rPr>
              <w:t>4</w:t>
            </w:r>
            <w:r w:rsidR="009055A8">
              <w:rPr>
                <w:noProof/>
                <w:webHidden/>
              </w:rPr>
              <w:fldChar w:fldCharType="end"/>
            </w:r>
          </w:hyperlink>
        </w:p>
        <w:p w:rsidR="009055A8" w:rsidRDefault="005C6641">
          <w:pPr>
            <w:pStyle w:val="Sumrio1"/>
            <w:tabs>
              <w:tab w:val="left" w:pos="1100"/>
              <w:tab w:val="right" w:pos="9061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147655301" w:history="1">
            <w:r w:rsidR="009055A8" w:rsidRPr="00156E86">
              <w:rPr>
                <w:rStyle w:val="Hyperlink"/>
                <w:noProof/>
              </w:rPr>
              <w:t>2</w:t>
            </w:r>
            <w:r w:rsidR="009055A8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pt-BR" w:bidi="ar-SA"/>
              </w:rPr>
              <w:tab/>
            </w:r>
            <w:r w:rsidR="009055A8" w:rsidRPr="00156E86">
              <w:rPr>
                <w:rStyle w:val="Hyperlink"/>
                <w:noProof/>
              </w:rPr>
              <w:t>Coleta de Dados</w:t>
            </w:r>
            <w:r w:rsidR="009055A8">
              <w:rPr>
                <w:noProof/>
                <w:webHidden/>
              </w:rPr>
              <w:tab/>
            </w:r>
            <w:r w:rsidR="009055A8">
              <w:rPr>
                <w:noProof/>
                <w:webHidden/>
              </w:rPr>
              <w:fldChar w:fldCharType="begin"/>
            </w:r>
            <w:r w:rsidR="009055A8">
              <w:rPr>
                <w:noProof/>
                <w:webHidden/>
              </w:rPr>
              <w:instrText xml:space="preserve"> PAGEREF _Toc147655301 \h </w:instrText>
            </w:r>
            <w:r w:rsidR="009055A8">
              <w:rPr>
                <w:noProof/>
                <w:webHidden/>
              </w:rPr>
            </w:r>
            <w:r w:rsidR="009055A8">
              <w:rPr>
                <w:noProof/>
                <w:webHidden/>
              </w:rPr>
              <w:fldChar w:fldCharType="separate"/>
            </w:r>
            <w:r w:rsidR="009055A8">
              <w:rPr>
                <w:noProof/>
                <w:webHidden/>
              </w:rPr>
              <w:t>5</w:t>
            </w:r>
            <w:r w:rsidR="009055A8">
              <w:rPr>
                <w:noProof/>
                <w:webHidden/>
              </w:rPr>
              <w:fldChar w:fldCharType="end"/>
            </w:r>
          </w:hyperlink>
        </w:p>
        <w:p w:rsidR="009055A8" w:rsidRDefault="005C6641">
          <w:pPr>
            <w:pStyle w:val="Sumrio1"/>
            <w:tabs>
              <w:tab w:val="left" w:pos="1100"/>
              <w:tab w:val="right" w:pos="9061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147655302" w:history="1">
            <w:r w:rsidR="009055A8" w:rsidRPr="00156E86">
              <w:rPr>
                <w:rStyle w:val="Hyperlink"/>
                <w:noProof/>
              </w:rPr>
              <w:t>3</w:t>
            </w:r>
            <w:r w:rsidR="009055A8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pt-BR" w:bidi="ar-SA"/>
              </w:rPr>
              <w:tab/>
            </w:r>
            <w:r w:rsidR="009055A8" w:rsidRPr="00156E86">
              <w:rPr>
                <w:rStyle w:val="Hyperlink"/>
                <w:noProof/>
              </w:rPr>
              <w:t>Tratamento de Dados</w:t>
            </w:r>
            <w:r w:rsidR="009055A8">
              <w:rPr>
                <w:noProof/>
                <w:webHidden/>
              </w:rPr>
              <w:tab/>
            </w:r>
            <w:r w:rsidR="009055A8">
              <w:rPr>
                <w:noProof/>
                <w:webHidden/>
              </w:rPr>
              <w:fldChar w:fldCharType="begin"/>
            </w:r>
            <w:r w:rsidR="009055A8">
              <w:rPr>
                <w:noProof/>
                <w:webHidden/>
              </w:rPr>
              <w:instrText xml:space="preserve"> PAGEREF _Toc147655302 \h </w:instrText>
            </w:r>
            <w:r w:rsidR="009055A8">
              <w:rPr>
                <w:noProof/>
                <w:webHidden/>
              </w:rPr>
            </w:r>
            <w:r w:rsidR="009055A8">
              <w:rPr>
                <w:noProof/>
                <w:webHidden/>
              </w:rPr>
              <w:fldChar w:fldCharType="separate"/>
            </w:r>
            <w:r w:rsidR="009055A8">
              <w:rPr>
                <w:noProof/>
                <w:webHidden/>
              </w:rPr>
              <w:t>6</w:t>
            </w:r>
            <w:r w:rsidR="009055A8">
              <w:rPr>
                <w:noProof/>
                <w:webHidden/>
              </w:rPr>
              <w:fldChar w:fldCharType="end"/>
            </w:r>
          </w:hyperlink>
        </w:p>
        <w:p w:rsidR="009055A8" w:rsidRDefault="009055A8">
          <w:r>
            <w:rPr>
              <w:b/>
              <w:bCs/>
            </w:rPr>
            <w:fldChar w:fldCharType="end"/>
          </w:r>
        </w:p>
      </w:sdtContent>
    </w:sdt>
    <w:p w:rsidR="00225EA9" w:rsidRPr="003A4BBC" w:rsidRDefault="00225EA9" w:rsidP="008B1EED">
      <w:pPr>
        <w:pStyle w:val="Corpodetexto"/>
      </w:pPr>
    </w:p>
    <w:p w:rsidR="000C2782" w:rsidRPr="003A4BBC" w:rsidRDefault="00385B79" w:rsidP="008B1EED">
      <w:pPr>
        <w:pStyle w:val="Corpodetexto"/>
      </w:pPr>
      <w:r w:rsidRPr="003A4BBC">
        <w:br/>
      </w:r>
    </w:p>
    <w:p w:rsidR="00FB1CFC" w:rsidRPr="00C534B4" w:rsidRDefault="00037F88" w:rsidP="00C534B4">
      <w:pPr>
        <w:pStyle w:val="Ttulo1"/>
      </w:pPr>
      <w:bookmarkStart w:id="1" w:name="_Toc147655298"/>
      <w:r w:rsidRPr="00C534B4">
        <w:lastRenderedPageBreak/>
        <w:t>INTRODUÇÃO</w:t>
      </w:r>
      <w:bookmarkEnd w:id="1"/>
    </w:p>
    <w:p w:rsidR="00E95341" w:rsidRPr="00E95341" w:rsidRDefault="00FB1CFC" w:rsidP="00385B79">
      <w:pPr>
        <w:pStyle w:val="Ttulo2"/>
        <w:ind w:left="284" w:hanging="284"/>
      </w:pPr>
      <w:bookmarkStart w:id="2" w:name="_Toc147655299"/>
      <w:r w:rsidRPr="00FB1CFC">
        <w:t>Contextualização</w:t>
      </w:r>
      <w:bookmarkEnd w:id="2"/>
    </w:p>
    <w:p w:rsidR="000C2782" w:rsidRPr="008B1EED" w:rsidRDefault="00385B79" w:rsidP="008B1EED">
      <w:r w:rsidRPr="008B1EED">
        <w:t xml:space="preserve">Nos últimos anos, o setor de telecomunicações tem observado um enorme avanço tecnológico, avanço este, que possibilitou novas oportunidades de negócios para as empresas. A facilidade de contratar determinados serviços com poucos cliques também é encontrada ao se tentar cancelar este mesmo serviço. Dada a crescente competição no mercado bem como o aumento da demanda dos consumidores por serviços mais personalizados e acessíveis, um elemento vem se tornando o foco das atenções: o </w:t>
      </w:r>
      <w:r w:rsidRPr="00225EA9">
        <w:rPr>
          <w:i/>
        </w:rPr>
        <w:t>churn rate</w:t>
      </w:r>
      <w:r w:rsidRPr="008B1EED">
        <w:t>.</w:t>
      </w:r>
    </w:p>
    <w:p w:rsidR="000C2782" w:rsidRPr="008B1EED" w:rsidRDefault="00385B79" w:rsidP="008B1EED">
      <w:r w:rsidRPr="008B1EED">
        <w:t>O “</w:t>
      </w:r>
      <w:r w:rsidRPr="00225EA9">
        <w:rPr>
          <w:i/>
        </w:rPr>
        <w:t>churn rate</w:t>
      </w:r>
      <w:r w:rsidRPr="008B1EED">
        <w:t xml:space="preserve">”, ou taxa de rotatividade de clientes, é uma métrica crucial para empresas no ramo de telecomunicações, diferentemente de um modelo de compra e venda onde se obtêm o lucro no momento em que o processo se concretiza, o modelo de negócios de telecomunicações se caracterizam por um investimento inicial feito pela empresa, seja em infraestrutura, equipamentos e/ou instalação na </w:t>
      </w:r>
      <w:r w:rsidR="00225EA9" w:rsidRPr="008B1EED">
        <w:t>residência</w:t>
      </w:r>
      <w:r w:rsidRPr="008B1EED">
        <w:t xml:space="preserve"> do cliente. Nesse modelo de negócio, o cliente só passa a dar lucro meses ou </w:t>
      </w:r>
      <w:r w:rsidR="00225EA9" w:rsidRPr="008B1EED">
        <w:t>até</w:t>
      </w:r>
      <w:r w:rsidRPr="008B1EED">
        <w:t xml:space="preserve"> mesmo anos depois de contratar o serviço.</w:t>
      </w:r>
    </w:p>
    <w:p w:rsidR="000C2782" w:rsidRPr="003A4BBC" w:rsidRDefault="00385B79" w:rsidP="00385B79">
      <w:r w:rsidRPr="003A4BBC">
        <w:t>Diante disso, tornou-se fundamental para as empresas o foco nesse indicador, uma vez que a retenção de clientes é crucial para o sucesso e a sustentabilidade dos negócios.</w:t>
      </w:r>
    </w:p>
    <w:p w:rsidR="008B1EED" w:rsidRPr="008B1EED" w:rsidRDefault="00385B79" w:rsidP="00385B79">
      <w:pPr>
        <w:pStyle w:val="Ttulo2"/>
      </w:pPr>
      <w:bookmarkStart w:id="3" w:name="_Toc147655300"/>
      <w:r w:rsidRPr="008B1EED">
        <w:t>O problema proposto</w:t>
      </w:r>
      <w:bookmarkEnd w:id="3"/>
    </w:p>
    <w:p w:rsidR="000C2782" w:rsidRPr="003A4BBC" w:rsidRDefault="00385B79" w:rsidP="00C534B4">
      <w:r w:rsidRPr="008B1EED">
        <w:t>Devido as características de investimento inicial alto e lucro futuro, a presente analise priorizara no RECALL, uma vez que devemos buscar minimizar o maximo possivel de falsos negativos, onde o modelo determina que o cliente não vai cancelar porem o cliente cancela</w:t>
      </w:r>
    </w:p>
    <w:p w:rsidR="000C2782" w:rsidRDefault="00385B79" w:rsidP="00FB1CFC">
      <w:pPr>
        <w:pStyle w:val="Ttulo1"/>
      </w:pPr>
      <w:bookmarkStart w:id="4" w:name="_Toc147655301"/>
      <w:r w:rsidRPr="003A4BBC">
        <w:lastRenderedPageBreak/>
        <w:t>Coleta de Dados</w:t>
      </w:r>
      <w:bookmarkEnd w:id="4"/>
    </w:p>
    <w:p w:rsidR="000C2782" w:rsidRPr="003A4BBC" w:rsidRDefault="00385B79" w:rsidP="008B1EED">
      <w:r w:rsidRPr="003A4BBC">
        <w:t xml:space="preserve">O conjunto de dados </w:t>
      </w:r>
      <w:r w:rsidRPr="003A4BBC">
        <w:rPr>
          <w:i/>
          <w:iCs/>
        </w:rPr>
        <w:t xml:space="preserve">Telecom </w:t>
      </w:r>
      <w:r w:rsidRPr="005E39F7">
        <w:rPr>
          <w:i/>
          <w:iCs/>
        </w:rPr>
        <w:t xml:space="preserve">Customer Churn </w:t>
      </w:r>
      <w:r w:rsidR="005E39F7" w:rsidRPr="005E39F7">
        <w:rPr>
          <w:i/>
          <w:iCs/>
        </w:rPr>
        <w:t>Prediction</w:t>
      </w:r>
      <w:r w:rsidR="005E39F7">
        <w:rPr>
          <w:iCs/>
        </w:rPr>
        <w:t xml:space="preserve">, </w:t>
      </w:r>
      <w:r w:rsidRPr="005E39F7">
        <w:t>objeto</w:t>
      </w:r>
      <w:r w:rsidRPr="003A4BBC">
        <w:t xml:space="preserve"> de análise deste projeto pode ser encontrado através do sítio da </w:t>
      </w:r>
      <w:r w:rsidRPr="003A4BBC">
        <w:rPr>
          <w:i/>
          <w:iCs/>
        </w:rPr>
        <w:t>Maven Analytics</w:t>
      </w:r>
      <w:r w:rsidRPr="003A4BBC">
        <w:t xml:space="preserve">, uma </w:t>
      </w:r>
      <w:r w:rsidRPr="003A4BBC">
        <w:rPr>
          <w:shd w:val="clear" w:color="auto" w:fill="FFFF00"/>
        </w:rPr>
        <w:t>plataforma de desafios</w:t>
      </w:r>
      <w:r w:rsidRPr="003A4BBC">
        <w:t xml:space="preserve"> relacionados a analises de dados. </w:t>
      </w:r>
    </w:p>
    <w:p w:rsidR="000D0F9E" w:rsidRDefault="000D0F9E" w:rsidP="008B1EED">
      <w:pPr>
        <w:pStyle w:val="Corpodetexto"/>
      </w:pPr>
    </w:p>
    <w:p w:rsidR="000D0F9E" w:rsidRDefault="000D0F9E" w:rsidP="000D0F9E">
      <w:pPr>
        <w:pStyle w:val="LegendaTCC"/>
      </w:pPr>
      <w:bookmarkStart w:id="5" w:name="_Ref147653044"/>
      <w:r>
        <w:t xml:space="preserve">Figura </w:t>
      </w:r>
      <w:r w:rsidR="00BB48FC">
        <w:rPr>
          <w:noProof/>
        </w:rPr>
        <w:fldChar w:fldCharType="begin"/>
      </w:r>
      <w:r w:rsidR="00BB48FC">
        <w:rPr>
          <w:noProof/>
        </w:rPr>
        <w:instrText xml:space="preserve"> SEQ Figura \* ARABIC </w:instrText>
      </w:r>
      <w:r w:rsidR="00BB48FC">
        <w:rPr>
          <w:noProof/>
        </w:rPr>
        <w:fldChar w:fldCharType="separate"/>
      </w:r>
      <w:r w:rsidR="005C6641">
        <w:rPr>
          <w:noProof/>
        </w:rPr>
        <w:t>1</w:t>
      </w:r>
      <w:r w:rsidR="00BB48FC">
        <w:rPr>
          <w:noProof/>
        </w:rPr>
        <w:fldChar w:fldCharType="end"/>
      </w:r>
      <w:bookmarkEnd w:id="5"/>
      <w:r>
        <w:t xml:space="preserve"> - </w:t>
      </w:r>
      <w:r w:rsidRPr="00A311E2">
        <w:t>Fonte da base d</w:t>
      </w:r>
      <w:r>
        <w:t>e dados que será utilizada.</w:t>
      </w:r>
    </w:p>
    <w:p w:rsidR="000C2782" w:rsidRDefault="000D0F9E" w:rsidP="000D0F9E">
      <w:pPr>
        <w:pStyle w:val="Corpodetexto"/>
        <w:ind w:firstLine="0"/>
        <w:jc w:val="center"/>
      </w:pPr>
      <w:r>
        <w:rPr>
          <w:noProof/>
          <w:lang w:eastAsia="pt-BR" w:bidi="ar-SA"/>
        </w:rPr>
        <w:drawing>
          <wp:inline distT="0" distB="0" distL="0" distR="0">
            <wp:extent cx="5760085" cy="112712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onte da base de dados utilizad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12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C98" w:rsidRDefault="00C61C98" w:rsidP="00C61C98">
      <w:pPr>
        <w:pStyle w:val="LegendaTCC"/>
      </w:pPr>
      <w:r>
        <w:t>Fonte: .</w:t>
      </w:r>
    </w:p>
    <w:p w:rsidR="000D0F9E" w:rsidRPr="003A4BBC" w:rsidRDefault="000D0F9E" w:rsidP="008B1EED">
      <w:pPr>
        <w:pStyle w:val="Corpodetexto"/>
      </w:pPr>
    </w:p>
    <w:p w:rsidR="000D0F9E" w:rsidRDefault="00385B79" w:rsidP="00C534B4">
      <w:r w:rsidRPr="003A4BBC">
        <w:t>Na</w:t>
      </w:r>
      <w:r w:rsidR="008E4C9F">
        <w:t xml:space="preserve"> </w:t>
      </w:r>
      <w:r w:rsidR="008E4C9F">
        <w:fldChar w:fldCharType="begin"/>
      </w:r>
      <w:r w:rsidR="008E4C9F">
        <w:instrText xml:space="preserve"> REF _Ref147653044 \h </w:instrText>
      </w:r>
      <w:r w:rsidR="008E4C9F">
        <w:fldChar w:fldCharType="separate"/>
      </w:r>
      <w:r w:rsidR="008E4C9F">
        <w:t xml:space="preserve">Figura </w:t>
      </w:r>
      <w:r w:rsidR="008E4C9F">
        <w:rPr>
          <w:noProof/>
        </w:rPr>
        <w:t>1</w:t>
      </w:r>
      <w:r w:rsidR="008E4C9F">
        <w:fldChar w:fldCharType="end"/>
      </w:r>
      <w:r w:rsidRPr="003A4BBC">
        <w:t xml:space="preserve"> é possível observar os nomes e propriedades dos arquivos que serão utilizados. O conjunto em questão consiste em 3 (três) </w:t>
      </w:r>
      <w:r w:rsidRPr="003A4BBC">
        <w:rPr>
          <w:i/>
          <w:iCs/>
        </w:rPr>
        <w:t xml:space="preserve">datasets </w:t>
      </w:r>
      <w:r w:rsidRPr="003A4BBC">
        <w:t>que possuem informações e finalidades distintas</w:t>
      </w:r>
      <w:r w:rsidR="00225EA9">
        <w:t xml:space="preserve"> (</w:t>
      </w:r>
      <w:r w:rsidR="00225EA9">
        <w:fldChar w:fldCharType="begin"/>
      </w:r>
      <w:r w:rsidR="00225EA9">
        <w:instrText xml:space="preserve"> REF _Ref147654677 \h </w:instrText>
      </w:r>
      <w:r w:rsidR="00225EA9">
        <w:fldChar w:fldCharType="separate"/>
      </w:r>
      <w:r w:rsidR="00225EA9">
        <w:t xml:space="preserve">Figura </w:t>
      </w:r>
      <w:r w:rsidR="00225EA9">
        <w:rPr>
          <w:noProof/>
        </w:rPr>
        <w:t>2</w:t>
      </w:r>
      <w:r w:rsidR="00225EA9">
        <w:fldChar w:fldCharType="end"/>
      </w:r>
      <w:r w:rsidR="00225EA9">
        <w:t>)</w:t>
      </w:r>
      <w:r w:rsidRPr="003A4BBC">
        <w:t xml:space="preserve">: </w:t>
      </w:r>
      <w:r w:rsidRPr="003A4BBC">
        <w:rPr>
          <w:i/>
          <w:iCs/>
        </w:rPr>
        <w:t>telecom_customer_churn</w:t>
      </w:r>
      <w:r w:rsidRPr="003A4BBC">
        <w:t xml:space="preserve">, que contêm a base principal dos dados que serão analisados neste artigo; </w:t>
      </w:r>
      <w:r w:rsidRPr="003A4BBC">
        <w:rPr>
          <w:i/>
          <w:iCs/>
        </w:rPr>
        <w:t>telecom_zipcode_population</w:t>
      </w:r>
      <w:r w:rsidRPr="003A4BBC">
        <w:t xml:space="preserve">, que possui dados adicionais relacionados a população por código postal </w:t>
      </w:r>
      <w:r w:rsidRPr="003A4BBC">
        <w:rPr>
          <w:shd w:val="clear" w:color="auto" w:fill="FFFF00"/>
        </w:rPr>
        <w:t xml:space="preserve">e; </w:t>
      </w:r>
      <w:r w:rsidRPr="003A4BBC">
        <w:rPr>
          <w:i/>
          <w:iCs/>
        </w:rPr>
        <w:t>telecom_data_dictionary</w:t>
      </w:r>
      <w:r w:rsidRPr="003A4BBC">
        <w:t>, que como o próprio nome sugere, trata-se de um dicionário que contém as informações do que cada coluna representa em nossa base principal.</w:t>
      </w:r>
    </w:p>
    <w:p w:rsidR="00225EA9" w:rsidRDefault="00225EA9" w:rsidP="00225EA9">
      <w:pPr>
        <w:pStyle w:val="LegendaTCC"/>
      </w:pPr>
      <w:bookmarkStart w:id="6" w:name="_Ref147654677"/>
      <w:r>
        <w:t xml:space="preserve">Figura </w:t>
      </w:r>
      <w:r w:rsidR="00BB48FC">
        <w:rPr>
          <w:noProof/>
        </w:rPr>
        <w:fldChar w:fldCharType="begin"/>
      </w:r>
      <w:r w:rsidR="00BB48FC">
        <w:rPr>
          <w:noProof/>
        </w:rPr>
        <w:instrText xml:space="preserve"> SEQ Figura \* ARABIC </w:instrText>
      </w:r>
      <w:r w:rsidR="00BB48FC">
        <w:rPr>
          <w:noProof/>
        </w:rPr>
        <w:fldChar w:fldCharType="separate"/>
      </w:r>
      <w:r w:rsidR="005C6641">
        <w:rPr>
          <w:noProof/>
        </w:rPr>
        <w:t>2</w:t>
      </w:r>
      <w:r w:rsidR="00BB48FC">
        <w:rPr>
          <w:noProof/>
        </w:rPr>
        <w:fldChar w:fldCharType="end"/>
      </w:r>
      <w:bookmarkEnd w:id="6"/>
      <w:r>
        <w:t xml:space="preserve"> - </w:t>
      </w:r>
      <w:r w:rsidRPr="00225EA9">
        <w:rPr>
          <w:i/>
        </w:rPr>
        <w:t>Datasets</w:t>
      </w:r>
      <w:r w:rsidRPr="008C120B">
        <w:t xml:space="preserve"> que serão utilizados</w:t>
      </w:r>
    </w:p>
    <w:p w:rsidR="000D0F9E" w:rsidRDefault="000D0F9E" w:rsidP="00225EA9">
      <w:pPr>
        <w:ind w:firstLine="0"/>
        <w:jc w:val="center"/>
      </w:pPr>
      <w:r>
        <w:rPr>
          <w:noProof/>
          <w:lang w:eastAsia="pt-BR" w:bidi="ar-SA"/>
        </w:rPr>
        <w:drawing>
          <wp:inline distT="0" distB="0" distL="0" distR="0">
            <wp:extent cx="5760085" cy="715010"/>
            <wp:effectExtent l="0" t="0" r="0" b="889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rquivos dos dataset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71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EA9" w:rsidRDefault="00225EA9" w:rsidP="00225EA9">
      <w:pPr>
        <w:pStyle w:val="LegendaTCC"/>
      </w:pPr>
      <w:r>
        <w:t>Fonte: Autoria própria.</w:t>
      </w:r>
    </w:p>
    <w:p w:rsidR="00225EA9" w:rsidRDefault="00225EA9" w:rsidP="00225EA9">
      <w:pPr>
        <w:ind w:firstLine="0"/>
        <w:jc w:val="center"/>
      </w:pPr>
    </w:p>
    <w:p w:rsidR="001905F2" w:rsidRDefault="00AA2AD3" w:rsidP="001905F2">
      <w:r>
        <w:t>Para uma maior facilidade de interpretação dos leitores deste artigo, os nomes das colunas, originalmente em inglês serão traduzidos para o português na etapa de tratamento de dados.</w:t>
      </w:r>
      <w:r w:rsidRPr="00AA2AD3">
        <w:t xml:space="preserve"> </w:t>
      </w:r>
      <w:r>
        <w:t xml:space="preserve">Na </w:t>
      </w:r>
      <w:r w:rsidR="004E5C10">
        <w:fldChar w:fldCharType="begin"/>
      </w:r>
      <w:r w:rsidR="004E5C10">
        <w:instrText xml:space="preserve"> REF _Ref148255965 \h </w:instrText>
      </w:r>
      <w:r w:rsidR="004E5C10">
        <w:fldChar w:fldCharType="separate"/>
      </w:r>
      <w:r w:rsidR="004E5C10">
        <w:t xml:space="preserve">Tabela </w:t>
      </w:r>
      <w:r w:rsidR="004E5C10">
        <w:rPr>
          <w:noProof/>
        </w:rPr>
        <w:t>1</w:t>
      </w:r>
      <w:r w:rsidR="004E5C10">
        <w:fldChar w:fldCharType="end"/>
      </w:r>
      <w:r w:rsidR="004E5C10">
        <w:t xml:space="preserve"> </w:t>
      </w:r>
      <w:r>
        <w:t xml:space="preserve">está descrito de forma detalhada as informações que cada coluna representa </w:t>
      </w:r>
      <w:r w:rsidR="004E5C10">
        <w:t xml:space="preserve">no arquivo </w:t>
      </w:r>
      <w:r w:rsidR="004E5C10" w:rsidRPr="003A4BBC">
        <w:rPr>
          <w:i/>
          <w:iCs/>
        </w:rPr>
        <w:t>telecom_customer_churn</w:t>
      </w:r>
      <w:r>
        <w:t>.</w:t>
      </w:r>
    </w:p>
    <w:p w:rsidR="005A574D" w:rsidRDefault="005A574D" w:rsidP="005A574D">
      <w:pPr>
        <w:ind w:firstLine="0"/>
      </w:pPr>
    </w:p>
    <w:p w:rsidR="005A574D" w:rsidRDefault="005A574D" w:rsidP="005A574D">
      <w:pPr>
        <w:ind w:firstLine="0"/>
      </w:pPr>
    </w:p>
    <w:p w:rsidR="005A574D" w:rsidRDefault="005A574D" w:rsidP="005A574D">
      <w:pPr>
        <w:ind w:firstLine="0"/>
      </w:pPr>
    </w:p>
    <w:p w:rsidR="005A574D" w:rsidRDefault="005A574D" w:rsidP="005A574D">
      <w:pPr>
        <w:pStyle w:val="LegendaTCC"/>
      </w:pPr>
      <w:bookmarkStart w:id="7" w:name="_Ref148255965"/>
      <w:r>
        <w:t xml:space="preserve">Tabela </w:t>
      </w:r>
      <w:r w:rsidR="005C6641">
        <w:rPr>
          <w:noProof/>
        </w:rPr>
        <w:fldChar w:fldCharType="begin"/>
      </w:r>
      <w:r w:rsidR="005C6641">
        <w:rPr>
          <w:noProof/>
        </w:rPr>
        <w:instrText xml:space="preserve"> SEQ Tabela \* ARABIC </w:instrText>
      </w:r>
      <w:r w:rsidR="005C6641">
        <w:rPr>
          <w:noProof/>
        </w:rPr>
        <w:fldChar w:fldCharType="separate"/>
      </w:r>
      <w:r w:rsidR="008126F2">
        <w:rPr>
          <w:noProof/>
        </w:rPr>
        <w:t>1</w:t>
      </w:r>
      <w:r w:rsidR="005C6641">
        <w:rPr>
          <w:noProof/>
        </w:rPr>
        <w:fldChar w:fldCharType="end"/>
      </w:r>
      <w:bookmarkEnd w:id="7"/>
      <w:r>
        <w:t xml:space="preserve"> – Detalhamento do </w:t>
      </w:r>
      <w:r w:rsidRPr="005A574D">
        <w:rPr>
          <w:i/>
        </w:rPr>
        <w:t>dataset</w:t>
      </w:r>
      <w:r>
        <w:t xml:space="preserve"> </w:t>
      </w:r>
      <w:r w:rsidRPr="003A4BBC">
        <w:rPr>
          <w:i/>
        </w:rPr>
        <w:t>telecom_customer_churn</w:t>
      </w:r>
    </w:p>
    <w:tbl>
      <w:tblPr>
        <w:tblStyle w:val="Tabelacomgrade"/>
        <w:tblW w:w="9174" w:type="dxa"/>
        <w:tblLook w:val="04A0" w:firstRow="1" w:lastRow="0" w:firstColumn="1" w:lastColumn="0" w:noHBand="0" w:noVBand="1"/>
      </w:tblPr>
      <w:tblGrid>
        <w:gridCol w:w="1980"/>
        <w:gridCol w:w="2410"/>
        <w:gridCol w:w="3827"/>
        <w:gridCol w:w="957"/>
      </w:tblGrid>
      <w:tr w:rsidR="00526718" w:rsidRPr="00CA1CA6" w:rsidTr="00526718">
        <w:tc>
          <w:tcPr>
            <w:tcW w:w="1980" w:type="dxa"/>
            <w:vAlign w:val="center"/>
          </w:tcPr>
          <w:p w:rsidR="00C442E4" w:rsidRPr="00CA1CA6" w:rsidRDefault="00C442E4" w:rsidP="00CA1CA6">
            <w:pPr>
              <w:ind w:firstLine="0"/>
              <w:jc w:val="center"/>
              <w:rPr>
                <w:b/>
              </w:rPr>
            </w:pPr>
            <w:r w:rsidRPr="00CA1CA6">
              <w:rPr>
                <w:b/>
              </w:rPr>
              <w:t>Nome Original</w:t>
            </w:r>
          </w:p>
        </w:tc>
        <w:tc>
          <w:tcPr>
            <w:tcW w:w="2410" w:type="dxa"/>
            <w:vAlign w:val="center"/>
          </w:tcPr>
          <w:p w:rsidR="00C442E4" w:rsidRPr="00CA1CA6" w:rsidRDefault="00C442E4" w:rsidP="00CA1CA6">
            <w:pPr>
              <w:ind w:firstLine="0"/>
              <w:jc w:val="center"/>
              <w:rPr>
                <w:b/>
              </w:rPr>
            </w:pPr>
            <w:r w:rsidRPr="00CA1CA6">
              <w:rPr>
                <w:b/>
              </w:rPr>
              <w:t>Nome traduzido</w:t>
            </w:r>
          </w:p>
        </w:tc>
        <w:tc>
          <w:tcPr>
            <w:tcW w:w="3827" w:type="dxa"/>
            <w:vAlign w:val="center"/>
          </w:tcPr>
          <w:p w:rsidR="00C442E4" w:rsidRPr="00CA1CA6" w:rsidRDefault="00C442E4" w:rsidP="00CA1CA6">
            <w:pPr>
              <w:ind w:firstLine="0"/>
              <w:jc w:val="center"/>
              <w:rPr>
                <w:b/>
              </w:rPr>
            </w:pPr>
            <w:r w:rsidRPr="00CA1CA6">
              <w:rPr>
                <w:b/>
              </w:rPr>
              <w:t>Descrição</w:t>
            </w:r>
          </w:p>
        </w:tc>
        <w:tc>
          <w:tcPr>
            <w:tcW w:w="957" w:type="dxa"/>
            <w:vAlign w:val="center"/>
          </w:tcPr>
          <w:p w:rsidR="00C442E4" w:rsidRPr="00CA1CA6" w:rsidRDefault="00C442E4" w:rsidP="00CA1CA6">
            <w:pPr>
              <w:ind w:firstLine="0"/>
              <w:jc w:val="center"/>
              <w:rPr>
                <w:b/>
              </w:rPr>
            </w:pPr>
            <w:r w:rsidRPr="00CA1CA6">
              <w:rPr>
                <w:b/>
              </w:rPr>
              <w:t>Tipo</w:t>
            </w:r>
          </w:p>
        </w:tc>
      </w:tr>
      <w:tr w:rsidR="00CE6A14" w:rsidRPr="00CA1CA6" w:rsidTr="00526718">
        <w:trPr>
          <w:trHeight w:val="300"/>
        </w:trPr>
        <w:tc>
          <w:tcPr>
            <w:tcW w:w="1980" w:type="dxa"/>
            <w:noWrap/>
            <w:vAlign w:val="center"/>
            <w:hideMark/>
          </w:tcPr>
          <w:p w:rsidR="00C442E4" w:rsidRPr="00C442E4" w:rsidRDefault="00C442E4" w:rsidP="00CA1CA6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442E4">
              <w:rPr>
                <w:rFonts w:eastAsia="Times New Roman"/>
                <w:color w:val="000000"/>
                <w:kern w:val="0"/>
                <w:lang w:eastAsia="pt-BR" w:bidi="ar-SA"/>
              </w:rPr>
              <w:t>CustomerID</w:t>
            </w:r>
          </w:p>
        </w:tc>
        <w:tc>
          <w:tcPr>
            <w:tcW w:w="2410" w:type="dxa"/>
            <w:vAlign w:val="center"/>
          </w:tcPr>
          <w:p w:rsidR="00C442E4" w:rsidRPr="00CA1CA6" w:rsidRDefault="00C442E4" w:rsidP="00CA1CA6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A1CA6">
              <w:rPr>
                <w:rFonts w:eastAsia="Times New Roman"/>
                <w:color w:val="000000"/>
                <w:kern w:val="0"/>
                <w:lang w:eastAsia="pt-BR" w:bidi="ar-SA"/>
              </w:rPr>
              <w:t>ID_cliente</w:t>
            </w:r>
          </w:p>
        </w:tc>
        <w:tc>
          <w:tcPr>
            <w:tcW w:w="3827" w:type="dxa"/>
            <w:vAlign w:val="center"/>
          </w:tcPr>
          <w:p w:rsidR="00C442E4" w:rsidRPr="00CA1CA6" w:rsidRDefault="00CA1CA6" w:rsidP="00CA1CA6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>ID única que identifica cada cliente</w:t>
            </w:r>
          </w:p>
        </w:tc>
        <w:tc>
          <w:tcPr>
            <w:tcW w:w="957" w:type="dxa"/>
            <w:vAlign w:val="center"/>
          </w:tcPr>
          <w:p w:rsidR="00C442E4" w:rsidRPr="00CA1CA6" w:rsidRDefault="00CA1CA6" w:rsidP="00CA1CA6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>Texto</w:t>
            </w:r>
          </w:p>
        </w:tc>
      </w:tr>
      <w:tr w:rsidR="00CE6A14" w:rsidRPr="00CA1CA6" w:rsidTr="00526718">
        <w:trPr>
          <w:trHeight w:val="300"/>
        </w:trPr>
        <w:tc>
          <w:tcPr>
            <w:tcW w:w="1980" w:type="dxa"/>
            <w:noWrap/>
            <w:vAlign w:val="center"/>
            <w:hideMark/>
          </w:tcPr>
          <w:p w:rsidR="00C442E4" w:rsidRPr="00C442E4" w:rsidRDefault="00C442E4" w:rsidP="00CA1CA6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442E4">
              <w:rPr>
                <w:rFonts w:eastAsia="Times New Roman"/>
                <w:color w:val="000000"/>
                <w:kern w:val="0"/>
                <w:lang w:eastAsia="pt-BR" w:bidi="ar-SA"/>
              </w:rPr>
              <w:t>Gender</w:t>
            </w:r>
          </w:p>
        </w:tc>
        <w:tc>
          <w:tcPr>
            <w:tcW w:w="2410" w:type="dxa"/>
            <w:vAlign w:val="center"/>
          </w:tcPr>
          <w:p w:rsidR="00C442E4" w:rsidRPr="00CA1CA6" w:rsidRDefault="00C442E4" w:rsidP="00CA1CA6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A1CA6">
              <w:rPr>
                <w:rFonts w:eastAsia="Times New Roman"/>
                <w:color w:val="000000"/>
                <w:kern w:val="0"/>
                <w:lang w:eastAsia="pt-BR" w:bidi="ar-SA"/>
              </w:rPr>
              <w:t>Genero</w:t>
            </w:r>
          </w:p>
        </w:tc>
        <w:tc>
          <w:tcPr>
            <w:tcW w:w="3827" w:type="dxa"/>
            <w:vAlign w:val="center"/>
          </w:tcPr>
          <w:p w:rsidR="00C442E4" w:rsidRPr="00CA1CA6" w:rsidRDefault="00CA1CA6" w:rsidP="00CA1CA6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>Genero do cliente</w:t>
            </w:r>
          </w:p>
        </w:tc>
        <w:tc>
          <w:tcPr>
            <w:tcW w:w="957" w:type="dxa"/>
            <w:vAlign w:val="center"/>
          </w:tcPr>
          <w:p w:rsidR="00C442E4" w:rsidRPr="00CA1CA6" w:rsidRDefault="00CA1CA6" w:rsidP="00CA1CA6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>Texto</w:t>
            </w:r>
          </w:p>
        </w:tc>
      </w:tr>
      <w:tr w:rsidR="00CE6A14" w:rsidRPr="00CA1CA6" w:rsidTr="00526718">
        <w:trPr>
          <w:trHeight w:val="300"/>
        </w:trPr>
        <w:tc>
          <w:tcPr>
            <w:tcW w:w="1980" w:type="dxa"/>
            <w:noWrap/>
            <w:vAlign w:val="center"/>
            <w:hideMark/>
          </w:tcPr>
          <w:p w:rsidR="00C442E4" w:rsidRPr="00C442E4" w:rsidRDefault="00C442E4" w:rsidP="00CA1CA6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442E4">
              <w:rPr>
                <w:rFonts w:eastAsia="Times New Roman"/>
                <w:color w:val="000000"/>
                <w:kern w:val="0"/>
                <w:lang w:eastAsia="pt-BR" w:bidi="ar-SA"/>
              </w:rPr>
              <w:t>Age</w:t>
            </w:r>
          </w:p>
        </w:tc>
        <w:tc>
          <w:tcPr>
            <w:tcW w:w="2410" w:type="dxa"/>
            <w:vAlign w:val="center"/>
          </w:tcPr>
          <w:p w:rsidR="00C442E4" w:rsidRPr="00CA1CA6" w:rsidRDefault="00C442E4" w:rsidP="00CA1CA6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A1CA6">
              <w:rPr>
                <w:rFonts w:eastAsia="Times New Roman"/>
                <w:color w:val="000000"/>
                <w:kern w:val="0"/>
                <w:lang w:eastAsia="pt-BR" w:bidi="ar-SA"/>
              </w:rPr>
              <w:t>Idade</w:t>
            </w:r>
          </w:p>
        </w:tc>
        <w:tc>
          <w:tcPr>
            <w:tcW w:w="3827" w:type="dxa"/>
            <w:vAlign w:val="center"/>
          </w:tcPr>
          <w:p w:rsidR="00C442E4" w:rsidRPr="00CA1CA6" w:rsidRDefault="00CA1CA6" w:rsidP="00CA1CA6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>Idade do cliente</w:t>
            </w:r>
          </w:p>
        </w:tc>
        <w:tc>
          <w:tcPr>
            <w:tcW w:w="957" w:type="dxa"/>
            <w:vAlign w:val="center"/>
          </w:tcPr>
          <w:p w:rsidR="00C442E4" w:rsidRPr="00CA1CA6" w:rsidRDefault="00CA1CA6" w:rsidP="00CA1CA6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>Inteiro</w:t>
            </w:r>
          </w:p>
        </w:tc>
      </w:tr>
      <w:tr w:rsidR="00CE6A14" w:rsidRPr="00CA1CA6" w:rsidTr="00526718">
        <w:trPr>
          <w:trHeight w:val="300"/>
        </w:trPr>
        <w:tc>
          <w:tcPr>
            <w:tcW w:w="1980" w:type="dxa"/>
            <w:noWrap/>
            <w:vAlign w:val="center"/>
            <w:hideMark/>
          </w:tcPr>
          <w:p w:rsidR="00C442E4" w:rsidRPr="00C442E4" w:rsidRDefault="00C442E4" w:rsidP="00CA1CA6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442E4">
              <w:rPr>
                <w:rFonts w:eastAsia="Times New Roman"/>
                <w:color w:val="000000"/>
                <w:kern w:val="0"/>
                <w:lang w:eastAsia="pt-BR" w:bidi="ar-SA"/>
              </w:rPr>
              <w:t>Married</w:t>
            </w:r>
          </w:p>
        </w:tc>
        <w:tc>
          <w:tcPr>
            <w:tcW w:w="2410" w:type="dxa"/>
            <w:vAlign w:val="center"/>
          </w:tcPr>
          <w:p w:rsidR="00C442E4" w:rsidRPr="00CA1CA6" w:rsidRDefault="00C442E4" w:rsidP="00CA1CA6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A1CA6">
              <w:rPr>
                <w:rFonts w:eastAsia="Times New Roman"/>
                <w:color w:val="000000"/>
                <w:kern w:val="0"/>
                <w:lang w:eastAsia="pt-BR" w:bidi="ar-SA"/>
              </w:rPr>
              <w:t>Casado</w:t>
            </w:r>
          </w:p>
        </w:tc>
        <w:tc>
          <w:tcPr>
            <w:tcW w:w="3827" w:type="dxa"/>
            <w:vAlign w:val="center"/>
          </w:tcPr>
          <w:p w:rsidR="00C442E4" w:rsidRPr="00CA1CA6" w:rsidRDefault="00CA1CA6" w:rsidP="00CA1CA6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>Indica se o cliente é casado</w:t>
            </w:r>
          </w:p>
        </w:tc>
        <w:tc>
          <w:tcPr>
            <w:tcW w:w="957" w:type="dxa"/>
            <w:vAlign w:val="center"/>
          </w:tcPr>
          <w:p w:rsidR="00C442E4" w:rsidRPr="00CA1CA6" w:rsidRDefault="00CA1CA6" w:rsidP="00CA1CA6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>Texto</w:t>
            </w:r>
          </w:p>
        </w:tc>
      </w:tr>
      <w:tr w:rsidR="00CE6A14" w:rsidRPr="00CA1CA6" w:rsidTr="00526718">
        <w:trPr>
          <w:trHeight w:val="300"/>
        </w:trPr>
        <w:tc>
          <w:tcPr>
            <w:tcW w:w="1980" w:type="dxa"/>
            <w:noWrap/>
            <w:vAlign w:val="center"/>
            <w:hideMark/>
          </w:tcPr>
          <w:p w:rsidR="00C442E4" w:rsidRPr="00C442E4" w:rsidRDefault="00C442E4" w:rsidP="00CA1CA6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442E4">
              <w:rPr>
                <w:rFonts w:eastAsia="Times New Roman"/>
                <w:color w:val="000000"/>
                <w:kern w:val="0"/>
                <w:lang w:eastAsia="pt-BR" w:bidi="ar-SA"/>
              </w:rPr>
              <w:t>Number of Dependents</w:t>
            </w:r>
          </w:p>
        </w:tc>
        <w:tc>
          <w:tcPr>
            <w:tcW w:w="2410" w:type="dxa"/>
            <w:vAlign w:val="center"/>
          </w:tcPr>
          <w:p w:rsidR="00C442E4" w:rsidRPr="00CA1CA6" w:rsidRDefault="00C442E4" w:rsidP="00CA1CA6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A1CA6">
              <w:rPr>
                <w:rFonts w:eastAsia="Times New Roman"/>
                <w:color w:val="000000"/>
                <w:kern w:val="0"/>
                <w:lang w:eastAsia="pt-BR" w:bidi="ar-SA"/>
              </w:rPr>
              <w:t>Qtd_dependentes</w:t>
            </w:r>
          </w:p>
        </w:tc>
        <w:tc>
          <w:tcPr>
            <w:tcW w:w="3827" w:type="dxa"/>
            <w:vAlign w:val="center"/>
          </w:tcPr>
          <w:p w:rsidR="00C442E4" w:rsidRPr="00CA1CA6" w:rsidRDefault="00CA1CA6" w:rsidP="00CA1CA6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>Indica a quantidade de dependentes que moram com o cliente</w:t>
            </w:r>
          </w:p>
        </w:tc>
        <w:tc>
          <w:tcPr>
            <w:tcW w:w="957" w:type="dxa"/>
            <w:vAlign w:val="center"/>
          </w:tcPr>
          <w:p w:rsidR="00C442E4" w:rsidRPr="00CA1CA6" w:rsidRDefault="008E3894" w:rsidP="00CA1CA6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>Inteiro</w:t>
            </w:r>
          </w:p>
        </w:tc>
      </w:tr>
      <w:tr w:rsidR="00CE6A14" w:rsidRPr="00CA1CA6" w:rsidTr="00526718">
        <w:trPr>
          <w:trHeight w:val="300"/>
        </w:trPr>
        <w:tc>
          <w:tcPr>
            <w:tcW w:w="1980" w:type="dxa"/>
            <w:noWrap/>
            <w:vAlign w:val="center"/>
            <w:hideMark/>
          </w:tcPr>
          <w:p w:rsidR="00C442E4" w:rsidRPr="00C442E4" w:rsidRDefault="00C442E4" w:rsidP="00CA1CA6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442E4">
              <w:rPr>
                <w:rFonts w:eastAsia="Times New Roman"/>
                <w:color w:val="000000"/>
                <w:kern w:val="0"/>
                <w:lang w:eastAsia="pt-BR" w:bidi="ar-SA"/>
              </w:rPr>
              <w:t>City</w:t>
            </w:r>
          </w:p>
        </w:tc>
        <w:tc>
          <w:tcPr>
            <w:tcW w:w="2410" w:type="dxa"/>
            <w:vAlign w:val="center"/>
          </w:tcPr>
          <w:p w:rsidR="00C442E4" w:rsidRPr="00CA1CA6" w:rsidRDefault="00C442E4" w:rsidP="00CA1CA6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A1CA6">
              <w:rPr>
                <w:rFonts w:eastAsia="Times New Roman"/>
                <w:color w:val="000000"/>
                <w:kern w:val="0"/>
                <w:lang w:eastAsia="pt-BR" w:bidi="ar-SA"/>
              </w:rPr>
              <w:t>Cidade</w:t>
            </w:r>
          </w:p>
        </w:tc>
        <w:tc>
          <w:tcPr>
            <w:tcW w:w="3827" w:type="dxa"/>
            <w:vAlign w:val="center"/>
          </w:tcPr>
          <w:p w:rsidR="00C442E4" w:rsidRPr="00CA1CA6" w:rsidRDefault="00CA1CA6" w:rsidP="00CA1CA6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>Cidade em que se localiza a residência do cliente</w:t>
            </w:r>
          </w:p>
        </w:tc>
        <w:tc>
          <w:tcPr>
            <w:tcW w:w="957" w:type="dxa"/>
            <w:vAlign w:val="center"/>
          </w:tcPr>
          <w:p w:rsidR="00C442E4" w:rsidRPr="00CA1CA6" w:rsidRDefault="008E3894" w:rsidP="00CA1CA6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>Texto</w:t>
            </w:r>
          </w:p>
        </w:tc>
      </w:tr>
      <w:tr w:rsidR="00CE6A14" w:rsidRPr="00CA1CA6" w:rsidTr="00526718">
        <w:trPr>
          <w:trHeight w:val="300"/>
        </w:trPr>
        <w:tc>
          <w:tcPr>
            <w:tcW w:w="1980" w:type="dxa"/>
            <w:noWrap/>
            <w:vAlign w:val="center"/>
            <w:hideMark/>
          </w:tcPr>
          <w:p w:rsidR="00C442E4" w:rsidRPr="00C442E4" w:rsidRDefault="00C442E4" w:rsidP="00CA1CA6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442E4">
              <w:rPr>
                <w:rFonts w:eastAsia="Times New Roman"/>
                <w:color w:val="000000"/>
                <w:kern w:val="0"/>
                <w:lang w:eastAsia="pt-BR" w:bidi="ar-SA"/>
              </w:rPr>
              <w:t>Zip Code</w:t>
            </w:r>
          </w:p>
        </w:tc>
        <w:tc>
          <w:tcPr>
            <w:tcW w:w="2410" w:type="dxa"/>
            <w:vAlign w:val="center"/>
          </w:tcPr>
          <w:p w:rsidR="00C442E4" w:rsidRPr="00CA1CA6" w:rsidRDefault="00C442E4" w:rsidP="00CA1CA6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A1CA6">
              <w:rPr>
                <w:rFonts w:eastAsia="Times New Roman"/>
                <w:color w:val="000000"/>
                <w:kern w:val="0"/>
                <w:lang w:eastAsia="pt-BR" w:bidi="ar-SA"/>
              </w:rPr>
              <w:t>Codigo_postal</w:t>
            </w:r>
          </w:p>
        </w:tc>
        <w:tc>
          <w:tcPr>
            <w:tcW w:w="3827" w:type="dxa"/>
            <w:vAlign w:val="center"/>
          </w:tcPr>
          <w:p w:rsidR="00C442E4" w:rsidRPr="00CA1CA6" w:rsidRDefault="00CA1CA6" w:rsidP="00CA1CA6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>Código postal da residência do cliente</w:t>
            </w:r>
          </w:p>
        </w:tc>
        <w:tc>
          <w:tcPr>
            <w:tcW w:w="957" w:type="dxa"/>
            <w:vAlign w:val="center"/>
          </w:tcPr>
          <w:p w:rsidR="00C442E4" w:rsidRPr="00CA1CA6" w:rsidRDefault="008E3894" w:rsidP="00CA1CA6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>Inteiro</w:t>
            </w:r>
          </w:p>
        </w:tc>
      </w:tr>
      <w:tr w:rsidR="00CE6A14" w:rsidRPr="00CA1CA6" w:rsidTr="00526718">
        <w:trPr>
          <w:trHeight w:val="300"/>
        </w:trPr>
        <w:tc>
          <w:tcPr>
            <w:tcW w:w="1980" w:type="dxa"/>
            <w:noWrap/>
            <w:vAlign w:val="center"/>
            <w:hideMark/>
          </w:tcPr>
          <w:p w:rsidR="00C442E4" w:rsidRPr="00C442E4" w:rsidRDefault="00C442E4" w:rsidP="00CA1CA6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442E4">
              <w:rPr>
                <w:rFonts w:eastAsia="Times New Roman"/>
                <w:color w:val="000000"/>
                <w:kern w:val="0"/>
                <w:lang w:eastAsia="pt-BR" w:bidi="ar-SA"/>
              </w:rPr>
              <w:t>Latitude</w:t>
            </w:r>
          </w:p>
        </w:tc>
        <w:tc>
          <w:tcPr>
            <w:tcW w:w="2410" w:type="dxa"/>
            <w:vAlign w:val="center"/>
          </w:tcPr>
          <w:p w:rsidR="00C442E4" w:rsidRPr="00CA1CA6" w:rsidRDefault="00C442E4" w:rsidP="00CA1CA6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442E4">
              <w:rPr>
                <w:rFonts w:eastAsia="Times New Roman"/>
                <w:color w:val="000000"/>
                <w:kern w:val="0"/>
                <w:lang w:eastAsia="pt-BR" w:bidi="ar-SA"/>
              </w:rPr>
              <w:t>Latitude</w:t>
            </w:r>
          </w:p>
        </w:tc>
        <w:tc>
          <w:tcPr>
            <w:tcW w:w="3827" w:type="dxa"/>
            <w:vAlign w:val="center"/>
          </w:tcPr>
          <w:p w:rsidR="00C442E4" w:rsidRPr="00CA1CA6" w:rsidRDefault="00CA1CA6" w:rsidP="00CA1CA6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>Latitude da residência do cliente</w:t>
            </w:r>
          </w:p>
        </w:tc>
        <w:tc>
          <w:tcPr>
            <w:tcW w:w="957" w:type="dxa"/>
            <w:vAlign w:val="center"/>
          </w:tcPr>
          <w:p w:rsidR="00C442E4" w:rsidRPr="00CA1CA6" w:rsidRDefault="008E3894" w:rsidP="008E3894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>Real</w:t>
            </w:r>
          </w:p>
        </w:tc>
      </w:tr>
      <w:tr w:rsidR="00CE6A14" w:rsidRPr="00CA1CA6" w:rsidTr="00526718">
        <w:trPr>
          <w:trHeight w:val="300"/>
        </w:trPr>
        <w:tc>
          <w:tcPr>
            <w:tcW w:w="1980" w:type="dxa"/>
            <w:noWrap/>
            <w:vAlign w:val="center"/>
            <w:hideMark/>
          </w:tcPr>
          <w:p w:rsidR="00C442E4" w:rsidRPr="00C442E4" w:rsidRDefault="00C442E4" w:rsidP="00CA1CA6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442E4">
              <w:rPr>
                <w:rFonts w:eastAsia="Times New Roman"/>
                <w:color w:val="000000"/>
                <w:kern w:val="0"/>
                <w:lang w:eastAsia="pt-BR" w:bidi="ar-SA"/>
              </w:rPr>
              <w:t>Longitude</w:t>
            </w:r>
          </w:p>
        </w:tc>
        <w:tc>
          <w:tcPr>
            <w:tcW w:w="2410" w:type="dxa"/>
            <w:vAlign w:val="center"/>
          </w:tcPr>
          <w:p w:rsidR="00C442E4" w:rsidRPr="00CA1CA6" w:rsidRDefault="00C442E4" w:rsidP="00CA1CA6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442E4">
              <w:rPr>
                <w:rFonts w:eastAsia="Times New Roman"/>
                <w:color w:val="000000"/>
                <w:kern w:val="0"/>
                <w:lang w:eastAsia="pt-BR" w:bidi="ar-SA"/>
              </w:rPr>
              <w:t>Longitude</w:t>
            </w:r>
          </w:p>
        </w:tc>
        <w:tc>
          <w:tcPr>
            <w:tcW w:w="3827" w:type="dxa"/>
            <w:vAlign w:val="center"/>
          </w:tcPr>
          <w:p w:rsidR="00C442E4" w:rsidRPr="00CA1CA6" w:rsidRDefault="00CA1CA6" w:rsidP="00CA1CA6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>Longitude da residência do cliente</w:t>
            </w:r>
          </w:p>
        </w:tc>
        <w:tc>
          <w:tcPr>
            <w:tcW w:w="957" w:type="dxa"/>
            <w:vAlign w:val="center"/>
          </w:tcPr>
          <w:p w:rsidR="00C442E4" w:rsidRPr="00CA1CA6" w:rsidRDefault="008E3894" w:rsidP="00CA1CA6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>Real</w:t>
            </w:r>
          </w:p>
        </w:tc>
      </w:tr>
      <w:tr w:rsidR="00CE6A14" w:rsidRPr="00CA1CA6" w:rsidTr="00526718">
        <w:trPr>
          <w:trHeight w:val="300"/>
        </w:trPr>
        <w:tc>
          <w:tcPr>
            <w:tcW w:w="1980" w:type="dxa"/>
            <w:noWrap/>
            <w:vAlign w:val="center"/>
            <w:hideMark/>
          </w:tcPr>
          <w:p w:rsidR="00C442E4" w:rsidRPr="00C442E4" w:rsidRDefault="00C442E4" w:rsidP="00CA1CA6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442E4">
              <w:rPr>
                <w:rFonts w:eastAsia="Times New Roman"/>
                <w:color w:val="000000"/>
                <w:kern w:val="0"/>
                <w:lang w:eastAsia="pt-BR" w:bidi="ar-SA"/>
              </w:rPr>
              <w:t>Number of Referrals</w:t>
            </w:r>
          </w:p>
        </w:tc>
        <w:tc>
          <w:tcPr>
            <w:tcW w:w="2410" w:type="dxa"/>
            <w:vAlign w:val="center"/>
          </w:tcPr>
          <w:p w:rsidR="00C442E4" w:rsidRPr="00CA1CA6" w:rsidRDefault="00C442E4" w:rsidP="00CA1CA6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A1CA6">
              <w:rPr>
                <w:rFonts w:eastAsia="Times New Roman"/>
                <w:color w:val="000000"/>
                <w:kern w:val="0"/>
                <w:lang w:eastAsia="pt-BR" w:bidi="ar-SA"/>
              </w:rPr>
              <w:t>Qtd_</w:t>
            </w:r>
            <w:r w:rsidR="00CA1CA6">
              <w:rPr>
                <w:rFonts w:eastAsia="Times New Roman"/>
                <w:color w:val="000000"/>
                <w:kern w:val="0"/>
                <w:lang w:eastAsia="pt-BR" w:bidi="ar-SA"/>
              </w:rPr>
              <w:t>indicações</w:t>
            </w:r>
          </w:p>
        </w:tc>
        <w:tc>
          <w:tcPr>
            <w:tcW w:w="3827" w:type="dxa"/>
            <w:vAlign w:val="center"/>
          </w:tcPr>
          <w:p w:rsidR="00C442E4" w:rsidRPr="00CA1CA6" w:rsidRDefault="00CA1CA6" w:rsidP="00CA1CA6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>Quantidade de indicações que o cliente realizou a amigos ou parentes</w:t>
            </w:r>
          </w:p>
        </w:tc>
        <w:tc>
          <w:tcPr>
            <w:tcW w:w="957" w:type="dxa"/>
            <w:vAlign w:val="center"/>
          </w:tcPr>
          <w:p w:rsidR="00C442E4" w:rsidRPr="00CA1CA6" w:rsidRDefault="008E3894" w:rsidP="00CA1CA6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>Inteiro</w:t>
            </w:r>
          </w:p>
        </w:tc>
      </w:tr>
      <w:tr w:rsidR="00CE6A14" w:rsidRPr="00CA1CA6" w:rsidTr="00526718">
        <w:trPr>
          <w:trHeight w:val="300"/>
        </w:trPr>
        <w:tc>
          <w:tcPr>
            <w:tcW w:w="1980" w:type="dxa"/>
            <w:noWrap/>
            <w:vAlign w:val="center"/>
            <w:hideMark/>
          </w:tcPr>
          <w:p w:rsidR="00C442E4" w:rsidRPr="00C442E4" w:rsidRDefault="00C442E4" w:rsidP="00CA1CA6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442E4">
              <w:rPr>
                <w:rFonts w:eastAsia="Times New Roman"/>
                <w:color w:val="000000"/>
                <w:kern w:val="0"/>
                <w:lang w:eastAsia="pt-BR" w:bidi="ar-SA"/>
              </w:rPr>
              <w:t>Tenure in Months</w:t>
            </w:r>
          </w:p>
        </w:tc>
        <w:tc>
          <w:tcPr>
            <w:tcW w:w="2410" w:type="dxa"/>
            <w:vAlign w:val="center"/>
          </w:tcPr>
          <w:p w:rsidR="00C442E4" w:rsidRPr="00CA1CA6" w:rsidRDefault="00C442E4" w:rsidP="00CA1CA6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A1CA6">
              <w:rPr>
                <w:rFonts w:eastAsia="Times New Roman"/>
                <w:color w:val="000000"/>
                <w:kern w:val="0"/>
                <w:lang w:eastAsia="pt-BR" w:bidi="ar-SA"/>
              </w:rPr>
              <w:t>Meses_na_base</w:t>
            </w:r>
          </w:p>
        </w:tc>
        <w:tc>
          <w:tcPr>
            <w:tcW w:w="3827" w:type="dxa"/>
            <w:vAlign w:val="center"/>
          </w:tcPr>
          <w:p w:rsidR="00C442E4" w:rsidRPr="00CA1CA6" w:rsidRDefault="00CA1CA6" w:rsidP="00CA1CA6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>Indica o total de meses que o cliente permaneceu na empresa</w:t>
            </w:r>
          </w:p>
        </w:tc>
        <w:tc>
          <w:tcPr>
            <w:tcW w:w="957" w:type="dxa"/>
            <w:vAlign w:val="center"/>
          </w:tcPr>
          <w:p w:rsidR="00C442E4" w:rsidRPr="00CA1CA6" w:rsidRDefault="00031E1C" w:rsidP="00CA1CA6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>Inteiro</w:t>
            </w:r>
          </w:p>
        </w:tc>
      </w:tr>
      <w:tr w:rsidR="00CE6A14" w:rsidRPr="00CA1CA6" w:rsidTr="00526718">
        <w:trPr>
          <w:trHeight w:val="300"/>
        </w:trPr>
        <w:tc>
          <w:tcPr>
            <w:tcW w:w="1980" w:type="dxa"/>
            <w:noWrap/>
            <w:vAlign w:val="center"/>
            <w:hideMark/>
          </w:tcPr>
          <w:p w:rsidR="00C442E4" w:rsidRPr="00C442E4" w:rsidRDefault="00C442E4" w:rsidP="00CA1CA6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442E4">
              <w:rPr>
                <w:rFonts w:eastAsia="Times New Roman"/>
                <w:color w:val="000000"/>
                <w:kern w:val="0"/>
                <w:lang w:eastAsia="pt-BR" w:bidi="ar-SA"/>
              </w:rPr>
              <w:t>Offer</w:t>
            </w:r>
          </w:p>
        </w:tc>
        <w:tc>
          <w:tcPr>
            <w:tcW w:w="2410" w:type="dxa"/>
            <w:vAlign w:val="center"/>
          </w:tcPr>
          <w:p w:rsidR="00C442E4" w:rsidRPr="00CA1CA6" w:rsidRDefault="00C442E4" w:rsidP="00CA1CA6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A1CA6">
              <w:rPr>
                <w:rFonts w:eastAsia="Times New Roman"/>
                <w:color w:val="000000"/>
                <w:kern w:val="0"/>
                <w:lang w:eastAsia="pt-BR" w:bidi="ar-SA"/>
              </w:rPr>
              <w:t>Ultima_oferta</w:t>
            </w:r>
          </w:p>
        </w:tc>
        <w:tc>
          <w:tcPr>
            <w:tcW w:w="3827" w:type="dxa"/>
            <w:vAlign w:val="center"/>
          </w:tcPr>
          <w:p w:rsidR="00C442E4" w:rsidRPr="00CA1CA6" w:rsidRDefault="00CA1CA6" w:rsidP="00CA1CA6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>Indica a última oferta que o cliente aceitou</w:t>
            </w:r>
          </w:p>
        </w:tc>
        <w:tc>
          <w:tcPr>
            <w:tcW w:w="957" w:type="dxa"/>
            <w:vAlign w:val="center"/>
          </w:tcPr>
          <w:p w:rsidR="00C442E4" w:rsidRPr="00CA1CA6" w:rsidRDefault="00031E1C" w:rsidP="00CA1CA6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>Texto</w:t>
            </w:r>
          </w:p>
        </w:tc>
      </w:tr>
      <w:tr w:rsidR="00CE6A14" w:rsidRPr="00CA1CA6" w:rsidTr="00526718">
        <w:trPr>
          <w:trHeight w:val="300"/>
        </w:trPr>
        <w:tc>
          <w:tcPr>
            <w:tcW w:w="1980" w:type="dxa"/>
            <w:noWrap/>
            <w:vAlign w:val="center"/>
            <w:hideMark/>
          </w:tcPr>
          <w:p w:rsidR="00C442E4" w:rsidRPr="00C442E4" w:rsidRDefault="00C442E4" w:rsidP="00CA1CA6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442E4">
              <w:rPr>
                <w:rFonts w:eastAsia="Times New Roman"/>
                <w:color w:val="000000"/>
                <w:kern w:val="0"/>
                <w:lang w:eastAsia="pt-BR" w:bidi="ar-SA"/>
              </w:rPr>
              <w:t>Phone Service</w:t>
            </w:r>
          </w:p>
        </w:tc>
        <w:tc>
          <w:tcPr>
            <w:tcW w:w="2410" w:type="dxa"/>
            <w:vAlign w:val="center"/>
          </w:tcPr>
          <w:p w:rsidR="00C442E4" w:rsidRPr="00CA1CA6" w:rsidRDefault="00C442E4" w:rsidP="00CA1CA6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A1CA6">
              <w:rPr>
                <w:rFonts w:eastAsia="Times New Roman"/>
                <w:color w:val="000000"/>
                <w:kern w:val="0"/>
                <w:lang w:eastAsia="pt-BR" w:bidi="ar-SA"/>
              </w:rPr>
              <w:t>Servico_telefone</w:t>
            </w:r>
          </w:p>
        </w:tc>
        <w:tc>
          <w:tcPr>
            <w:tcW w:w="3827" w:type="dxa"/>
            <w:vAlign w:val="center"/>
          </w:tcPr>
          <w:p w:rsidR="00C442E4" w:rsidRPr="00CA1CA6" w:rsidRDefault="00CE6A14" w:rsidP="00CA1CA6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>Indica se o cliente possui o serviço telefônico da empresa</w:t>
            </w:r>
          </w:p>
        </w:tc>
        <w:tc>
          <w:tcPr>
            <w:tcW w:w="957" w:type="dxa"/>
            <w:vAlign w:val="center"/>
          </w:tcPr>
          <w:p w:rsidR="00C442E4" w:rsidRPr="00CA1CA6" w:rsidRDefault="00031E1C" w:rsidP="00CA1CA6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>Texto</w:t>
            </w:r>
          </w:p>
        </w:tc>
      </w:tr>
      <w:tr w:rsidR="00CE6A14" w:rsidRPr="00CA1CA6" w:rsidTr="00526718">
        <w:trPr>
          <w:trHeight w:val="300"/>
        </w:trPr>
        <w:tc>
          <w:tcPr>
            <w:tcW w:w="1980" w:type="dxa"/>
            <w:noWrap/>
            <w:vAlign w:val="center"/>
            <w:hideMark/>
          </w:tcPr>
          <w:p w:rsidR="00C442E4" w:rsidRPr="00C442E4" w:rsidRDefault="00C442E4" w:rsidP="00CA1CA6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442E4">
              <w:rPr>
                <w:rFonts w:eastAsia="Times New Roman"/>
                <w:color w:val="000000"/>
                <w:kern w:val="0"/>
                <w:lang w:eastAsia="pt-BR" w:bidi="ar-SA"/>
              </w:rPr>
              <w:t>Avg Monthly Long Distance Charges</w:t>
            </w:r>
          </w:p>
        </w:tc>
        <w:tc>
          <w:tcPr>
            <w:tcW w:w="2410" w:type="dxa"/>
            <w:vAlign w:val="center"/>
          </w:tcPr>
          <w:p w:rsidR="00C442E4" w:rsidRPr="00CA1CA6" w:rsidRDefault="00C442E4" w:rsidP="00CA1CA6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A1CA6">
              <w:rPr>
                <w:rFonts w:eastAsia="Times New Roman"/>
                <w:color w:val="000000"/>
                <w:kern w:val="0"/>
                <w:lang w:eastAsia="pt-BR" w:bidi="ar-SA"/>
              </w:rPr>
              <w:t>Recarga_longa_distancia</w:t>
            </w:r>
          </w:p>
        </w:tc>
        <w:tc>
          <w:tcPr>
            <w:tcW w:w="3827" w:type="dxa"/>
            <w:vAlign w:val="center"/>
          </w:tcPr>
          <w:p w:rsidR="00C442E4" w:rsidRPr="00CA1CA6" w:rsidRDefault="00CE6A14" w:rsidP="00CE6A14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>Indica o custo médio total de recargas de longa distancia</w:t>
            </w:r>
          </w:p>
        </w:tc>
        <w:tc>
          <w:tcPr>
            <w:tcW w:w="957" w:type="dxa"/>
            <w:vAlign w:val="center"/>
          </w:tcPr>
          <w:p w:rsidR="00C442E4" w:rsidRPr="00CA1CA6" w:rsidRDefault="00031E1C" w:rsidP="00CA1CA6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>Real</w:t>
            </w:r>
          </w:p>
        </w:tc>
      </w:tr>
      <w:tr w:rsidR="00CE6A14" w:rsidRPr="00CA1CA6" w:rsidTr="00526718">
        <w:trPr>
          <w:trHeight w:val="300"/>
        </w:trPr>
        <w:tc>
          <w:tcPr>
            <w:tcW w:w="1980" w:type="dxa"/>
            <w:noWrap/>
            <w:vAlign w:val="center"/>
            <w:hideMark/>
          </w:tcPr>
          <w:p w:rsidR="00C442E4" w:rsidRPr="00C442E4" w:rsidRDefault="00C442E4" w:rsidP="00CA1CA6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442E4">
              <w:rPr>
                <w:rFonts w:eastAsia="Times New Roman"/>
                <w:color w:val="000000"/>
                <w:kern w:val="0"/>
                <w:lang w:eastAsia="pt-BR" w:bidi="ar-SA"/>
              </w:rPr>
              <w:t>Multiple Lines</w:t>
            </w:r>
          </w:p>
        </w:tc>
        <w:tc>
          <w:tcPr>
            <w:tcW w:w="2410" w:type="dxa"/>
            <w:vAlign w:val="center"/>
          </w:tcPr>
          <w:p w:rsidR="00C442E4" w:rsidRPr="00CA1CA6" w:rsidRDefault="00C442E4" w:rsidP="00CA1CA6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A1CA6">
              <w:rPr>
                <w:rFonts w:eastAsia="Times New Roman"/>
                <w:color w:val="000000"/>
                <w:kern w:val="0"/>
                <w:lang w:eastAsia="pt-BR" w:bidi="ar-SA"/>
              </w:rPr>
              <w:t>Multiplas_linhas</w:t>
            </w:r>
          </w:p>
        </w:tc>
        <w:tc>
          <w:tcPr>
            <w:tcW w:w="3827" w:type="dxa"/>
            <w:vAlign w:val="center"/>
          </w:tcPr>
          <w:p w:rsidR="00C442E4" w:rsidRPr="00CA1CA6" w:rsidRDefault="00CE6A14" w:rsidP="00CA1CA6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>Indica se o cliente possui mais de uma linha telefônica</w:t>
            </w:r>
          </w:p>
        </w:tc>
        <w:tc>
          <w:tcPr>
            <w:tcW w:w="957" w:type="dxa"/>
            <w:vAlign w:val="center"/>
          </w:tcPr>
          <w:p w:rsidR="00C442E4" w:rsidRPr="00CA1CA6" w:rsidRDefault="00031E1C" w:rsidP="00CA1CA6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>Texto</w:t>
            </w:r>
          </w:p>
        </w:tc>
      </w:tr>
      <w:tr w:rsidR="00CE6A14" w:rsidRPr="00CA1CA6" w:rsidTr="00526718">
        <w:trPr>
          <w:trHeight w:val="300"/>
        </w:trPr>
        <w:tc>
          <w:tcPr>
            <w:tcW w:w="1980" w:type="dxa"/>
            <w:noWrap/>
            <w:vAlign w:val="center"/>
            <w:hideMark/>
          </w:tcPr>
          <w:p w:rsidR="00C442E4" w:rsidRPr="00C442E4" w:rsidRDefault="00C442E4" w:rsidP="00CA1CA6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442E4">
              <w:rPr>
                <w:rFonts w:eastAsia="Times New Roman"/>
                <w:color w:val="000000"/>
                <w:kern w:val="0"/>
                <w:lang w:eastAsia="pt-BR" w:bidi="ar-SA"/>
              </w:rPr>
              <w:t>Internet Service</w:t>
            </w:r>
          </w:p>
        </w:tc>
        <w:tc>
          <w:tcPr>
            <w:tcW w:w="2410" w:type="dxa"/>
            <w:vAlign w:val="center"/>
          </w:tcPr>
          <w:p w:rsidR="00C442E4" w:rsidRPr="00CA1CA6" w:rsidRDefault="00C442E4" w:rsidP="00CE6A14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A1CA6">
              <w:rPr>
                <w:rFonts w:eastAsia="Times New Roman"/>
                <w:color w:val="000000"/>
                <w:kern w:val="0"/>
                <w:lang w:eastAsia="pt-BR" w:bidi="ar-SA"/>
              </w:rPr>
              <w:t>Servico_internet</w:t>
            </w:r>
          </w:p>
        </w:tc>
        <w:tc>
          <w:tcPr>
            <w:tcW w:w="3827" w:type="dxa"/>
            <w:vAlign w:val="center"/>
          </w:tcPr>
          <w:p w:rsidR="00C442E4" w:rsidRPr="00CA1CA6" w:rsidRDefault="00CE6A14" w:rsidP="00CE6A14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>Indica se o cliente possui o serviço de internet da empresa</w:t>
            </w:r>
          </w:p>
        </w:tc>
        <w:tc>
          <w:tcPr>
            <w:tcW w:w="957" w:type="dxa"/>
            <w:vAlign w:val="center"/>
          </w:tcPr>
          <w:p w:rsidR="00C442E4" w:rsidRPr="00CA1CA6" w:rsidRDefault="00031E1C" w:rsidP="00CA1CA6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>Texto</w:t>
            </w:r>
          </w:p>
        </w:tc>
      </w:tr>
      <w:tr w:rsidR="00CE6A14" w:rsidRPr="00CA1CA6" w:rsidTr="00526718">
        <w:trPr>
          <w:trHeight w:val="300"/>
        </w:trPr>
        <w:tc>
          <w:tcPr>
            <w:tcW w:w="1980" w:type="dxa"/>
            <w:noWrap/>
            <w:vAlign w:val="center"/>
            <w:hideMark/>
          </w:tcPr>
          <w:p w:rsidR="00CE6A14" w:rsidRPr="00C442E4" w:rsidRDefault="00CE6A14" w:rsidP="00CE6A14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442E4">
              <w:rPr>
                <w:rFonts w:eastAsia="Times New Roman"/>
                <w:color w:val="000000"/>
                <w:kern w:val="0"/>
                <w:lang w:eastAsia="pt-BR" w:bidi="ar-SA"/>
              </w:rPr>
              <w:t>Internet Type</w:t>
            </w:r>
          </w:p>
        </w:tc>
        <w:tc>
          <w:tcPr>
            <w:tcW w:w="2410" w:type="dxa"/>
            <w:vAlign w:val="center"/>
          </w:tcPr>
          <w:p w:rsidR="00CE6A14" w:rsidRPr="00CA1CA6" w:rsidRDefault="00CE6A14" w:rsidP="00CE6A14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A1CA6">
              <w:rPr>
                <w:rFonts w:eastAsia="Times New Roman"/>
                <w:color w:val="000000"/>
                <w:kern w:val="0"/>
                <w:lang w:eastAsia="pt-BR" w:bidi="ar-SA"/>
              </w:rPr>
              <w:t>Tipo_internet</w:t>
            </w:r>
          </w:p>
        </w:tc>
        <w:tc>
          <w:tcPr>
            <w:tcW w:w="3827" w:type="dxa"/>
            <w:vAlign w:val="center"/>
          </w:tcPr>
          <w:p w:rsidR="00CE6A14" w:rsidRPr="00CA1CA6" w:rsidRDefault="00CE6A14" w:rsidP="00CE6A14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>Indica o tipo de conexão que o cliente utiliza</w:t>
            </w:r>
          </w:p>
        </w:tc>
        <w:tc>
          <w:tcPr>
            <w:tcW w:w="957" w:type="dxa"/>
            <w:vAlign w:val="center"/>
          </w:tcPr>
          <w:p w:rsidR="00CE6A14" w:rsidRPr="00CA1CA6" w:rsidRDefault="00031E1C" w:rsidP="00CE6A14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>Texto</w:t>
            </w:r>
          </w:p>
        </w:tc>
      </w:tr>
      <w:tr w:rsidR="00CE6A14" w:rsidRPr="00CA1CA6" w:rsidTr="00526718">
        <w:trPr>
          <w:trHeight w:val="300"/>
        </w:trPr>
        <w:tc>
          <w:tcPr>
            <w:tcW w:w="1980" w:type="dxa"/>
            <w:noWrap/>
            <w:vAlign w:val="center"/>
            <w:hideMark/>
          </w:tcPr>
          <w:p w:rsidR="00CE6A14" w:rsidRPr="00C442E4" w:rsidRDefault="00CE6A14" w:rsidP="00CE6A14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442E4">
              <w:rPr>
                <w:rFonts w:eastAsia="Times New Roman"/>
                <w:color w:val="000000"/>
                <w:kern w:val="0"/>
                <w:lang w:eastAsia="pt-BR" w:bidi="ar-SA"/>
              </w:rPr>
              <w:t>Avg Monthly GB Download</w:t>
            </w:r>
          </w:p>
        </w:tc>
        <w:tc>
          <w:tcPr>
            <w:tcW w:w="2410" w:type="dxa"/>
            <w:vAlign w:val="center"/>
          </w:tcPr>
          <w:p w:rsidR="00CE6A14" w:rsidRPr="00CA1CA6" w:rsidRDefault="00CE6A14" w:rsidP="00CE6A14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A1CA6">
              <w:rPr>
                <w:rFonts w:eastAsia="Times New Roman"/>
                <w:color w:val="000000"/>
                <w:kern w:val="0"/>
                <w:lang w:eastAsia="pt-BR" w:bidi="ar-SA"/>
              </w:rPr>
              <w:t>Media_mensal_download_GB</w:t>
            </w:r>
          </w:p>
        </w:tc>
        <w:tc>
          <w:tcPr>
            <w:tcW w:w="3827" w:type="dxa"/>
            <w:vAlign w:val="center"/>
          </w:tcPr>
          <w:p w:rsidR="00CE6A14" w:rsidRPr="00CA1CA6" w:rsidRDefault="00CE6A14" w:rsidP="00CE6A14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 xml:space="preserve">Indica </w:t>
            </w:r>
            <w:r w:rsidR="00031E1C">
              <w:rPr>
                <w:rFonts w:eastAsia="Times New Roman"/>
                <w:color w:val="000000"/>
                <w:kern w:val="0"/>
                <w:lang w:eastAsia="pt-BR" w:bidi="ar-SA"/>
              </w:rPr>
              <w:t>o volume médio de download do cliente em gigabytes</w:t>
            </w:r>
          </w:p>
        </w:tc>
        <w:tc>
          <w:tcPr>
            <w:tcW w:w="957" w:type="dxa"/>
            <w:vAlign w:val="center"/>
          </w:tcPr>
          <w:p w:rsidR="00CE6A14" w:rsidRPr="00CA1CA6" w:rsidRDefault="00031E1C" w:rsidP="00CE6A14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>Real</w:t>
            </w:r>
          </w:p>
        </w:tc>
      </w:tr>
      <w:tr w:rsidR="00CE6A14" w:rsidRPr="00CA1CA6" w:rsidTr="00526718">
        <w:trPr>
          <w:trHeight w:val="300"/>
        </w:trPr>
        <w:tc>
          <w:tcPr>
            <w:tcW w:w="1980" w:type="dxa"/>
            <w:noWrap/>
            <w:vAlign w:val="center"/>
            <w:hideMark/>
          </w:tcPr>
          <w:p w:rsidR="00CE6A14" w:rsidRPr="00C442E4" w:rsidRDefault="00CE6A14" w:rsidP="00CE6A14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442E4">
              <w:rPr>
                <w:rFonts w:eastAsia="Times New Roman"/>
                <w:color w:val="000000"/>
                <w:kern w:val="0"/>
                <w:lang w:eastAsia="pt-BR" w:bidi="ar-SA"/>
              </w:rPr>
              <w:t>Online Security</w:t>
            </w:r>
          </w:p>
        </w:tc>
        <w:tc>
          <w:tcPr>
            <w:tcW w:w="2410" w:type="dxa"/>
            <w:vAlign w:val="center"/>
          </w:tcPr>
          <w:p w:rsidR="00CE6A14" w:rsidRPr="00CA1CA6" w:rsidRDefault="00CE6A14" w:rsidP="00CE6A14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A1CA6">
              <w:rPr>
                <w:rFonts w:eastAsia="Times New Roman"/>
                <w:color w:val="000000"/>
                <w:kern w:val="0"/>
                <w:lang w:eastAsia="pt-BR" w:bidi="ar-SA"/>
              </w:rPr>
              <w:t>Servico_seguranca</w:t>
            </w:r>
          </w:p>
        </w:tc>
        <w:tc>
          <w:tcPr>
            <w:tcW w:w="3827" w:type="dxa"/>
            <w:vAlign w:val="center"/>
          </w:tcPr>
          <w:p w:rsidR="00CE6A14" w:rsidRPr="00CA1CA6" w:rsidRDefault="00031E1C" w:rsidP="00CE6A14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>Indica se o cliente possui um serviço adicional de segurança provido pela empresa</w:t>
            </w:r>
          </w:p>
        </w:tc>
        <w:tc>
          <w:tcPr>
            <w:tcW w:w="957" w:type="dxa"/>
            <w:vAlign w:val="center"/>
          </w:tcPr>
          <w:p w:rsidR="00CE6A14" w:rsidRPr="00CA1CA6" w:rsidRDefault="00031E1C" w:rsidP="00CE6A14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>Texto</w:t>
            </w:r>
          </w:p>
        </w:tc>
      </w:tr>
      <w:tr w:rsidR="00CE6A14" w:rsidRPr="00CA1CA6" w:rsidTr="00526718">
        <w:trPr>
          <w:trHeight w:val="300"/>
        </w:trPr>
        <w:tc>
          <w:tcPr>
            <w:tcW w:w="1980" w:type="dxa"/>
            <w:noWrap/>
            <w:vAlign w:val="center"/>
            <w:hideMark/>
          </w:tcPr>
          <w:p w:rsidR="00CE6A14" w:rsidRPr="00C442E4" w:rsidRDefault="00CE6A14" w:rsidP="00CE6A14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442E4">
              <w:rPr>
                <w:rFonts w:eastAsia="Times New Roman"/>
                <w:color w:val="000000"/>
                <w:kern w:val="0"/>
                <w:lang w:eastAsia="pt-BR" w:bidi="ar-SA"/>
              </w:rPr>
              <w:t>Online Backup</w:t>
            </w:r>
          </w:p>
        </w:tc>
        <w:tc>
          <w:tcPr>
            <w:tcW w:w="2410" w:type="dxa"/>
            <w:vAlign w:val="center"/>
          </w:tcPr>
          <w:p w:rsidR="00CE6A14" w:rsidRPr="00CA1CA6" w:rsidRDefault="00CE6A14" w:rsidP="00CE6A14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A1CA6">
              <w:rPr>
                <w:rFonts w:eastAsia="Times New Roman"/>
                <w:color w:val="000000"/>
                <w:kern w:val="0"/>
                <w:lang w:eastAsia="pt-BR" w:bidi="ar-SA"/>
              </w:rPr>
              <w:t>Servico_backup</w:t>
            </w:r>
          </w:p>
        </w:tc>
        <w:tc>
          <w:tcPr>
            <w:tcW w:w="3827" w:type="dxa"/>
            <w:vAlign w:val="center"/>
          </w:tcPr>
          <w:p w:rsidR="00CE6A14" w:rsidRPr="00CA1CA6" w:rsidRDefault="00031E1C" w:rsidP="00031E1C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 xml:space="preserve">Indica se o cliente possui um serviço adicional de </w:t>
            </w:r>
            <w:r w:rsidRPr="00031E1C">
              <w:rPr>
                <w:rFonts w:eastAsia="Times New Roman"/>
                <w:i/>
                <w:color w:val="000000"/>
                <w:kern w:val="0"/>
                <w:lang w:eastAsia="pt-BR" w:bidi="ar-SA"/>
              </w:rPr>
              <w:t>backup</w:t>
            </w:r>
            <w:r>
              <w:rPr>
                <w:rFonts w:eastAsia="Times New Roman"/>
                <w:color w:val="000000"/>
                <w:kern w:val="0"/>
                <w:lang w:eastAsia="pt-BR" w:bidi="ar-SA"/>
              </w:rPr>
              <w:t xml:space="preserve"> provido pela empresa</w:t>
            </w:r>
          </w:p>
        </w:tc>
        <w:tc>
          <w:tcPr>
            <w:tcW w:w="957" w:type="dxa"/>
            <w:vAlign w:val="center"/>
          </w:tcPr>
          <w:p w:rsidR="00CE6A14" w:rsidRPr="00CA1CA6" w:rsidRDefault="00031E1C" w:rsidP="00CE6A14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>Texto</w:t>
            </w:r>
          </w:p>
        </w:tc>
      </w:tr>
      <w:tr w:rsidR="00650F1F" w:rsidRPr="00CA1CA6" w:rsidTr="00526718">
        <w:trPr>
          <w:trHeight w:val="300"/>
        </w:trPr>
        <w:tc>
          <w:tcPr>
            <w:tcW w:w="1980" w:type="dxa"/>
            <w:noWrap/>
            <w:vAlign w:val="center"/>
            <w:hideMark/>
          </w:tcPr>
          <w:p w:rsidR="00650F1F" w:rsidRPr="00C442E4" w:rsidRDefault="00650F1F" w:rsidP="00650F1F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442E4">
              <w:rPr>
                <w:rFonts w:eastAsia="Times New Roman"/>
                <w:color w:val="000000"/>
                <w:kern w:val="0"/>
                <w:lang w:eastAsia="pt-BR" w:bidi="ar-SA"/>
              </w:rPr>
              <w:t>Device Protection Plan</w:t>
            </w:r>
          </w:p>
        </w:tc>
        <w:tc>
          <w:tcPr>
            <w:tcW w:w="2410" w:type="dxa"/>
            <w:vAlign w:val="center"/>
          </w:tcPr>
          <w:p w:rsidR="00650F1F" w:rsidRPr="00CA1CA6" w:rsidRDefault="00650F1F" w:rsidP="00650F1F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A1CA6">
              <w:rPr>
                <w:rFonts w:eastAsia="Times New Roman"/>
                <w:color w:val="000000"/>
                <w:kern w:val="0"/>
                <w:lang w:eastAsia="pt-BR" w:bidi="ar-SA"/>
              </w:rPr>
              <w:t>Servico_protecao_dispositivo</w:t>
            </w:r>
          </w:p>
        </w:tc>
        <w:tc>
          <w:tcPr>
            <w:tcW w:w="3827" w:type="dxa"/>
            <w:vAlign w:val="center"/>
          </w:tcPr>
          <w:p w:rsidR="00650F1F" w:rsidRPr="00CA1CA6" w:rsidRDefault="00650F1F" w:rsidP="00650F1F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>Indica se o cliente possui um serviço adicional de proteção de dispositivo</w:t>
            </w:r>
          </w:p>
        </w:tc>
        <w:tc>
          <w:tcPr>
            <w:tcW w:w="957" w:type="dxa"/>
            <w:vAlign w:val="center"/>
          </w:tcPr>
          <w:p w:rsidR="00650F1F" w:rsidRPr="00CA1CA6" w:rsidRDefault="00AD4F96" w:rsidP="00650F1F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>Texto</w:t>
            </w:r>
          </w:p>
        </w:tc>
      </w:tr>
      <w:tr w:rsidR="00650F1F" w:rsidRPr="00CA1CA6" w:rsidTr="00526718">
        <w:trPr>
          <w:trHeight w:val="300"/>
        </w:trPr>
        <w:tc>
          <w:tcPr>
            <w:tcW w:w="1980" w:type="dxa"/>
            <w:noWrap/>
            <w:vAlign w:val="center"/>
            <w:hideMark/>
          </w:tcPr>
          <w:p w:rsidR="00650F1F" w:rsidRPr="00C442E4" w:rsidRDefault="00650F1F" w:rsidP="00650F1F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442E4">
              <w:rPr>
                <w:rFonts w:eastAsia="Times New Roman"/>
                <w:color w:val="000000"/>
                <w:kern w:val="0"/>
                <w:lang w:eastAsia="pt-BR" w:bidi="ar-SA"/>
              </w:rPr>
              <w:lastRenderedPageBreak/>
              <w:t>Premium Tech Support</w:t>
            </w:r>
          </w:p>
        </w:tc>
        <w:tc>
          <w:tcPr>
            <w:tcW w:w="2410" w:type="dxa"/>
            <w:vAlign w:val="center"/>
          </w:tcPr>
          <w:p w:rsidR="00650F1F" w:rsidRPr="00CA1CA6" w:rsidRDefault="00650F1F" w:rsidP="00650F1F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A1CA6">
              <w:rPr>
                <w:rFonts w:eastAsia="Times New Roman"/>
                <w:color w:val="000000"/>
                <w:kern w:val="0"/>
                <w:lang w:eastAsia="pt-BR" w:bidi="ar-SA"/>
              </w:rPr>
              <w:t>Servico_suporte_preferencial</w:t>
            </w:r>
          </w:p>
        </w:tc>
        <w:tc>
          <w:tcPr>
            <w:tcW w:w="3827" w:type="dxa"/>
            <w:vAlign w:val="center"/>
          </w:tcPr>
          <w:p w:rsidR="00650F1F" w:rsidRPr="00CA1CA6" w:rsidRDefault="00650F1F" w:rsidP="00650F1F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>Indica se o cliente possui um serviço adicional de atendimento preferencial</w:t>
            </w:r>
          </w:p>
        </w:tc>
        <w:tc>
          <w:tcPr>
            <w:tcW w:w="957" w:type="dxa"/>
            <w:vAlign w:val="center"/>
          </w:tcPr>
          <w:p w:rsidR="00650F1F" w:rsidRPr="00CA1CA6" w:rsidRDefault="00AD4F96" w:rsidP="00650F1F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>Texto</w:t>
            </w:r>
          </w:p>
        </w:tc>
      </w:tr>
      <w:tr w:rsidR="00650F1F" w:rsidRPr="00CA1CA6" w:rsidTr="00526718">
        <w:trPr>
          <w:trHeight w:val="300"/>
        </w:trPr>
        <w:tc>
          <w:tcPr>
            <w:tcW w:w="1980" w:type="dxa"/>
            <w:noWrap/>
            <w:vAlign w:val="center"/>
            <w:hideMark/>
          </w:tcPr>
          <w:p w:rsidR="00650F1F" w:rsidRPr="00C442E4" w:rsidRDefault="00650F1F" w:rsidP="00650F1F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442E4">
              <w:rPr>
                <w:rFonts w:eastAsia="Times New Roman"/>
                <w:color w:val="000000"/>
                <w:kern w:val="0"/>
                <w:lang w:eastAsia="pt-BR" w:bidi="ar-SA"/>
              </w:rPr>
              <w:t>Streaming TV</w:t>
            </w:r>
          </w:p>
        </w:tc>
        <w:tc>
          <w:tcPr>
            <w:tcW w:w="2410" w:type="dxa"/>
            <w:vAlign w:val="center"/>
          </w:tcPr>
          <w:p w:rsidR="00650F1F" w:rsidRPr="00CA1CA6" w:rsidRDefault="00650F1F" w:rsidP="00650F1F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A1CA6">
              <w:rPr>
                <w:rFonts w:eastAsia="Times New Roman"/>
                <w:color w:val="000000"/>
                <w:kern w:val="0"/>
                <w:lang w:eastAsia="pt-BR" w:bidi="ar-SA"/>
              </w:rPr>
              <w:t>Servico_tv</w:t>
            </w:r>
          </w:p>
        </w:tc>
        <w:tc>
          <w:tcPr>
            <w:tcW w:w="3827" w:type="dxa"/>
            <w:vAlign w:val="center"/>
          </w:tcPr>
          <w:p w:rsidR="00650F1F" w:rsidRPr="00CA1CA6" w:rsidRDefault="00650F1F" w:rsidP="00650F1F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 xml:space="preserve">Indica se o cliente possui algum serviço de </w:t>
            </w:r>
            <w:r w:rsidRPr="00650F1F">
              <w:rPr>
                <w:rFonts w:eastAsia="Times New Roman"/>
                <w:i/>
                <w:color w:val="000000"/>
                <w:kern w:val="0"/>
                <w:lang w:eastAsia="pt-BR" w:bidi="ar-SA"/>
              </w:rPr>
              <w:t>streaming</w:t>
            </w:r>
            <w:r>
              <w:rPr>
                <w:rFonts w:eastAsia="Times New Roman"/>
                <w:color w:val="000000"/>
                <w:kern w:val="0"/>
                <w:lang w:eastAsia="pt-BR" w:bidi="ar-SA"/>
              </w:rPr>
              <w:t xml:space="preserve"> de TV</w:t>
            </w:r>
          </w:p>
        </w:tc>
        <w:tc>
          <w:tcPr>
            <w:tcW w:w="957" w:type="dxa"/>
            <w:vAlign w:val="center"/>
          </w:tcPr>
          <w:p w:rsidR="00650F1F" w:rsidRPr="00CA1CA6" w:rsidRDefault="00AD4F96" w:rsidP="00650F1F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>Texto</w:t>
            </w:r>
          </w:p>
        </w:tc>
      </w:tr>
      <w:tr w:rsidR="00650F1F" w:rsidRPr="00CA1CA6" w:rsidTr="00526718">
        <w:trPr>
          <w:trHeight w:val="300"/>
        </w:trPr>
        <w:tc>
          <w:tcPr>
            <w:tcW w:w="1980" w:type="dxa"/>
            <w:noWrap/>
            <w:vAlign w:val="center"/>
            <w:hideMark/>
          </w:tcPr>
          <w:p w:rsidR="00650F1F" w:rsidRPr="00C442E4" w:rsidRDefault="00650F1F" w:rsidP="00650F1F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442E4">
              <w:rPr>
                <w:rFonts w:eastAsia="Times New Roman"/>
                <w:color w:val="000000"/>
                <w:kern w:val="0"/>
                <w:lang w:eastAsia="pt-BR" w:bidi="ar-SA"/>
              </w:rPr>
              <w:t>Streaming Movies</w:t>
            </w:r>
          </w:p>
        </w:tc>
        <w:tc>
          <w:tcPr>
            <w:tcW w:w="2410" w:type="dxa"/>
            <w:vAlign w:val="center"/>
          </w:tcPr>
          <w:p w:rsidR="00650F1F" w:rsidRPr="00CA1CA6" w:rsidRDefault="00650F1F" w:rsidP="00650F1F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A1CA6">
              <w:rPr>
                <w:rFonts w:eastAsia="Times New Roman"/>
                <w:color w:val="000000"/>
                <w:kern w:val="0"/>
                <w:lang w:eastAsia="pt-BR" w:bidi="ar-SA"/>
              </w:rPr>
              <w:t>Servico_filmes</w:t>
            </w:r>
          </w:p>
        </w:tc>
        <w:tc>
          <w:tcPr>
            <w:tcW w:w="3827" w:type="dxa"/>
            <w:vAlign w:val="center"/>
          </w:tcPr>
          <w:p w:rsidR="00650F1F" w:rsidRPr="00CA1CA6" w:rsidRDefault="00650F1F" w:rsidP="00650F1F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 xml:space="preserve">Indica se o cliente possui algum serviço de </w:t>
            </w:r>
            <w:r w:rsidRPr="00650F1F">
              <w:rPr>
                <w:rFonts w:eastAsia="Times New Roman"/>
                <w:i/>
                <w:color w:val="000000"/>
                <w:kern w:val="0"/>
                <w:lang w:eastAsia="pt-BR" w:bidi="ar-SA"/>
              </w:rPr>
              <w:t>streaming</w:t>
            </w:r>
            <w:r>
              <w:rPr>
                <w:rFonts w:eastAsia="Times New Roman"/>
                <w:color w:val="000000"/>
                <w:kern w:val="0"/>
                <w:lang w:eastAsia="pt-BR" w:bidi="ar-SA"/>
              </w:rPr>
              <w:t xml:space="preserve"> de filmes</w:t>
            </w:r>
          </w:p>
        </w:tc>
        <w:tc>
          <w:tcPr>
            <w:tcW w:w="957" w:type="dxa"/>
            <w:vAlign w:val="center"/>
          </w:tcPr>
          <w:p w:rsidR="00650F1F" w:rsidRPr="00CA1CA6" w:rsidRDefault="00AD4F96" w:rsidP="00650F1F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>Texto</w:t>
            </w:r>
          </w:p>
        </w:tc>
      </w:tr>
      <w:tr w:rsidR="00650F1F" w:rsidRPr="00CA1CA6" w:rsidTr="00526718">
        <w:trPr>
          <w:trHeight w:val="300"/>
        </w:trPr>
        <w:tc>
          <w:tcPr>
            <w:tcW w:w="1980" w:type="dxa"/>
            <w:noWrap/>
            <w:vAlign w:val="center"/>
            <w:hideMark/>
          </w:tcPr>
          <w:p w:rsidR="00650F1F" w:rsidRPr="00C442E4" w:rsidRDefault="00650F1F" w:rsidP="00650F1F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442E4">
              <w:rPr>
                <w:rFonts w:eastAsia="Times New Roman"/>
                <w:color w:val="000000"/>
                <w:kern w:val="0"/>
                <w:lang w:eastAsia="pt-BR" w:bidi="ar-SA"/>
              </w:rPr>
              <w:t>Streaming Music</w:t>
            </w:r>
          </w:p>
        </w:tc>
        <w:tc>
          <w:tcPr>
            <w:tcW w:w="2410" w:type="dxa"/>
            <w:vAlign w:val="center"/>
          </w:tcPr>
          <w:p w:rsidR="00650F1F" w:rsidRPr="00CA1CA6" w:rsidRDefault="00650F1F" w:rsidP="00650F1F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A1CA6">
              <w:rPr>
                <w:rFonts w:eastAsia="Times New Roman"/>
                <w:color w:val="000000"/>
                <w:kern w:val="0"/>
                <w:lang w:eastAsia="pt-BR" w:bidi="ar-SA"/>
              </w:rPr>
              <w:t>Servico_musica</w:t>
            </w:r>
          </w:p>
        </w:tc>
        <w:tc>
          <w:tcPr>
            <w:tcW w:w="3827" w:type="dxa"/>
            <w:vAlign w:val="center"/>
          </w:tcPr>
          <w:p w:rsidR="00650F1F" w:rsidRPr="00CA1CA6" w:rsidRDefault="00650F1F" w:rsidP="00650F1F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 xml:space="preserve">Indica se o cliente possui algum serviço de </w:t>
            </w:r>
            <w:r w:rsidRPr="00650F1F">
              <w:rPr>
                <w:rFonts w:eastAsia="Times New Roman"/>
                <w:i/>
                <w:color w:val="000000"/>
                <w:kern w:val="0"/>
                <w:lang w:eastAsia="pt-BR" w:bidi="ar-SA"/>
              </w:rPr>
              <w:t>streaming</w:t>
            </w:r>
            <w:r>
              <w:rPr>
                <w:rFonts w:eastAsia="Times New Roman"/>
                <w:color w:val="000000"/>
                <w:kern w:val="0"/>
                <w:lang w:eastAsia="pt-BR" w:bidi="ar-SA"/>
              </w:rPr>
              <w:t xml:space="preserve"> de músicas</w:t>
            </w:r>
          </w:p>
        </w:tc>
        <w:tc>
          <w:tcPr>
            <w:tcW w:w="957" w:type="dxa"/>
            <w:vAlign w:val="center"/>
          </w:tcPr>
          <w:p w:rsidR="00650F1F" w:rsidRPr="00CA1CA6" w:rsidRDefault="00AD4F96" w:rsidP="00650F1F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>Texto</w:t>
            </w:r>
          </w:p>
        </w:tc>
      </w:tr>
      <w:tr w:rsidR="00650F1F" w:rsidRPr="00CA1CA6" w:rsidTr="00526718">
        <w:trPr>
          <w:trHeight w:val="300"/>
        </w:trPr>
        <w:tc>
          <w:tcPr>
            <w:tcW w:w="1980" w:type="dxa"/>
            <w:noWrap/>
            <w:vAlign w:val="center"/>
            <w:hideMark/>
          </w:tcPr>
          <w:p w:rsidR="00650F1F" w:rsidRPr="00C442E4" w:rsidRDefault="00650F1F" w:rsidP="00650F1F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442E4">
              <w:rPr>
                <w:rFonts w:eastAsia="Times New Roman"/>
                <w:color w:val="000000"/>
                <w:kern w:val="0"/>
                <w:lang w:eastAsia="pt-BR" w:bidi="ar-SA"/>
              </w:rPr>
              <w:t>Unlimited Data</w:t>
            </w:r>
          </w:p>
        </w:tc>
        <w:tc>
          <w:tcPr>
            <w:tcW w:w="2410" w:type="dxa"/>
            <w:vAlign w:val="center"/>
          </w:tcPr>
          <w:p w:rsidR="00650F1F" w:rsidRPr="00CA1CA6" w:rsidRDefault="00650F1F" w:rsidP="00650F1F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A1CA6">
              <w:rPr>
                <w:rFonts w:eastAsia="Times New Roman"/>
                <w:color w:val="000000"/>
                <w:kern w:val="0"/>
                <w:lang w:eastAsia="pt-BR" w:bidi="ar-SA"/>
              </w:rPr>
              <w:t>Servico_ilimitado_dados</w:t>
            </w:r>
          </w:p>
        </w:tc>
        <w:tc>
          <w:tcPr>
            <w:tcW w:w="3827" w:type="dxa"/>
            <w:vAlign w:val="center"/>
          </w:tcPr>
          <w:p w:rsidR="00650F1F" w:rsidRPr="00CA1CA6" w:rsidRDefault="00650F1F" w:rsidP="00650F1F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>Indica se o cliente possui algum serviço de dados ilimitados</w:t>
            </w:r>
          </w:p>
        </w:tc>
        <w:tc>
          <w:tcPr>
            <w:tcW w:w="957" w:type="dxa"/>
            <w:vAlign w:val="center"/>
          </w:tcPr>
          <w:p w:rsidR="00650F1F" w:rsidRPr="00CA1CA6" w:rsidRDefault="00AD4F96" w:rsidP="00650F1F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>Texto</w:t>
            </w:r>
          </w:p>
        </w:tc>
      </w:tr>
      <w:tr w:rsidR="00650F1F" w:rsidRPr="00CA1CA6" w:rsidTr="00526718">
        <w:trPr>
          <w:trHeight w:val="300"/>
        </w:trPr>
        <w:tc>
          <w:tcPr>
            <w:tcW w:w="1980" w:type="dxa"/>
            <w:noWrap/>
            <w:vAlign w:val="center"/>
            <w:hideMark/>
          </w:tcPr>
          <w:p w:rsidR="00650F1F" w:rsidRPr="00C442E4" w:rsidRDefault="00650F1F" w:rsidP="00650F1F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442E4">
              <w:rPr>
                <w:rFonts w:eastAsia="Times New Roman"/>
                <w:color w:val="000000"/>
                <w:kern w:val="0"/>
                <w:lang w:eastAsia="pt-BR" w:bidi="ar-SA"/>
              </w:rPr>
              <w:t>Contract</w:t>
            </w:r>
          </w:p>
        </w:tc>
        <w:tc>
          <w:tcPr>
            <w:tcW w:w="2410" w:type="dxa"/>
            <w:vAlign w:val="center"/>
          </w:tcPr>
          <w:p w:rsidR="00650F1F" w:rsidRPr="00CA1CA6" w:rsidRDefault="00650F1F" w:rsidP="00650F1F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A1CA6">
              <w:rPr>
                <w:rFonts w:eastAsia="Times New Roman"/>
                <w:color w:val="000000"/>
                <w:kern w:val="0"/>
                <w:lang w:eastAsia="pt-BR" w:bidi="ar-SA"/>
              </w:rPr>
              <w:t>Tipo_contrato</w:t>
            </w:r>
          </w:p>
        </w:tc>
        <w:tc>
          <w:tcPr>
            <w:tcW w:w="3827" w:type="dxa"/>
            <w:vAlign w:val="center"/>
          </w:tcPr>
          <w:p w:rsidR="00650F1F" w:rsidRPr="00CA1CA6" w:rsidRDefault="00650F1F" w:rsidP="00650F1F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>Indica o tipo de contrato ao qual o cliente está fidelizado</w:t>
            </w:r>
          </w:p>
        </w:tc>
        <w:tc>
          <w:tcPr>
            <w:tcW w:w="957" w:type="dxa"/>
            <w:vAlign w:val="center"/>
          </w:tcPr>
          <w:p w:rsidR="00650F1F" w:rsidRPr="00CA1CA6" w:rsidRDefault="00AD4F96" w:rsidP="00650F1F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>Texto</w:t>
            </w:r>
          </w:p>
        </w:tc>
      </w:tr>
      <w:tr w:rsidR="00650F1F" w:rsidRPr="00CA1CA6" w:rsidTr="00526718">
        <w:trPr>
          <w:trHeight w:val="300"/>
        </w:trPr>
        <w:tc>
          <w:tcPr>
            <w:tcW w:w="1980" w:type="dxa"/>
            <w:noWrap/>
            <w:vAlign w:val="center"/>
            <w:hideMark/>
          </w:tcPr>
          <w:p w:rsidR="00650F1F" w:rsidRPr="00C442E4" w:rsidRDefault="00650F1F" w:rsidP="00650F1F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442E4">
              <w:rPr>
                <w:rFonts w:eastAsia="Times New Roman"/>
                <w:color w:val="000000"/>
                <w:kern w:val="0"/>
                <w:lang w:eastAsia="pt-BR" w:bidi="ar-SA"/>
              </w:rPr>
              <w:t>Paperless Billing</w:t>
            </w:r>
          </w:p>
        </w:tc>
        <w:tc>
          <w:tcPr>
            <w:tcW w:w="2410" w:type="dxa"/>
            <w:vAlign w:val="center"/>
          </w:tcPr>
          <w:p w:rsidR="00650F1F" w:rsidRPr="00CA1CA6" w:rsidRDefault="00650F1F" w:rsidP="00650F1F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A1CA6">
              <w:rPr>
                <w:rFonts w:eastAsia="Times New Roman"/>
                <w:color w:val="000000"/>
                <w:kern w:val="0"/>
                <w:lang w:eastAsia="pt-BR" w:bidi="ar-SA"/>
              </w:rPr>
              <w:t>Faturamento_sem_papel</w:t>
            </w:r>
          </w:p>
        </w:tc>
        <w:tc>
          <w:tcPr>
            <w:tcW w:w="3827" w:type="dxa"/>
            <w:vAlign w:val="center"/>
          </w:tcPr>
          <w:p w:rsidR="00650F1F" w:rsidRPr="00CA1CA6" w:rsidRDefault="00650F1F" w:rsidP="00650F1F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>Indica se o cliente escolheu pelo tipo de cobrança sem papel</w:t>
            </w:r>
          </w:p>
        </w:tc>
        <w:tc>
          <w:tcPr>
            <w:tcW w:w="957" w:type="dxa"/>
            <w:vAlign w:val="center"/>
          </w:tcPr>
          <w:p w:rsidR="00650F1F" w:rsidRPr="00CA1CA6" w:rsidRDefault="00AD4F96" w:rsidP="00650F1F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>Texto</w:t>
            </w:r>
          </w:p>
        </w:tc>
      </w:tr>
      <w:tr w:rsidR="00650F1F" w:rsidRPr="00CA1CA6" w:rsidTr="00526718">
        <w:trPr>
          <w:trHeight w:val="300"/>
        </w:trPr>
        <w:tc>
          <w:tcPr>
            <w:tcW w:w="1980" w:type="dxa"/>
            <w:noWrap/>
            <w:vAlign w:val="center"/>
            <w:hideMark/>
          </w:tcPr>
          <w:p w:rsidR="00650F1F" w:rsidRPr="00C442E4" w:rsidRDefault="00650F1F" w:rsidP="00650F1F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442E4">
              <w:rPr>
                <w:rFonts w:eastAsia="Times New Roman"/>
                <w:color w:val="000000"/>
                <w:kern w:val="0"/>
                <w:lang w:eastAsia="pt-BR" w:bidi="ar-SA"/>
              </w:rPr>
              <w:t>Payment Method</w:t>
            </w:r>
          </w:p>
        </w:tc>
        <w:tc>
          <w:tcPr>
            <w:tcW w:w="2410" w:type="dxa"/>
            <w:vAlign w:val="center"/>
          </w:tcPr>
          <w:p w:rsidR="00650F1F" w:rsidRPr="00CA1CA6" w:rsidRDefault="00650F1F" w:rsidP="00650F1F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A1CA6">
              <w:rPr>
                <w:rFonts w:eastAsia="Times New Roman"/>
                <w:color w:val="000000"/>
                <w:kern w:val="0"/>
                <w:lang w:eastAsia="pt-BR" w:bidi="ar-SA"/>
              </w:rPr>
              <w:t>Tipo_pagamento</w:t>
            </w:r>
          </w:p>
        </w:tc>
        <w:tc>
          <w:tcPr>
            <w:tcW w:w="3827" w:type="dxa"/>
            <w:vAlign w:val="center"/>
          </w:tcPr>
          <w:p w:rsidR="00650F1F" w:rsidRPr="00CA1CA6" w:rsidRDefault="00650F1F" w:rsidP="00650F1F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>Indica o método de pagamento escolhido pelo cliente</w:t>
            </w:r>
          </w:p>
        </w:tc>
        <w:tc>
          <w:tcPr>
            <w:tcW w:w="957" w:type="dxa"/>
            <w:vAlign w:val="center"/>
          </w:tcPr>
          <w:p w:rsidR="00650F1F" w:rsidRPr="00CA1CA6" w:rsidRDefault="00AD4F96" w:rsidP="00650F1F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>Texto</w:t>
            </w:r>
          </w:p>
        </w:tc>
      </w:tr>
      <w:tr w:rsidR="00650F1F" w:rsidRPr="00CA1CA6" w:rsidTr="00526718">
        <w:trPr>
          <w:trHeight w:val="300"/>
        </w:trPr>
        <w:tc>
          <w:tcPr>
            <w:tcW w:w="1980" w:type="dxa"/>
            <w:noWrap/>
            <w:vAlign w:val="center"/>
            <w:hideMark/>
          </w:tcPr>
          <w:p w:rsidR="00650F1F" w:rsidRPr="00C442E4" w:rsidRDefault="00650F1F" w:rsidP="00650F1F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442E4">
              <w:rPr>
                <w:rFonts w:eastAsia="Times New Roman"/>
                <w:color w:val="000000"/>
                <w:kern w:val="0"/>
                <w:lang w:eastAsia="pt-BR" w:bidi="ar-SA"/>
              </w:rPr>
              <w:t>Monthly Charge</w:t>
            </w:r>
          </w:p>
        </w:tc>
        <w:tc>
          <w:tcPr>
            <w:tcW w:w="2410" w:type="dxa"/>
            <w:vAlign w:val="center"/>
          </w:tcPr>
          <w:p w:rsidR="00650F1F" w:rsidRPr="00CA1CA6" w:rsidRDefault="00650F1F" w:rsidP="00650F1F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A1CA6">
              <w:rPr>
                <w:rFonts w:eastAsia="Times New Roman"/>
                <w:color w:val="000000"/>
                <w:kern w:val="0"/>
                <w:lang w:eastAsia="pt-BR" w:bidi="ar-SA"/>
              </w:rPr>
              <w:t>Cobranca_mensal</w:t>
            </w:r>
          </w:p>
        </w:tc>
        <w:tc>
          <w:tcPr>
            <w:tcW w:w="3827" w:type="dxa"/>
            <w:vAlign w:val="center"/>
          </w:tcPr>
          <w:p w:rsidR="00650F1F" w:rsidRPr="00CA1CA6" w:rsidRDefault="00650F1F" w:rsidP="00650F1F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>Indica o total mensal pago pelo cliente por todos os serviços</w:t>
            </w:r>
          </w:p>
        </w:tc>
        <w:tc>
          <w:tcPr>
            <w:tcW w:w="957" w:type="dxa"/>
            <w:vAlign w:val="center"/>
          </w:tcPr>
          <w:p w:rsidR="00650F1F" w:rsidRPr="00CA1CA6" w:rsidRDefault="00AD4F96" w:rsidP="00650F1F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>Real</w:t>
            </w:r>
          </w:p>
        </w:tc>
      </w:tr>
      <w:tr w:rsidR="00650F1F" w:rsidRPr="00CA1CA6" w:rsidTr="00526718">
        <w:trPr>
          <w:trHeight w:val="300"/>
        </w:trPr>
        <w:tc>
          <w:tcPr>
            <w:tcW w:w="1980" w:type="dxa"/>
            <w:noWrap/>
            <w:vAlign w:val="center"/>
            <w:hideMark/>
          </w:tcPr>
          <w:p w:rsidR="00650F1F" w:rsidRPr="00C442E4" w:rsidRDefault="00650F1F" w:rsidP="00650F1F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442E4">
              <w:rPr>
                <w:rFonts w:eastAsia="Times New Roman"/>
                <w:color w:val="000000"/>
                <w:kern w:val="0"/>
                <w:lang w:eastAsia="pt-BR" w:bidi="ar-SA"/>
              </w:rPr>
              <w:t>Total Charges</w:t>
            </w:r>
          </w:p>
        </w:tc>
        <w:tc>
          <w:tcPr>
            <w:tcW w:w="2410" w:type="dxa"/>
            <w:vAlign w:val="center"/>
          </w:tcPr>
          <w:p w:rsidR="00650F1F" w:rsidRPr="00CA1CA6" w:rsidRDefault="00650F1F" w:rsidP="00650F1F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A1CA6">
              <w:rPr>
                <w:rFonts w:eastAsia="Times New Roman"/>
                <w:color w:val="000000"/>
                <w:kern w:val="0"/>
                <w:lang w:eastAsia="pt-BR" w:bidi="ar-SA"/>
              </w:rPr>
              <w:t>Total_cobranca</w:t>
            </w:r>
          </w:p>
        </w:tc>
        <w:tc>
          <w:tcPr>
            <w:tcW w:w="3827" w:type="dxa"/>
            <w:vAlign w:val="center"/>
          </w:tcPr>
          <w:p w:rsidR="00650F1F" w:rsidRPr="00CA1CA6" w:rsidRDefault="00650F1F" w:rsidP="00650F1F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>Indica a soma total paga pelo cliente em todo o tempo na empresa</w:t>
            </w:r>
          </w:p>
        </w:tc>
        <w:tc>
          <w:tcPr>
            <w:tcW w:w="957" w:type="dxa"/>
            <w:vAlign w:val="center"/>
          </w:tcPr>
          <w:p w:rsidR="00650F1F" w:rsidRPr="00CA1CA6" w:rsidRDefault="00AD4F96" w:rsidP="00650F1F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>Real</w:t>
            </w:r>
          </w:p>
        </w:tc>
      </w:tr>
      <w:tr w:rsidR="00650F1F" w:rsidRPr="00CA1CA6" w:rsidTr="00526718">
        <w:trPr>
          <w:trHeight w:val="300"/>
        </w:trPr>
        <w:tc>
          <w:tcPr>
            <w:tcW w:w="1980" w:type="dxa"/>
            <w:noWrap/>
            <w:vAlign w:val="center"/>
            <w:hideMark/>
          </w:tcPr>
          <w:p w:rsidR="00650F1F" w:rsidRPr="00C442E4" w:rsidRDefault="00650F1F" w:rsidP="00650F1F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442E4">
              <w:rPr>
                <w:rFonts w:eastAsia="Times New Roman"/>
                <w:color w:val="000000"/>
                <w:kern w:val="0"/>
                <w:lang w:eastAsia="pt-BR" w:bidi="ar-SA"/>
              </w:rPr>
              <w:t>Total Refunds</w:t>
            </w:r>
          </w:p>
        </w:tc>
        <w:tc>
          <w:tcPr>
            <w:tcW w:w="2410" w:type="dxa"/>
            <w:vAlign w:val="center"/>
          </w:tcPr>
          <w:p w:rsidR="00650F1F" w:rsidRPr="00CA1CA6" w:rsidRDefault="00650F1F" w:rsidP="00650F1F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A1CA6">
              <w:rPr>
                <w:rFonts w:eastAsia="Times New Roman"/>
                <w:color w:val="000000"/>
                <w:kern w:val="0"/>
                <w:lang w:eastAsia="pt-BR" w:bidi="ar-SA"/>
              </w:rPr>
              <w:t>Total_reembolsos</w:t>
            </w:r>
          </w:p>
        </w:tc>
        <w:tc>
          <w:tcPr>
            <w:tcW w:w="3827" w:type="dxa"/>
            <w:vAlign w:val="center"/>
          </w:tcPr>
          <w:p w:rsidR="00650F1F" w:rsidRPr="00CA1CA6" w:rsidRDefault="00650F1F" w:rsidP="00650F1F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>Indica a soma total de reembolso recebida pelo cliente em todo o tempo na empresa</w:t>
            </w:r>
          </w:p>
        </w:tc>
        <w:tc>
          <w:tcPr>
            <w:tcW w:w="957" w:type="dxa"/>
            <w:vAlign w:val="center"/>
          </w:tcPr>
          <w:p w:rsidR="00650F1F" w:rsidRPr="00CA1CA6" w:rsidRDefault="00AD4F96" w:rsidP="00650F1F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>Real</w:t>
            </w:r>
          </w:p>
        </w:tc>
      </w:tr>
      <w:tr w:rsidR="00650F1F" w:rsidRPr="00CA1CA6" w:rsidTr="00526718">
        <w:trPr>
          <w:trHeight w:val="300"/>
        </w:trPr>
        <w:tc>
          <w:tcPr>
            <w:tcW w:w="1980" w:type="dxa"/>
            <w:noWrap/>
            <w:vAlign w:val="center"/>
            <w:hideMark/>
          </w:tcPr>
          <w:p w:rsidR="00650F1F" w:rsidRPr="00C442E4" w:rsidRDefault="00650F1F" w:rsidP="00650F1F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442E4">
              <w:rPr>
                <w:rFonts w:eastAsia="Times New Roman"/>
                <w:color w:val="000000"/>
                <w:kern w:val="0"/>
                <w:lang w:eastAsia="pt-BR" w:bidi="ar-SA"/>
              </w:rPr>
              <w:t>Total Extra Data Charges</w:t>
            </w:r>
          </w:p>
        </w:tc>
        <w:tc>
          <w:tcPr>
            <w:tcW w:w="2410" w:type="dxa"/>
            <w:vAlign w:val="center"/>
          </w:tcPr>
          <w:p w:rsidR="00650F1F" w:rsidRPr="00CA1CA6" w:rsidRDefault="00AD4F96" w:rsidP="00AD4F96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>Qtd_dados</w:t>
            </w:r>
            <w:r w:rsidR="00650F1F" w:rsidRPr="00CA1CA6">
              <w:rPr>
                <w:rFonts w:eastAsia="Times New Roman"/>
                <w:color w:val="000000"/>
                <w:kern w:val="0"/>
                <w:lang w:eastAsia="pt-BR" w:bidi="ar-SA"/>
              </w:rPr>
              <w:t>_extras</w:t>
            </w:r>
          </w:p>
        </w:tc>
        <w:tc>
          <w:tcPr>
            <w:tcW w:w="3827" w:type="dxa"/>
            <w:vAlign w:val="center"/>
          </w:tcPr>
          <w:p w:rsidR="00650F1F" w:rsidRPr="00CA1CA6" w:rsidRDefault="00650F1F" w:rsidP="00AD4F96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 xml:space="preserve">Indica a </w:t>
            </w:r>
            <w:r w:rsidR="00526718">
              <w:rPr>
                <w:rFonts w:eastAsia="Times New Roman"/>
                <w:color w:val="000000"/>
                <w:kern w:val="0"/>
                <w:lang w:eastAsia="pt-BR" w:bidi="ar-SA"/>
              </w:rPr>
              <w:t>quantidade</w:t>
            </w:r>
            <w:r>
              <w:rPr>
                <w:rFonts w:eastAsia="Times New Roman"/>
                <w:color w:val="000000"/>
                <w:kern w:val="0"/>
                <w:lang w:eastAsia="pt-BR" w:bidi="ar-SA"/>
              </w:rPr>
              <w:t xml:space="preserve"> total </w:t>
            </w:r>
            <w:r w:rsidR="00526718">
              <w:rPr>
                <w:rFonts w:eastAsia="Times New Roman"/>
                <w:color w:val="000000"/>
                <w:kern w:val="0"/>
                <w:lang w:eastAsia="pt-BR" w:bidi="ar-SA"/>
              </w:rPr>
              <w:t xml:space="preserve">de dados extras contratados </w:t>
            </w:r>
            <w:r>
              <w:rPr>
                <w:rFonts w:eastAsia="Times New Roman"/>
                <w:color w:val="000000"/>
                <w:kern w:val="0"/>
                <w:lang w:eastAsia="pt-BR" w:bidi="ar-SA"/>
              </w:rPr>
              <w:t>pelo cliente</w:t>
            </w:r>
          </w:p>
        </w:tc>
        <w:tc>
          <w:tcPr>
            <w:tcW w:w="957" w:type="dxa"/>
            <w:vAlign w:val="center"/>
          </w:tcPr>
          <w:p w:rsidR="00650F1F" w:rsidRPr="00CA1CA6" w:rsidRDefault="00526718" w:rsidP="00650F1F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>Inteiro</w:t>
            </w:r>
          </w:p>
        </w:tc>
      </w:tr>
      <w:tr w:rsidR="00650F1F" w:rsidRPr="00CA1CA6" w:rsidTr="00526718">
        <w:trPr>
          <w:trHeight w:val="300"/>
        </w:trPr>
        <w:tc>
          <w:tcPr>
            <w:tcW w:w="1980" w:type="dxa"/>
            <w:noWrap/>
            <w:vAlign w:val="center"/>
            <w:hideMark/>
          </w:tcPr>
          <w:p w:rsidR="00650F1F" w:rsidRPr="00C442E4" w:rsidRDefault="00650F1F" w:rsidP="00650F1F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442E4">
              <w:rPr>
                <w:rFonts w:eastAsia="Times New Roman"/>
                <w:color w:val="000000"/>
                <w:kern w:val="0"/>
                <w:lang w:eastAsia="pt-BR" w:bidi="ar-SA"/>
              </w:rPr>
              <w:t>Total Long Distance Charges</w:t>
            </w:r>
          </w:p>
        </w:tc>
        <w:tc>
          <w:tcPr>
            <w:tcW w:w="2410" w:type="dxa"/>
            <w:vAlign w:val="center"/>
          </w:tcPr>
          <w:p w:rsidR="00650F1F" w:rsidRPr="00CA1CA6" w:rsidRDefault="00650F1F" w:rsidP="00650F1F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A1CA6">
              <w:rPr>
                <w:rFonts w:eastAsia="Times New Roman"/>
                <w:color w:val="000000"/>
                <w:kern w:val="0"/>
                <w:lang w:eastAsia="pt-BR" w:bidi="ar-SA"/>
              </w:rPr>
              <w:t>Cobrancas_longa_distancia</w:t>
            </w:r>
          </w:p>
        </w:tc>
        <w:tc>
          <w:tcPr>
            <w:tcW w:w="3827" w:type="dxa"/>
            <w:vAlign w:val="center"/>
          </w:tcPr>
          <w:p w:rsidR="00650F1F" w:rsidRPr="00CA1CA6" w:rsidRDefault="00EA51C9" w:rsidP="00EA51C9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>Indica a soma total paga pelo cliente em todo o tempo na empresa referente a recargas para longas distancias</w:t>
            </w:r>
          </w:p>
        </w:tc>
        <w:tc>
          <w:tcPr>
            <w:tcW w:w="957" w:type="dxa"/>
            <w:vAlign w:val="center"/>
          </w:tcPr>
          <w:p w:rsidR="00650F1F" w:rsidRPr="00CA1CA6" w:rsidRDefault="00526718" w:rsidP="00650F1F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>Real</w:t>
            </w:r>
          </w:p>
        </w:tc>
      </w:tr>
      <w:tr w:rsidR="00650F1F" w:rsidRPr="00CA1CA6" w:rsidTr="00526718">
        <w:trPr>
          <w:trHeight w:val="300"/>
        </w:trPr>
        <w:tc>
          <w:tcPr>
            <w:tcW w:w="1980" w:type="dxa"/>
            <w:noWrap/>
            <w:vAlign w:val="center"/>
            <w:hideMark/>
          </w:tcPr>
          <w:p w:rsidR="00650F1F" w:rsidRPr="00C442E4" w:rsidRDefault="00650F1F" w:rsidP="00650F1F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442E4">
              <w:rPr>
                <w:rFonts w:eastAsia="Times New Roman"/>
                <w:color w:val="000000"/>
                <w:kern w:val="0"/>
                <w:lang w:eastAsia="pt-BR" w:bidi="ar-SA"/>
              </w:rPr>
              <w:t>Total Revenue</w:t>
            </w:r>
          </w:p>
        </w:tc>
        <w:tc>
          <w:tcPr>
            <w:tcW w:w="2410" w:type="dxa"/>
            <w:vAlign w:val="center"/>
          </w:tcPr>
          <w:p w:rsidR="00650F1F" w:rsidRPr="00CA1CA6" w:rsidRDefault="00650F1F" w:rsidP="00650F1F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A1CA6">
              <w:rPr>
                <w:rFonts w:eastAsia="Times New Roman"/>
                <w:color w:val="000000"/>
                <w:kern w:val="0"/>
                <w:lang w:eastAsia="pt-BR" w:bidi="ar-SA"/>
              </w:rPr>
              <w:t>Total_cobranca_geral</w:t>
            </w:r>
          </w:p>
        </w:tc>
        <w:tc>
          <w:tcPr>
            <w:tcW w:w="3827" w:type="dxa"/>
            <w:vAlign w:val="center"/>
          </w:tcPr>
          <w:p w:rsidR="00650F1F" w:rsidRPr="00CA1CA6" w:rsidRDefault="00EA51C9" w:rsidP="00EA51C9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>Indica a soma total paga pelo cliente de forma geral somando o valor mensal com todas as cobranças de recargas extras</w:t>
            </w:r>
          </w:p>
        </w:tc>
        <w:tc>
          <w:tcPr>
            <w:tcW w:w="957" w:type="dxa"/>
            <w:vAlign w:val="center"/>
          </w:tcPr>
          <w:p w:rsidR="00650F1F" w:rsidRPr="00CA1CA6" w:rsidRDefault="00526718" w:rsidP="00650F1F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>Real</w:t>
            </w:r>
          </w:p>
        </w:tc>
      </w:tr>
      <w:tr w:rsidR="00650F1F" w:rsidRPr="00CA1CA6" w:rsidTr="00526718">
        <w:trPr>
          <w:trHeight w:val="300"/>
        </w:trPr>
        <w:tc>
          <w:tcPr>
            <w:tcW w:w="1980" w:type="dxa"/>
            <w:noWrap/>
            <w:vAlign w:val="center"/>
            <w:hideMark/>
          </w:tcPr>
          <w:p w:rsidR="00650F1F" w:rsidRPr="00C442E4" w:rsidRDefault="00650F1F" w:rsidP="00650F1F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442E4">
              <w:rPr>
                <w:rFonts w:eastAsia="Times New Roman"/>
                <w:color w:val="000000"/>
                <w:kern w:val="0"/>
                <w:lang w:eastAsia="pt-BR" w:bidi="ar-SA"/>
              </w:rPr>
              <w:t>Customer Status</w:t>
            </w:r>
          </w:p>
        </w:tc>
        <w:tc>
          <w:tcPr>
            <w:tcW w:w="2410" w:type="dxa"/>
            <w:vAlign w:val="center"/>
          </w:tcPr>
          <w:p w:rsidR="00650F1F" w:rsidRPr="00CA1CA6" w:rsidRDefault="00650F1F" w:rsidP="00650F1F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A1CA6">
              <w:rPr>
                <w:rFonts w:eastAsia="Times New Roman"/>
                <w:color w:val="000000"/>
                <w:kern w:val="0"/>
                <w:lang w:eastAsia="pt-BR" w:bidi="ar-SA"/>
              </w:rPr>
              <w:t>Situacao_cliente</w:t>
            </w:r>
          </w:p>
        </w:tc>
        <w:tc>
          <w:tcPr>
            <w:tcW w:w="3827" w:type="dxa"/>
            <w:vAlign w:val="center"/>
          </w:tcPr>
          <w:p w:rsidR="00650F1F" w:rsidRPr="00526718" w:rsidRDefault="00526718" w:rsidP="00526718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 xml:space="preserve">Indica o status do cliente ao final período em que os dados foram coletados: </w:t>
            </w:r>
            <w:r w:rsidRPr="00526718">
              <w:rPr>
                <w:rFonts w:eastAsia="Times New Roman"/>
                <w:i/>
                <w:color w:val="000000"/>
                <w:kern w:val="0"/>
                <w:lang w:eastAsia="pt-BR" w:bidi="ar-SA"/>
              </w:rPr>
              <w:t>Churned</w:t>
            </w:r>
            <w:r>
              <w:rPr>
                <w:rFonts w:eastAsia="Times New Roman"/>
                <w:color w:val="000000"/>
                <w:kern w:val="0"/>
                <w:lang w:eastAsia="pt-BR" w:bidi="ar-SA"/>
              </w:rPr>
              <w:t xml:space="preserve"> (cancelou), </w:t>
            </w:r>
            <w:r w:rsidRPr="00526718">
              <w:rPr>
                <w:rFonts w:eastAsia="Times New Roman"/>
                <w:i/>
                <w:color w:val="000000"/>
                <w:kern w:val="0"/>
                <w:lang w:eastAsia="pt-BR" w:bidi="ar-SA"/>
              </w:rPr>
              <w:t>Stayed</w:t>
            </w:r>
            <w:r>
              <w:rPr>
                <w:rFonts w:eastAsia="Times New Roman"/>
                <w:color w:val="000000"/>
                <w:kern w:val="0"/>
                <w:lang w:eastAsia="pt-BR" w:bidi="ar-SA"/>
              </w:rPr>
              <w:t xml:space="preserve"> (permaneceu cliente) e </w:t>
            </w:r>
            <w:r w:rsidRPr="00526718">
              <w:rPr>
                <w:rFonts w:eastAsia="Times New Roman"/>
                <w:i/>
                <w:color w:val="000000"/>
                <w:kern w:val="0"/>
                <w:lang w:eastAsia="pt-BR" w:bidi="ar-SA"/>
              </w:rPr>
              <w:t>Joined</w:t>
            </w:r>
            <w:r>
              <w:rPr>
                <w:rFonts w:eastAsia="Times New Roman"/>
                <w:color w:val="000000"/>
                <w:kern w:val="0"/>
                <w:lang w:eastAsia="pt-BR" w:bidi="ar-SA"/>
              </w:rPr>
              <w:t xml:space="preserve"> (se tornou cliente)</w:t>
            </w:r>
          </w:p>
        </w:tc>
        <w:tc>
          <w:tcPr>
            <w:tcW w:w="957" w:type="dxa"/>
            <w:vAlign w:val="center"/>
          </w:tcPr>
          <w:p w:rsidR="00650F1F" w:rsidRPr="00CA1CA6" w:rsidRDefault="00526718" w:rsidP="00650F1F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>Texto</w:t>
            </w:r>
          </w:p>
        </w:tc>
      </w:tr>
      <w:tr w:rsidR="00650F1F" w:rsidRPr="00CA1CA6" w:rsidTr="00526718">
        <w:trPr>
          <w:trHeight w:val="300"/>
        </w:trPr>
        <w:tc>
          <w:tcPr>
            <w:tcW w:w="1980" w:type="dxa"/>
            <w:noWrap/>
            <w:vAlign w:val="center"/>
            <w:hideMark/>
          </w:tcPr>
          <w:p w:rsidR="00650F1F" w:rsidRPr="00C442E4" w:rsidRDefault="00650F1F" w:rsidP="00650F1F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442E4">
              <w:rPr>
                <w:rFonts w:eastAsia="Times New Roman"/>
                <w:color w:val="000000"/>
                <w:kern w:val="0"/>
                <w:lang w:eastAsia="pt-BR" w:bidi="ar-SA"/>
              </w:rPr>
              <w:t>Churn Category</w:t>
            </w:r>
          </w:p>
        </w:tc>
        <w:tc>
          <w:tcPr>
            <w:tcW w:w="2410" w:type="dxa"/>
            <w:vAlign w:val="center"/>
          </w:tcPr>
          <w:p w:rsidR="00650F1F" w:rsidRPr="00CA1CA6" w:rsidRDefault="00650F1F" w:rsidP="00650F1F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A1CA6">
              <w:rPr>
                <w:rFonts w:eastAsia="Times New Roman"/>
                <w:color w:val="000000"/>
                <w:kern w:val="0"/>
                <w:lang w:eastAsia="pt-BR" w:bidi="ar-SA"/>
              </w:rPr>
              <w:t>Categoria_cancelamento</w:t>
            </w:r>
          </w:p>
        </w:tc>
        <w:tc>
          <w:tcPr>
            <w:tcW w:w="3827" w:type="dxa"/>
            <w:vAlign w:val="center"/>
          </w:tcPr>
          <w:p w:rsidR="00650F1F" w:rsidRPr="00CA1CA6" w:rsidRDefault="00526718" w:rsidP="00526718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>Indica uma categoria que classifica o motivo de cancelamento do cliente</w:t>
            </w:r>
          </w:p>
        </w:tc>
        <w:tc>
          <w:tcPr>
            <w:tcW w:w="957" w:type="dxa"/>
            <w:vAlign w:val="center"/>
          </w:tcPr>
          <w:p w:rsidR="00650F1F" w:rsidRPr="00CA1CA6" w:rsidRDefault="00526718" w:rsidP="00650F1F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>Texto</w:t>
            </w:r>
          </w:p>
        </w:tc>
      </w:tr>
      <w:tr w:rsidR="00650F1F" w:rsidRPr="00CA1CA6" w:rsidTr="00526718">
        <w:trPr>
          <w:trHeight w:val="300"/>
        </w:trPr>
        <w:tc>
          <w:tcPr>
            <w:tcW w:w="1980" w:type="dxa"/>
            <w:noWrap/>
            <w:vAlign w:val="center"/>
            <w:hideMark/>
          </w:tcPr>
          <w:p w:rsidR="00650F1F" w:rsidRPr="00C442E4" w:rsidRDefault="00650F1F" w:rsidP="00650F1F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442E4">
              <w:rPr>
                <w:rFonts w:eastAsia="Times New Roman"/>
                <w:color w:val="000000"/>
                <w:kern w:val="0"/>
                <w:lang w:eastAsia="pt-BR" w:bidi="ar-SA"/>
              </w:rPr>
              <w:t>Churn Reason</w:t>
            </w:r>
          </w:p>
        </w:tc>
        <w:tc>
          <w:tcPr>
            <w:tcW w:w="2410" w:type="dxa"/>
            <w:vAlign w:val="center"/>
          </w:tcPr>
          <w:p w:rsidR="00650F1F" w:rsidRPr="00CA1CA6" w:rsidRDefault="00650F1F" w:rsidP="00650F1F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A1CA6">
              <w:rPr>
                <w:rFonts w:eastAsia="Times New Roman"/>
                <w:color w:val="000000"/>
                <w:kern w:val="0"/>
                <w:lang w:eastAsia="pt-BR" w:bidi="ar-SA"/>
              </w:rPr>
              <w:t>Motivo_cancelamento</w:t>
            </w:r>
          </w:p>
        </w:tc>
        <w:tc>
          <w:tcPr>
            <w:tcW w:w="3827" w:type="dxa"/>
            <w:vAlign w:val="center"/>
          </w:tcPr>
          <w:p w:rsidR="00650F1F" w:rsidRPr="00CA1CA6" w:rsidRDefault="00526718" w:rsidP="00650F1F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>Indica o motivo do cancelamento do cliente</w:t>
            </w:r>
          </w:p>
        </w:tc>
        <w:tc>
          <w:tcPr>
            <w:tcW w:w="957" w:type="dxa"/>
            <w:vAlign w:val="center"/>
          </w:tcPr>
          <w:p w:rsidR="00650F1F" w:rsidRPr="00CA1CA6" w:rsidRDefault="00526718" w:rsidP="00650F1F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>Texto</w:t>
            </w:r>
          </w:p>
        </w:tc>
      </w:tr>
    </w:tbl>
    <w:p w:rsidR="00D32203" w:rsidRDefault="00D32203" w:rsidP="00D32203">
      <w:pPr>
        <w:pStyle w:val="LegendaTCC"/>
      </w:pPr>
      <w:r>
        <w:t xml:space="preserve">Fonte: </w:t>
      </w:r>
    </w:p>
    <w:p w:rsidR="00D32203" w:rsidRDefault="00D32203" w:rsidP="00D32203">
      <w:pPr>
        <w:pStyle w:val="LegendaTCC"/>
      </w:pPr>
    </w:p>
    <w:p w:rsidR="008126F2" w:rsidRDefault="008126F2" w:rsidP="00D32203"/>
    <w:p w:rsidR="008126F2" w:rsidRDefault="004E5C10" w:rsidP="004E5C10">
      <w:pPr>
        <w:rPr>
          <w:iCs/>
        </w:rPr>
      </w:pPr>
      <w:r>
        <w:lastRenderedPageBreak/>
        <w:t xml:space="preserve">O mesmo processo será realizado no arquivo </w:t>
      </w:r>
      <w:r w:rsidRPr="003A4BBC">
        <w:rPr>
          <w:i/>
          <w:iCs/>
        </w:rPr>
        <w:t>telecom_zipcode_population</w:t>
      </w:r>
      <w:r>
        <w:rPr>
          <w:iCs/>
        </w:rPr>
        <w:t xml:space="preserve">, como pode ser observado na </w:t>
      </w:r>
      <w:r>
        <w:rPr>
          <w:iCs/>
        </w:rPr>
        <w:fldChar w:fldCharType="begin"/>
      </w:r>
      <w:r>
        <w:rPr>
          <w:iCs/>
        </w:rPr>
        <w:instrText xml:space="preserve"> REF _Ref148256137 \h </w:instrText>
      </w:r>
      <w:r>
        <w:rPr>
          <w:iCs/>
        </w:rPr>
      </w:r>
      <w:r>
        <w:rPr>
          <w:iCs/>
        </w:rPr>
        <w:fldChar w:fldCharType="separate"/>
      </w:r>
      <w:r>
        <w:t xml:space="preserve">Tabela </w:t>
      </w:r>
      <w:r>
        <w:rPr>
          <w:noProof/>
        </w:rPr>
        <w:t>2</w:t>
      </w:r>
      <w:r>
        <w:rPr>
          <w:iCs/>
        </w:rPr>
        <w:fldChar w:fldCharType="end"/>
      </w:r>
      <w:r>
        <w:rPr>
          <w:iCs/>
        </w:rPr>
        <w:t>.</w:t>
      </w:r>
    </w:p>
    <w:p w:rsidR="004E5C10" w:rsidRPr="004E5C10" w:rsidRDefault="004E5C10" w:rsidP="004E5C10"/>
    <w:p w:rsidR="008126F2" w:rsidRDefault="008126F2" w:rsidP="008126F2">
      <w:pPr>
        <w:pStyle w:val="LegendaTCC"/>
      </w:pPr>
      <w:bookmarkStart w:id="8" w:name="_Ref148256137"/>
      <w:r>
        <w:t xml:space="preserve">Tabela </w:t>
      </w:r>
      <w:r w:rsidR="005C6641">
        <w:rPr>
          <w:noProof/>
        </w:rPr>
        <w:fldChar w:fldCharType="begin"/>
      </w:r>
      <w:r w:rsidR="005C6641">
        <w:rPr>
          <w:noProof/>
        </w:rPr>
        <w:instrText xml:space="preserve"> SEQ Tabela \* ARABIC </w:instrText>
      </w:r>
      <w:r w:rsidR="005C6641">
        <w:rPr>
          <w:noProof/>
        </w:rPr>
        <w:fldChar w:fldCharType="separate"/>
      </w:r>
      <w:r>
        <w:rPr>
          <w:noProof/>
        </w:rPr>
        <w:t>2</w:t>
      </w:r>
      <w:r w:rsidR="005C6641">
        <w:rPr>
          <w:noProof/>
        </w:rPr>
        <w:fldChar w:fldCharType="end"/>
      </w:r>
      <w:bookmarkEnd w:id="8"/>
      <w:r>
        <w:t xml:space="preserve"> - Detalhamento do </w:t>
      </w:r>
      <w:r w:rsidRPr="005A574D">
        <w:rPr>
          <w:i/>
        </w:rPr>
        <w:t>dataset</w:t>
      </w:r>
      <w:r>
        <w:t xml:space="preserve"> </w:t>
      </w:r>
      <w:r w:rsidRPr="003A4BBC">
        <w:rPr>
          <w:i/>
        </w:rPr>
        <w:t>telecom_</w:t>
      </w:r>
      <w:r>
        <w:rPr>
          <w:i/>
        </w:rPr>
        <w:t>data_dictionary</w:t>
      </w:r>
    </w:p>
    <w:tbl>
      <w:tblPr>
        <w:tblStyle w:val="Tabelacomgrade"/>
        <w:tblW w:w="9209" w:type="dxa"/>
        <w:tblLook w:val="04A0" w:firstRow="1" w:lastRow="0" w:firstColumn="1" w:lastColumn="0" w:noHBand="0" w:noVBand="1"/>
      </w:tblPr>
      <w:tblGrid>
        <w:gridCol w:w="1980"/>
        <w:gridCol w:w="2551"/>
        <w:gridCol w:w="3686"/>
        <w:gridCol w:w="992"/>
      </w:tblGrid>
      <w:tr w:rsidR="008126F2" w:rsidTr="005C6641">
        <w:tc>
          <w:tcPr>
            <w:tcW w:w="1980" w:type="dxa"/>
            <w:vAlign w:val="center"/>
          </w:tcPr>
          <w:p w:rsidR="008126F2" w:rsidRPr="00CA1CA6" w:rsidRDefault="008126F2" w:rsidP="008126F2">
            <w:pPr>
              <w:ind w:firstLine="0"/>
              <w:jc w:val="center"/>
              <w:rPr>
                <w:b/>
              </w:rPr>
            </w:pPr>
            <w:r w:rsidRPr="00CA1CA6">
              <w:rPr>
                <w:b/>
              </w:rPr>
              <w:t>Nome Original</w:t>
            </w:r>
          </w:p>
        </w:tc>
        <w:tc>
          <w:tcPr>
            <w:tcW w:w="2551" w:type="dxa"/>
            <w:vAlign w:val="center"/>
          </w:tcPr>
          <w:p w:rsidR="008126F2" w:rsidRPr="00CA1CA6" w:rsidRDefault="008126F2" w:rsidP="008126F2">
            <w:pPr>
              <w:ind w:firstLine="0"/>
              <w:jc w:val="center"/>
              <w:rPr>
                <w:b/>
              </w:rPr>
            </w:pPr>
            <w:r w:rsidRPr="00CA1CA6">
              <w:rPr>
                <w:b/>
              </w:rPr>
              <w:t>Nome traduzido</w:t>
            </w:r>
          </w:p>
        </w:tc>
        <w:tc>
          <w:tcPr>
            <w:tcW w:w="3686" w:type="dxa"/>
            <w:vAlign w:val="center"/>
          </w:tcPr>
          <w:p w:rsidR="008126F2" w:rsidRPr="00CA1CA6" w:rsidRDefault="008126F2" w:rsidP="008126F2">
            <w:pPr>
              <w:ind w:firstLine="0"/>
              <w:jc w:val="center"/>
              <w:rPr>
                <w:b/>
              </w:rPr>
            </w:pPr>
            <w:r w:rsidRPr="00CA1CA6">
              <w:rPr>
                <w:b/>
              </w:rPr>
              <w:t>Descrição</w:t>
            </w:r>
          </w:p>
        </w:tc>
        <w:tc>
          <w:tcPr>
            <w:tcW w:w="992" w:type="dxa"/>
            <w:vAlign w:val="center"/>
          </w:tcPr>
          <w:p w:rsidR="008126F2" w:rsidRPr="00CA1CA6" w:rsidRDefault="008126F2" w:rsidP="008126F2">
            <w:pPr>
              <w:ind w:firstLine="0"/>
              <w:jc w:val="center"/>
              <w:rPr>
                <w:b/>
              </w:rPr>
            </w:pPr>
            <w:r w:rsidRPr="00CA1CA6">
              <w:rPr>
                <w:b/>
              </w:rPr>
              <w:t>Tipo</w:t>
            </w:r>
          </w:p>
        </w:tc>
      </w:tr>
      <w:tr w:rsidR="008126F2" w:rsidTr="008126F2">
        <w:tc>
          <w:tcPr>
            <w:tcW w:w="1980" w:type="dxa"/>
          </w:tcPr>
          <w:p w:rsidR="008126F2" w:rsidRPr="008126F2" w:rsidRDefault="008126F2" w:rsidP="008126F2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8126F2">
              <w:rPr>
                <w:rFonts w:eastAsia="Times New Roman"/>
                <w:color w:val="000000"/>
                <w:kern w:val="0"/>
                <w:lang w:eastAsia="pt-BR" w:bidi="ar-SA"/>
              </w:rPr>
              <w:t>Zip Code</w:t>
            </w:r>
          </w:p>
        </w:tc>
        <w:tc>
          <w:tcPr>
            <w:tcW w:w="2551" w:type="dxa"/>
          </w:tcPr>
          <w:p w:rsidR="008126F2" w:rsidRPr="008126F2" w:rsidRDefault="008126F2" w:rsidP="008126F2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8126F2">
              <w:rPr>
                <w:rFonts w:eastAsia="Times New Roman"/>
                <w:color w:val="000000"/>
                <w:kern w:val="0"/>
                <w:lang w:eastAsia="pt-BR" w:bidi="ar-SA"/>
              </w:rPr>
              <w:t>Codigo_postal</w:t>
            </w:r>
          </w:p>
        </w:tc>
        <w:tc>
          <w:tcPr>
            <w:tcW w:w="3686" w:type="dxa"/>
          </w:tcPr>
          <w:p w:rsidR="008126F2" w:rsidRPr="008126F2" w:rsidRDefault="008126F2" w:rsidP="008126F2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</w:p>
        </w:tc>
        <w:tc>
          <w:tcPr>
            <w:tcW w:w="992" w:type="dxa"/>
          </w:tcPr>
          <w:p w:rsidR="008126F2" w:rsidRPr="008126F2" w:rsidRDefault="008126F2" w:rsidP="008126F2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</w:p>
        </w:tc>
      </w:tr>
      <w:tr w:rsidR="008126F2" w:rsidTr="008126F2">
        <w:tc>
          <w:tcPr>
            <w:tcW w:w="1980" w:type="dxa"/>
          </w:tcPr>
          <w:p w:rsidR="008126F2" w:rsidRPr="008126F2" w:rsidRDefault="008126F2" w:rsidP="008126F2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8126F2">
              <w:rPr>
                <w:rFonts w:eastAsia="Times New Roman"/>
                <w:color w:val="000000"/>
                <w:kern w:val="0"/>
                <w:lang w:eastAsia="pt-BR" w:bidi="ar-SA"/>
              </w:rPr>
              <w:t>Population</w:t>
            </w:r>
          </w:p>
        </w:tc>
        <w:tc>
          <w:tcPr>
            <w:tcW w:w="2551" w:type="dxa"/>
          </w:tcPr>
          <w:p w:rsidR="008126F2" w:rsidRPr="008126F2" w:rsidRDefault="008126F2" w:rsidP="008126F2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</w:p>
        </w:tc>
        <w:tc>
          <w:tcPr>
            <w:tcW w:w="3686" w:type="dxa"/>
          </w:tcPr>
          <w:p w:rsidR="008126F2" w:rsidRPr="008126F2" w:rsidRDefault="008126F2" w:rsidP="008126F2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</w:p>
        </w:tc>
        <w:tc>
          <w:tcPr>
            <w:tcW w:w="992" w:type="dxa"/>
          </w:tcPr>
          <w:p w:rsidR="008126F2" w:rsidRPr="008126F2" w:rsidRDefault="008126F2" w:rsidP="008126F2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</w:p>
        </w:tc>
      </w:tr>
    </w:tbl>
    <w:p w:rsidR="008126F2" w:rsidRDefault="008126F2" w:rsidP="008126F2">
      <w:pPr>
        <w:pStyle w:val="LegendaTCC"/>
      </w:pPr>
      <w:r>
        <w:t xml:space="preserve">Fonte: </w:t>
      </w:r>
    </w:p>
    <w:p w:rsidR="00AA2AD3" w:rsidRPr="003A4BBC" w:rsidRDefault="00AA2AD3" w:rsidP="001905F2"/>
    <w:p w:rsidR="000C2782" w:rsidRPr="00C534B4" w:rsidRDefault="00385B79" w:rsidP="00C534B4">
      <w:pPr>
        <w:pStyle w:val="Ttulo1"/>
      </w:pPr>
      <w:bookmarkStart w:id="9" w:name="_Toc147655302"/>
      <w:r w:rsidRPr="00C534B4">
        <w:lastRenderedPageBreak/>
        <w:t>Tratamento de Dados</w:t>
      </w:r>
      <w:bookmarkEnd w:id="9"/>
    </w:p>
    <w:p w:rsidR="000C2782" w:rsidRPr="003A4BBC" w:rsidRDefault="00385B79" w:rsidP="008B1EED">
      <w:r w:rsidRPr="003A4BBC">
        <w:t xml:space="preserve">Para a execução do projeto, foi utilizada a linguagem de programação interpretada Python, na sua versão 3.9.13, além do </w:t>
      </w:r>
      <w:r w:rsidRPr="003A4BBC">
        <w:rPr>
          <w:i/>
          <w:iCs/>
        </w:rPr>
        <w:t>Jupyter Notebook</w:t>
      </w:r>
      <w:r w:rsidRPr="003A4BBC">
        <w:t>, ambiente de desenvolvimento interativo baseado na Web</w:t>
      </w:r>
    </w:p>
    <w:p w:rsidR="00C534B4" w:rsidRDefault="00385B79" w:rsidP="006737A4">
      <w:r w:rsidRPr="003A4BBC">
        <w:t xml:space="preserve">Nesta etapa do projeto, será utilizada majoritariamente a biblioteca </w:t>
      </w:r>
      <w:r w:rsidRPr="003A4BBC">
        <w:rPr>
          <w:i/>
          <w:iCs/>
        </w:rPr>
        <w:t>Pandas</w:t>
      </w:r>
      <w:r w:rsidR="0046299B">
        <w:t xml:space="preserve"> (</w:t>
      </w:r>
      <w:r w:rsidR="0046299B">
        <w:fldChar w:fldCharType="begin"/>
      </w:r>
      <w:r w:rsidR="0046299B">
        <w:instrText xml:space="preserve"> REF _Ref148257224 \h </w:instrText>
      </w:r>
      <w:r w:rsidR="0046299B">
        <w:fldChar w:fldCharType="separate"/>
      </w:r>
      <w:r w:rsidR="0046299B">
        <w:t xml:space="preserve">Figura </w:t>
      </w:r>
      <w:r w:rsidR="0046299B">
        <w:rPr>
          <w:noProof/>
        </w:rPr>
        <w:t>3</w:t>
      </w:r>
      <w:r w:rsidR="0046299B">
        <w:fldChar w:fldCharType="end"/>
      </w:r>
      <w:r w:rsidR="0046299B">
        <w:t xml:space="preserve">) </w:t>
      </w:r>
      <w:r w:rsidRPr="003A4BBC">
        <w:t xml:space="preserve">para manejo dos dados bem como de eventuais ajustes que possam ser necessários para deixar a base de dados melhor estruturada, e com isso, buscar melhores interpretações dos algoritmos de </w:t>
      </w:r>
      <w:r w:rsidRPr="003A4BBC">
        <w:rPr>
          <w:i/>
          <w:iCs/>
        </w:rPr>
        <w:t>Machine Learning</w:t>
      </w:r>
      <w:r w:rsidR="00225EA9">
        <w:t>.</w:t>
      </w:r>
    </w:p>
    <w:p w:rsidR="006737A4" w:rsidRDefault="006737A4" w:rsidP="006737A4"/>
    <w:p w:rsidR="00C534B4" w:rsidRDefault="00C534B4" w:rsidP="00C534B4">
      <w:pPr>
        <w:pStyle w:val="LegendaTCC"/>
      </w:pPr>
      <w:bookmarkStart w:id="10" w:name="_Ref148257224"/>
      <w:r>
        <w:t xml:space="preserve">Figura </w:t>
      </w:r>
      <w:r w:rsidR="00BB48FC">
        <w:rPr>
          <w:noProof/>
        </w:rPr>
        <w:fldChar w:fldCharType="begin"/>
      </w:r>
      <w:r w:rsidR="00BB48FC">
        <w:rPr>
          <w:noProof/>
        </w:rPr>
        <w:instrText xml:space="preserve"> SEQ Figura \* ARABIC </w:instrText>
      </w:r>
      <w:r w:rsidR="00BB48FC">
        <w:rPr>
          <w:noProof/>
        </w:rPr>
        <w:fldChar w:fldCharType="separate"/>
      </w:r>
      <w:r w:rsidR="005C6641">
        <w:rPr>
          <w:noProof/>
        </w:rPr>
        <w:t>3</w:t>
      </w:r>
      <w:r w:rsidR="00BB48FC">
        <w:rPr>
          <w:noProof/>
        </w:rPr>
        <w:fldChar w:fldCharType="end"/>
      </w:r>
      <w:bookmarkEnd w:id="10"/>
      <w:r>
        <w:t xml:space="preserve"> - Importação do </w:t>
      </w:r>
      <w:r w:rsidRPr="00C534B4">
        <w:rPr>
          <w:i/>
        </w:rPr>
        <w:t>pandas</w:t>
      </w:r>
    </w:p>
    <w:p w:rsidR="00C534B4" w:rsidRDefault="00C534B4" w:rsidP="00C534B4">
      <w:pPr>
        <w:ind w:firstLine="0"/>
        <w:jc w:val="center"/>
      </w:pPr>
      <w:r>
        <w:rPr>
          <w:noProof/>
          <w:lang w:eastAsia="pt-BR" w:bidi="ar-SA"/>
        </w:rPr>
        <w:drawing>
          <wp:inline distT="0" distB="0" distL="0" distR="0">
            <wp:extent cx="2083685" cy="505448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anda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5311" cy="544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7A4" w:rsidRDefault="00C534B4" w:rsidP="00800530">
      <w:pPr>
        <w:pStyle w:val="LegendaTCC"/>
      </w:pPr>
      <w:r>
        <w:t>Fonte: Autoria própria</w:t>
      </w:r>
    </w:p>
    <w:p w:rsidR="00800530" w:rsidRDefault="00800530" w:rsidP="008251AB"/>
    <w:p w:rsidR="00497E1B" w:rsidRDefault="00497E1B" w:rsidP="008251AB">
      <w:r>
        <w:t xml:space="preserve">Foi utilizado para a leitura dos dados, uma função própria do </w:t>
      </w:r>
      <w:r>
        <w:rPr>
          <w:i/>
        </w:rPr>
        <w:t>pandas</w:t>
      </w:r>
      <w:r>
        <w:t xml:space="preserve">, a </w:t>
      </w:r>
      <w:r>
        <w:rPr>
          <w:i/>
        </w:rPr>
        <w:t>pd.read_csv</w:t>
      </w:r>
      <w:r w:rsidR="006737A4">
        <w:t xml:space="preserve"> (</w:t>
      </w:r>
      <w:r w:rsidR="006737A4">
        <w:fldChar w:fldCharType="begin"/>
      </w:r>
      <w:r w:rsidR="006737A4">
        <w:instrText xml:space="preserve"> REF _Ref147666915 \h </w:instrText>
      </w:r>
      <w:r w:rsidR="008251AB">
        <w:instrText xml:space="preserve"> \* MERGEFORMAT </w:instrText>
      </w:r>
      <w:r w:rsidR="006737A4">
        <w:fldChar w:fldCharType="separate"/>
      </w:r>
      <w:r w:rsidR="006737A4">
        <w:t xml:space="preserve">Figura </w:t>
      </w:r>
      <w:r w:rsidR="006737A4">
        <w:rPr>
          <w:noProof/>
        </w:rPr>
        <w:t>4</w:t>
      </w:r>
      <w:r w:rsidR="006737A4">
        <w:fldChar w:fldCharType="end"/>
      </w:r>
      <w:r w:rsidR="006737A4">
        <w:t>)</w:t>
      </w:r>
      <w:r>
        <w:t xml:space="preserve">, através dela, é possível ler um arquivo </w:t>
      </w:r>
      <w:r>
        <w:rPr>
          <w:i/>
        </w:rPr>
        <w:t>csv</w:t>
      </w:r>
      <w:r>
        <w:t xml:space="preserve"> e já transforma-lo em um </w:t>
      </w:r>
      <w:r>
        <w:rPr>
          <w:i/>
        </w:rPr>
        <w:t>dataframe</w:t>
      </w:r>
      <w:r>
        <w:t xml:space="preserve"> que nada mais é do que uma estrutura de dados composta por duas dimensões: linhas e colunas, similar a uma planilha. </w:t>
      </w:r>
    </w:p>
    <w:p w:rsidR="006737A4" w:rsidRDefault="006737A4" w:rsidP="006737A4"/>
    <w:p w:rsidR="00497E1B" w:rsidRDefault="00497E1B" w:rsidP="00497E1B">
      <w:pPr>
        <w:pStyle w:val="LegendaTCC"/>
      </w:pPr>
      <w:bookmarkStart w:id="11" w:name="_Ref147666915"/>
      <w:r>
        <w:t xml:space="preserve">Figura </w:t>
      </w:r>
      <w:r w:rsidR="005C6641">
        <w:rPr>
          <w:noProof/>
        </w:rPr>
        <w:fldChar w:fldCharType="begin"/>
      </w:r>
      <w:r w:rsidR="005C6641">
        <w:rPr>
          <w:noProof/>
        </w:rPr>
        <w:instrText xml:space="preserve"> SEQ Figura \* ARABIC </w:instrText>
      </w:r>
      <w:r w:rsidR="005C6641">
        <w:rPr>
          <w:noProof/>
        </w:rPr>
        <w:fldChar w:fldCharType="separate"/>
      </w:r>
      <w:r w:rsidR="005C6641">
        <w:rPr>
          <w:noProof/>
        </w:rPr>
        <w:t>4</w:t>
      </w:r>
      <w:r w:rsidR="005C6641">
        <w:rPr>
          <w:noProof/>
        </w:rPr>
        <w:fldChar w:fldCharType="end"/>
      </w:r>
      <w:bookmarkEnd w:id="11"/>
      <w:r>
        <w:t xml:space="preserve"> - Leitura do arquivo com o pandas</w:t>
      </w:r>
    </w:p>
    <w:p w:rsidR="00497E1B" w:rsidRDefault="00497E1B" w:rsidP="00497E1B">
      <w:pPr>
        <w:pStyle w:val="Corpodetexto"/>
        <w:ind w:firstLine="0"/>
        <w:jc w:val="center"/>
      </w:pPr>
      <w:r>
        <w:rPr>
          <w:noProof/>
          <w:lang w:eastAsia="pt-BR" w:bidi="ar-SA"/>
        </w:rPr>
        <w:drawing>
          <wp:inline distT="0" distB="0" distL="0" distR="0">
            <wp:extent cx="5760085" cy="248774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d-read_csv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48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7A4" w:rsidRDefault="006737A4" w:rsidP="006737A4">
      <w:pPr>
        <w:pStyle w:val="LegendaTCC"/>
      </w:pPr>
      <w:r>
        <w:t>Fonte: Autoria própria</w:t>
      </w:r>
    </w:p>
    <w:p w:rsidR="006737A4" w:rsidRDefault="006737A4" w:rsidP="008251AB"/>
    <w:p w:rsidR="006737A4" w:rsidRDefault="006737A4" w:rsidP="008251AB">
      <w:r>
        <w:t xml:space="preserve">Em seguida, por meio do comando </w:t>
      </w:r>
      <w:r>
        <w:rPr>
          <w:i/>
        </w:rPr>
        <w:t>display</w:t>
      </w:r>
      <w:r>
        <w:t xml:space="preserve"> é possível visualizar o </w:t>
      </w:r>
      <w:r>
        <w:rPr>
          <w:i/>
        </w:rPr>
        <w:t>dataframe</w:t>
      </w:r>
      <w:r>
        <w:t xml:space="preserve"> criado (</w:t>
      </w:r>
      <w:r w:rsidR="00E931A3">
        <w:fldChar w:fldCharType="begin"/>
      </w:r>
      <w:r w:rsidR="00E931A3">
        <w:instrText xml:space="preserve"> REF _Ref147677506 \h </w:instrText>
      </w:r>
      <w:r w:rsidR="00E931A3">
        <w:fldChar w:fldCharType="separate"/>
      </w:r>
      <w:r w:rsidR="00E931A3">
        <w:t xml:space="preserve">Figura </w:t>
      </w:r>
      <w:r w:rsidR="00E931A3">
        <w:rPr>
          <w:noProof/>
        </w:rPr>
        <w:t>5</w:t>
      </w:r>
      <w:r w:rsidR="00E931A3">
        <w:fldChar w:fldCharType="end"/>
      </w:r>
      <w:r>
        <w:t>)</w:t>
      </w:r>
    </w:p>
    <w:p w:rsidR="00287107" w:rsidRDefault="00287107" w:rsidP="00287107">
      <w:pPr>
        <w:ind w:firstLine="0"/>
        <w:jc w:val="center"/>
        <w:rPr>
          <w:noProof/>
          <w:lang w:eastAsia="pt-BR" w:bidi="ar-SA"/>
        </w:rPr>
      </w:pPr>
    </w:p>
    <w:p w:rsidR="00287107" w:rsidRDefault="00287107" w:rsidP="00287107">
      <w:pPr>
        <w:ind w:firstLine="0"/>
        <w:jc w:val="center"/>
        <w:rPr>
          <w:noProof/>
          <w:lang w:eastAsia="pt-BR" w:bidi="ar-SA"/>
        </w:rPr>
      </w:pPr>
    </w:p>
    <w:p w:rsidR="00287107" w:rsidRDefault="00287107" w:rsidP="00287107">
      <w:pPr>
        <w:ind w:firstLine="0"/>
        <w:jc w:val="center"/>
        <w:rPr>
          <w:noProof/>
          <w:lang w:eastAsia="pt-BR" w:bidi="ar-SA"/>
        </w:rPr>
      </w:pPr>
    </w:p>
    <w:p w:rsidR="00287107" w:rsidRDefault="00287107" w:rsidP="00287107">
      <w:pPr>
        <w:ind w:firstLine="0"/>
        <w:jc w:val="center"/>
        <w:rPr>
          <w:noProof/>
          <w:lang w:eastAsia="pt-BR" w:bidi="ar-SA"/>
        </w:rPr>
      </w:pPr>
    </w:p>
    <w:p w:rsidR="00287107" w:rsidRDefault="00287107" w:rsidP="00287107">
      <w:pPr>
        <w:ind w:firstLine="0"/>
        <w:jc w:val="center"/>
        <w:rPr>
          <w:noProof/>
          <w:lang w:eastAsia="pt-BR" w:bidi="ar-SA"/>
        </w:rPr>
      </w:pPr>
    </w:p>
    <w:p w:rsidR="00287107" w:rsidRDefault="00287107" w:rsidP="00287107">
      <w:pPr>
        <w:ind w:firstLine="0"/>
        <w:jc w:val="center"/>
        <w:rPr>
          <w:noProof/>
          <w:lang w:eastAsia="pt-BR" w:bidi="ar-SA"/>
        </w:rPr>
      </w:pPr>
    </w:p>
    <w:p w:rsidR="00287107" w:rsidRDefault="00287107" w:rsidP="00287107">
      <w:pPr>
        <w:ind w:firstLine="0"/>
        <w:jc w:val="center"/>
        <w:rPr>
          <w:noProof/>
          <w:lang w:eastAsia="pt-BR" w:bidi="ar-SA"/>
        </w:rPr>
      </w:pPr>
    </w:p>
    <w:p w:rsidR="00287107" w:rsidRDefault="00287107" w:rsidP="00287107">
      <w:pPr>
        <w:ind w:firstLine="0"/>
        <w:jc w:val="center"/>
        <w:rPr>
          <w:noProof/>
          <w:lang w:eastAsia="pt-BR" w:bidi="ar-SA"/>
        </w:rPr>
      </w:pPr>
    </w:p>
    <w:p w:rsidR="00287107" w:rsidRDefault="00287107" w:rsidP="00287107">
      <w:pPr>
        <w:ind w:firstLine="0"/>
        <w:jc w:val="center"/>
        <w:rPr>
          <w:noProof/>
          <w:lang w:eastAsia="pt-BR" w:bidi="ar-SA"/>
        </w:rPr>
      </w:pPr>
    </w:p>
    <w:p w:rsidR="00287107" w:rsidRDefault="00287107" w:rsidP="00287107">
      <w:pPr>
        <w:pStyle w:val="LegendaTCC"/>
      </w:pPr>
      <w:bookmarkStart w:id="12" w:name="_Ref147677506"/>
      <w:r>
        <w:t xml:space="preserve">Figura </w:t>
      </w:r>
      <w:r w:rsidR="005C6641">
        <w:rPr>
          <w:noProof/>
        </w:rPr>
        <w:fldChar w:fldCharType="begin"/>
      </w:r>
      <w:r w:rsidR="005C6641">
        <w:rPr>
          <w:noProof/>
        </w:rPr>
        <w:instrText xml:space="preserve"> SEQ Figura \* ARABIC </w:instrText>
      </w:r>
      <w:r w:rsidR="005C6641">
        <w:rPr>
          <w:noProof/>
        </w:rPr>
        <w:fldChar w:fldCharType="separate"/>
      </w:r>
      <w:r w:rsidR="005C6641">
        <w:rPr>
          <w:noProof/>
        </w:rPr>
        <w:t>5</w:t>
      </w:r>
      <w:r w:rsidR="005C6641">
        <w:rPr>
          <w:noProof/>
        </w:rPr>
        <w:fldChar w:fldCharType="end"/>
      </w:r>
      <w:bookmarkEnd w:id="12"/>
      <w:r>
        <w:t xml:space="preserve"> - Visualização do dataframe</w:t>
      </w:r>
    </w:p>
    <w:p w:rsidR="006737A4" w:rsidRDefault="00A327D8" w:rsidP="00287107">
      <w:pPr>
        <w:ind w:firstLine="0"/>
        <w:jc w:val="center"/>
      </w:pPr>
      <w:r>
        <w:rPr>
          <w:noProof/>
          <w:lang w:eastAsia="pt-BR" w:bidi="ar-SA"/>
        </w:rPr>
        <w:drawing>
          <wp:inline distT="0" distB="0" distL="0" distR="0">
            <wp:extent cx="5528212" cy="3346184"/>
            <wp:effectExtent l="0" t="0" r="0" b="698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isplay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4898" cy="3386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BBA" w:rsidRDefault="00160BBA" w:rsidP="00160BBA">
      <w:pPr>
        <w:pStyle w:val="LegendaTCC"/>
      </w:pPr>
      <w:r>
        <w:t>Fonte: Autoria própria</w:t>
      </w:r>
    </w:p>
    <w:p w:rsidR="00160BBA" w:rsidRDefault="00160BBA" w:rsidP="006737A4"/>
    <w:p w:rsidR="00800530" w:rsidRDefault="00800530" w:rsidP="00800530">
      <w:r>
        <w:t xml:space="preserve">Um detalhe importante sobre a função display é que ela por padrão, exibe no máximo 20 colunas, para que ela exiba todas as colunas e assim conseguirmos ter uma visão geral do nosso dataframe iremos realizar uma configuração através do comando </w:t>
      </w:r>
      <w:r w:rsidRPr="00800530">
        <w:rPr>
          <w:i/>
        </w:rPr>
        <w:t>pd.set_option</w:t>
      </w:r>
      <w:r>
        <w:t xml:space="preserve"> e alterando o parâmetro </w:t>
      </w:r>
      <w:r w:rsidRPr="00800530">
        <w:rPr>
          <w:i/>
        </w:rPr>
        <w:t>display.max_columns</w:t>
      </w:r>
      <w:r>
        <w:t xml:space="preserve"> como mostrado na </w:t>
      </w:r>
      <w:r w:rsidR="008251AB">
        <w:fldChar w:fldCharType="begin"/>
      </w:r>
      <w:r w:rsidR="008251AB">
        <w:instrText xml:space="preserve"> REF _Ref147676064 \h </w:instrText>
      </w:r>
      <w:r w:rsidR="008251AB">
        <w:fldChar w:fldCharType="separate"/>
      </w:r>
      <w:r w:rsidR="008251AB">
        <w:t xml:space="preserve">Figura </w:t>
      </w:r>
      <w:r w:rsidR="008251AB">
        <w:rPr>
          <w:noProof/>
        </w:rPr>
        <w:t>6</w:t>
      </w:r>
      <w:r w:rsidR="008251AB">
        <w:fldChar w:fldCharType="end"/>
      </w:r>
      <w:r>
        <w:t>.</w:t>
      </w:r>
    </w:p>
    <w:p w:rsidR="00800530" w:rsidRDefault="00800530" w:rsidP="00800530"/>
    <w:p w:rsidR="00800530" w:rsidRDefault="00800530" w:rsidP="00800530">
      <w:pPr>
        <w:pStyle w:val="LegendaTCC"/>
      </w:pPr>
      <w:bookmarkStart w:id="13" w:name="_Ref147676064"/>
      <w:r>
        <w:t xml:space="preserve">Figura </w:t>
      </w:r>
      <w:r w:rsidR="005C6641">
        <w:rPr>
          <w:noProof/>
        </w:rPr>
        <w:fldChar w:fldCharType="begin"/>
      </w:r>
      <w:r w:rsidR="005C6641">
        <w:rPr>
          <w:noProof/>
        </w:rPr>
        <w:instrText xml:space="preserve"> SEQ Figura \* ARABIC </w:instrText>
      </w:r>
      <w:r w:rsidR="005C6641">
        <w:rPr>
          <w:noProof/>
        </w:rPr>
        <w:fldChar w:fldCharType="separate"/>
      </w:r>
      <w:r w:rsidR="005C6641">
        <w:rPr>
          <w:noProof/>
        </w:rPr>
        <w:t>6</w:t>
      </w:r>
      <w:r w:rsidR="005C6641">
        <w:rPr>
          <w:noProof/>
        </w:rPr>
        <w:fldChar w:fldCharType="end"/>
      </w:r>
      <w:bookmarkEnd w:id="13"/>
      <w:r>
        <w:t xml:space="preserve"> - Ajuste no maximo de colunas da função display</w:t>
      </w:r>
    </w:p>
    <w:p w:rsidR="00800530" w:rsidRPr="00800530" w:rsidRDefault="00800530" w:rsidP="00800530">
      <w:pPr>
        <w:ind w:firstLine="0"/>
        <w:jc w:val="center"/>
      </w:pPr>
      <w:r>
        <w:rPr>
          <w:noProof/>
          <w:lang w:eastAsia="pt-BR" w:bidi="ar-SA"/>
        </w:rPr>
        <w:lastRenderedPageBreak/>
        <w:drawing>
          <wp:inline distT="0" distB="0" distL="0" distR="0">
            <wp:extent cx="4922882" cy="3560148"/>
            <wp:effectExtent l="0" t="0" r="0" b="254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isplay_max_column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0627" cy="3572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1AB" w:rsidRDefault="00E931A3" w:rsidP="008251AB">
      <w:pPr>
        <w:pStyle w:val="LegendaTCC"/>
      </w:pPr>
      <w:r>
        <w:t>Fonte: Autoria própria</w:t>
      </w:r>
    </w:p>
    <w:p w:rsidR="000C2782" w:rsidRDefault="000C2782" w:rsidP="008251AB"/>
    <w:p w:rsidR="008251AB" w:rsidRDefault="008251AB" w:rsidP="008251AB">
      <w:r>
        <w:t>Dando continuidade agora realizaremos</w:t>
      </w:r>
      <w:r w:rsidR="0069623D">
        <w:t xml:space="preserve"> a leitura e criação do dataframe de população por código postal (</w:t>
      </w:r>
      <w:r w:rsidR="0046299B">
        <w:fldChar w:fldCharType="begin"/>
      </w:r>
      <w:r w:rsidR="0046299B">
        <w:instrText xml:space="preserve"> REF _Ref148257305 \h </w:instrText>
      </w:r>
      <w:r w:rsidR="0046299B">
        <w:fldChar w:fldCharType="separate"/>
      </w:r>
      <w:r w:rsidR="0046299B">
        <w:t xml:space="preserve">Figura </w:t>
      </w:r>
      <w:r w:rsidR="0046299B">
        <w:rPr>
          <w:noProof/>
        </w:rPr>
        <w:t>7</w:t>
      </w:r>
      <w:r w:rsidR="0046299B">
        <w:fldChar w:fldCharType="end"/>
      </w:r>
      <w:r w:rsidR="0069623D">
        <w:t>), esses dados serão agregados ao nosso dataframe principal com o objetivo de enriquecer nossa base de dados, afim de encontrar algum padrão com a quantidade de pessoas de uma determinada região</w:t>
      </w:r>
      <w:r w:rsidR="00672837">
        <w:t xml:space="preserve">, o código usado para realizar essa junção está representado na </w:t>
      </w:r>
      <w:r w:rsidR="00672837">
        <w:fldChar w:fldCharType="begin"/>
      </w:r>
      <w:r w:rsidR="00672837">
        <w:instrText xml:space="preserve"> REF _Ref147680741 \h </w:instrText>
      </w:r>
      <w:r w:rsidR="00672837">
        <w:fldChar w:fldCharType="separate"/>
      </w:r>
      <w:r w:rsidR="00672837">
        <w:t xml:space="preserve">Figura </w:t>
      </w:r>
      <w:r w:rsidR="00672837">
        <w:rPr>
          <w:noProof/>
        </w:rPr>
        <w:t>8</w:t>
      </w:r>
      <w:r w:rsidR="00672837">
        <w:fldChar w:fldCharType="end"/>
      </w:r>
      <w:r w:rsidR="00672837">
        <w:t xml:space="preserve">. </w:t>
      </w:r>
    </w:p>
    <w:p w:rsidR="0069623D" w:rsidRDefault="0069623D" w:rsidP="008251AB"/>
    <w:p w:rsidR="00672837" w:rsidRDefault="00672837" w:rsidP="008251AB"/>
    <w:p w:rsidR="00672837" w:rsidRDefault="00672837" w:rsidP="00672837">
      <w:pPr>
        <w:pStyle w:val="LegendaTCC"/>
      </w:pPr>
      <w:bookmarkStart w:id="14" w:name="_Ref148257305"/>
      <w:r>
        <w:t xml:space="preserve">Figura </w:t>
      </w:r>
      <w:r w:rsidR="005C6641">
        <w:rPr>
          <w:noProof/>
        </w:rPr>
        <w:fldChar w:fldCharType="begin"/>
      </w:r>
      <w:r w:rsidR="005C6641">
        <w:rPr>
          <w:noProof/>
        </w:rPr>
        <w:instrText xml:space="preserve"> SEQ Figura \* ARABIC </w:instrText>
      </w:r>
      <w:r w:rsidR="005C6641">
        <w:rPr>
          <w:noProof/>
        </w:rPr>
        <w:fldChar w:fldCharType="separate"/>
      </w:r>
      <w:r w:rsidR="005C6641">
        <w:rPr>
          <w:noProof/>
        </w:rPr>
        <w:t>7</w:t>
      </w:r>
      <w:r w:rsidR="005C6641">
        <w:rPr>
          <w:noProof/>
        </w:rPr>
        <w:fldChar w:fldCharType="end"/>
      </w:r>
      <w:bookmarkEnd w:id="14"/>
      <w:r>
        <w:t xml:space="preserve"> - Criando dataframe da população por código postal</w:t>
      </w:r>
    </w:p>
    <w:p w:rsidR="0069623D" w:rsidRPr="003A4BBC" w:rsidRDefault="00672837" w:rsidP="00672837">
      <w:pPr>
        <w:ind w:firstLine="0"/>
        <w:jc w:val="center"/>
      </w:pPr>
      <w:r>
        <w:rPr>
          <w:noProof/>
          <w:lang w:eastAsia="pt-BR" w:bidi="ar-SA"/>
        </w:rPr>
        <w:drawing>
          <wp:inline distT="0" distB="0" distL="0" distR="0">
            <wp:extent cx="3316458" cy="2434701"/>
            <wp:effectExtent l="0" t="0" r="0" b="381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f_population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801" cy="2447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837" w:rsidRDefault="00672837" w:rsidP="00672837">
      <w:pPr>
        <w:pStyle w:val="LegendaTCC"/>
      </w:pPr>
      <w:r>
        <w:t>Fonte: Autoria própria</w:t>
      </w:r>
    </w:p>
    <w:p w:rsidR="00672837" w:rsidRDefault="00672837" w:rsidP="00672837"/>
    <w:p w:rsidR="00672837" w:rsidRDefault="00672837" w:rsidP="00672837">
      <w:pPr>
        <w:pStyle w:val="LegendaTCC"/>
      </w:pPr>
      <w:bookmarkStart w:id="15" w:name="_Ref147680741"/>
      <w:r>
        <w:t xml:space="preserve">Figura </w:t>
      </w:r>
      <w:r w:rsidR="005C6641">
        <w:rPr>
          <w:noProof/>
        </w:rPr>
        <w:fldChar w:fldCharType="begin"/>
      </w:r>
      <w:r w:rsidR="005C6641">
        <w:rPr>
          <w:noProof/>
        </w:rPr>
        <w:instrText xml:space="preserve"> SEQ Figura \* ARABIC </w:instrText>
      </w:r>
      <w:r w:rsidR="005C6641">
        <w:rPr>
          <w:noProof/>
        </w:rPr>
        <w:fldChar w:fldCharType="separate"/>
      </w:r>
      <w:r w:rsidR="005C6641">
        <w:rPr>
          <w:noProof/>
        </w:rPr>
        <w:t>8</w:t>
      </w:r>
      <w:r w:rsidR="005C6641">
        <w:rPr>
          <w:noProof/>
        </w:rPr>
        <w:fldChar w:fldCharType="end"/>
      </w:r>
      <w:bookmarkEnd w:id="15"/>
      <w:r>
        <w:t xml:space="preserve"> - Junção dos dataframes</w:t>
      </w:r>
    </w:p>
    <w:p w:rsidR="00672837" w:rsidRDefault="00672837" w:rsidP="00672837">
      <w:pPr>
        <w:ind w:firstLine="0"/>
        <w:jc w:val="center"/>
      </w:pPr>
      <w:r>
        <w:rPr>
          <w:noProof/>
          <w:lang w:eastAsia="pt-BR" w:bidi="ar-SA"/>
        </w:rPr>
        <w:drawing>
          <wp:inline distT="0" distB="0" distL="0" distR="0">
            <wp:extent cx="5760085" cy="1003300"/>
            <wp:effectExtent l="0" t="0" r="0" b="635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erg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00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837" w:rsidRDefault="00672837" w:rsidP="00672837">
      <w:pPr>
        <w:pStyle w:val="LegendaTCC"/>
      </w:pPr>
      <w:r>
        <w:t>Fonte: Autoria própria</w:t>
      </w:r>
    </w:p>
    <w:p w:rsidR="00672837" w:rsidRDefault="00672837" w:rsidP="00672837"/>
    <w:p w:rsidR="00672837" w:rsidRDefault="00672837" w:rsidP="00672837">
      <w:r>
        <w:t xml:space="preserve">Agora temos o nosso </w:t>
      </w:r>
      <w:r w:rsidRPr="00672837">
        <w:rPr>
          <w:i/>
        </w:rPr>
        <w:t>dataframe</w:t>
      </w:r>
      <w:r>
        <w:t xml:space="preserve"> consolidado e pronto para ser realizado os devidos ajustes</w:t>
      </w:r>
      <w:r w:rsidR="001905F2">
        <w:t>.</w:t>
      </w:r>
    </w:p>
    <w:p w:rsidR="0046299B" w:rsidRDefault="0046299B" w:rsidP="00672837">
      <w:r>
        <w:t xml:space="preserve">Como informado no tópico 2 deste artigo, iremos realizar o ajuste dos nomes das colunas do nosso </w:t>
      </w:r>
      <w:r w:rsidRPr="0046299B">
        <w:rPr>
          <w:i/>
        </w:rPr>
        <w:t>dataframe</w:t>
      </w:r>
      <w:r>
        <w:t xml:space="preserve">, traduzindo e </w:t>
      </w:r>
      <w:r w:rsidRPr="0046299B">
        <w:rPr>
          <w:highlight w:val="yellow"/>
        </w:rPr>
        <w:t>alterando para um padrão onde a primeira letra é maiúscula e as palavras são separadas pelo caractere underline (_)</w:t>
      </w:r>
      <w:r w:rsidRPr="0046299B">
        <w:t>.</w:t>
      </w:r>
      <w:r w:rsidR="005F5556">
        <w:t xml:space="preserve"> O comando utilizado para realizar tal procedimento pode ser visualizado na </w:t>
      </w:r>
      <w:r w:rsidR="00C04C7C">
        <w:fldChar w:fldCharType="begin"/>
      </w:r>
      <w:r w:rsidR="00C04C7C">
        <w:instrText xml:space="preserve"> REF _Ref148275232 \h </w:instrText>
      </w:r>
      <w:r w:rsidR="00C04C7C">
        <w:fldChar w:fldCharType="separate"/>
      </w:r>
      <w:r w:rsidR="00C04C7C">
        <w:t xml:space="preserve">Figura </w:t>
      </w:r>
      <w:r w:rsidR="00C04C7C">
        <w:rPr>
          <w:noProof/>
        </w:rPr>
        <w:t>9</w:t>
      </w:r>
      <w:r w:rsidR="00C04C7C">
        <w:fldChar w:fldCharType="end"/>
      </w:r>
      <w:r w:rsidR="005F5556">
        <w:t>.</w:t>
      </w:r>
    </w:p>
    <w:p w:rsidR="005F5556" w:rsidRDefault="005F5556" w:rsidP="00672837"/>
    <w:p w:rsidR="005F5556" w:rsidRDefault="005F5556" w:rsidP="005F5556">
      <w:pPr>
        <w:pStyle w:val="LegendaTCC"/>
      </w:pPr>
      <w:bookmarkStart w:id="16" w:name="_Ref148275232"/>
      <w:r>
        <w:t xml:space="preserve">Figura </w:t>
      </w:r>
      <w:r w:rsidR="005C6641">
        <w:rPr>
          <w:noProof/>
        </w:rPr>
        <w:fldChar w:fldCharType="begin"/>
      </w:r>
      <w:r w:rsidR="005C6641">
        <w:rPr>
          <w:noProof/>
        </w:rPr>
        <w:instrText xml:space="preserve"> SEQ Figura \* ARABIC </w:instrText>
      </w:r>
      <w:r w:rsidR="005C6641">
        <w:rPr>
          <w:noProof/>
        </w:rPr>
        <w:fldChar w:fldCharType="separate"/>
      </w:r>
      <w:r w:rsidR="005C6641">
        <w:rPr>
          <w:noProof/>
        </w:rPr>
        <w:t>9</w:t>
      </w:r>
      <w:r w:rsidR="005C6641">
        <w:rPr>
          <w:noProof/>
        </w:rPr>
        <w:fldChar w:fldCharType="end"/>
      </w:r>
      <w:bookmarkEnd w:id="16"/>
      <w:r>
        <w:t xml:space="preserve"> </w:t>
      </w:r>
      <w:r w:rsidR="00C04C7C">
        <w:t>–</w:t>
      </w:r>
      <w:r>
        <w:t xml:space="preserve"> </w:t>
      </w:r>
      <w:r w:rsidR="00C04C7C">
        <w:t>Tradução dos nomes das colunas</w:t>
      </w:r>
    </w:p>
    <w:p w:rsidR="005F5556" w:rsidRPr="00672837" w:rsidRDefault="005F5556" w:rsidP="005F5556">
      <w:pPr>
        <w:ind w:firstLine="0"/>
        <w:jc w:val="center"/>
      </w:pPr>
      <w:r>
        <w:rPr>
          <w:noProof/>
          <w:lang w:eastAsia="pt-BR" w:bidi="ar-SA"/>
        </w:rPr>
        <w:drawing>
          <wp:inline distT="0" distB="0" distL="0" distR="0">
            <wp:extent cx="5760085" cy="374269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enomeando colunas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74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C7C" w:rsidRDefault="00C04C7C" w:rsidP="00C04C7C">
      <w:pPr>
        <w:pStyle w:val="LegendaTCC"/>
      </w:pPr>
      <w:r>
        <w:t>Fonte: Autoria própria</w:t>
      </w:r>
    </w:p>
    <w:p w:rsidR="00C04C7C" w:rsidRDefault="00C04C7C" w:rsidP="00C04C7C">
      <w:pPr>
        <w:pStyle w:val="LegendaTCC"/>
      </w:pPr>
    </w:p>
    <w:p w:rsidR="00C04C7C" w:rsidRDefault="00C04C7C" w:rsidP="00C04C7C">
      <w:r>
        <w:t>Iniciaremos agora algumas analises i</w:t>
      </w:r>
      <w:r w:rsidR="00326C08">
        <w:t xml:space="preserve">niciais em cima da nossa base de dados, com o comando </w:t>
      </w:r>
      <w:r w:rsidR="00326C08" w:rsidRPr="00326C08">
        <w:rPr>
          <w:i/>
        </w:rPr>
        <w:t>df.info()</w:t>
      </w:r>
      <w:r w:rsidR="00326C08">
        <w:t xml:space="preserve"> iremos visualizar algumas informações sobre o nosso </w:t>
      </w:r>
      <w:r w:rsidR="00326C08" w:rsidRPr="00326C08">
        <w:rPr>
          <w:i/>
        </w:rPr>
        <w:t>dataframe</w:t>
      </w:r>
      <w:r w:rsidR="00326C08">
        <w:t>.</w:t>
      </w:r>
    </w:p>
    <w:p w:rsidR="007838B3" w:rsidRDefault="007838B3" w:rsidP="007838B3">
      <w:pPr>
        <w:pStyle w:val="LegendaTCC"/>
      </w:pPr>
      <w:r>
        <w:lastRenderedPageBreak/>
        <w:t xml:space="preserve">Figura </w:t>
      </w:r>
      <w:r w:rsidR="005C6641">
        <w:rPr>
          <w:noProof/>
        </w:rPr>
        <w:fldChar w:fldCharType="begin"/>
      </w:r>
      <w:r w:rsidR="005C6641">
        <w:rPr>
          <w:noProof/>
        </w:rPr>
        <w:instrText xml:space="preserve"> SEQ Figura \* ARABIC </w:instrText>
      </w:r>
      <w:r w:rsidR="005C6641">
        <w:rPr>
          <w:noProof/>
        </w:rPr>
        <w:fldChar w:fldCharType="separate"/>
      </w:r>
      <w:r w:rsidR="005C6641">
        <w:rPr>
          <w:noProof/>
        </w:rPr>
        <w:t>10</w:t>
      </w:r>
      <w:r w:rsidR="005C6641">
        <w:rPr>
          <w:noProof/>
        </w:rPr>
        <w:fldChar w:fldCharType="end"/>
      </w:r>
      <w:r>
        <w:t xml:space="preserve"> – Informações do </w:t>
      </w:r>
      <w:r w:rsidRPr="007838B3">
        <w:rPr>
          <w:i/>
        </w:rPr>
        <w:t>dataframe</w:t>
      </w:r>
    </w:p>
    <w:p w:rsidR="00DF3012" w:rsidRPr="00326C08" w:rsidRDefault="00DF3012" w:rsidP="00996E24">
      <w:pPr>
        <w:ind w:firstLine="0"/>
        <w:jc w:val="center"/>
      </w:pPr>
      <w:r>
        <w:rPr>
          <w:noProof/>
          <w:lang w:eastAsia="pt-BR" w:bidi="ar-SA"/>
        </w:rPr>
        <w:drawing>
          <wp:inline distT="0" distB="0" distL="0" distR="0">
            <wp:extent cx="5760085" cy="4737735"/>
            <wp:effectExtent l="0" t="0" r="0" b="571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f_info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73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8B3" w:rsidRDefault="007838B3" w:rsidP="007838B3">
      <w:pPr>
        <w:pStyle w:val="LegendaTCC"/>
      </w:pPr>
      <w:r>
        <w:t>Fonte: Autoria própria</w:t>
      </w:r>
    </w:p>
    <w:p w:rsidR="006737A4" w:rsidRDefault="006737A4">
      <w:pPr>
        <w:tabs>
          <w:tab w:val="clear" w:pos="709"/>
        </w:tabs>
        <w:overflowPunct/>
        <w:spacing w:line="240" w:lineRule="auto"/>
        <w:ind w:firstLine="0"/>
        <w:jc w:val="left"/>
      </w:pPr>
    </w:p>
    <w:p w:rsidR="007838B3" w:rsidRDefault="007838B3" w:rsidP="007838B3">
      <w:r>
        <w:t xml:space="preserve">É </w:t>
      </w:r>
      <w:r w:rsidR="007F0137">
        <w:t xml:space="preserve">possível observar que em nosso </w:t>
      </w:r>
      <w:r w:rsidR="007F0137" w:rsidRPr="007F0137">
        <w:rPr>
          <w:i/>
        </w:rPr>
        <w:t>dataframe</w:t>
      </w:r>
      <w:r w:rsidR="007F0137">
        <w:t>, algumas colunas possuem valores faltantes, em uma breve análise, nota-se que essas colunas são condicionadas a partir do valor contido em outra coluna, por exemplo, o valor presente na coluna Tipo_internet está relacionado ao fato do cliente possuir ou não o serviço de internet (coluna Servico_internet).</w:t>
      </w:r>
    </w:p>
    <w:p w:rsidR="00996E24" w:rsidRDefault="007F0137" w:rsidP="00996E24">
      <w:r>
        <w:t xml:space="preserve">O mesmo ocorre com colunas que dependem do valor contido na coluna Servico_telefone, que </w:t>
      </w:r>
      <w:r w:rsidR="001C1401">
        <w:t>contém</w:t>
      </w:r>
      <w:r>
        <w:t xml:space="preserve"> informações se o cliente possu</w:t>
      </w:r>
      <w:r w:rsidR="00314121">
        <w:t xml:space="preserve">i ou não o serviço de telefone. Na </w:t>
      </w:r>
      <w:r w:rsidR="00996E24">
        <w:fldChar w:fldCharType="begin"/>
      </w:r>
      <w:r w:rsidR="00996E24">
        <w:instrText xml:space="preserve"> REF _Ref148587657 \h </w:instrText>
      </w:r>
      <w:r w:rsidR="00996E24">
        <w:fldChar w:fldCharType="separate"/>
      </w:r>
      <w:r w:rsidR="00996E24">
        <w:t xml:space="preserve">Figura </w:t>
      </w:r>
      <w:r w:rsidR="00996E24">
        <w:rPr>
          <w:noProof/>
        </w:rPr>
        <w:t>11</w:t>
      </w:r>
      <w:r w:rsidR="00996E24">
        <w:fldChar w:fldCharType="end"/>
      </w:r>
      <w:r w:rsidR="00314121">
        <w:t xml:space="preserve"> foi utilizado o comando </w:t>
      </w:r>
      <w:r w:rsidR="00314121" w:rsidRPr="00314121">
        <w:rPr>
          <w:i/>
        </w:rPr>
        <w:t>groupby</w:t>
      </w:r>
      <w:r w:rsidR="00314121">
        <w:t xml:space="preserve"> para agrupar os dados contidos nas colunas</w:t>
      </w:r>
      <w:r w:rsidR="00314121" w:rsidRPr="00314121">
        <w:t xml:space="preserve"> </w:t>
      </w:r>
      <w:r w:rsidR="00314121">
        <w:t xml:space="preserve">Servico_internet e Servico_telefone e o comando </w:t>
      </w:r>
      <w:r w:rsidR="00314121" w:rsidRPr="00314121">
        <w:rPr>
          <w:i/>
        </w:rPr>
        <w:t>count()</w:t>
      </w:r>
      <w:r w:rsidR="00314121">
        <w:t xml:space="preserve"> para que o agrupamento seja feito realizando a contagem dos valores.</w:t>
      </w:r>
    </w:p>
    <w:p w:rsidR="00996E24" w:rsidRDefault="00996E24" w:rsidP="00996E24"/>
    <w:p w:rsidR="00996E24" w:rsidRDefault="00996E24" w:rsidP="00996E24">
      <w:pPr>
        <w:pStyle w:val="LegendaTCC"/>
      </w:pPr>
      <w:bookmarkStart w:id="17" w:name="_Ref148587657"/>
      <w:r>
        <w:t xml:space="preserve">Figura </w:t>
      </w:r>
      <w:r w:rsidR="005C6641">
        <w:rPr>
          <w:noProof/>
        </w:rPr>
        <w:fldChar w:fldCharType="begin"/>
      </w:r>
      <w:r w:rsidR="005C6641">
        <w:rPr>
          <w:noProof/>
        </w:rPr>
        <w:instrText xml:space="preserve"> SEQ Figura \* ARABIC </w:instrText>
      </w:r>
      <w:r w:rsidR="005C6641">
        <w:rPr>
          <w:noProof/>
        </w:rPr>
        <w:fldChar w:fldCharType="separate"/>
      </w:r>
      <w:r w:rsidR="005C6641">
        <w:rPr>
          <w:noProof/>
        </w:rPr>
        <w:t>11</w:t>
      </w:r>
      <w:r w:rsidR="005C6641">
        <w:rPr>
          <w:noProof/>
        </w:rPr>
        <w:fldChar w:fldCharType="end"/>
      </w:r>
      <w:bookmarkEnd w:id="17"/>
      <w:r>
        <w:t xml:space="preserve"> - Contagem dos valores das colunas</w:t>
      </w:r>
    </w:p>
    <w:p w:rsidR="00314121" w:rsidRPr="00314121" w:rsidRDefault="00996E24" w:rsidP="007838B3">
      <w:r>
        <w:rPr>
          <w:noProof/>
          <w:lang w:eastAsia="pt-BR" w:bidi="ar-SA"/>
        </w:rPr>
        <w:lastRenderedPageBreak/>
        <w:drawing>
          <wp:inline distT="0" distB="0" distL="0" distR="0">
            <wp:extent cx="4610743" cy="2029108"/>
            <wp:effectExtent l="0" t="0" r="0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roupby e count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E24" w:rsidRDefault="00996E24" w:rsidP="00996E24">
      <w:pPr>
        <w:pStyle w:val="LegendaTCC"/>
      </w:pPr>
      <w:r>
        <w:t>Fonte: Autoria própria</w:t>
      </w:r>
    </w:p>
    <w:p w:rsidR="00996E24" w:rsidRDefault="00996E24" w:rsidP="003A2DC2"/>
    <w:p w:rsidR="00996E24" w:rsidRDefault="00142788" w:rsidP="003A2DC2">
      <w:r>
        <w:t>Se visualizarmos os</w:t>
      </w:r>
      <w:r w:rsidR="00996E24">
        <w:t xml:space="preserve"> valores gerados na saída do comando na </w:t>
      </w:r>
      <w:r w:rsidR="00996E24">
        <w:fldChar w:fldCharType="begin"/>
      </w:r>
      <w:r w:rsidR="00996E24">
        <w:instrText xml:space="preserve"> REF _Ref148587657 \h </w:instrText>
      </w:r>
      <w:r w:rsidR="003A2DC2">
        <w:instrText xml:space="preserve"> \* MERGEFORMAT </w:instrText>
      </w:r>
      <w:r w:rsidR="00996E24">
        <w:fldChar w:fldCharType="separate"/>
      </w:r>
      <w:r w:rsidR="00996E24">
        <w:t xml:space="preserve">Figura </w:t>
      </w:r>
      <w:r w:rsidR="00996E24">
        <w:rPr>
          <w:noProof/>
        </w:rPr>
        <w:t>11</w:t>
      </w:r>
      <w:r w:rsidR="00996E24">
        <w:fldChar w:fldCharType="end"/>
      </w:r>
      <w:r>
        <w:t xml:space="preserve">, é possível observar que a quantidade de clientes que não possuem o serviço de telefone é a mesma quantidade de clientes com valores faltantes nas colunas </w:t>
      </w:r>
      <w:r w:rsidR="003A2DC2">
        <w:t>que detalham especificamente o serviço de telefone (</w:t>
      </w:r>
      <w:r w:rsidR="003A2DC2" w:rsidRPr="003A2DC2">
        <w:t>Recarga_longa_distancia</w:t>
      </w:r>
      <w:r w:rsidR="003A2DC2">
        <w:t xml:space="preserve"> e</w:t>
      </w:r>
      <w:r w:rsidR="003A2DC2" w:rsidRPr="003A2DC2">
        <w:t xml:space="preserve"> Multiplas_linhas</w:t>
      </w:r>
      <w:r w:rsidR="003A2DC2">
        <w:t>), o mesmo ocorre com clientes que não possuem o serviço de internet e as colunas que estratificam esse serviço (Tipo_internet, Media_mensal_download_GB, Servico_seguranca, Servico_backup, Servico_protecao_dispositivo, Servico_suporte_preferencial, Servico_tv, Servico_filmes, Servico_musica e Servico_ilimitado_dados</w:t>
      </w:r>
      <w:r w:rsidR="00910258">
        <w:t xml:space="preserve">), isso pode ser melhor observado na </w:t>
      </w:r>
      <w:r w:rsidR="00A3104B">
        <w:fldChar w:fldCharType="begin"/>
      </w:r>
      <w:r w:rsidR="00A3104B">
        <w:instrText xml:space="preserve"> REF _Ref148865321 \h </w:instrText>
      </w:r>
      <w:r w:rsidR="00A3104B">
        <w:fldChar w:fldCharType="separate"/>
      </w:r>
      <w:r w:rsidR="00A3104B">
        <w:t xml:space="preserve">Figura </w:t>
      </w:r>
      <w:r w:rsidR="00A3104B">
        <w:rPr>
          <w:noProof/>
        </w:rPr>
        <w:t>12</w:t>
      </w:r>
      <w:r w:rsidR="00A3104B">
        <w:fldChar w:fldCharType="end"/>
      </w:r>
      <w:r w:rsidR="00910258">
        <w:t xml:space="preserve">, </w:t>
      </w:r>
      <w:r w:rsidR="00C92753">
        <w:t xml:space="preserve">onde o comando realiza um filtro na base de dados que retorna a quantidade de valores presentes em todas as linhas onde o cliente não possui o serviço de telefone, na </w:t>
      </w:r>
      <w:r w:rsidR="00A3104B">
        <w:fldChar w:fldCharType="begin"/>
      </w:r>
      <w:r w:rsidR="00A3104B">
        <w:instrText xml:space="preserve"> REF _Ref148865331 \h </w:instrText>
      </w:r>
      <w:r w:rsidR="00A3104B">
        <w:fldChar w:fldCharType="separate"/>
      </w:r>
      <w:r w:rsidR="00A3104B">
        <w:t xml:space="preserve">Figura </w:t>
      </w:r>
      <w:r w:rsidR="00A3104B">
        <w:rPr>
          <w:noProof/>
        </w:rPr>
        <w:t>13</w:t>
      </w:r>
      <w:r w:rsidR="00A3104B">
        <w:fldChar w:fldCharType="end"/>
      </w:r>
      <w:r w:rsidR="00C92753">
        <w:t xml:space="preserve">, o mesmo processo é realizado </w:t>
      </w:r>
      <w:r w:rsidR="005A4759">
        <w:t>nos</w:t>
      </w:r>
      <w:r w:rsidR="00C92753">
        <w:t xml:space="preserve"> clientes que não possuem o serviço de internet</w:t>
      </w:r>
      <w:r w:rsidR="00A3104B">
        <w:t>.</w:t>
      </w:r>
      <w:r w:rsidR="005A4759">
        <w:t xml:space="preserve"> Em ambos os casos, as colunas que detalham o serviço aparecem sem nenhum valor preenchido.</w:t>
      </w:r>
    </w:p>
    <w:p w:rsidR="00A3104B" w:rsidRDefault="00A3104B" w:rsidP="003A2DC2"/>
    <w:p w:rsidR="00A3104B" w:rsidRDefault="00A3104B" w:rsidP="00A3104B">
      <w:pPr>
        <w:pStyle w:val="LegendaTCC"/>
      </w:pPr>
      <w:bookmarkStart w:id="18" w:name="_Ref148865321"/>
      <w:r>
        <w:t xml:space="preserve">Figura </w:t>
      </w:r>
      <w:fldSimple w:instr=" SEQ Figura \* ARABIC ">
        <w:r w:rsidR="005C6641">
          <w:rPr>
            <w:noProof/>
          </w:rPr>
          <w:t>12</w:t>
        </w:r>
      </w:fldSimple>
      <w:bookmarkEnd w:id="18"/>
      <w:r>
        <w:t xml:space="preserve"> - Filtro de clientes sem o serviço de telefone</w:t>
      </w:r>
    </w:p>
    <w:p w:rsidR="00A3104B" w:rsidRDefault="00A3104B" w:rsidP="00A3104B">
      <w:pPr>
        <w:ind w:firstLine="0"/>
        <w:jc w:val="center"/>
      </w:pPr>
      <w:r>
        <w:rPr>
          <w:noProof/>
          <w:lang w:eastAsia="pt-BR" w:bidi="ar-SA"/>
        </w:rPr>
        <w:drawing>
          <wp:inline distT="0" distB="0" distL="0" distR="0">
            <wp:extent cx="5106113" cy="1676634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Filtro clientes sem telefone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04B" w:rsidRDefault="00A3104B" w:rsidP="00A3104B">
      <w:pPr>
        <w:pStyle w:val="LegendaTCC"/>
      </w:pPr>
      <w:r>
        <w:t>Fonte: Autoria própria</w:t>
      </w:r>
    </w:p>
    <w:p w:rsidR="00A3104B" w:rsidRDefault="00A3104B" w:rsidP="00A3104B">
      <w:pPr>
        <w:pStyle w:val="LegendaTCC"/>
      </w:pPr>
    </w:p>
    <w:p w:rsidR="00A3104B" w:rsidRDefault="00A3104B" w:rsidP="00A3104B">
      <w:pPr>
        <w:pStyle w:val="LegendaTCC"/>
      </w:pPr>
    </w:p>
    <w:p w:rsidR="00A3104B" w:rsidRDefault="00A3104B" w:rsidP="00A3104B">
      <w:pPr>
        <w:pStyle w:val="LegendaTCC"/>
        <w:jc w:val="both"/>
      </w:pPr>
    </w:p>
    <w:p w:rsidR="00A3104B" w:rsidRDefault="00A3104B" w:rsidP="00A3104B">
      <w:pPr>
        <w:pStyle w:val="LegendaTCC"/>
        <w:jc w:val="both"/>
      </w:pPr>
    </w:p>
    <w:p w:rsidR="00A3104B" w:rsidRDefault="00A3104B" w:rsidP="00A3104B">
      <w:pPr>
        <w:pStyle w:val="LegendaTCC"/>
      </w:pPr>
      <w:bookmarkStart w:id="19" w:name="_Ref148865331"/>
      <w:r>
        <w:t xml:space="preserve">Figura </w:t>
      </w:r>
      <w:fldSimple w:instr=" SEQ Figura \* ARABIC ">
        <w:r w:rsidR="005C6641">
          <w:rPr>
            <w:noProof/>
          </w:rPr>
          <w:t>13</w:t>
        </w:r>
      </w:fldSimple>
      <w:bookmarkEnd w:id="19"/>
      <w:r>
        <w:t xml:space="preserve"> - </w:t>
      </w:r>
      <w:r w:rsidRPr="00BB1242">
        <w:t xml:space="preserve">Filtro de clientes sem o serviço de </w:t>
      </w:r>
      <w:r>
        <w:t>internet</w:t>
      </w:r>
    </w:p>
    <w:p w:rsidR="00A3104B" w:rsidRPr="00A3104B" w:rsidRDefault="00A3104B" w:rsidP="00A3104B">
      <w:pPr>
        <w:pStyle w:val="LegendaTCC"/>
      </w:pPr>
      <w:r>
        <w:rPr>
          <w:noProof/>
          <w:lang w:eastAsia="pt-BR" w:bidi="ar-SA"/>
        </w:rPr>
        <w:drawing>
          <wp:inline distT="0" distB="0" distL="0" distR="0">
            <wp:extent cx="5172797" cy="2876951"/>
            <wp:effectExtent l="0" t="0" r="889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ltro clientes sem internet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04B" w:rsidRDefault="00A3104B" w:rsidP="00A3104B">
      <w:pPr>
        <w:pStyle w:val="LegendaTCC"/>
      </w:pPr>
      <w:r>
        <w:t>Fonte: Autoria própria</w:t>
      </w:r>
    </w:p>
    <w:p w:rsidR="00996E24" w:rsidRDefault="00996E24" w:rsidP="00A3104B"/>
    <w:p w:rsidR="00883759" w:rsidRDefault="00883759" w:rsidP="00A3104B">
      <w:r>
        <w:t xml:space="preserve">A falta de campos preenchidos se torna um problema para a nossa análise dos dados bem </w:t>
      </w:r>
      <w:r w:rsidRPr="002D4291">
        <w:t xml:space="preserve">como para a utilização de algoritmos de </w:t>
      </w:r>
      <w:r w:rsidRPr="000A1B24">
        <w:rPr>
          <w:i/>
        </w:rPr>
        <w:t>machine learning</w:t>
      </w:r>
      <w:r w:rsidRPr="002D4291">
        <w:t xml:space="preserve"> uma vez que isso pode acarretar em uma perda de contexto e, consequentemente, em uma análise incompleta e enviesada. </w:t>
      </w:r>
      <w:r w:rsidR="002D4291" w:rsidRPr="002D4291">
        <w:t xml:space="preserve">Além disso, a presença de valores ausentes pode afetar a qualidade </w:t>
      </w:r>
      <w:r w:rsidR="002D4291">
        <w:t>dos modelos de aprendizado de máquina</w:t>
      </w:r>
      <w:r w:rsidR="002D4291" w:rsidRPr="002D4291">
        <w:t xml:space="preserve">, </w:t>
      </w:r>
      <w:r w:rsidR="002D4291">
        <w:t>visto</w:t>
      </w:r>
      <w:r w:rsidR="002D4291" w:rsidRPr="002D4291">
        <w:t xml:space="preserve"> que muitos algoritmos não podem lidar diretamente com lacunas nos dados</w:t>
      </w:r>
      <w:r w:rsidR="002D4291">
        <w:t>. Em algumas situações, pode ser considerada a remoção completa da linha que contém o dado faltante como uma solução, este não é o nosso caso, além de resultar numa perda quantitativa de dados, estaríamos excluindo da nossa base todos os clientes que n</w:t>
      </w:r>
      <w:r w:rsidR="00D9325E">
        <w:t>ão possuem os serviços de telefone e os serviços de internet.</w:t>
      </w:r>
    </w:p>
    <w:p w:rsidR="000A1B24" w:rsidRDefault="000A1B24" w:rsidP="00A3104B">
      <w:r>
        <w:t xml:space="preserve">Antes de escolhermos uma estratégia para solucionar nosso problema, é </w:t>
      </w:r>
      <w:r w:rsidR="005C1DF1">
        <w:t>necessário</w:t>
      </w:r>
      <w:r>
        <w:t xml:space="preserve"> ent</w:t>
      </w:r>
      <w:r w:rsidR="005C1DF1">
        <w:t xml:space="preserve">endermos os dados já preenchidos nessas colunas e seu contexto. Com exceção das colunas </w:t>
      </w:r>
      <w:r w:rsidR="005C1DF1" w:rsidRPr="003A2DC2">
        <w:t>Recarga_longa_distancia</w:t>
      </w:r>
      <w:r w:rsidR="005C1DF1">
        <w:t xml:space="preserve"> e Media_mensal_download_GB que possuem valores numéricos que informam</w:t>
      </w:r>
      <w:r w:rsidR="005C1DF1" w:rsidRPr="005C1DF1">
        <w:t xml:space="preserve"> </w:t>
      </w:r>
      <w:r w:rsidR="005C1DF1">
        <w:t>o custo médio total de re</w:t>
      </w:r>
      <w:r w:rsidR="005C1DF1" w:rsidRPr="005C1DF1">
        <w:t xml:space="preserve">cargas de </w:t>
      </w:r>
      <w:r w:rsidR="005C1DF1">
        <w:t xml:space="preserve">longa distância e </w:t>
      </w:r>
      <w:r w:rsidR="005C1DF1" w:rsidRPr="005C1DF1">
        <w:t>o volume médio de download do cliente em gigabytes</w:t>
      </w:r>
      <w:r w:rsidR="005C1DF1">
        <w:t>, respectivamente, as outras colunas possuem os valores binários “</w:t>
      </w:r>
      <w:r w:rsidR="005C1DF1" w:rsidRPr="005C1DF1">
        <w:rPr>
          <w:i/>
        </w:rPr>
        <w:t>No</w:t>
      </w:r>
      <w:r w:rsidR="005C1DF1">
        <w:t>” e “</w:t>
      </w:r>
      <w:r w:rsidR="005C1DF1" w:rsidRPr="005C1DF1">
        <w:rPr>
          <w:i/>
        </w:rPr>
        <w:t>Yes</w:t>
      </w:r>
      <w:r w:rsidR="005C1DF1">
        <w:t>”</w:t>
      </w:r>
    </w:p>
    <w:p w:rsidR="002D4291" w:rsidRDefault="000A1B24" w:rsidP="00A3104B">
      <w:r>
        <w:t xml:space="preserve">Para resolver esta situação estaremos atribuindo </w:t>
      </w:r>
      <w:r w:rsidR="005C1DF1">
        <w:t>o valor</w:t>
      </w:r>
      <w:r>
        <w:t xml:space="preserve"> “</w:t>
      </w:r>
      <w:r w:rsidRPr="000A1B24">
        <w:rPr>
          <w:i/>
        </w:rPr>
        <w:t>No</w:t>
      </w:r>
      <w:r>
        <w:t>”</w:t>
      </w:r>
      <w:r w:rsidR="005C1DF1">
        <w:t xml:space="preserve"> nas colunas que possuem valores binários e o valor “0” nas duas colunas que possuem valores numéricos. A justificativa para </w:t>
      </w:r>
      <w:r w:rsidR="005C6641">
        <w:t xml:space="preserve">essa escolha é que, uma vez que o cliente não possua </w:t>
      </w:r>
      <w:r w:rsidR="005C6641">
        <w:lastRenderedPageBreak/>
        <w:t xml:space="preserve">o serviço de internet, por consequência ele não irá ter um serviço de filmes ou musica por exemplo, e isso pode ser replicado para as outras colunas que detalham esses dois serviços, a </w:t>
      </w:r>
      <w:r w:rsidR="005C6641">
        <w:fldChar w:fldCharType="begin"/>
      </w:r>
      <w:r w:rsidR="005C6641">
        <w:instrText xml:space="preserve"> REF _Ref148875814 \h </w:instrText>
      </w:r>
      <w:r w:rsidR="005C6641">
        <w:fldChar w:fldCharType="separate"/>
      </w:r>
      <w:r w:rsidR="005C6641">
        <w:t>Figur</w:t>
      </w:r>
      <w:r w:rsidR="005C6641">
        <w:t>a</w:t>
      </w:r>
      <w:r w:rsidR="005C6641">
        <w:t xml:space="preserve"> </w:t>
      </w:r>
      <w:r w:rsidR="005C6641">
        <w:rPr>
          <w:noProof/>
        </w:rPr>
        <w:t>14</w:t>
      </w:r>
      <w:r w:rsidR="005C6641">
        <w:fldChar w:fldCharType="end"/>
      </w:r>
      <w:r w:rsidR="005C6641">
        <w:t xml:space="preserve"> mostra o comando realizado para imputar estes dados nas respectivas colunas.</w:t>
      </w:r>
    </w:p>
    <w:p w:rsidR="005C6641" w:rsidRDefault="005C6641" w:rsidP="00A3104B"/>
    <w:p w:rsidR="005C6641" w:rsidRDefault="005C6641" w:rsidP="005C6641">
      <w:pPr>
        <w:pStyle w:val="LegendaTCC"/>
      </w:pPr>
      <w:bookmarkStart w:id="20" w:name="_Ref148875806"/>
      <w:bookmarkStart w:id="21" w:name="_Ref148875814"/>
      <w:r>
        <w:t xml:space="preserve">Figura </w:t>
      </w:r>
      <w:fldSimple w:instr=" SEQ Figura \* ARABIC ">
        <w:r>
          <w:rPr>
            <w:noProof/>
          </w:rPr>
          <w:t>14</w:t>
        </w:r>
      </w:fldSimple>
      <w:bookmarkEnd w:id="21"/>
      <w:r>
        <w:t xml:space="preserve"> - atribuindo dados nos campos com valores nulos</w:t>
      </w:r>
      <w:bookmarkEnd w:id="20"/>
    </w:p>
    <w:p w:rsidR="005C6641" w:rsidRPr="002D4291" w:rsidRDefault="005C6641" w:rsidP="005C6641">
      <w:pPr>
        <w:ind w:firstLine="0"/>
        <w:jc w:val="center"/>
      </w:pPr>
      <w:r>
        <w:rPr>
          <w:noProof/>
          <w:lang w:eastAsia="pt-BR" w:bidi="ar-SA"/>
        </w:rPr>
        <w:drawing>
          <wp:inline distT="0" distB="0" distL="0" distR="0">
            <wp:extent cx="5760085" cy="1949450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reenchimento dos campos NULOS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94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641" w:rsidRDefault="005C6641" w:rsidP="005C6641">
      <w:pPr>
        <w:pStyle w:val="LegendaTCC"/>
      </w:pPr>
      <w:r>
        <w:t>Fonte: Autoria própria</w:t>
      </w:r>
    </w:p>
    <w:p w:rsidR="00A3104B" w:rsidRDefault="00A3104B" w:rsidP="00A3104B"/>
    <w:p w:rsidR="00DD718A" w:rsidRDefault="00011820" w:rsidP="00A3104B">
      <w:r>
        <w:t xml:space="preserve">Dando sequência, agora temos apenas duas colunas com dados faltantes, são elas </w:t>
      </w:r>
      <w:r w:rsidRPr="00011820">
        <w:t>Categoria_cancelamento</w:t>
      </w:r>
      <w:r>
        <w:t xml:space="preserve"> e</w:t>
      </w:r>
      <w:r w:rsidRPr="00011820">
        <w:t xml:space="preserve"> Motivo_cancelamento</w:t>
      </w:r>
      <w:r>
        <w:t>. O próprio nome delas sugere que estão condicionadas ao fato do cliente ter cancelado ou não</w:t>
      </w:r>
      <w:bookmarkStart w:id="22" w:name="_GoBack"/>
      <w:bookmarkEnd w:id="22"/>
    </w:p>
    <w:p w:rsidR="00A3104B" w:rsidRDefault="00A3104B" w:rsidP="00A3104B"/>
    <w:p w:rsidR="00A3104B" w:rsidRDefault="00A3104B" w:rsidP="00996E24">
      <w:pPr>
        <w:tabs>
          <w:tab w:val="clear" w:pos="709"/>
        </w:tabs>
        <w:overflowPunct/>
        <w:spacing w:line="240" w:lineRule="auto"/>
        <w:ind w:firstLine="0"/>
        <w:jc w:val="left"/>
      </w:pPr>
    </w:p>
    <w:p w:rsidR="00A3104B" w:rsidRDefault="00A3104B" w:rsidP="00996E24">
      <w:pPr>
        <w:tabs>
          <w:tab w:val="clear" w:pos="709"/>
        </w:tabs>
        <w:overflowPunct/>
        <w:spacing w:line="240" w:lineRule="auto"/>
        <w:ind w:firstLine="0"/>
        <w:jc w:val="left"/>
      </w:pPr>
    </w:p>
    <w:p w:rsidR="00A3104B" w:rsidRDefault="00A3104B" w:rsidP="00996E24">
      <w:pPr>
        <w:tabs>
          <w:tab w:val="clear" w:pos="709"/>
        </w:tabs>
        <w:overflowPunct/>
        <w:spacing w:line="240" w:lineRule="auto"/>
        <w:ind w:firstLine="0"/>
        <w:jc w:val="left"/>
      </w:pPr>
    </w:p>
    <w:p w:rsidR="00A3104B" w:rsidRDefault="00A3104B" w:rsidP="00996E24">
      <w:pPr>
        <w:tabs>
          <w:tab w:val="clear" w:pos="709"/>
        </w:tabs>
        <w:overflowPunct/>
        <w:spacing w:line="240" w:lineRule="auto"/>
        <w:ind w:firstLine="0"/>
        <w:jc w:val="left"/>
      </w:pPr>
    </w:p>
    <w:p w:rsidR="00A3104B" w:rsidRDefault="00A3104B" w:rsidP="00996E24">
      <w:pPr>
        <w:tabs>
          <w:tab w:val="clear" w:pos="709"/>
        </w:tabs>
        <w:overflowPunct/>
        <w:spacing w:line="240" w:lineRule="auto"/>
        <w:ind w:firstLine="0"/>
        <w:jc w:val="left"/>
      </w:pPr>
    </w:p>
    <w:p w:rsidR="00A3104B" w:rsidRDefault="00A3104B" w:rsidP="00996E24">
      <w:pPr>
        <w:tabs>
          <w:tab w:val="clear" w:pos="709"/>
        </w:tabs>
        <w:overflowPunct/>
        <w:spacing w:line="240" w:lineRule="auto"/>
        <w:ind w:firstLine="0"/>
        <w:jc w:val="left"/>
      </w:pPr>
    </w:p>
    <w:p w:rsidR="00A3104B" w:rsidRDefault="00A3104B" w:rsidP="00996E24">
      <w:pPr>
        <w:tabs>
          <w:tab w:val="clear" w:pos="709"/>
        </w:tabs>
        <w:overflowPunct/>
        <w:spacing w:line="240" w:lineRule="auto"/>
        <w:ind w:firstLine="0"/>
        <w:jc w:val="left"/>
      </w:pPr>
    </w:p>
    <w:p w:rsidR="00A3104B" w:rsidRDefault="00A3104B" w:rsidP="00996E24">
      <w:pPr>
        <w:tabs>
          <w:tab w:val="clear" w:pos="709"/>
        </w:tabs>
        <w:overflowPunct/>
        <w:spacing w:line="240" w:lineRule="auto"/>
        <w:ind w:firstLine="0"/>
        <w:jc w:val="left"/>
      </w:pPr>
    </w:p>
    <w:p w:rsidR="00A3104B" w:rsidRDefault="00A3104B" w:rsidP="00996E24">
      <w:pPr>
        <w:tabs>
          <w:tab w:val="clear" w:pos="709"/>
        </w:tabs>
        <w:overflowPunct/>
        <w:spacing w:line="240" w:lineRule="auto"/>
        <w:ind w:firstLine="0"/>
        <w:jc w:val="left"/>
      </w:pPr>
    </w:p>
    <w:p w:rsidR="00A3104B" w:rsidRDefault="00A3104B" w:rsidP="00996E24">
      <w:pPr>
        <w:tabs>
          <w:tab w:val="clear" w:pos="709"/>
        </w:tabs>
        <w:overflowPunct/>
        <w:spacing w:line="240" w:lineRule="auto"/>
        <w:ind w:firstLine="0"/>
        <w:jc w:val="left"/>
      </w:pPr>
    </w:p>
    <w:p w:rsidR="00A3104B" w:rsidRDefault="00A3104B" w:rsidP="00996E24">
      <w:pPr>
        <w:tabs>
          <w:tab w:val="clear" w:pos="709"/>
        </w:tabs>
        <w:overflowPunct/>
        <w:spacing w:line="240" w:lineRule="auto"/>
        <w:ind w:firstLine="0"/>
        <w:jc w:val="left"/>
      </w:pPr>
    </w:p>
    <w:p w:rsidR="00A3104B" w:rsidRDefault="00A3104B" w:rsidP="00996E24">
      <w:pPr>
        <w:tabs>
          <w:tab w:val="clear" w:pos="709"/>
        </w:tabs>
        <w:overflowPunct/>
        <w:spacing w:line="240" w:lineRule="auto"/>
        <w:ind w:firstLine="0"/>
        <w:jc w:val="left"/>
      </w:pPr>
    </w:p>
    <w:p w:rsidR="00A3104B" w:rsidRDefault="00A3104B" w:rsidP="00996E24">
      <w:pPr>
        <w:tabs>
          <w:tab w:val="clear" w:pos="709"/>
        </w:tabs>
        <w:overflowPunct/>
        <w:spacing w:line="240" w:lineRule="auto"/>
        <w:ind w:firstLine="0"/>
        <w:jc w:val="left"/>
      </w:pPr>
    </w:p>
    <w:p w:rsidR="00A3104B" w:rsidRDefault="00A3104B" w:rsidP="00996E24">
      <w:pPr>
        <w:tabs>
          <w:tab w:val="clear" w:pos="709"/>
        </w:tabs>
        <w:overflowPunct/>
        <w:spacing w:line="240" w:lineRule="auto"/>
        <w:ind w:firstLine="0"/>
        <w:jc w:val="left"/>
      </w:pPr>
    </w:p>
    <w:p w:rsidR="00A3104B" w:rsidRDefault="00A3104B" w:rsidP="00996E24">
      <w:pPr>
        <w:tabs>
          <w:tab w:val="clear" w:pos="709"/>
        </w:tabs>
        <w:overflowPunct/>
        <w:spacing w:line="240" w:lineRule="auto"/>
        <w:ind w:firstLine="0"/>
        <w:jc w:val="left"/>
      </w:pPr>
    </w:p>
    <w:p w:rsidR="00A3104B" w:rsidRDefault="00A3104B" w:rsidP="00996E24">
      <w:pPr>
        <w:tabs>
          <w:tab w:val="clear" w:pos="709"/>
        </w:tabs>
        <w:overflowPunct/>
        <w:spacing w:line="240" w:lineRule="auto"/>
        <w:ind w:firstLine="0"/>
        <w:jc w:val="left"/>
      </w:pPr>
    </w:p>
    <w:p w:rsidR="00A3104B" w:rsidRDefault="00A3104B" w:rsidP="00996E24">
      <w:pPr>
        <w:tabs>
          <w:tab w:val="clear" w:pos="709"/>
        </w:tabs>
        <w:overflowPunct/>
        <w:spacing w:line="240" w:lineRule="auto"/>
        <w:ind w:firstLine="0"/>
        <w:jc w:val="left"/>
      </w:pPr>
    </w:p>
    <w:p w:rsidR="00A3104B" w:rsidRDefault="00A3104B">
      <w:pPr>
        <w:tabs>
          <w:tab w:val="clear" w:pos="709"/>
        </w:tabs>
        <w:overflowPunct/>
        <w:spacing w:line="240" w:lineRule="auto"/>
        <w:ind w:firstLine="0"/>
        <w:jc w:val="left"/>
      </w:pPr>
      <w:r>
        <w:br w:type="page"/>
      </w:r>
    </w:p>
    <w:p w:rsidR="000C2782" w:rsidRDefault="00385B79" w:rsidP="00996E24">
      <w:pPr>
        <w:tabs>
          <w:tab w:val="clear" w:pos="709"/>
        </w:tabs>
        <w:overflowPunct/>
        <w:spacing w:line="240" w:lineRule="auto"/>
        <w:ind w:firstLine="0"/>
        <w:jc w:val="left"/>
      </w:pPr>
      <w:r w:rsidRPr="003A4BBC">
        <w:lastRenderedPageBreak/>
        <w:t>BIBLIOGRAFIA</w:t>
      </w:r>
    </w:p>
    <w:p w:rsidR="005E39F7" w:rsidRDefault="005E39F7" w:rsidP="008B1EED">
      <w:pPr>
        <w:pStyle w:val="Corpodetexto"/>
      </w:pPr>
    </w:p>
    <w:p w:rsidR="005E39F7" w:rsidRPr="003A4BBC" w:rsidRDefault="005E39F7" w:rsidP="008B1EED">
      <w:pPr>
        <w:pStyle w:val="Corpodetexto"/>
      </w:pPr>
      <w:r>
        <w:t xml:space="preserve">O que são data frames? </w:t>
      </w:r>
      <w:hyperlink r:id="rId22" w:history="1">
        <w:r w:rsidRPr="00B10B8E">
          <w:rPr>
            <w:rStyle w:val="Hyperlink"/>
          </w:rPr>
          <w:t>https://www.databricks.com/br/glossary/what-are-dataframes</w:t>
        </w:r>
      </w:hyperlink>
      <w:r>
        <w:t>. Acessado 08/10/2023</w:t>
      </w:r>
    </w:p>
    <w:p w:rsidR="000C2782" w:rsidRPr="003A4BBC" w:rsidRDefault="000C2782" w:rsidP="008B1EED">
      <w:pPr>
        <w:pStyle w:val="Corpodetexto"/>
      </w:pPr>
    </w:p>
    <w:sectPr w:rsidR="000C2782" w:rsidRPr="003A4BBC" w:rsidSect="00364135">
      <w:pgSz w:w="11906" w:h="16838" w:code="9"/>
      <w:pgMar w:top="1701" w:right="1134" w:bottom="1134" w:left="1701" w:header="1134" w:footer="1134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220B" w:rsidRDefault="0047220B" w:rsidP="00160BBA">
      <w:pPr>
        <w:spacing w:line="240" w:lineRule="auto"/>
      </w:pPr>
      <w:r>
        <w:separator/>
      </w:r>
    </w:p>
  </w:endnote>
  <w:endnote w:type="continuationSeparator" w:id="0">
    <w:p w:rsidR="0047220B" w:rsidRDefault="0047220B" w:rsidP="00160BB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erif CJK SC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220B" w:rsidRDefault="0047220B" w:rsidP="00160BBA">
      <w:pPr>
        <w:spacing w:line="240" w:lineRule="auto"/>
      </w:pPr>
      <w:r>
        <w:separator/>
      </w:r>
    </w:p>
  </w:footnote>
  <w:footnote w:type="continuationSeparator" w:id="0">
    <w:p w:rsidR="0047220B" w:rsidRDefault="0047220B" w:rsidP="00160BB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463297"/>
    <w:multiLevelType w:val="hybridMultilevel"/>
    <w:tmpl w:val="EF762BAC"/>
    <w:lvl w:ilvl="0" w:tplc="369A30E0">
      <w:start w:val="1"/>
      <w:numFmt w:val="decimal"/>
      <w:lvlText w:val="%1"/>
      <w:lvlJc w:val="left"/>
      <w:pPr>
        <w:ind w:left="1429" w:hanging="360"/>
      </w:pPr>
      <w:rPr>
        <w:rFonts w:ascii="Arial" w:hAnsi="Arial" w:hint="default"/>
        <w:b/>
        <w:i w:val="0"/>
        <w:sz w:val="24"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33415DA"/>
    <w:multiLevelType w:val="hybridMultilevel"/>
    <w:tmpl w:val="F5F8B1F2"/>
    <w:lvl w:ilvl="0" w:tplc="1BB2D7DE">
      <w:start w:val="1"/>
      <w:numFmt w:val="decimal"/>
      <w:lvlText w:val="%1.1"/>
      <w:lvlJc w:val="left"/>
      <w:pPr>
        <w:ind w:left="720" w:hanging="360"/>
      </w:pPr>
      <w:rPr>
        <w:rFonts w:ascii="Arial" w:hAnsi="Arial" w:hint="default"/>
        <w:b/>
        <w:i w:val="0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291C5D"/>
    <w:multiLevelType w:val="multilevel"/>
    <w:tmpl w:val="4038298A"/>
    <w:lvl w:ilvl="0">
      <w:start w:val="1"/>
      <w:numFmt w:val="decimal"/>
      <w:lvlText w:val="%1"/>
      <w:lvlJc w:val="left"/>
      <w:pPr>
        <w:ind w:left="1069" w:hanging="360"/>
      </w:pPr>
      <w:rPr>
        <w:rFonts w:ascii="Arial" w:hAnsi="Arial" w:hint="default"/>
        <w:b/>
        <w:i w:val="0"/>
        <w:sz w:val="24"/>
      </w:rPr>
    </w:lvl>
    <w:lvl w:ilvl="1">
      <w:start w:val="1"/>
      <w:numFmt w:val="decimal"/>
      <w:lvlText w:val="%2.1"/>
      <w:lvlJc w:val="left"/>
      <w:pPr>
        <w:ind w:left="1069" w:hanging="360"/>
      </w:pPr>
      <w:rPr>
        <w:rFonts w:ascii="Arial" w:hAnsi="Arial" w:hint="default"/>
        <w:b/>
        <w:i w:val="0"/>
        <w:sz w:val="24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9" w:hanging="1800"/>
      </w:pPr>
      <w:rPr>
        <w:rFonts w:hint="default"/>
      </w:rPr>
    </w:lvl>
  </w:abstractNum>
  <w:abstractNum w:abstractNumId="3" w15:restartNumberingAfterBreak="0">
    <w:nsid w:val="16347546"/>
    <w:multiLevelType w:val="hybridMultilevel"/>
    <w:tmpl w:val="CFFC7800"/>
    <w:lvl w:ilvl="0" w:tplc="36DAD40E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1711187"/>
    <w:multiLevelType w:val="multilevel"/>
    <w:tmpl w:val="1CDA240A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4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5" w15:restartNumberingAfterBreak="0">
    <w:nsid w:val="471D745C"/>
    <w:multiLevelType w:val="hybridMultilevel"/>
    <w:tmpl w:val="5B44D542"/>
    <w:lvl w:ilvl="0" w:tplc="A18875D8">
      <w:start w:val="1"/>
      <w:numFmt w:val="decimal"/>
      <w:pStyle w:val="Ttulo"/>
      <w:lvlText w:val="%1.1"/>
      <w:lvlJc w:val="left"/>
      <w:pPr>
        <w:ind w:left="1429" w:hanging="360"/>
      </w:pPr>
      <w:rPr>
        <w:rFonts w:ascii="Arial" w:hAnsi="Arial" w:hint="default"/>
        <w:b/>
        <w:i w:val="0"/>
        <w:sz w:val="24"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5DA67754"/>
    <w:multiLevelType w:val="multilevel"/>
    <w:tmpl w:val="CD189BD8"/>
    <w:lvl w:ilvl="0">
      <w:start w:val="1"/>
      <w:numFmt w:val="decimal"/>
      <w:pStyle w:val="Ttulo1"/>
      <w:lvlText w:val="%1"/>
      <w:lvlJc w:val="left"/>
      <w:pPr>
        <w:ind w:left="1069" w:hanging="360"/>
      </w:pPr>
      <w:rPr>
        <w:rFonts w:ascii="Arial" w:hAnsi="Arial" w:hint="default"/>
        <w:b/>
        <w:i w:val="0"/>
        <w:sz w:val="24"/>
      </w:rPr>
    </w:lvl>
    <w:lvl w:ilvl="1">
      <w:start w:val="1"/>
      <w:numFmt w:val="decimal"/>
      <w:lvlText w:val="%2"/>
      <w:lvlJc w:val="left"/>
      <w:pPr>
        <w:ind w:left="1069" w:hanging="360"/>
      </w:pPr>
      <w:rPr>
        <w:rFonts w:ascii="Arial" w:hAnsi="Arial" w:hint="default"/>
        <w:b/>
        <w:i w:val="0"/>
        <w:sz w:val="24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9" w:hanging="1800"/>
      </w:pPr>
      <w:rPr>
        <w:rFonts w:hint="default"/>
      </w:rPr>
    </w:lvl>
  </w:abstractNum>
  <w:abstractNum w:abstractNumId="7" w15:restartNumberingAfterBreak="0">
    <w:nsid w:val="71AC10C5"/>
    <w:multiLevelType w:val="hybridMultilevel"/>
    <w:tmpl w:val="FBFA3344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79F1570D"/>
    <w:multiLevelType w:val="hybridMultilevel"/>
    <w:tmpl w:val="D10EAC12"/>
    <w:lvl w:ilvl="0" w:tplc="3826879C">
      <w:start w:val="1"/>
      <w:numFmt w:val="decimal"/>
      <w:lvlText w:val="%1.1"/>
      <w:lvlJc w:val="left"/>
      <w:pPr>
        <w:ind w:left="360" w:hanging="360"/>
      </w:pPr>
      <w:rPr>
        <w:rFonts w:ascii="Arial" w:hAnsi="Arial" w:hint="default"/>
        <w:b/>
        <w:i w:val="0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A7C3052"/>
    <w:multiLevelType w:val="multilevel"/>
    <w:tmpl w:val="D78A57AA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1114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num w:numId="1">
    <w:abstractNumId w:val="7"/>
  </w:num>
  <w:num w:numId="2">
    <w:abstractNumId w:val="3"/>
  </w:num>
  <w:num w:numId="3">
    <w:abstractNumId w:val="2"/>
  </w:num>
  <w:num w:numId="4">
    <w:abstractNumId w:val="4"/>
  </w:num>
  <w:num w:numId="5">
    <w:abstractNumId w:val="6"/>
  </w:num>
  <w:num w:numId="6">
    <w:abstractNumId w:val="5"/>
  </w:num>
  <w:num w:numId="7">
    <w:abstractNumId w:val="0"/>
  </w:num>
  <w:num w:numId="8">
    <w:abstractNumId w:val="1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782"/>
    <w:rsid w:val="00011820"/>
    <w:rsid w:val="00031E1C"/>
    <w:rsid w:val="000341F8"/>
    <w:rsid w:val="00037F88"/>
    <w:rsid w:val="000A1B24"/>
    <w:rsid w:val="000B1F01"/>
    <w:rsid w:val="000C2782"/>
    <w:rsid w:val="000D0F9E"/>
    <w:rsid w:val="000F4EE9"/>
    <w:rsid w:val="00142788"/>
    <w:rsid w:val="00160BBA"/>
    <w:rsid w:val="001905F2"/>
    <w:rsid w:val="001C1401"/>
    <w:rsid w:val="00225EA9"/>
    <w:rsid w:val="0025157A"/>
    <w:rsid w:val="00287107"/>
    <w:rsid w:val="002D4291"/>
    <w:rsid w:val="00307154"/>
    <w:rsid w:val="00307CF9"/>
    <w:rsid w:val="00314121"/>
    <w:rsid w:val="003252EA"/>
    <w:rsid w:val="00326C08"/>
    <w:rsid w:val="00364135"/>
    <w:rsid w:val="00385B79"/>
    <w:rsid w:val="003A2DC2"/>
    <w:rsid w:val="003A4BBC"/>
    <w:rsid w:val="0046299B"/>
    <w:rsid w:val="0047220B"/>
    <w:rsid w:val="00481AE2"/>
    <w:rsid w:val="00497E1B"/>
    <w:rsid w:val="004E5C10"/>
    <w:rsid w:val="00526718"/>
    <w:rsid w:val="00541988"/>
    <w:rsid w:val="005519B2"/>
    <w:rsid w:val="005A4759"/>
    <w:rsid w:val="005A574D"/>
    <w:rsid w:val="005C1DF1"/>
    <w:rsid w:val="005C6641"/>
    <w:rsid w:val="005E39F7"/>
    <w:rsid w:val="005F5556"/>
    <w:rsid w:val="00650F1F"/>
    <w:rsid w:val="00672837"/>
    <w:rsid w:val="006737A4"/>
    <w:rsid w:val="0069623D"/>
    <w:rsid w:val="00714BE8"/>
    <w:rsid w:val="007838B3"/>
    <w:rsid w:val="007F0137"/>
    <w:rsid w:val="00800530"/>
    <w:rsid w:val="008126F2"/>
    <w:rsid w:val="008251AB"/>
    <w:rsid w:val="00844BF6"/>
    <w:rsid w:val="00883759"/>
    <w:rsid w:val="008B1EED"/>
    <w:rsid w:val="008E3894"/>
    <w:rsid w:val="008E4C9F"/>
    <w:rsid w:val="009055A8"/>
    <w:rsid w:val="00910258"/>
    <w:rsid w:val="00962F47"/>
    <w:rsid w:val="00996E24"/>
    <w:rsid w:val="00A3104B"/>
    <w:rsid w:val="00A327D8"/>
    <w:rsid w:val="00AA2AD3"/>
    <w:rsid w:val="00AD4F96"/>
    <w:rsid w:val="00B13F53"/>
    <w:rsid w:val="00BA7F39"/>
    <w:rsid w:val="00BB48FC"/>
    <w:rsid w:val="00C04C7C"/>
    <w:rsid w:val="00C30214"/>
    <w:rsid w:val="00C442E4"/>
    <w:rsid w:val="00C534B4"/>
    <w:rsid w:val="00C61C98"/>
    <w:rsid w:val="00C92753"/>
    <w:rsid w:val="00CA1CA6"/>
    <w:rsid w:val="00CE3B31"/>
    <w:rsid w:val="00CE6A14"/>
    <w:rsid w:val="00D32203"/>
    <w:rsid w:val="00D9325E"/>
    <w:rsid w:val="00DD718A"/>
    <w:rsid w:val="00DF3012"/>
    <w:rsid w:val="00E931A3"/>
    <w:rsid w:val="00E95341"/>
    <w:rsid w:val="00EA51C9"/>
    <w:rsid w:val="00FB1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D126F60-C383-4519-B6D3-D40FFE1EB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pt-BR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PARAGRAFOS"/>
    <w:qFormat/>
    <w:rsid w:val="00385B79"/>
    <w:pPr>
      <w:tabs>
        <w:tab w:val="left" w:pos="709"/>
      </w:tabs>
      <w:overflowPunct w:val="0"/>
      <w:spacing w:line="360" w:lineRule="auto"/>
      <w:ind w:firstLine="709"/>
      <w:jc w:val="both"/>
    </w:pPr>
    <w:rPr>
      <w:rFonts w:ascii="Arial" w:hAnsi="Arial" w:cs="Arial"/>
    </w:rPr>
  </w:style>
  <w:style w:type="paragraph" w:styleId="Ttulo1">
    <w:name w:val="heading 1"/>
    <w:aliases w:val="Titulo 1 TCC"/>
    <w:basedOn w:val="Corpodetexto"/>
    <w:next w:val="Normal"/>
    <w:link w:val="Ttulo1Char"/>
    <w:uiPriority w:val="9"/>
    <w:qFormat/>
    <w:rsid w:val="00C534B4"/>
    <w:pPr>
      <w:keepNext/>
      <w:pageBreakBefore/>
      <w:numPr>
        <w:numId w:val="5"/>
      </w:numPr>
      <w:tabs>
        <w:tab w:val="left" w:pos="75"/>
      </w:tabs>
      <w:spacing w:after="851" w:line="360" w:lineRule="auto"/>
      <w:ind w:left="357" w:hanging="357"/>
      <w:outlineLvl w:val="0"/>
    </w:pPr>
    <w:rPr>
      <w:b/>
      <w:caps/>
      <w:color w:val="000000"/>
    </w:rPr>
  </w:style>
  <w:style w:type="paragraph" w:styleId="Ttulo2">
    <w:name w:val="heading 2"/>
    <w:aliases w:val="Título 2 TCC"/>
    <w:basedOn w:val="Normal"/>
    <w:next w:val="Normal"/>
    <w:link w:val="Ttulo2Char"/>
    <w:uiPriority w:val="9"/>
    <w:unhideWhenUsed/>
    <w:qFormat/>
    <w:rsid w:val="00385B79"/>
    <w:pPr>
      <w:numPr>
        <w:ilvl w:val="1"/>
        <w:numId w:val="9"/>
      </w:numPr>
      <w:spacing w:before="851" w:after="851"/>
      <w:ind w:left="0" w:firstLine="0"/>
      <w:outlineLvl w:val="1"/>
    </w:pPr>
    <w:rPr>
      <w:b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nkdaInternet">
    <w:name w:val="Link da Internet"/>
    <w:rPr>
      <w:color w:val="000080"/>
      <w:u w:val="single"/>
    </w:rPr>
  </w:style>
  <w:style w:type="paragraph" w:styleId="Ttulo">
    <w:name w:val="Title"/>
    <w:aliases w:val="TITULO TCC"/>
    <w:basedOn w:val="Normal"/>
    <w:next w:val="Corpodetexto"/>
    <w:rsid w:val="00FB1CFC"/>
    <w:pPr>
      <w:keepNext/>
      <w:numPr>
        <w:numId w:val="6"/>
      </w:numPr>
      <w:spacing w:before="240" w:after="120"/>
    </w:pPr>
    <w:rPr>
      <w:rFonts w:eastAsia="Noto Sans CJK SC" w:cs="Lohit Devanagari"/>
      <w:b/>
      <w:caps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next w:val="Normal"/>
    <w:uiPriority w:val="35"/>
    <w:unhideWhenUsed/>
    <w:qFormat/>
    <w:rsid w:val="00225EA9"/>
    <w:pPr>
      <w:spacing w:after="200" w:line="240" w:lineRule="auto"/>
    </w:pPr>
    <w:rPr>
      <w:rFonts w:cs="Mangal"/>
      <w:i/>
      <w:iCs/>
      <w:color w:val="44546A" w:themeColor="text2"/>
      <w:sz w:val="18"/>
      <w:szCs w:val="16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customStyle="1" w:styleId="Figura">
    <w:name w:val="Figura"/>
    <w:basedOn w:val="Normal"/>
    <w:qFormat/>
    <w:rsid w:val="008E4C9F"/>
    <w:pPr>
      <w:suppressLineNumbers/>
      <w:spacing w:before="120" w:after="120"/>
    </w:pPr>
    <w:rPr>
      <w:rFonts w:cs="Lohit Devanagari"/>
      <w:i/>
      <w:iCs/>
    </w:rPr>
  </w:style>
  <w:style w:type="character" w:customStyle="1" w:styleId="Ttulo1Char">
    <w:name w:val="Título 1 Char"/>
    <w:aliases w:val="Titulo 1 TCC Char"/>
    <w:basedOn w:val="Fontepargpadro"/>
    <w:link w:val="Ttulo1"/>
    <w:uiPriority w:val="9"/>
    <w:rsid w:val="00C534B4"/>
    <w:rPr>
      <w:rFonts w:ascii="Arial" w:hAnsi="Arial" w:cs="Arial"/>
      <w:b/>
      <w:caps/>
      <w:color w:val="000000"/>
    </w:rPr>
  </w:style>
  <w:style w:type="paragraph" w:styleId="PargrafodaLista">
    <w:name w:val="List Paragraph"/>
    <w:basedOn w:val="Normal"/>
    <w:uiPriority w:val="34"/>
    <w:qFormat/>
    <w:rsid w:val="00364135"/>
    <w:pPr>
      <w:ind w:left="720"/>
      <w:contextualSpacing/>
    </w:pPr>
    <w:rPr>
      <w:rFonts w:cs="Mangal"/>
      <w:szCs w:val="21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E3B31"/>
    <w:pPr>
      <w:spacing w:line="240" w:lineRule="auto"/>
    </w:pPr>
    <w:rPr>
      <w:rFonts w:ascii="Segoe UI" w:hAnsi="Segoe UI" w:cs="Mangal"/>
      <w:sz w:val="18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E3B31"/>
    <w:rPr>
      <w:rFonts w:ascii="Segoe UI" w:hAnsi="Segoe UI" w:cs="Mangal"/>
      <w:sz w:val="18"/>
      <w:szCs w:val="16"/>
    </w:rPr>
  </w:style>
  <w:style w:type="character" w:customStyle="1" w:styleId="Ttulo2Char">
    <w:name w:val="Título 2 Char"/>
    <w:aliases w:val="Título 2 TCC Char"/>
    <w:basedOn w:val="Fontepargpadro"/>
    <w:link w:val="Ttulo2"/>
    <w:uiPriority w:val="9"/>
    <w:rsid w:val="00385B79"/>
    <w:rPr>
      <w:rFonts w:ascii="Arial" w:hAnsi="Arial" w:cs="Arial"/>
      <w:b/>
    </w:rPr>
  </w:style>
  <w:style w:type="paragraph" w:customStyle="1" w:styleId="LegendaTCC">
    <w:name w:val="Legenda TCC"/>
    <w:basedOn w:val="Normal"/>
    <w:rsid w:val="008E4C9F"/>
    <w:pPr>
      <w:suppressLineNumbers/>
      <w:spacing w:line="240" w:lineRule="auto"/>
      <w:ind w:firstLine="0"/>
      <w:jc w:val="center"/>
    </w:pPr>
    <w:rPr>
      <w:rFonts w:eastAsia="Times New Roman" w:cs="Times New Roman"/>
      <w:iCs/>
      <w:color w:val="000000" w:themeColor="text1"/>
      <w:sz w:val="20"/>
      <w:szCs w:val="20"/>
    </w:rPr>
  </w:style>
  <w:style w:type="paragraph" w:styleId="CabealhodoSumrio">
    <w:name w:val="TOC Heading"/>
    <w:basedOn w:val="Ttulo1"/>
    <w:next w:val="Normal"/>
    <w:uiPriority w:val="39"/>
    <w:unhideWhenUsed/>
    <w:qFormat/>
    <w:rsid w:val="00225EA9"/>
    <w:pPr>
      <w:keepLines/>
      <w:numPr>
        <w:numId w:val="0"/>
      </w:numPr>
      <w:tabs>
        <w:tab w:val="clear" w:pos="75"/>
        <w:tab w:val="clear" w:pos="709"/>
      </w:tabs>
      <w:suppressAutoHyphens w:val="0"/>
      <w:overflowPunct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aps w:val="0"/>
      <w:color w:val="2E74B5" w:themeColor="accent1" w:themeShade="BF"/>
      <w:kern w:val="0"/>
      <w:sz w:val="32"/>
      <w:szCs w:val="32"/>
      <w:lang w:eastAsia="pt-BR" w:bidi="ar-SA"/>
    </w:rPr>
  </w:style>
  <w:style w:type="paragraph" w:styleId="Sumrio1">
    <w:name w:val="toc 1"/>
    <w:basedOn w:val="Normal"/>
    <w:next w:val="Normal"/>
    <w:autoRedefine/>
    <w:uiPriority w:val="39"/>
    <w:unhideWhenUsed/>
    <w:rsid w:val="00225EA9"/>
    <w:pPr>
      <w:tabs>
        <w:tab w:val="clear" w:pos="709"/>
      </w:tabs>
      <w:spacing w:after="100"/>
    </w:pPr>
    <w:rPr>
      <w:rFonts w:cs="Mangal"/>
      <w:szCs w:val="21"/>
    </w:rPr>
  </w:style>
  <w:style w:type="paragraph" w:styleId="Sumrio2">
    <w:name w:val="toc 2"/>
    <w:basedOn w:val="Normal"/>
    <w:next w:val="Normal"/>
    <w:autoRedefine/>
    <w:uiPriority w:val="39"/>
    <w:unhideWhenUsed/>
    <w:rsid w:val="00225EA9"/>
    <w:pPr>
      <w:tabs>
        <w:tab w:val="clear" w:pos="709"/>
      </w:tabs>
      <w:spacing w:after="100"/>
      <w:ind w:left="240"/>
    </w:pPr>
    <w:rPr>
      <w:rFonts w:cs="Mangal"/>
      <w:szCs w:val="21"/>
    </w:rPr>
  </w:style>
  <w:style w:type="character" w:styleId="Hyperlink">
    <w:name w:val="Hyperlink"/>
    <w:basedOn w:val="Fontepargpadro"/>
    <w:uiPriority w:val="99"/>
    <w:unhideWhenUsed/>
    <w:rsid w:val="00225EA9"/>
    <w:rPr>
      <w:color w:val="0563C1" w:themeColor="hyperlink"/>
      <w:u w:val="single"/>
    </w:rPr>
  </w:style>
  <w:style w:type="paragraph" w:styleId="Sumrio3">
    <w:name w:val="toc 3"/>
    <w:basedOn w:val="Normal"/>
    <w:next w:val="Normal"/>
    <w:autoRedefine/>
    <w:uiPriority w:val="39"/>
    <w:unhideWhenUsed/>
    <w:rsid w:val="009055A8"/>
    <w:pPr>
      <w:tabs>
        <w:tab w:val="clear" w:pos="709"/>
      </w:tabs>
      <w:suppressAutoHyphens w:val="0"/>
      <w:overflowPunct/>
      <w:spacing w:after="100" w:line="259" w:lineRule="auto"/>
      <w:ind w:left="440" w:firstLine="0"/>
      <w:jc w:val="left"/>
    </w:pPr>
    <w:rPr>
      <w:rFonts w:asciiTheme="minorHAnsi" w:eastAsiaTheme="minorEastAsia" w:hAnsiTheme="minorHAnsi" w:cs="Times New Roman"/>
      <w:kern w:val="0"/>
      <w:sz w:val="22"/>
      <w:szCs w:val="22"/>
      <w:lang w:eastAsia="pt-BR" w:bidi="ar-SA"/>
    </w:rPr>
  </w:style>
  <w:style w:type="paragraph" w:styleId="Cabealho">
    <w:name w:val="header"/>
    <w:basedOn w:val="Normal"/>
    <w:link w:val="CabealhoChar"/>
    <w:uiPriority w:val="99"/>
    <w:unhideWhenUsed/>
    <w:rsid w:val="00160BBA"/>
    <w:pPr>
      <w:tabs>
        <w:tab w:val="clear" w:pos="709"/>
        <w:tab w:val="center" w:pos="4252"/>
        <w:tab w:val="right" w:pos="8504"/>
      </w:tabs>
      <w:spacing w:line="240" w:lineRule="auto"/>
    </w:pPr>
    <w:rPr>
      <w:rFonts w:cs="Mangal"/>
      <w:szCs w:val="21"/>
    </w:rPr>
  </w:style>
  <w:style w:type="character" w:customStyle="1" w:styleId="CabealhoChar">
    <w:name w:val="Cabeçalho Char"/>
    <w:basedOn w:val="Fontepargpadro"/>
    <w:link w:val="Cabealho"/>
    <w:uiPriority w:val="99"/>
    <w:rsid w:val="00160BBA"/>
    <w:rPr>
      <w:rFonts w:ascii="Arial" w:hAnsi="Arial" w:cs="Mangal"/>
      <w:szCs w:val="21"/>
    </w:rPr>
  </w:style>
  <w:style w:type="paragraph" w:styleId="Rodap">
    <w:name w:val="footer"/>
    <w:basedOn w:val="Normal"/>
    <w:link w:val="RodapChar"/>
    <w:uiPriority w:val="99"/>
    <w:unhideWhenUsed/>
    <w:rsid w:val="00160BBA"/>
    <w:pPr>
      <w:tabs>
        <w:tab w:val="clear" w:pos="709"/>
        <w:tab w:val="center" w:pos="4252"/>
        <w:tab w:val="right" w:pos="8504"/>
      </w:tabs>
      <w:spacing w:line="240" w:lineRule="auto"/>
    </w:pPr>
    <w:rPr>
      <w:rFonts w:cs="Mangal"/>
      <w:szCs w:val="21"/>
    </w:rPr>
  </w:style>
  <w:style w:type="character" w:customStyle="1" w:styleId="RodapChar">
    <w:name w:val="Rodapé Char"/>
    <w:basedOn w:val="Fontepargpadro"/>
    <w:link w:val="Rodap"/>
    <w:uiPriority w:val="99"/>
    <w:rsid w:val="00160BBA"/>
    <w:rPr>
      <w:rFonts w:ascii="Arial" w:hAnsi="Arial" w:cs="Mangal"/>
      <w:szCs w:val="21"/>
    </w:rPr>
  </w:style>
  <w:style w:type="table" w:styleId="Tabelacomgrade">
    <w:name w:val="Table Grid"/>
    <w:basedOn w:val="Tabelanormal"/>
    <w:uiPriority w:val="39"/>
    <w:rsid w:val="005A57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1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8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4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3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www.databricks.com/br/glossary/what-are-dataframes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519085-E34F-464C-9191-7C5C935E3C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5718</TotalTime>
  <Pages>18</Pages>
  <Words>2447</Words>
  <Characters>13219</Characters>
  <Application>Microsoft Office Word</Application>
  <DocSecurity>0</DocSecurity>
  <Lines>110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Usuário do Windows</cp:lastModifiedBy>
  <cp:revision>33</cp:revision>
  <dcterms:created xsi:type="dcterms:W3CDTF">2023-09-21T19:48:00Z</dcterms:created>
  <dcterms:modified xsi:type="dcterms:W3CDTF">2023-10-22T21:53:00Z</dcterms:modified>
  <dc:language>pt-BR</dc:language>
</cp:coreProperties>
</file>