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2203A"/>
          <w:sz w:val="40"/>
          <w:szCs w:val="40"/>
        </w:rPr>
        <w:t xml:space="preserve">KEVIN </w:t>
      </w:r>
      <w:r>
        <w:rPr>
          <w:b/>
          <w:bCs/>
          <w:color w:val="1F4E8C"/>
          <w:sz w:val="40"/>
          <w:szCs w:val="40"/>
        </w:rPr>
        <w:t xml:space="preserve">TAMBO</w:t>
      </w:r>
    </w:p>
    <w:p>
      <w:pPr>
        <w:spacing w:after="0" w:before="40"/>
      </w:pPr>
      <w:r>
        <w:rPr>
          <w:b/>
          <w:bCs/>
          <w:color w:val="2F7D9B"/>
          <w:sz w:val="20"/>
          <w:szCs w:val="20"/>
        </w:rPr>
        <w:t xml:space="preserve">Full-Stack Engineer  ·  Technical Co-Founder  ·  Design &amp; Creative Lead</w:t>
      </w:r>
    </w:p>
    <w:p>
      <w:pPr>
        <w:spacing w:after="0" w:before="30"/>
      </w:pPr>
      <w:r>
        <w:rPr>
          <w:color w:val="5B6577"/>
          <w:sz w:val="16"/>
          <w:szCs w:val="16"/>
        </w:rPr>
        <w:t xml:space="preserve">Laravel + Next.js / React / TypeScript  •  Product &amp; Platform Engineering  •  Brand, Social &amp; Video</w:t>
      </w:r>
    </w:p>
    <w:p>
      <w:pPr>
        <w:pBdr>
          <w:bottom w:val="single" w:color="1F4E8C" w:sz="18" w:space="6"/>
        </w:pBdr>
        <w:tabs>
          <w:tab w:val="right" w:pos="9746"/>
        </w:tabs>
        <w:spacing w:after="60" w:before="40"/>
      </w:pPr>
      <w:r>
        <w:rPr>
          <w:color w:val="5B6577"/>
          <w:sz w:val="16"/>
          <w:szCs w:val="16"/>
        </w:rPr>
        <w:t xml:space="preserve">+254 705 883 227  ·  juniortambo2628@gmail.com  ·  Nairobi, Kenya</w:t>
      </w:r>
      <w:r>
        <w:rPr>
          <w:b/>
          <w:bCs/>
          <w:color w:val="5B6577"/>
          <w:sz w:val="16"/>
          <w:szCs w:val="16"/>
        </w:rPr>
        <w:t xml:space="preserve">	okjtech.co.ke</w:t>
      </w:r>
    </w:p>
    <w:p>
      <w:pPr>
        <w:spacing w:after="80"/>
      </w:pPr>
      <w:r>
        <w:rPr>
          <w:color w:val="5B6577"/>
          <w:sz w:val="16"/>
          <w:szCs w:val="16"/>
        </w:rPr>
        <w:t xml:space="preserve">linkedin.com/in/kevin-tambo   ·   github.com/juniortambo2628</w:t>
      </w:r>
    </w:p>
    <w:p>
      <w:pPr>
        <w:pBdr>
          <w:top w:val="single" w:color="DCE4EF" w:sz="4" w:space="4"/>
          <w:bottom w:val="single" w:color="DCE4EF" w:sz="4" w:space="4"/>
          <w:left w:val="single" w:color="1F4E8C" w:sz="18" w:space="6"/>
          <w:right w:val="single" w:color="DCE4EF" w:sz="4" w:space="4"/>
        </w:pBdr>
        <w:shd w:fill="F1F5FA" w:val="clear"/>
        <w:spacing w:after="60"/>
      </w:pPr>
      <w:r>
        <w:rPr>
          <w:b/>
          <w:bCs/>
          <w:color w:val="1F4E8C"/>
          <w:spacing w:val="20"/>
          <w:sz w:val="15"/>
          <w:szCs w:val="15"/>
        </w:rPr>
        <w:t xml:space="preserve">VENTURES   </w:t>
      </w:r>
      <w:r>
        <w:rPr>
          <w:b/>
          <w:bCs/>
          <w:color w:val="12203A"/>
          <w:sz w:val="17"/>
          <w:szCs w:val="17"/>
        </w:rPr>
        <w:t xml:space="preserve">ASE</w:t>
      </w:r>
      <w:r>
        <w:rPr>
          <w:color w:val="33415C"/>
          <w:sz w:val="17"/>
          <w:szCs w:val="17"/>
        </w:rPr>
        <w:t xml:space="preserve"> — sports &amp; travel ecosystem (Watch · Play · Learn · Develop), flagship </w:t>
      </w:r>
      <w:r>
        <w:rPr>
          <w:b/>
          <w:bCs/>
          <w:color w:val="12203A"/>
          <w:sz w:val="17"/>
          <w:szCs w:val="17"/>
        </w:rPr>
        <w:t xml:space="preserve">The Football Experience</w:t>
      </w:r>
      <w:r>
        <w:rPr>
          <w:color w:val="5B6577"/>
          <w:sz w:val="17"/>
          <w:szCs w:val="17"/>
        </w:rPr>
        <w:t xml:space="preserve">   •   </w:t>
      </w:r>
      <w:r>
        <w:rPr>
          <w:b/>
          <w:bCs/>
          <w:color w:val="12203A"/>
          <w:sz w:val="17"/>
          <w:szCs w:val="17"/>
        </w:rPr>
        <w:t xml:space="preserve">TenaFi</w:t>
      </w:r>
      <w:r>
        <w:rPr>
          <w:color w:val="33415C"/>
          <w:sz w:val="17"/>
          <w:szCs w:val="17"/>
        </w:rPr>
        <w:t xml:space="preserve"> — hospitality guest platform</w:t>
      </w:r>
      <w:r>
        <w:rPr>
          <w:color w:val="5B6577"/>
          <w:sz w:val="17"/>
          <w:szCs w:val="17"/>
        </w:rPr>
        <w:t xml:space="preserve">   •   </w:t>
      </w:r>
      <w:r>
        <w:rPr>
          <w:b/>
          <w:bCs/>
          <w:color w:val="12203A"/>
          <w:sz w:val="17"/>
          <w:szCs w:val="17"/>
        </w:rPr>
        <w:t xml:space="preserve">OKJTechnologies</w:t>
      </w:r>
      <w:r>
        <w:rPr>
          <w:color w:val="33415C"/>
          <w:sz w:val="17"/>
          <w:szCs w:val="17"/>
        </w:rPr>
        <w:t xml:space="preserve"> — engineering studio</w:t>
      </w:r>
    </w:p>
    <w:p>
      <w:pPr>
        <w:pBdr>
          <w:bottom w:val="single" w:color="C9D4E3" w:sz="8" w:space="3"/>
        </w:pBdr>
        <w:spacing w:after="90" w:before="200"/>
      </w:pPr>
      <w:r>
        <w:rPr>
          <w:b/>
          <w:bCs/>
          <w:color w:val="1F4E8C"/>
          <w:spacing w:val="20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color w:val="25324A"/>
          <w:sz w:val="18"/>
          <w:szCs w:val="18"/>
        </w:rPr>
        <w:t xml:space="preserve">Full-stack engineer, technical co-founder and creative lead in Nairobi. I found and build production web platforms end to end — </w:t>
      </w:r>
      <w:r>
        <w:rPr>
          <w:b/>
          <w:bCs/>
          <w:color w:val="12203A"/>
          <w:sz w:val="18"/>
          <w:szCs w:val="18"/>
        </w:rPr>
        <w:t xml:space="preserve">20+ shipped across 11 sectors</w:t>
      </w:r>
      <w:r>
        <w:rPr>
          <w:color w:val="25324A"/>
          <w:sz w:val="18"/>
          <w:szCs w:val="18"/>
        </w:rPr>
        <w:t xml:space="preserve"> on a modern </w:t>
      </w:r>
      <w:r>
        <w:rPr>
          <w:b/>
          <w:bCs/>
          <w:color w:val="12203A"/>
          <w:sz w:val="18"/>
          <w:szCs w:val="18"/>
        </w:rPr>
        <w:t xml:space="preserve">Laravel + Next.js / React / TypeScript</w:t>
      </w:r>
      <w:r>
        <w:rPr>
          <w:color w:val="25324A"/>
          <w:sz w:val="18"/>
          <w:szCs w:val="18"/>
        </w:rPr>
        <w:t xml:space="preserve"> stack with payments, real-time and passkey auth — and I lead the brand, social and video creative that takes products to market. Engineering depth and a designer's eye in one person.</w:t>
      </w:r>
    </w:p>
    <w:p>
      <w:pPr>
        <w:pBdr>
          <w:bottom w:val="single" w:color="C9D4E3" w:sz="8" w:space="3"/>
        </w:pBdr>
        <w:spacing w:after="90" w:before="200"/>
      </w:pPr>
      <w:r>
        <w:rPr>
          <w:b/>
          <w:bCs/>
          <w:color w:val="1F4E8C"/>
          <w:spacing w:val="20"/>
          <w:sz w:val="21"/>
          <w:szCs w:val="21"/>
        </w:rPr>
        <w:t xml:space="preserve">EXPERIENCE — ENGINEERING &amp; PRODUCT</w:t>
      </w:r>
    </w:p>
    <w:p>
      <w:pPr>
        <w:tabs>
          <w:tab w:val="right" w:pos="9746"/>
        </w:tabs>
        <w:spacing w:after="0" w:before="120"/>
      </w:pPr>
      <w:r>
        <w:rPr>
          <w:b/>
          <w:bCs/>
          <w:color w:val="12203A"/>
          <w:sz w:val="21"/>
          <w:szCs w:val="21"/>
        </w:rPr>
        <w:t xml:space="preserve">OKJTechnologies</w:t>
      </w:r>
      <w:r>
        <w:rPr>
          <w:b/>
          <w:bCs/>
          <w:color w:val="5B6577"/>
          <w:sz w:val="16"/>
          <w:szCs w:val="16"/>
        </w:rPr>
        <w:t xml:space="preserve">	2021 – Present · Nairobi</w:t>
      </w:r>
    </w:p>
    <w:p>
      <w:pPr>
        <w:spacing w:after="40" w:before="10"/>
      </w:pPr>
      <w:r>
        <w:rPr>
          <w:b/>
          <w:bCs/>
          <w:i/>
          <w:iCs/>
          <w:color w:val="2F7D9B"/>
          <w:sz w:val="18"/>
          <w:szCs w:val="18"/>
        </w:rPr>
        <w:t xml:space="preserve">Founder &amp; Principal Engineer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Founded and run a full-stack web engineering studio; delivered </w:t>
      </w:r>
      <w:r>
        <w:rPr>
          <w:b/>
          <w:bCs/>
          <w:color w:val="2A3550"/>
          <w:sz w:val="18"/>
          <w:szCs w:val="18"/>
        </w:rPr>
        <w:t xml:space="preserve">20+ production platforms end to end across 11 sectors</w:t>
      </w:r>
      <w:r>
        <w:rPr>
          <w:b w:val="false"/>
          <w:bCs w:val="false"/>
          <w:color w:val="2A3550"/>
          <w:sz w:val="18"/>
          <w:szCs w:val="18"/>
        </w:rPr>
        <w:t xml:space="preserve">, owning planning, UX design, engineering, launch and administration.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Architected flagship builds: </w:t>
      </w:r>
      <w:r>
        <w:rPr>
          <w:b/>
          <w:bCs/>
          <w:color w:val="2A3550"/>
          <w:sz w:val="18"/>
          <w:szCs w:val="18"/>
        </w:rPr>
        <w:t xml:space="preserve">Najenga</w:t>
      </w:r>
      <w:r>
        <w:rPr>
          <w:b w:val="false"/>
          <w:bCs w:val="false"/>
          <w:color w:val="2A3550"/>
          <w:sz w:val="18"/>
          <w:szCs w:val="18"/>
        </w:rPr>
        <w:t xml:space="preserve"> (construction collaboration — a documented cost &amp; timeline record with OCR drawing search), </w:t>
      </w:r>
      <w:r>
        <w:rPr>
          <w:b/>
          <w:bCs/>
          <w:color w:val="2A3550"/>
          <w:sz w:val="18"/>
          <w:szCs w:val="18"/>
        </w:rPr>
        <w:t xml:space="preserve">Kuba Home Services</w:t>
      </w:r>
      <w:r>
        <w:rPr>
          <w:b w:val="false"/>
          <w:bCs w:val="false"/>
          <w:color w:val="2A3550"/>
          <w:sz w:val="18"/>
          <w:szCs w:val="18"/>
        </w:rPr>
        <w:t xml:space="preserve"> (13-category marketplace, PWA + Android), the </w:t>
      </w:r>
      <w:r>
        <w:rPr>
          <w:b/>
          <w:bCs/>
          <w:color w:val="2A3550"/>
          <w:sz w:val="18"/>
          <w:szCs w:val="18"/>
        </w:rPr>
        <w:t xml:space="preserve">Nyalife Hospital Management System</w:t>
      </w:r>
      <w:r>
        <w:rPr>
          <w:b w:val="false"/>
          <w:bCs w:val="false"/>
          <w:color w:val="2A3550"/>
          <w:sz w:val="18"/>
          <w:szCs w:val="18"/>
        </w:rPr>
        <w:t xml:space="preserve"> and </w:t>
      </w:r>
      <w:r>
        <w:rPr>
          <w:b/>
          <w:bCs/>
          <w:color w:val="2A3550"/>
          <w:sz w:val="18"/>
          <w:szCs w:val="18"/>
        </w:rPr>
        <w:t xml:space="preserve">Tibu</w:t>
      </w:r>
      <w:r>
        <w:rPr>
          <w:b w:val="false"/>
          <w:bCs w:val="false"/>
          <w:color w:val="2A3550"/>
          <w:sz w:val="18"/>
          <w:szCs w:val="18"/>
        </w:rPr>
        <w:t xml:space="preserve"> (cross-facility health interoperability).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Engineer a modern stack with integrated payments (M-Pesa Daraja, Stripe, Paystack), real-time (Laravel Reverb / Pusher), passkey &amp; 2FA auth, and role-based dashboards; hold quality with </w:t>
      </w:r>
      <w:r>
        <w:rPr>
          <w:b/>
          <w:bCs/>
          <w:color w:val="2A3550"/>
          <w:sz w:val="18"/>
          <w:szCs w:val="18"/>
        </w:rPr>
        <w:t xml:space="preserve">Pest, PHPUnit, Playwright</w:t>
      </w:r>
      <w:r>
        <w:rPr>
          <w:b w:val="false"/>
          <w:bCs w:val="false"/>
          <w:color w:val="2A3550"/>
          <w:sz w:val="18"/>
          <w:szCs w:val="18"/>
        </w:rPr>
        <w:t xml:space="preserve"> and </w:t>
      </w:r>
      <w:r>
        <w:rPr>
          <w:b/>
          <w:bCs/>
          <w:color w:val="2A3550"/>
          <w:sz w:val="18"/>
          <w:szCs w:val="18"/>
        </w:rPr>
        <w:t xml:space="preserve">GitHub Actions CI/CD</w:t>
      </w:r>
      <w:r>
        <w:rPr>
          <w:b w:val="false"/>
          <w:bCs w:val="false"/>
          <w:color w:val="2A3550"/>
          <w:sz w:val="18"/>
          <w:szCs w:val="18"/>
        </w:rPr>
        <w:t xml:space="preserve">.</w:t>
      </w:r>
    </w:p>
    <w:p>
      <w:pPr>
        <w:tabs>
          <w:tab w:val="right" w:pos="9746"/>
        </w:tabs>
        <w:spacing w:after="0" w:before="120"/>
      </w:pPr>
      <w:r>
        <w:rPr>
          <w:b/>
          <w:bCs/>
          <w:color w:val="12203A"/>
          <w:sz w:val="21"/>
          <w:szCs w:val="21"/>
        </w:rPr>
        <w:t xml:space="preserve">TenaFi · tena.host</w:t>
      </w:r>
      <w:r>
        <w:rPr>
          <w:b/>
          <w:bCs/>
          <w:color w:val="5B6577"/>
          <w:sz w:val="16"/>
          <w:szCs w:val="16"/>
        </w:rPr>
        <w:t xml:space="preserve">	2025 – Present · Nairobi</w:t>
      </w:r>
    </w:p>
    <w:p>
      <w:pPr>
        <w:spacing w:after="40" w:before="10"/>
      </w:pPr>
      <w:r>
        <w:rPr>
          <w:b/>
          <w:bCs/>
          <w:i/>
          <w:iCs/>
          <w:color w:val="2F7D9B"/>
          <w:sz w:val="18"/>
          <w:szCs w:val="18"/>
        </w:rPr>
        <w:t xml:space="preserve">Co-Founder &amp; Chief Technology Officer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Own all technology for </w:t>
      </w:r>
      <w:r>
        <w:rPr>
          <w:b/>
          <w:bCs/>
          <w:color w:val="2A3550"/>
          <w:sz w:val="18"/>
          <w:szCs w:val="18"/>
        </w:rPr>
        <w:t xml:space="preserve">TenaFi, Africa's guest-relationship platform for hospitality</w:t>
      </w:r>
      <w:r>
        <w:rPr>
          <w:b w:val="false"/>
          <w:bCs w:val="false"/>
          <w:color w:val="2A3550"/>
          <w:sz w:val="18"/>
          <w:szCs w:val="18"/>
        </w:rPr>
        <w:t xml:space="preserve">: a branded guest-WiFi captive portal turning each stay into a consented first-party profile, a guest CRM, and email / SMS / WhatsApp campaigns that drive direct, commission-free repeat bookings.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Deliver the platform end to end — profiles &amp; CRM, campaign automation, operator dashboards, analytics and subscription billing — on Laravel + React with M-Pesa, passkeys and KDPA-compliant data; took the MVP live with pilot operators and set the technical bar for the pre-seed raise.</w:t>
      </w:r>
    </w:p>
    <w:p>
      <w:pPr>
        <w:tabs>
          <w:tab w:val="right" w:pos="9746"/>
        </w:tabs>
        <w:spacing w:after="0" w:before="120"/>
      </w:pPr>
      <w:r>
        <w:rPr>
          <w:b/>
          <w:bCs/>
          <w:color w:val="12203A"/>
          <w:sz w:val="21"/>
          <w:szCs w:val="21"/>
        </w:rPr>
        <w:t xml:space="preserve">The Football Experience</w:t>
      </w:r>
      <w:r>
        <w:rPr>
          <w:b/>
          <w:bCs/>
          <w:color w:val="5B6577"/>
          <w:sz w:val="16"/>
          <w:szCs w:val="16"/>
        </w:rPr>
        <w:t xml:space="preserve">	2023 – Present · Nairobi</w:t>
      </w:r>
    </w:p>
    <w:p>
      <w:pPr>
        <w:spacing w:after="40" w:before="10"/>
      </w:pPr>
      <w:r>
        <w:rPr>
          <w:b/>
          <w:bCs/>
          <w:i/>
          <w:iCs/>
          <w:color w:val="2F7D9B"/>
          <w:sz w:val="18"/>
          <w:szCs w:val="18"/>
        </w:rPr>
        <w:t xml:space="preserve">Co-Founder &amp; Head of Technology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Co-founded The Football Experience — the fan-travel platform within </w:t>
      </w:r>
      <w:r>
        <w:rPr>
          <w:b/>
          <w:bCs/>
          <w:color w:val="2A3550"/>
          <w:sz w:val="18"/>
          <w:szCs w:val="18"/>
        </w:rPr>
        <w:t xml:space="preserve">ASE</w:t>
      </w:r>
      <w:r>
        <w:rPr>
          <w:b w:val="false"/>
          <w:bCs w:val="false"/>
          <w:color w:val="2A3550"/>
          <w:sz w:val="18"/>
          <w:szCs w:val="18"/>
        </w:rPr>
        <w:t xml:space="preserve">, a broader sports &amp; travel ecosystem — helping African fans plan, finance and share the journey to major tournaments (AFCON 2027, World Cup 2026, Euro). Built with </w:t>
      </w:r>
      <w:r>
        <w:rPr>
          <w:b/>
          <w:bCs/>
          <w:color w:val="2A3550"/>
          <w:sz w:val="18"/>
          <w:szCs w:val="18"/>
        </w:rPr>
        <w:t xml:space="preserve">Terik Tours</w:t>
      </w:r>
      <w:r>
        <w:rPr>
          <w:b w:val="false"/>
          <w:bCs w:val="false"/>
          <w:color w:val="2A3550"/>
          <w:sz w:val="18"/>
          <w:szCs w:val="18"/>
        </w:rPr>
        <w:t xml:space="preserve">; live at tfe.okjtech.co.ke.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Architected an </w:t>
      </w:r>
      <w:r>
        <w:rPr>
          <w:b/>
          <w:bCs/>
          <w:color w:val="2A3550"/>
          <w:sz w:val="18"/>
          <w:szCs w:val="18"/>
        </w:rPr>
        <w:t xml:space="preserve">open partner ecosystem</w:t>
      </w:r>
      <w:r>
        <w:rPr>
          <w:b w:val="false"/>
          <w:bCs w:val="false"/>
          <w:color w:val="2A3550"/>
          <w:sz w:val="18"/>
          <w:szCs w:val="18"/>
        </w:rPr>
        <w:t xml:space="preserve">: travel, hospitality and finance partners plug in to publish packages and services into a moderated marketplace, so a fan's whole trip — flights, hotels, match tickets, multi-currency budgeting and “finance this trip” — is assembled in one place. Laravel + React, Paystack, real-time, passkeys.</w:t>
      </w:r>
    </w:p>
    <w:p>
      <w:pPr>
        <w:tabs>
          <w:tab w:val="right" w:pos="9746"/>
        </w:tabs>
        <w:spacing w:after="0" w:before="120"/>
      </w:pPr>
      <w:r>
        <w:rPr>
          <w:b/>
          <w:bCs/>
          <w:color w:val="12203A"/>
          <w:sz w:val="21"/>
          <w:szCs w:val="21"/>
        </w:rPr>
        <w:t xml:space="preserve">Lawyers Hub</w:t>
      </w:r>
      <w:r>
        <w:rPr>
          <w:b/>
          <w:bCs/>
          <w:color w:val="5B6577"/>
          <w:sz w:val="16"/>
          <w:szCs w:val="16"/>
        </w:rPr>
        <w:t xml:space="preserve">	2022 – 2025 · Nairobi</w:t>
      </w:r>
    </w:p>
    <w:p>
      <w:pPr>
        <w:spacing w:after="40" w:before="10"/>
      </w:pPr>
      <w:r>
        <w:rPr>
          <w:b/>
          <w:bCs/>
          <w:i/>
          <w:iCs/>
          <w:color w:val="2F7D9B"/>
          <w:sz w:val="18"/>
          <w:szCs w:val="18"/>
        </w:rPr>
        <w:t xml:space="preserve">Software Developer, Justice Innovation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Built and maintained the </w:t>
      </w:r>
      <w:r>
        <w:rPr>
          <w:b/>
          <w:bCs/>
          <w:color w:val="2A3550"/>
          <w:sz w:val="18"/>
          <w:szCs w:val="18"/>
        </w:rPr>
        <w:t xml:space="preserve">Lawyers Hub Digital Policy website</w:t>
      </w:r>
      <w:r>
        <w:rPr>
          <w:b w:val="false"/>
          <w:bCs w:val="false"/>
          <w:color w:val="2A3550"/>
          <w:sz w:val="18"/>
          <w:szCs w:val="18"/>
        </w:rPr>
        <w:t xml:space="preserve"> — Kenya's flagship LegalTech hub for AI-governance research, policy bulletins and interactive digital-trade maps — plus the </w:t>
      </w:r>
      <w:r>
        <w:rPr>
          <w:b/>
          <w:bCs/>
          <w:color w:val="2A3550"/>
          <w:sz w:val="18"/>
          <w:szCs w:val="18"/>
        </w:rPr>
        <w:t xml:space="preserve">Africa Law Tech Festival</w:t>
      </w:r>
      <w:r>
        <w:rPr>
          <w:b w:val="false"/>
          <w:bCs w:val="false"/>
          <w:color w:val="2A3550"/>
          <w:sz w:val="18"/>
          <w:szCs w:val="18"/>
        </w:rPr>
        <w:t xml:space="preserve"> ticketing, notifications and event-mapping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Delivered the </w:t>
      </w:r>
      <w:r>
        <w:rPr>
          <w:b/>
          <w:bCs/>
          <w:color w:val="2A3550"/>
          <w:sz w:val="18"/>
          <w:szCs w:val="18"/>
        </w:rPr>
        <w:t xml:space="preserve">Africa Digital Policy Institute</w:t>
      </w:r>
      <w:r>
        <w:rPr>
          <w:b w:val="false"/>
          <w:bCs w:val="false"/>
          <w:color w:val="2A3550"/>
          <w:sz w:val="18"/>
          <w:szCs w:val="18"/>
        </w:rPr>
        <w:t xml:space="preserve"> course platform and the </w:t>
      </w:r>
      <w:r>
        <w:rPr>
          <w:b/>
          <w:bCs/>
          <w:color w:val="2A3550"/>
          <w:sz w:val="18"/>
          <w:szCs w:val="18"/>
        </w:rPr>
        <w:t xml:space="preserve">Digital Trade Hackathon</w:t>
      </w:r>
      <w:r>
        <w:rPr>
          <w:b w:val="false"/>
          <w:bCs w:val="false"/>
          <w:color w:val="2A3550"/>
          <w:sz w:val="18"/>
          <w:szCs w:val="18"/>
        </w:rPr>
        <w:t xml:space="preserve"> platform (ALTF 2023), which supported </w:t>
      </w:r>
      <w:r>
        <w:rPr>
          <w:b/>
          <w:bCs/>
          <w:color w:val="2A3550"/>
          <w:sz w:val="18"/>
          <w:szCs w:val="18"/>
        </w:rPr>
        <w:t xml:space="preserve">11+ innovations</w:t>
      </w:r>
      <w:r>
        <w:rPr>
          <w:b w:val="false"/>
          <w:bCs w:val="false"/>
          <w:color w:val="2A3550"/>
          <w:sz w:val="18"/>
          <w:szCs w:val="18"/>
        </w:rPr>
        <w:t xml:space="preserve"> for the AfCFTA single digital market.</w:t>
      </w:r>
    </w:p>
    <w:p>
      <w:pPr>
        <w:pBdr>
          <w:bottom w:val="single" w:color="C9D4E3" w:sz="8" w:space="3"/>
        </w:pBdr>
        <w:spacing w:after="90" w:before="200"/>
      </w:pPr>
      <w:r>
        <w:rPr>
          <w:b/>
          <w:bCs/>
          <w:color w:val="1F4E8C"/>
          <w:spacing w:val="20"/>
          <w:sz w:val="21"/>
          <w:szCs w:val="21"/>
        </w:rPr>
        <w:t xml:space="preserve">EXPERIENCE — DESIGN &amp; CREATIVE</w:t>
      </w:r>
    </w:p>
    <w:p>
      <w:pPr>
        <w:tabs>
          <w:tab w:val="right" w:pos="9746"/>
        </w:tabs>
        <w:spacing w:after="0" w:before="120"/>
      </w:pPr>
      <w:r>
        <w:rPr>
          <w:b/>
          <w:bCs/>
          <w:color w:val="12203A"/>
          <w:sz w:val="21"/>
          <w:szCs w:val="21"/>
        </w:rPr>
        <w:t xml:space="preserve">TrioDigital</w:t>
      </w:r>
      <w:r>
        <w:rPr>
          <w:b/>
          <w:bCs/>
          <w:color w:val="5B6577"/>
          <w:sz w:val="16"/>
          <w:szCs w:val="16"/>
        </w:rPr>
        <w:t xml:space="preserve">	2026 – Present · Nairobi</w:t>
      </w:r>
    </w:p>
    <w:p>
      <w:pPr>
        <w:spacing w:after="40" w:before="10"/>
      </w:pPr>
      <w:r>
        <w:rPr>
          <w:b/>
          <w:bCs/>
          <w:i/>
          <w:iCs/>
          <w:color w:val="2F7D9B"/>
          <w:sz w:val="18"/>
          <w:szCs w:val="18"/>
        </w:rPr>
        <w:t xml:space="preserve">Design Lead / Lead Creative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Lead Creative on the </w:t>
      </w:r>
      <w:r>
        <w:rPr>
          <w:b/>
          <w:bCs/>
          <w:color w:val="2A3550"/>
          <w:sz w:val="18"/>
          <w:szCs w:val="18"/>
        </w:rPr>
        <w:t xml:space="preserve">AmCham Business Summit 2026</w:t>
      </w:r>
      <w:r>
        <w:rPr>
          <w:b w:val="false"/>
          <w:bCs w:val="false"/>
          <w:color w:val="2A3550"/>
          <w:sz w:val="18"/>
          <w:szCs w:val="18"/>
        </w:rPr>
        <w:t xml:space="preserve"> campaign (AmCham Kenya, with U.S. Mission partners) — creative that drove </w:t>
      </w:r>
      <w:r>
        <w:rPr>
          <w:b/>
          <w:bCs/>
          <w:color w:val="2A3550"/>
          <w:sz w:val="18"/>
          <w:szCs w:val="18"/>
        </w:rPr>
        <w:t xml:space="preserve">440,565 LinkedIn impressions</w:t>
      </w:r>
      <w:r>
        <w:rPr>
          <w:b w:val="false"/>
          <w:bCs w:val="false"/>
          <w:color w:val="2A3550"/>
          <w:sz w:val="18"/>
          <w:szCs w:val="18"/>
        </w:rPr>
        <w:t xml:space="preserve"> from 260 posts, with email averaging </w:t>
      </w:r>
      <w:r>
        <w:rPr>
          <w:b/>
          <w:bCs/>
          <w:color w:val="2A3550"/>
          <w:sz w:val="18"/>
          <w:szCs w:val="18"/>
        </w:rPr>
        <w:t xml:space="preserve">33% open</w:t>
      </w:r>
      <w:r>
        <w:rPr>
          <w:b w:val="false"/>
          <w:bCs w:val="false"/>
          <w:color w:val="2A3550"/>
          <w:sz w:val="18"/>
          <w:szCs w:val="18"/>
        </w:rPr>
        <w:t xml:space="preserve"> and </w:t>
      </w:r>
      <w:r>
        <w:rPr>
          <w:b/>
          <w:bCs/>
          <w:color w:val="2A3550"/>
          <w:sz w:val="18"/>
          <w:szCs w:val="18"/>
        </w:rPr>
        <w:t xml:space="preserve">7.7% click-through</w:t>
      </w:r>
      <w:r>
        <w:rPr>
          <w:b w:val="false"/>
          <w:bCs w:val="false"/>
          <w:color w:val="2A3550"/>
          <w:sz w:val="18"/>
          <w:szCs w:val="18"/>
        </w:rPr>
        <w:t xml:space="preserve">, both above industry benchmarks.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Lead Creative &amp; Website Lead for </w:t>
      </w:r>
      <w:r>
        <w:rPr>
          <w:b/>
          <w:bCs/>
          <w:color w:val="2A3550"/>
          <w:sz w:val="18"/>
          <w:szCs w:val="18"/>
        </w:rPr>
        <w:t xml:space="preserve">Rosslyn Riviera Mall</w:t>
      </w:r>
      <w:r>
        <w:rPr>
          <w:b w:val="false"/>
          <w:bCs w:val="false"/>
          <w:color w:val="2A3550"/>
          <w:sz w:val="18"/>
          <w:szCs w:val="18"/>
        </w:rPr>
        <w:t xml:space="preserve"> — daily premium-brand content across a </w:t>
      </w:r>
      <w:r>
        <w:rPr>
          <w:b/>
          <w:bCs/>
          <w:color w:val="2A3550"/>
          <w:sz w:val="18"/>
          <w:szCs w:val="18"/>
        </w:rPr>
        <w:t xml:space="preserve">~28K-follower</w:t>
      </w:r>
      <w:r>
        <w:rPr>
          <w:b w:val="false"/>
          <w:bCs w:val="false"/>
          <w:color w:val="2A3550"/>
          <w:sz w:val="18"/>
          <w:szCs w:val="18"/>
        </w:rPr>
        <w:t xml:space="preserve"> presence (Instagram, TikTok, Facebook, X, LinkedIn), print &amp; signage artwork, short-form video, plus website upkeep and SEO.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Contributed creative to the </w:t>
      </w:r>
      <w:r>
        <w:rPr>
          <w:b/>
          <w:bCs/>
          <w:color w:val="2A3550"/>
          <w:sz w:val="18"/>
          <w:szCs w:val="18"/>
        </w:rPr>
        <w:t xml:space="preserve">Ubumuntu Arts Festival</w:t>
      </w:r>
      <w:r>
        <w:rPr>
          <w:b w:val="false"/>
          <w:bCs w:val="false"/>
          <w:color w:val="2A3550"/>
          <w:sz w:val="18"/>
          <w:szCs w:val="18"/>
        </w:rPr>
        <w:t xml:space="preserve"> campaign (Kigali, Rwanda) — a festival push that reached </w:t>
      </w:r>
      <w:r>
        <w:rPr>
          <w:b/>
          <w:bCs/>
          <w:color w:val="2A3550"/>
          <w:sz w:val="18"/>
          <w:szCs w:val="18"/>
        </w:rPr>
        <w:t xml:space="preserve">1M+ Instagram views</w:t>
      </w:r>
      <w:r>
        <w:rPr>
          <w:b w:val="false"/>
          <w:bCs w:val="false"/>
          <w:color w:val="2A3550"/>
          <w:sz w:val="18"/>
          <w:szCs w:val="18"/>
        </w:rPr>
        <w:t xml:space="preserve"> and </w:t>
      </w:r>
      <w:r>
        <w:rPr>
          <w:b/>
          <w:bCs/>
          <w:color w:val="2A3550"/>
          <w:sz w:val="18"/>
          <w:szCs w:val="18"/>
        </w:rPr>
        <w:t xml:space="preserve">173,922 accounts</w:t>
      </w:r>
      <w:r>
        <w:rPr>
          <w:b w:val="false"/>
          <w:bCs w:val="false"/>
          <w:color w:val="2A3550"/>
          <w:sz w:val="18"/>
          <w:szCs w:val="18"/>
        </w:rPr>
        <w:t xml:space="preserve">.</w:t>
      </w:r>
    </w:p>
    <w:p>
      <w:pPr>
        <w:tabs>
          <w:tab w:val="right" w:pos="9746"/>
        </w:tabs>
        <w:spacing w:after="0" w:before="120"/>
      </w:pPr>
      <w:r>
        <w:rPr>
          <w:b/>
          <w:bCs/>
          <w:color w:val="12203A"/>
          <w:sz w:val="21"/>
          <w:szCs w:val="21"/>
        </w:rPr>
        <w:t xml:space="preserve">Freelance — Video &amp; Creative Production</w:t>
      </w:r>
      <w:r>
        <w:rPr>
          <w:b/>
          <w:bCs/>
          <w:color w:val="5B6577"/>
          <w:sz w:val="16"/>
          <w:szCs w:val="16"/>
        </w:rPr>
        <w:t xml:space="preserve">	2019 – 2024 · Nairobi</w:t>
      </w:r>
    </w:p>
    <w:p>
      <w:pPr>
        <w:spacing w:after="40" w:before="10"/>
      </w:pPr>
      <w:r>
        <w:rPr>
          <w:b/>
          <w:bCs/>
          <w:i/>
          <w:iCs/>
          <w:color w:val="2F7D9B"/>
          <w:sz w:val="18"/>
          <w:szCs w:val="18"/>
        </w:rPr>
        <w:t xml:space="preserve">Video Editor &amp; Graphic Designer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Produced and edited for YouTube channels I helped scale: </w:t>
      </w:r>
      <w:r>
        <w:rPr>
          <w:b/>
          <w:bCs/>
          <w:color w:val="2A3550"/>
          <w:sz w:val="18"/>
          <w:szCs w:val="18"/>
        </w:rPr>
        <w:t xml:space="preserve">Mastertrail</w:t>
      </w:r>
      <w:r>
        <w:rPr>
          <w:b w:val="false"/>
          <w:bCs w:val="false"/>
          <w:color w:val="2A3550"/>
          <w:sz w:val="18"/>
          <w:szCs w:val="18"/>
        </w:rPr>
        <w:t xml:space="preserve"> (~10K subscribers) and </w:t>
      </w:r>
      <w:r>
        <w:rPr>
          <w:b/>
          <w:bCs/>
          <w:color w:val="2A3550"/>
          <w:sz w:val="18"/>
          <w:szCs w:val="18"/>
        </w:rPr>
        <w:t xml:space="preserve">UKE Webcast</w:t>
      </w:r>
      <w:r>
        <w:rPr>
          <w:b w:val="false"/>
          <w:bCs w:val="false"/>
          <w:color w:val="2A3550"/>
          <w:sz w:val="18"/>
          <w:szCs w:val="18"/>
        </w:rPr>
        <w:t xml:space="preserve"> (~10K subscribers) — full video editing, production and channel graphics.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Editor for </w:t>
      </w:r>
      <w:r>
        <w:rPr>
          <w:b/>
          <w:bCs/>
          <w:color w:val="2A3550"/>
          <w:sz w:val="18"/>
          <w:szCs w:val="18"/>
        </w:rPr>
        <w:t xml:space="preserve">Your Free Consult</w:t>
      </w:r>
      <w:r>
        <w:rPr>
          <w:b w:val="false"/>
          <w:bCs w:val="false"/>
          <w:color w:val="2A3550"/>
          <w:sz w:val="18"/>
          <w:szCs w:val="18"/>
        </w:rPr>
        <w:t xml:space="preserve"> (~6K subscribers), a women's-health webcast by Kristina Sule — an engagement that led directly to the Nyalife clinic build.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2A3550"/>
          <w:sz w:val="18"/>
          <w:szCs w:val="18"/>
        </w:rPr>
        <w:t xml:space="preserve">Brand and long-form document design (including multi-page annual-report presentations); Adobe Premiere, Filmora, thumbnails, motion graphics and social kits.</w:t>
      </w:r>
    </w:p>
    <w:p>
      <w:pPr>
        <w:pBdr>
          <w:bottom w:val="single" w:color="C9D4E3" w:sz="8" w:space="3"/>
        </w:pBdr>
        <w:spacing w:after="90" w:before="200"/>
      </w:pPr>
      <w:r>
        <w:rPr>
          <w:b/>
          <w:bCs/>
          <w:color w:val="1F4E8C"/>
          <w:spacing w:val="20"/>
          <w:sz w:val="21"/>
          <w:szCs w:val="21"/>
        </w:rPr>
        <w:t xml:space="preserve">SELECTED ENGINEERING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A3550"/>
          <w:sz w:val="18"/>
          <w:szCs w:val="18"/>
        </w:rPr>
        <w:t xml:space="preserve">Najenga (PropTech) </w:t>
      </w:r>
      <w:r>
        <w:rPr>
          <w:b w:val="false"/>
          <w:bCs w:val="false"/>
          <w:color w:val="2A3550"/>
          <w:sz w:val="18"/>
          <w:szCs w:val="18"/>
        </w:rPr>
        <w:t xml:space="preserve">— keeps a documented, ordered record of a project's drawings, costs and timeline, turning site data into actionable insights; plus OCR drawing search and region-level annotation.  Laravel · React · Meilisearch · Tesseract OCR.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A3550"/>
          <w:sz w:val="18"/>
          <w:szCs w:val="18"/>
        </w:rPr>
        <w:t xml:space="preserve">Kuba Home Services (Marketplace) </w:t>
      </w:r>
      <w:r>
        <w:rPr>
          <w:b w:val="false"/>
          <w:bCs w:val="false"/>
          <w:color w:val="2A3550"/>
          <w:sz w:val="18"/>
          <w:szCs w:val="18"/>
        </w:rPr>
        <w:t xml:space="preserve">— vetted professionals across 13 categories with booking, multi-provider payments and ratings; PWA + Android.  Next.js · Laravel · Stripe / Paystack / M-Pesa.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A3550"/>
          <w:sz w:val="18"/>
          <w:szCs w:val="18"/>
        </w:rPr>
        <w:t xml:space="preserve">Nyalife Hospital Mgmt System (HealthTech) </w:t>
      </w:r>
      <w:r>
        <w:rPr>
          <w:b w:val="false"/>
          <w:bCs w:val="false"/>
          <w:color w:val="2A3550"/>
          <w:sz w:val="18"/>
          <w:szCs w:val="18"/>
        </w:rPr>
        <w:t xml:space="preserve">— role-based workspaces from front desk to receipt.  Laravel · React · Inertia · Spatie Permission.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A3550"/>
          <w:sz w:val="18"/>
          <w:szCs w:val="18"/>
        </w:rPr>
        <w:t xml:space="preserve">GM Coaching (EdTech) </w:t>
      </w:r>
      <w:r>
        <w:rPr>
          <w:b w:val="false"/>
          <w:bCs w:val="false"/>
          <w:color w:val="2A3550"/>
          <w:sz w:val="18"/>
          <w:szCs w:val="18"/>
        </w:rPr>
        <w:t xml:space="preserve">— MBA &amp; consulting-interview coaching with scheduling and payments.  Next.js · Laravel · Stripe · Calendly.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A3550"/>
          <w:sz w:val="18"/>
          <w:szCs w:val="18"/>
        </w:rPr>
        <w:t xml:space="preserve">Dickson, Gitonga Advocates (LegalTech) </w:t>
      </w:r>
      <w:r>
        <w:rPr>
          <w:b w:val="false"/>
          <w:bCs w:val="false"/>
          <w:color w:val="2A3550"/>
          <w:sz w:val="18"/>
          <w:szCs w:val="18"/>
        </w:rPr>
        <w:t xml:space="preserve">— law-firm portals with document parsing and citation tooling.  PHP · MySQL · Doctrine · Eyecite.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A3550"/>
          <w:sz w:val="18"/>
          <w:szCs w:val="18"/>
        </w:rPr>
        <w:t xml:space="preserve">Naoa (Events) </w:t>
      </w:r>
      <w:r>
        <w:rPr>
          <w:b w:val="false"/>
          <w:bCs w:val="false"/>
          <w:color w:val="2A3550"/>
          <w:sz w:val="18"/>
          <w:szCs w:val="18"/>
        </w:rPr>
        <w:t xml:space="preserve">— a digital home for the whole wedding, multilingual with QR check-in.  React · Laravel · Reverb · i18next.</w:t>
      </w:r>
    </w:p>
    <w:p>
      <w:pPr>
        <w:pBdr>
          <w:bottom w:val="single" w:color="C9D4E3" w:sz="8" w:space="3"/>
        </w:pBdr>
        <w:spacing w:after="90" w:before="200"/>
      </w:pPr>
      <w:r>
        <w:rPr>
          <w:b/>
          <w:bCs/>
          <w:color w:val="1F4E8C"/>
          <w:spacing w:val="20"/>
          <w:sz w:val="21"/>
          <w:szCs w:val="21"/>
        </w:rPr>
        <w:t xml:space="preserve">SKILLS</w:t>
      </w:r>
    </w:p>
    <w:p>
      <w:pPr>
        <w:spacing w:after="30"/>
      </w:pPr>
      <w:r>
        <w:rPr>
          <w:b/>
          <w:bCs/>
          <w:color w:val="12203A"/>
          <w:sz w:val="17"/>
          <w:szCs w:val="17"/>
        </w:rPr>
        <w:t xml:space="preserve">Backend:  </w:t>
      </w:r>
      <w:r>
        <w:rPr>
          <w:color w:val="33415C"/>
          <w:sz w:val="17"/>
          <w:szCs w:val="17"/>
        </w:rPr>
        <w:t xml:space="preserve">Laravel (Sanctum, Fortify, Reverb, Passkeys, Scout/Meilisearch) · PHP · REST APIs · MySQL</w:t>
      </w:r>
    </w:p>
    <w:p>
      <w:pPr>
        <w:spacing w:after="30"/>
      </w:pPr>
      <w:r>
        <w:rPr>
          <w:b/>
          <w:bCs/>
          <w:color w:val="12203A"/>
          <w:sz w:val="17"/>
          <w:szCs w:val="17"/>
        </w:rPr>
        <w:t xml:space="preserve">Frontend:  </w:t>
      </w:r>
      <w:r>
        <w:rPr>
          <w:color w:val="33415C"/>
          <w:sz w:val="17"/>
          <w:szCs w:val="17"/>
        </w:rPr>
        <w:t xml:space="preserve">Next.js · React · TypeScript · Inertia.js · Tailwind CSS · Radix · shadcn/ui</w:t>
      </w:r>
    </w:p>
    <w:p>
      <w:pPr>
        <w:spacing w:after="30"/>
      </w:pPr>
      <w:r>
        <w:rPr>
          <w:b/>
          <w:bCs/>
          <w:color w:val="12203A"/>
          <w:sz w:val="17"/>
          <w:szCs w:val="17"/>
        </w:rPr>
        <w:t xml:space="preserve">Real-Time &amp; Payments:  </w:t>
      </w:r>
      <w:r>
        <w:rPr>
          <w:color w:val="33415C"/>
          <w:sz w:val="17"/>
          <w:szCs w:val="17"/>
        </w:rPr>
        <w:t xml:space="preserve">Laravel Reverb / Pusher · M-Pesa (Daraja) · Stripe · Paystack · WhatsApp / Telegram</w:t>
      </w:r>
    </w:p>
    <w:p>
      <w:pPr>
        <w:spacing w:after="30"/>
      </w:pPr>
      <w:r>
        <w:rPr>
          <w:b/>
          <w:bCs/>
          <w:color w:val="12203A"/>
          <w:sz w:val="17"/>
          <w:szCs w:val="17"/>
        </w:rPr>
        <w:t xml:space="preserve">Auth &amp; Security:  </w:t>
      </w:r>
      <w:r>
        <w:rPr>
          <w:color w:val="33415C"/>
          <w:sz w:val="17"/>
          <w:szCs w:val="17"/>
        </w:rPr>
        <w:t xml:space="preserve">WebAuthn passkeys · 2FA · OAuth (Socialite) · RBAC (Spatie)</w:t>
      </w:r>
    </w:p>
    <w:p>
      <w:pPr>
        <w:spacing w:after="30"/>
      </w:pPr>
      <w:r>
        <w:rPr>
          <w:b/>
          <w:bCs/>
          <w:color w:val="12203A"/>
          <w:sz w:val="17"/>
          <w:szCs w:val="17"/>
        </w:rPr>
        <w:t xml:space="preserve">Quality &amp; DevOps:  </w:t>
      </w:r>
      <w:r>
        <w:rPr>
          <w:color w:val="33415C"/>
          <w:sz w:val="17"/>
          <w:szCs w:val="17"/>
        </w:rPr>
        <w:t xml:space="preserve">Pest · PHPUnit · Playwright · Vitest · GitHub Actions · Vercel · cPanel · PWA · Capacitor</w:t>
      </w:r>
    </w:p>
    <w:p>
      <w:pPr>
        <w:spacing w:after="30"/>
      </w:pPr>
      <w:r>
        <w:rPr>
          <w:b/>
          <w:bCs/>
          <w:color w:val="12203A"/>
          <w:sz w:val="17"/>
          <w:szCs w:val="17"/>
        </w:rPr>
        <w:t xml:space="preserve">Design &amp; Creative:  </w:t>
      </w:r>
      <w:r>
        <w:rPr>
          <w:color w:val="33415C"/>
          <w:sz w:val="17"/>
          <w:szCs w:val="17"/>
        </w:rPr>
        <w:t xml:space="preserve">Brand &amp; identity · Social creative · Print &amp; signage · Short-form video (Premiere, Filmora) · UI/UX (Figma) · Email / campaign design · Motion graphics</w:t>
      </w:r>
    </w:p>
    <w:p>
      <w:pPr>
        <w:spacing w:after="30"/>
      </w:pPr>
      <w:r>
        <w:rPr>
          <w:b/>
          <w:bCs/>
          <w:color w:val="12203A"/>
          <w:sz w:val="17"/>
          <w:szCs w:val="17"/>
        </w:rPr>
        <w:t xml:space="preserve">Sectors:  </w:t>
      </w:r>
      <w:r>
        <w:rPr>
          <w:color w:val="33415C"/>
          <w:sz w:val="17"/>
          <w:szCs w:val="17"/>
        </w:rPr>
        <w:t xml:space="preserve">LegalTech · HealthTech · PropTech · FinTech · Hospitality · E-commerce · Events · NGO · Agritech · Automotive · EdTech · Marketplaces</w:t>
      </w:r>
    </w:p>
    <w:p>
      <w:pPr>
        <w:pBdr>
          <w:bottom w:val="single" w:color="C9D4E3" w:sz="8" w:space="3"/>
        </w:pBdr>
        <w:spacing w:after="90" w:before="200"/>
      </w:pPr>
      <w:r>
        <w:rPr>
          <w:b/>
          <w:bCs/>
          <w:color w:val="1F4E8C"/>
          <w:spacing w:val="20"/>
          <w:sz w:val="21"/>
          <w:szCs w:val="21"/>
        </w:rPr>
        <w:t xml:space="preserve">EDUCATION</w:t>
      </w:r>
    </w:p>
    <w:p>
      <w:pPr>
        <w:spacing w:after="20"/>
      </w:pPr>
      <w:r>
        <w:rPr>
          <w:b/>
          <w:bCs/>
          <w:color w:val="12203A"/>
          <w:sz w:val="18"/>
          <w:szCs w:val="18"/>
        </w:rPr>
        <w:t xml:space="preserve">Riara University</w:t>
      </w:r>
      <w:r>
        <w:rPr>
          <w:color w:val="33415C"/>
          <w:sz w:val="18"/>
          <w:szCs w:val="18"/>
        </w:rPr>
        <w:t xml:space="preserve"> — B.Sc. Computer Science, Second Class Honours (Upper Division), 2025</w:t>
      </w:r>
    </w:p>
    <w:p>
      <w:pPr>
        <w:spacing w:after="20"/>
      </w:pPr>
      <w:r>
        <w:rPr>
          <w:b/>
          <w:bCs/>
          <w:color w:val="12203A"/>
          <w:sz w:val="18"/>
          <w:szCs w:val="18"/>
        </w:rPr>
        <w:t xml:space="preserve">Makini High School</w:t>
      </w:r>
      <w:r>
        <w:rPr>
          <w:color w:val="33415C"/>
          <w:sz w:val="18"/>
          <w:szCs w:val="18"/>
        </w:rPr>
        <w:t xml:space="preserve"> — KCSE, Grade A</w:t>
      </w:r>
    </w:p>
    <w:p>
      <w:pPr>
        <w:pBdr>
          <w:bottom w:val="single" w:color="C9D4E3" w:sz="8" w:space="3"/>
        </w:pBdr>
        <w:spacing w:after="90" w:before="200"/>
      </w:pPr>
      <w:r>
        <w:rPr>
          <w:b/>
          <w:bCs/>
          <w:color w:val="1F4E8C"/>
          <w:spacing w:val="20"/>
          <w:sz w:val="21"/>
          <w:szCs w:val="21"/>
        </w:rPr>
        <w:t xml:space="preserve">PROFESSIONAL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A3550"/>
          <w:sz w:val="18"/>
          <w:szCs w:val="18"/>
        </w:rPr>
        <w:t xml:space="preserve">AfriLabs</w:t>
      </w:r>
      <w:r>
        <w:rPr>
          <w:b w:val="false"/>
          <w:bCs w:val="false"/>
          <w:color w:val="2A3550"/>
          <w:sz w:val="18"/>
          <w:szCs w:val="18"/>
        </w:rPr>
        <w:t xml:space="preserve"> — Leveraging Stakeholder Relationships through Ecosystem Mapping &amp; Building (Addis Ababa).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A3550"/>
          <w:sz w:val="18"/>
          <w:szCs w:val="18"/>
        </w:rPr>
        <w:t xml:space="preserve">AI-accelerated delivery</w:t>
      </w:r>
      <w:r>
        <w:rPr>
          <w:b w:val="false"/>
          <w:bCs w:val="false"/>
          <w:color w:val="2A3550"/>
          <w:sz w:val="18"/>
          <w:szCs w:val="18"/>
        </w:rPr>
        <w:t xml:space="preserve"> — Claude, Cursor, Windsurf, Gemini and NotebookLM applied across design and engineering.</w:t>
      </w:r>
    </w:p>
    <w:p>
      <w:pPr>
        <w:pBdr>
          <w:bottom w:val="single" w:color="C9D4E3" w:sz="8" w:space="3"/>
        </w:pBdr>
        <w:spacing w:after="90" w:before="200"/>
      </w:pPr>
      <w:r>
        <w:rPr>
          <w:b/>
          <w:bCs/>
          <w:color w:val="1F4E8C"/>
          <w:spacing w:val="20"/>
          <w:sz w:val="21"/>
          <w:szCs w:val="21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A3550"/>
          <w:sz w:val="18"/>
          <w:szCs w:val="18"/>
        </w:rPr>
        <w:t xml:space="preserve">Daniel Obam</w:t>
      </w:r>
      <w:r>
        <w:rPr>
          <w:b w:val="false"/>
          <w:bCs w:val="false"/>
          <w:color w:val="2A3550"/>
          <w:sz w:val="18"/>
          <w:szCs w:val="18"/>
        </w:rPr>
        <w:t xml:space="preserve"> — Special Advisor, Africa Policy &amp; Regulatory Affairs, Huawei.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A3550"/>
          <w:sz w:val="18"/>
          <w:szCs w:val="18"/>
        </w:rPr>
        <w:t xml:space="preserve">Jorge Andrés Clarke De la Cerda</w:t>
      </w:r>
      <w:r>
        <w:rPr>
          <w:b w:val="false"/>
          <w:bCs w:val="false"/>
          <w:color w:val="2A3550"/>
          <w:sz w:val="18"/>
          <w:szCs w:val="18"/>
        </w:rPr>
        <w:t xml:space="preserve"> — Strategic Advisor, International Research Centre on AI (under the auspices of UNESCO).</w:t>
      </w:r>
    </w:p>
    <w:p>
      <w:pPr>
        <w:spacing w:before="20"/>
      </w:pPr>
      <w:r>
        <w:rPr>
          <w:i/>
          <w:iCs/>
          <w:color w:val="5B6577"/>
          <w:sz w:val="17"/>
          <w:szCs w:val="17"/>
        </w:rPr>
        <w:t xml:space="preserve">Additional references, code samples and a creative portfolio available on request.</w:t>
      </w:r>
    </w:p>
    <w:sectPr>
      <w:pgSz w:w="11906" w:h="16838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  <w:rPr>
        <w:color w:val="2F7D9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3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Kevin Tambo — CV</dc:title>
  <dc:creator>Kevin Tambo</dc:creator>
  <cp:lastModifiedBy>Un-named</cp:lastModifiedBy>
  <cp:revision>1</cp:revision>
  <dcterms:created xsi:type="dcterms:W3CDTF">2026-09-28T12:11:59.031Z</dcterms:created>
  <dcterms:modified xsi:type="dcterms:W3CDTF">2026-09-28T12:11:59.038Z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