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75A0" w14:textId="77777777" w:rsidR="000925E9" w:rsidRPr="000925E9" w:rsidRDefault="000925E9" w:rsidP="000925E9">
      <w:r w:rsidRPr="000925E9">
        <w:t>Website Copy (as Received from the client)</w:t>
      </w:r>
    </w:p>
    <w:p w14:paraId="54345F4E" w14:textId="77777777" w:rsidR="000925E9" w:rsidRPr="000925E9" w:rsidRDefault="000925E9" w:rsidP="000925E9">
      <w:r w:rsidRPr="000925E9">
        <w:br/>
      </w:r>
    </w:p>
    <w:p w14:paraId="7839078D" w14:textId="77777777" w:rsidR="000925E9" w:rsidRPr="000925E9" w:rsidRDefault="000925E9" w:rsidP="000925E9">
      <w:r w:rsidRPr="000925E9">
        <w:rPr>
          <w:b/>
          <w:bCs/>
        </w:rPr>
        <w:t>###</w:t>
      </w:r>
    </w:p>
    <w:p w14:paraId="3EE3B2B8" w14:textId="77777777" w:rsidR="000925E9" w:rsidRPr="000925E9" w:rsidRDefault="000925E9" w:rsidP="000925E9">
      <w:r w:rsidRPr="000925E9">
        <w:rPr>
          <w:b/>
          <w:bCs/>
        </w:rPr>
        <w:t xml:space="preserve">Client </w:t>
      </w:r>
      <w:proofErr w:type="gramStart"/>
      <w:r w:rsidRPr="000925E9">
        <w:rPr>
          <w:b/>
          <w:bCs/>
        </w:rPr>
        <w:t>note</w:t>
      </w:r>
      <w:proofErr w:type="gramEnd"/>
      <w:r w:rsidRPr="000925E9">
        <w:rPr>
          <w:b/>
          <w:bCs/>
        </w:rPr>
        <w:t xml:space="preserve"> to me:</w:t>
      </w:r>
      <w:r w:rsidRPr="000925E9">
        <w:t xml:space="preserve"> The following is ready-to-use copy. Use this text as provided. I will review and add any personal touches before going live. </w:t>
      </w:r>
    </w:p>
    <w:p w14:paraId="404C187B" w14:textId="77777777" w:rsidR="000925E9" w:rsidRPr="000925E9" w:rsidRDefault="000925E9" w:rsidP="000925E9">
      <w:r w:rsidRPr="000925E9">
        <w:t>###</w:t>
      </w:r>
    </w:p>
    <w:p w14:paraId="42540624" w14:textId="77777777" w:rsidR="000925E9" w:rsidRPr="000925E9" w:rsidRDefault="000925E9" w:rsidP="000925E9"/>
    <w:p w14:paraId="2C7C7CA7" w14:textId="77777777" w:rsidR="000925E9" w:rsidRPr="000925E9" w:rsidRDefault="000925E9" w:rsidP="000925E9">
      <w:r w:rsidRPr="000925E9">
        <w:t>###</w:t>
      </w:r>
    </w:p>
    <w:p w14:paraId="3EC6E9E3" w14:textId="77777777" w:rsidR="000925E9" w:rsidRPr="000925E9" w:rsidRDefault="000925E9" w:rsidP="000925E9">
      <w:r w:rsidRPr="000925E9">
        <w:rPr>
          <w:b/>
          <w:bCs/>
        </w:rPr>
        <w:t xml:space="preserve">Note to </w:t>
      </w:r>
      <w:proofErr w:type="gramStart"/>
      <w:r w:rsidRPr="000925E9">
        <w:rPr>
          <w:b/>
          <w:bCs/>
        </w:rPr>
        <w:t>self:</w:t>
      </w:r>
      <w:proofErr w:type="gramEnd"/>
      <w:r w:rsidRPr="000925E9">
        <w:rPr>
          <w:b/>
          <w:bCs/>
        </w:rPr>
        <w:t xml:space="preserve"> </w:t>
      </w:r>
      <w:r w:rsidRPr="000925E9">
        <w:t>let’s aim to implement all the copy dynamically and plan to create admin dashboard CMS pipelines so the client has control over updating website information to avoid the back and forth of reviews.</w:t>
      </w:r>
    </w:p>
    <w:p w14:paraId="70076D6C" w14:textId="77777777" w:rsidR="000925E9" w:rsidRPr="000925E9" w:rsidRDefault="000925E9" w:rsidP="000925E9">
      <w:r w:rsidRPr="000925E9">
        <w:t>###</w:t>
      </w:r>
    </w:p>
    <w:p w14:paraId="67FDBEC5" w14:textId="77777777" w:rsidR="000925E9" w:rsidRPr="000925E9" w:rsidRDefault="000925E9" w:rsidP="000925E9"/>
    <w:p w14:paraId="0C8C7332" w14:textId="77777777" w:rsidR="000925E9" w:rsidRPr="000925E9" w:rsidRDefault="000925E9" w:rsidP="000925E9">
      <w:pPr>
        <w:rPr>
          <w:b/>
          <w:bCs/>
        </w:rPr>
      </w:pPr>
      <w:r w:rsidRPr="000925E9">
        <w:t>About Me (</w:t>
      </w:r>
      <w:proofErr w:type="gramStart"/>
      <w:r w:rsidRPr="000925E9">
        <w:t>use</w:t>
      </w:r>
      <w:proofErr w:type="gramEnd"/>
      <w:r w:rsidRPr="000925E9">
        <w:t xml:space="preserve"> on hero section of landing page)</w:t>
      </w:r>
    </w:p>
    <w:p w14:paraId="032C00A9" w14:textId="77777777" w:rsidR="000925E9" w:rsidRPr="000925E9" w:rsidRDefault="000925E9" w:rsidP="000925E9">
      <w:r w:rsidRPr="000925E9">
        <w:t>Tagline / Page Headline </w:t>
      </w:r>
    </w:p>
    <w:p w14:paraId="4A220F69" w14:textId="77777777" w:rsidR="000925E9" w:rsidRPr="000925E9" w:rsidRDefault="000925E9" w:rsidP="000925E9">
      <w:r w:rsidRPr="000925E9">
        <w:t>"Oxford MBA. Former McKinsey. Helping Africans access the world's best opportunities." </w:t>
      </w:r>
    </w:p>
    <w:p w14:paraId="17B61BF2" w14:textId="77777777" w:rsidR="000925E9" w:rsidRPr="000925E9" w:rsidRDefault="000925E9" w:rsidP="000925E9"/>
    <w:p w14:paraId="405AD381" w14:textId="77777777" w:rsidR="000925E9" w:rsidRPr="000925E9" w:rsidRDefault="000925E9" w:rsidP="000925E9">
      <w:pPr>
        <w:rPr>
          <w:b/>
          <w:bCs/>
        </w:rPr>
      </w:pPr>
      <w:r w:rsidRPr="000925E9">
        <w:t>Full Bio (Use on about Page) </w:t>
      </w:r>
    </w:p>
    <w:p w14:paraId="7770C55D" w14:textId="77777777" w:rsidR="000925E9" w:rsidRPr="000925E9" w:rsidRDefault="000925E9" w:rsidP="000925E9">
      <w:r w:rsidRPr="000925E9">
        <w:t>Hey, I'm Gathoni.</w:t>
      </w:r>
    </w:p>
    <w:p w14:paraId="3C508842" w14:textId="77777777" w:rsidR="000925E9" w:rsidRPr="000925E9" w:rsidRDefault="000925E9" w:rsidP="000925E9">
      <w:r w:rsidRPr="000925E9">
        <w:t xml:space="preserve">I'm a Kenyan professional currently completing my </w:t>
      </w:r>
      <w:proofErr w:type="gramStart"/>
      <w:r w:rsidRPr="000925E9">
        <w:t>Masters in Business Administration</w:t>
      </w:r>
      <w:proofErr w:type="gramEnd"/>
      <w:r w:rsidRPr="000925E9">
        <w:t xml:space="preserve"> (MBA) at Oxford's Saïd Business School. I am one of fewer than 10% of Africans in my cohort, and one of the even smaller </w:t>
      </w:r>
      <w:proofErr w:type="gramStart"/>
      <w:r w:rsidRPr="000925E9">
        <w:t>number</w:t>
      </w:r>
      <w:proofErr w:type="gramEnd"/>
      <w:r w:rsidRPr="000925E9">
        <w:t xml:space="preserve"> who got here on a full scholarship (the Laidlaw Foundation covered 100% of my tuition).</w:t>
      </w:r>
    </w:p>
    <w:p w14:paraId="78880F09" w14:textId="77777777" w:rsidR="000925E9" w:rsidRPr="000925E9" w:rsidRDefault="000925E9" w:rsidP="000925E9">
      <w:r w:rsidRPr="000925E9">
        <w:t xml:space="preserve">Before Oxford, I spent five years in consulting across roughly 15 African countries, advising development finance institutions (DFIs), banks, and NGOs on some of the continent's toughest economic challenges. I've worked at McKinsey &amp; Company's Nairobi office, </w:t>
      </w:r>
      <w:proofErr w:type="gramStart"/>
      <w:r w:rsidRPr="000925E9">
        <w:t>risen</w:t>
      </w:r>
      <w:proofErr w:type="gramEnd"/>
      <w:r w:rsidRPr="000925E9">
        <w:t xml:space="preserve"> to Senior Associate at Genesis Analytics (Africa's largest economics consulting firm), and worked at Rogers </w:t>
      </w:r>
      <w:proofErr w:type="spellStart"/>
      <w:r w:rsidRPr="000925E9">
        <w:t>MacJohn</w:t>
      </w:r>
      <w:proofErr w:type="spellEnd"/>
      <w:r w:rsidRPr="000925E9">
        <w:t>, an impact-driven management consultancy. What sets me apart is my ability to balance high-level strategic vision with ground-level operational feasibility to execute development initiatives sustainably in African markets.</w:t>
      </w:r>
    </w:p>
    <w:p w14:paraId="16B5BBEA" w14:textId="77777777" w:rsidR="000925E9" w:rsidRPr="000925E9" w:rsidRDefault="000925E9" w:rsidP="000925E9">
      <w:r w:rsidRPr="000925E9">
        <w:t xml:space="preserve">But here's the </w:t>
      </w:r>
      <w:proofErr w:type="gramStart"/>
      <w:r w:rsidRPr="000925E9">
        <w:t>honest truth</w:t>
      </w:r>
      <w:proofErr w:type="gramEnd"/>
      <w:r w:rsidRPr="000925E9">
        <w:t>: none of that path was straightforward or obvious when I was where you are now.</w:t>
      </w:r>
    </w:p>
    <w:p w14:paraId="54F6CC5C" w14:textId="77777777" w:rsidR="000925E9" w:rsidRPr="000925E9" w:rsidRDefault="000925E9" w:rsidP="000925E9">
      <w:r w:rsidRPr="000925E9">
        <w:t xml:space="preserve">I know what it's like to be an ambitious African student trying to crack processes that weren't really designed with you in mind. There is a limited alumni network pointing you in the right direction, few coaches who have been through the same journey and no clear roadmap. You're talented. You just need someone in your corner who </w:t>
      </w:r>
      <w:proofErr w:type="gramStart"/>
      <w:r w:rsidRPr="000925E9">
        <w:t>actually gets</w:t>
      </w:r>
      <w:proofErr w:type="gramEnd"/>
      <w:r w:rsidRPr="000925E9">
        <w:t xml:space="preserve"> it.</w:t>
      </w:r>
    </w:p>
    <w:p w14:paraId="1B0AC2C9" w14:textId="77777777" w:rsidR="000925E9" w:rsidRPr="000925E9" w:rsidRDefault="000925E9" w:rsidP="000925E9">
      <w:r w:rsidRPr="000925E9">
        <w:t>That's why I started coaching.</w:t>
      </w:r>
    </w:p>
    <w:p w14:paraId="06DF58F0" w14:textId="77777777" w:rsidR="000925E9" w:rsidRPr="000925E9" w:rsidRDefault="000925E9" w:rsidP="000925E9">
      <w:r w:rsidRPr="000925E9">
        <w:t>Whether you're building your MBA application to LBS, Oxford, or Cambridge, or preparing to walk into a consulting interview in Nairobi, I've done both, and I can show you how. Let's make sure your story lands the way it deserves to.</w:t>
      </w:r>
    </w:p>
    <w:p w14:paraId="4163A057" w14:textId="77777777" w:rsidR="000925E9" w:rsidRPr="000925E9" w:rsidRDefault="000925E9" w:rsidP="000925E9">
      <w:r w:rsidRPr="000925E9">
        <w:t> </w:t>
      </w:r>
    </w:p>
    <w:tbl>
      <w:tblPr>
        <w:tblW w:w="0" w:type="auto"/>
        <w:tblCellMar>
          <w:top w:w="15" w:type="dxa"/>
          <w:left w:w="15" w:type="dxa"/>
          <w:bottom w:w="15" w:type="dxa"/>
          <w:right w:w="15" w:type="dxa"/>
        </w:tblCellMar>
        <w:tblLook w:val="04A0" w:firstRow="1" w:lastRow="0" w:firstColumn="1" w:lastColumn="0" w:noHBand="0" w:noVBand="1"/>
      </w:tblPr>
      <w:tblGrid>
        <w:gridCol w:w="36"/>
        <w:gridCol w:w="10023"/>
      </w:tblGrid>
      <w:tr w:rsidR="000925E9" w:rsidRPr="000925E9" w14:paraId="1586C610" w14:textId="77777777">
        <w:trPr>
          <w:trHeight w:val="945"/>
        </w:trPr>
        <w:tc>
          <w:tcPr>
            <w:tcW w:w="0" w:type="auto"/>
            <w:hideMark/>
          </w:tcPr>
          <w:p w14:paraId="260B0971" w14:textId="77777777" w:rsidR="000925E9" w:rsidRPr="000925E9" w:rsidRDefault="000925E9" w:rsidP="000925E9"/>
        </w:tc>
        <w:tc>
          <w:tcPr>
            <w:tcW w:w="0" w:type="auto"/>
            <w:hideMark/>
          </w:tcPr>
          <w:p w14:paraId="1075F3BE" w14:textId="77777777" w:rsidR="000925E9" w:rsidRPr="000925E9" w:rsidRDefault="000925E9" w:rsidP="000925E9">
            <w:r w:rsidRPr="000925E9">
              <w:t> </w:t>
            </w:r>
          </w:p>
          <w:tbl>
            <w:tblPr>
              <w:tblW w:w="0" w:type="auto"/>
              <w:tblCellMar>
                <w:top w:w="15" w:type="dxa"/>
                <w:left w:w="15" w:type="dxa"/>
                <w:bottom w:w="15" w:type="dxa"/>
                <w:right w:w="15" w:type="dxa"/>
              </w:tblCellMar>
              <w:tblLook w:val="04A0" w:firstRow="1" w:lastRow="0" w:firstColumn="1" w:lastColumn="0" w:noHBand="0" w:noVBand="1"/>
            </w:tblPr>
            <w:tblGrid>
              <w:gridCol w:w="9993"/>
            </w:tblGrid>
            <w:tr w:rsidR="000925E9" w:rsidRPr="000925E9" w14:paraId="65E46D0C" w14:textId="77777777">
              <w:trPr>
                <w:trHeight w:val="525"/>
              </w:trPr>
              <w:tc>
                <w:tcPr>
                  <w:tcW w:w="0" w:type="auto"/>
                  <w:shd w:val="clear" w:color="auto" w:fill="FDE8E8"/>
                  <w:tcMar>
                    <w:top w:w="60" w:type="dxa"/>
                    <w:left w:w="20" w:type="dxa"/>
                    <w:bottom w:w="0" w:type="dxa"/>
                    <w:right w:w="100" w:type="dxa"/>
                  </w:tcMar>
                  <w:hideMark/>
                </w:tcPr>
                <w:p w14:paraId="181482A3" w14:textId="77777777" w:rsidR="000925E9" w:rsidRPr="000925E9" w:rsidRDefault="000925E9" w:rsidP="000925E9">
                  <w:r w:rsidRPr="000925E9">
                    <w:rPr>
                      <w:i/>
                      <w:iCs/>
                    </w:rPr>
                    <w:t xml:space="preserve"> DEVELOPER NOTE: Bio text should appear on the About page as written. Reserve prominent space for a professional headshot </w:t>
                  </w:r>
                </w:p>
              </w:tc>
            </w:tr>
          </w:tbl>
          <w:p w14:paraId="07384A4B" w14:textId="77777777" w:rsidR="000925E9" w:rsidRPr="000925E9" w:rsidRDefault="000925E9" w:rsidP="000925E9"/>
        </w:tc>
      </w:tr>
    </w:tbl>
    <w:p w14:paraId="6E690ABC" w14:textId="77777777" w:rsidR="000925E9" w:rsidRPr="000925E9" w:rsidRDefault="000925E9" w:rsidP="000925E9"/>
    <w:p w14:paraId="4ECDAD9B" w14:textId="77777777" w:rsidR="000925E9" w:rsidRPr="000925E9" w:rsidRDefault="000925E9" w:rsidP="000925E9">
      <w:pPr>
        <w:rPr>
          <w:b/>
          <w:bCs/>
        </w:rPr>
      </w:pPr>
      <w:r w:rsidRPr="000925E9">
        <w:rPr>
          <w:b/>
          <w:bCs/>
        </w:rPr>
        <w:t>2.3 — Credential Badges (Homepage + About Page)</w:t>
      </w:r>
    </w:p>
    <w:p w14:paraId="4389EEF2" w14:textId="77777777" w:rsidR="000925E9" w:rsidRPr="000925E9" w:rsidRDefault="000925E9" w:rsidP="000925E9">
      <w:r w:rsidRPr="000925E9">
        <w:t>Display as a bold visual grid with red fills and strong icons — on both the homepage (compact) and About page (full).</w:t>
      </w:r>
    </w:p>
    <w:p w14:paraId="1DA09960" w14:textId="77777777" w:rsidR="000925E9" w:rsidRPr="000925E9" w:rsidRDefault="000925E9" w:rsidP="000925E9">
      <w:r w:rsidRPr="000925E9">
        <w:t> </w:t>
      </w:r>
    </w:p>
    <w:tbl>
      <w:tblPr>
        <w:tblW w:w="0" w:type="auto"/>
        <w:tblCellMar>
          <w:top w:w="15" w:type="dxa"/>
          <w:left w:w="15" w:type="dxa"/>
          <w:bottom w:w="15" w:type="dxa"/>
          <w:right w:w="15" w:type="dxa"/>
        </w:tblCellMar>
        <w:tblLook w:val="04A0" w:firstRow="1" w:lastRow="0" w:firstColumn="1" w:lastColumn="0" w:noHBand="0" w:noVBand="1"/>
      </w:tblPr>
      <w:tblGrid>
        <w:gridCol w:w="4546"/>
        <w:gridCol w:w="5497"/>
      </w:tblGrid>
      <w:tr w:rsidR="000925E9" w:rsidRPr="000925E9" w14:paraId="4D9EAF03" w14:textId="77777777">
        <w:trPr>
          <w:trHeight w:val="705"/>
        </w:trPr>
        <w:tc>
          <w:tcPr>
            <w:tcW w:w="0" w:type="auto"/>
            <w:tcBorders>
              <w:top w:val="single" w:sz="6" w:space="0" w:color="C5CDE0"/>
              <w:left w:val="single" w:sz="6" w:space="0" w:color="C5CDE0"/>
              <w:bottom w:val="single" w:sz="48" w:space="0" w:color="FDE8E8"/>
              <w:right w:val="single" w:sz="6" w:space="0" w:color="C5CDE0"/>
            </w:tcBorders>
            <w:shd w:val="clear" w:color="auto" w:fill="FDE8E8"/>
            <w:tcMar>
              <w:top w:w="100" w:type="dxa"/>
              <w:left w:w="160" w:type="dxa"/>
              <w:bottom w:w="0" w:type="dxa"/>
              <w:right w:w="120" w:type="dxa"/>
            </w:tcMar>
            <w:hideMark/>
          </w:tcPr>
          <w:p w14:paraId="3528BB16" w14:textId="77777777" w:rsidR="000925E9" w:rsidRPr="000925E9" w:rsidRDefault="000925E9" w:rsidP="000925E9">
            <w:proofErr w:type="gramStart"/>
            <w:r w:rsidRPr="000925E9">
              <w:rPr>
                <w:rFonts w:ascii="Segoe UI Emoji" w:hAnsi="Segoe UI Emoji" w:cs="Segoe UI Emoji"/>
              </w:rPr>
              <w:t>🎓</w:t>
            </w:r>
            <w:r w:rsidRPr="000925E9">
              <w:rPr>
                <w:b/>
                <w:bCs/>
              </w:rPr>
              <w:t>  Oxford</w:t>
            </w:r>
            <w:proofErr w:type="gramEnd"/>
            <w:r w:rsidRPr="000925E9">
              <w:rPr>
                <w:b/>
                <w:bCs/>
              </w:rPr>
              <w:t xml:space="preserve"> MBA</w:t>
            </w:r>
          </w:p>
          <w:p w14:paraId="769E1235" w14:textId="77777777" w:rsidR="000925E9" w:rsidRPr="000925E9" w:rsidRDefault="000925E9" w:rsidP="000925E9">
            <w:r w:rsidRPr="000925E9">
              <w:t>Said Business School, Class of 2026</w:t>
            </w:r>
          </w:p>
        </w:tc>
        <w:tc>
          <w:tcPr>
            <w:tcW w:w="0" w:type="auto"/>
            <w:tcBorders>
              <w:top w:val="single" w:sz="6" w:space="0" w:color="C5CDE0"/>
              <w:left w:val="single" w:sz="6" w:space="0" w:color="C5CDE0"/>
              <w:bottom w:val="single" w:sz="48" w:space="0" w:color="FDE8E8"/>
              <w:right w:val="single" w:sz="6" w:space="0" w:color="C5CDE0"/>
            </w:tcBorders>
            <w:shd w:val="clear" w:color="auto" w:fill="FDE8E8"/>
            <w:tcMar>
              <w:top w:w="100" w:type="dxa"/>
              <w:left w:w="160" w:type="dxa"/>
              <w:bottom w:w="0" w:type="dxa"/>
              <w:right w:w="120" w:type="dxa"/>
            </w:tcMar>
            <w:hideMark/>
          </w:tcPr>
          <w:p w14:paraId="292D6594" w14:textId="77777777" w:rsidR="000925E9" w:rsidRPr="000925E9" w:rsidRDefault="000925E9" w:rsidP="000925E9">
            <w:proofErr w:type="gramStart"/>
            <w:r w:rsidRPr="000925E9">
              <w:rPr>
                <w:rFonts w:ascii="Segoe UI Emoji" w:hAnsi="Segoe UI Emoji" w:cs="Segoe UI Emoji"/>
              </w:rPr>
              <w:t>🏆</w:t>
            </w:r>
            <w:r w:rsidRPr="000925E9">
              <w:rPr>
                <w:b/>
                <w:bCs/>
              </w:rPr>
              <w:t>  Laidlaw</w:t>
            </w:r>
            <w:proofErr w:type="gramEnd"/>
            <w:r w:rsidRPr="000925E9">
              <w:rPr>
                <w:b/>
                <w:bCs/>
              </w:rPr>
              <w:t xml:space="preserve"> Foundation Scholar</w:t>
            </w:r>
            <w:r w:rsidRPr="000925E9">
              <w:t xml:space="preserve"> Full tuition scholarship — Oxford MBA</w:t>
            </w:r>
          </w:p>
        </w:tc>
      </w:tr>
      <w:tr w:rsidR="000925E9" w:rsidRPr="000925E9" w14:paraId="6A173C79" w14:textId="77777777">
        <w:trPr>
          <w:trHeight w:val="960"/>
        </w:trPr>
        <w:tc>
          <w:tcPr>
            <w:tcW w:w="0" w:type="auto"/>
            <w:tcBorders>
              <w:top w:val="single" w:sz="48" w:space="0" w:color="FDE8E8"/>
              <w:left w:val="single" w:sz="6" w:space="0" w:color="C5CDE0"/>
              <w:bottom w:val="single" w:sz="48" w:space="0" w:color="FDE8E8"/>
              <w:right w:val="single" w:sz="6" w:space="0" w:color="C5CDE0"/>
            </w:tcBorders>
            <w:shd w:val="clear" w:color="auto" w:fill="FDE8E8"/>
            <w:tcMar>
              <w:top w:w="100" w:type="dxa"/>
              <w:left w:w="160" w:type="dxa"/>
              <w:bottom w:w="0" w:type="dxa"/>
              <w:right w:w="120" w:type="dxa"/>
            </w:tcMar>
            <w:hideMark/>
          </w:tcPr>
          <w:p w14:paraId="5BACF488" w14:textId="77777777" w:rsidR="000925E9" w:rsidRPr="000925E9" w:rsidRDefault="000925E9" w:rsidP="000925E9">
            <w:proofErr w:type="gramStart"/>
            <w:r w:rsidRPr="000925E9">
              <w:rPr>
                <w:rFonts w:ascii="Segoe UI Emoji" w:hAnsi="Segoe UI Emoji" w:cs="Segoe UI Emoji"/>
              </w:rPr>
              <w:t>💼</w:t>
            </w:r>
            <w:r w:rsidRPr="000925E9">
              <w:rPr>
                <w:b/>
                <w:bCs/>
              </w:rPr>
              <w:t>  McKinsey</w:t>
            </w:r>
            <w:proofErr w:type="gramEnd"/>
            <w:r w:rsidRPr="000925E9">
              <w:rPr>
                <w:b/>
                <w:bCs/>
              </w:rPr>
              <w:t xml:space="preserve"> &amp; Company</w:t>
            </w:r>
          </w:p>
          <w:p w14:paraId="152DFB92" w14:textId="77777777" w:rsidR="000925E9" w:rsidRPr="000925E9" w:rsidRDefault="000925E9" w:rsidP="000925E9">
            <w:r w:rsidRPr="000925E9">
              <w:t xml:space="preserve">Young Leaders </w:t>
            </w:r>
            <w:proofErr w:type="spellStart"/>
            <w:r w:rsidRPr="000925E9">
              <w:t>Programme</w:t>
            </w:r>
            <w:proofErr w:type="spellEnd"/>
            <w:r w:rsidRPr="000925E9">
              <w:t xml:space="preserve"> Fellow, Nairobi</w:t>
            </w:r>
          </w:p>
        </w:tc>
        <w:tc>
          <w:tcPr>
            <w:tcW w:w="0" w:type="auto"/>
            <w:tcBorders>
              <w:top w:val="single" w:sz="48" w:space="0" w:color="FDE8E8"/>
              <w:left w:val="single" w:sz="6" w:space="0" w:color="C5CDE0"/>
              <w:bottom w:val="single" w:sz="48" w:space="0" w:color="FDE8E8"/>
              <w:right w:val="single" w:sz="6" w:space="0" w:color="C5CDE0"/>
            </w:tcBorders>
            <w:shd w:val="clear" w:color="auto" w:fill="FDE8E8"/>
            <w:tcMar>
              <w:top w:w="100" w:type="dxa"/>
              <w:left w:w="160" w:type="dxa"/>
              <w:bottom w:w="0" w:type="dxa"/>
              <w:right w:w="120" w:type="dxa"/>
            </w:tcMar>
            <w:hideMark/>
          </w:tcPr>
          <w:p w14:paraId="2018D4AD" w14:textId="77777777" w:rsidR="000925E9" w:rsidRPr="000925E9" w:rsidRDefault="000925E9" w:rsidP="000925E9">
            <w:proofErr w:type="gramStart"/>
            <w:r w:rsidRPr="000925E9">
              <w:rPr>
                <w:rFonts w:ascii="Segoe UI Emoji" w:hAnsi="Segoe UI Emoji" w:cs="Segoe UI Emoji"/>
              </w:rPr>
              <w:t>📊</w:t>
            </w:r>
            <w:r w:rsidRPr="000925E9">
              <w:rPr>
                <w:b/>
                <w:bCs/>
              </w:rPr>
              <w:t>  Genesis</w:t>
            </w:r>
            <w:proofErr w:type="gramEnd"/>
            <w:r w:rsidRPr="000925E9">
              <w:rPr>
                <w:b/>
                <w:bCs/>
              </w:rPr>
              <w:t xml:space="preserve"> Analytics</w:t>
            </w:r>
          </w:p>
          <w:p w14:paraId="73A3B302" w14:textId="77777777" w:rsidR="000925E9" w:rsidRPr="000925E9" w:rsidRDefault="000925E9" w:rsidP="000925E9">
            <w:r w:rsidRPr="000925E9">
              <w:t>Senior Associate — Africa's largest economics consulting firm</w:t>
            </w:r>
          </w:p>
        </w:tc>
      </w:tr>
      <w:tr w:rsidR="000925E9" w:rsidRPr="000925E9" w14:paraId="4B9C9390" w14:textId="77777777">
        <w:trPr>
          <w:trHeight w:val="480"/>
        </w:trPr>
        <w:tc>
          <w:tcPr>
            <w:tcW w:w="0" w:type="auto"/>
            <w:tcBorders>
              <w:top w:val="single" w:sz="48" w:space="0" w:color="FDE8E8"/>
              <w:left w:val="single" w:sz="6" w:space="0" w:color="C5CDE0"/>
              <w:bottom w:val="single" w:sz="6" w:space="0" w:color="C5CDE0"/>
              <w:right w:val="single" w:sz="6" w:space="0" w:color="C5CDE0"/>
            </w:tcBorders>
            <w:shd w:val="clear" w:color="auto" w:fill="FDE8E8"/>
            <w:tcMar>
              <w:top w:w="100" w:type="dxa"/>
              <w:left w:w="160" w:type="dxa"/>
              <w:bottom w:w="0" w:type="dxa"/>
              <w:right w:w="120" w:type="dxa"/>
            </w:tcMar>
            <w:hideMark/>
          </w:tcPr>
          <w:p w14:paraId="1877EBC4" w14:textId="77777777" w:rsidR="000925E9" w:rsidRPr="000925E9" w:rsidRDefault="000925E9" w:rsidP="000925E9">
            <w:proofErr w:type="gramStart"/>
            <w:r w:rsidRPr="000925E9">
              <w:rPr>
                <w:rFonts w:ascii="Segoe UI Emoji" w:hAnsi="Segoe UI Emoji" w:cs="Segoe UI Emoji"/>
              </w:rPr>
              <w:t>🏅</w:t>
            </w:r>
            <w:r w:rsidRPr="000925E9">
              <w:rPr>
                <w:b/>
                <w:bCs/>
              </w:rPr>
              <w:t>  CFA</w:t>
            </w:r>
            <w:proofErr w:type="gramEnd"/>
            <w:r w:rsidRPr="000925E9">
              <w:rPr>
                <w:b/>
                <w:bCs/>
              </w:rPr>
              <w:t xml:space="preserve"> Research Challenge Winner</w:t>
            </w:r>
          </w:p>
        </w:tc>
        <w:tc>
          <w:tcPr>
            <w:tcW w:w="0" w:type="auto"/>
            <w:tcBorders>
              <w:top w:val="single" w:sz="48" w:space="0" w:color="FDE8E8"/>
              <w:left w:val="single" w:sz="6" w:space="0" w:color="C5CDE0"/>
              <w:bottom w:val="single" w:sz="6" w:space="0" w:color="C5CDE0"/>
              <w:right w:val="single" w:sz="6" w:space="0" w:color="C5CDE0"/>
            </w:tcBorders>
            <w:shd w:val="clear" w:color="auto" w:fill="FDE8E8"/>
            <w:tcMar>
              <w:top w:w="100" w:type="dxa"/>
              <w:left w:w="160" w:type="dxa"/>
              <w:bottom w:w="0" w:type="dxa"/>
              <w:right w:w="120" w:type="dxa"/>
            </w:tcMar>
            <w:hideMark/>
          </w:tcPr>
          <w:p w14:paraId="4B9C70B4" w14:textId="77777777" w:rsidR="000925E9" w:rsidRPr="000925E9" w:rsidRDefault="000925E9" w:rsidP="000925E9">
            <w:proofErr w:type="gramStart"/>
            <w:r w:rsidRPr="000925E9">
              <w:rPr>
                <w:rFonts w:ascii="Segoe UI Emoji" w:hAnsi="Segoe UI Emoji" w:cs="Segoe UI Emoji"/>
              </w:rPr>
              <w:t>🌍</w:t>
            </w:r>
            <w:r w:rsidRPr="000925E9">
              <w:rPr>
                <w:b/>
                <w:bCs/>
              </w:rPr>
              <w:t>  Oxford</w:t>
            </w:r>
            <w:proofErr w:type="gramEnd"/>
            <w:r w:rsidRPr="000925E9">
              <w:rPr>
                <w:b/>
                <w:bCs/>
              </w:rPr>
              <w:t xml:space="preserve"> Africa Business Alliance</w:t>
            </w:r>
          </w:p>
        </w:tc>
      </w:tr>
      <w:tr w:rsidR="000925E9" w:rsidRPr="000925E9" w14:paraId="535F2FF4" w14:textId="77777777">
        <w:trPr>
          <w:trHeight w:val="57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60" w:type="dxa"/>
              <w:bottom w:w="0" w:type="dxa"/>
              <w:right w:w="120" w:type="dxa"/>
            </w:tcMar>
            <w:hideMark/>
          </w:tcPr>
          <w:p w14:paraId="50D5E3E9" w14:textId="77777777" w:rsidR="000925E9" w:rsidRPr="000925E9" w:rsidRDefault="000925E9" w:rsidP="000925E9">
            <w:r w:rsidRPr="000925E9">
              <w:t>East Africa Regionals — represented East Africa in Dublin</w:t>
            </w:r>
          </w:p>
        </w:tc>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60" w:type="dxa"/>
              <w:bottom w:w="0" w:type="dxa"/>
              <w:right w:w="120" w:type="dxa"/>
            </w:tcMar>
            <w:hideMark/>
          </w:tcPr>
          <w:p w14:paraId="3895515D" w14:textId="77777777" w:rsidR="000925E9" w:rsidRPr="000925E9" w:rsidRDefault="000925E9" w:rsidP="000925E9">
            <w:r w:rsidRPr="000925E9">
              <w:t>Co-Director of Forum at Said Business School</w:t>
            </w:r>
          </w:p>
        </w:tc>
      </w:tr>
    </w:tbl>
    <w:p w14:paraId="05BF9550" w14:textId="77777777" w:rsidR="000925E9" w:rsidRPr="000925E9" w:rsidRDefault="000925E9" w:rsidP="000925E9">
      <w:r w:rsidRPr="000925E9">
        <w:t> </w:t>
      </w:r>
    </w:p>
    <w:p w14:paraId="21CFC03B" w14:textId="77777777" w:rsidR="000925E9" w:rsidRPr="000925E9" w:rsidRDefault="000925E9" w:rsidP="000925E9">
      <w:pPr>
        <w:rPr>
          <w:b/>
          <w:bCs/>
        </w:rPr>
      </w:pPr>
      <w:r w:rsidRPr="000925E9">
        <w:rPr>
          <w:b/>
          <w:bCs/>
        </w:rPr>
        <w:t>3. Proposed Website Structure &amp; Pages</w:t>
      </w:r>
    </w:p>
    <w:p w14:paraId="3A0E6AAE" w14:textId="77777777" w:rsidR="000925E9" w:rsidRPr="000925E9" w:rsidRDefault="000925E9" w:rsidP="000925E9"/>
    <w:tbl>
      <w:tblPr>
        <w:tblW w:w="0" w:type="auto"/>
        <w:tblCellMar>
          <w:top w:w="15" w:type="dxa"/>
          <w:left w:w="15" w:type="dxa"/>
          <w:bottom w:w="15" w:type="dxa"/>
          <w:right w:w="15" w:type="dxa"/>
        </w:tblCellMar>
        <w:tblLook w:val="04A0" w:firstRow="1" w:lastRow="0" w:firstColumn="1" w:lastColumn="0" w:noHBand="0" w:noVBand="1"/>
      </w:tblPr>
      <w:tblGrid>
        <w:gridCol w:w="424"/>
        <w:gridCol w:w="3713"/>
        <w:gridCol w:w="3212"/>
      </w:tblGrid>
      <w:tr w:rsidR="000925E9" w:rsidRPr="000925E9" w14:paraId="6A27EA5F" w14:textId="77777777">
        <w:trPr>
          <w:trHeight w:val="375"/>
        </w:trPr>
        <w:tc>
          <w:tcPr>
            <w:tcW w:w="0" w:type="auto"/>
            <w:tcBorders>
              <w:top w:val="single" w:sz="36" w:space="0" w:color="C1121F"/>
              <w:left w:val="single" w:sz="6" w:space="0" w:color="C1121F"/>
              <w:bottom w:val="single" w:sz="36" w:space="0" w:color="C1121F"/>
              <w:right w:val="single" w:sz="6" w:space="0" w:color="C1121F"/>
            </w:tcBorders>
            <w:shd w:val="clear" w:color="auto" w:fill="C1121F"/>
            <w:tcMar>
              <w:top w:w="80" w:type="dxa"/>
              <w:left w:w="120" w:type="dxa"/>
              <w:bottom w:w="0" w:type="dxa"/>
              <w:right w:w="120" w:type="dxa"/>
            </w:tcMar>
            <w:hideMark/>
          </w:tcPr>
          <w:p w14:paraId="561F677B" w14:textId="77777777" w:rsidR="000925E9" w:rsidRPr="000925E9" w:rsidRDefault="000925E9" w:rsidP="000925E9">
            <w:r w:rsidRPr="000925E9">
              <w:rPr>
                <w:b/>
                <w:bCs/>
              </w:rPr>
              <w:t>#</w:t>
            </w:r>
          </w:p>
        </w:tc>
        <w:tc>
          <w:tcPr>
            <w:tcW w:w="0" w:type="auto"/>
            <w:tcBorders>
              <w:top w:val="single" w:sz="36" w:space="0" w:color="C1121F"/>
              <w:left w:val="single" w:sz="6" w:space="0" w:color="C1121F"/>
              <w:bottom w:val="single" w:sz="36" w:space="0" w:color="C1121F"/>
              <w:right w:val="single" w:sz="6" w:space="0" w:color="C1121F"/>
            </w:tcBorders>
            <w:shd w:val="clear" w:color="auto" w:fill="C1121F"/>
            <w:tcMar>
              <w:top w:w="80" w:type="dxa"/>
              <w:left w:w="120" w:type="dxa"/>
              <w:bottom w:w="0" w:type="dxa"/>
              <w:right w:w="120" w:type="dxa"/>
            </w:tcMar>
            <w:hideMark/>
          </w:tcPr>
          <w:p w14:paraId="0DD1C476" w14:textId="77777777" w:rsidR="000925E9" w:rsidRPr="000925E9" w:rsidRDefault="000925E9" w:rsidP="000925E9">
            <w:r w:rsidRPr="000925E9">
              <w:rPr>
                <w:b/>
                <w:bCs/>
              </w:rPr>
              <w:t>Page Name</w:t>
            </w:r>
          </w:p>
        </w:tc>
        <w:tc>
          <w:tcPr>
            <w:tcW w:w="0" w:type="auto"/>
            <w:tcBorders>
              <w:top w:val="single" w:sz="36" w:space="0" w:color="C1121F"/>
              <w:left w:val="single" w:sz="6" w:space="0" w:color="C1121F"/>
              <w:bottom w:val="single" w:sz="36" w:space="0" w:color="C1121F"/>
              <w:right w:val="single" w:sz="6" w:space="0" w:color="C1121F"/>
            </w:tcBorders>
            <w:shd w:val="clear" w:color="auto" w:fill="C1121F"/>
            <w:tcMar>
              <w:top w:w="80" w:type="dxa"/>
              <w:left w:w="120" w:type="dxa"/>
              <w:bottom w:w="0" w:type="dxa"/>
              <w:right w:w="120" w:type="dxa"/>
            </w:tcMar>
            <w:hideMark/>
          </w:tcPr>
          <w:p w14:paraId="436A9020" w14:textId="77777777" w:rsidR="000925E9" w:rsidRPr="000925E9" w:rsidRDefault="000925E9" w:rsidP="000925E9">
            <w:r w:rsidRPr="000925E9">
              <w:rPr>
                <w:b/>
                <w:bCs/>
              </w:rPr>
              <w:t>URL Slug</w:t>
            </w:r>
          </w:p>
        </w:tc>
      </w:tr>
      <w:tr w:rsidR="000925E9" w:rsidRPr="000925E9" w14:paraId="1C1A133E" w14:textId="77777777">
        <w:trPr>
          <w:trHeight w:val="390"/>
        </w:trPr>
        <w:tc>
          <w:tcPr>
            <w:tcW w:w="0" w:type="auto"/>
            <w:tcBorders>
              <w:top w:val="single" w:sz="36" w:space="0" w:color="C1121F"/>
              <w:left w:val="single" w:sz="6" w:space="0" w:color="C5CDE0"/>
              <w:bottom w:val="single" w:sz="6" w:space="0" w:color="C5CDE0"/>
              <w:right w:val="single" w:sz="6" w:space="0" w:color="C5CDE0"/>
            </w:tcBorders>
            <w:tcMar>
              <w:top w:w="80" w:type="dxa"/>
              <w:left w:w="120" w:type="dxa"/>
              <w:bottom w:w="0" w:type="dxa"/>
              <w:right w:w="120" w:type="dxa"/>
            </w:tcMar>
            <w:hideMark/>
          </w:tcPr>
          <w:p w14:paraId="18573B0C" w14:textId="77777777" w:rsidR="000925E9" w:rsidRPr="000925E9" w:rsidRDefault="000925E9" w:rsidP="000925E9">
            <w:r w:rsidRPr="000925E9">
              <w:t>1</w:t>
            </w:r>
          </w:p>
        </w:tc>
        <w:tc>
          <w:tcPr>
            <w:tcW w:w="0" w:type="auto"/>
            <w:tcBorders>
              <w:top w:val="single" w:sz="36" w:space="0" w:color="C1121F"/>
              <w:left w:val="single" w:sz="6" w:space="0" w:color="C5CDE0"/>
              <w:bottom w:val="single" w:sz="6" w:space="0" w:color="C5CDE0"/>
              <w:right w:val="single" w:sz="6" w:space="0" w:color="C5CDE0"/>
            </w:tcBorders>
            <w:tcMar>
              <w:top w:w="80" w:type="dxa"/>
              <w:left w:w="120" w:type="dxa"/>
              <w:bottom w:w="0" w:type="dxa"/>
              <w:right w:w="120" w:type="dxa"/>
            </w:tcMar>
            <w:hideMark/>
          </w:tcPr>
          <w:p w14:paraId="6580EA7D" w14:textId="77777777" w:rsidR="000925E9" w:rsidRPr="000925E9" w:rsidRDefault="000925E9" w:rsidP="000925E9">
            <w:r w:rsidRPr="000925E9">
              <w:t>Home</w:t>
            </w:r>
          </w:p>
        </w:tc>
        <w:tc>
          <w:tcPr>
            <w:tcW w:w="0" w:type="auto"/>
            <w:tcBorders>
              <w:top w:val="single" w:sz="36" w:space="0" w:color="C1121F"/>
              <w:left w:val="single" w:sz="6" w:space="0" w:color="C5CDE0"/>
              <w:bottom w:val="single" w:sz="6" w:space="0" w:color="C5CDE0"/>
              <w:right w:val="single" w:sz="6" w:space="0" w:color="C5CDE0"/>
            </w:tcBorders>
            <w:tcMar>
              <w:top w:w="80" w:type="dxa"/>
              <w:left w:w="120" w:type="dxa"/>
              <w:bottom w:w="0" w:type="dxa"/>
              <w:right w:w="120" w:type="dxa"/>
            </w:tcMar>
            <w:hideMark/>
          </w:tcPr>
          <w:p w14:paraId="1DB0A0EB" w14:textId="77777777" w:rsidR="000925E9" w:rsidRPr="000925E9" w:rsidRDefault="000925E9" w:rsidP="000925E9">
            <w:r w:rsidRPr="000925E9">
              <w:t>/</w:t>
            </w:r>
          </w:p>
        </w:tc>
      </w:tr>
      <w:tr w:rsidR="000925E9" w:rsidRPr="000925E9" w14:paraId="11F2B230"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2F60EA05" w14:textId="77777777" w:rsidR="000925E9" w:rsidRPr="000925E9" w:rsidRDefault="000925E9" w:rsidP="000925E9">
            <w:r w:rsidRPr="000925E9">
              <w:t xml:space="preserve"> 2</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33FE9A02" w14:textId="77777777" w:rsidR="000925E9" w:rsidRPr="000925E9" w:rsidRDefault="000925E9" w:rsidP="000925E9">
            <w:r w:rsidRPr="000925E9">
              <w:t>About Me</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4967108C" w14:textId="77777777" w:rsidR="000925E9" w:rsidRPr="000925E9" w:rsidRDefault="000925E9" w:rsidP="000925E9">
            <w:r w:rsidRPr="000925E9">
              <w:t>/</w:t>
            </w:r>
            <w:proofErr w:type="gramStart"/>
            <w:r w:rsidRPr="000925E9">
              <w:t>about</w:t>
            </w:r>
            <w:proofErr w:type="gramEnd"/>
          </w:p>
        </w:tc>
      </w:tr>
      <w:tr w:rsidR="000925E9" w:rsidRPr="000925E9" w14:paraId="48A83841"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26AAA16C" w14:textId="77777777" w:rsidR="000925E9" w:rsidRPr="000925E9" w:rsidRDefault="000925E9" w:rsidP="000925E9">
            <w:r w:rsidRPr="000925E9">
              <w:t>3</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7AFF78BC" w14:textId="77777777" w:rsidR="000925E9" w:rsidRPr="000925E9" w:rsidRDefault="000925E9" w:rsidP="000925E9">
            <w:r w:rsidRPr="000925E9">
              <w:t>For Africans — Why This Matters</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35C7AF98" w14:textId="77777777" w:rsidR="000925E9" w:rsidRPr="000925E9" w:rsidRDefault="000925E9" w:rsidP="000925E9">
            <w:r w:rsidRPr="000925E9">
              <w:t>/</w:t>
            </w:r>
            <w:proofErr w:type="spellStart"/>
            <w:proofErr w:type="gramStart"/>
            <w:r w:rsidRPr="000925E9">
              <w:t>africa</w:t>
            </w:r>
            <w:proofErr w:type="spellEnd"/>
            <w:proofErr w:type="gramEnd"/>
          </w:p>
        </w:tc>
      </w:tr>
      <w:tr w:rsidR="000925E9" w:rsidRPr="000925E9" w14:paraId="032AD47B"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7882EDE0" w14:textId="77777777" w:rsidR="000925E9" w:rsidRPr="000925E9" w:rsidRDefault="000925E9" w:rsidP="000925E9">
            <w:r w:rsidRPr="000925E9">
              <w:t>4</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51ECA987" w14:textId="77777777" w:rsidR="000925E9" w:rsidRPr="000925E9" w:rsidRDefault="000925E9" w:rsidP="000925E9">
            <w:r w:rsidRPr="000925E9">
              <w:t>Services: UK MBA Admissions</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7F308352" w14:textId="77777777" w:rsidR="000925E9" w:rsidRPr="000925E9" w:rsidRDefault="000925E9" w:rsidP="000925E9">
            <w:r w:rsidRPr="000925E9">
              <w:t>/services/</w:t>
            </w:r>
            <w:proofErr w:type="spellStart"/>
            <w:r w:rsidRPr="000925E9">
              <w:t>mba</w:t>
            </w:r>
            <w:proofErr w:type="spellEnd"/>
            <w:r w:rsidRPr="000925E9">
              <w:t>-admissions</w:t>
            </w:r>
          </w:p>
        </w:tc>
      </w:tr>
      <w:tr w:rsidR="000925E9" w:rsidRPr="000925E9" w14:paraId="162229BE" w14:textId="77777777">
        <w:trPr>
          <w:trHeight w:val="585"/>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1D26378C" w14:textId="77777777" w:rsidR="000925E9" w:rsidRPr="000925E9" w:rsidRDefault="000925E9" w:rsidP="000925E9">
            <w:r w:rsidRPr="000925E9">
              <w:t>5</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5E2DA690" w14:textId="77777777" w:rsidR="000925E9" w:rsidRPr="000925E9" w:rsidRDefault="000925E9" w:rsidP="000925E9">
            <w:r w:rsidRPr="000925E9">
              <w:t>Services: Consulting Interview Prep</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185BD5B4" w14:textId="77777777" w:rsidR="000925E9" w:rsidRPr="000925E9" w:rsidRDefault="000925E9" w:rsidP="000925E9">
            <w:r w:rsidRPr="000925E9">
              <w:t>/services/consulting-interviews</w:t>
            </w:r>
          </w:p>
        </w:tc>
      </w:tr>
      <w:tr w:rsidR="000925E9" w:rsidRPr="000925E9" w14:paraId="022EE836"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37A81F36" w14:textId="77777777" w:rsidR="000925E9" w:rsidRPr="000925E9" w:rsidRDefault="000925E9" w:rsidP="000925E9">
            <w:r w:rsidRPr="000925E9">
              <w:t>6</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47C23581" w14:textId="77777777" w:rsidR="000925E9" w:rsidRPr="000925E9" w:rsidRDefault="000925E9" w:rsidP="000925E9">
            <w:r w:rsidRPr="000925E9">
              <w:t>Book a Session</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008B7C5F" w14:textId="77777777" w:rsidR="000925E9" w:rsidRPr="000925E9" w:rsidRDefault="000925E9" w:rsidP="000925E9">
            <w:r w:rsidRPr="000925E9">
              <w:t>/</w:t>
            </w:r>
            <w:proofErr w:type="gramStart"/>
            <w:r w:rsidRPr="000925E9">
              <w:t>book</w:t>
            </w:r>
            <w:proofErr w:type="gramEnd"/>
          </w:p>
        </w:tc>
      </w:tr>
      <w:tr w:rsidR="000925E9" w:rsidRPr="000925E9" w14:paraId="4C1C2FC3"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5C8F0CB9" w14:textId="77777777" w:rsidR="000925E9" w:rsidRPr="000925E9" w:rsidRDefault="000925E9" w:rsidP="000925E9">
            <w:r w:rsidRPr="000925E9">
              <w:t>7</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76E807E1" w14:textId="77777777" w:rsidR="000925E9" w:rsidRPr="000925E9" w:rsidRDefault="000925E9" w:rsidP="000925E9">
            <w:r w:rsidRPr="000925E9">
              <w:t>Testimonials</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3E833F32" w14:textId="77777777" w:rsidR="000925E9" w:rsidRPr="000925E9" w:rsidRDefault="000925E9" w:rsidP="000925E9">
            <w:r w:rsidRPr="000925E9">
              <w:t>/</w:t>
            </w:r>
            <w:proofErr w:type="gramStart"/>
            <w:r w:rsidRPr="000925E9">
              <w:t>testimonials</w:t>
            </w:r>
            <w:proofErr w:type="gramEnd"/>
          </w:p>
        </w:tc>
      </w:tr>
      <w:tr w:rsidR="000925E9" w:rsidRPr="000925E9" w14:paraId="35829009"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70613A6E" w14:textId="77777777" w:rsidR="000925E9" w:rsidRPr="000925E9" w:rsidRDefault="000925E9" w:rsidP="000925E9">
            <w:r w:rsidRPr="000925E9">
              <w:t>8</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5D0B920F" w14:textId="77777777" w:rsidR="000925E9" w:rsidRPr="000925E9" w:rsidRDefault="000925E9" w:rsidP="000925E9">
            <w:r w:rsidRPr="000925E9">
              <w:t>Blog / Resources (Phase 2)</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1FEF2C48" w14:textId="77777777" w:rsidR="000925E9" w:rsidRPr="000925E9" w:rsidRDefault="000925E9" w:rsidP="000925E9">
            <w:r w:rsidRPr="000925E9">
              <w:t>/</w:t>
            </w:r>
            <w:proofErr w:type="gramStart"/>
            <w:r w:rsidRPr="000925E9">
              <w:t>blog</w:t>
            </w:r>
            <w:proofErr w:type="gramEnd"/>
          </w:p>
        </w:tc>
      </w:tr>
      <w:tr w:rsidR="000925E9" w:rsidRPr="000925E9" w14:paraId="41E55549" w14:textId="77777777">
        <w:trPr>
          <w:trHeight w:val="360"/>
        </w:trPr>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6CDC86DA" w14:textId="77777777" w:rsidR="000925E9" w:rsidRPr="000925E9" w:rsidRDefault="000925E9" w:rsidP="000925E9">
            <w:r w:rsidRPr="000925E9">
              <w:t>9</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632E5460" w14:textId="77777777" w:rsidR="000925E9" w:rsidRPr="000925E9" w:rsidRDefault="000925E9" w:rsidP="000925E9">
            <w:r w:rsidRPr="000925E9">
              <w:t>Contact</w:t>
            </w:r>
          </w:p>
        </w:tc>
        <w:tc>
          <w:tcPr>
            <w:tcW w:w="0" w:type="auto"/>
            <w:tcBorders>
              <w:top w:val="single" w:sz="6" w:space="0" w:color="C5CDE0"/>
              <w:left w:val="single" w:sz="6" w:space="0" w:color="C5CDE0"/>
              <w:bottom w:val="single" w:sz="6" w:space="0" w:color="C5CDE0"/>
              <w:right w:val="single" w:sz="6" w:space="0" w:color="C5CDE0"/>
            </w:tcBorders>
            <w:tcMar>
              <w:top w:w="80" w:type="dxa"/>
              <w:left w:w="120" w:type="dxa"/>
              <w:bottom w:w="0" w:type="dxa"/>
              <w:right w:w="120" w:type="dxa"/>
            </w:tcMar>
            <w:hideMark/>
          </w:tcPr>
          <w:p w14:paraId="0367D865" w14:textId="77777777" w:rsidR="000925E9" w:rsidRPr="000925E9" w:rsidRDefault="000925E9" w:rsidP="000925E9">
            <w:r w:rsidRPr="000925E9">
              <w:t>/</w:t>
            </w:r>
            <w:proofErr w:type="gramStart"/>
            <w:r w:rsidRPr="000925E9">
              <w:t>contact</w:t>
            </w:r>
            <w:proofErr w:type="gramEnd"/>
          </w:p>
        </w:tc>
      </w:tr>
    </w:tbl>
    <w:p w14:paraId="1605AD03" w14:textId="77777777" w:rsidR="000925E9" w:rsidRPr="000925E9" w:rsidRDefault="000925E9" w:rsidP="000925E9">
      <w:r w:rsidRPr="000925E9">
        <w:t> </w:t>
      </w:r>
    </w:p>
    <w:p w14:paraId="72CAF73F" w14:textId="77777777" w:rsidR="000925E9" w:rsidRPr="000925E9" w:rsidRDefault="000925E9" w:rsidP="000925E9">
      <w:pPr>
        <w:rPr>
          <w:b/>
          <w:bCs/>
        </w:rPr>
      </w:pPr>
      <w:r w:rsidRPr="000925E9">
        <w:rPr>
          <w:b/>
          <w:bCs/>
        </w:rPr>
        <w:t xml:space="preserve">3.1 — Home </w:t>
      </w:r>
      <w:proofErr w:type="gramStart"/>
      <w:r w:rsidRPr="000925E9">
        <w:rPr>
          <w:b/>
          <w:bCs/>
        </w:rPr>
        <w:t>Page  (</w:t>
      </w:r>
      <w:proofErr w:type="gramEnd"/>
      <w:r w:rsidRPr="000925E9">
        <w:rPr>
          <w:b/>
          <w:bCs/>
        </w:rPr>
        <w:t xml:space="preserve"> </w:t>
      </w:r>
      <w:proofErr w:type="gramStart"/>
      <w:r w:rsidRPr="000925E9">
        <w:rPr>
          <w:b/>
          <w:bCs/>
        </w:rPr>
        <w:t>/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411"/>
        <w:gridCol w:w="8632"/>
      </w:tblGrid>
      <w:tr w:rsidR="000925E9" w:rsidRPr="000925E9" w14:paraId="078C58F0" w14:textId="77777777">
        <w:trPr>
          <w:trHeight w:val="435"/>
        </w:trPr>
        <w:tc>
          <w:tcPr>
            <w:tcW w:w="0" w:type="auto"/>
            <w:gridSpan w:val="2"/>
            <w:tcBorders>
              <w:top w:val="single" w:sz="36" w:space="0" w:color="C1121F"/>
              <w:left w:val="single" w:sz="6" w:space="0" w:color="C1121F"/>
              <w:bottom w:val="single" w:sz="36" w:space="0" w:color="C1121F"/>
              <w:right w:val="single" w:sz="6" w:space="0" w:color="C1121F"/>
            </w:tcBorders>
            <w:shd w:val="clear" w:color="auto" w:fill="C1121F"/>
            <w:tcMar>
              <w:top w:w="100" w:type="dxa"/>
              <w:left w:w="140" w:type="dxa"/>
              <w:bottom w:w="0" w:type="dxa"/>
              <w:right w:w="120" w:type="dxa"/>
            </w:tcMar>
            <w:hideMark/>
          </w:tcPr>
          <w:p w14:paraId="6F7C1DB3" w14:textId="77777777" w:rsidR="000925E9" w:rsidRPr="000925E9" w:rsidRDefault="000925E9" w:rsidP="000925E9">
            <w:r w:rsidRPr="000925E9">
              <w:rPr>
                <w:b/>
                <w:bCs/>
              </w:rPr>
              <w:t>Home Page</w:t>
            </w:r>
          </w:p>
        </w:tc>
      </w:tr>
      <w:tr w:rsidR="000925E9" w:rsidRPr="000925E9" w14:paraId="49C2C1B9" w14:textId="77777777">
        <w:trPr>
          <w:trHeight w:val="630"/>
        </w:trPr>
        <w:tc>
          <w:tcPr>
            <w:tcW w:w="0" w:type="auto"/>
            <w:tcBorders>
              <w:top w:val="single" w:sz="36" w:space="0" w:color="C1121F"/>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2E3C9ADF" w14:textId="77777777" w:rsidR="000925E9" w:rsidRPr="000925E9" w:rsidRDefault="000925E9" w:rsidP="000925E9">
            <w:r w:rsidRPr="000925E9">
              <w:rPr>
                <w:b/>
                <w:bCs/>
              </w:rPr>
              <w:t>Purpose</w:t>
            </w:r>
          </w:p>
        </w:tc>
        <w:tc>
          <w:tcPr>
            <w:tcW w:w="0" w:type="auto"/>
            <w:tcBorders>
              <w:top w:val="single" w:sz="36" w:space="0" w:color="C1121F"/>
              <w:left w:val="single" w:sz="6" w:space="0" w:color="C5CDE0"/>
              <w:bottom w:val="single" w:sz="6" w:space="0" w:color="C5CDE0"/>
              <w:right w:val="single" w:sz="6" w:space="0" w:color="C5CDE0"/>
            </w:tcBorders>
            <w:tcMar>
              <w:top w:w="100" w:type="dxa"/>
              <w:left w:w="140" w:type="dxa"/>
              <w:bottom w:w="0" w:type="dxa"/>
              <w:right w:w="120" w:type="dxa"/>
            </w:tcMar>
            <w:hideMark/>
          </w:tcPr>
          <w:p w14:paraId="660E32E1" w14:textId="77777777" w:rsidR="000925E9" w:rsidRPr="000925E9" w:rsidRDefault="000925E9" w:rsidP="000925E9">
            <w:r w:rsidRPr="000925E9">
              <w:t>First impression. Communicate who Gathoni is, why she is uniquely qualified to help Africans, and drive visitors to book.</w:t>
            </w:r>
          </w:p>
        </w:tc>
      </w:tr>
      <w:tr w:rsidR="000925E9" w:rsidRPr="000925E9" w14:paraId="666E3344" w14:textId="77777777">
        <w:trPr>
          <w:trHeight w:val="544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4F8EA3D5" w14:textId="77777777" w:rsidR="000925E9" w:rsidRPr="000925E9" w:rsidRDefault="000925E9" w:rsidP="000925E9">
            <w:r w:rsidRPr="000925E9">
              <w:rPr>
                <w:b/>
                <w:bCs/>
              </w:rPr>
              <w:lastRenderedPageBreak/>
              <w:t>Sections / Content</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20" w:type="dxa"/>
            </w:tcMar>
            <w:hideMark/>
          </w:tcPr>
          <w:p w14:paraId="2E30031D" w14:textId="77777777" w:rsidR="000925E9" w:rsidRPr="000925E9" w:rsidRDefault="000925E9" w:rsidP="000925E9">
            <w:r w:rsidRPr="000925E9">
              <w:t>•      Hero section: Bold headline, 'Get into Oxford, LBS, or Cambridge. Land your consulting offer. Coached by someone who has done it.</w:t>
            </w:r>
            <w:proofErr w:type="gramStart"/>
            <w:r w:rsidRPr="000925E9">
              <w:t>' ,</w:t>
            </w:r>
            <w:proofErr w:type="gramEnd"/>
            <w:r w:rsidRPr="000925E9">
              <w:t xml:space="preserve"> two bold CTA buttons: 'MBA Admissions Coaching' and 'Consulting Interview Prep'</w:t>
            </w:r>
          </w:p>
          <w:p w14:paraId="02F4361F" w14:textId="77777777" w:rsidR="000925E9" w:rsidRPr="000925E9" w:rsidRDefault="000925E9" w:rsidP="000925E9">
            <w:r w:rsidRPr="000925E9">
              <w:t>•      Credential bar / trust strip: Oxford | McKinsey | Genesis Analytics | Laidlaw Scholar, accented badges</w:t>
            </w:r>
          </w:p>
          <w:p w14:paraId="6DCCFAC8" w14:textId="77777777" w:rsidR="000925E9" w:rsidRPr="000925E9" w:rsidRDefault="000925E9" w:rsidP="000925E9">
            <w:r w:rsidRPr="000925E9">
              <w:t>•      Two service pathway cards with headers: MBA Admissions and Consulting</w:t>
            </w:r>
          </w:p>
          <w:p w14:paraId="6BBDBB59" w14:textId="77777777" w:rsidR="000925E9" w:rsidRPr="000925E9" w:rsidRDefault="000925E9" w:rsidP="000925E9">
            <w:r w:rsidRPr="000925E9">
              <w:t>Interview Prep, each with an African-focused hook and 'Learn More' button</w:t>
            </w:r>
          </w:p>
          <w:p w14:paraId="68C93D71" w14:textId="77777777" w:rsidR="000925E9" w:rsidRPr="000925E9" w:rsidRDefault="000925E9" w:rsidP="000925E9">
            <w:r w:rsidRPr="000925E9">
              <w:t xml:space="preserve">•      Why an African coach? - lines with a red left-border accent explaining why Gathoni's shared background matters: ‘Your background isn't a disadvantage. Most coaches just don't know what to do with it. African students bring sharp analytical thinking, real-world experience in complex markets, and stories that no one from a Western university can replicate. The problem isn't your </w:t>
            </w:r>
            <w:proofErr w:type="gramStart"/>
            <w:r w:rsidRPr="000925E9">
              <w:t>profile,</w:t>
            </w:r>
            <w:proofErr w:type="gramEnd"/>
            <w:r w:rsidRPr="000925E9">
              <w:t xml:space="preserve"> it's knowing how to position it. I've sat where you sit, walked into the same rooms, and won. I coach Africans specifically because I understand your starting point, your strengths, and exactly how to make the people on the other side of that application or interview table take notice.’</w:t>
            </w:r>
          </w:p>
          <w:p w14:paraId="0B46F87D" w14:textId="77777777" w:rsidR="000925E9" w:rsidRPr="000925E9" w:rsidRDefault="000925E9" w:rsidP="000925E9">
            <w:r w:rsidRPr="000925E9">
              <w:t>•      Key stats: '5+ years in consulting | Oxford MBA | McKinsey | Kenya to Oxford', bold red numbers</w:t>
            </w:r>
          </w:p>
          <w:p w14:paraId="3CB77E1F" w14:textId="77777777" w:rsidR="000925E9" w:rsidRPr="000925E9" w:rsidRDefault="000925E9" w:rsidP="000925E9">
            <w:r w:rsidRPr="000925E9">
              <w:t>•      Bold CTA section: 'Ready to start your journey? Book a 20-minute discovery call'</w:t>
            </w:r>
          </w:p>
        </w:tc>
      </w:tr>
    </w:tbl>
    <w:p w14:paraId="2CB1A6E6" w14:textId="77777777" w:rsidR="000925E9" w:rsidRPr="000925E9" w:rsidRDefault="000925E9" w:rsidP="000925E9">
      <w:r w:rsidRPr="000925E9">
        <w:t> </w:t>
      </w:r>
    </w:p>
    <w:p w14:paraId="365C8E50" w14:textId="77777777" w:rsidR="000925E9" w:rsidRPr="000925E9" w:rsidRDefault="000925E9" w:rsidP="000925E9">
      <w:pPr>
        <w:rPr>
          <w:b/>
          <w:bCs/>
        </w:rPr>
      </w:pPr>
      <w:r w:rsidRPr="000925E9">
        <w:rPr>
          <w:b/>
          <w:bCs/>
        </w:rPr>
        <w:t xml:space="preserve">3.2 About Me </w:t>
      </w:r>
      <w:proofErr w:type="gramStart"/>
      <w:r w:rsidRPr="000925E9">
        <w:rPr>
          <w:b/>
          <w:bCs/>
        </w:rPr>
        <w:t>( /about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773"/>
        <w:gridCol w:w="8270"/>
      </w:tblGrid>
      <w:tr w:rsidR="000925E9" w:rsidRPr="000925E9" w14:paraId="6ECAD257" w14:textId="77777777">
        <w:trPr>
          <w:trHeight w:val="600"/>
        </w:trPr>
        <w:tc>
          <w:tcPr>
            <w:tcW w:w="0" w:type="auto"/>
            <w:tcBorders>
              <w:top w:val="single" w:sz="36" w:space="0" w:color="C1121F"/>
              <w:left w:val="single" w:sz="6" w:space="0" w:color="C1121F"/>
              <w:bottom w:val="single" w:sz="36" w:space="0" w:color="C1121F"/>
            </w:tcBorders>
            <w:shd w:val="clear" w:color="auto" w:fill="C1121F"/>
            <w:tcMar>
              <w:top w:w="100" w:type="dxa"/>
              <w:left w:w="140" w:type="dxa"/>
              <w:bottom w:w="0" w:type="dxa"/>
              <w:right w:w="100" w:type="dxa"/>
            </w:tcMar>
            <w:hideMark/>
          </w:tcPr>
          <w:p w14:paraId="17CC54DA" w14:textId="77777777" w:rsidR="000925E9" w:rsidRPr="000925E9" w:rsidRDefault="000925E9" w:rsidP="000925E9">
            <w:r w:rsidRPr="000925E9">
              <w:rPr>
                <w:b/>
                <w:bCs/>
              </w:rPr>
              <w:t>About Me</w:t>
            </w:r>
          </w:p>
        </w:tc>
        <w:tc>
          <w:tcPr>
            <w:tcW w:w="0" w:type="auto"/>
            <w:tcBorders>
              <w:top w:val="single" w:sz="36" w:space="0" w:color="C1121F"/>
              <w:bottom w:val="single" w:sz="36" w:space="0" w:color="C1121F"/>
              <w:right w:val="single" w:sz="6" w:space="0" w:color="C1121F"/>
            </w:tcBorders>
            <w:shd w:val="clear" w:color="auto" w:fill="C1121F"/>
            <w:tcMar>
              <w:top w:w="100" w:type="dxa"/>
              <w:left w:w="140" w:type="dxa"/>
              <w:bottom w:w="0" w:type="dxa"/>
              <w:right w:w="100" w:type="dxa"/>
            </w:tcMar>
            <w:hideMark/>
          </w:tcPr>
          <w:p w14:paraId="14DFF51B" w14:textId="77777777" w:rsidR="000925E9" w:rsidRPr="000925E9" w:rsidRDefault="000925E9" w:rsidP="000925E9">
            <w:r w:rsidRPr="000925E9">
              <w:t> </w:t>
            </w:r>
          </w:p>
        </w:tc>
      </w:tr>
      <w:tr w:rsidR="000925E9" w:rsidRPr="000925E9" w14:paraId="696165D6" w14:textId="77777777">
        <w:trPr>
          <w:trHeight w:val="405"/>
        </w:trPr>
        <w:tc>
          <w:tcPr>
            <w:tcW w:w="0" w:type="auto"/>
            <w:tcBorders>
              <w:top w:val="single" w:sz="36" w:space="0" w:color="C1121F"/>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75F44305" w14:textId="77777777" w:rsidR="000925E9" w:rsidRPr="000925E9" w:rsidRDefault="000925E9" w:rsidP="000925E9">
            <w:r w:rsidRPr="000925E9">
              <w:rPr>
                <w:b/>
                <w:bCs/>
              </w:rPr>
              <w:t>Purpose</w:t>
            </w:r>
          </w:p>
        </w:tc>
        <w:tc>
          <w:tcPr>
            <w:tcW w:w="0" w:type="auto"/>
            <w:tcBorders>
              <w:top w:val="single" w:sz="36" w:space="0" w:color="C1121F"/>
              <w:left w:val="single" w:sz="6" w:space="0" w:color="C5CDE0"/>
              <w:bottom w:val="single" w:sz="6" w:space="0" w:color="C5CDE0"/>
              <w:right w:val="single" w:sz="6" w:space="0" w:color="C5CDE0"/>
            </w:tcBorders>
            <w:tcMar>
              <w:top w:w="100" w:type="dxa"/>
              <w:left w:w="140" w:type="dxa"/>
              <w:bottom w:w="0" w:type="dxa"/>
              <w:right w:w="100" w:type="dxa"/>
            </w:tcMar>
            <w:hideMark/>
          </w:tcPr>
          <w:p w14:paraId="36BC1AEA" w14:textId="77777777" w:rsidR="000925E9" w:rsidRPr="000925E9" w:rsidRDefault="000925E9" w:rsidP="000925E9">
            <w:r w:rsidRPr="000925E9">
              <w:t>Build deep personal trust. Help African clients see themselves in Gathoni's story.</w:t>
            </w:r>
          </w:p>
        </w:tc>
      </w:tr>
      <w:tr w:rsidR="000925E9" w:rsidRPr="000925E9" w14:paraId="209E1394" w14:textId="77777777">
        <w:trPr>
          <w:trHeight w:val="331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588CB2FC" w14:textId="77777777" w:rsidR="000925E9" w:rsidRPr="000925E9" w:rsidRDefault="000925E9" w:rsidP="000925E9">
            <w:r w:rsidRPr="000925E9">
              <w:rPr>
                <w:b/>
                <w:bCs/>
              </w:rPr>
              <w:t>Sections / Content</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00" w:type="dxa"/>
            </w:tcMar>
            <w:hideMark/>
          </w:tcPr>
          <w:p w14:paraId="28BB4B22" w14:textId="77777777" w:rsidR="000925E9" w:rsidRPr="000925E9" w:rsidRDefault="000925E9" w:rsidP="000925E9">
            <w:r w:rsidRPr="000925E9">
              <w:t>•      Professional headshot  </w:t>
            </w:r>
          </w:p>
          <w:p w14:paraId="343E2C2C" w14:textId="77777777" w:rsidR="000925E9" w:rsidRPr="000925E9" w:rsidRDefault="000925E9" w:rsidP="000925E9">
            <w:r w:rsidRPr="000925E9">
              <w:t>•      Name and headline tagline (from Section 2.1)</w:t>
            </w:r>
          </w:p>
          <w:p w14:paraId="50315F23" w14:textId="77777777" w:rsidR="000925E9" w:rsidRPr="000925E9" w:rsidRDefault="000925E9" w:rsidP="000925E9">
            <w:r w:rsidRPr="000925E9">
              <w:t>•      Full bio narrative (use copy verbatim from Section 2.2)</w:t>
            </w:r>
          </w:p>
          <w:p w14:paraId="111BA2AD" w14:textId="77777777" w:rsidR="000925E9" w:rsidRPr="000925E9" w:rsidRDefault="000925E9" w:rsidP="000925E9">
            <w:r w:rsidRPr="000925E9">
              <w:t>•      Credentials grid - 6 badges from Section 2.3</w:t>
            </w:r>
          </w:p>
          <w:p w14:paraId="6C3C7BF8" w14:textId="77777777" w:rsidR="000925E9" w:rsidRPr="000925E9" w:rsidRDefault="000925E9" w:rsidP="000925E9">
            <w:r w:rsidRPr="000925E9">
              <w:t xml:space="preserve">•      Career timeline: Citibank → McKinsey → Rogers </w:t>
            </w:r>
            <w:proofErr w:type="spellStart"/>
            <w:r w:rsidRPr="000925E9">
              <w:t>MacJohn</w:t>
            </w:r>
            <w:proofErr w:type="spellEnd"/>
            <w:r w:rsidRPr="000925E9">
              <w:t xml:space="preserve"> → Genesis Analytics → Oxford MBA — red-accented</w:t>
            </w:r>
          </w:p>
          <w:p w14:paraId="676CD0FA" w14:textId="77777777" w:rsidR="000925E9" w:rsidRPr="000925E9" w:rsidRDefault="000925E9" w:rsidP="000925E9">
            <w:r w:rsidRPr="000925E9">
              <w:t>•      Education: Oxford Said (MBA 2026) and Strathmore University (BSc Financial Economics, 2019)</w:t>
            </w:r>
          </w:p>
          <w:p w14:paraId="5499F8A3" w14:textId="77777777" w:rsidR="000925E9" w:rsidRPr="000925E9" w:rsidRDefault="000925E9" w:rsidP="000925E9">
            <w:r w:rsidRPr="000925E9">
              <w:t>•      Achievements: Laidlaw Scholar, CFA Challenge Winner, Oxford Africa Alliance Co-Director</w:t>
            </w:r>
          </w:p>
          <w:p w14:paraId="31E45BAF" w14:textId="77777777" w:rsidR="000925E9" w:rsidRPr="000925E9" w:rsidRDefault="000925E9" w:rsidP="000925E9">
            <w:r w:rsidRPr="000925E9">
              <w:t>•      Bold red CTA: 'Work with me' linking to /book</w:t>
            </w:r>
          </w:p>
        </w:tc>
      </w:tr>
      <w:tr w:rsidR="000925E9" w:rsidRPr="000925E9" w14:paraId="4C7EAF99" w14:textId="77777777">
        <w:trPr>
          <w:trHeight w:val="85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6B61E7C9" w14:textId="77777777" w:rsidR="000925E9" w:rsidRPr="000925E9" w:rsidRDefault="000925E9" w:rsidP="000925E9">
            <w:r w:rsidRPr="000925E9">
              <w:rPr>
                <w:b/>
                <w:bCs/>
              </w:rPr>
              <w:t>Dev Notes</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00" w:type="dxa"/>
            </w:tcMar>
            <w:hideMark/>
          </w:tcPr>
          <w:p w14:paraId="2605EDC0" w14:textId="77777777" w:rsidR="000925E9" w:rsidRPr="000925E9" w:rsidRDefault="000925E9" w:rsidP="000925E9">
            <w:r w:rsidRPr="000925E9">
              <w:rPr>
                <w:i/>
                <w:iCs/>
              </w:rPr>
              <w:t xml:space="preserve">Simulate in sticky components a parallax effect giving the </w:t>
            </w:r>
            <w:proofErr w:type="spellStart"/>
            <w:r w:rsidRPr="000925E9">
              <w:rPr>
                <w:i/>
                <w:iCs/>
              </w:rPr>
              <w:t>illusiion</w:t>
            </w:r>
            <w:proofErr w:type="spellEnd"/>
            <w:r w:rsidRPr="000925E9">
              <w:rPr>
                <w:i/>
                <w:iCs/>
              </w:rPr>
              <w:t xml:space="preserve"> of movement along different stages of the Career timeline</w:t>
            </w:r>
          </w:p>
        </w:tc>
      </w:tr>
    </w:tbl>
    <w:p w14:paraId="33235A0C" w14:textId="77777777" w:rsidR="000925E9" w:rsidRPr="000925E9" w:rsidRDefault="000925E9" w:rsidP="000925E9">
      <w:r w:rsidRPr="000925E9">
        <w:t> </w:t>
      </w:r>
    </w:p>
    <w:p w14:paraId="6E42538D" w14:textId="77777777" w:rsidR="000925E9" w:rsidRPr="000925E9" w:rsidRDefault="000925E9" w:rsidP="000925E9">
      <w:pPr>
        <w:rPr>
          <w:b/>
          <w:bCs/>
        </w:rPr>
      </w:pPr>
      <w:r w:rsidRPr="000925E9">
        <w:rPr>
          <w:b/>
          <w:bCs/>
        </w:rPr>
        <w:t xml:space="preserve">3.3 Services: UK MBA Admissions </w:t>
      </w:r>
      <w:proofErr w:type="gramStart"/>
      <w:r w:rsidRPr="000925E9">
        <w:rPr>
          <w:b/>
          <w:bCs/>
        </w:rPr>
        <w:t>( /</w:t>
      </w:r>
      <w:proofErr w:type="gramEnd"/>
      <w:r w:rsidRPr="000925E9">
        <w:rPr>
          <w:b/>
          <w:bCs/>
        </w:rPr>
        <w:t>services/</w:t>
      </w:r>
      <w:proofErr w:type="spellStart"/>
      <w:r w:rsidRPr="000925E9">
        <w:rPr>
          <w:b/>
          <w:bCs/>
        </w:rPr>
        <w:t>mba</w:t>
      </w:r>
      <w:proofErr w:type="spellEnd"/>
      <w:r w:rsidRPr="000925E9">
        <w:rPr>
          <w:b/>
          <w:bCs/>
        </w:rPr>
        <w:t>-</w:t>
      </w:r>
      <w:proofErr w:type="gramStart"/>
      <w:r w:rsidRPr="000925E9">
        <w:rPr>
          <w:b/>
          <w:bCs/>
        </w:rPr>
        <w:t>admissions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97"/>
        <w:gridCol w:w="8446"/>
      </w:tblGrid>
      <w:tr w:rsidR="000925E9" w:rsidRPr="000925E9" w14:paraId="7B08CEB1" w14:textId="77777777">
        <w:trPr>
          <w:trHeight w:val="435"/>
        </w:trPr>
        <w:tc>
          <w:tcPr>
            <w:tcW w:w="0" w:type="auto"/>
            <w:gridSpan w:val="2"/>
            <w:tcBorders>
              <w:top w:val="single" w:sz="36" w:space="0" w:color="C1121F"/>
              <w:left w:val="single" w:sz="6" w:space="0" w:color="C1121F"/>
              <w:bottom w:val="single" w:sz="36" w:space="0" w:color="C1121F"/>
              <w:right w:val="single" w:sz="6" w:space="0" w:color="C1121F"/>
            </w:tcBorders>
            <w:shd w:val="clear" w:color="auto" w:fill="C1121F"/>
            <w:tcMar>
              <w:top w:w="100" w:type="dxa"/>
              <w:left w:w="140" w:type="dxa"/>
              <w:bottom w:w="0" w:type="dxa"/>
              <w:right w:w="100" w:type="dxa"/>
            </w:tcMar>
            <w:hideMark/>
          </w:tcPr>
          <w:p w14:paraId="018C3639" w14:textId="77777777" w:rsidR="000925E9" w:rsidRPr="000925E9" w:rsidRDefault="000925E9" w:rsidP="000925E9">
            <w:r w:rsidRPr="000925E9">
              <w:rPr>
                <w:b/>
                <w:bCs/>
              </w:rPr>
              <w:t>MBA Admissions Services Page</w:t>
            </w:r>
          </w:p>
        </w:tc>
      </w:tr>
      <w:tr w:rsidR="000925E9" w:rsidRPr="000925E9" w14:paraId="082D881C" w14:textId="77777777">
        <w:trPr>
          <w:trHeight w:val="660"/>
        </w:trPr>
        <w:tc>
          <w:tcPr>
            <w:tcW w:w="0" w:type="auto"/>
            <w:tcBorders>
              <w:top w:val="single" w:sz="36" w:space="0" w:color="C1121F"/>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1BEE6007" w14:textId="77777777" w:rsidR="000925E9" w:rsidRPr="000925E9" w:rsidRDefault="000925E9" w:rsidP="000925E9">
            <w:r w:rsidRPr="000925E9">
              <w:rPr>
                <w:b/>
                <w:bCs/>
              </w:rPr>
              <w:lastRenderedPageBreak/>
              <w:t>Purpose</w:t>
            </w:r>
          </w:p>
        </w:tc>
        <w:tc>
          <w:tcPr>
            <w:tcW w:w="0" w:type="auto"/>
            <w:tcBorders>
              <w:top w:val="single" w:sz="36" w:space="0" w:color="C1121F"/>
              <w:left w:val="single" w:sz="6" w:space="0" w:color="C5CDE0"/>
              <w:bottom w:val="single" w:sz="6" w:space="0" w:color="C5CDE0"/>
              <w:right w:val="single" w:sz="6" w:space="0" w:color="C5CDE0"/>
            </w:tcBorders>
            <w:tcMar>
              <w:top w:w="100" w:type="dxa"/>
              <w:left w:w="140" w:type="dxa"/>
              <w:bottom w:w="0" w:type="dxa"/>
              <w:right w:w="100" w:type="dxa"/>
            </w:tcMar>
            <w:hideMark/>
          </w:tcPr>
          <w:p w14:paraId="22E6B7FF" w14:textId="77777777" w:rsidR="000925E9" w:rsidRPr="000925E9" w:rsidRDefault="000925E9" w:rsidP="000925E9">
            <w:r w:rsidRPr="000925E9">
              <w:t>Convince African MBA applicants that Gathoni is the ideal coach. Convert visitors into bookings.</w:t>
            </w:r>
          </w:p>
        </w:tc>
      </w:tr>
      <w:tr w:rsidR="000925E9" w:rsidRPr="000925E9" w14:paraId="63F67A85" w14:textId="77777777">
        <w:trPr>
          <w:trHeight w:val="361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55CB3ED0" w14:textId="77777777" w:rsidR="000925E9" w:rsidRPr="000925E9" w:rsidRDefault="000925E9" w:rsidP="000925E9">
            <w:r w:rsidRPr="000925E9">
              <w:rPr>
                <w:b/>
                <w:bCs/>
              </w:rPr>
              <w:t>Sections / Content</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00" w:type="dxa"/>
            </w:tcMar>
            <w:hideMark/>
          </w:tcPr>
          <w:p w14:paraId="71358495" w14:textId="77777777" w:rsidR="000925E9" w:rsidRPr="000925E9" w:rsidRDefault="000925E9" w:rsidP="000925E9">
            <w:r w:rsidRPr="000925E9">
              <w:t>•      Red headline: 'UK MBA Admissions Coaching for African Applicants'</w:t>
            </w:r>
          </w:p>
          <w:p w14:paraId="2D2C2BDC" w14:textId="77777777" w:rsidR="000925E9" w:rsidRPr="000925E9" w:rsidRDefault="000925E9" w:rsidP="000925E9">
            <w:r w:rsidRPr="000925E9">
              <w:t>•      Sub-headline: 'Personalized guidance from someone who got in, on a full scholarship, and understands exactly where you are starting from.'</w:t>
            </w:r>
          </w:p>
          <w:p w14:paraId="129B67C6" w14:textId="77777777" w:rsidR="000925E9" w:rsidRPr="000925E9" w:rsidRDefault="000925E9" w:rsidP="000925E9">
            <w:r w:rsidRPr="000925E9">
              <w:t>•      Profile evaluation section: Gathoni assesses each client's profile, identifies gaps, and recommends the right school list based on GMAT/GRE, background, and goals</w:t>
            </w:r>
          </w:p>
          <w:p w14:paraId="6EE8CA07" w14:textId="77777777" w:rsidR="000925E9" w:rsidRPr="000925E9" w:rsidRDefault="000925E9" w:rsidP="000925E9">
            <w:r w:rsidRPr="000925E9">
              <w:t>•      Service packages in bold red-header tier cards (see Section 4.1)</w:t>
            </w:r>
          </w:p>
          <w:p w14:paraId="739B6A19" w14:textId="77777777" w:rsidR="000925E9" w:rsidRPr="000925E9" w:rsidRDefault="000925E9" w:rsidP="000925E9">
            <w:r w:rsidRPr="000925E9">
              <w:t>•      Schools: LBS, Oxford Said, Cambridge Judge, Imperial, Warwick.</w:t>
            </w:r>
          </w:p>
          <w:p w14:paraId="2C422F27" w14:textId="77777777" w:rsidR="000925E9" w:rsidRPr="000925E9" w:rsidRDefault="000925E9" w:rsidP="000925E9">
            <w:r w:rsidRPr="000925E9">
              <w:t xml:space="preserve">•      Scholarships section (visually prominent red box): Laidlaw, Mastercard </w:t>
            </w:r>
            <w:proofErr w:type="spellStart"/>
            <w:r w:rsidRPr="000925E9">
              <w:t>AfOx</w:t>
            </w:r>
            <w:proofErr w:type="spellEnd"/>
            <w:r w:rsidRPr="000925E9">
              <w:t>, Rhodes, Commonwealth. Gathoni is a Laidlaw Scholar and advises on all</w:t>
            </w:r>
          </w:p>
          <w:p w14:paraId="0217BE91" w14:textId="77777777" w:rsidR="000925E9" w:rsidRPr="000925E9" w:rsidRDefault="000925E9" w:rsidP="000925E9">
            <w:r w:rsidRPr="000925E9">
              <w:t xml:space="preserve">•      Narrative strategy section: 'Your African story is an asset — but it </w:t>
            </w:r>
            <w:proofErr w:type="gramStart"/>
            <w:r w:rsidRPr="000925E9">
              <w:t>has to</w:t>
            </w:r>
            <w:proofErr w:type="gramEnd"/>
            <w:r w:rsidRPr="000925E9">
              <w:t xml:space="preserve"> be told right. I help you move beyond the tired narratives admissions</w:t>
            </w:r>
          </w:p>
        </w:tc>
      </w:tr>
      <w:tr w:rsidR="000925E9" w:rsidRPr="000925E9" w14:paraId="1B6DC9C0" w14:textId="77777777">
        <w:trPr>
          <w:trHeight w:val="3120"/>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01C722DB" w14:textId="77777777" w:rsidR="000925E9" w:rsidRPr="000925E9" w:rsidRDefault="000925E9" w:rsidP="000925E9">
            <w:r w:rsidRPr="000925E9">
              <w:t> </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00" w:type="dxa"/>
            </w:tcMar>
            <w:hideMark/>
          </w:tcPr>
          <w:p w14:paraId="4F90CA34" w14:textId="77777777" w:rsidR="000925E9" w:rsidRPr="000925E9" w:rsidRDefault="000925E9" w:rsidP="000925E9">
            <w:r w:rsidRPr="000925E9">
              <w:t>readers have seen before and craft something authentic, specific, and compelling.'</w:t>
            </w:r>
          </w:p>
          <w:p w14:paraId="00AA11E7" w14:textId="77777777" w:rsidR="000925E9" w:rsidRPr="000925E9" w:rsidRDefault="000925E9" w:rsidP="000925E9">
            <w:r w:rsidRPr="000925E9">
              <w:t>•      Letters of recommendation: guidance on who to ask, how to brief them, and how to ensure your recommenders strengthen (not just repeat) your application</w:t>
            </w:r>
          </w:p>
          <w:p w14:paraId="177D6957" w14:textId="77777777" w:rsidR="000925E9" w:rsidRPr="000925E9" w:rsidRDefault="000925E9" w:rsidP="000925E9">
            <w:r w:rsidRPr="000925E9">
              <w:t>•      Career narrative development: defining a coherent post-MBA goal that resonates with top admissions committees</w:t>
            </w:r>
          </w:p>
          <w:p w14:paraId="413EFEB5" w14:textId="77777777" w:rsidR="000925E9" w:rsidRPr="000925E9" w:rsidRDefault="000925E9" w:rsidP="000925E9">
            <w:r w:rsidRPr="000925E9">
              <w:t>•      How it works: red-accented step flow — Profile Evaluation → Career Narrative → Essays &amp; CV → Interview Prep → Application</w:t>
            </w:r>
          </w:p>
          <w:p w14:paraId="28BE2B67" w14:textId="77777777" w:rsidR="000925E9" w:rsidRPr="000925E9" w:rsidRDefault="000925E9" w:rsidP="000925E9">
            <w:r w:rsidRPr="000925E9">
              <w:t>•      FAQ accordion (see Section 6.1)</w:t>
            </w:r>
          </w:p>
          <w:p w14:paraId="2293CEB5" w14:textId="77777777" w:rsidR="000925E9" w:rsidRPr="000925E9" w:rsidRDefault="000925E9" w:rsidP="000925E9">
            <w:r w:rsidRPr="000925E9">
              <w:t xml:space="preserve">•      Red CTA: 'Book your MBA </w:t>
            </w:r>
            <w:proofErr w:type="spellStart"/>
            <w:r w:rsidRPr="000925E9">
              <w:t>ApplicationStrategy</w:t>
            </w:r>
            <w:proofErr w:type="spellEnd"/>
            <w:r w:rsidRPr="000925E9">
              <w:t xml:space="preserve"> Call'</w:t>
            </w:r>
          </w:p>
        </w:tc>
      </w:tr>
      <w:tr w:rsidR="000925E9" w:rsidRPr="000925E9" w14:paraId="628899C0" w14:textId="77777777">
        <w:trPr>
          <w:trHeight w:val="58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00" w:type="dxa"/>
            </w:tcMar>
            <w:hideMark/>
          </w:tcPr>
          <w:p w14:paraId="5DE195FA" w14:textId="77777777" w:rsidR="000925E9" w:rsidRPr="000925E9" w:rsidRDefault="000925E9" w:rsidP="000925E9">
            <w:r w:rsidRPr="000925E9">
              <w:rPr>
                <w:b/>
                <w:bCs/>
              </w:rPr>
              <w:t>Dev Notes</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00" w:type="dxa"/>
            </w:tcMar>
            <w:hideMark/>
          </w:tcPr>
          <w:p w14:paraId="32437FBF" w14:textId="77777777" w:rsidR="000925E9" w:rsidRPr="000925E9" w:rsidRDefault="000925E9" w:rsidP="000925E9">
            <w:r w:rsidRPr="000925E9">
              <w:rPr>
                <w:i/>
                <w:iCs/>
              </w:rPr>
              <w:t>Scholarships section is a major differentiator for African candidates — highlight this section.</w:t>
            </w:r>
          </w:p>
        </w:tc>
      </w:tr>
    </w:tbl>
    <w:p w14:paraId="2D7F5303" w14:textId="77777777" w:rsidR="000925E9" w:rsidRPr="000925E9" w:rsidRDefault="000925E9" w:rsidP="000925E9">
      <w:r w:rsidRPr="000925E9">
        <w:t> </w:t>
      </w:r>
    </w:p>
    <w:p w14:paraId="08A06206" w14:textId="77777777" w:rsidR="000925E9" w:rsidRPr="000925E9" w:rsidRDefault="000925E9" w:rsidP="000925E9">
      <w:pPr>
        <w:rPr>
          <w:b/>
          <w:bCs/>
        </w:rPr>
      </w:pPr>
      <w:r w:rsidRPr="000925E9">
        <w:rPr>
          <w:b/>
          <w:bCs/>
        </w:rPr>
        <w:t xml:space="preserve">3.5 — Services: Consulting Interview Prep </w:t>
      </w:r>
      <w:proofErr w:type="gramStart"/>
      <w:r w:rsidRPr="000925E9">
        <w:rPr>
          <w:b/>
          <w:bCs/>
        </w:rPr>
        <w:t>( /</w:t>
      </w:r>
      <w:proofErr w:type="gramEnd"/>
      <w:r w:rsidRPr="000925E9">
        <w:rPr>
          <w:b/>
          <w:bCs/>
        </w:rPr>
        <w:t>services/consulting-</w:t>
      </w:r>
      <w:proofErr w:type="gramStart"/>
      <w:r w:rsidRPr="000925E9">
        <w:rPr>
          <w:b/>
          <w:bCs/>
        </w:rPr>
        <w:t>interviews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98"/>
        <w:gridCol w:w="8445"/>
      </w:tblGrid>
      <w:tr w:rsidR="000925E9" w:rsidRPr="000925E9" w14:paraId="423B6CDF" w14:textId="77777777">
        <w:trPr>
          <w:trHeight w:val="435"/>
        </w:trPr>
        <w:tc>
          <w:tcPr>
            <w:tcW w:w="0" w:type="auto"/>
            <w:gridSpan w:val="2"/>
            <w:tcBorders>
              <w:top w:val="single" w:sz="36" w:space="0" w:color="C1121F"/>
              <w:left w:val="single" w:sz="6" w:space="0" w:color="C1121F"/>
              <w:bottom w:val="single" w:sz="36" w:space="0" w:color="C1121F"/>
              <w:right w:val="single" w:sz="6" w:space="0" w:color="C1121F"/>
            </w:tcBorders>
            <w:shd w:val="clear" w:color="auto" w:fill="C1121F"/>
            <w:tcMar>
              <w:top w:w="100" w:type="dxa"/>
              <w:left w:w="140" w:type="dxa"/>
              <w:bottom w:w="0" w:type="dxa"/>
              <w:right w:w="120" w:type="dxa"/>
            </w:tcMar>
            <w:hideMark/>
          </w:tcPr>
          <w:p w14:paraId="0BDD420C" w14:textId="77777777" w:rsidR="000925E9" w:rsidRPr="000925E9" w:rsidRDefault="000925E9" w:rsidP="000925E9">
            <w:r w:rsidRPr="000925E9">
              <w:rPr>
                <w:b/>
                <w:bCs/>
              </w:rPr>
              <w:t>Consulting Interview Services Page</w:t>
            </w:r>
          </w:p>
        </w:tc>
      </w:tr>
      <w:tr w:rsidR="000925E9" w:rsidRPr="000925E9" w14:paraId="515599B3" w14:textId="77777777">
        <w:trPr>
          <w:trHeight w:val="660"/>
        </w:trPr>
        <w:tc>
          <w:tcPr>
            <w:tcW w:w="0" w:type="auto"/>
            <w:tcBorders>
              <w:top w:val="single" w:sz="36" w:space="0" w:color="C1121F"/>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7CCC8EC9" w14:textId="77777777" w:rsidR="000925E9" w:rsidRPr="000925E9" w:rsidRDefault="000925E9" w:rsidP="000925E9">
            <w:r w:rsidRPr="000925E9">
              <w:rPr>
                <w:b/>
                <w:bCs/>
              </w:rPr>
              <w:t>Purpose</w:t>
            </w:r>
          </w:p>
        </w:tc>
        <w:tc>
          <w:tcPr>
            <w:tcW w:w="0" w:type="auto"/>
            <w:tcBorders>
              <w:top w:val="single" w:sz="36" w:space="0" w:color="C1121F"/>
              <w:left w:val="single" w:sz="6" w:space="0" w:color="C5CDE0"/>
              <w:bottom w:val="single" w:sz="6" w:space="0" w:color="C5CDE0"/>
              <w:right w:val="single" w:sz="6" w:space="0" w:color="C5CDE0"/>
            </w:tcBorders>
            <w:tcMar>
              <w:top w:w="100" w:type="dxa"/>
              <w:left w:w="140" w:type="dxa"/>
              <w:bottom w:w="0" w:type="dxa"/>
              <w:right w:w="120" w:type="dxa"/>
            </w:tcMar>
            <w:hideMark/>
          </w:tcPr>
          <w:p w14:paraId="4E8EA4D0" w14:textId="77777777" w:rsidR="000925E9" w:rsidRPr="000925E9" w:rsidRDefault="000925E9" w:rsidP="000925E9">
            <w:r w:rsidRPr="000925E9">
              <w:t>Help African consulting candidates feel Gathoni truly understands their context — global and Africa-focused firms.</w:t>
            </w:r>
          </w:p>
        </w:tc>
      </w:tr>
      <w:tr w:rsidR="000925E9" w:rsidRPr="000925E9" w14:paraId="68C0393F" w14:textId="77777777">
        <w:trPr>
          <w:trHeight w:val="406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5BF65592" w14:textId="77777777" w:rsidR="000925E9" w:rsidRPr="000925E9" w:rsidRDefault="000925E9" w:rsidP="000925E9">
            <w:r w:rsidRPr="000925E9">
              <w:rPr>
                <w:b/>
                <w:bCs/>
              </w:rPr>
              <w:lastRenderedPageBreak/>
              <w:t>Sections / Content</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20" w:type="dxa"/>
            </w:tcMar>
            <w:hideMark/>
          </w:tcPr>
          <w:p w14:paraId="143DB150" w14:textId="77777777" w:rsidR="000925E9" w:rsidRPr="000925E9" w:rsidRDefault="000925E9" w:rsidP="000925E9">
            <w:r w:rsidRPr="000925E9">
              <w:t>•      Red headline: 'Consulting Interview Preparation for African Candidates'</w:t>
            </w:r>
          </w:p>
          <w:p w14:paraId="1DC7F36D" w14:textId="77777777" w:rsidR="000925E9" w:rsidRPr="000925E9" w:rsidRDefault="000925E9" w:rsidP="000925E9">
            <w:r w:rsidRPr="000925E9">
              <w:t>•      Sub-headline: 'Coached by a former McKinsey fellow and Genesis Analytics consultant who knows what African offices look for.'</w:t>
            </w:r>
          </w:p>
          <w:p w14:paraId="1AD25A44" w14:textId="77777777" w:rsidR="000925E9" w:rsidRPr="000925E9" w:rsidRDefault="000925E9" w:rsidP="000925E9">
            <w:r w:rsidRPr="000925E9">
              <w:t>•      Service packages in bold red-header tier cards (see Section 4.2)</w:t>
            </w:r>
          </w:p>
          <w:p w14:paraId="12DDA8FD" w14:textId="77777777" w:rsidR="000925E9" w:rsidRPr="000925E9" w:rsidRDefault="000925E9" w:rsidP="000925E9">
            <w:r w:rsidRPr="000925E9">
              <w:t>•      Firms: McKinsey Africa, BCG, Bain, Dalberg, Genesis Analytics, Deloitte Africa, Oliver Wyman, PwC Strategy</w:t>
            </w:r>
          </w:p>
          <w:p w14:paraId="5CA8B3EC" w14:textId="77777777" w:rsidR="000925E9" w:rsidRPr="000925E9" w:rsidRDefault="000925E9" w:rsidP="000925E9">
            <w:r w:rsidRPr="000925E9">
              <w:t>•      What is a case interview? — plain-English explainer with red-accented box</w:t>
            </w:r>
          </w:p>
          <w:p w14:paraId="4F0B3F8C" w14:textId="77777777" w:rsidR="000925E9" w:rsidRPr="000925E9" w:rsidRDefault="000925E9" w:rsidP="000925E9">
            <w:r w:rsidRPr="000925E9">
              <w:t>•      Session flow: Mock case → Feedback → Personalized plan → Repeat</w:t>
            </w:r>
          </w:p>
          <w:p w14:paraId="7D91BD64" w14:textId="77777777" w:rsidR="000925E9" w:rsidRPr="000925E9" w:rsidRDefault="000925E9" w:rsidP="000925E9">
            <w:r w:rsidRPr="000925E9">
              <w:t>•      Section on leveraging African market knowledge as a strength in interviews</w:t>
            </w:r>
          </w:p>
          <w:p w14:paraId="5B1B95DE" w14:textId="77777777" w:rsidR="000925E9" w:rsidRPr="000925E9" w:rsidRDefault="000925E9" w:rsidP="000925E9">
            <w:r w:rsidRPr="000925E9">
              <w:t>•      FAQ accordion (see Section 6.2)</w:t>
            </w:r>
          </w:p>
          <w:p w14:paraId="4C515F42" w14:textId="77777777" w:rsidR="000925E9" w:rsidRPr="000925E9" w:rsidRDefault="000925E9" w:rsidP="000925E9">
            <w:r w:rsidRPr="000925E9">
              <w:t>•      Bold red CTA: 'Book your first mock interview'</w:t>
            </w:r>
          </w:p>
        </w:tc>
      </w:tr>
      <w:tr w:rsidR="000925E9" w:rsidRPr="000925E9" w14:paraId="7FB92333" w14:textId="77777777">
        <w:trPr>
          <w:trHeight w:val="85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316110A9" w14:textId="77777777" w:rsidR="000925E9" w:rsidRPr="000925E9" w:rsidRDefault="000925E9" w:rsidP="000925E9">
            <w:r w:rsidRPr="000925E9">
              <w:rPr>
                <w:b/>
                <w:bCs/>
              </w:rPr>
              <w:t>Dev Notes</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20" w:type="dxa"/>
            </w:tcMar>
            <w:hideMark/>
          </w:tcPr>
          <w:p w14:paraId="73C8F703" w14:textId="77777777" w:rsidR="000925E9" w:rsidRPr="000925E9" w:rsidRDefault="000925E9" w:rsidP="000925E9">
            <w:r w:rsidRPr="000925E9">
              <w:rPr>
                <w:i/>
                <w:iCs/>
              </w:rPr>
              <w:t>Call out African consulting firms explicitly — McKinsey Nairobi, BCG Johannesburg, Genesis Analytics. Use red badges. This differentiates Gathoni from Western coaching platforms.</w:t>
            </w:r>
          </w:p>
        </w:tc>
      </w:tr>
    </w:tbl>
    <w:p w14:paraId="7C885821" w14:textId="77777777" w:rsidR="000925E9" w:rsidRPr="000925E9" w:rsidRDefault="000925E9" w:rsidP="000925E9">
      <w:r w:rsidRPr="000925E9">
        <w:t> </w:t>
      </w:r>
    </w:p>
    <w:p w14:paraId="15A9ECE4" w14:textId="77777777" w:rsidR="000925E9" w:rsidRPr="000925E9" w:rsidRDefault="000925E9" w:rsidP="000925E9">
      <w:pPr>
        <w:rPr>
          <w:b/>
          <w:bCs/>
        </w:rPr>
      </w:pPr>
      <w:r w:rsidRPr="000925E9">
        <w:rPr>
          <w:b/>
          <w:bCs/>
        </w:rPr>
        <w:t xml:space="preserve">3.6 — Book a </w:t>
      </w:r>
      <w:proofErr w:type="gramStart"/>
      <w:r w:rsidRPr="000925E9">
        <w:rPr>
          <w:b/>
          <w:bCs/>
        </w:rPr>
        <w:t>Session  (</w:t>
      </w:r>
      <w:proofErr w:type="gramEnd"/>
      <w:r w:rsidRPr="000925E9">
        <w:rPr>
          <w:b/>
          <w:bCs/>
        </w:rPr>
        <w:t xml:space="preserve"> /</w:t>
      </w:r>
      <w:proofErr w:type="gramStart"/>
      <w:r w:rsidRPr="000925E9">
        <w:rPr>
          <w:b/>
          <w:bCs/>
        </w:rPr>
        <w:t>book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456"/>
        <w:gridCol w:w="8587"/>
      </w:tblGrid>
      <w:tr w:rsidR="000925E9" w:rsidRPr="000925E9" w14:paraId="38D9C7C0" w14:textId="77777777">
        <w:trPr>
          <w:trHeight w:val="585"/>
        </w:trPr>
        <w:tc>
          <w:tcPr>
            <w:tcW w:w="0" w:type="auto"/>
            <w:tcBorders>
              <w:top w:val="single" w:sz="36" w:space="0" w:color="C1121F"/>
              <w:left w:val="single" w:sz="6" w:space="0" w:color="C1121F"/>
              <w:bottom w:val="single" w:sz="36" w:space="0" w:color="C1121F"/>
            </w:tcBorders>
            <w:shd w:val="clear" w:color="auto" w:fill="C1121F"/>
            <w:tcMar>
              <w:top w:w="100" w:type="dxa"/>
              <w:left w:w="140" w:type="dxa"/>
              <w:bottom w:w="0" w:type="dxa"/>
              <w:right w:w="120" w:type="dxa"/>
            </w:tcMar>
            <w:hideMark/>
          </w:tcPr>
          <w:p w14:paraId="32F1A6E5" w14:textId="77777777" w:rsidR="000925E9" w:rsidRPr="000925E9" w:rsidRDefault="000925E9" w:rsidP="000925E9">
            <w:r w:rsidRPr="000925E9">
              <w:rPr>
                <w:b/>
                <w:bCs/>
              </w:rPr>
              <w:t>Booking Page</w:t>
            </w:r>
          </w:p>
        </w:tc>
        <w:tc>
          <w:tcPr>
            <w:tcW w:w="0" w:type="auto"/>
            <w:tcBorders>
              <w:top w:val="single" w:sz="36" w:space="0" w:color="C1121F"/>
              <w:bottom w:val="single" w:sz="36" w:space="0" w:color="C1121F"/>
              <w:right w:val="single" w:sz="6" w:space="0" w:color="C1121F"/>
            </w:tcBorders>
            <w:shd w:val="clear" w:color="auto" w:fill="C1121F"/>
            <w:tcMar>
              <w:top w:w="100" w:type="dxa"/>
              <w:left w:w="140" w:type="dxa"/>
              <w:bottom w:w="0" w:type="dxa"/>
              <w:right w:w="120" w:type="dxa"/>
            </w:tcMar>
            <w:hideMark/>
          </w:tcPr>
          <w:p w14:paraId="7B9C5E47" w14:textId="77777777" w:rsidR="000925E9" w:rsidRPr="000925E9" w:rsidRDefault="000925E9" w:rsidP="000925E9">
            <w:r w:rsidRPr="000925E9">
              <w:t> </w:t>
            </w:r>
          </w:p>
        </w:tc>
      </w:tr>
      <w:tr w:rsidR="000925E9" w:rsidRPr="000925E9" w14:paraId="14BF6964" w14:textId="77777777">
        <w:trPr>
          <w:trHeight w:val="435"/>
        </w:trPr>
        <w:tc>
          <w:tcPr>
            <w:tcW w:w="0" w:type="auto"/>
            <w:tcBorders>
              <w:top w:val="single" w:sz="36" w:space="0" w:color="C1121F"/>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15D0D144" w14:textId="77777777" w:rsidR="000925E9" w:rsidRPr="000925E9" w:rsidRDefault="000925E9" w:rsidP="000925E9">
            <w:r w:rsidRPr="000925E9">
              <w:rPr>
                <w:b/>
                <w:bCs/>
              </w:rPr>
              <w:t>Purpose</w:t>
            </w:r>
          </w:p>
        </w:tc>
        <w:tc>
          <w:tcPr>
            <w:tcW w:w="0" w:type="auto"/>
            <w:tcBorders>
              <w:top w:val="single" w:sz="36" w:space="0" w:color="C1121F"/>
              <w:left w:val="single" w:sz="6" w:space="0" w:color="C5CDE0"/>
              <w:bottom w:val="single" w:sz="6" w:space="0" w:color="C5CDE0"/>
              <w:right w:val="single" w:sz="6" w:space="0" w:color="C5CDE0"/>
            </w:tcBorders>
            <w:tcMar>
              <w:top w:w="100" w:type="dxa"/>
              <w:left w:w="140" w:type="dxa"/>
              <w:bottom w:w="0" w:type="dxa"/>
              <w:right w:w="120" w:type="dxa"/>
            </w:tcMar>
            <w:hideMark/>
          </w:tcPr>
          <w:p w14:paraId="06F8E03E" w14:textId="77777777" w:rsidR="000925E9" w:rsidRPr="000925E9" w:rsidRDefault="000925E9" w:rsidP="000925E9">
            <w:r w:rsidRPr="000925E9">
              <w:t xml:space="preserve">Core commercial transaction page. Simple, frictionless, </w:t>
            </w:r>
            <w:proofErr w:type="gramStart"/>
            <w:r w:rsidRPr="000925E9">
              <w:t>confidence-inspiring</w:t>
            </w:r>
            <w:proofErr w:type="gramEnd"/>
            <w:r w:rsidRPr="000925E9">
              <w:t>.</w:t>
            </w:r>
          </w:p>
        </w:tc>
      </w:tr>
      <w:tr w:rsidR="000925E9" w:rsidRPr="000925E9" w14:paraId="2EA9B06C" w14:textId="77777777">
        <w:trPr>
          <w:trHeight w:val="67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0E3AE405" w14:textId="77777777" w:rsidR="000925E9" w:rsidRPr="000925E9" w:rsidRDefault="000925E9" w:rsidP="000925E9">
            <w:r w:rsidRPr="000925E9">
              <w:rPr>
                <w:b/>
                <w:bCs/>
              </w:rPr>
              <w:t>Sections / Content</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20" w:type="dxa"/>
            </w:tcMar>
            <w:hideMark/>
          </w:tcPr>
          <w:p w14:paraId="044A3A42" w14:textId="77777777" w:rsidR="000925E9" w:rsidRPr="000925E9" w:rsidRDefault="000925E9" w:rsidP="000925E9">
            <w:r w:rsidRPr="000925E9">
              <w:t>• Short intro: 'Choose your session type and book below. Sessions are via Zoom or Google Meet.'</w:t>
            </w:r>
          </w:p>
        </w:tc>
      </w:tr>
      <w:tr w:rsidR="000925E9" w:rsidRPr="000925E9" w14:paraId="1F2401FA" w14:textId="77777777">
        <w:trPr>
          <w:trHeight w:val="2160"/>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3EE1ECC9" w14:textId="77777777" w:rsidR="000925E9" w:rsidRPr="000925E9" w:rsidRDefault="000925E9" w:rsidP="000925E9">
            <w:r w:rsidRPr="000925E9">
              <w:t> </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20" w:type="dxa"/>
            </w:tcMar>
            <w:hideMark/>
          </w:tcPr>
          <w:p w14:paraId="7C45B4C8" w14:textId="77777777" w:rsidR="000925E9" w:rsidRPr="000925E9" w:rsidRDefault="000925E9" w:rsidP="000925E9">
            <w:r w:rsidRPr="000925E9">
              <w:t>•      Two booking widgets: MBA Admissions | Consulting Interview Prep</w:t>
            </w:r>
          </w:p>
          <w:p w14:paraId="19354DBA" w14:textId="77777777" w:rsidR="000925E9" w:rsidRPr="000925E9" w:rsidRDefault="000925E9" w:rsidP="000925E9">
            <w:r w:rsidRPr="000925E9">
              <w:t>•      Embedded Calendly (recommended — see Section 5)</w:t>
            </w:r>
          </w:p>
          <w:p w14:paraId="2CF38FCB" w14:textId="77777777" w:rsidR="000925E9" w:rsidRPr="000925E9" w:rsidRDefault="000925E9" w:rsidP="000925E9">
            <w:r w:rsidRPr="000925E9">
              <w:t xml:space="preserve">•      Cancellation policy: '3 </w:t>
            </w:r>
            <w:proofErr w:type="spellStart"/>
            <w:r w:rsidRPr="000925E9">
              <w:t>hours notice</w:t>
            </w:r>
            <w:proofErr w:type="spellEnd"/>
            <w:r w:rsidRPr="000925E9">
              <w:t xml:space="preserve"> required'</w:t>
            </w:r>
          </w:p>
          <w:p w14:paraId="16E03391" w14:textId="77777777" w:rsidR="000925E9" w:rsidRPr="000925E9" w:rsidRDefault="000925E9" w:rsidP="000925E9">
            <w:r w:rsidRPr="000925E9">
              <w:t>•      Red reassurance box: 'Not sure which session? Start with a free 20minute discovery call.'</w:t>
            </w:r>
          </w:p>
          <w:p w14:paraId="32270CD4" w14:textId="77777777" w:rsidR="000925E9" w:rsidRPr="000925E9" w:rsidRDefault="000925E9" w:rsidP="000925E9">
            <w:r w:rsidRPr="000925E9">
              <w:t>•      Post-booking: automated confirmation email with Zoom link and session prep notes</w:t>
            </w:r>
          </w:p>
        </w:tc>
      </w:tr>
      <w:tr w:rsidR="000925E9" w:rsidRPr="000925E9" w14:paraId="4DAEFD24" w14:textId="77777777">
        <w:trPr>
          <w:trHeight w:val="825"/>
        </w:trPr>
        <w:tc>
          <w:tcPr>
            <w:tcW w:w="0" w:type="auto"/>
            <w:tcBorders>
              <w:top w:val="single" w:sz="6" w:space="0" w:color="C5CDE0"/>
              <w:left w:val="single" w:sz="6" w:space="0" w:color="C5CDE0"/>
              <w:bottom w:val="single" w:sz="6" w:space="0" w:color="C5CDE0"/>
              <w:right w:val="single" w:sz="6" w:space="0" w:color="C5CDE0"/>
            </w:tcBorders>
            <w:shd w:val="clear" w:color="auto" w:fill="EDF2FA"/>
            <w:tcMar>
              <w:top w:w="100" w:type="dxa"/>
              <w:left w:w="140" w:type="dxa"/>
              <w:bottom w:w="0" w:type="dxa"/>
              <w:right w:w="120" w:type="dxa"/>
            </w:tcMar>
            <w:hideMark/>
          </w:tcPr>
          <w:p w14:paraId="436C88F2" w14:textId="77777777" w:rsidR="000925E9" w:rsidRPr="000925E9" w:rsidRDefault="000925E9" w:rsidP="000925E9">
            <w:r w:rsidRPr="000925E9">
              <w:rPr>
                <w:b/>
                <w:bCs/>
              </w:rPr>
              <w:t>Dev Notes</w:t>
            </w:r>
          </w:p>
        </w:tc>
        <w:tc>
          <w:tcPr>
            <w:tcW w:w="0" w:type="auto"/>
            <w:tcBorders>
              <w:top w:val="single" w:sz="6" w:space="0" w:color="C5CDE0"/>
              <w:left w:val="single" w:sz="6" w:space="0" w:color="C5CDE0"/>
              <w:bottom w:val="single" w:sz="6" w:space="0" w:color="C5CDE0"/>
              <w:right w:val="single" w:sz="6" w:space="0" w:color="C5CDE0"/>
            </w:tcBorders>
            <w:tcMar>
              <w:top w:w="100" w:type="dxa"/>
              <w:left w:w="140" w:type="dxa"/>
              <w:bottom w:w="0" w:type="dxa"/>
              <w:right w:w="120" w:type="dxa"/>
            </w:tcMar>
            <w:hideMark/>
          </w:tcPr>
          <w:p w14:paraId="35CE7D70" w14:textId="77777777" w:rsidR="000925E9" w:rsidRPr="000925E9" w:rsidRDefault="000925E9" w:rsidP="000925E9">
            <w:r w:rsidRPr="000925E9">
              <w:rPr>
                <w:i/>
                <w:iCs/>
              </w:rPr>
              <w:t xml:space="preserve">Booking tool must support: </w:t>
            </w:r>
            <w:proofErr w:type="spellStart"/>
            <w:r w:rsidRPr="000925E9">
              <w:rPr>
                <w:i/>
                <w:iCs/>
              </w:rPr>
              <w:t>paystack</w:t>
            </w:r>
            <w:proofErr w:type="spellEnd"/>
            <w:r w:rsidRPr="000925E9">
              <w:rPr>
                <w:i/>
                <w:iCs/>
              </w:rPr>
              <w:t xml:space="preserve"> payment, Google Calendar sync, meeting link creation, automated reminders, and time zone auto-detection (WAT / CAT / EAT for African clients). Please explore any free integrations we can implement to streamline these features.</w:t>
            </w:r>
          </w:p>
        </w:tc>
      </w:tr>
    </w:tbl>
    <w:p w14:paraId="4D32248B" w14:textId="77777777" w:rsidR="000925E9" w:rsidRPr="000925E9" w:rsidRDefault="000925E9" w:rsidP="000925E9">
      <w:r w:rsidRPr="000925E9">
        <w:t> </w:t>
      </w:r>
    </w:p>
    <w:p w14:paraId="17B0D9DE" w14:textId="77777777" w:rsidR="000925E9" w:rsidRPr="000925E9" w:rsidRDefault="000925E9" w:rsidP="000925E9">
      <w:r w:rsidRPr="000925E9">
        <w:t>Add contact details somewhere for pre-booking enquiries:</w:t>
      </w:r>
    </w:p>
    <w:p w14:paraId="76A2C64D" w14:textId="77777777" w:rsidR="000925E9" w:rsidRPr="000925E9" w:rsidRDefault="000925E9" w:rsidP="000925E9">
      <w:r w:rsidRPr="000925E9">
        <w:t>•      Intro: 'Have a question? I respond to all messages within 24 hours.'</w:t>
      </w:r>
    </w:p>
    <w:p w14:paraId="5D9E8210" w14:textId="77777777" w:rsidR="000925E9" w:rsidRPr="000925E9" w:rsidRDefault="000925E9" w:rsidP="000925E9">
      <w:r w:rsidRPr="000925E9">
        <w:t>•      Contact form: Name, Email, Country (African countries dropdown), Subject, Message Submit button</w:t>
      </w:r>
    </w:p>
    <w:p w14:paraId="24F09706" w14:textId="77777777" w:rsidR="000925E9" w:rsidRPr="000925E9" w:rsidRDefault="000925E9" w:rsidP="000925E9">
      <w:r w:rsidRPr="000925E9">
        <w:t>•      Email: Gathoni.mwai0@gmail.com</w:t>
      </w:r>
    </w:p>
    <w:p w14:paraId="3CDE9AA5" w14:textId="77777777" w:rsidR="000925E9" w:rsidRPr="000925E9" w:rsidRDefault="000925E9" w:rsidP="000925E9">
      <w:r w:rsidRPr="000925E9">
        <w:lastRenderedPageBreak/>
        <w:t>•      LinkedIn link: https://www.linkedin.com/in/gathoni-mwai-6747a8118/</w:t>
      </w:r>
    </w:p>
    <w:p w14:paraId="42DF8123" w14:textId="77777777" w:rsidR="000925E9" w:rsidRPr="000925E9" w:rsidRDefault="000925E9" w:rsidP="000925E9">
      <w:r w:rsidRPr="000925E9">
        <w:t>'Currently based in Oxford, UK (GMT). Available across all African time zones.'</w:t>
      </w:r>
    </w:p>
    <w:p w14:paraId="1369E359" w14:textId="77777777" w:rsidR="000925E9" w:rsidRPr="000925E9" w:rsidRDefault="000925E9" w:rsidP="000925E9">
      <w:pPr>
        <w:rPr>
          <w:b/>
          <w:bCs/>
        </w:rPr>
      </w:pPr>
      <w:r w:rsidRPr="000925E9">
        <w:rPr>
          <w:b/>
          <w:bCs/>
        </w:rPr>
        <w:t>4. Services &amp; Pricing</w:t>
      </w:r>
    </w:p>
    <w:p w14:paraId="604399AF" w14:textId="77777777" w:rsidR="000925E9" w:rsidRPr="000925E9" w:rsidRDefault="000925E9" w:rsidP="000925E9">
      <w:r w:rsidRPr="000925E9">
        <w:t>Packages below appear on the services pages and Booking page.  </w:t>
      </w:r>
    </w:p>
    <w:p w14:paraId="1C6BABF0" w14:textId="77777777" w:rsidR="000925E9" w:rsidRPr="000925E9" w:rsidRDefault="000925E9" w:rsidP="000925E9">
      <w:pPr>
        <w:rPr>
          <w:b/>
          <w:bCs/>
        </w:rPr>
      </w:pPr>
      <w:r w:rsidRPr="000925E9">
        <w:rPr>
          <w:b/>
          <w:bCs/>
        </w:rPr>
        <w:t>4.1 — UK MBA Admissions Packages</w:t>
      </w:r>
    </w:p>
    <w:tbl>
      <w:tblPr>
        <w:tblW w:w="0" w:type="auto"/>
        <w:tblCellMar>
          <w:top w:w="15" w:type="dxa"/>
          <w:left w:w="15" w:type="dxa"/>
          <w:bottom w:w="15" w:type="dxa"/>
          <w:right w:w="15" w:type="dxa"/>
        </w:tblCellMar>
        <w:tblLook w:val="04A0" w:firstRow="1" w:lastRow="0" w:firstColumn="1" w:lastColumn="0" w:noHBand="0" w:noVBand="1"/>
      </w:tblPr>
      <w:tblGrid>
        <w:gridCol w:w="345"/>
        <w:gridCol w:w="6821"/>
      </w:tblGrid>
      <w:tr w:rsidR="000925E9" w:rsidRPr="000925E9" w14:paraId="19B57AF7" w14:textId="77777777">
        <w:trPr>
          <w:trHeight w:val="480"/>
        </w:trPr>
        <w:tc>
          <w:tcPr>
            <w:tcW w:w="0" w:type="auto"/>
            <w:gridSpan w:val="2"/>
            <w:tcBorders>
              <w:top w:val="single" w:sz="48" w:space="0" w:color="C1121F"/>
              <w:left w:val="single" w:sz="6" w:space="0" w:color="C1121F"/>
              <w:bottom w:val="single" w:sz="48" w:space="0" w:color="C1121F"/>
              <w:right w:val="single" w:sz="6" w:space="0" w:color="C1121F"/>
            </w:tcBorders>
            <w:shd w:val="clear" w:color="auto" w:fill="C1121F"/>
            <w:tcMar>
              <w:top w:w="100" w:type="dxa"/>
              <w:left w:w="100" w:type="dxa"/>
              <w:bottom w:w="0" w:type="dxa"/>
              <w:right w:w="80" w:type="dxa"/>
            </w:tcMar>
            <w:hideMark/>
          </w:tcPr>
          <w:p w14:paraId="69AFD619" w14:textId="77777777" w:rsidR="000925E9" w:rsidRPr="000925E9" w:rsidRDefault="000925E9" w:rsidP="000925E9">
            <w:r w:rsidRPr="000925E9">
              <w:rPr>
                <w:b/>
                <w:bCs/>
              </w:rPr>
              <w:t>Discovery Call - 20 Min (Free)</w:t>
            </w:r>
          </w:p>
        </w:tc>
      </w:tr>
      <w:tr w:rsidR="000925E9" w:rsidRPr="000925E9" w14:paraId="6986FFBD" w14:textId="77777777">
        <w:trPr>
          <w:trHeight w:val="405"/>
        </w:trPr>
        <w:tc>
          <w:tcPr>
            <w:tcW w:w="0" w:type="auto"/>
            <w:tcBorders>
              <w:top w:val="single" w:sz="48" w:space="0" w:color="C1121F"/>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623B0F33" w14:textId="77777777" w:rsidR="000925E9" w:rsidRPr="000925E9" w:rsidRDefault="000925E9" w:rsidP="000925E9">
            <w:r w:rsidRPr="000925E9">
              <w:rPr>
                <w:rFonts w:ascii="Segoe UI Symbol" w:hAnsi="Segoe UI Symbol" w:cs="Segoe UI Symbol"/>
              </w:rPr>
              <w:t>✓</w:t>
            </w:r>
          </w:p>
        </w:tc>
        <w:tc>
          <w:tcPr>
            <w:tcW w:w="0" w:type="auto"/>
            <w:tcBorders>
              <w:top w:val="single" w:sz="48" w:space="0" w:color="C1121F"/>
              <w:left w:val="single" w:sz="6" w:space="0" w:color="C5CDE0"/>
              <w:bottom w:val="single" w:sz="6" w:space="0" w:color="C5CDE0"/>
              <w:right w:val="single" w:sz="6" w:space="0" w:color="C5CDE0"/>
            </w:tcBorders>
            <w:tcMar>
              <w:top w:w="100" w:type="dxa"/>
              <w:left w:w="100" w:type="dxa"/>
              <w:bottom w:w="0" w:type="dxa"/>
              <w:right w:w="80" w:type="dxa"/>
            </w:tcMar>
            <w:hideMark/>
          </w:tcPr>
          <w:p w14:paraId="0EC2FD95" w14:textId="77777777" w:rsidR="000925E9" w:rsidRPr="000925E9" w:rsidRDefault="000925E9" w:rsidP="000925E9">
            <w:r w:rsidRPr="000925E9">
              <w:t>Profile assessment: your background, target schools, and gaps</w:t>
            </w:r>
          </w:p>
        </w:tc>
      </w:tr>
      <w:tr w:rsidR="000925E9" w:rsidRPr="000925E9" w14:paraId="7FC14FA8"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7B0DE1DA"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5E9E737C" w14:textId="77777777" w:rsidR="000925E9" w:rsidRPr="000925E9" w:rsidRDefault="000925E9" w:rsidP="000925E9">
            <w:r w:rsidRPr="000925E9">
              <w:t>Q&amp;A on the Oxford / LBS / Cambridge application process</w:t>
            </w:r>
          </w:p>
        </w:tc>
      </w:tr>
      <w:tr w:rsidR="000925E9" w:rsidRPr="000925E9" w14:paraId="43B72687"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3619EAA6"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1B4BBDA5" w14:textId="77777777" w:rsidR="000925E9" w:rsidRPr="000925E9" w:rsidRDefault="000925E9" w:rsidP="000925E9">
            <w:r w:rsidRPr="000925E9">
              <w:t>Scholarship overview: Laidlaw, Chevening, Rhodes, Commonwealth</w:t>
            </w:r>
          </w:p>
        </w:tc>
      </w:tr>
      <w:tr w:rsidR="000925E9" w:rsidRPr="000925E9" w14:paraId="758C9F48" w14:textId="77777777">
        <w:trPr>
          <w:trHeight w:val="405"/>
        </w:trPr>
        <w:tc>
          <w:tcPr>
            <w:tcW w:w="0" w:type="auto"/>
            <w:tcBorders>
              <w:top w:val="single" w:sz="6" w:space="0" w:color="C5CDE0"/>
              <w:left w:val="single" w:sz="6" w:space="0" w:color="C5CDE0"/>
              <w:bottom w:val="single" w:sz="36" w:space="0" w:color="FFF8E7"/>
              <w:right w:val="single" w:sz="6" w:space="0" w:color="C5CDE0"/>
            </w:tcBorders>
            <w:shd w:val="clear" w:color="auto" w:fill="FDE8E8"/>
            <w:tcMar>
              <w:top w:w="100" w:type="dxa"/>
              <w:left w:w="100" w:type="dxa"/>
              <w:bottom w:w="0" w:type="dxa"/>
              <w:right w:w="80" w:type="dxa"/>
            </w:tcMar>
            <w:hideMark/>
          </w:tcPr>
          <w:p w14:paraId="644DDCBC"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36" w:space="0" w:color="FFF8E7"/>
              <w:right w:val="single" w:sz="6" w:space="0" w:color="C5CDE0"/>
            </w:tcBorders>
            <w:tcMar>
              <w:top w:w="100" w:type="dxa"/>
              <w:left w:w="100" w:type="dxa"/>
              <w:bottom w:w="0" w:type="dxa"/>
              <w:right w:w="80" w:type="dxa"/>
            </w:tcMar>
            <w:hideMark/>
          </w:tcPr>
          <w:p w14:paraId="1A1A1461" w14:textId="77777777" w:rsidR="000925E9" w:rsidRPr="000925E9" w:rsidRDefault="000925E9" w:rsidP="000925E9">
            <w:r w:rsidRPr="000925E9">
              <w:t>No obligation — just an honest, no-pressure conversation</w:t>
            </w:r>
          </w:p>
        </w:tc>
      </w:tr>
      <w:tr w:rsidR="000925E9" w:rsidRPr="000925E9" w14:paraId="37EE7B19" w14:textId="77777777">
        <w:trPr>
          <w:trHeight w:val="375"/>
        </w:trPr>
        <w:tc>
          <w:tcPr>
            <w:tcW w:w="0" w:type="auto"/>
            <w:gridSpan w:val="2"/>
            <w:tcBorders>
              <w:top w:val="single" w:sz="36" w:space="0" w:color="FFF8E7"/>
              <w:left w:val="single" w:sz="6" w:space="0" w:color="C9922A"/>
              <w:bottom w:val="single" w:sz="6" w:space="0" w:color="C9922A"/>
              <w:right w:val="single" w:sz="6" w:space="0" w:color="C9922A"/>
            </w:tcBorders>
            <w:shd w:val="clear" w:color="auto" w:fill="FFF8E7"/>
            <w:tcMar>
              <w:top w:w="100" w:type="dxa"/>
              <w:left w:w="100" w:type="dxa"/>
              <w:bottom w:w="0" w:type="dxa"/>
              <w:right w:w="80" w:type="dxa"/>
            </w:tcMar>
            <w:hideMark/>
          </w:tcPr>
          <w:p w14:paraId="2EC78964" w14:textId="77777777" w:rsidR="000925E9" w:rsidRPr="000925E9" w:rsidRDefault="000925E9" w:rsidP="000925E9">
            <w:r w:rsidRPr="000925E9">
              <w:rPr>
                <w:b/>
                <w:bCs/>
              </w:rPr>
              <w:t>Pricing: Free</w:t>
            </w:r>
          </w:p>
        </w:tc>
      </w:tr>
    </w:tbl>
    <w:p w14:paraId="52F549A5" w14:textId="77777777" w:rsidR="000925E9" w:rsidRPr="000925E9" w:rsidRDefault="000925E9" w:rsidP="000925E9">
      <w:r w:rsidRPr="000925E9">
        <w:t> </w:t>
      </w:r>
    </w:p>
    <w:tbl>
      <w:tblPr>
        <w:tblW w:w="0" w:type="auto"/>
        <w:tblCellMar>
          <w:top w:w="15" w:type="dxa"/>
          <w:left w:w="15" w:type="dxa"/>
          <w:bottom w:w="15" w:type="dxa"/>
          <w:right w:w="15" w:type="dxa"/>
        </w:tblCellMar>
        <w:tblLook w:val="04A0" w:firstRow="1" w:lastRow="0" w:firstColumn="1" w:lastColumn="0" w:noHBand="0" w:noVBand="1"/>
      </w:tblPr>
      <w:tblGrid>
        <w:gridCol w:w="345"/>
        <w:gridCol w:w="9401"/>
      </w:tblGrid>
      <w:tr w:rsidR="000925E9" w:rsidRPr="000925E9" w14:paraId="3BEAC4A8" w14:textId="77777777">
        <w:trPr>
          <w:trHeight w:val="480"/>
        </w:trPr>
        <w:tc>
          <w:tcPr>
            <w:tcW w:w="0" w:type="auto"/>
            <w:gridSpan w:val="2"/>
            <w:tcBorders>
              <w:top w:val="single" w:sz="48" w:space="0" w:color="C1121F"/>
              <w:left w:val="single" w:sz="6" w:space="0" w:color="C1121F"/>
              <w:bottom w:val="single" w:sz="48" w:space="0" w:color="C1121F"/>
              <w:right w:val="single" w:sz="6" w:space="0" w:color="C1121F"/>
            </w:tcBorders>
            <w:shd w:val="clear" w:color="auto" w:fill="C1121F"/>
            <w:tcMar>
              <w:top w:w="100" w:type="dxa"/>
              <w:left w:w="100" w:type="dxa"/>
              <w:bottom w:w="0" w:type="dxa"/>
              <w:right w:w="80" w:type="dxa"/>
            </w:tcMar>
            <w:hideMark/>
          </w:tcPr>
          <w:p w14:paraId="2717176F" w14:textId="77777777" w:rsidR="000925E9" w:rsidRPr="000925E9" w:rsidRDefault="000925E9" w:rsidP="000925E9">
            <w:r w:rsidRPr="000925E9">
              <w:rPr>
                <w:b/>
                <w:bCs/>
              </w:rPr>
              <w:t>MBA Application Coaching Session – 60 Min</w:t>
            </w:r>
          </w:p>
        </w:tc>
      </w:tr>
      <w:tr w:rsidR="000925E9" w:rsidRPr="000925E9" w14:paraId="1AD8DD57" w14:textId="77777777">
        <w:trPr>
          <w:trHeight w:val="405"/>
        </w:trPr>
        <w:tc>
          <w:tcPr>
            <w:tcW w:w="0" w:type="auto"/>
            <w:tcBorders>
              <w:top w:val="single" w:sz="48" w:space="0" w:color="C1121F"/>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388737E0" w14:textId="77777777" w:rsidR="000925E9" w:rsidRPr="000925E9" w:rsidRDefault="000925E9" w:rsidP="000925E9">
            <w:r w:rsidRPr="000925E9">
              <w:rPr>
                <w:rFonts w:ascii="Segoe UI Symbol" w:hAnsi="Segoe UI Symbol" w:cs="Segoe UI Symbol"/>
              </w:rPr>
              <w:t>✓</w:t>
            </w:r>
          </w:p>
        </w:tc>
        <w:tc>
          <w:tcPr>
            <w:tcW w:w="0" w:type="auto"/>
            <w:tcBorders>
              <w:top w:val="single" w:sz="48" w:space="0" w:color="C1121F"/>
              <w:left w:val="single" w:sz="6" w:space="0" w:color="C5CDE0"/>
              <w:bottom w:val="single" w:sz="6" w:space="0" w:color="C5CDE0"/>
              <w:right w:val="single" w:sz="6" w:space="0" w:color="C5CDE0"/>
            </w:tcBorders>
            <w:tcMar>
              <w:top w:w="100" w:type="dxa"/>
              <w:left w:w="100" w:type="dxa"/>
              <w:bottom w:w="0" w:type="dxa"/>
              <w:right w:w="80" w:type="dxa"/>
            </w:tcMar>
            <w:hideMark/>
          </w:tcPr>
          <w:p w14:paraId="367753DC" w14:textId="77777777" w:rsidR="000925E9" w:rsidRPr="000925E9" w:rsidRDefault="000925E9" w:rsidP="000925E9">
            <w:r w:rsidRPr="000925E9">
              <w:t>60-minute 1-on-1 coaching sessions</w:t>
            </w:r>
          </w:p>
        </w:tc>
      </w:tr>
      <w:tr w:rsidR="000925E9" w:rsidRPr="000925E9" w14:paraId="5460C532"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0CB011D9"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59A970FF" w14:textId="77777777" w:rsidR="000925E9" w:rsidRPr="000925E9" w:rsidRDefault="000925E9" w:rsidP="000925E9">
            <w:r w:rsidRPr="000925E9">
              <w:t>Competitive profile evaluation: honest assessment of your strengths, gaps, and best-fit schools</w:t>
            </w:r>
          </w:p>
        </w:tc>
      </w:tr>
      <w:tr w:rsidR="000925E9" w:rsidRPr="000925E9" w14:paraId="3EC60AC2"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1F79F1D9"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243FCDC7" w14:textId="77777777" w:rsidR="000925E9" w:rsidRPr="000925E9" w:rsidRDefault="000925E9" w:rsidP="000925E9">
            <w:r w:rsidRPr="000925E9">
              <w:t>School shortlist and positioning strategy tailored to your African profile</w:t>
            </w:r>
          </w:p>
        </w:tc>
      </w:tr>
      <w:tr w:rsidR="000925E9" w:rsidRPr="000925E9" w14:paraId="07263DE5"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4E97888C"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265E350F" w14:textId="77777777" w:rsidR="000925E9" w:rsidRPr="000925E9" w:rsidRDefault="000925E9" w:rsidP="000925E9">
            <w:r w:rsidRPr="000925E9">
              <w:t>CV / resume review for MBA applications</w:t>
            </w:r>
          </w:p>
        </w:tc>
      </w:tr>
      <w:tr w:rsidR="000925E9" w:rsidRPr="000925E9" w14:paraId="717A1232"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61212B91"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50914E6A" w14:textId="77777777" w:rsidR="000925E9" w:rsidRPr="000925E9" w:rsidRDefault="000925E9" w:rsidP="000925E9">
            <w:r w:rsidRPr="000925E9">
              <w:t>Essay / personal statement review. What is your authentic post-MBA story?</w:t>
            </w:r>
          </w:p>
        </w:tc>
      </w:tr>
      <w:tr w:rsidR="000925E9" w:rsidRPr="000925E9" w14:paraId="30A77F02"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7318F242"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1F12D5F9" w14:textId="77777777" w:rsidR="000925E9" w:rsidRPr="000925E9" w:rsidRDefault="000925E9" w:rsidP="000925E9">
            <w:r w:rsidRPr="000925E9">
              <w:t>Admissions interview preparation: mock interview + feedback</w:t>
            </w:r>
          </w:p>
        </w:tc>
      </w:tr>
      <w:tr w:rsidR="000925E9" w:rsidRPr="000925E9" w14:paraId="7106F2D4" w14:textId="77777777">
        <w:trPr>
          <w:trHeight w:val="405"/>
        </w:trPr>
        <w:tc>
          <w:tcPr>
            <w:tcW w:w="0" w:type="auto"/>
            <w:tcBorders>
              <w:top w:val="single" w:sz="6" w:space="0" w:color="C5CDE0"/>
              <w:left w:val="single" w:sz="6" w:space="0" w:color="C5CDE0"/>
              <w:bottom w:val="single" w:sz="36" w:space="0" w:color="FFF8E7"/>
              <w:right w:val="single" w:sz="6" w:space="0" w:color="C5CDE0"/>
            </w:tcBorders>
            <w:shd w:val="clear" w:color="auto" w:fill="FDE8E8"/>
            <w:tcMar>
              <w:top w:w="100" w:type="dxa"/>
              <w:left w:w="100" w:type="dxa"/>
              <w:bottom w:w="0" w:type="dxa"/>
              <w:right w:w="80" w:type="dxa"/>
            </w:tcMar>
            <w:hideMark/>
          </w:tcPr>
          <w:p w14:paraId="24C0497E"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36" w:space="0" w:color="FFF8E7"/>
              <w:right w:val="single" w:sz="6" w:space="0" w:color="C5CDE0"/>
            </w:tcBorders>
            <w:tcMar>
              <w:top w:w="100" w:type="dxa"/>
              <w:left w:w="100" w:type="dxa"/>
              <w:bottom w:w="0" w:type="dxa"/>
              <w:right w:w="80" w:type="dxa"/>
            </w:tcMar>
            <w:hideMark/>
          </w:tcPr>
          <w:p w14:paraId="7FD03179" w14:textId="77777777" w:rsidR="000925E9" w:rsidRPr="000925E9" w:rsidRDefault="000925E9" w:rsidP="000925E9">
            <w:r w:rsidRPr="000925E9">
              <w:t>Scholarship application guidance</w:t>
            </w:r>
          </w:p>
        </w:tc>
      </w:tr>
      <w:tr w:rsidR="000925E9" w:rsidRPr="000925E9" w14:paraId="0AE8DDC9" w14:textId="77777777">
        <w:trPr>
          <w:trHeight w:val="375"/>
        </w:trPr>
        <w:tc>
          <w:tcPr>
            <w:tcW w:w="0" w:type="auto"/>
            <w:gridSpan w:val="2"/>
            <w:tcBorders>
              <w:top w:val="single" w:sz="36" w:space="0" w:color="FFF8E7"/>
              <w:left w:val="single" w:sz="6" w:space="0" w:color="C9922A"/>
              <w:bottom w:val="single" w:sz="6" w:space="0" w:color="C9922A"/>
              <w:right w:val="single" w:sz="6" w:space="0" w:color="C9922A"/>
            </w:tcBorders>
            <w:shd w:val="clear" w:color="auto" w:fill="FFF8E7"/>
            <w:tcMar>
              <w:top w:w="100" w:type="dxa"/>
              <w:left w:w="100" w:type="dxa"/>
              <w:bottom w:w="0" w:type="dxa"/>
              <w:right w:w="80" w:type="dxa"/>
            </w:tcMar>
            <w:hideMark/>
          </w:tcPr>
          <w:p w14:paraId="329EA33B" w14:textId="77777777" w:rsidR="000925E9" w:rsidRPr="000925E9" w:rsidRDefault="000925E9" w:rsidP="000925E9">
            <w:r w:rsidRPr="000925E9">
              <w:rPr>
                <w:b/>
                <w:bCs/>
              </w:rPr>
              <w:t>Pricing: $17 per hour</w:t>
            </w:r>
          </w:p>
        </w:tc>
      </w:tr>
    </w:tbl>
    <w:p w14:paraId="22912936" w14:textId="77777777" w:rsidR="000925E9" w:rsidRPr="000925E9" w:rsidRDefault="000925E9" w:rsidP="000925E9">
      <w:r w:rsidRPr="000925E9">
        <w:t> </w:t>
      </w:r>
    </w:p>
    <w:p w14:paraId="35E6B125" w14:textId="77777777" w:rsidR="000925E9" w:rsidRPr="000925E9" w:rsidRDefault="000925E9" w:rsidP="000925E9">
      <w:r w:rsidRPr="000925E9">
        <w:t xml:space="preserve">This does not mean it can include </w:t>
      </w:r>
      <w:proofErr w:type="gramStart"/>
      <w:r w:rsidRPr="000925E9">
        <w:t>everything</w:t>
      </w:r>
      <w:proofErr w:type="gramEnd"/>
      <w:r w:rsidRPr="000925E9">
        <w:t xml:space="preserve"> but these are some of the things that are included</w:t>
      </w:r>
    </w:p>
    <w:p w14:paraId="6E269894" w14:textId="77777777" w:rsidR="000925E9" w:rsidRPr="000925E9" w:rsidRDefault="000925E9" w:rsidP="000925E9">
      <w:pPr>
        <w:rPr>
          <w:b/>
          <w:bCs/>
        </w:rPr>
      </w:pPr>
      <w:r w:rsidRPr="000925E9">
        <w:rPr>
          <w:b/>
          <w:bCs/>
        </w:rPr>
        <w:t>4.2 — Consulting Interview Preparation Packages</w:t>
      </w:r>
    </w:p>
    <w:tbl>
      <w:tblPr>
        <w:tblW w:w="0" w:type="auto"/>
        <w:tblCellMar>
          <w:top w:w="15" w:type="dxa"/>
          <w:left w:w="15" w:type="dxa"/>
          <w:bottom w:w="15" w:type="dxa"/>
          <w:right w:w="15" w:type="dxa"/>
        </w:tblCellMar>
        <w:tblLook w:val="04A0" w:firstRow="1" w:lastRow="0" w:firstColumn="1" w:lastColumn="0" w:noHBand="0" w:noVBand="1"/>
      </w:tblPr>
      <w:tblGrid>
        <w:gridCol w:w="345"/>
        <w:gridCol w:w="5658"/>
      </w:tblGrid>
      <w:tr w:rsidR="000925E9" w:rsidRPr="000925E9" w14:paraId="0F35CEFC" w14:textId="77777777">
        <w:trPr>
          <w:trHeight w:val="480"/>
        </w:trPr>
        <w:tc>
          <w:tcPr>
            <w:tcW w:w="0" w:type="auto"/>
            <w:gridSpan w:val="2"/>
            <w:tcBorders>
              <w:top w:val="single" w:sz="48" w:space="0" w:color="C1121F"/>
              <w:left w:val="single" w:sz="6" w:space="0" w:color="C1121F"/>
              <w:bottom w:val="single" w:sz="48" w:space="0" w:color="C1121F"/>
              <w:right w:val="single" w:sz="6" w:space="0" w:color="C1121F"/>
            </w:tcBorders>
            <w:shd w:val="clear" w:color="auto" w:fill="C1121F"/>
            <w:tcMar>
              <w:top w:w="100" w:type="dxa"/>
              <w:left w:w="100" w:type="dxa"/>
              <w:bottom w:w="0" w:type="dxa"/>
              <w:right w:w="80" w:type="dxa"/>
            </w:tcMar>
            <w:hideMark/>
          </w:tcPr>
          <w:p w14:paraId="59B85230" w14:textId="77777777" w:rsidR="000925E9" w:rsidRPr="000925E9" w:rsidRDefault="000925E9" w:rsidP="000925E9">
            <w:r w:rsidRPr="000925E9">
              <w:rPr>
                <w:b/>
                <w:bCs/>
              </w:rPr>
              <w:t>Single Mock Interview — 60 Minutes</w:t>
            </w:r>
          </w:p>
        </w:tc>
      </w:tr>
      <w:tr w:rsidR="000925E9" w:rsidRPr="000925E9" w14:paraId="39548CF5" w14:textId="77777777">
        <w:trPr>
          <w:trHeight w:val="405"/>
        </w:trPr>
        <w:tc>
          <w:tcPr>
            <w:tcW w:w="0" w:type="auto"/>
            <w:tcBorders>
              <w:top w:val="single" w:sz="48" w:space="0" w:color="C1121F"/>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1E526155" w14:textId="77777777" w:rsidR="000925E9" w:rsidRPr="000925E9" w:rsidRDefault="000925E9" w:rsidP="000925E9">
            <w:r w:rsidRPr="000925E9">
              <w:rPr>
                <w:rFonts w:ascii="Segoe UI Symbol" w:hAnsi="Segoe UI Symbol" w:cs="Segoe UI Symbol"/>
              </w:rPr>
              <w:t>✓</w:t>
            </w:r>
          </w:p>
        </w:tc>
        <w:tc>
          <w:tcPr>
            <w:tcW w:w="0" w:type="auto"/>
            <w:tcBorders>
              <w:top w:val="single" w:sz="48" w:space="0" w:color="C1121F"/>
              <w:left w:val="single" w:sz="6" w:space="0" w:color="C5CDE0"/>
              <w:bottom w:val="single" w:sz="6" w:space="0" w:color="C5CDE0"/>
              <w:right w:val="single" w:sz="6" w:space="0" w:color="C5CDE0"/>
            </w:tcBorders>
            <w:tcMar>
              <w:top w:w="100" w:type="dxa"/>
              <w:left w:w="100" w:type="dxa"/>
              <w:bottom w:w="0" w:type="dxa"/>
              <w:right w:w="80" w:type="dxa"/>
            </w:tcMar>
            <w:hideMark/>
          </w:tcPr>
          <w:p w14:paraId="596CADCE" w14:textId="77777777" w:rsidR="000925E9" w:rsidRPr="000925E9" w:rsidRDefault="000925E9" w:rsidP="000925E9">
            <w:r w:rsidRPr="000925E9">
              <w:t>Mock case interview simulation (McKinsey / BCG / Bain)</w:t>
            </w:r>
          </w:p>
        </w:tc>
      </w:tr>
      <w:tr w:rsidR="000925E9" w:rsidRPr="000925E9" w14:paraId="64727F5A"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7BB053AA"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36869798" w14:textId="77777777" w:rsidR="000925E9" w:rsidRPr="000925E9" w:rsidRDefault="000925E9" w:rsidP="000925E9">
            <w:r w:rsidRPr="000925E9">
              <w:t>Mock fit interview simulation (McKinsey / BCG / Bain)</w:t>
            </w:r>
          </w:p>
        </w:tc>
      </w:tr>
      <w:tr w:rsidR="000925E9" w:rsidRPr="000925E9" w14:paraId="42D028D1" w14:textId="77777777">
        <w:trPr>
          <w:trHeight w:val="390"/>
        </w:trPr>
        <w:tc>
          <w:tcPr>
            <w:tcW w:w="0" w:type="auto"/>
            <w:tcBorders>
              <w:top w:val="single" w:sz="6" w:space="0" w:color="C5CDE0"/>
              <w:left w:val="single" w:sz="6" w:space="0" w:color="C5CDE0"/>
              <w:bottom w:val="single" w:sz="6" w:space="0" w:color="C5CDE0"/>
              <w:right w:val="single" w:sz="6" w:space="0" w:color="C5CDE0"/>
            </w:tcBorders>
            <w:shd w:val="clear" w:color="auto" w:fill="FDE8E8"/>
            <w:tcMar>
              <w:top w:w="100" w:type="dxa"/>
              <w:left w:w="100" w:type="dxa"/>
              <w:bottom w:w="0" w:type="dxa"/>
              <w:right w:w="80" w:type="dxa"/>
            </w:tcMar>
            <w:hideMark/>
          </w:tcPr>
          <w:p w14:paraId="178C976F" w14:textId="77777777" w:rsidR="000925E9" w:rsidRPr="000925E9" w:rsidRDefault="000925E9" w:rsidP="000925E9">
            <w:r w:rsidRPr="000925E9">
              <w:rPr>
                <w:rFonts w:ascii="Segoe UI Symbol" w:hAnsi="Segoe UI Symbol" w:cs="Segoe UI Symbol"/>
              </w:rPr>
              <w:lastRenderedPageBreak/>
              <w:t>✓</w:t>
            </w:r>
          </w:p>
        </w:tc>
        <w:tc>
          <w:tcPr>
            <w:tcW w:w="0" w:type="auto"/>
            <w:tcBorders>
              <w:top w:val="single" w:sz="6" w:space="0" w:color="C5CDE0"/>
              <w:left w:val="single" w:sz="6" w:space="0" w:color="C5CDE0"/>
              <w:bottom w:val="single" w:sz="6" w:space="0" w:color="C5CDE0"/>
              <w:right w:val="single" w:sz="6" w:space="0" w:color="C5CDE0"/>
            </w:tcBorders>
            <w:tcMar>
              <w:top w:w="100" w:type="dxa"/>
              <w:left w:w="100" w:type="dxa"/>
              <w:bottom w:w="0" w:type="dxa"/>
              <w:right w:w="80" w:type="dxa"/>
            </w:tcMar>
            <w:hideMark/>
          </w:tcPr>
          <w:p w14:paraId="079A3AD8" w14:textId="77777777" w:rsidR="000925E9" w:rsidRPr="000925E9" w:rsidRDefault="000925E9" w:rsidP="000925E9">
            <w:r w:rsidRPr="000925E9">
              <w:t>Structured feedback  </w:t>
            </w:r>
          </w:p>
        </w:tc>
      </w:tr>
      <w:tr w:rsidR="000925E9" w:rsidRPr="000925E9" w14:paraId="0F295C83" w14:textId="77777777">
        <w:trPr>
          <w:trHeight w:val="405"/>
        </w:trPr>
        <w:tc>
          <w:tcPr>
            <w:tcW w:w="0" w:type="auto"/>
            <w:tcBorders>
              <w:top w:val="single" w:sz="6" w:space="0" w:color="C5CDE0"/>
              <w:left w:val="single" w:sz="6" w:space="0" w:color="C5CDE0"/>
              <w:bottom w:val="single" w:sz="36" w:space="0" w:color="FFF8E7"/>
              <w:right w:val="single" w:sz="6" w:space="0" w:color="C5CDE0"/>
            </w:tcBorders>
            <w:shd w:val="clear" w:color="auto" w:fill="FDE8E8"/>
            <w:tcMar>
              <w:top w:w="100" w:type="dxa"/>
              <w:left w:w="100" w:type="dxa"/>
              <w:bottom w:w="0" w:type="dxa"/>
              <w:right w:w="80" w:type="dxa"/>
            </w:tcMar>
            <w:hideMark/>
          </w:tcPr>
          <w:p w14:paraId="46BAA42E" w14:textId="77777777" w:rsidR="000925E9" w:rsidRPr="000925E9" w:rsidRDefault="000925E9" w:rsidP="000925E9">
            <w:r w:rsidRPr="000925E9">
              <w:rPr>
                <w:rFonts w:ascii="Segoe UI Symbol" w:hAnsi="Segoe UI Symbol" w:cs="Segoe UI Symbol"/>
              </w:rPr>
              <w:t>✓</w:t>
            </w:r>
          </w:p>
        </w:tc>
        <w:tc>
          <w:tcPr>
            <w:tcW w:w="0" w:type="auto"/>
            <w:tcBorders>
              <w:top w:val="single" w:sz="6" w:space="0" w:color="C5CDE0"/>
              <w:left w:val="single" w:sz="6" w:space="0" w:color="C5CDE0"/>
              <w:bottom w:val="single" w:sz="36" w:space="0" w:color="FFF8E7"/>
              <w:right w:val="single" w:sz="6" w:space="0" w:color="C5CDE0"/>
            </w:tcBorders>
            <w:tcMar>
              <w:top w:w="100" w:type="dxa"/>
              <w:left w:w="100" w:type="dxa"/>
              <w:bottom w:w="0" w:type="dxa"/>
              <w:right w:w="80" w:type="dxa"/>
            </w:tcMar>
            <w:hideMark/>
          </w:tcPr>
          <w:p w14:paraId="013952C7" w14:textId="77777777" w:rsidR="000925E9" w:rsidRPr="000925E9" w:rsidRDefault="000925E9" w:rsidP="000925E9">
            <w:r w:rsidRPr="000925E9">
              <w:t>Questions on application strategy</w:t>
            </w:r>
          </w:p>
        </w:tc>
      </w:tr>
      <w:tr w:rsidR="000925E9" w:rsidRPr="000925E9" w14:paraId="54E5FC76" w14:textId="77777777">
        <w:trPr>
          <w:trHeight w:val="375"/>
        </w:trPr>
        <w:tc>
          <w:tcPr>
            <w:tcW w:w="0" w:type="auto"/>
            <w:gridSpan w:val="2"/>
            <w:tcBorders>
              <w:top w:val="single" w:sz="36" w:space="0" w:color="FFF8E7"/>
              <w:left w:val="single" w:sz="6" w:space="0" w:color="C9922A"/>
              <w:bottom w:val="single" w:sz="6" w:space="0" w:color="C9922A"/>
              <w:right w:val="single" w:sz="6" w:space="0" w:color="C9922A"/>
            </w:tcBorders>
            <w:shd w:val="clear" w:color="auto" w:fill="FFF8E7"/>
            <w:tcMar>
              <w:top w:w="100" w:type="dxa"/>
              <w:left w:w="100" w:type="dxa"/>
              <w:bottom w:w="0" w:type="dxa"/>
              <w:right w:w="80" w:type="dxa"/>
            </w:tcMar>
            <w:hideMark/>
          </w:tcPr>
          <w:p w14:paraId="40CEB441" w14:textId="77777777" w:rsidR="000925E9" w:rsidRPr="000925E9" w:rsidRDefault="000925E9" w:rsidP="000925E9">
            <w:r w:rsidRPr="000925E9">
              <w:rPr>
                <w:b/>
                <w:bCs/>
              </w:rPr>
              <w:t>Pricing: $19 per hour</w:t>
            </w:r>
          </w:p>
        </w:tc>
      </w:tr>
    </w:tbl>
    <w:p w14:paraId="1613311B" w14:textId="77777777" w:rsidR="000925E9" w:rsidRPr="000925E9" w:rsidRDefault="000925E9" w:rsidP="000925E9">
      <w:r w:rsidRPr="000925E9">
        <w:t> </w:t>
      </w:r>
    </w:p>
    <w:tbl>
      <w:tblPr>
        <w:tblW w:w="0" w:type="auto"/>
        <w:tblCellMar>
          <w:top w:w="15" w:type="dxa"/>
          <w:left w:w="15" w:type="dxa"/>
          <w:bottom w:w="15" w:type="dxa"/>
          <w:right w:w="15" w:type="dxa"/>
        </w:tblCellMar>
        <w:tblLook w:val="04A0" w:firstRow="1" w:lastRow="0" w:firstColumn="1" w:lastColumn="0" w:noHBand="0" w:noVBand="1"/>
      </w:tblPr>
      <w:tblGrid>
        <w:gridCol w:w="5413"/>
      </w:tblGrid>
      <w:tr w:rsidR="000925E9" w:rsidRPr="000925E9" w14:paraId="7F63348B" w14:textId="77777777">
        <w:trPr>
          <w:trHeight w:val="480"/>
        </w:trPr>
        <w:tc>
          <w:tcPr>
            <w:tcW w:w="0" w:type="auto"/>
            <w:tcBorders>
              <w:top w:val="single" w:sz="48" w:space="0" w:color="C1121F"/>
              <w:left w:val="single" w:sz="6" w:space="0" w:color="C1121F"/>
              <w:bottom w:val="single" w:sz="48" w:space="0" w:color="C1121F"/>
              <w:right w:val="single" w:sz="6" w:space="0" w:color="C1121F"/>
            </w:tcBorders>
            <w:shd w:val="clear" w:color="auto" w:fill="C1121F"/>
            <w:tcMar>
              <w:top w:w="100" w:type="dxa"/>
              <w:left w:w="120" w:type="dxa"/>
              <w:bottom w:w="0" w:type="dxa"/>
              <w:right w:w="120" w:type="dxa"/>
            </w:tcMar>
            <w:hideMark/>
          </w:tcPr>
          <w:p w14:paraId="794FA468" w14:textId="77777777" w:rsidR="000925E9" w:rsidRPr="000925E9" w:rsidRDefault="000925E9" w:rsidP="000925E9">
            <w:r w:rsidRPr="000925E9">
              <w:rPr>
                <w:b/>
                <w:bCs/>
              </w:rPr>
              <w:t>Cover Letter / Resume Review – 30 min</w:t>
            </w:r>
          </w:p>
        </w:tc>
      </w:tr>
      <w:tr w:rsidR="000925E9" w:rsidRPr="000925E9" w14:paraId="0C7BE265" w14:textId="77777777">
        <w:trPr>
          <w:trHeight w:val="435"/>
        </w:trPr>
        <w:tc>
          <w:tcPr>
            <w:tcW w:w="0" w:type="auto"/>
            <w:tcBorders>
              <w:top w:val="single" w:sz="48" w:space="0" w:color="C1121F"/>
              <w:left w:val="single" w:sz="6" w:space="0" w:color="C5CDE0"/>
              <w:bottom w:val="single" w:sz="36" w:space="0" w:color="FFF8E7"/>
              <w:right w:val="single" w:sz="6" w:space="0" w:color="C5CDE0"/>
            </w:tcBorders>
            <w:tcMar>
              <w:top w:w="100" w:type="dxa"/>
              <w:left w:w="120" w:type="dxa"/>
              <w:bottom w:w="0" w:type="dxa"/>
              <w:right w:w="120" w:type="dxa"/>
            </w:tcMar>
            <w:hideMark/>
          </w:tcPr>
          <w:p w14:paraId="1BE3C7FC" w14:textId="77777777" w:rsidR="000925E9" w:rsidRPr="000925E9" w:rsidRDefault="000925E9" w:rsidP="000925E9">
            <w:r w:rsidRPr="000925E9">
              <w:t>CV and cover letter review for consulting applications</w:t>
            </w:r>
          </w:p>
        </w:tc>
      </w:tr>
      <w:tr w:rsidR="000925E9" w:rsidRPr="000925E9" w14:paraId="788B0259" w14:textId="77777777">
        <w:trPr>
          <w:trHeight w:val="375"/>
        </w:trPr>
        <w:tc>
          <w:tcPr>
            <w:tcW w:w="0" w:type="auto"/>
            <w:tcBorders>
              <w:top w:val="single" w:sz="36" w:space="0" w:color="FFF8E7"/>
              <w:left w:val="single" w:sz="6" w:space="0" w:color="C9922A"/>
              <w:bottom w:val="single" w:sz="6" w:space="0" w:color="C9922A"/>
              <w:right w:val="single" w:sz="6" w:space="0" w:color="C9922A"/>
            </w:tcBorders>
            <w:shd w:val="clear" w:color="auto" w:fill="FFF8E7"/>
            <w:tcMar>
              <w:top w:w="100" w:type="dxa"/>
              <w:left w:w="120" w:type="dxa"/>
              <w:bottom w:w="0" w:type="dxa"/>
              <w:right w:w="120" w:type="dxa"/>
            </w:tcMar>
            <w:hideMark/>
          </w:tcPr>
          <w:p w14:paraId="07A8F9FD" w14:textId="77777777" w:rsidR="000925E9" w:rsidRPr="000925E9" w:rsidRDefault="000925E9" w:rsidP="000925E9">
            <w:r w:rsidRPr="000925E9">
              <w:rPr>
                <w:b/>
                <w:bCs/>
              </w:rPr>
              <w:t>Pricing: $10 per half hour</w:t>
            </w:r>
          </w:p>
        </w:tc>
      </w:tr>
    </w:tbl>
    <w:p w14:paraId="07E60D51" w14:textId="77777777" w:rsidR="000925E9" w:rsidRPr="000925E9" w:rsidRDefault="000925E9" w:rsidP="000925E9">
      <w:r w:rsidRPr="000925E9">
        <w:t> </w:t>
      </w:r>
    </w:p>
    <w:p w14:paraId="1F998F01" w14:textId="77777777" w:rsidR="000925E9" w:rsidRPr="000925E9" w:rsidRDefault="000925E9" w:rsidP="000925E9">
      <w:pPr>
        <w:rPr>
          <w:b/>
          <w:bCs/>
        </w:rPr>
      </w:pPr>
      <w:r w:rsidRPr="000925E9">
        <w:rPr>
          <w:b/>
          <w:bCs/>
        </w:rPr>
        <w:t>5. Functionality Requirements</w:t>
      </w:r>
    </w:p>
    <w:p w14:paraId="610FE424" w14:textId="77777777" w:rsidR="000925E9" w:rsidRPr="000925E9" w:rsidRDefault="000925E9" w:rsidP="000925E9">
      <w:pPr>
        <w:rPr>
          <w:b/>
          <w:bCs/>
        </w:rPr>
      </w:pPr>
      <w:r w:rsidRPr="000925E9">
        <w:rPr>
          <w:b/>
          <w:bCs/>
        </w:rPr>
        <w:t>5.1 Booking &amp; Scheduling</w:t>
      </w:r>
    </w:p>
    <w:p w14:paraId="39B01D8F" w14:textId="77777777" w:rsidR="000925E9" w:rsidRPr="000925E9" w:rsidRDefault="000925E9" w:rsidP="000925E9">
      <w:r w:rsidRPr="000925E9">
        <w:t xml:space="preserve">•  </w:t>
      </w:r>
      <w:r w:rsidRPr="000925E9">
        <w:tab/>
        <w:t>Client selects service, date/time, and pays in a single flow</w:t>
      </w:r>
    </w:p>
    <w:p w14:paraId="346AC0AE" w14:textId="77777777" w:rsidR="000925E9" w:rsidRPr="000925E9" w:rsidRDefault="000925E9" w:rsidP="000925E9">
      <w:r w:rsidRPr="000925E9">
        <w:t xml:space="preserve">•  </w:t>
      </w:r>
      <w:r w:rsidRPr="000925E9">
        <w:tab/>
        <w:t>Client should also have a place where they can write their expectation</w:t>
      </w:r>
    </w:p>
    <w:p w14:paraId="7E6EA2DB" w14:textId="77777777" w:rsidR="000925E9" w:rsidRPr="000925E9" w:rsidRDefault="000925E9" w:rsidP="000925E9">
      <w:r w:rsidRPr="000925E9">
        <w:t xml:space="preserve">•  </w:t>
      </w:r>
      <w:r w:rsidRPr="000925E9">
        <w:tab/>
        <w:t>Google Calendar sync for Gathoni</w:t>
      </w:r>
    </w:p>
    <w:p w14:paraId="756AAEFB" w14:textId="77777777" w:rsidR="000925E9" w:rsidRPr="000925E9" w:rsidRDefault="000925E9" w:rsidP="000925E9">
      <w:r w:rsidRPr="000925E9">
        <w:t xml:space="preserve">•  </w:t>
      </w:r>
      <w:r w:rsidRPr="000925E9">
        <w:tab/>
        <w:t>Automatic Zoom / Google Meet link on confirmation</w:t>
      </w:r>
    </w:p>
    <w:p w14:paraId="18C7C41A" w14:textId="77777777" w:rsidR="000925E9" w:rsidRPr="000925E9" w:rsidRDefault="000925E9" w:rsidP="000925E9">
      <w:r w:rsidRPr="000925E9">
        <w:t xml:space="preserve">•  </w:t>
      </w:r>
      <w:r w:rsidRPr="000925E9">
        <w:tab/>
        <w:t>Automated reminders: 24 hours and 1 hour before. both parties</w:t>
      </w:r>
    </w:p>
    <w:p w14:paraId="42BAE918" w14:textId="77777777" w:rsidR="000925E9" w:rsidRPr="000925E9" w:rsidRDefault="000925E9" w:rsidP="000925E9">
      <w:r w:rsidRPr="000925E9">
        <w:t xml:space="preserve">•  </w:t>
      </w:r>
      <w:r w:rsidRPr="000925E9">
        <w:tab/>
      </w:r>
      <w:proofErr w:type="gramStart"/>
      <w:r w:rsidRPr="000925E9">
        <w:t>Self-service</w:t>
      </w:r>
      <w:proofErr w:type="gramEnd"/>
      <w:r w:rsidRPr="000925E9">
        <w:t xml:space="preserve"> reschedule / cancel with 6-hour minimum notice</w:t>
      </w:r>
    </w:p>
    <w:p w14:paraId="178D1AC8" w14:textId="77777777" w:rsidR="000925E9" w:rsidRPr="000925E9" w:rsidRDefault="000925E9" w:rsidP="000925E9">
      <w:r w:rsidRPr="000925E9">
        <w:t xml:space="preserve">•  </w:t>
      </w:r>
      <w:r w:rsidRPr="000925E9">
        <w:tab/>
        <w:t>Time zone auto-detection. critical for clients across WAT, CAT, EAT</w:t>
      </w:r>
    </w:p>
    <w:p w14:paraId="1B493510" w14:textId="77777777" w:rsidR="000925E9" w:rsidRPr="000925E9" w:rsidRDefault="000925E9" w:rsidP="000925E9">
      <w:r w:rsidRPr="000925E9">
        <w:t> </w:t>
      </w:r>
    </w:p>
    <w:p w14:paraId="62856873" w14:textId="77777777" w:rsidR="000925E9" w:rsidRPr="000925E9" w:rsidRDefault="000925E9" w:rsidP="000925E9">
      <w:pPr>
        <w:rPr>
          <w:b/>
          <w:bCs/>
        </w:rPr>
      </w:pPr>
      <w:r w:rsidRPr="000925E9">
        <w:rPr>
          <w:b/>
          <w:bCs/>
        </w:rPr>
        <w:t>5.2 Payment</w:t>
      </w:r>
    </w:p>
    <w:p w14:paraId="3304E21D" w14:textId="77777777" w:rsidR="000925E9" w:rsidRPr="000925E9" w:rsidRDefault="000925E9" w:rsidP="000925E9">
      <w:r w:rsidRPr="000925E9">
        <w:t xml:space="preserve">•  </w:t>
      </w:r>
      <w:r w:rsidRPr="000925E9">
        <w:tab/>
      </w:r>
      <w:proofErr w:type="spellStart"/>
      <w:r w:rsidRPr="000925E9">
        <w:t>Paystack</w:t>
      </w:r>
      <w:proofErr w:type="spellEnd"/>
      <w:r w:rsidRPr="000925E9">
        <w:t xml:space="preserve"> integration</w:t>
      </w:r>
    </w:p>
    <w:p w14:paraId="5D63404F" w14:textId="77777777" w:rsidR="000925E9" w:rsidRPr="000925E9" w:rsidRDefault="000925E9" w:rsidP="000925E9">
      <w:r w:rsidRPr="000925E9">
        <w:t xml:space="preserve">•  </w:t>
      </w:r>
      <w:r w:rsidRPr="000925E9">
        <w:tab/>
        <w:t>Automatic receipt emailed to client</w:t>
      </w:r>
    </w:p>
    <w:p w14:paraId="43A7055E" w14:textId="77777777" w:rsidR="000925E9" w:rsidRPr="000925E9" w:rsidRDefault="000925E9" w:rsidP="000925E9">
      <w:r w:rsidRPr="000925E9">
        <w:t xml:space="preserve">•  </w:t>
      </w:r>
      <w:r w:rsidRPr="000925E9">
        <w:tab/>
        <w:t>Currency: USD primary</w:t>
      </w:r>
    </w:p>
    <w:p w14:paraId="7985CBD9" w14:textId="77777777" w:rsidR="000925E9" w:rsidRPr="000925E9" w:rsidRDefault="000925E9" w:rsidP="000925E9">
      <w:r w:rsidRPr="000925E9">
        <w:t> </w:t>
      </w:r>
    </w:p>
    <w:p w14:paraId="1CEA48D5" w14:textId="77777777" w:rsidR="000925E9" w:rsidRPr="000925E9" w:rsidRDefault="000925E9" w:rsidP="000925E9">
      <w:pPr>
        <w:rPr>
          <w:b/>
          <w:bCs/>
        </w:rPr>
      </w:pPr>
      <w:r w:rsidRPr="000925E9">
        <w:rPr>
          <w:b/>
          <w:bCs/>
        </w:rPr>
        <w:t>5.3 - Contact Form</w:t>
      </w:r>
    </w:p>
    <w:p w14:paraId="62F8D6BD" w14:textId="77777777" w:rsidR="000925E9" w:rsidRPr="000925E9" w:rsidRDefault="000925E9" w:rsidP="000925E9">
      <w:r w:rsidRPr="000925E9">
        <w:t xml:space="preserve">•  </w:t>
      </w:r>
      <w:r w:rsidRPr="000925E9">
        <w:tab/>
        <w:t>Fields: Name, Email, Country (African countries dropdown + Other), Subject, Message</w:t>
      </w:r>
    </w:p>
    <w:p w14:paraId="7F52F5CF" w14:textId="77777777" w:rsidR="000925E9" w:rsidRPr="000925E9" w:rsidRDefault="000925E9" w:rsidP="000925E9">
      <w:r w:rsidRPr="000925E9">
        <w:t xml:space="preserve">•  </w:t>
      </w:r>
      <w:r w:rsidRPr="000925E9">
        <w:tab/>
        <w:t xml:space="preserve">Submissions to Gathoni's inbox + </w:t>
      </w:r>
      <w:proofErr w:type="gramStart"/>
      <w:r w:rsidRPr="000925E9">
        <w:t>auto-reply</w:t>
      </w:r>
      <w:proofErr w:type="gramEnd"/>
      <w:r w:rsidRPr="000925E9">
        <w:t xml:space="preserve"> to client</w:t>
      </w:r>
    </w:p>
    <w:p w14:paraId="2CAD0EA5" w14:textId="77777777" w:rsidR="000925E9" w:rsidRPr="000925E9" w:rsidRDefault="000925E9" w:rsidP="000925E9">
      <w:r w:rsidRPr="000925E9">
        <w:t xml:space="preserve">•  </w:t>
      </w:r>
      <w:r w:rsidRPr="000925E9">
        <w:tab/>
        <w:t>CAPTCHA / honeypot anti-spam</w:t>
      </w:r>
    </w:p>
    <w:p w14:paraId="0617A0F1" w14:textId="77777777" w:rsidR="000925E9" w:rsidRPr="000925E9" w:rsidRDefault="000925E9" w:rsidP="000925E9">
      <w:r w:rsidRPr="000925E9">
        <w:t> </w:t>
      </w:r>
    </w:p>
    <w:p w14:paraId="5385FE96" w14:textId="77777777" w:rsidR="000925E9" w:rsidRPr="000925E9" w:rsidRDefault="000925E9" w:rsidP="000925E9">
      <w:pPr>
        <w:rPr>
          <w:b/>
          <w:bCs/>
        </w:rPr>
      </w:pPr>
      <w:r w:rsidRPr="000925E9">
        <w:rPr>
          <w:b/>
          <w:bCs/>
        </w:rPr>
        <w:t>5.4 SEO &amp; Analytics </w:t>
      </w:r>
    </w:p>
    <w:p w14:paraId="5684B3CE" w14:textId="77777777" w:rsidR="000925E9" w:rsidRPr="000925E9" w:rsidRDefault="000925E9" w:rsidP="000925E9">
      <w:r w:rsidRPr="000925E9">
        <w:t xml:space="preserve">•  </w:t>
      </w:r>
      <w:r w:rsidRPr="000925E9">
        <w:tab/>
        <w:t>Google Analytics 4 from Day 1</w:t>
      </w:r>
    </w:p>
    <w:p w14:paraId="3BF2D495" w14:textId="77777777" w:rsidR="000925E9" w:rsidRPr="000925E9" w:rsidRDefault="000925E9" w:rsidP="000925E9">
      <w:r w:rsidRPr="000925E9">
        <w:t xml:space="preserve">•  </w:t>
      </w:r>
      <w:r w:rsidRPr="000925E9">
        <w:tab/>
        <w:t>Google Search Console connected</w:t>
      </w:r>
    </w:p>
    <w:p w14:paraId="6DD21D6F" w14:textId="77777777" w:rsidR="000925E9" w:rsidRPr="000925E9" w:rsidRDefault="000925E9" w:rsidP="000925E9">
      <w:r w:rsidRPr="000925E9">
        <w:t xml:space="preserve">•  </w:t>
      </w:r>
      <w:r w:rsidRPr="000925E9">
        <w:tab/>
        <w:t>Editable meta title + description per page via CMS</w:t>
      </w:r>
    </w:p>
    <w:p w14:paraId="30C02C34" w14:textId="77777777" w:rsidR="000925E9" w:rsidRPr="000925E9" w:rsidRDefault="000925E9" w:rsidP="000925E9">
      <w:r w:rsidRPr="000925E9">
        <w:t xml:space="preserve">•  </w:t>
      </w:r>
      <w:r w:rsidRPr="000925E9">
        <w:tab/>
        <w:t xml:space="preserve">Mobile </w:t>
      </w:r>
      <w:proofErr w:type="spellStart"/>
      <w:r w:rsidRPr="000925E9">
        <w:t>PageSpeed</w:t>
      </w:r>
      <w:proofErr w:type="spellEnd"/>
      <w:r w:rsidRPr="000925E9">
        <w:t xml:space="preserve"> target: 80+ (Google </w:t>
      </w:r>
      <w:proofErr w:type="spellStart"/>
      <w:r w:rsidRPr="000925E9">
        <w:t>PageSpeed</w:t>
      </w:r>
      <w:proofErr w:type="spellEnd"/>
      <w:r w:rsidRPr="000925E9">
        <w:t xml:space="preserve"> Insights)</w:t>
      </w:r>
    </w:p>
    <w:p w14:paraId="576C8A8D" w14:textId="77777777" w:rsidR="000925E9" w:rsidRPr="000925E9" w:rsidRDefault="000925E9" w:rsidP="000925E9">
      <w:r w:rsidRPr="000925E9">
        <w:t xml:space="preserve">•  </w:t>
      </w:r>
      <w:r w:rsidRPr="000925E9">
        <w:tab/>
        <w:t>Target keywords: 'MBA admissions coaching Africa', 'consulting interview prep Africa', 'Oxford MBA coaching', 'African MBA coach'</w:t>
      </w:r>
    </w:p>
    <w:p w14:paraId="7A0C1DE2" w14:textId="77777777" w:rsidR="000925E9" w:rsidRPr="000925E9" w:rsidRDefault="000925E9" w:rsidP="000925E9">
      <w:r w:rsidRPr="000925E9">
        <w:t>The website should also be mobile-friendly</w:t>
      </w:r>
    </w:p>
    <w:p w14:paraId="3DE35F10" w14:textId="77777777" w:rsidR="000925E9" w:rsidRPr="000925E9" w:rsidRDefault="000925E9" w:rsidP="000925E9">
      <w:pPr>
        <w:rPr>
          <w:b/>
          <w:bCs/>
        </w:rPr>
      </w:pPr>
      <w:r w:rsidRPr="000925E9">
        <w:rPr>
          <w:b/>
          <w:bCs/>
        </w:rPr>
        <w:lastRenderedPageBreak/>
        <w:t>6. FAQ Content</w:t>
      </w:r>
    </w:p>
    <w:p w14:paraId="56C2BB4F" w14:textId="77777777" w:rsidR="000925E9" w:rsidRPr="000925E9" w:rsidRDefault="000925E9" w:rsidP="000925E9">
      <w:r w:rsidRPr="000925E9">
        <w:t>Developer to implement as collapsible accordion sections on service pages. Copy is ready to use as written.</w:t>
      </w:r>
    </w:p>
    <w:p w14:paraId="07989F04" w14:textId="77777777" w:rsidR="000925E9" w:rsidRPr="000925E9" w:rsidRDefault="000925E9" w:rsidP="000925E9">
      <w:pPr>
        <w:rPr>
          <w:b/>
          <w:bCs/>
        </w:rPr>
      </w:pPr>
      <w:r w:rsidRPr="000925E9">
        <w:rPr>
          <w:b/>
          <w:bCs/>
        </w:rPr>
        <w:t>6.1 MBA Admissions FAQs</w:t>
      </w:r>
    </w:p>
    <w:p w14:paraId="051923B7" w14:textId="77777777" w:rsidR="000925E9" w:rsidRPr="000925E9" w:rsidRDefault="000925E9" w:rsidP="000925E9">
      <w:r w:rsidRPr="000925E9">
        <w:rPr>
          <w:b/>
          <w:bCs/>
        </w:rPr>
        <w:t>Q: I went to a university in Africa. Can I still get into LBS or Oxford?</w:t>
      </w:r>
    </w:p>
    <w:p w14:paraId="307BCCFE" w14:textId="77777777" w:rsidR="000925E9" w:rsidRPr="000925E9" w:rsidRDefault="000925E9" w:rsidP="000925E9">
      <w:r w:rsidRPr="000925E9">
        <w:t>A: Absolutely! And this is one of the most important things I help clients with. Top UK business schools actively seek diverse, international profiles. Graduates from many African universities have been admitted to the world's top MBAs. The key is knowing how to position your profile and tell your story compellingly. I did it from Strathmore University, and I can help you do it too.</w:t>
      </w:r>
    </w:p>
    <w:p w14:paraId="1873F7E1" w14:textId="77777777" w:rsidR="000925E9" w:rsidRPr="000925E9" w:rsidRDefault="000925E9" w:rsidP="000925E9">
      <w:r w:rsidRPr="000925E9">
        <w:rPr>
          <w:b/>
          <w:bCs/>
        </w:rPr>
        <w:t>Q: Are there scholarships available for African MBA applicants?</w:t>
      </w:r>
    </w:p>
    <w:p w14:paraId="33F930C8" w14:textId="77777777" w:rsidR="000925E9" w:rsidRPr="000925E9" w:rsidRDefault="000925E9" w:rsidP="000925E9">
      <w:r w:rsidRPr="000925E9">
        <w:t>A: Yes, and this is a major focus of my coaching. As a Laidlaw Foundation Scholar at Oxford (100</w:t>
      </w:r>
      <w:proofErr w:type="gramStart"/>
      <w:r w:rsidRPr="000925E9">
        <w:t>% tuition</w:t>
      </w:r>
      <w:proofErr w:type="gramEnd"/>
      <w:r w:rsidRPr="000925E9">
        <w:t xml:space="preserve"> funded), I have first-hand experience of the scholarship application process. Key awards include: the Laidlaw Foundation Scholarship, Mastercard </w:t>
      </w:r>
      <w:proofErr w:type="spellStart"/>
      <w:r w:rsidRPr="000925E9">
        <w:t>AfOx</w:t>
      </w:r>
      <w:proofErr w:type="spellEnd"/>
      <w:r w:rsidRPr="000925E9">
        <w:t xml:space="preserve"> Scholarship, Chevening Scholarships, the Commonwealth Scholarship, and school-specific bursaries at LBS, Oxford, Cambridge, and Imperial. I help clients identify the right scholarships and craft strong applications.</w:t>
      </w:r>
    </w:p>
    <w:p w14:paraId="79D12B6A" w14:textId="77777777" w:rsidR="000925E9" w:rsidRPr="000925E9" w:rsidRDefault="000925E9" w:rsidP="000925E9">
      <w:r w:rsidRPr="000925E9">
        <w:rPr>
          <w:b/>
          <w:bCs/>
        </w:rPr>
        <w:t>Q: How do I avoid sounding like every other African MBA applicant?</w:t>
      </w:r>
    </w:p>
    <w:p w14:paraId="687B7BA4" w14:textId="77777777" w:rsidR="000925E9" w:rsidRPr="000925E9" w:rsidRDefault="000925E9" w:rsidP="000925E9">
      <w:r w:rsidRPr="000925E9">
        <w:t>A: This is one of the most important and underrated parts of the application. Many African applicants default to the same narrative, the poverty, the resilience, the desire to 'give back to Africa'. Admissions committees have read this story thousands of times. I help you dig deeper to find what is genuinely specific, interesting, and authentic about your journey. Your African experience is an asset, but only if you tell it in a way that is yours alone.</w:t>
      </w:r>
    </w:p>
    <w:p w14:paraId="64431F6A" w14:textId="77777777" w:rsidR="000925E9" w:rsidRPr="000925E9" w:rsidRDefault="000925E9" w:rsidP="000925E9">
      <w:r w:rsidRPr="000925E9">
        <w:rPr>
          <w:b/>
          <w:bCs/>
        </w:rPr>
        <w:t>Q: When should I start preparing?</w:t>
      </w:r>
    </w:p>
    <w:p w14:paraId="7E19015E" w14:textId="77777777" w:rsidR="000925E9" w:rsidRPr="000925E9" w:rsidRDefault="000925E9" w:rsidP="000925E9">
      <w:r w:rsidRPr="000925E9">
        <w:t>A: Ideally 9–12 months before your target intake. That said, I have successfully supported clients on shorter timelines. Reach out whenever you are, and we will build the right plan from where you are.</w:t>
      </w:r>
    </w:p>
    <w:p w14:paraId="20566784" w14:textId="77777777" w:rsidR="000925E9" w:rsidRPr="000925E9" w:rsidRDefault="000925E9" w:rsidP="000925E9">
      <w:r w:rsidRPr="000925E9">
        <w:rPr>
          <w:b/>
          <w:bCs/>
        </w:rPr>
        <w:t xml:space="preserve">Q: Which schools do you </w:t>
      </w:r>
      <w:proofErr w:type="spellStart"/>
      <w:r w:rsidRPr="000925E9">
        <w:rPr>
          <w:b/>
          <w:bCs/>
        </w:rPr>
        <w:t>specialise</w:t>
      </w:r>
      <w:proofErr w:type="spellEnd"/>
      <w:r w:rsidRPr="000925E9">
        <w:rPr>
          <w:b/>
          <w:bCs/>
        </w:rPr>
        <w:t xml:space="preserve"> in?</w:t>
      </w:r>
    </w:p>
    <w:p w14:paraId="2DCDE9E1" w14:textId="77777777" w:rsidR="000925E9" w:rsidRPr="000925E9" w:rsidRDefault="000925E9" w:rsidP="000925E9">
      <w:r w:rsidRPr="000925E9">
        <w:t>A: University of Oxford Said Business School, London Business School (LBS), Cambridge Judge Business School, Imperial College Business School, and Warwick Business School. I will help you decide which schools best match your profile and goals.</w:t>
      </w:r>
    </w:p>
    <w:p w14:paraId="4F9215AF" w14:textId="77777777" w:rsidR="000925E9" w:rsidRPr="000925E9" w:rsidRDefault="000925E9" w:rsidP="000925E9">
      <w:r w:rsidRPr="000925E9">
        <w:t> </w:t>
      </w:r>
    </w:p>
    <w:p w14:paraId="3256B636" w14:textId="77777777" w:rsidR="000925E9" w:rsidRPr="000925E9" w:rsidRDefault="000925E9" w:rsidP="000925E9">
      <w:pPr>
        <w:rPr>
          <w:b/>
          <w:bCs/>
        </w:rPr>
      </w:pPr>
      <w:r w:rsidRPr="000925E9">
        <w:rPr>
          <w:b/>
          <w:bCs/>
        </w:rPr>
        <w:t>6.2. Consulting Interview FAQs</w:t>
      </w:r>
    </w:p>
    <w:p w14:paraId="43991513" w14:textId="77777777" w:rsidR="000925E9" w:rsidRPr="000925E9" w:rsidRDefault="000925E9" w:rsidP="000925E9">
      <w:r w:rsidRPr="000925E9">
        <w:rPr>
          <w:b/>
          <w:bCs/>
        </w:rPr>
        <w:t>Q: Do you prepare clients for African consulting firms, or only global ones?</w:t>
      </w:r>
    </w:p>
    <w:p w14:paraId="62CA6379" w14:textId="77777777" w:rsidR="000925E9" w:rsidRPr="000925E9" w:rsidRDefault="000925E9" w:rsidP="000925E9">
      <w:r w:rsidRPr="000925E9">
        <w:t>A: Both. I have direct experience at McKinsey Nairobi and Genesis Analytics, Africa's largest economics consulting firm. I can prepare you for MBB offices across Africa (Nairobi, Lagos, Johannesburg, Casablanca) as well as development consulting firms like Dalberg. Sessions are tailored to the specific firm and office you are targeting.</w:t>
      </w:r>
    </w:p>
    <w:p w14:paraId="0957168A" w14:textId="77777777" w:rsidR="000925E9" w:rsidRPr="000925E9" w:rsidRDefault="000925E9" w:rsidP="000925E9">
      <w:r w:rsidRPr="000925E9">
        <w:rPr>
          <w:b/>
          <w:bCs/>
        </w:rPr>
        <w:t>Q: I have never done a case interview. Where do I start?</w:t>
      </w:r>
    </w:p>
    <w:p w14:paraId="6D087017" w14:textId="77777777" w:rsidR="000925E9" w:rsidRPr="000925E9" w:rsidRDefault="000925E9" w:rsidP="000925E9">
      <w:r w:rsidRPr="000925E9">
        <w:t>A: Perfectly fine. Most of my clients start from scratch. I recommend a single introductory session where I assess your level, explain the format, and we can build a personalized plan. No prior experience required.</w:t>
      </w:r>
    </w:p>
    <w:p w14:paraId="77C118E4" w14:textId="77777777" w:rsidR="000925E9" w:rsidRPr="000925E9" w:rsidRDefault="000925E9" w:rsidP="000925E9">
      <w:r w:rsidRPr="000925E9">
        <w:rPr>
          <w:b/>
          <w:bCs/>
        </w:rPr>
        <w:t>Q: Can my African work experience be a strength in consulting interviews?</w:t>
      </w:r>
    </w:p>
    <w:p w14:paraId="45E4CA74" w14:textId="77777777" w:rsidR="000925E9" w:rsidRPr="000925E9" w:rsidRDefault="000925E9" w:rsidP="000925E9">
      <w:r w:rsidRPr="000925E9">
        <w:t>A: Absolutely, and most African candidates do not realize this. Experience in markets like Kenya, Nigeria, or Ghana in financial inclusion, agriculture, or infrastructure gives you genuine insight that many candidates from Western universities simply do not have. I will help you frame your African experience as a competitive advantage.</w:t>
      </w:r>
    </w:p>
    <w:p w14:paraId="7537A612" w14:textId="77777777" w:rsidR="000925E9" w:rsidRPr="000925E9" w:rsidRDefault="000925E9" w:rsidP="000925E9">
      <w:r w:rsidRPr="000925E9">
        <w:rPr>
          <w:b/>
          <w:bCs/>
        </w:rPr>
        <w:t>Q: How many sessions will I need?</w:t>
      </w:r>
    </w:p>
    <w:p w14:paraId="72EAE9E3" w14:textId="77777777" w:rsidR="000925E9" w:rsidRPr="000925E9" w:rsidRDefault="000925E9" w:rsidP="000925E9">
      <w:r w:rsidRPr="000925E9">
        <w:lastRenderedPageBreak/>
        <w:t>A: Most clients are interview-ready after 3–5 focused sessions, depending on starting point and dedicated independent practice. After your first session, I will give you an honest assessment and recommended plan.</w:t>
      </w:r>
    </w:p>
    <w:p w14:paraId="391B924A" w14:textId="77777777" w:rsidR="000925E9" w:rsidRPr="000925E9" w:rsidRDefault="000925E9" w:rsidP="000925E9">
      <w:pPr>
        <w:rPr>
          <w:b/>
          <w:bCs/>
        </w:rPr>
      </w:pPr>
      <w:r w:rsidRPr="000925E9">
        <w:rPr>
          <w:b/>
          <w:bCs/>
        </w:rPr>
        <w:t>7 — Overall Feel</w:t>
      </w:r>
    </w:p>
    <w:p w14:paraId="71C7FF37" w14:textId="77777777" w:rsidR="000925E9" w:rsidRPr="000925E9" w:rsidRDefault="000925E9" w:rsidP="000925E9">
      <w:r w:rsidRPr="000925E9">
        <w:t xml:space="preserve">•  </w:t>
      </w:r>
      <w:r w:rsidRPr="000925E9">
        <w:tab/>
        <w:t>Bold, vibrant, and confident – make the site feel energetic and aspirational</w:t>
      </w:r>
    </w:p>
    <w:p w14:paraId="2096D51F" w14:textId="77777777" w:rsidR="000925E9" w:rsidRPr="000925E9" w:rsidRDefault="000925E9" w:rsidP="000925E9">
      <w:r w:rsidRPr="000925E9">
        <w:t xml:space="preserve">•  </w:t>
      </w:r>
      <w:r w:rsidRPr="000925E9">
        <w:tab/>
        <w:t>Premium and high-trust - this is a high-value coaching service</w:t>
      </w:r>
    </w:p>
    <w:p w14:paraId="557ACEB7" w14:textId="77777777" w:rsidR="000925E9" w:rsidRPr="000925E9" w:rsidRDefault="000925E9" w:rsidP="000925E9">
      <w:r w:rsidRPr="000925E9">
        <w:t xml:space="preserve">•  </w:t>
      </w:r>
      <w:r w:rsidRPr="000925E9">
        <w:tab/>
        <w:t>Proudly African - the identity is a strength, not a niche</w:t>
      </w:r>
    </w:p>
    <w:p w14:paraId="6359351E" w14:textId="77777777" w:rsidR="000925E9" w:rsidRPr="000925E9" w:rsidRDefault="000925E9" w:rsidP="000925E9">
      <w:r w:rsidRPr="000925E9">
        <w:t xml:space="preserve">•  </w:t>
      </w:r>
      <w:r w:rsidRPr="000925E9">
        <w:tab/>
        <w:t>Clean layouts (not too cluttered)</w:t>
      </w:r>
    </w:p>
    <w:p w14:paraId="3534BAA3" w14:textId="06BC92BB" w:rsidR="00941F99" w:rsidRPr="000925E9" w:rsidRDefault="00000000" w:rsidP="000925E9">
      <w:r w:rsidRPr="000925E9">
        <w:t xml:space="preserve"> </w:t>
      </w:r>
    </w:p>
    <w:sectPr w:rsidR="00941F99" w:rsidRPr="000925E9">
      <w:headerReference w:type="even" r:id="rId7"/>
      <w:headerReference w:type="default" r:id="rId8"/>
      <w:footerReference w:type="even" r:id="rId9"/>
      <w:footerReference w:type="default" r:id="rId10"/>
      <w:headerReference w:type="first" r:id="rId11"/>
      <w:footerReference w:type="first" r:id="rId12"/>
      <w:pgSz w:w="12240" w:h="15840"/>
      <w:pgMar w:top="1111" w:right="1101" w:bottom="1123" w:left="1080" w:header="75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EBCE" w14:textId="77777777" w:rsidR="00F35C7E" w:rsidRDefault="00F35C7E">
      <w:pPr>
        <w:spacing w:after="0" w:line="240" w:lineRule="auto"/>
      </w:pPr>
      <w:r>
        <w:separator/>
      </w:r>
    </w:p>
  </w:endnote>
  <w:endnote w:type="continuationSeparator" w:id="0">
    <w:p w14:paraId="49DC4334" w14:textId="77777777" w:rsidR="00F35C7E" w:rsidRDefault="00F35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86AF" w14:textId="77777777" w:rsidR="00941F99" w:rsidRDefault="00000000">
    <w:pPr>
      <w:spacing w:after="0" w:line="259" w:lineRule="auto"/>
      <w:ind w:left="84" w:firstLine="0"/>
      <w:jc w:val="center"/>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0BBEDE86" wp14:editId="346B7713">
              <wp:simplePos x="0" y="0"/>
              <wp:positionH relativeFrom="page">
                <wp:posOffset>667512</wp:posOffset>
              </wp:positionH>
              <wp:positionV relativeFrom="page">
                <wp:posOffset>9390583</wp:posOffset>
              </wp:positionV>
              <wp:extent cx="6438647" cy="9144"/>
              <wp:effectExtent l="0" t="0" r="0" b="0"/>
              <wp:wrapSquare wrapText="bothSides"/>
              <wp:docPr id="19235" name="Group 19235"/>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0008" name="Shape 2000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1121F"/>
                        </a:fillRef>
                        <a:effectRef idx="0">
                          <a:scrgbClr r="0" g="0" b="0"/>
                        </a:effectRef>
                        <a:fontRef idx="none"/>
                      </wps:style>
                      <wps:bodyPr/>
                    </wps:wsp>
                  </wpg:wgp>
                </a:graphicData>
              </a:graphic>
            </wp:anchor>
          </w:drawing>
        </mc:Choice>
        <mc:Fallback xmlns:a="http://schemas.openxmlformats.org/drawingml/2006/main">
          <w:pict>
            <v:group id="Group 19235" style="width:506.98pt;height:0.719971pt;position:absolute;mso-position-horizontal-relative:page;mso-position-horizontal:absolute;margin-left:52.56pt;mso-position-vertical-relative:page;margin-top:739.416pt;" coordsize="64386,91">
              <v:shape id="Shape 20009" style="position:absolute;width:64386;height:91;left:0;top:0;" coordsize="6438647,9144" path="m0,0l6438647,0l6438647,9144l0,9144l0,0">
                <v:stroke weight="0pt" endcap="flat" joinstyle="miter" miterlimit="10" on="false" color="#000000" opacity="0"/>
                <v:fill on="true" color="#c1121f"/>
              </v:shape>
              <w10:wrap type="square"/>
            </v:group>
          </w:pict>
        </mc:Fallback>
      </mc:AlternateContent>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A179" w14:textId="77777777" w:rsidR="00941F99" w:rsidRDefault="00000000">
    <w:pPr>
      <w:spacing w:after="0" w:line="259" w:lineRule="auto"/>
      <w:ind w:left="84" w:firstLine="0"/>
      <w:jc w:val="center"/>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19C3D6D1" wp14:editId="0914CB46">
              <wp:simplePos x="0" y="0"/>
              <wp:positionH relativeFrom="page">
                <wp:posOffset>667512</wp:posOffset>
              </wp:positionH>
              <wp:positionV relativeFrom="page">
                <wp:posOffset>9390583</wp:posOffset>
              </wp:positionV>
              <wp:extent cx="6438647" cy="9144"/>
              <wp:effectExtent l="0" t="0" r="0" b="0"/>
              <wp:wrapSquare wrapText="bothSides"/>
              <wp:docPr id="19219" name="Group 1921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0006" name="Shape 2000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1121F"/>
                        </a:fillRef>
                        <a:effectRef idx="0">
                          <a:scrgbClr r="0" g="0" b="0"/>
                        </a:effectRef>
                        <a:fontRef idx="none"/>
                      </wps:style>
                      <wps:bodyPr/>
                    </wps:wsp>
                  </wpg:wgp>
                </a:graphicData>
              </a:graphic>
            </wp:anchor>
          </w:drawing>
        </mc:Choice>
        <mc:Fallback xmlns:a="http://schemas.openxmlformats.org/drawingml/2006/main">
          <w:pict>
            <v:group id="Group 19219" style="width:506.98pt;height:0.719971pt;position:absolute;mso-position-horizontal-relative:page;mso-position-horizontal:absolute;margin-left:52.56pt;mso-position-vertical-relative:page;margin-top:739.416pt;" coordsize="64386,91">
              <v:shape id="Shape 20007" style="position:absolute;width:64386;height:91;left:0;top:0;" coordsize="6438647,9144" path="m0,0l6438647,0l6438647,9144l0,9144l0,0">
                <v:stroke weight="0pt" endcap="flat" joinstyle="miter" miterlimit="10" on="false" color="#000000" opacity="0"/>
                <v:fill on="true" color="#c1121f"/>
              </v:shape>
              <w10:wrap type="square"/>
            </v:group>
          </w:pict>
        </mc:Fallback>
      </mc:AlternateContent>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57D1" w14:textId="77777777" w:rsidR="00941F99" w:rsidRDefault="00000000">
    <w:pPr>
      <w:spacing w:after="0" w:line="259" w:lineRule="auto"/>
      <w:ind w:left="84" w:firstLine="0"/>
      <w:jc w:val="center"/>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786F6A0D" wp14:editId="65445C46">
              <wp:simplePos x="0" y="0"/>
              <wp:positionH relativeFrom="page">
                <wp:posOffset>667512</wp:posOffset>
              </wp:positionH>
              <wp:positionV relativeFrom="page">
                <wp:posOffset>9390583</wp:posOffset>
              </wp:positionV>
              <wp:extent cx="6438647" cy="9144"/>
              <wp:effectExtent l="0" t="0" r="0" b="0"/>
              <wp:wrapSquare wrapText="bothSides"/>
              <wp:docPr id="19203" name="Group 19203"/>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0004" name="Shape 2000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1121F"/>
                        </a:fillRef>
                        <a:effectRef idx="0">
                          <a:scrgbClr r="0" g="0" b="0"/>
                        </a:effectRef>
                        <a:fontRef idx="none"/>
                      </wps:style>
                      <wps:bodyPr/>
                    </wps:wsp>
                  </wpg:wgp>
                </a:graphicData>
              </a:graphic>
            </wp:anchor>
          </w:drawing>
        </mc:Choice>
        <mc:Fallback xmlns:a="http://schemas.openxmlformats.org/drawingml/2006/main">
          <w:pict>
            <v:group id="Group 19203" style="width:506.98pt;height:0.719971pt;position:absolute;mso-position-horizontal-relative:page;mso-position-horizontal:absolute;margin-left:52.56pt;mso-position-vertical-relative:page;margin-top:739.416pt;" coordsize="64386,91">
              <v:shape id="Shape 20005" style="position:absolute;width:64386;height:91;left:0;top:0;" coordsize="6438647,9144" path="m0,0l6438647,0l6438647,9144l0,9144l0,0">
                <v:stroke weight="0pt" endcap="flat" joinstyle="miter" miterlimit="10" on="false" color="#000000" opacity="0"/>
                <v:fill on="true" color="#c1121f"/>
              </v:shape>
              <w10:wrap type="square"/>
            </v:group>
          </w:pict>
        </mc:Fallback>
      </mc:AlternateConten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2247" w14:textId="77777777" w:rsidR="00F35C7E" w:rsidRDefault="00F35C7E">
      <w:pPr>
        <w:spacing w:after="0" w:line="240" w:lineRule="auto"/>
      </w:pPr>
      <w:r>
        <w:separator/>
      </w:r>
    </w:p>
  </w:footnote>
  <w:footnote w:type="continuationSeparator" w:id="0">
    <w:p w14:paraId="165C8025" w14:textId="77777777" w:rsidR="00F35C7E" w:rsidRDefault="00F35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B28D" w14:textId="77777777" w:rsidR="00941F99" w:rsidRDefault="00000000">
    <w:pPr>
      <w:spacing w:after="0" w:line="259" w:lineRule="auto"/>
      <w:ind w:left="0" w:right="-84" w:firstLine="0"/>
      <w:jc w:val="righ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7DCD0077" wp14:editId="3C97D1B0">
              <wp:simplePos x="0" y="0"/>
              <wp:positionH relativeFrom="page">
                <wp:posOffset>667512</wp:posOffset>
              </wp:positionH>
              <wp:positionV relativeFrom="page">
                <wp:posOffset>659892</wp:posOffset>
              </wp:positionV>
              <wp:extent cx="6438647" cy="9144"/>
              <wp:effectExtent l="0" t="0" r="0" b="0"/>
              <wp:wrapSquare wrapText="bothSides"/>
              <wp:docPr id="19227" name="Group 1922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0002" name="Shape 2000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1121F"/>
                        </a:fillRef>
                        <a:effectRef idx="0">
                          <a:scrgbClr r="0" g="0" b="0"/>
                        </a:effectRef>
                        <a:fontRef idx="none"/>
                      </wps:style>
                      <wps:bodyPr/>
                    </wps:wsp>
                  </wpg:wgp>
                </a:graphicData>
              </a:graphic>
            </wp:anchor>
          </w:drawing>
        </mc:Choice>
        <mc:Fallback xmlns:a="http://schemas.openxmlformats.org/drawingml/2006/main">
          <w:pict>
            <v:group id="Group 19227" style="width:506.98pt;height:0.719971pt;position:absolute;mso-position-horizontal-relative:page;mso-position-horizontal:absolute;margin-left:52.56pt;mso-position-vertical-relative:page;margin-top:51.96pt;" coordsize="64386,91">
              <v:shape id="Shape 20003" style="position:absolute;width:64386;height:91;left:0;top:0;" coordsize="6438647,9144" path="m0,0l6438647,0l6438647,9144l0,9144l0,0">
                <v:stroke weight="0pt" endcap="flat" joinstyle="miter" miterlimit="10" on="false" color="#000000" opacity="0"/>
                <v:fill on="true" color="#c1121f"/>
              </v:shape>
              <w10:wrap type="square"/>
            </v:group>
          </w:pict>
        </mc:Fallback>
      </mc:AlternateConten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6ED6" w14:textId="77777777" w:rsidR="00941F99" w:rsidRDefault="00000000">
    <w:pPr>
      <w:spacing w:after="0" w:line="259" w:lineRule="auto"/>
      <w:ind w:left="0" w:right="-84" w:firstLine="0"/>
      <w:jc w:val="righ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27541B8A" wp14:editId="60B1455D">
              <wp:simplePos x="0" y="0"/>
              <wp:positionH relativeFrom="page">
                <wp:posOffset>667512</wp:posOffset>
              </wp:positionH>
              <wp:positionV relativeFrom="page">
                <wp:posOffset>659892</wp:posOffset>
              </wp:positionV>
              <wp:extent cx="6438647" cy="9144"/>
              <wp:effectExtent l="0" t="0" r="0" b="0"/>
              <wp:wrapSquare wrapText="bothSides"/>
              <wp:docPr id="19211" name="Group 19211"/>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0000" name="Shape 2000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1121F"/>
                        </a:fillRef>
                        <a:effectRef idx="0">
                          <a:scrgbClr r="0" g="0" b="0"/>
                        </a:effectRef>
                        <a:fontRef idx="none"/>
                      </wps:style>
                      <wps:bodyPr/>
                    </wps:wsp>
                  </wpg:wgp>
                </a:graphicData>
              </a:graphic>
            </wp:anchor>
          </w:drawing>
        </mc:Choice>
        <mc:Fallback xmlns:a="http://schemas.openxmlformats.org/drawingml/2006/main">
          <w:pict>
            <v:group id="Group 19211" style="width:506.98pt;height:0.719971pt;position:absolute;mso-position-horizontal-relative:page;mso-position-horizontal:absolute;margin-left:52.56pt;mso-position-vertical-relative:page;margin-top:51.96pt;" coordsize="64386,91">
              <v:shape id="Shape 20001" style="position:absolute;width:64386;height:91;left:0;top:0;" coordsize="6438647,9144" path="m0,0l6438647,0l6438647,9144l0,9144l0,0">
                <v:stroke weight="0pt" endcap="flat" joinstyle="miter" miterlimit="10" on="false" color="#000000" opacity="0"/>
                <v:fill on="true" color="#c1121f"/>
              </v:shape>
              <w10:wrap type="square"/>
            </v:group>
          </w:pict>
        </mc:Fallback>
      </mc:AlternateConten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5932" w14:textId="77777777" w:rsidR="00941F99" w:rsidRDefault="00000000">
    <w:pPr>
      <w:spacing w:after="0" w:line="259" w:lineRule="auto"/>
      <w:ind w:left="0" w:right="-84" w:firstLine="0"/>
      <w:jc w:val="right"/>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7DC6EA82" wp14:editId="531F7244">
              <wp:simplePos x="0" y="0"/>
              <wp:positionH relativeFrom="page">
                <wp:posOffset>667512</wp:posOffset>
              </wp:positionH>
              <wp:positionV relativeFrom="page">
                <wp:posOffset>659892</wp:posOffset>
              </wp:positionV>
              <wp:extent cx="6438647" cy="9144"/>
              <wp:effectExtent l="0" t="0" r="0" b="0"/>
              <wp:wrapSquare wrapText="bothSides"/>
              <wp:docPr id="19195" name="Group 19195"/>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9998" name="Shape 1999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1121F"/>
                        </a:fillRef>
                        <a:effectRef idx="0">
                          <a:scrgbClr r="0" g="0" b="0"/>
                        </a:effectRef>
                        <a:fontRef idx="none"/>
                      </wps:style>
                      <wps:bodyPr/>
                    </wps:wsp>
                  </wpg:wgp>
                </a:graphicData>
              </a:graphic>
            </wp:anchor>
          </w:drawing>
        </mc:Choice>
        <mc:Fallback xmlns:a="http://schemas.openxmlformats.org/drawingml/2006/main">
          <w:pict>
            <v:group id="Group 19195" style="width:506.98pt;height:0.719971pt;position:absolute;mso-position-horizontal-relative:page;mso-position-horizontal:absolute;margin-left:52.56pt;mso-position-vertical-relative:page;margin-top:51.96pt;" coordsize="64386,91">
              <v:shape id="Shape 19999" style="position:absolute;width:64386;height:91;left:0;top:0;" coordsize="6438647,9144" path="m0,0l6438647,0l6438647,9144l0,9144l0,0">
                <v:stroke weight="0pt" endcap="flat" joinstyle="miter" miterlimit="10" on="false" color="#000000" opacity="0"/>
                <v:fill on="true" color="#c1121f"/>
              </v:shape>
              <w10:wrap type="square"/>
            </v:group>
          </w:pict>
        </mc:Fallback>
      </mc:AlternateConten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6043"/>
    <w:multiLevelType w:val="hybridMultilevel"/>
    <w:tmpl w:val="13E6AA0C"/>
    <w:lvl w:ilvl="0" w:tplc="2624A3E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5AD01E">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F83602">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BA043E">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5C5FE0">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E8387A">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387B9E">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3C17FE">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16D02C">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6045A2"/>
    <w:multiLevelType w:val="hybridMultilevel"/>
    <w:tmpl w:val="27A65F44"/>
    <w:lvl w:ilvl="0" w:tplc="2D20AEAC">
      <w:start w:val="1"/>
      <w:numFmt w:val="bullet"/>
      <w:lvlText w:val="•"/>
      <w:lvlJc w:val="left"/>
      <w:pPr>
        <w:ind w:left="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7825C4">
      <w:start w:val="1"/>
      <w:numFmt w:val="bullet"/>
      <w:lvlText w:val="o"/>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F0B080">
      <w:start w:val="1"/>
      <w:numFmt w:val="bullet"/>
      <w:lvlText w:val="▪"/>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881F82">
      <w:start w:val="1"/>
      <w:numFmt w:val="bullet"/>
      <w:lvlText w:val="•"/>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D8154C">
      <w:start w:val="1"/>
      <w:numFmt w:val="bullet"/>
      <w:lvlText w:val="o"/>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0A2C3A">
      <w:start w:val="1"/>
      <w:numFmt w:val="bullet"/>
      <w:lvlText w:val="▪"/>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C0604A">
      <w:start w:val="1"/>
      <w:numFmt w:val="bullet"/>
      <w:lvlText w:val="•"/>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D6AC92">
      <w:start w:val="1"/>
      <w:numFmt w:val="bullet"/>
      <w:lvlText w:val="o"/>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0A4BEC">
      <w:start w:val="1"/>
      <w:numFmt w:val="bullet"/>
      <w:lvlText w:val="▪"/>
      <w:lvlJc w:val="left"/>
      <w:pPr>
        <w:ind w:left="6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E06EB4"/>
    <w:multiLevelType w:val="hybridMultilevel"/>
    <w:tmpl w:val="78DE3C30"/>
    <w:lvl w:ilvl="0" w:tplc="64DCAE12">
      <w:start w:val="1"/>
      <w:numFmt w:val="bullet"/>
      <w:lvlText w:val="•"/>
      <w:lvlJc w:val="left"/>
      <w:pPr>
        <w:ind w:left="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228ABE">
      <w:start w:val="1"/>
      <w:numFmt w:val="bullet"/>
      <w:lvlText w:val="o"/>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B6C0E2">
      <w:start w:val="1"/>
      <w:numFmt w:val="bullet"/>
      <w:lvlText w:val="▪"/>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840EFA">
      <w:start w:val="1"/>
      <w:numFmt w:val="bullet"/>
      <w:lvlText w:val="•"/>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188B5E">
      <w:start w:val="1"/>
      <w:numFmt w:val="bullet"/>
      <w:lvlText w:val="o"/>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58A30E">
      <w:start w:val="1"/>
      <w:numFmt w:val="bullet"/>
      <w:lvlText w:val="▪"/>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98ABB2">
      <w:start w:val="1"/>
      <w:numFmt w:val="bullet"/>
      <w:lvlText w:val="•"/>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5243EE">
      <w:start w:val="1"/>
      <w:numFmt w:val="bullet"/>
      <w:lvlText w:val="o"/>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CE892E">
      <w:start w:val="1"/>
      <w:numFmt w:val="bullet"/>
      <w:lvlText w:val="▪"/>
      <w:lvlJc w:val="left"/>
      <w:pPr>
        <w:ind w:left="6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C77232"/>
    <w:multiLevelType w:val="hybridMultilevel"/>
    <w:tmpl w:val="89447ABA"/>
    <w:lvl w:ilvl="0" w:tplc="A86EFF34">
      <w:start w:val="1"/>
      <w:numFmt w:val="bullet"/>
      <w:lvlText w:val="•"/>
      <w:lvlJc w:val="left"/>
      <w:pPr>
        <w:ind w:left="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22145A">
      <w:start w:val="1"/>
      <w:numFmt w:val="bullet"/>
      <w:lvlText w:val="o"/>
      <w:lvlJc w:val="left"/>
      <w:pPr>
        <w:ind w:left="1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6A2380">
      <w:start w:val="1"/>
      <w:numFmt w:val="bullet"/>
      <w:lvlText w:val="▪"/>
      <w:lvlJc w:val="left"/>
      <w:pPr>
        <w:ind w:left="2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3C9714">
      <w:start w:val="1"/>
      <w:numFmt w:val="bullet"/>
      <w:lvlText w:val="•"/>
      <w:lvlJc w:val="left"/>
      <w:pPr>
        <w:ind w:left="2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3E50EA">
      <w:start w:val="1"/>
      <w:numFmt w:val="bullet"/>
      <w:lvlText w:val="o"/>
      <w:lvlJc w:val="left"/>
      <w:pPr>
        <w:ind w:left="3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082AA6">
      <w:start w:val="1"/>
      <w:numFmt w:val="bullet"/>
      <w:lvlText w:val="▪"/>
      <w:lvlJc w:val="left"/>
      <w:pPr>
        <w:ind w:left="4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681432">
      <w:start w:val="1"/>
      <w:numFmt w:val="bullet"/>
      <w:lvlText w:val="•"/>
      <w:lvlJc w:val="left"/>
      <w:pPr>
        <w:ind w:left="5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4E0D26">
      <w:start w:val="1"/>
      <w:numFmt w:val="bullet"/>
      <w:lvlText w:val="o"/>
      <w:lvlJc w:val="left"/>
      <w:pPr>
        <w:ind w:left="5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A4F3CA">
      <w:start w:val="1"/>
      <w:numFmt w:val="bullet"/>
      <w:lvlText w:val="▪"/>
      <w:lvlJc w:val="left"/>
      <w:pPr>
        <w:ind w:left="65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E322DA"/>
    <w:multiLevelType w:val="hybridMultilevel"/>
    <w:tmpl w:val="967CB22A"/>
    <w:lvl w:ilvl="0" w:tplc="75C68838">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441DF4">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C013B6">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0A8C18">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AC1C28">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882DCA">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58E382">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4E7260">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7086BC">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B743DF"/>
    <w:multiLevelType w:val="hybridMultilevel"/>
    <w:tmpl w:val="1C38E9C0"/>
    <w:lvl w:ilvl="0" w:tplc="24E85AA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989452">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9ED2BC">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F80344">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AC8F28">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8ADD96">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AA95C2">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BEDA02">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48EE52">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7D42BA"/>
    <w:multiLevelType w:val="hybridMultilevel"/>
    <w:tmpl w:val="5536942A"/>
    <w:lvl w:ilvl="0" w:tplc="BE38EAD8">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7A5BF6">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8C641E">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C261A8">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1437BC">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C6105C">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F610E2">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8CA258">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049FFC">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DAD32E6"/>
    <w:multiLevelType w:val="hybridMultilevel"/>
    <w:tmpl w:val="DA661F5C"/>
    <w:lvl w:ilvl="0" w:tplc="4C444FD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60EE9C">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0EA390">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EA502E">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160142">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E08C5C">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98297A">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24F0C2">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4EF698">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F756213"/>
    <w:multiLevelType w:val="hybridMultilevel"/>
    <w:tmpl w:val="664270EC"/>
    <w:lvl w:ilvl="0" w:tplc="A7B2D592">
      <w:start w:val="1"/>
      <w:numFmt w:val="bullet"/>
      <w:lvlText w:val="•"/>
      <w:lvlJc w:val="left"/>
      <w:pPr>
        <w:ind w:left="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94AD34">
      <w:start w:val="1"/>
      <w:numFmt w:val="bullet"/>
      <w:lvlText w:val="o"/>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22EDD8">
      <w:start w:val="1"/>
      <w:numFmt w:val="bullet"/>
      <w:lvlText w:val="▪"/>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B27AE2">
      <w:start w:val="1"/>
      <w:numFmt w:val="bullet"/>
      <w:lvlText w:val="•"/>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20A32A">
      <w:start w:val="1"/>
      <w:numFmt w:val="bullet"/>
      <w:lvlText w:val="o"/>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C0B268">
      <w:start w:val="1"/>
      <w:numFmt w:val="bullet"/>
      <w:lvlText w:val="▪"/>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C430E4">
      <w:start w:val="1"/>
      <w:numFmt w:val="bullet"/>
      <w:lvlText w:val="•"/>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504734">
      <w:start w:val="1"/>
      <w:numFmt w:val="bullet"/>
      <w:lvlText w:val="o"/>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B493B0">
      <w:start w:val="1"/>
      <w:numFmt w:val="bullet"/>
      <w:lvlText w:val="▪"/>
      <w:lvlJc w:val="left"/>
      <w:pPr>
        <w:ind w:left="6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140E36"/>
    <w:multiLevelType w:val="hybridMultilevel"/>
    <w:tmpl w:val="CBFC0F70"/>
    <w:lvl w:ilvl="0" w:tplc="9746C346">
      <w:start w:val="1"/>
      <w:numFmt w:val="bullet"/>
      <w:lvlText w:val="•"/>
      <w:lvlJc w:val="left"/>
      <w:pPr>
        <w:ind w:left="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EE0526">
      <w:start w:val="1"/>
      <w:numFmt w:val="bullet"/>
      <w:lvlText w:val="o"/>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8EE6CC">
      <w:start w:val="1"/>
      <w:numFmt w:val="bullet"/>
      <w:lvlText w:val="▪"/>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D2ED00">
      <w:start w:val="1"/>
      <w:numFmt w:val="bullet"/>
      <w:lvlText w:val="•"/>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5AB3AA">
      <w:start w:val="1"/>
      <w:numFmt w:val="bullet"/>
      <w:lvlText w:val="o"/>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A8E03C">
      <w:start w:val="1"/>
      <w:numFmt w:val="bullet"/>
      <w:lvlText w:val="▪"/>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6CA5F0">
      <w:start w:val="1"/>
      <w:numFmt w:val="bullet"/>
      <w:lvlText w:val="•"/>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4C5674">
      <w:start w:val="1"/>
      <w:numFmt w:val="bullet"/>
      <w:lvlText w:val="o"/>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469A36">
      <w:start w:val="1"/>
      <w:numFmt w:val="bullet"/>
      <w:lvlText w:val="▪"/>
      <w:lvlJc w:val="left"/>
      <w:pPr>
        <w:ind w:left="6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4486F6F"/>
    <w:multiLevelType w:val="hybridMultilevel"/>
    <w:tmpl w:val="6BE6D21A"/>
    <w:lvl w:ilvl="0" w:tplc="DE7E3276">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EC417A">
      <w:start w:val="1"/>
      <w:numFmt w:val="bullet"/>
      <w:lvlText w:val="o"/>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E090A4">
      <w:start w:val="1"/>
      <w:numFmt w:val="bullet"/>
      <w:lvlText w:val="▪"/>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BEE11E">
      <w:start w:val="1"/>
      <w:numFmt w:val="bullet"/>
      <w:lvlText w:val="•"/>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B44DE0">
      <w:start w:val="1"/>
      <w:numFmt w:val="bullet"/>
      <w:lvlText w:val="o"/>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DC0F94">
      <w:start w:val="1"/>
      <w:numFmt w:val="bullet"/>
      <w:lvlText w:val="▪"/>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AEC230">
      <w:start w:val="1"/>
      <w:numFmt w:val="bullet"/>
      <w:lvlText w:val="•"/>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E0C338">
      <w:start w:val="1"/>
      <w:numFmt w:val="bullet"/>
      <w:lvlText w:val="o"/>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241C24">
      <w:start w:val="1"/>
      <w:numFmt w:val="bullet"/>
      <w:lvlText w:val="▪"/>
      <w:lvlJc w:val="left"/>
      <w:pPr>
        <w:ind w:left="6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6160081"/>
    <w:multiLevelType w:val="hybridMultilevel"/>
    <w:tmpl w:val="0772DFD0"/>
    <w:lvl w:ilvl="0" w:tplc="A84847B8">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5C0104">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D241B0">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307FA8">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9C765E">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E6D91C">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6050FE">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6603FE">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D8C986">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C314970"/>
    <w:multiLevelType w:val="hybridMultilevel"/>
    <w:tmpl w:val="2D847E70"/>
    <w:lvl w:ilvl="0" w:tplc="0054D896">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0A5ECE">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44CC38">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18DAEC">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4AA40E">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A482A4">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509460">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A0E2CC">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880A7C">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28583818">
    <w:abstractNumId w:val="0"/>
  </w:num>
  <w:num w:numId="2" w16cid:durableId="1775437718">
    <w:abstractNumId w:val="12"/>
  </w:num>
  <w:num w:numId="3" w16cid:durableId="426190919">
    <w:abstractNumId w:val="11"/>
  </w:num>
  <w:num w:numId="4" w16cid:durableId="764040325">
    <w:abstractNumId w:val="6"/>
  </w:num>
  <w:num w:numId="5" w16cid:durableId="1330671283">
    <w:abstractNumId w:val="5"/>
  </w:num>
  <w:num w:numId="6" w16cid:durableId="1926451015">
    <w:abstractNumId w:val="7"/>
  </w:num>
  <w:num w:numId="7" w16cid:durableId="1268467710">
    <w:abstractNumId w:val="4"/>
  </w:num>
  <w:num w:numId="8" w16cid:durableId="1783525963">
    <w:abstractNumId w:val="10"/>
  </w:num>
  <w:num w:numId="9" w16cid:durableId="645546470">
    <w:abstractNumId w:val="3"/>
  </w:num>
  <w:num w:numId="10" w16cid:durableId="812143347">
    <w:abstractNumId w:val="1"/>
  </w:num>
  <w:num w:numId="11" w16cid:durableId="232548229">
    <w:abstractNumId w:val="9"/>
  </w:num>
  <w:num w:numId="12" w16cid:durableId="601911749">
    <w:abstractNumId w:val="2"/>
  </w:num>
  <w:num w:numId="13" w16cid:durableId="6510646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F99"/>
    <w:rsid w:val="000925E9"/>
    <w:rsid w:val="007A285F"/>
    <w:rsid w:val="00941F99"/>
    <w:rsid w:val="00F35C7E"/>
    <w:rsid w:val="00FA141B"/>
    <w:rsid w:val="00FB7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FDAC"/>
  <w15:docId w15:val="{6A06F64F-A0FE-4188-A5C7-AD2A634C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49" w:lineRule="auto"/>
      <w:ind w:left="10" w:hanging="10"/>
    </w:pPr>
    <w:rPr>
      <w:rFonts w:ascii="Arial" w:eastAsia="Arial" w:hAnsi="Arial" w:cs="Arial"/>
      <w:color w:val="2D2D2D"/>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B3A6B"/>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B3A6B"/>
      <w:sz w:val="26"/>
    </w:rPr>
  </w:style>
  <w:style w:type="paragraph" w:styleId="Heading3">
    <w:name w:val="heading 3"/>
    <w:basedOn w:val="Normal"/>
    <w:next w:val="Normal"/>
    <w:link w:val="Heading3Char"/>
    <w:uiPriority w:val="9"/>
    <w:semiHidden/>
    <w:unhideWhenUsed/>
    <w:qFormat/>
    <w:rsid w:val="000925E9"/>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B3A6B"/>
      <w:sz w:val="26"/>
    </w:rPr>
  </w:style>
  <w:style w:type="character" w:customStyle="1" w:styleId="Heading1Char">
    <w:name w:val="Heading 1 Char"/>
    <w:link w:val="Heading1"/>
    <w:rPr>
      <w:rFonts w:ascii="Arial" w:eastAsia="Arial" w:hAnsi="Arial" w:cs="Arial"/>
      <w:b/>
      <w:color w:val="1B3A6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925E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2492</Words>
  <Characters>13956</Characters>
  <Application>Microsoft Office Word</Application>
  <DocSecurity>0</DocSecurity>
  <Lines>398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Kevin Tambo</cp:lastModifiedBy>
  <cp:revision>3</cp:revision>
  <cp:lastPrinted>2026-04-15T16:00:00Z</cp:lastPrinted>
  <dcterms:created xsi:type="dcterms:W3CDTF">2026-04-15T17:42:00Z</dcterms:created>
  <dcterms:modified xsi:type="dcterms:W3CDTF">2026-04-15T17:42:00Z</dcterms:modified>
</cp:coreProperties>
</file>