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editor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3" w:name="start-your-techpos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your techpost here</w:t>
      </w:r>
    </w:p>
    <w:p>
      <w:pPr>
        <w:pStyle w:val="FirstParagraph"/>
      </w:pPr>
      <w:r>
        <w:t xml:space="preserve">This is an update</w:t>
      </w:r>
    </w:p>
    <w:p>
      <w:pPr>
        <w:pStyle w:val="BodyText"/>
      </w:pPr>
      <w:r>
        <w:drawing>
          <wp:inline>
            <wp:extent cx="5334000" cy="1574352"/>
            <wp:effectExtent b="0" l="0" r="0" t="0"/>
            <wp:docPr descr="my Caption logo" title="" id="21" name="Picture"/>
            <a:graphic>
              <a:graphicData uri="http://schemas.openxmlformats.org/drawingml/2006/picture">
                <pic:pic>
                  <pic:nvPicPr>
                    <pic:cNvPr descr="images/my-caption-logo-349b3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editor</dc:title>
  <dc:creator>David Roy</dc:creator>
  <dc:language>en</dc:language>
  <dc:subject>TECHPOST</dc:subject>
  <cp:keywords>MX</cp:keywords>
  <dcterms:created xsi:type="dcterms:W3CDTF">2026-08-10T08:57:55Z</dcterms:created>
  <dcterms:modified xsi:type="dcterms:W3CDTF">2026-08-10T08:57:55Z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2026-08-10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