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005B9" w14:textId="6EFA5478" w:rsidR="00A92AF4" w:rsidRPr="006B198F" w:rsidRDefault="00114DEC" w:rsidP="00A92AF4">
      <w:pPr>
        <w:pStyle w:val="Z-cvr-Title"/>
        <w:jc w:val="center"/>
        <w:rPr>
          <w:rFonts w:ascii="Berlin Sans FB" w:hAnsi="Berlin Sans FB"/>
          <w:sz w:val="96"/>
          <w:lang w:val="es-ES"/>
        </w:rPr>
      </w:pPr>
      <w:r w:rsidRPr="006B198F">
        <w:rPr>
          <w:rFonts w:ascii="Berlin Sans FB" w:hAnsi="Berlin Sans FB"/>
          <w:noProof/>
          <w:sz w:val="96"/>
          <w:lang w:val="es-CL" w:eastAsia="es-CL"/>
        </w:rPr>
        <mc:AlternateContent>
          <mc:Choice Requires="wps">
            <w:drawing>
              <wp:anchor distT="0" distB="0" distL="114300" distR="114300" simplePos="0" relativeHeight="251659264" behindDoc="0" locked="0" layoutInCell="1" allowOverlap="1" wp14:anchorId="38FA8A44" wp14:editId="2D47268B">
                <wp:simplePos x="0" y="0"/>
                <wp:positionH relativeFrom="column">
                  <wp:posOffset>29029</wp:posOffset>
                </wp:positionH>
                <wp:positionV relativeFrom="paragraph">
                  <wp:posOffset>529771</wp:posOffset>
                </wp:positionV>
                <wp:extent cx="6153785" cy="0"/>
                <wp:effectExtent l="0" t="0" r="18415" b="19050"/>
                <wp:wrapNone/>
                <wp:docPr id="1" name="1 Conector recto"/>
                <wp:cNvGraphicFramePr/>
                <a:graphic xmlns:a="http://schemas.openxmlformats.org/drawingml/2006/main">
                  <a:graphicData uri="http://schemas.microsoft.com/office/word/2010/wordprocessingShape">
                    <wps:wsp>
                      <wps:cNvCnPr/>
                      <wps:spPr>
                        <a:xfrm>
                          <a:off x="0" y="0"/>
                          <a:ext cx="61537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 Conector recto"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pt,41.7pt" to="486.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" strokecolor="#5b9bd5 [3204]" strokeweight=".5pt">
                <v:stroke joinstyle="miter"/>
              </v:line>
            </w:pict>
          </mc:Fallback>
        </mc:AlternateContent>
      </w:r>
      <w:r w:rsidR="00A92AF4" w:rsidRPr="006B198F">
        <w:rPr>
          <w:rFonts w:ascii="Berlin Sans FB" w:hAnsi="Berlin Sans FB"/>
          <w:sz w:val="96"/>
          <w:lang w:val="es-ES"/>
        </w:rPr>
        <w:t xml:space="preserve">Informe Final del </w:t>
      </w:r>
      <w:r w:rsidRPr="006B198F">
        <w:rPr>
          <w:rFonts w:ascii="Berlin Sans FB" w:hAnsi="Berlin Sans FB"/>
          <w:sz w:val="96"/>
          <w:lang w:val="es-ES"/>
        </w:rPr>
        <w:t>Proyecto</w:t>
      </w:r>
    </w:p>
    <w:p w14:paraId="7C1890ED" w14:textId="14878006" w:rsidR="00A92AF4" w:rsidRPr="00110AC5" w:rsidRDefault="00114DEC" w:rsidP="00A92AF4">
      <w:pPr>
        <w:pStyle w:val="Z-cvr-Title"/>
        <w:jc w:val="center"/>
        <w:rPr>
          <w:lang w:val="es-ES"/>
        </w:rPr>
      </w:pPr>
      <w:r>
        <w:rPr>
          <w:noProof/>
          <w:lang w:val="es-CL" w:eastAsia="es-CL"/>
        </w:rPr>
        <mc:AlternateContent>
          <mc:Choice Requires="wps">
            <w:drawing>
              <wp:anchor distT="0" distB="0" distL="114300" distR="114300" simplePos="0" relativeHeight="251661312" behindDoc="0" locked="0" layoutInCell="1" allowOverlap="1" wp14:anchorId="782207C6" wp14:editId="32F97F87">
                <wp:simplePos x="0" y="0"/>
                <wp:positionH relativeFrom="column">
                  <wp:posOffset>35379</wp:posOffset>
                </wp:positionH>
                <wp:positionV relativeFrom="paragraph">
                  <wp:posOffset>374740</wp:posOffset>
                </wp:positionV>
                <wp:extent cx="6153785" cy="0"/>
                <wp:effectExtent l="0" t="0" r="18415" b="19050"/>
                <wp:wrapNone/>
                <wp:docPr id="6" name="6 Conector recto"/>
                <wp:cNvGraphicFramePr/>
                <a:graphic xmlns:a="http://schemas.openxmlformats.org/drawingml/2006/main">
                  <a:graphicData uri="http://schemas.microsoft.com/office/word/2010/wordprocessingShape">
                    <wps:wsp>
                      <wps:cNvCnPr/>
                      <wps:spPr>
                        <a:xfrm>
                          <a:off x="0" y="0"/>
                          <a:ext cx="61537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6 Conector recto"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pt,29.5pt" to="487.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" strokecolor="#5b9bd5 [3204]" strokeweight=".5pt">
                <v:stroke joinstyle="miter"/>
              </v:line>
            </w:pict>
          </mc:Fallback>
        </mc:AlternateContent>
      </w:r>
    </w:p>
    <w:p w14:paraId="557CC4B7" w14:textId="77777777" w:rsidR="00A92AF4" w:rsidRDefault="00A92AF4" w:rsidP="00A92AF4">
      <w:pPr>
        <w:pStyle w:val="Z-cvr-Normal"/>
        <w:tabs>
          <w:tab w:val="left" w:pos="2865"/>
        </w:tabs>
        <w:spacing w:before="1280"/>
        <w:rPr>
          <w:lang w:val="es-ES"/>
        </w:rPr>
      </w:pPr>
      <w:bookmarkStart w:id="0" w:name="_Toc94667973"/>
      <w:r>
        <w:rPr>
          <w:lang w:val="es-ES"/>
        </w:rPr>
        <w:tab/>
      </w:r>
      <w:r>
        <w:rPr>
          <w:lang w:val="es-ES"/>
        </w:rPr>
        <w:tab/>
      </w:r>
    </w:p>
    <w:p w14:paraId="2E937A9F" w14:textId="77777777" w:rsidR="00A92AF4" w:rsidRPr="00A92AF4" w:rsidRDefault="00A92AF4" w:rsidP="00A92AF4">
      <w:pPr>
        <w:rPr>
          <w:lang w:val="es-ES"/>
        </w:rPr>
      </w:pPr>
    </w:p>
    <w:p w14:paraId="298462BE" w14:textId="77777777" w:rsidR="00A92AF4" w:rsidRDefault="00A92AF4" w:rsidP="00A92AF4">
      <w:pPr>
        <w:rPr>
          <w:lang w:val="es-ES"/>
        </w:rPr>
      </w:pPr>
    </w:p>
    <w:p w14:paraId="4DA7DC26" w14:textId="77777777" w:rsidR="00A326A3" w:rsidRPr="00A326A3" w:rsidRDefault="00A326A3" w:rsidP="00A326A3">
      <w:pPr>
        <w:rPr>
          <w:lang w:val="es-ES"/>
        </w:rPr>
      </w:pPr>
    </w:p>
    <w:p w14:paraId="3711B302" w14:textId="77777777" w:rsidR="000B33EF" w:rsidRDefault="000B33EF" w:rsidP="000B33EF">
      <w:pPr>
        <w:rPr>
          <w:lang w:eastAsia="es-VE"/>
        </w:rPr>
      </w:pPr>
      <w:proofErr w:type="spellStart"/>
      <w:r w:rsidRPr="00F212BF">
        <w:rPr>
          <w:b/>
          <w:bCs/>
          <w:lang w:eastAsia="es-VE"/>
        </w:rPr>
        <w:t>Integrantes</w:t>
      </w:r>
      <w:proofErr w:type="spellEnd"/>
      <w:r>
        <w:rPr>
          <w:lang w:eastAsia="es-VE"/>
        </w:rPr>
        <w:t xml:space="preserve">: Francisca </w:t>
      </w:r>
      <w:proofErr w:type="spellStart"/>
      <w:r>
        <w:rPr>
          <w:lang w:eastAsia="es-VE"/>
        </w:rPr>
        <w:t>Calficoy</w:t>
      </w:r>
      <w:proofErr w:type="spellEnd"/>
    </w:p>
    <w:p w14:paraId="3D0D3270" w14:textId="77777777" w:rsidR="000B33EF" w:rsidRDefault="000B33EF" w:rsidP="000B33EF">
      <w:pPr>
        <w:rPr>
          <w:lang w:eastAsia="es-VE"/>
        </w:rPr>
      </w:pPr>
      <w:r>
        <w:rPr>
          <w:lang w:eastAsia="es-VE"/>
        </w:rPr>
        <w:tab/>
      </w:r>
      <w:r>
        <w:rPr>
          <w:lang w:eastAsia="es-VE"/>
        </w:rPr>
        <w:tab/>
      </w:r>
      <w:proofErr w:type="spellStart"/>
      <w:r>
        <w:rPr>
          <w:lang w:eastAsia="es-VE"/>
        </w:rPr>
        <w:t>Junisses</w:t>
      </w:r>
      <w:proofErr w:type="spellEnd"/>
      <w:r>
        <w:rPr>
          <w:lang w:eastAsia="es-VE"/>
        </w:rPr>
        <w:t xml:space="preserve"> Campos</w:t>
      </w:r>
    </w:p>
    <w:p w14:paraId="3E54BCF1" w14:textId="77777777" w:rsidR="000B33EF" w:rsidRDefault="000B33EF" w:rsidP="000B33EF">
      <w:pPr>
        <w:rPr>
          <w:lang w:eastAsia="es-VE"/>
        </w:rPr>
      </w:pPr>
      <w:r>
        <w:rPr>
          <w:lang w:eastAsia="es-VE"/>
        </w:rPr>
        <w:tab/>
      </w:r>
      <w:r>
        <w:rPr>
          <w:lang w:eastAsia="es-VE"/>
        </w:rPr>
        <w:tab/>
      </w:r>
      <w:proofErr w:type="spellStart"/>
      <w:r>
        <w:rPr>
          <w:lang w:eastAsia="es-VE"/>
        </w:rPr>
        <w:t>Constanza</w:t>
      </w:r>
      <w:proofErr w:type="spellEnd"/>
      <w:r>
        <w:rPr>
          <w:lang w:eastAsia="es-VE"/>
        </w:rPr>
        <w:t xml:space="preserve"> </w:t>
      </w:r>
      <w:proofErr w:type="spellStart"/>
      <w:r>
        <w:rPr>
          <w:lang w:eastAsia="es-VE"/>
        </w:rPr>
        <w:t>Paredes</w:t>
      </w:r>
      <w:proofErr w:type="spellEnd"/>
    </w:p>
    <w:p w14:paraId="53E1439D" w14:textId="77777777" w:rsidR="000B33EF" w:rsidRPr="00F212BF" w:rsidRDefault="000B33EF" w:rsidP="000B33EF">
      <w:pPr>
        <w:rPr>
          <w:lang w:eastAsia="es-VE"/>
        </w:rPr>
      </w:pPr>
      <w:proofErr w:type="spellStart"/>
      <w:r w:rsidRPr="00F212BF">
        <w:rPr>
          <w:b/>
          <w:bCs/>
          <w:lang w:eastAsia="es-VE"/>
        </w:rPr>
        <w:t>Sección</w:t>
      </w:r>
      <w:proofErr w:type="spellEnd"/>
      <w:r>
        <w:rPr>
          <w:lang w:eastAsia="es-VE"/>
        </w:rPr>
        <w:t>: 006-D</w:t>
      </w:r>
    </w:p>
    <w:p w14:paraId="7753F754" w14:textId="77777777" w:rsidR="00A326A3" w:rsidRDefault="00A326A3" w:rsidP="00A326A3">
      <w:pPr>
        <w:rPr>
          <w:lang w:val="es-ES"/>
        </w:rPr>
      </w:pPr>
    </w:p>
    <w:p w14:paraId="6AD3ECF1" w14:textId="6F3C4C9C" w:rsidR="00A326A3" w:rsidRPr="00A326A3" w:rsidRDefault="00A326A3" w:rsidP="00A326A3">
      <w:pPr>
        <w:rPr>
          <w:lang w:val="es-ES"/>
        </w:rPr>
        <w:sectPr w:rsidR="00A326A3" w:rsidRPr="00A326A3">
          <w:headerReference w:type="default" r:id="rId8"/>
          <w:footerReference w:type="default" r:id="rId9"/>
          <w:headerReference w:type="first" r:id="rId10"/>
          <w:footerReference w:type="first" r:id="rId11"/>
          <w:pgSz w:w="12240" w:h="15840" w:code="1"/>
          <w:pgMar w:top="2160" w:right="1440" w:bottom="1800" w:left="1440" w:header="720" w:footer="720" w:gutter="0"/>
          <w:pgNumType w:fmt="lowerRoman"/>
          <w:cols w:space="720"/>
        </w:sectPr>
      </w:pPr>
    </w:p>
    <w:bookmarkEnd w:id="0"/>
    <w:p w14:paraId="5F35C8D1" w14:textId="77777777" w:rsidR="00A92AF4" w:rsidRPr="00110AC5" w:rsidRDefault="00A92AF4" w:rsidP="00A92AF4">
      <w:pPr>
        <w:spacing w:line="400" w:lineRule="exact"/>
        <w:rPr>
          <w:rFonts w:ascii="Arial Black" w:hAnsi="Arial Black"/>
          <w:sz w:val="32"/>
          <w:lang w:val="es-ES"/>
        </w:rPr>
      </w:pPr>
      <w:r>
        <w:rPr>
          <w:rFonts w:ascii="Arial Black" w:hAnsi="Arial Black"/>
          <w:sz w:val="32"/>
          <w:lang w:val="es-ES"/>
        </w:rPr>
        <w:lastRenderedPageBreak/>
        <w:t xml:space="preserve">Tabla de </w:t>
      </w:r>
      <w:r w:rsidRPr="00110AC5">
        <w:rPr>
          <w:rFonts w:ascii="Arial Black" w:hAnsi="Arial Black"/>
          <w:sz w:val="32"/>
          <w:lang w:val="es-ES"/>
        </w:rPr>
        <w:t>Conten</w:t>
      </w:r>
      <w:r>
        <w:rPr>
          <w:rFonts w:ascii="Arial Black" w:hAnsi="Arial Black"/>
          <w:sz w:val="32"/>
          <w:lang w:val="es-ES"/>
        </w:rPr>
        <w:t>ido</w:t>
      </w:r>
      <w:r w:rsidRPr="00110AC5">
        <w:rPr>
          <w:rFonts w:ascii="Arial Black" w:hAnsi="Arial Black"/>
          <w:sz w:val="32"/>
          <w:lang w:val="es-ES"/>
        </w:rPr>
        <w:t>s</w:t>
      </w:r>
    </w:p>
    <w:p w14:paraId="2D65F017" w14:textId="77777777" w:rsidR="00ED1326" w:rsidRDefault="00A92AF4">
      <w:pPr>
        <w:pStyle w:val="TDC1"/>
        <w:rPr>
          <w:rFonts w:asciiTheme="minorHAnsi" w:eastAsiaTheme="minorEastAsia" w:hAnsiTheme="minorHAnsi" w:cstheme="minorBidi"/>
          <w:noProof/>
          <w:sz w:val="22"/>
          <w:szCs w:val="22"/>
          <w:lang w:val="es-CL" w:eastAsia="es-CL"/>
        </w:rPr>
      </w:pPr>
      <w:r>
        <w:rPr>
          <w:lang w:val="es-ES"/>
        </w:rPr>
        <w:fldChar w:fldCharType="begin"/>
      </w:r>
      <w:r>
        <w:rPr>
          <w:lang w:val="es-ES"/>
        </w:rPr>
        <w:instrText xml:space="preserve"> TOC \o "1-3" \h \z \u </w:instrText>
      </w:r>
      <w:r>
        <w:rPr>
          <w:lang w:val="es-ES"/>
        </w:rPr>
        <w:fldChar w:fldCharType="separate"/>
      </w:r>
      <w:hyperlink w:anchor="_Toc467774545" w:history="1">
        <w:r w:rsidR="00ED1326" w:rsidRPr="001B7798">
          <w:rPr>
            <w:rStyle w:val="Hipervnculo"/>
            <w:noProof/>
            <w:lang w:val="es-ES"/>
          </w:rPr>
          <w:t>Introducción</w:t>
        </w:r>
        <w:r w:rsidR="00ED1326">
          <w:rPr>
            <w:noProof/>
            <w:webHidden/>
          </w:rPr>
          <w:tab/>
        </w:r>
        <w:r w:rsidR="00ED1326">
          <w:rPr>
            <w:noProof/>
            <w:webHidden/>
          </w:rPr>
          <w:fldChar w:fldCharType="begin"/>
        </w:r>
        <w:r w:rsidR="00ED1326">
          <w:rPr>
            <w:noProof/>
            <w:webHidden/>
          </w:rPr>
          <w:instrText xml:space="preserve"> PAGEREF _Toc467774545 \h </w:instrText>
        </w:r>
        <w:r w:rsidR="00ED1326">
          <w:rPr>
            <w:noProof/>
            <w:webHidden/>
          </w:rPr>
        </w:r>
        <w:r w:rsidR="00ED1326">
          <w:rPr>
            <w:noProof/>
            <w:webHidden/>
          </w:rPr>
          <w:fldChar w:fldCharType="separate"/>
        </w:r>
        <w:r w:rsidR="00ED1326">
          <w:rPr>
            <w:noProof/>
            <w:webHidden/>
          </w:rPr>
          <w:t>1</w:t>
        </w:r>
        <w:r w:rsidR="00ED1326">
          <w:rPr>
            <w:noProof/>
            <w:webHidden/>
          </w:rPr>
          <w:fldChar w:fldCharType="end"/>
        </w:r>
      </w:hyperlink>
    </w:p>
    <w:p w14:paraId="3AB866FE" w14:textId="77777777" w:rsidR="00ED1326" w:rsidRDefault="00561DDB">
      <w:pPr>
        <w:pStyle w:val="TDC1"/>
        <w:rPr>
          <w:rFonts w:asciiTheme="minorHAnsi" w:eastAsiaTheme="minorEastAsia" w:hAnsiTheme="minorHAnsi" w:cstheme="minorBidi"/>
          <w:noProof/>
          <w:sz w:val="22"/>
          <w:szCs w:val="22"/>
          <w:lang w:val="es-CL" w:eastAsia="es-CL"/>
        </w:rPr>
      </w:pPr>
      <w:hyperlink w:anchor="_Toc467774546" w:history="1">
        <w:r w:rsidR="00ED1326" w:rsidRPr="001B7798">
          <w:rPr>
            <w:rStyle w:val="Hipervnculo"/>
            <w:noProof/>
            <w:lang w:val="es-ES"/>
          </w:rPr>
          <w:t>Uso del Informe de Cierre de Proyecto</w:t>
        </w:r>
        <w:r w:rsidR="00ED1326">
          <w:rPr>
            <w:noProof/>
            <w:webHidden/>
          </w:rPr>
          <w:tab/>
        </w:r>
        <w:r w:rsidR="00ED1326">
          <w:rPr>
            <w:noProof/>
            <w:webHidden/>
          </w:rPr>
          <w:fldChar w:fldCharType="begin"/>
        </w:r>
        <w:r w:rsidR="00ED1326">
          <w:rPr>
            <w:noProof/>
            <w:webHidden/>
          </w:rPr>
          <w:instrText xml:space="preserve"> PAGEREF _Toc467774546 \h </w:instrText>
        </w:r>
        <w:r w:rsidR="00ED1326">
          <w:rPr>
            <w:noProof/>
            <w:webHidden/>
          </w:rPr>
        </w:r>
        <w:r w:rsidR="00ED1326">
          <w:rPr>
            <w:noProof/>
            <w:webHidden/>
          </w:rPr>
          <w:fldChar w:fldCharType="separate"/>
        </w:r>
        <w:r w:rsidR="00ED1326">
          <w:rPr>
            <w:noProof/>
            <w:webHidden/>
          </w:rPr>
          <w:t>1</w:t>
        </w:r>
        <w:r w:rsidR="00ED1326">
          <w:rPr>
            <w:noProof/>
            <w:webHidden/>
          </w:rPr>
          <w:fldChar w:fldCharType="end"/>
        </w:r>
      </w:hyperlink>
    </w:p>
    <w:p w14:paraId="4F53E06F" w14:textId="77777777" w:rsidR="00ED1326" w:rsidRDefault="00561DDB">
      <w:pPr>
        <w:pStyle w:val="TDC1"/>
        <w:rPr>
          <w:rFonts w:asciiTheme="minorHAnsi" w:eastAsiaTheme="minorEastAsia" w:hAnsiTheme="minorHAnsi" w:cstheme="minorBidi"/>
          <w:noProof/>
          <w:sz w:val="22"/>
          <w:szCs w:val="22"/>
          <w:lang w:val="es-CL" w:eastAsia="es-CL"/>
        </w:rPr>
      </w:pPr>
      <w:hyperlink w:anchor="_Toc467774547" w:history="1">
        <w:r w:rsidR="00ED1326" w:rsidRPr="001B7798">
          <w:rPr>
            <w:rStyle w:val="Hipervnculo"/>
            <w:noProof/>
            <w:lang w:val="es-ES"/>
          </w:rPr>
          <w:t>Sección 1</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Información General</w:t>
        </w:r>
        <w:r w:rsidR="00ED1326">
          <w:rPr>
            <w:noProof/>
            <w:webHidden/>
          </w:rPr>
          <w:tab/>
        </w:r>
        <w:r w:rsidR="00ED1326">
          <w:rPr>
            <w:noProof/>
            <w:webHidden/>
          </w:rPr>
          <w:fldChar w:fldCharType="begin"/>
        </w:r>
        <w:r w:rsidR="00ED1326">
          <w:rPr>
            <w:noProof/>
            <w:webHidden/>
          </w:rPr>
          <w:instrText xml:space="preserve"> PAGEREF _Toc467774547 \h </w:instrText>
        </w:r>
        <w:r w:rsidR="00ED1326">
          <w:rPr>
            <w:noProof/>
            <w:webHidden/>
          </w:rPr>
        </w:r>
        <w:r w:rsidR="00ED1326">
          <w:rPr>
            <w:noProof/>
            <w:webHidden/>
          </w:rPr>
          <w:fldChar w:fldCharType="separate"/>
        </w:r>
        <w:r w:rsidR="00ED1326">
          <w:rPr>
            <w:noProof/>
            <w:webHidden/>
          </w:rPr>
          <w:t>2</w:t>
        </w:r>
        <w:r w:rsidR="00ED1326">
          <w:rPr>
            <w:noProof/>
            <w:webHidden/>
          </w:rPr>
          <w:fldChar w:fldCharType="end"/>
        </w:r>
      </w:hyperlink>
    </w:p>
    <w:p w14:paraId="5FD5EB13" w14:textId="77777777" w:rsidR="00ED1326" w:rsidRDefault="00561DDB">
      <w:pPr>
        <w:pStyle w:val="TDC1"/>
        <w:rPr>
          <w:rFonts w:asciiTheme="minorHAnsi" w:eastAsiaTheme="minorEastAsia" w:hAnsiTheme="minorHAnsi" w:cstheme="minorBidi"/>
          <w:noProof/>
          <w:sz w:val="22"/>
          <w:szCs w:val="22"/>
          <w:lang w:val="es-CL" w:eastAsia="es-CL"/>
        </w:rPr>
      </w:pPr>
      <w:hyperlink w:anchor="_Toc467774548" w:history="1">
        <w:r w:rsidR="00ED1326" w:rsidRPr="001B7798">
          <w:rPr>
            <w:rStyle w:val="Hipervnculo"/>
            <w:noProof/>
            <w:lang w:val="es-ES"/>
          </w:rPr>
          <w:t>Sección 2</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Lista de Verificación de Aceptación Final</w:t>
        </w:r>
        <w:r w:rsidR="00ED1326">
          <w:rPr>
            <w:noProof/>
            <w:webHidden/>
          </w:rPr>
          <w:tab/>
        </w:r>
        <w:r w:rsidR="00ED1326">
          <w:rPr>
            <w:noProof/>
            <w:webHidden/>
          </w:rPr>
          <w:fldChar w:fldCharType="begin"/>
        </w:r>
        <w:r w:rsidR="00ED1326">
          <w:rPr>
            <w:noProof/>
            <w:webHidden/>
          </w:rPr>
          <w:instrText xml:space="preserve"> PAGEREF _Toc467774548 \h </w:instrText>
        </w:r>
        <w:r w:rsidR="00ED1326">
          <w:rPr>
            <w:noProof/>
            <w:webHidden/>
          </w:rPr>
        </w:r>
        <w:r w:rsidR="00ED1326">
          <w:rPr>
            <w:noProof/>
            <w:webHidden/>
          </w:rPr>
          <w:fldChar w:fldCharType="separate"/>
        </w:r>
        <w:r w:rsidR="00ED1326">
          <w:rPr>
            <w:noProof/>
            <w:webHidden/>
          </w:rPr>
          <w:t>2</w:t>
        </w:r>
        <w:r w:rsidR="00ED1326">
          <w:rPr>
            <w:noProof/>
            <w:webHidden/>
          </w:rPr>
          <w:fldChar w:fldCharType="end"/>
        </w:r>
      </w:hyperlink>
    </w:p>
    <w:p w14:paraId="2CA80F32" w14:textId="77777777" w:rsidR="00ED1326" w:rsidRDefault="00561DDB">
      <w:pPr>
        <w:pStyle w:val="TDC1"/>
        <w:rPr>
          <w:rFonts w:asciiTheme="minorHAnsi" w:eastAsiaTheme="minorEastAsia" w:hAnsiTheme="minorHAnsi" w:cstheme="minorBidi"/>
          <w:noProof/>
          <w:sz w:val="22"/>
          <w:szCs w:val="22"/>
          <w:lang w:val="es-CL" w:eastAsia="es-CL"/>
        </w:rPr>
      </w:pPr>
      <w:hyperlink w:anchor="_Toc467774549" w:history="1">
        <w:r w:rsidR="00ED1326" w:rsidRPr="001B7798">
          <w:rPr>
            <w:rStyle w:val="Hipervnculo"/>
            <w:noProof/>
            <w:lang w:val="es-ES"/>
          </w:rPr>
          <w:t>Sección 3</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Lista de Verificación de los Artefactos del Proyecto</w:t>
        </w:r>
        <w:r w:rsidR="00ED1326">
          <w:rPr>
            <w:noProof/>
            <w:webHidden/>
          </w:rPr>
          <w:tab/>
        </w:r>
        <w:r w:rsidR="00ED1326">
          <w:rPr>
            <w:noProof/>
            <w:webHidden/>
          </w:rPr>
          <w:fldChar w:fldCharType="begin"/>
        </w:r>
        <w:r w:rsidR="00ED1326">
          <w:rPr>
            <w:noProof/>
            <w:webHidden/>
          </w:rPr>
          <w:instrText xml:space="preserve"> PAGEREF _Toc467774549 \h </w:instrText>
        </w:r>
        <w:r w:rsidR="00ED1326">
          <w:rPr>
            <w:noProof/>
            <w:webHidden/>
          </w:rPr>
        </w:r>
        <w:r w:rsidR="00ED1326">
          <w:rPr>
            <w:noProof/>
            <w:webHidden/>
          </w:rPr>
          <w:fldChar w:fldCharType="separate"/>
        </w:r>
        <w:r w:rsidR="00ED1326">
          <w:rPr>
            <w:noProof/>
            <w:webHidden/>
          </w:rPr>
          <w:t>3</w:t>
        </w:r>
        <w:r w:rsidR="00ED1326">
          <w:rPr>
            <w:noProof/>
            <w:webHidden/>
          </w:rPr>
          <w:fldChar w:fldCharType="end"/>
        </w:r>
      </w:hyperlink>
    </w:p>
    <w:p w14:paraId="465BBC18" w14:textId="77777777" w:rsidR="00ED1326" w:rsidRDefault="00561DDB">
      <w:pPr>
        <w:pStyle w:val="TDC1"/>
        <w:rPr>
          <w:rFonts w:asciiTheme="minorHAnsi" w:eastAsiaTheme="minorEastAsia" w:hAnsiTheme="minorHAnsi" w:cstheme="minorBidi"/>
          <w:noProof/>
          <w:sz w:val="22"/>
          <w:szCs w:val="22"/>
          <w:lang w:val="es-CL" w:eastAsia="es-CL"/>
        </w:rPr>
      </w:pPr>
      <w:hyperlink w:anchor="_Toc467774550" w:history="1">
        <w:r w:rsidR="00ED1326" w:rsidRPr="001B7798">
          <w:rPr>
            <w:rStyle w:val="Hipervnculo"/>
            <w:noProof/>
            <w:lang w:val="es-ES"/>
          </w:rPr>
          <w:t>Sección 4</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Recursos</w:t>
        </w:r>
        <w:r w:rsidR="00ED1326">
          <w:rPr>
            <w:noProof/>
            <w:webHidden/>
          </w:rPr>
          <w:tab/>
        </w:r>
        <w:r w:rsidR="00ED1326">
          <w:rPr>
            <w:noProof/>
            <w:webHidden/>
          </w:rPr>
          <w:fldChar w:fldCharType="begin"/>
        </w:r>
        <w:r w:rsidR="00ED1326">
          <w:rPr>
            <w:noProof/>
            <w:webHidden/>
          </w:rPr>
          <w:instrText xml:space="preserve"> PAGEREF _Toc467774550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14:paraId="484BB0C5" w14:textId="77777777" w:rsidR="00ED1326" w:rsidRDefault="00561DDB">
      <w:pPr>
        <w:pStyle w:val="TDC1"/>
        <w:rPr>
          <w:rFonts w:asciiTheme="minorHAnsi" w:eastAsiaTheme="minorEastAsia" w:hAnsiTheme="minorHAnsi" w:cstheme="minorBidi"/>
          <w:noProof/>
          <w:sz w:val="22"/>
          <w:szCs w:val="22"/>
          <w:lang w:val="es-CL" w:eastAsia="es-CL"/>
        </w:rPr>
      </w:pPr>
      <w:hyperlink w:anchor="_Toc467774551" w:history="1">
        <w:r w:rsidR="00ED1326" w:rsidRPr="001B7798">
          <w:rPr>
            <w:rStyle w:val="Hipervnculo"/>
            <w:noProof/>
            <w:lang w:val="es-ES"/>
          </w:rPr>
          <w:t>Sección 5</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Lecciones Aprendidas</w:t>
        </w:r>
        <w:r w:rsidR="00ED1326">
          <w:rPr>
            <w:noProof/>
            <w:webHidden/>
          </w:rPr>
          <w:tab/>
        </w:r>
        <w:r w:rsidR="00ED1326">
          <w:rPr>
            <w:noProof/>
            <w:webHidden/>
          </w:rPr>
          <w:fldChar w:fldCharType="begin"/>
        </w:r>
        <w:r w:rsidR="00ED1326">
          <w:rPr>
            <w:noProof/>
            <w:webHidden/>
          </w:rPr>
          <w:instrText xml:space="preserve"> PAGEREF _Toc467774551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14:paraId="1AC95D6B" w14:textId="77777777" w:rsidR="00ED1326" w:rsidRDefault="00561DDB">
      <w:pPr>
        <w:pStyle w:val="TDC1"/>
        <w:rPr>
          <w:rFonts w:asciiTheme="minorHAnsi" w:eastAsiaTheme="minorEastAsia" w:hAnsiTheme="minorHAnsi" w:cstheme="minorBidi"/>
          <w:noProof/>
          <w:sz w:val="22"/>
          <w:szCs w:val="22"/>
          <w:lang w:val="es-CL" w:eastAsia="es-CL"/>
        </w:rPr>
      </w:pPr>
      <w:hyperlink w:anchor="_Toc467774552" w:history="1">
        <w:r w:rsidR="00ED1326" w:rsidRPr="001B7798">
          <w:rPr>
            <w:rStyle w:val="Hipervnculo"/>
            <w:noProof/>
            <w:lang w:val="es-ES"/>
          </w:rPr>
          <w:t>Sección 6</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Planes Post-Implantación</w:t>
        </w:r>
        <w:r w:rsidR="00ED1326">
          <w:rPr>
            <w:noProof/>
            <w:webHidden/>
          </w:rPr>
          <w:tab/>
        </w:r>
        <w:r w:rsidR="00ED1326">
          <w:rPr>
            <w:noProof/>
            <w:webHidden/>
          </w:rPr>
          <w:fldChar w:fldCharType="begin"/>
        </w:r>
        <w:r w:rsidR="00ED1326">
          <w:rPr>
            <w:noProof/>
            <w:webHidden/>
          </w:rPr>
          <w:instrText xml:space="preserve"> PAGEREF _Toc467774552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14:paraId="3A11A245" w14:textId="77777777" w:rsidR="00ED1326" w:rsidRDefault="00561DDB">
      <w:pPr>
        <w:pStyle w:val="TDC1"/>
        <w:rPr>
          <w:rFonts w:asciiTheme="minorHAnsi" w:eastAsiaTheme="minorEastAsia" w:hAnsiTheme="minorHAnsi" w:cstheme="minorBidi"/>
          <w:noProof/>
          <w:sz w:val="22"/>
          <w:szCs w:val="22"/>
          <w:lang w:val="es-CL" w:eastAsia="es-CL"/>
        </w:rPr>
      </w:pPr>
      <w:hyperlink w:anchor="_Toc467774553" w:history="1">
        <w:r w:rsidR="00ED1326" w:rsidRPr="001B7798">
          <w:rPr>
            <w:rStyle w:val="Hipervnculo"/>
            <w:noProof/>
            <w:lang w:val="es-ES"/>
          </w:rPr>
          <w:t>Sección 7</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No Conformidades Abiertas</w:t>
        </w:r>
        <w:r w:rsidR="00ED1326">
          <w:rPr>
            <w:noProof/>
            <w:webHidden/>
          </w:rPr>
          <w:tab/>
        </w:r>
        <w:r w:rsidR="00ED1326">
          <w:rPr>
            <w:noProof/>
            <w:webHidden/>
          </w:rPr>
          <w:fldChar w:fldCharType="begin"/>
        </w:r>
        <w:r w:rsidR="00ED1326">
          <w:rPr>
            <w:noProof/>
            <w:webHidden/>
          </w:rPr>
          <w:instrText xml:space="preserve"> PAGEREF _Toc467774553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14:paraId="518B0715" w14:textId="77777777" w:rsidR="00A92AF4" w:rsidRDefault="00A92AF4" w:rsidP="00A92AF4">
      <w:pPr>
        <w:rPr>
          <w:lang w:val="es-ES"/>
        </w:rPr>
      </w:pPr>
      <w:r>
        <w:rPr>
          <w:lang w:val="es-ES"/>
        </w:rPr>
        <w:fldChar w:fldCharType="end"/>
      </w:r>
    </w:p>
    <w:p w14:paraId="5D9B9E8C" w14:textId="77777777" w:rsidR="00A92AF4" w:rsidRPr="00110AC5" w:rsidRDefault="00A92AF4" w:rsidP="00A92AF4">
      <w:pPr>
        <w:rPr>
          <w:b/>
          <w:bCs/>
          <w:i/>
          <w:iCs/>
          <w:lang w:val="es-ES"/>
        </w:rPr>
      </w:pPr>
    </w:p>
    <w:p w14:paraId="361E4C9B" w14:textId="77777777" w:rsidR="00A92AF4" w:rsidRPr="00110AC5" w:rsidRDefault="00A92AF4" w:rsidP="00A92AF4">
      <w:pPr>
        <w:pStyle w:val="Ttulo1"/>
        <w:rPr>
          <w:lang w:val="es-ES"/>
        </w:rPr>
        <w:sectPr w:rsidR="00A92AF4" w:rsidRPr="00110AC5">
          <w:headerReference w:type="default" r:id="rId12"/>
          <w:footerReference w:type="default" r:id="rId13"/>
          <w:headerReference w:type="first" r:id="rId14"/>
          <w:footerReference w:type="first" r:id="rId15"/>
          <w:pgSz w:w="12240" w:h="15840" w:code="1"/>
          <w:pgMar w:top="1440" w:right="1440" w:bottom="1440" w:left="1440" w:header="547" w:footer="360" w:gutter="0"/>
          <w:pgNumType w:fmt="lowerRoman" w:start="1"/>
          <w:cols w:space="720"/>
        </w:sectPr>
      </w:pPr>
      <w:bookmarkStart w:id="1" w:name="_Toc94676649"/>
    </w:p>
    <w:p w14:paraId="45F2C260" w14:textId="7162CCAC" w:rsidR="003E2C3A" w:rsidRPr="006E6B4E" w:rsidRDefault="00A92AF4" w:rsidP="006E6B4E">
      <w:pPr>
        <w:pStyle w:val="Ttulo1"/>
        <w:rPr>
          <w:rFonts w:ascii="Berlin Sans FB" w:hAnsi="Berlin Sans FB"/>
          <w:lang w:val="es-ES"/>
        </w:rPr>
      </w:pPr>
      <w:bookmarkStart w:id="2" w:name="_Toc467774545"/>
      <w:bookmarkEnd w:id="1"/>
      <w:r w:rsidRPr="006E6B4E">
        <w:rPr>
          <w:rFonts w:ascii="Berlin Sans FB" w:hAnsi="Berlin Sans FB"/>
          <w:lang w:val="es-ES"/>
        </w:rPr>
        <w:lastRenderedPageBreak/>
        <w:t>Introducción</w:t>
      </w:r>
      <w:bookmarkStart w:id="3" w:name="_Toc87680543"/>
      <w:bookmarkEnd w:id="2"/>
    </w:p>
    <w:p w14:paraId="629FBF71" w14:textId="72DE8F78" w:rsidR="00F43E64" w:rsidRDefault="00F43E64" w:rsidP="00F43E64">
      <w:pPr>
        <w:ind w:left="708"/>
        <w:jc w:val="both"/>
        <w:rPr>
          <w:lang w:val="es-ES"/>
        </w:rPr>
      </w:pPr>
      <w:r>
        <w:rPr>
          <w:lang w:val="es-ES"/>
        </w:rPr>
        <w:t>Es importante para cualquier cierre contar con respaldo de los procesos realizados, desde los errores hasta los aciertos. Cada respaldo de los procesos puede ser necesario en algún momento. En nuestra filosofía de empresa no existe el cierre como tal, más bien es un nuevo comienzo en el sentido de que la implementación y satisfacción del producto es muy importante.</w:t>
      </w:r>
    </w:p>
    <w:p w14:paraId="3B4DC2DF" w14:textId="13CDFF77" w:rsidR="00F43E64" w:rsidRDefault="00F43E64" w:rsidP="00F43E64">
      <w:pPr>
        <w:ind w:left="708"/>
        <w:jc w:val="both"/>
        <w:rPr>
          <w:lang w:val="es-ES"/>
        </w:rPr>
      </w:pPr>
      <w:r>
        <w:rPr>
          <w:lang w:val="es-ES"/>
        </w:rPr>
        <w:t xml:space="preserve">Es necesario hacer contraste de el alcance planificado vs lo que realmente será con el fin de la transparencia prime ente todo. </w:t>
      </w:r>
    </w:p>
    <w:p w14:paraId="60CE2CE7" w14:textId="1D5794EA" w:rsidR="00F43E64" w:rsidRDefault="00F43E64" w:rsidP="00F43E64">
      <w:pPr>
        <w:ind w:left="708"/>
        <w:jc w:val="both"/>
        <w:rPr>
          <w:lang w:val="es-ES"/>
        </w:rPr>
      </w:pPr>
      <w:r>
        <w:rPr>
          <w:lang w:val="es-ES"/>
        </w:rPr>
        <w:t>Con</w:t>
      </w:r>
      <w:r w:rsidR="004C0255">
        <w:rPr>
          <w:lang w:val="es-ES"/>
        </w:rPr>
        <w:t xml:space="preserve"> </w:t>
      </w:r>
      <w:r>
        <w:rPr>
          <w:lang w:val="es-ES"/>
        </w:rPr>
        <w:t>l</w:t>
      </w:r>
      <w:r w:rsidR="004C0255">
        <w:rPr>
          <w:lang w:val="es-ES"/>
        </w:rPr>
        <w:t>a aceptación</w:t>
      </w:r>
      <w:r>
        <w:rPr>
          <w:lang w:val="es-ES"/>
        </w:rPr>
        <w:t xml:space="preserve"> </w:t>
      </w:r>
      <w:r w:rsidR="004C0255">
        <w:rPr>
          <w:lang w:val="es-ES"/>
        </w:rPr>
        <w:t xml:space="preserve">del </w:t>
      </w:r>
      <w:r>
        <w:rPr>
          <w:lang w:val="es-ES"/>
        </w:rPr>
        <w:t xml:space="preserve">presente documento es que nuestra empresa </w:t>
      </w:r>
      <w:r w:rsidR="004C0255">
        <w:rPr>
          <w:lang w:val="es-ES"/>
        </w:rPr>
        <w:t>libera recursos destinados a la constante mejora y desarrollo del software.</w:t>
      </w:r>
    </w:p>
    <w:p w14:paraId="43F89705" w14:textId="7753D164" w:rsidR="00080686" w:rsidRDefault="00080686" w:rsidP="00F43E64">
      <w:pPr>
        <w:ind w:left="708"/>
        <w:jc w:val="both"/>
        <w:rPr>
          <w:lang w:val="es-ES"/>
        </w:rPr>
      </w:pPr>
      <w:r>
        <w:rPr>
          <w:lang w:val="es-ES"/>
        </w:rPr>
        <w:t>Este informe contiene:</w:t>
      </w:r>
    </w:p>
    <w:p w14:paraId="428D4D2E" w14:textId="77777777" w:rsidR="00080686" w:rsidRDefault="00080686" w:rsidP="00080686">
      <w:pPr>
        <w:numPr>
          <w:ilvl w:val="0"/>
          <w:numId w:val="1"/>
        </w:numPr>
        <w:jc w:val="both"/>
        <w:rPr>
          <w:lang w:val="es-ES"/>
        </w:rPr>
      </w:pPr>
      <w:r>
        <w:rPr>
          <w:lang w:val="es-ES"/>
        </w:rPr>
        <w:t>Aceptación final del producto/servicio, incluyendo la reafirmación de los planes de mantenimiento y soporte que resolverán los que suceda una vez que el equipo de proyecto se marche.</w:t>
      </w:r>
    </w:p>
    <w:p w14:paraId="41D6A784" w14:textId="77777777" w:rsidR="00080686" w:rsidRDefault="00080686" w:rsidP="00080686">
      <w:pPr>
        <w:numPr>
          <w:ilvl w:val="0"/>
          <w:numId w:val="1"/>
        </w:numPr>
        <w:jc w:val="both"/>
        <w:rPr>
          <w:lang w:val="es-ES"/>
        </w:rPr>
      </w:pPr>
      <w:r>
        <w:rPr>
          <w:lang w:val="es-ES"/>
        </w:rPr>
        <w:t>Archivo de los artefactos del proyecto, incluyendo los datos de verificación de la calidad del proyecto, desempeño del producto/servicio, alcance, costes (presupuesto) y calendario.</w:t>
      </w:r>
    </w:p>
    <w:p w14:paraId="62E54992" w14:textId="77777777" w:rsidR="00080686" w:rsidRDefault="00080686" w:rsidP="00080686">
      <w:pPr>
        <w:numPr>
          <w:ilvl w:val="0"/>
          <w:numId w:val="1"/>
        </w:numPr>
        <w:jc w:val="both"/>
        <w:rPr>
          <w:lang w:val="es-ES"/>
        </w:rPr>
      </w:pPr>
      <w:r>
        <w:rPr>
          <w:lang w:val="es-ES"/>
        </w:rPr>
        <w:t>Redistribución de recursos.</w:t>
      </w:r>
    </w:p>
    <w:p w14:paraId="11443EFB" w14:textId="77777777" w:rsidR="00080686" w:rsidRDefault="00080686" w:rsidP="00080686">
      <w:pPr>
        <w:numPr>
          <w:ilvl w:val="0"/>
          <w:numId w:val="1"/>
        </w:numPr>
        <w:jc w:val="both"/>
        <w:rPr>
          <w:lang w:val="es-ES"/>
        </w:rPr>
      </w:pPr>
      <w:r>
        <w:rPr>
          <w:lang w:val="es-ES"/>
        </w:rPr>
        <w:t>Identificación de lecciones aprendidas del proyecto.</w:t>
      </w:r>
    </w:p>
    <w:p w14:paraId="68EF1C1E" w14:textId="7C1FD592" w:rsidR="00080686" w:rsidRPr="003B0907" w:rsidRDefault="00080686" w:rsidP="003B0907">
      <w:pPr>
        <w:numPr>
          <w:ilvl w:val="0"/>
          <w:numId w:val="1"/>
        </w:numPr>
        <w:jc w:val="both"/>
        <w:rPr>
          <w:lang w:val="es-ES"/>
        </w:rPr>
      </w:pPr>
      <w:r>
        <w:rPr>
          <w:lang w:val="es-ES"/>
        </w:rPr>
        <w:t>Establecimiento de plan de actividades post-impl</w:t>
      </w:r>
      <w:r w:rsidR="001B4B29">
        <w:rPr>
          <w:lang w:val="es-ES"/>
        </w:rPr>
        <w:t>ementación</w:t>
      </w:r>
      <w:r>
        <w:rPr>
          <w:lang w:val="es-ES"/>
        </w:rPr>
        <w:t>.</w:t>
      </w:r>
    </w:p>
    <w:p w14:paraId="0CAEF742" w14:textId="77777777" w:rsidR="00080686" w:rsidRDefault="00080686" w:rsidP="00F43E64">
      <w:pPr>
        <w:ind w:left="708"/>
        <w:jc w:val="both"/>
        <w:rPr>
          <w:lang w:val="es-ES"/>
        </w:rPr>
      </w:pPr>
    </w:p>
    <w:p w14:paraId="28F95FB9" w14:textId="77777777" w:rsidR="00A92AF4" w:rsidRPr="006E6B4E" w:rsidRDefault="00A92AF4" w:rsidP="00A92AF4">
      <w:pPr>
        <w:pStyle w:val="Ttulo1"/>
        <w:pageBreakBefore w:val="0"/>
        <w:rPr>
          <w:rFonts w:ascii="Berlin Sans FB" w:hAnsi="Berlin Sans FB"/>
          <w:lang w:val="es-ES"/>
        </w:rPr>
      </w:pPr>
      <w:bookmarkStart w:id="4" w:name="_Toc467774546"/>
      <w:bookmarkEnd w:id="3"/>
      <w:r w:rsidRPr="006E6B4E">
        <w:rPr>
          <w:rFonts w:ascii="Berlin Sans FB" w:hAnsi="Berlin Sans FB"/>
          <w:lang w:val="es-ES"/>
        </w:rPr>
        <w:t>Uso del Informe de Cierre de Proyecto</w:t>
      </w:r>
      <w:bookmarkEnd w:id="4"/>
    </w:p>
    <w:p w14:paraId="01DA130E" w14:textId="77777777" w:rsidR="00BA7D76" w:rsidRDefault="00BA7D76" w:rsidP="00A92AF4">
      <w:pPr>
        <w:jc w:val="both"/>
        <w:rPr>
          <w:b/>
          <w:lang w:val="es-ES"/>
        </w:rPr>
      </w:pPr>
    </w:p>
    <w:p w14:paraId="2619A135" w14:textId="7DDDC86E" w:rsidR="00A92AF4" w:rsidRDefault="00A92AF4" w:rsidP="00A92AF4">
      <w:pPr>
        <w:jc w:val="both"/>
        <w:rPr>
          <w:lang w:val="es-ES"/>
        </w:rPr>
      </w:pPr>
      <w:r>
        <w:rPr>
          <w:lang w:val="es-ES"/>
        </w:rPr>
        <w:t xml:space="preserve">El uso de este informe, que se encarga de la aceptación final del producto, asume que los representantes de los </w:t>
      </w:r>
      <w:r w:rsidR="0069661C">
        <w:rPr>
          <w:lang w:val="es-ES"/>
        </w:rPr>
        <w:t>clientes</w:t>
      </w:r>
      <w:r>
        <w:rPr>
          <w:lang w:val="es-ES"/>
        </w:rPr>
        <w:t xml:space="preserve"> han aprobado previamente que el producto está listo para ser puesto en producción al haber firmado la aceptación </w:t>
      </w:r>
      <w:r w:rsidR="0069661C">
        <w:rPr>
          <w:lang w:val="es-ES"/>
        </w:rPr>
        <w:t>previa</w:t>
      </w:r>
      <w:r>
        <w:rPr>
          <w:lang w:val="es-ES"/>
        </w:rPr>
        <w:t xml:space="preserve"> a implantar.</w:t>
      </w:r>
    </w:p>
    <w:p w14:paraId="404A2CAC" w14:textId="77777777" w:rsidR="00A92AF4" w:rsidRDefault="00A92AF4" w:rsidP="00A92AF4">
      <w:pPr>
        <w:jc w:val="both"/>
        <w:rPr>
          <w:lang w:val="es-ES"/>
        </w:rPr>
      </w:pPr>
      <w:r>
        <w:rPr>
          <w:lang w:val="es-ES"/>
        </w:rPr>
        <w:t xml:space="preserve">El uso de este informe de cierre del proyecto asume que la información del proyecto ha sido analizada y revisada a lo largo del ciclo de vida del proyecto. Los representantes de los </w:t>
      </w:r>
      <w:r w:rsidR="0069661C">
        <w:rPr>
          <w:lang w:val="es-ES"/>
        </w:rPr>
        <w:t>clientes</w:t>
      </w:r>
      <w:r>
        <w:rPr>
          <w:lang w:val="es-ES"/>
        </w:rPr>
        <w:t xml:space="preserve"> deben utilizar esta información durante el cierre del proyecto.</w:t>
      </w:r>
    </w:p>
    <w:p w14:paraId="78A098B9" w14:textId="77777777" w:rsidR="00A92AF4" w:rsidRDefault="00A92AF4" w:rsidP="00A92AF4">
      <w:pPr>
        <w:jc w:val="both"/>
        <w:rPr>
          <w:lang w:val="es-ES"/>
        </w:rPr>
      </w:pPr>
      <w:r>
        <w:rPr>
          <w:lang w:val="es-ES"/>
        </w:rPr>
        <w:t xml:space="preserve">La información utilizada para elaborar el informe debe mantenerse en una ubicación separada y ser utilizada como entrada para la revisión de fin de fase del cierre del proyecto. </w:t>
      </w:r>
    </w:p>
    <w:p w14:paraId="440FF408" w14:textId="77777777" w:rsidR="00A92AF4" w:rsidRDefault="00A92AF4" w:rsidP="00A92AF4">
      <w:pPr>
        <w:jc w:val="both"/>
        <w:rPr>
          <w:lang w:val="es-ES"/>
        </w:rPr>
      </w:pPr>
      <w:r>
        <w:rPr>
          <w:lang w:val="es-ES"/>
        </w:rPr>
        <w:lastRenderedPageBreak/>
        <w:t>El uso del informe de cierre de proyecto asume que existe un proceso de gestión de no conformidades. Las no conformidades abiertas documentadas como parte del cierre del proyecto son gestionadas, controladas, y cerradas basadas en éste proceso.</w:t>
      </w:r>
    </w:p>
    <w:p w14:paraId="3311B671" w14:textId="41DB197D" w:rsidR="00A92AF4" w:rsidRPr="0091028F" w:rsidRDefault="00A92AF4" w:rsidP="00A92AF4">
      <w:pPr>
        <w:pStyle w:val="Ttulo1"/>
        <w:pageBreakBefore w:val="0"/>
        <w:rPr>
          <w:rFonts w:ascii="Berlin Sans FB" w:hAnsi="Berlin Sans FB"/>
          <w:lang w:val="es-ES"/>
        </w:rPr>
      </w:pPr>
      <w:bookmarkStart w:id="5" w:name="_Toc467774547"/>
      <w:r w:rsidRPr="0091028F">
        <w:rPr>
          <w:rFonts w:ascii="Berlin Sans FB" w:hAnsi="Berlin Sans FB"/>
          <w:lang w:val="es-ES"/>
        </w:rPr>
        <w:t>Sección 1</w:t>
      </w:r>
      <w:r w:rsidR="0091028F">
        <w:rPr>
          <w:rFonts w:ascii="Berlin Sans FB" w:hAnsi="Berlin Sans FB"/>
          <w:lang w:val="es-ES"/>
        </w:rPr>
        <w:t xml:space="preserve"> </w:t>
      </w:r>
      <w:r w:rsidRPr="0091028F">
        <w:rPr>
          <w:rFonts w:ascii="Berlin Sans FB" w:hAnsi="Berlin Sans FB"/>
          <w:lang w:val="es-ES"/>
        </w:rPr>
        <w:t>Información General</w:t>
      </w:r>
      <w:bookmarkEnd w:id="5"/>
    </w:p>
    <w:p w14:paraId="470263AD" w14:textId="658BE666" w:rsidR="001D0A9A" w:rsidRDefault="00E8382B" w:rsidP="0065308F">
      <w:pPr>
        <w:tabs>
          <w:tab w:val="left" w:pos="1276"/>
        </w:tabs>
        <w:jc w:val="both"/>
        <w:rPr>
          <w:lang w:val="es-ES"/>
        </w:rPr>
      </w:pPr>
      <w:bookmarkStart w:id="6" w:name="_Toc95537994"/>
      <w:r>
        <w:rPr>
          <w:lang w:val="es-ES"/>
        </w:rPr>
        <w:t xml:space="preserve">Automatizar el proceso de </w:t>
      </w:r>
      <w:r w:rsidR="00BE6C42">
        <w:rPr>
          <w:lang w:val="es-ES"/>
        </w:rPr>
        <w:t>gestión de la agencia de viajes “</w:t>
      </w:r>
      <w:proofErr w:type="spellStart"/>
      <w:r w:rsidR="00BE6C42">
        <w:rPr>
          <w:lang w:val="es-ES"/>
        </w:rPr>
        <w:t>On</w:t>
      </w:r>
      <w:proofErr w:type="spellEnd"/>
      <w:r w:rsidR="00BE6C42">
        <w:rPr>
          <w:lang w:val="es-ES"/>
        </w:rPr>
        <w:t xml:space="preserve"> Tour” de tal forma que puedan llevar orden en la aplicación de sus contratos de servicio y las finanzas de estos mismos. Esto con el fin de no retrasar los tramites con las aerolíneas por falta de fondos y agilizar el contacto y fluidez de información entre el agente de ventas y los clientes.</w:t>
      </w:r>
    </w:p>
    <w:p w14:paraId="119EC20D" w14:textId="5A507A79" w:rsidR="00BE6C42" w:rsidRDefault="00BE6C42" w:rsidP="00BE6C42">
      <w:pPr>
        <w:tabs>
          <w:tab w:val="left" w:pos="1276"/>
        </w:tabs>
        <w:jc w:val="both"/>
        <w:rPr>
          <w:lang w:val="es-ES"/>
        </w:rPr>
      </w:pPr>
      <w:r>
        <w:rPr>
          <w:lang w:val="es-ES"/>
        </w:rPr>
        <w:t xml:space="preserve">Además, los clientes podrán acceder a la información importante desde sus cuentas, reduciendo así tramites presenciales relacionados a la gestión de fondos o políticas de la empresa y seguros. </w:t>
      </w:r>
    </w:p>
    <w:p w14:paraId="372C93AD" w14:textId="4D25A771" w:rsidR="00492FE8" w:rsidRDefault="00492FE8" w:rsidP="00492FE8">
      <w:pPr>
        <w:tabs>
          <w:tab w:val="left" w:pos="1276"/>
        </w:tabs>
        <w:jc w:val="both"/>
        <w:rPr>
          <w:lang w:val="es-ES"/>
        </w:rPr>
      </w:pPr>
      <w:r w:rsidRPr="00492FE8">
        <w:rPr>
          <w:lang w:val="es-ES"/>
        </w:rPr>
        <w:t xml:space="preserve">Para poder realizar la </w:t>
      </w:r>
      <w:r w:rsidR="003B0907" w:rsidRPr="00492FE8">
        <w:rPr>
          <w:lang w:val="es-ES"/>
        </w:rPr>
        <w:t>solución</w:t>
      </w:r>
      <w:r w:rsidRPr="00492FE8">
        <w:rPr>
          <w:lang w:val="es-ES"/>
        </w:rPr>
        <w:t xml:space="preserve"> creamos un Software con las plataformas que no han sufrido escalabilidad durante </w:t>
      </w:r>
      <w:r w:rsidR="003B0907" w:rsidRPr="00492FE8">
        <w:rPr>
          <w:lang w:val="es-ES"/>
        </w:rPr>
        <w:t>algún</w:t>
      </w:r>
      <w:r w:rsidRPr="00492FE8">
        <w:rPr>
          <w:lang w:val="es-ES"/>
        </w:rPr>
        <w:t xml:space="preserve"> tiempo las cuales son HTML5 acompañado de Css para poder darle un estilo </w:t>
      </w:r>
      <w:r w:rsidR="003B0907" w:rsidRPr="00492FE8">
        <w:rPr>
          <w:lang w:val="es-ES"/>
        </w:rPr>
        <w:t>más</w:t>
      </w:r>
      <w:r w:rsidRPr="00492FE8">
        <w:rPr>
          <w:lang w:val="es-ES"/>
        </w:rPr>
        <w:t xml:space="preserve"> presentable al cliente </w:t>
      </w:r>
      <w:r w:rsidR="003B0907" w:rsidRPr="00492FE8">
        <w:rPr>
          <w:lang w:val="es-ES"/>
        </w:rPr>
        <w:t>además</w:t>
      </w:r>
      <w:r w:rsidRPr="00492FE8">
        <w:rPr>
          <w:lang w:val="es-ES"/>
        </w:rPr>
        <w:t xml:space="preserve"> se </w:t>
      </w:r>
      <w:r w:rsidR="003B0907" w:rsidRPr="00492FE8">
        <w:rPr>
          <w:lang w:val="es-ES"/>
        </w:rPr>
        <w:t>utilizó</w:t>
      </w:r>
      <w:r w:rsidRPr="00492FE8">
        <w:rPr>
          <w:lang w:val="es-ES"/>
        </w:rPr>
        <w:t xml:space="preserve"> el lenguaje de JavaScript para poder hacer las funcionalidades de la </w:t>
      </w:r>
      <w:r w:rsidR="003B0907" w:rsidRPr="00492FE8">
        <w:rPr>
          <w:lang w:val="es-ES"/>
        </w:rPr>
        <w:t>página</w:t>
      </w:r>
      <w:r w:rsidRPr="00492FE8">
        <w:rPr>
          <w:lang w:val="es-ES"/>
        </w:rPr>
        <w:t>.</w:t>
      </w:r>
    </w:p>
    <w:p w14:paraId="5C775AD5" w14:textId="77777777" w:rsidR="00BE6C42" w:rsidRPr="0065308F" w:rsidRDefault="00BE6C42" w:rsidP="00BE6C42">
      <w:pPr>
        <w:tabs>
          <w:tab w:val="left" w:pos="1276"/>
        </w:tabs>
        <w:jc w:val="both"/>
        <w:rPr>
          <w:lang w:val="es-ES"/>
        </w:rPr>
      </w:pPr>
    </w:p>
    <w:p w14:paraId="41B6B6B8" w14:textId="5892F044" w:rsidR="00A92AF4" w:rsidRPr="003D5C99" w:rsidRDefault="00A92AF4" w:rsidP="00A92AF4">
      <w:pPr>
        <w:pStyle w:val="Ttulo1"/>
        <w:pageBreakBefore w:val="0"/>
        <w:rPr>
          <w:rFonts w:ascii="Berlin Sans FB" w:hAnsi="Berlin Sans FB"/>
          <w:lang w:val="es-ES"/>
        </w:rPr>
      </w:pPr>
      <w:bookmarkStart w:id="7" w:name="_Toc467774548"/>
      <w:r w:rsidRPr="003D5C99">
        <w:rPr>
          <w:rFonts w:ascii="Berlin Sans FB" w:hAnsi="Berlin Sans FB"/>
          <w:lang w:val="es-ES"/>
        </w:rPr>
        <w:t>Sección 2</w:t>
      </w:r>
      <w:bookmarkStart w:id="8" w:name="_Toc95537995"/>
      <w:bookmarkStart w:id="9" w:name="_Toc210300654"/>
      <w:bookmarkEnd w:id="6"/>
      <w:r w:rsidR="003D5C99">
        <w:rPr>
          <w:rFonts w:ascii="Berlin Sans FB" w:hAnsi="Berlin Sans FB"/>
          <w:lang w:val="es-ES"/>
        </w:rPr>
        <w:t xml:space="preserve"> </w:t>
      </w:r>
      <w:r w:rsidRPr="003D5C99">
        <w:rPr>
          <w:rFonts w:ascii="Berlin Sans FB" w:hAnsi="Berlin Sans FB"/>
          <w:lang w:val="es-ES"/>
        </w:rPr>
        <w:t>Lista de Verificación de Aceptación Final</w:t>
      </w:r>
      <w:bookmarkEnd w:id="7"/>
    </w:p>
    <w:p w14:paraId="198C86A4" w14:textId="77777777" w:rsidR="008B57FB" w:rsidRPr="008B57FB" w:rsidRDefault="008B57FB" w:rsidP="008B57FB">
      <w:pPr>
        <w:tabs>
          <w:tab w:val="left" w:pos="1276"/>
        </w:tabs>
        <w:jc w:val="both"/>
        <w:rPr>
          <w:lang w:val="es-ES"/>
        </w:rPr>
      </w:pPr>
      <w:r w:rsidRPr="008B57FB">
        <w:rPr>
          <w:lang w:val="es-ES"/>
        </w:rPr>
        <w:t>El Cliente certifica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 con los siguientes ítems finalizados correctamente:</w:t>
      </w:r>
    </w:p>
    <w:p w14:paraId="3F15F43B" w14:textId="77777777" w:rsidR="008B57FB" w:rsidRDefault="008B57FB" w:rsidP="008B57FB">
      <w:pPr>
        <w:tabs>
          <w:tab w:val="left" w:pos="1276"/>
        </w:tabs>
        <w:rPr>
          <w:rFonts w:cstheme="minorHAnsi"/>
          <w:color w:val="000000" w:themeColor="text1"/>
          <w:sz w:val="24"/>
        </w:rPr>
      </w:pPr>
    </w:p>
    <w:p w14:paraId="48474D2E" w14:textId="4FD4D584" w:rsidR="008B57FB" w:rsidRPr="00A326A3" w:rsidRDefault="007840DC" w:rsidP="008B57FB">
      <w:pPr>
        <w:numPr>
          <w:ilvl w:val="0"/>
          <w:numId w:val="2"/>
        </w:numPr>
        <w:spacing w:line="276" w:lineRule="auto"/>
        <w:rPr>
          <w:rFonts w:cs="Arial"/>
          <w:color w:val="000000"/>
          <w:lang w:val="es-CL" w:eastAsia="es-VE"/>
        </w:rPr>
      </w:pPr>
      <w:r w:rsidRPr="00A326A3">
        <w:rPr>
          <w:rFonts w:cs="Arial"/>
          <w:color w:val="000000"/>
          <w:lang w:val="es-CL" w:eastAsia="es-VE"/>
        </w:rPr>
        <w:t>Crear y manipular contratos de servicios</w:t>
      </w:r>
    </w:p>
    <w:p w14:paraId="7268BE11" w14:textId="6D9F6C4D" w:rsidR="008B57FB" w:rsidRPr="00A326A3" w:rsidRDefault="007840DC" w:rsidP="008B57FB">
      <w:pPr>
        <w:numPr>
          <w:ilvl w:val="0"/>
          <w:numId w:val="2"/>
        </w:numPr>
        <w:spacing w:line="276" w:lineRule="auto"/>
        <w:rPr>
          <w:rFonts w:cs="Arial"/>
          <w:color w:val="000000"/>
          <w:lang w:val="es-CL" w:eastAsia="es-VE"/>
        </w:rPr>
      </w:pPr>
      <w:r w:rsidRPr="00A326A3">
        <w:rPr>
          <w:rFonts w:cs="Arial"/>
          <w:color w:val="000000"/>
          <w:lang w:val="es-CL" w:eastAsia="es-VE"/>
        </w:rPr>
        <w:t>Registro de clientes</w:t>
      </w:r>
    </w:p>
    <w:p w14:paraId="375082A5" w14:textId="15682112" w:rsidR="008B57FB" w:rsidRPr="00A326A3" w:rsidRDefault="008B57FB" w:rsidP="008B57FB">
      <w:pPr>
        <w:numPr>
          <w:ilvl w:val="0"/>
          <w:numId w:val="2"/>
        </w:numPr>
        <w:spacing w:line="276" w:lineRule="auto"/>
        <w:rPr>
          <w:rFonts w:cs="Arial"/>
          <w:color w:val="000000"/>
          <w:lang w:val="es-CL" w:eastAsia="es-VE"/>
        </w:rPr>
      </w:pPr>
      <w:r w:rsidRPr="00A326A3">
        <w:rPr>
          <w:rFonts w:cs="Arial"/>
          <w:color w:val="000000"/>
          <w:lang w:val="es-CL" w:eastAsia="es-VE"/>
        </w:rPr>
        <w:t>Acceso c</w:t>
      </w:r>
      <w:r w:rsidR="007840DC" w:rsidRPr="00A326A3">
        <w:rPr>
          <w:rFonts w:cs="Arial"/>
          <w:color w:val="000000"/>
          <w:lang w:val="es-CL" w:eastAsia="es-VE"/>
        </w:rPr>
        <w:t>on registro</w:t>
      </w:r>
    </w:p>
    <w:p w14:paraId="26B0C025" w14:textId="3772769F" w:rsidR="008B57FB" w:rsidRPr="00A326A3" w:rsidRDefault="007840DC" w:rsidP="008B57FB">
      <w:pPr>
        <w:numPr>
          <w:ilvl w:val="0"/>
          <w:numId w:val="2"/>
        </w:numPr>
        <w:spacing w:line="276" w:lineRule="auto"/>
        <w:rPr>
          <w:rFonts w:cs="Arial"/>
          <w:color w:val="000000"/>
          <w:lang w:val="es-CL" w:eastAsia="es-VE"/>
        </w:rPr>
      </w:pPr>
      <w:r w:rsidRPr="00A326A3">
        <w:rPr>
          <w:rFonts w:cs="Arial"/>
          <w:color w:val="000000"/>
          <w:lang w:val="es-CL" w:eastAsia="es-VE"/>
        </w:rPr>
        <w:t>Acceso web.</w:t>
      </w:r>
    </w:p>
    <w:p w14:paraId="65C81ADD" w14:textId="36F96B73" w:rsidR="008B57FB" w:rsidRPr="00A326A3" w:rsidRDefault="003D5C99" w:rsidP="008B57FB">
      <w:pPr>
        <w:numPr>
          <w:ilvl w:val="0"/>
          <w:numId w:val="2"/>
        </w:numPr>
        <w:spacing w:line="276" w:lineRule="auto"/>
        <w:rPr>
          <w:rFonts w:cs="Arial"/>
          <w:color w:val="000000"/>
          <w:lang w:val="es-CL" w:eastAsia="es-VE"/>
        </w:rPr>
      </w:pPr>
      <w:r>
        <w:rPr>
          <w:rFonts w:cs="Arial"/>
          <w:color w:val="000000"/>
          <w:lang w:val="es-CL" w:eastAsia="es-VE"/>
        </w:rPr>
        <w:t>Administració</w:t>
      </w:r>
      <w:r w:rsidR="007840DC" w:rsidRPr="00A326A3">
        <w:rPr>
          <w:rFonts w:cs="Arial"/>
          <w:color w:val="000000"/>
          <w:lang w:val="es-CL" w:eastAsia="es-VE"/>
        </w:rPr>
        <w:t>n de finanzas de paquetes de viaje y seguros</w:t>
      </w:r>
    </w:p>
    <w:p w14:paraId="48BB7ECE" w14:textId="6E4F24BF" w:rsidR="008B57FB" w:rsidRPr="00A326A3" w:rsidRDefault="008B57FB" w:rsidP="008B57FB">
      <w:pPr>
        <w:jc w:val="both"/>
        <w:rPr>
          <w:lang w:val="es-CL"/>
        </w:rPr>
      </w:pPr>
      <w:r w:rsidRPr="00A326A3">
        <w:rPr>
          <w:rFonts w:cs="Arial"/>
          <w:color w:val="000000"/>
          <w:lang w:val="es-CL" w:eastAsia="es-VE"/>
        </w:rPr>
        <w:t>C</w:t>
      </w:r>
      <w:r w:rsidR="007840DC" w:rsidRPr="00A326A3">
        <w:rPr>
          <w:rFonts w:cs="Arial"/>
          <w:color w:val="000000"/>
          <w:lang w:val="es-CL" w:eastAsia="es-VE"/>
        </w:rPr>
        <w:t>atalogo online</w:t>
      </w:r>
    </w:p>
    <w:p w14:paraId="5BFC7B9A" w14:textId="77777777" w:rsidR="008B57FB" w:rsidRDefault="008B57FB" w:rsidP="00A92AF4">
      <w:pPr>
        <w:pStyle w:val="Ttulo1"/>
        <w:pageBreakBefore w:val="0"/>
        <w:rPr>
          <w:lang w:val="es-ES"/>
        </w:rPr>
      </w:pPr>
      <w:bookmarkStart w:id="10" w:name="_Toc95537997"/>
      <w:bookmarkEnd w:id="8"/>
      <w:bookmarkEnd w:id="9"/>
    </w:p>
    <w:p w14:paraId="001EA9D3" w14:textId="6499E8A1" w:rsidR="00A92AF4" w:rsidRPr="00EC05C8" w:rsidRDefault="00A92AF4" w:rsidP="00A92AF4">
      <w:pPr>
        <w:pStyle w:val="Ttulo1"/>
        <w:pageBreakBefore w:val="0"/>
        <w:rPr>
          <w:rFonts w:ascii="Berlin Sans FB" w:hAnsi="Berlin Sans FB"/>
          <w:lang w:val="es-ES"/>
        </w:rPr>
      </w:pPr>
      <w:bookmarkStart w:id="11" w:name="_Toc467774549"/>
      <w:r w:rsidRPr="00EC05C8">
        <w:rPr>
          <w:rFonts w:ascii="Berlin Sans FB" w:hAnsi="Berlin Sans FB"/>
          <w:lang w:val="es-ES"/>
        </w:rPr>
        <w:t>Sección 3</w:t>
      </w:r>
      <w:bookmarkEnd w:id="10"/>
      <w:r w:rsidR="00EC05C8">
        <w:rPr>
          <w:rFonts w:ascii="Berlin Sans FB" w:hAnsi="Berlin Sans FB"/>
          <w:lang w:val="es-ES"/>
        </w:rPr>
        <w:t xml:space="preserve"> </w:t>
      </w:r>
      <w:r w:rsidRPr="00EC05C8">
        <w:rPr>
          <w:rFonts w:ascii="Berlin Sans FB" w:hAnsi="Berlin Sans FB"/>
          <w:lang w:val="es-ES"/>
        </w:rPr>
        <w:t>Lista de Verificación de los Artefactos del Proyecto</w:t>
      </w:r>
      <w:bookmarkEnd w:id="11"/>
    </w:p>
    <w:p w14:paraId="3365C631" w14:textId="1BD11991" w:rsidR="00A92AF4" w:rsidRDefault="00ED1326" w:rsidP="00A92AF4">
      <w:pPr>
        <w:jc w:val="both"/>
        <w:rPr>
          <w:lang w:val="es-ES"/>
        </w:rPr>
      </w:pPr>
      <w:bookmarkStart w:id="12" w:name="_Toc106592744"/>
      <w:r>
        <w:rPr>
          <w:lang w:val="es-ES"/>
        </w:rPr>
        <w:t xml:space="preserve">La lista de verificación de los </w:t>
      </w:r>
      <w:r w:rsidR="00A326A3">
        <w:rPr>
          <w:lang w:val="es-ES"/>
        </w:rPr>
        <w:t>artefactos</w:t>
      </w:r>
      <w:r>
        <w:rPr>
          <w:lang w:val="es-ES"/>
        </w:rPr>
        <w:t xml:space="preserve"> incluye todos los documentos entregables al cliente y su estado, en este caso nuestros artefactos requeridos son los siguientes:</w:t>
      </w:r>
    </w:p>
    <w:p w14:paraId="627104AA" w14:textId="77777777" w:rsidR="00ED1326" w:rsidRDefault="00ED1326" w:rsidP="00A92AF4">
      <w:pPr>
        <w:jc w:val="both"/>
        <w:rPr>
          <w:lang w:val="es-ES"/>
        </w:rPr>
      </w:pPr>
    </w:p>
    <w:tbl>
      <w:tblPr>
        <w:tblW w:w="5060" w:type="dxa"/>
        <w:jc w:val="center"/>
        <w:tblCellMar>
          <w:left w:w="70" w:type="dxa"/>
          <w:right w:w="70" w:type="dxa"/>
        </w:tblCellMar>
        <w:tblLook w:val="04A0" w:firstRow="1" w:lastRow="0" w:firstColumn="1" w:lastColumn="0" w:noHBand="0" w:noVBand="1"/>
      </w:tblPr>
      <w:tblGrid>
        <w:gridCol w:w="4000"/>
        <w:gridCol w:w="1060"/>
      </w:tblGrid>
      <w:tr w:rsidR="00ED1326" w:rsidRPr="00ED1326" w14:paraId="78C59BD0" w14:textId="77777777" w:rsidTr="00ED1326">
        <w:trPr>
          <w:trHeight w:val="300"/>
          <w:jc w:val="center"/>
        </w:trPr>
        <w:tc>
          <w:tcPr>
            <w:tcW w:w="4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4CCE532" w14:textId="77777777" w:rsidR="00ED1326" w:rsidRPr="00ED1326" w:rsidRDefault="00ED1326" w:rsidP="00ED1326">
            <w:pPr>
              <w:spacing w:after="0" w:line="240" w:lineRule="auto"/>
              <w:ind w:left="0"/>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Artefacto</w:t>
            </w:r>
          </w:p>
        </w:tc>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14:paraId="6381772B" w14:textId="77777777" w:rsidR="00ED1326" w:rsidRPr="00ED1326" w:rsidRDefault="00ED1326" w:rsidP="00ED1326">
            <w:pPr>
              <w:spacing w:after="0" w:line="240" w:lineRule="auto"/>
              <w:ind w:left="0"/>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Estado</w:t>
            </w:r>
          </w:p>
        </w:tc>
      </w:tr>
      <w:tr w:rsidR="00ED1326" w:rsidRPr="00ED1326" w14:paraId="619E206F" w14:textId="77777777" w:rsidTr="00ED1326">
        <w:trPr>
          <w:trHeight w:val="300"/>
          <w:jc w:val="center"/>
        </w:trPr>
        <w:tc>
          <w:tcPr>
            <w:tcW w:w="50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769AE" w14:textId="77777777" w:rsidR="00ED1326" w:rsidRPr="00ED1326" w:rsidRDefault="00ED1326" w:rsidP="00ED1326">
            <w:pPr>
              <w:spacing w:after="0" w:line="240" w:lineRule="auto"/>
              <w:ind w:left="0"/>
              <w:jc w:val="center"/>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Iteración 1</w:t>
            </w:r>
          </w:p>
        </w:tc>
      </w:tr>
      <w:tr w:rsidR="00ED1326" w:rsidRPr="00ED1326" w14:paraId="3250E4C9"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0A4F3591"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Acta de Constitución</w:t>
            </w:r>
          </w:p>
        </w:tc>
        <w:tc>
          <w:tcPr>
            <w:tcW w:w="1060" w:type="dxa"/>
            <w:tcBorders>
              <w:top w:val="nil"/>
              <w:left w:val="nil"/>
              <w:bottom w:val="single" w:sz="4" w:space="0" w:color="auto"/>
              <w:right w:val="single" w:sz="4" w:space="0" w:color="auto"/>
            </w:tcBorders>
            <w:shd w:val="clear" w:color="000000" w:fill="FFFFFF"/>
            <w:noWrap/>
            <w:vAlign w:val="bottom"/>
            <w:hideMark/>
          </w:tcPr>
          <w:p w14:paraId="1BC6BD17"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2F3E792C"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6465CD28"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Plan de Proyecto</w:t>
            </w:r>
          </w:p>
        </w:tc>
        <w:tc>
          <w:tcPr>
            <w:tcW w:w="1060" w:type="dxa"/>
            <w:tcBorders>
              <w:top w:val="nil"/>
              <w:left w:val="nil"/>
              <w:bottom w:val="single" w:sz="4" w:space="0" w:color="auto"/>
              <w:right w:val="single" w:sz="4" w:space="0" w:color="auto"/>
            </w:tcBorders>
            <w:shd w:val="clear" w:color="000000" w:fill="FFFFFF"/>
            <w:noWrap/>
            <w:vAlign w:val="bottom"/>
            <w:hideMark/>
          </w:tcPr>
          <w:p w14:paraId="307C6514"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4D2D384D"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0ABB5CB6"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Plan de Riesgos</w:t>
            </w:r>
          </w:p>
        </w:tc>
        <w:tc>
          <w:tcPr>
            <w:tcW w:w="1060" w:type="dxa"/>
            <w:tcBorders>
              <w:top w:val="nil"/>
              <w:left w:val="nil"/>
              <w:bottom w:val="single" w:sz="4" w:space="0" w:color="auto"/>
              <w:right w:val="single" w:sz="4" w:space="0" w:color="auto"/>
            </w:tcBorders>
            <w:shd w:val="clear" w:color="000000" w:fill="FFFFFF"/>
            <w:noWrap/>
            <w:vAlign w:val="bottom"/>
            <w:hideMark/>
          </w:tcPr>
          <w:p w14:paraId="50E06FC8"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34D9D1FA"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5AD5CA59"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ERS</w:t>
            </w:r>
          </w:p>
        </w:tc>
        <w:tc>
          <w:tcPr>
            <w:tcW w:w="1060" w:type="dxa"/>
            <w:tcBorders>
              <w:top w:val="nil"/>
              <w:left w:val="nil"/>
              <w:bottom w:val="single" w:sz="4" w:space="0" w:color="auto"/>
              <w:right w:val="single" w:sz="4" w:space="0" w:color="auto"/>
            </w:tcBorders>
            <w:shd w:val="clear" w:color="000000" w:fill="FFFFFF"/>
            <w:noWrap/>
            <w:vAlign w:val="bottom"/>
            <w:hideMark/>
          </w:tcPr>
          <w:p w14:paraId="56C09325"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4006486B"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23592E00"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Plan de Pruebas inicial</w:t>
            </w:r>
          </w:p>
        </w:tc>
        <w:tc>
          <w:tcPr>
            <w:tcW w:w="1060" w:type="dxa"/>
            <w:tcBorders>
              <w:top w:val="nil"/>
              <w:left w:val="nil"/>
              <w:bottom w:val="single" w:sz="4" w:space="0" w:color="auto"/>
              <w:right w:val="single" w:sz="4" w:space="0" w:color="auto"/>
            </w:tcBorders>
            <w:shd w:val="clear" w:color="000000" w:fill="FFFFFF"/>
            <w:noWrap/>
            <w:vAlign w:val="bottom"/>
            <w:hideMark/>
          </w:tcPr>
          <w:p w14:paraId="2F468919"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56A38704"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4C14FD86"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EDT</w:t>
            </w:r>
          </w:p>
        </w:tc>
        <w:tc>
          <w:tcPr>
            <w:tcW w:w="1060" w:type="dxa"/>
            <w:tcBorders>
              <w:top w:val="nil"/>
              <w:left w:val="nil"/>
              <w:bottom w:val="single" w:sz="4" w:space="0" w:color="auto"/>
              <w:right w:val="single" w:sz="4" w:space="0" w:color="auto"/>
            </w:tcBorders>
            <w:shd w:val="clear" w:color="000000" w:fill="FFFFFF"/>
            <w:noWrap/>
            <w:vAlign w:val="bottom"/>
            <w:hideMark/>
          </w:tcPr>
          <w:p w14:paraId="5C4ED08D"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781A87F6"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5A7F7D77"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Cronograma</w:t>
            </w:r>
          </w:p>
        </w:tc>
        <w:tc>
          <w:tcPr>
            <w:tcW w:w="1060" w:type="dxa"/>
            <w:tcBorders>
              <w:top w:val="nil"/>
              <w:left w:val="nil"/>
              <w:bottom w:val="single" w:sz="4" w:space="0" w:color="auto"/>
              <w:right w:val="single" w:sz="4" w:space="0" w:color="auto"/>
            </w:tcBorders>
            <w:shd w:val="clear" w:color="000000" w:fill="FFFFFF"/>
            <w:noWrap/>
            <w:vAlign w:val="bottom"/>
            <w:hideMark/>
          </w:tcPr>
          <w:p w14:paraId="67FD3657"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0BBAF457"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2CDED8D6"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Definición de Roles (matriz)</w:t>
            </w:r>
          </w:p>
        </w:tc>
        <w:tc>
          <w:tcPr>
            <w:tcW w:w="1060" w:type="dxa"/>
            <w:tcBorders>
              <w:top w:val="nil"/>
              <w:left w:val="nil"/>
              <w:bottom w:val="single" w:sz="4" w:space="0" w:color="auto"/>
              <w:right w:val="single" w:sz="4" w:space="0" w:color="auto"/>
            </w:tcBorders>
            <w:shd w:val="clear" w:color="000000" w:fill="FFFFFF"/>
            <w:noWrap/>
            <w:vAlign w:val="bottom"/>
            <w:hideMark/>
          </w:tcPr>
          <w:p w14:paraId="7C3155F1"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627E712F"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1E3C75C4"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Modelo de procesos</w:t>
            </w:r>
          </w:p>
        </w:tc>
        <w:tc>
          <w:tcPr>
            <w:tcW w:w="1060" w:type="dxa"/>
            <w:tcBorders>
              <w:top w:val="nil"/>
              <w:left w:val="nil"/>
              <w:bottom w:val="single" w:sz="4" w:space="0" w:color="auto"/>
              <w:right w:val="single" w:sz="4" w:space="0" w:color="auto"/>
            </w:tcBorders>
            <w:shd w:val="clear" w:color="000000" w:fill="FFFFFF"/>
            <w:noWrap/>
            <w:vAlign w:val="bottom"/>
            <w:hideMark/>
          </w:tcPr>
          <w:p w14:paraId="107E909C"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121363A0"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27C900FA"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 xml:space="preserve">Informe Control y Seguimiento </w:t>
            </w:r>
          </w:p>
        </w:tc>
        <w:tc>
          <w:tcPr>
            <w:tcW w:w="1060" w:type="dxa"/>
            <w:tcBorders>
              <w:top w:val="nil"/>
              <w:left w:val="nil"/>
              <w:bottom w:val="single" w:sz="4" w:space="0" w:color="auto"/>
              <w:right w:val="single" w:sz="4" w:space="0" w:color="auto"/>
            </w:tcBorders>
            <w:shd w:val="clear" w:color="000000" w:fill="FFFFFF"/>
            <w:noWrap/>
            <w:vAlign w:val="bottom"/>
            <w:hideMark/>
          </w:tcPr>
          <w:p w14:paraId="653735AF"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73624AD4"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0CE1BDEE"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 xml:space="preserve">Diag. Casos de Uso </w:t>
            </w:r>
          </w:p>
        </w:tc>
        <w:tc>
          <w:tcPr>
            <w:tcW w:w="1060" w:type="dxa"/>
            <w:tcBorders>
              <w:top w:val="nil"/>
              <w:left w:val="nil"/>
              <w:bottom w:val="single" w:sz="4" w:space="0" w:color="auto"/>
              <w:right w:val="single" w:sz="4" w:space="0" w:color="auto"/>
            </w:tcBorders>
            <w:shd w:val="clear" w:color="000000" w:fill="FFFFFF"/>
            <w:noWrap/>
            <w:vAlign w:val="bottom"/>
            <w:hideMark/>
          </w:tcPr>
          <w:p w14:paraId="4B400DE8"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5ED52376"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5D8DC36C"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Mockups del Sistema</w:t>
            </w:r>
          </w:p>
        </w:tc>
        <w:tc>
          <w:tcPr>
            <w:tcW w:w="1060" w:type="dxa"/>
            <w:tcBorders>
              <w:top w:val="nil"/>
              <w:left w:val="nil"/>
              <w:bottom w:val="single" w:sz="4" w:space="0" w:color="auto"/>
              <w:right w:val="single" w:sz="4" w:space="0" w:color="auto"/>
            </w:tcBorders>
            <w:shd w:val="clear" w:color="000000" w:fill="FFFFFF"/>
            <w:noWrap/>
            <w:vAlign w:val="bottom"/>
            <w:hideMark/>
          </w:tcPr>
          <w:p w14:paraId="228EE432"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6B14AF1F" w14:textId="77777777" w:rsidTr="00ED1326">
        <w:trPr>
          <w:trHeight w:val="300"/>
          <w:jc w:val="center"/>
        </w:trPr>
        <w:tc>
          <w:tcPr>
            <w:tcW w:w="506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1BE42C8" w14:textId="77777777" w:rsidR="00ED1326" w:rsidRPr="00ED1326" w:rsidRDefault="00ED1326" w:rsidP="00ED1326">
            <w:pPr>
              <w:spacing w:after="0" w:line="240" w:lineRule="auto"/>
              <w:ind w:left="0"/>
              <w:jc w:val="center"/>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Iteración 2</w:t>
            </w:r>
          </w:p>
        </w:tc>
      </w:tr>
      <w:tr w:rsidR="00ED1326" w:rsidRPr="00ED1326" w14:paraId="7EC15BFB"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4BA4812F" w14:textId="39FC22C8"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Diag</w:t>
            </w:r>
            <w:r w:rsidR="007840DC">
              <w:rPr>
                <w:rFonts w:ascii="Calibri" w:hAnsi="Calibri" w:cs="Calibri"/>
                <w:color w:val="000000"/>
                <w:sz w:val="22"/>
                <w:szCs w:val="22"/>
                <w:lang w:val="es-CL" w:eastAsia="es-CL"/>
              </w:rPr>
              <w:t xml:space="preserve">rama de </w:t>
            </w:r>
            <w:r w:rsidRPr="00ED1326">
              <w:rPr>
                <w:rFonts w:ascii="Calibri" w:hAnsi="Calibri" w:cs="Calibri"/>
                <w:color w:val="000000"/>
                <w:sz w:val="22"/>
                <w:szCs w:val="22"/>
                <w:lang w:val="es-CL" w:eastAsia="es-CL"/>
              </w:rPr>
              <w:t>clases</w:t>
            </w:r>
          </w:p>
        </w:tc>
        <w:tc>
          <w:tcPr>
            <w:tcW w:w="1060" w:type="dxa"/>
            <w:tcBorders>
              <w:top w:val="nil"/>
              <w:left w:val="nil"/>
              <w:bottom w:val="single" w:sz="4" w:space="0" w:color="auto"/>
              <w:right w:val="single" w:sz="4" w:space="0" w:color="auto"/>
            </w:tcBorders>
            <w:shd w:val="clear" w:color="000000" w:fill="FFFFFF"/>
            <w:noWrap/>
            <w:vAlign w:val="bottom"/>
            <w:hideMark/>
          </w:tcPr>
          <w:p w14:paraId="00FCD699"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6A198288"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5AF2B96C" w14:textId="3B160A68"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 xml:space="preserve">Diagrama de </w:t>
            </w:r>
            <w:r w:rsidR="007D7F59">
              <w:rPr>
                <w:rFonts w:ascii="Calibri" w:hAnsi="Calibri" w:cs="Calibri"/>
                <w:color w:val="000000"/>
                <w:sz w:val="22"/>
                <w:szCs w:val="22"/>
                <w:lang w:val="es-CL" w:eastAsia="es-CL"/>
              </w:rPr>
              <w:t>Proceso</w:t>
            </w:r>
          </w:p>
        </w:tc>
        <w:tc>
          <w:tcPr>
            <w:tcW w:w="1060" w:type="dxa"/>
            <w:tcBorders>
              <w:top w:val="nil"/>
              <w:left w:val="nil"/>
              <w:bottom w:val="single" w:sz="4" w:space="0" w:color="auto"/>
              <w:right w:val="single" w:sz="4" w:space="0" w:color="auto"/>
            </w:tcBorders>
            <w:shd w:val="clear" w:color="000000" w:fill="FFFFFF"/>
            <w:noWrap/>
            <w:vAlign w:val="bottom"/>
            <w:hideMark/>
          </w:tcPr>
          <w:p w14:paraId="2CC058C0"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4DCC2092"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6FB191DE" w14:textId="0B94A03A" w:rsidR="00ED1326" w:rsidRPr="00ED1326" w:rsidRDefault="007840DC"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Diagrama de casos de uso</w:t>
            </w:r>
          </w:p>
        </w:tc>
        <w:tc>
          <w:tcPr>
            <w:tcW w:w="1060" w:type="dxa"/>
            <w:tcBorders>
              <w:top w:val="nil"/>
              <w:left w:val="nil"/>
              <w:bottom w:val="single" w:sz="4" w:space="0" w:color="auto"/>
              <w:right w:val="single" w:sz="4" w:space="0" w:color="auto"/>
            </w:tcBorders>
            <w:shd w:val="clear" w:color="000000" w:fill="FFFFFF"/>
            <w:noWrap/>
            <w:vAlign w:val="bottom"/>
            <w:hideMark/>
          </w:tcPr>
          <w:p w14:paraId="0A35D229"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7840DC" w:rsidRPr="00ED1326" w14:paraId="45EDC3CB"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tcPr>
          <w:p w14:paraId="59BDD81D" w14:textId="6713E2EB" w:rsidR="007840DC" w:rsidRPr="00ED1326" w:rsidRDefault="007840DC"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Diagrama de despliegue</w:t>
            </w:r>
          </w:p>
        </w:tc>
        <w:tc>
          <w:tcPr>
            <w:tcW w:w="1060" w:type="dxa"/>
            <w:tcBorders>
              <w:top w:val="nil"/>
              <w:left w:val="nil"/>
              <w:bottom w:val="single" w:sz="4" w:space="0" w:color="auto"/>
              <w:right w:val="single" w:sz="4" w:space="0" w:color="auto"/>
            </w:tcBorders>
            <w:shd w:val="clear" w:color="000000" w:fill="FFFFFF"/>
            <w:noWrap/>
            <w:vAlign w:val="bottom"/>
          </w:tcPr>
          <w:p w14:paraId="6318B53D" w14:textId="1FFDA5AA" w:rsidR="007840DC" w:rsidRPr="00ED1326" w:rsidRDefault="007D7F59"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7D7F59" w:rsidRPr="00ED1326" w14:paraId="5C1430E5"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tcPr>
          <w:p w14:paraId="6C2E47DB" w14:textId="499CE5B0" w:rsidR="007D7F59" w:rsidRDefault="007D7F59"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Diagrama de paquetes</w:t>
            </w:r>
          </w:p>
        </w:tc>
        <w:tc>
          <w:tcPr>
            <w:tcW w:w="1060" w:type="dxa"/>
            <w:tcBorders>
              <w:top w:val="nil"/>
              <w:left w:val="nil"/>
              <w:bottom w:val="single" w:sz="4" w:space="0" w:color="auto"/>
              <w:right w:val="single" w:sz="4" w:space="0" w:color="auto"/>
            </w:tcBorders>
            <w:shd w:val="clear" w:color="000000" w:fill="FFFFFF"/>
            <w:noWrap/>
            <w:vAlign w:val="bottom"/>
          </w:tcPr>
          <w:p w14:paraId="4687A00F" w14:textId="54DDB2FA" w:rsidR="007D7F59" w:rsidRPr="00ED1326" w:rsidRDefault="007D7F59"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7840DC" w:rsidRPr="00ED1326" w14:paraId="1E4A8205"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tcPr>
          <w:p w14:paraId="311E0394" w14:textId="7FF1567B" w:rsidR="007840DC" w:rsidRPr="00ED1326" w:rsidRDefault="007840DC"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Plan de Pruebas (aplicación de pruebas)</w:t>
            </w:r>
          </w:p>
        </w:tc>
        <w:tc>
          <w:tcPr>
            <w:tcW w:w="1060" w:type="dxa"/>
            <w:tcBorders>
              <w:top w:val="nil"/>
              <w:left w:val="nil"/>
              <w:bottom w:val="single" w:sz="4" w:space="0" w:color="auto"/>
              <w:right w:val="single" w:sz="4" w:space="0" w:color="auto"/>
            </w:tcBorders>
            <w:shd w:val="clear" w:color="000000" w:fill="FFFFFF"/>
            <w:noWrap/>
            <w:vAlign w:val="bottom"/>
          </w:tcPr>
          <w:p w14:paraId="677C1550" w14:textId="60C92606" w:rsidR="007840DC" w:rsidRPr="00ED1326" w:rsidRDefault="007D7F59"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7E914532" w14:textId="77777777" w:rsidTr="00ED1326">
        <w:trPr>
          <w:trHeight w:val="300"/>
          <w:jc w:val="center"/>
        </w:trPr>
        <w:tc>
          <w:tcPr>
            <w:tcW w:w="506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A1C6667" w14:textId="77777777" w:rsidR="00ED1326" w:rsidRPr="00ED1326" w:rsidRDefault="00ED1326" w:rsidP="00ED1326">
            <w:pPr>
              <w:spacing w:after="0" w:line="240" w:lineRule="auto"/>
              <w:ind w:left="0"/>
              <w:jc w:val="center"/>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Iteración 3</w:t>
            </w:r>
          </w:p>
        </w:tc>
      </w:tr>
      <w:tr w:rsidR="00ED1326" w:rsidRPr="00ED1326" w14:paraId="43C0DEE5"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26188FD1"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Plan de Soporte y Mantención</w:t>
            </w:r>
          </w:p>
        </w:tc>
        <w:tc>
          <w:tcPr>
            <w:tcW w:w="1060" w:type="dxa"/>
            <w:tcBorders>
              <w:top w:val="nil"/>
              <w:left w:val="nil"/>
              <w:bottom w:val="single" w:sz="4" w:space="0" w:color="auto"/>
              <w:right w:val="single" w:sz="4" w:space="0" w:color="auto"/>
            </w:tcBorders>
            <w:shd w:val="clear" w:color="000000" w:fill="FFFFFF"/>
            <w:noWrap/>
            <w:vAlign w:val="bottom"/>
            <w:hideMark/>
          </w:tcPr>
          <w:p w14:paraId="17521A1F"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344C1FD6"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5933C38B"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Plan de implementación ambiente</w:t>
            </w:r>
          </w:p>
        </w:tc>
        <w:tc>
          <w:tcPr>
            <w:tcW w:w="1060" w:type="dxa"/>
            <w:tcBorders>
              <w:top w:val="nil"/>
              <w:left w:val="nil"/>
              <w:bottom w:val="single" w:sz="4" w:space="0" w:color="auto"/>
              <w:right w:val="single" w:sz="4" w:space="0" w:color="auto"/>
            </w:tcBorders>
            <w:shd w:val="clear" w:color="000000" w:fill="FFFFFF"/>
            <w:noWrap/>
            <w:vAlign w:val="bottom"/>
            <w:hideMark/>
          </w:tcPr>
          <w:p w14:paraId="31E188DC"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335F4E41"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676E2C42"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Manual del sistema</w:t>
            </w:r>
          </w:p>
        </w:tc>
        <w:tc>
          <w:tcPr>
            <w:tcW w:w="1060" w:type="dxa"/>
            <w:tcBorders>
              <w:top w:val="nil"/>
              <w:left w:val="nil"/>
              <w:bottom w:val="single" w:sz="4" w:space="0" w:color="auto"/>
              <w:right w:val="single" w:sz="4" w:space="0" w:color="auto"/>
            </w:tcBorders>
            <w:shd w:val="clear" w:color="000000" w:fill="FFFFFF"/>
            <w:noWrap/>
            <w:vAlign w:val="bottom"/>
            <w:hideMark/>
          </w:tcPr>
          <w:p w14:paraId="08A4BFD0"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427666D9"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6A49D639"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Manual de usuario</w:t>
            </w:r>
          </w:p>
        </w:tc>
        <w:tc>
          <w:tcPr>
            <w:tcW w:w="1060" w:type="dxa"/>
            <w:tcBorders>
              <w:top w:val="nil"/>
              <w:left w:val="nil"/>
              <w:bottom w:val="single" w:sz="4" w:space="0" w:color="auto"/>
              <w:right w:val="single" w:sz="4" w:space="0" w:color="auto"/>
            </w:tcBorders>
            <w:shd w:val="clear" w:color="000000" w:fill="FFFFFF"/>
            <w:noWrap/>
            <w:vAlign w:val="bottom"/>
            <w:hideMark/>
          </w:tcPr>
          <w:p w14:paraId="2DAC34E8"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3B30F466"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53546002" w14:textId="08C391DC"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 xml:space="preserve">Plan de </w:t>
            </w:r>
            <w:r w:rsidR="007840DC">
              <w:rPr>
                <w:rFonts w:ascii="Calibri" w:hAnsi="Calibri" w:cs="Calibri"/>
                <w:color w:val="000000"/>
                <w:sz w:val="22"/>
                <w:szCs w:val="22"/>
                <w:lang w:val="es-CL" w:eastAsia="es-CL"/>
              </w:rPr>
              <w:t>capacitación</w:t>
            </w:r>
          </w:p>
        </w:tc>
        <w:tc>
          <w:tcPr>
            <w:tcW w:w="1060" w:type="dxa"/>
            <w:tcBorders>
              <w:top w:val="nil"/>
              <w:left w:val="nil"/>
              <w:bottom w:val="single" w:sz="4" w:space="0" w:color="auto"/>
              <w:right w:val="single" w:sz="4" w:space="0" w:color="auto"/>
            </w:tcBorders>
            <w:shd w:val="clear" w:color="000000" w:fill="FFFFFF"/>
            <w:noWrap/>
            <w:vAlign w:val="bottom"/>
            <w:hideMark/>
          </w:tcPr>
          <w:p w14:paraId="66F40A03"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3FB8B50D"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601CC8B1"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Informe resultado de las pruebas</w:t>
            </w:r>
          </w:p>
        </w:tc>
        <w:tc>
          <w:tcPr>
            <w:tcW w:w="1060" w:type="dxa"/>
            <w:tcBorders>
              <w:top w:val="nil"/>
              <w:left w:val="nil"/>
              <w:bottom w:val="single" w:sz="4" w:space="0" w:color="auto"/>
              <w:right w:val="single" w:sz="4" w:space="0" w:color="auto"/>
            </w:tcBorders>
            <w:shd w:val="clear" w:color="000000" w:fill="FFFFFF"/>
            <w:noWrap/>
            <w:vAlign w:val="bottom"/>
            <w:hideMark/>
          </w:tcPr>
          <w:p w14:paraId="4B4C0DC2"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184C88C4" w14:textId="77777777" w:rsidTr="00ED1326">
        <w:trPr>
          <w:trHeight w:val="300"/>
          <w:jc w:val="center"/>
        </w:trPr>
        <w:tc>
          <w:tcPr>
            <w:tcW w:w="4000" w:type="dxa"/>
            <w:tcBorders>
              <w:top w:val="nil"/>
              <w:left w:val="single" w:sz="4" w:space="0" w:color="auto"/>
              <w:bottom w:val="single" w:sz="4" w:space="0" w:color="auto"/>
              <w:right w:val="single" w:sz="4" w:space="0" w:color="auto"/>
            </w:tcBorders>
            <w:shd w:val="clear" w:color="000000" w:fill="FFFFFF"/>
            <w:noWrap/>
            <w:vAlign w:val="bottom"/>
            <w:hideMark/>
          </w:tcPr>
          <w:p w14:paraId="2C068AF1"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Informe de cierre</w:t>
            </w:r>
          </w:p>
        </w:tc>
        <w:tc>
          <w:tcPr>
            <w:tcW w:w="1060" w:type="dxa"/>
            <w:tcBorders>
              <w:top w:val="nil"/>
              <w:left w:val="nil"/>
              <w:bottom w:val="single" w:sz="4" w:space="0" w:color="auto"/>
              <w:right w:val="single" w:sz="4" w:space="0" w:color="auto"/>
            </w:tcBorders>
            <w:shd w:val="clear" w:color="000000" w:fill="FFFFFF"/>
            <w:noWrap/>
            <w:vAlign w:val="bottom"/>
            <w:hideMark/>
          </w:tcPr>
          <w:p w14:paraId="120D0384"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bl>
    <w:p w14:paraId="4B278851" w14:textId="77777777" w:rsidR="00ED1326" w:rsidRDefault="00ED1326" w:rsidP="00A92AF4">
      <w:pPr>
        <w:jc w:val="both"/>
        <w:rPr>
          <w:lang w:val="es-ES"/>
        </w:rPr>
      </w:pPr>
    </w:p>
    <w:p w14:paraId="46A55F58" w14:textId="61E56128" w:rsidR="00A92AF4" w:rsidRPr="004443A8" w:rsidRDefault="00A92AF4" w:rsidP="00A92AF4">
      <w:pPr>
        <w:pStyle w:val="Ttulo1"/>
        <w:pageBreakBefore w:val="0"/>
        <w:rPr>
          <w:rFonts w:ascii="Berlin Sans FB" w:hAnsi="Berlin Sans FB"/>
          <w:lang w:val="es-ES"/>
        </w:rPr>
      </w:pPr>
      <w:bookmarkStart w:id="13" w:name="_Toc116823708"/>
      <w:bookmarkStart w:id="14" w:name="_Toc467774550"/>
      <w:r w:rsidRPr="004443A8">
        <w:rPr>
          <w:rFonts w:ascii="Berlin Sans FB" w:hAnsi="Berlin Sans FB"/>
          <w:lang w:val="es-ES"/>
        </w:rPr>
        <w:lastRenderedPageBreak/>
        <w:t>Sección 4</w:t>
      </w:r>
      <w:bookmarkEnd w:id="12"/>
      <w:bookmarkEnd w:id="13"/>
      <w:r w:rsidR="004443A8">
        <w:rPr>
          <w:rFonts w:ascii="Berlin Sans FB" w:hAnsi="Berlin Sans FB"/>
          <w:lang w:val="es-ES"/>
        </w:rPr>
        <w:t xml:space="preserve"> </w:t>
      </w:r>
      <w:r w:rsidRPr="004443A8">
        <w:rPr>
          <w:rFonts w:ascii="Berlin Sans FB" w:hAnsi="Berlin Sans FB"/>
          <w:lang w:val="es-ES"/>
        </w:rPr>
        <w:t>Recursos</w:t>
      </w:r>
      <w:bookmarkEnd w:id="14"/>
    </w:p>
    <w:p w14:paraId="19C9A95E" w14:textId="06F7EEC2" w:rsidR="00080686" w:rsidRDefault="007D7F59" w:rsidP="00080686">
      <w:pPr>
        <w:jc w:val="both"/>
        <w:rPr>
          <w:lang w:val="es-ES"/>
        </w:rPr>
      </w:pPr>
      <w:r>
        <w:rPr>
          <w:lang w:val="es-ES"/>
        </w:rPr>
        <w:t xml:space="preserve">Para la mantención del proyecto, será necesario </w:t>
      </w:r>
      <w:r w:rsidR="00080686">
        <w:rPr>
          <w:lang w:val="es-ES"/>
        </w:rPr>
        <w:t>trabajar en forma conjunta bajo la firma de un contrato de prestaciones de servicios de soporte con la aprobación de ambas partes. De esta forma en caso de potenciales fallas en el sistema entregar de forma oportuna una solución. Para esta tarea y mientras dure el contrato será necesario contar con un analista y un desarrollador.</w:t>
      </w:r>
    </w:p>
    <w:p w14:paraId="437595E7" w14:textId="77777777" w:rsidR="00BA7D76" w:rsidRDefault="00BA7D76" w:rsidP="00A92AF4">
      <w:pPr>
        <w:jc w:val="both"/>
        <w:rPr>
          <w:lang w:val="es-ES"/>
        </w:rPr>
      </w:pPr>
    </w:p>
    <w:p w14:paraId="110495EA" w14:textId="6506715D" w:rsidR="00A92AF4" w:rsidRPr="009F2069" w:rsidRDefault="00A92AF4" w:rsidP="00A92AF4">
      <w:pPr>
        <w:pStyle w:val="Ttulo1"/>
        <w:pageBreakBefore w:val="0"/>
        <w:rPr>
          <w:rFonts w:ascii="Berlin Sans FB" w:hAnsi="Berlin Sans FB"/>
          <w:lang w:val="es-ES"/>
        </w:rPr>
      </w:pPr>
      <w:bookmarkStart w:id="15" w:name="_Toc116823709"/>
      <w:bookmarkStart w:id="16" w:name="_Toc467774551"/>
      <w:r w:rsidRPr="009F2069">
        <w:rPr>
          <w:rFonts w:ascii="Berlin Sans FB" w:hAnsi="Berlin Sans FB"/>
          <w:lang w:val="es-ES"/>
        </w:rPr>
        <w:t>Sección 5</w:t>
      </w:r>
      <w:bookmarkEnd w:id="15"/>
      <w:r w:rsidR="009F2069">
        <w:rPr>
          <w:rFonts w:ascii="Berlin Sans FB" w:hAnsi="Berlin Sans FB"/>
          <w:lang w:val="es-ES"/>
        </w:rPr>
        <w:t xml:space="preserve"> </w:t>
      </w:r>
      <w:r w:rsidRPr="009F2069">
        <w:rPr>
          <w:rFonts w:ascii="Berlin Sans FB" w:hAnsi="Berlin Sans FB"/>
          <w:lang w:val="es-ES"/>
        </w:rPr>
        <w:t>Lecciones Aprendidas</w:t>
      </w:r>
      <w:bookmarkEnd w:id="16"/>
    </w:p>
    <w:p w14:paraId="4F3C8593" w14:textId="77777777" w:rsidR="003B0907" w:rsidRDefault="003B0907" w:rsidP="003B0907">
      <w:pPr>
        <w:ind w:left="708"/>
        <w:jc w:val="both"/>
        <w:rPr>
          <w:lang w:val="es-ES"/>
        </w:rPr>
      </w:pPr>
      <w:r>
        <w:rPr>
          <w:lang w:val="es-ES"/>
        </w:rPr>
        <w:t>Logramos integrar un lenguaje de programación de código abierto como es HTML5 acompañado de Css y JavaScript además de utilizar diversas funciones y propiedades que nos proporcionó SQL Managment. Estos sistemas nos permitieron ampliar nuestros conocimientos como grupo para poder desarrollar e implementar una solución a La agencia de viajes OnTour.</w:t>
      </w:r>
    </w:p>
    <w:p w14:paraId="7B81FF58" w14:textId="77777777" w:rsidR="00271297" w:rsidRDefault="00271297" w:rsidP="00A92AF4">
      <w:pPr>
        <w:jc w:val="both"/>
        <w:rPr>
          <w:lang w:val="es-ES"/>
        </w:rPr>
      </w:pPr>
    </w:p>
    <w:p w14:paraId="452DDFC2" w14:textId="77777777" w:rsidR="00271297" w:rsidRDefault="00271297" w:rsidP="00A92AF4">
      <w:pPr>
        <w:jc w:val="both"/>
        <w:rPr>
          <w:lang w:val="es-ES"/>
        </w:rPr>
      </w:pPr>
    </w:p>
    <w:p w14:paraId="0BEDFB02" w14:textId="3D2083A5" w:rsidR="00A92AF4" w:rsidRPr="004A4B9F" w:rsidRDefault="00A92AF4" w:rsidP="00A92AF4">
      <w:pPr>
        <w:pStyle w:val="Ttulo1"/>
        <w:pageBreakBefore w:val="0"/>
        <w:rPr>
          <w:rFonts w:ascii="Berlin Sans FB" w:hAnsi="Berlin Sans FB"/>
          <w:lang w:val="es-ES"/>
        </w:rPr>
      </w:pPr>
      <w:bookmarkStart w:id="17" w:name="_Toc467774552"/>
      <w:r w:rsidRPr="004A4B9F">
        <w:rPr>
          <w:rFonts w:ascii="Berlin Sans FB" w:hAnsi="Berlin Sans FB"/>
          <w:lang w:val="es-ES"/>
        </w:rPr>
        <w:t>Sección 6</w:t>
      </w:r>
      <w:r w:rsidR="004A4B9F">
        <w:rPr>
          <w:rFonts w:ascii="Berlin Sans FB" w:hAnsi="Berlin Sans FB"/>
          <w:lang w:val="es-ES"/>
        </w:rPr>
        <w:t xml:space="preserve"> </w:t>
      </w:r>
      <w:r w:rsidRPr="004A4B9F">
        <w:rPr>
          <w:rFonts w:ascii="Berlin Sans FB" w:hAnsi="Berlin Sans FB"/>
          <w:lang w:val="es-ES"/>
        </w:rPr>
        <w:t>Planes Post-Implantación</w:t>
      </w:r>
      <w:bookmarkEnd w:id="17"/>
    </w:p>
    <w:p w14:paraId="737CDD44" w14:textId="22D1CC53" w:rsidR="003B0907" w:rsidRDefault="003B0907" w:rsidP="003B0907">
      <w:pPr>
        <w:jc w:val="both"/>
        <w:rPr>
          <w:lang w:val="es-ES"/>
        </w:rPr>
      </w:pPr>
      <w:r>
        <w:rPr>
          <w:lang w:val="es-ES"/>
        </w:rPr>
        <w:t>Luego de ser implementada la página web, se pondrá una marcha blanca que durará alrededor de 30 días para que se vaya ajustando el rendimiento de sus funciones y de esta manera que la pagina no se degrade con el paso del tiempo</w:t>
      </w:r>
    </w:p>
    <w:p w14:paraId="32ABC76B" w14:textId="77777777" w:rsidR="00BA7D76" w:rsidRDefault="00BA7D76" w:rsidP="00BA7D76">
      <w:pPr>
        <w:jc w:val="both"/>
        <w:rPr>
          <w:lang w:val="es-ES"/>
        </w:rPr>
      </w:pPr>
    </w:p>
    <w:p w14:paraId="030E0FD1" w14:textId="288FE64A" w:rsidR="00A92AF4" w:rsidRPr="007E5221" w:rsidRDefault="00A92AF4" w:rsidP="00A92AF4">
      <w:pPr>
        <w:pStyle w:val="Ttulo1"/>
        <w:pageBreakBefore w:val="0"/>
        <w:rPr>
          <w:rFonts w:ascii="Berlin Sans FB" w:hAnsi="Berlin Sans FB"/>
          <w:lang w:val="es-ES"/>
        </w:rPr>
      </w:pPr>
      <w:bookmarkStart w:id="18" w:name="_Toc467774553"/>
      <w:r w:rsidRPr="007E5221">
        <w:rPr>
          <w:rFonts w:ascii="Berlin Sans FB" w:hAnsi="Berlin Sans FB"/>
          <w:lang w:val="es-ES"/>
        </w:rPr>
        <w:t>Sección 7</w:t>
      </w:r>
      <w:r w:rsidR="007E5221">
        <w:rPr>
          <w:rFonts w:ascii="Berlin Sans FB" w:hAnsi="Berlin Sans FB"/>
          <w:lang w:val="es-ES"/>
        </w:rPr>
        <w:t xml:space="preserve"> </w:t>
      </w:r>
      <w:bookmarkStart w:id="19" w:name="_GoBack"/>
      <w:bookmarkEnd w:id="19"/>
      <w:r w:rsidRPr="007E5221">
        <w:rPr>
          <w:rFonts w:ascii="Berlin Sans FB" w:hAnsi="Berlin Sans FB"/>
          <w:lang w:val="es-ES"/>
        </w:rPr>
        <w:t>No Conformidades Abiertas</w:t>
      </w:r>
      <w:bookmarkEnd w:id="18"/>
    </w:p>
    <w:p w14:paraId="61D1E780" w14:textId="77777777" w:rsidR="003B0907" w:rsidRDefault="003B0907" w:rsidP="003B0907">
      <w:pPr>
        <w:jc w:val="both"/>
        <w:rPr>
          <w:lang w:val="es-ES"/>
        </w:rPr>
      </w:pPr>
      <w:r>
        <w:rPr>
          <w:lang w:val="es-ES"/>
        </w:rPr>
        <w:t>Dentro de las funcionalidades no finalizadas, por ende, dejadas como no conformidades a la fecha límite establecida son las siguientes:</w:t>
      </w:r>
    </w:p>
    <w:p w14:paraId="4CAB01BA" w14:textId="77777777" w:rsidR="003B0907" w:rsidRDefault="003B0907" w:rsidP="003B0907">
      <w:pPr>
        <w:pStyle w:val="Prrafodelista"/>
        <w:numPr>
          <w:ilvl w:val="0"/>
          <w:numId w:val="4"/>
        </w:numPr>
        <w:jc w:val="both"/>
        <w:rPr>
          <w:lang w:val="es-ES"/>
        </w:rPr>
      </w:pPr>
      <w:r>
        <w:rPr>
          <w:lang w:val="es-ES"/>
        </w:rPr>
        <w:t>Aplicación de Escritorio (para el ejecutivo)</w:t>
      </w:r>
    </w:p>
    <w:p w14:paraId="576E0972" w14:textId="77777777" w:rsidR="003B0907" w:rsidRDefault="003B0907" w:rsidP="003B0907">
      <w:pPr>
        <w:pStyle w:val="Prrafodelista"/>
        <w:numPr>
          <w:ilvl w:val="0"/>
          <w:numId w:val="4"/>
        </w:numPr>
        <w:jc w:val="both"/>
        <w:rPr>
          <w:lang w:val="es-ES"/>
        </w:rPr>
      </w:pPr>
      <w:r>
        <w:rPr>
          <w:lang w:val="es-ES"/>
        </w:rPr>
        <w:t>Funcionalidad de CRUD en la página web</w:t>
      </w:r>
    </w:p>
    <w:p w14:paraId="336D4231" w14:textId="77777777" w:rsidR="003B0907" w:rsidRDefault="003B0907" w:rsidP="003B0907">
      <w:pPr>
        <w:pStyle w:val="Prrafodelista"/>
        <w:numPr>
          <w:ilvl w:val="0"/>
          <w:numId w:val="4"/>
        </w:numPr>
        <w:jc w:val="both"/>
        <w:rPr>
          <w:lang w:val="es-ES"/>
        </w:rPr>
      </w:pPr>
      <w:r>
        <w:rPr>
          <w:lang w:val="es-ES"/>
        </w:rPr>
        <w:t>Hosting para la pagina</w:t>
      </w:r>
    </w:p>
    <w:p w14:paraId="49D0A343" w14:textId="77777777" w:rsidR="00BA7D76" w:rsidRPr="00BA7D76" w:rsidRDefault="00BA7D76" w:rsidP="00BA7D76">
      <w:pPr>
        <w:pStyle w:val="Prrafodelista"/>
        <w:ind w:left="1440"/>
        <w:jc w:val="both"/>
        <w:rPr>
          <w:lang w:val="es-ES"/>
        </w:rPr>
      </w:pPr>
    </w:p>
    <w:p w14:paraId="64140FA3" w14:textId="77777777" w:rsidR="00BA7D76" w:rsidRDefault="00BA7D76" w:rsidP="00A92AF4">
      <w:pPr>
        <w:jc w:val="both"/>
        <w:rPr>
          <w:lang w:val="es-ES"/>
        </w:rPr>
      </w:pPr>
    </w:p>
    <w:p w14:paraId="70A8D94C" w14:textId="77777777" w:rsidR="0016357F" w:rsidRDefault="0016357F"/>
    <w:sectPr w:rsidR="0016357F">
      <w:headerReference w:type="first" r:id="rId16"/>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9594D" w14:textId="77777777" w:rsidR="00561DDB" w:rsidRDefault="00561DDB" w:rsidP="00A92AF4">
      <w:pPr>
        <w:spacing w:after="0" w:line="240" w:lineRule="auto"/>
      </w:pPr>
      <w:r>
        <w:separator/>
      </w:r>
    </w:p>
  </w:endnote>
  <w:endnote w:type="continuationSeparator" w:id="0">
    <w:p w14:paraId="57D3C8C3" w14:textId="77777777" w:rsidR="00561DDB" w:rsidRDefault="00561DDB" w:rsidP="00A92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3CD0B" w14:textId="77777777" w:rsidR="00A92AF4" w:rsidRDefault="00A92AF4" w:rsidP="00644E66">
    <w:pPr>
      <w:pStyle w:val="Piedepgina"/>
      <w:tabs>
        <w:tab w:val="left" w:pos="5786"/>
      </w:tabs>
    </w:pP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665FA" w14:textId="77777777" w:rsidR="00A92AF4" w:rsidRDefault="00A92AF4">
    <w:pPr>
      <w:spacing w:before="40" w:after="40"/>
      <w:jc w:val="center"/>
    </w:pPr>
    <w:r>
      <w:rPr>
        <w:noProof/>
        <w:lang w:val="es-CL" w:eastAsia="es-CL"/>
      </w:rPr>
      <w:drawing>
        <wp:inline distT="0" distB="0" distL="0" distR="0" wp14:anchorId="555D9BAC" wp14:editId="0329F6E5">
          <wp:extent cx="1057275" cy="419100"/>
          <wp:effectExtent l="0" t="0" r="9525" b="0"/>
          <wp:docPr id="3" name="Imagen 3" descr="DIR_logo_grayscale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_logo_grayscale no tex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419100"/>
                  </a:xfrm>
                  <a:prstGeom prst="rect">
                    <a:avLst/>
                  </a:prstGeom>
                  <a:noFill/>
                  <a:ln>
                    <a:noFill/>
                  </a:ln>
                </pic:spPr>
              </pic:pic>
            </a:graphicData>
          </a:graphic>
        </wp:inline>
      </w:drawing>
    </w:r>
  </w:p>
  <w:p w14:paraId="7F52DBE4" w14:textId="77777777" w:rsidR="00A92AF4" w:rsidRDefault="00A92AF4">
    <w:pPr>
      <w:spacing w:before="40" w:after="40"/>
      <w:jc w:val="center"/>
    </w:pPr>
    <w:r>
      <w:t>Texas Department of Information Resources</w:t>
    </w:r>
  </w:p>
  <w:p w14:paraId="28CAC340" w14:textId="77777777" w:rsidR="00A92AF4" w:rsidRDefault="00A92AF4">
    <w:pPr>
      <w:spacing w:before="40" w:after="40"/>
      <w:jc w:val="center"/>
    </w:pPr>
    <w:r>
      <w:t>Austin, TX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F8219" w14:textId="77777777" w:rsidR="00DB4743" w:rsidRPr="00A326A3" w:rsidRDefault="00DB4743" w:rsidP="00DB4743">
    <w:pPr>
      <w:pStyle w:val="Piedepgina"/>
      <w:jc w:val="center"/>
      <w:rPr>
        <w:lang w:val="es-CL"/>
      </w:rPr>
    </w:pPr>
    <w:r w:rsidRPr="00A326A3">
      <w:rPr>
        <w:szCs w:val="20"/>
        <w:lang w:val="es-CL"/>
      </w:rPr>
      <w:t>Dirección: Av. Américo Vespucio 1501, Maipú, Cerrillos, Región Metropolitana</w:t>
    </w:r>
  </w:p>
  <w:p w14:paraId="517EC283" w14:textId="77777777" w:rsidR="00DB4743" w:rsidRDefault="00DB4743" w:rsidP="00644E66">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3378E" w14:textId="77777777" w:rsidR="00A92AF4" w:rsidRDefault="00A92AF4">
    <w:pPr>
      <w:pStyle w:val="Piedepgina"/>
    </w:pPr>
    <w:r>
      <w:t xml:space="preserve">Based on </w:t>
    </w:r>
    <w:r>
      <w:br/>
      <w:t>DIR Document 1BC-T1-0</w:t>
    </w:r>
    <w:r>
      <w:tab/>
    </w:r>
    <w:r>
      <w:rPr>
        <w:b/>
        <w:bCs/>
      </w:rPr>
      <w:t xml:space="preserve">Page </w:t>
    </w:r>
    <w:r>
      <w:rPr>
        <w:b/>
        <w:bCs/>
      </w:rPr>
      <w:fldChar w:fldCharType="begin"/>
    </w:r>
    <w:r>
      <w:rPr>
        <w:b/>
        <w:bCs/>
      </w:rPr>
      <w:instrText xml:space="preserve"> PAGE </w:instrText>
    </w:r>
    <w:r>
      <w:rPr>
        <w:b/>
        <w:bCs/>
      </w:rPr>
      <w:fldChar w:fldCharType="separate"/>
    </w:r>
    <w:r>
      <w:rPr>
        <w:b/>
        <w:bCs/>
        <w:noProof/>
      </w:rPr>
      <w:t>i</w:t>
    </w:r>
    <w:r>
      <w:rPr>
        <w:b/>
        <w:bCs/>
      </w:rPr>
      <w:fldChar w:fldCharType="end"/>
    </w:r>
    <w:r>
      <w:tab/>
    </w:r>
    <w:r>
      <w:rPr>
        <w:noProof/>
        <w:lang w:val="es-CL" w:eastAsia="es-CL"/>
      </w:rPr>
      <w:drawing>
        <wp:anchor distT="0" distB="0" distL="114300" distR="114300" simplePos="0" relativeHeight="251660288" behindDoc="1" locked="0" layoutInCell="1" allowOverlap="1" wp14:anchorId="77268300" wp14:editId="1B7C7BC8">
          <wp:simplePos x="0" y="0"/>
          <wp:positionH relativeFrom="column">
            <wp:align>right</wp:align>
          </wp:positionH>
          <wp:positionV relativeFrom="paragraph">
            <wp:posOffset>68580</wp:posOffset>
          </wp:positionV>
          <wp:extent cx="948055" cy="276860"/>
          <wp:effectExtent l="0" t="0" r="4445" b="8890"/>
          <wp:wrapNone/>
          <wp:docPr id="32" name="Imagen 32" descr="1-BusJ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BusJu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055" cy="2768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0F9DF" w14:textId="77777777" w:rsidR="00561DDB" w:rsidRDefault="00561DDB" w:rsidP="00A92AF4">
      <w:pPr>
        <w:spacing w:after="0" w:line="240" w:lineRule="auto"/>
      </w:pPr>
      <w:r>
        <w:separator/>
      </w:r>
    </w:p>
  </w:footnote>
  <w:footnote w:type="continuationSeparator" w:id="0">
    <w:p w14:paraId="35C9515E" w14:textId="77777777" w:rsidR="00561DDB" w:rsidRDefault="00561DDB" w:rsidP="00A92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B3CC2" w14:textId="0C8982B6" w:rsidR="00A92AF4" w:rsidRPr="00644E66" w:rsidRDefault="00114DEC" w:rsidP="00A92AF4">
    <w:pPr>
      <w:pStyle w:val="Encabezado"/>
      <w:jc w:val="right"/>
    </w:pPr>
    <w:r>
      <w:rPr>
        <w:noProof/>
        <w:lang w:val="es-CL" w:eastAsia="es-CL"/>
      </w:rPr>
      <w:drawing>
        <wp:inline distT="0" distB="0" distL="0" distR="0" wp14:anchorId="69AFD5FF" wp14:editId="6825C87E">
          <wp:extent cx="1988185" cy="435610"/>
          <wp:effectExtent l="0" t="0" r="0" b="2540"/>
          <wp:docPr id="4" name="Imagen 4" descr="http://www.duoc.cl/normasgraficas/normasgraficas/marca-duoc/logo-fondo-blanco/OR_Logotipo_Duoc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oc.cl/normasgraficas/normasgraficas/marca-duoc/logo-fondo-blanco/OR_Logotipo_DuocU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8185" cy="43561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FBB19" w14:textId="77777777" w:rsidR="00A92AF4" w:rsidRDefault="00A92AF4">
    <w:pPr>
      <w:pStyle w:val="Encabezado"/>
      <w:tabs>
        <w:tab w:val="right" w:pos="9180"/>
      </w:tabs>
      <w:jc w:val="right"/>
    </w:pPr>
    <w:r>
      <w:rPr>
        <w:noProof/>
        <w:lang w:val="es-CL" w:eastAsia="es-CL"/>
      </w:rPr>
      <mc:AlternateContent>
        <mc:Choice Requires="wps">
          <w:drawing>
            <wp:anchor distT="0" distB="0" distL="114300" distR="114300" simplePos="0" relativeHeight="251659264" behindDoc="0" locked="0" layoutInCell="1" allowOverlap="1" wp14:anchorId="19B184A9" wp14:editId="4A3B05E2">
              <wp:simplePos x="0" y="0"/>
              <wp:positionH relativeFrom="column">
                <wp:posOffset>735965</wp:posOffset>
              </wp:positionH>
              <wp:positionV relativeFrom="paragraph">
                <wp:posOffset>255905</wp:posOffset>
              </wp:positionV>
              <wp:extent cx="3792220" cy="327025"/>
              <wp:effectExtent l="2540" t="0" r="0" b="0"/>
              <wp:wrapTopAndBottom/>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222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566F9" w14:textId="277DDCDF" w:rsidR="00A92AF4" w:rsidRDefault="00A92AF4">
                          <w:pPr>
                            <w:ind w:left="0"/>
                            <w:rPr>
                              <w:color w:val="B40000"/>
                            </w:rPr>
                          </w:pPr>
                          <w:r>
                            <w:rPr>
                              <w:color w:val="B40000"/>
                            </w:rPr>
                            <w:fldChar w:fldCharType="begin"/>
                          </w:r>
                          <w:r>
                            <w:rPr>
                              <w:color w:val="B40000"/>
                            </w:rPr>
                            <w:instrText xml:space="preserve"> FILENAME  \* MERGEFORMAT </w:instrText>
                          </w:r>
                          <w:r>
                            <w:rPr>
                              <w:color w:val="B40000"/>
                            </w:rPr>
                            <w:fldChar w:fldCharType="separate"/>
                          </w:r>
                          <w:r>
                            <w:rPr>
                              <w:noProof/>
                              <w:color w:val="B40000"/>
                            </w:rPr>
                            <w:t>10bc-t1-3.doc</w:t>
                          </w:r>
                          <w:r>
                            <w:rPr>
                              <w:color w:val="B40000"/>
                            </w:rPr>
                            <w:fldChar w:fldCharType="end"/>
                          </w:r>
                          <w:r>
                            <w:rPr>
                              <w:color w:val="B40000"/>
                            </w:rPr>
                            <w:t xml:space="preserve"> | DRAFT | </w:t>
                          </w:r>
                          <w:r>
                            <w:rPr>
                              <w:color w:val="B40000"/>
                            </w:rPr>
                            <w:fldChar w:fldCharType="begin"/>
                          </w:r>
                          <w:r>
                            <w:rPr>
                              <w:color w:val="B40000"/>
                            </w:rPr>
                            <w:instrText xml:space="preserve"> TIME \@ "M/d/yyyy h:mm am/pm" </w:instrText>
                          </w:r>
                          <w:r>
                            <w:rPr>
                              <w:color w:val="B40000"/>
                            </w:rPr>
                            <w:fldChar w:fldCharType="separate"/>
                          </w:r>
                          <w:r w:rsidR="000B33EF">
                            <w:rPr>
                              <w:noProof/>
                              <w:color w:val="B40000"/>
                            </w:rPr>
                            <w:t>7/5/2020 6:47 PM</w:t>
                          </w:r>
                          <w:r>
                            <w:rPr>
                              <w:color w:val="B4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left:0;text-align:left;margin-left:57.95pt;margin-top:20.15pt;width:298.6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" filled="f" stroked="f">
              <v:textbox>
                <w:txbxContent>
                  <w:p w14:paraId="11A566F9" w14:textId="277DDCDF" w:rsidR="00A92AF4" w:rsidRDefault="00A92AF4">
                    <w:pPr>
                      <w:ind w:left="0"/>
                      <w:rPr>
                        <w:color w:val="B40000"/>
                      </w:rPr>
                    </w:pPr>
                    <w:r>
                      <w:rPr>
                        <w:color w:val="B40000"/>
                      </w:rPr>
                      <w:fldChar w:fldCharType="begin"/>
                    </w:r>
                    <w:r>
                      <w:rPr>
                        <w:color w:val="B40000"/>
                      </w:rPr>
                      <w:instrText xml:space="preserve"> FILENAME  \* MERGEFORMAT </w:instrText>
                    </w:r>
                    <w:r>
                      <w:rPr>
                        <w:color w:val="B40000"/>
                      </w:rPr>
                      <w:fldChar w:fldCharType="separate"/>
                    </w:r>
                    <w:r>
                      <w:rPr>
                        <w:noProof/>
                        <w:color w:val="B40000"/>
                      </w:rPr>
                      <w:t>10bc-t1-3.doc</w:t>
                    </w:r>
                    <w:r>
                      <w:rPr>
                        <w:color w:val="B40000"/>
                      </w:rPr>
                      <w:fldChar w:fldCharType="end"/>
                    </w:r>
                    <w:r>
                      <w:rPr>
                        <w:color w:val="B40000"/>
                      </w:rPr>
                      <w:t xml:space="preserve"> | DRAFT | </w:t>
                    </w:r>
                    <w:r>
                      <w:rPr>
                        <w:color w:val="B40000"/>
                      </w:rPr>
                      <w:fldChar w:fldCharType="begin"/>
                    </w:r>
                    <w:r>
                      <w:rPr>
                        <w:color w:val="B40000"/>
                      </w:rPr>
                      <w:instrText xml:space="preserve"> TIME \@ "M/d/yyyy h:mm am/pm" </w:instrText>
                    </w:r>
                    <w:r>
                      <w:rPr>
                        <w:color w:val="B40000"/>
                      </w:rPr>
                      <w:fldChar w:fldCharType="separate"/>
                    </w:r>
                    <w:r w:rsidR="000B33EF">
                      <w:rPr>
                        <w:noProof/>
                        <w:color w:val="B40000"/>
                      </w:rPr>
                      <w:t>7/5/2020 6:47 PM</w:t>
                    </w:r>
                    <w:r>
                      <w:rPr>
                        <w:color w:val="B40000"/>
                      </w:rPr>
                      <w:fldChar w:fldCharType="end"/>
                    </w:r>
                  </w:p>
                </w:txbxContent>
              </v:textbox>
              <w10:wrap type="topAndBottom"/>
            </v:shape>
          </w:pict>
        </mc:Fallback>
      </mc:AlternateContent>
    </w:r>
    <w:r>
      <w:t>TEXAS DEPARTMENT OF INFORMATION RESOURCES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B2572" w14:textId="77777777" w:rsidR="00A92AF4" w:rsidRPr="000138B9" w:rsidRDefault="00A92AF4" w:rsidP="00A92AF4">
    <w:pPr>
      <w:pStyle w:val="Encabezado"/>
      <w:pBdr>
        <w:bottom w:val="single" w:sz="4" w:space="3" w:color="auto"/>
      </w:pBdr>
      <w:jc w:val="right"/>
      <w:rPr>
        <w:lang w:val="es-ES"/>
      </w:rPr>
    </w:pPr>
    <w:r>
      <w:fldChar w:fldCharType="begin"/>
    </w:r>
    <w:r>
      <w:instrText xml:space="preserve"> INCLUDEPICTURE "http://www.duoc.cl/normasgraficas/normasgraficas/marca-duoc/logo-fondo-blanco/OR_Logotipo_DuocUC.jpg" \* MERGEFORMATINET </w:instrText>
    </w:r>
    <w:r>
      <w:fldChar w:fldCharType="separate"/>
    </w:r>
    <w:r w:rsidR="006336F1">
      <w:fldChar w:fldCharType="begin"/>
    </w:r>
    <w:r w:rsidR="006336F1">
      <w:instrText xml:space="preserve"> INCLUDEPICTURE  "http://www.duoc.cl/normasgraficas/normasgraficas/marca-duoc/logo-fondo-blanco/OR_Logotipo_DuocUC.jpg" \* MERGEFORMATINET </w:instrText>
    </w:r>
    <w:r w:rsidR="006336F1">
      <w:fldChar w:fldCharType="separate"/>
    </w:r>
    <w:r w:rsidR="00F97AC7">
      <w:fldChar w:fldCharType="begin"/>
    </w:r>
    <w:r w:rsidR="00F97AC7">
      <w:instrText xml:space="preserve"> INCLUDEPICTURE  "http://www.duoc.cl/normasgraficas/normasgraficas/marca-duoc/logo-fondo-blanco/OR_Logotipo_DuocUC.jpg" \* MERGEFORMATINET </w:instrText>
    </w:r>
    <w:r w:rsidR="00F97AC7">
      <w:fldChar w:fldCharType="separate"/>
    </w:r>
    <w:r w:rsidR="0035355D">
      <w:fldChar w:fldCharType="begin"/>
    </w:r>
    <w:r w:rsidR="0035355D">
      <w:instrText xml:space="preserve"> INCLUDEPICTURE  "http://www.duoc.cl/normasgraficas/normasgraficas/marca-duoc/logo-fondo-blanco/OR_Logotipo_DuocUC.jpg" \* MERGEFORMATINET </w:instrText>
    </w:r>
    <w:r w:rsidR="0035355D">
      <w:fldChar w:fldCharType="separate"/>
    </w:r>
    <w:r w:rsidR="007014E4">
      <w:fldChar w:fldCharType="begin"/>
    </w:r>
    <w:r w:rsidR="007014E4">
      <w:instrText xml:space="preserve"> INCLUDEPICTURE  "http://www.duoc.cl/normasgraficas/normasgraficas/marca-duoc/logo-fondo-blanco/OR_Logotipo_DuocUC.jpg" \* MERGEFORMATINET </w:instrText>
    </w:r>
    <w:r w:rsidR="007014E4">
      <w:fldChar w:fldCharType="separate"/>
    </w:r>
    <w:r w:rsidR="00A326A3">
      <w:fldChar w:fldCharType="begin"/>
    </w:r>
    <w:r w:rsidR="00A326A3">
      <w:instrText xml:space="preserve"> INCLUDEPICTURE  "http://www.duoc.cl/normasgraficas/normasgraficas/marca-duoc/logo-fondo-blanco/OR_Logotipo_DuocUC.jpg" \* MERGEFORMATINET </w:instrText>
    </w:r>
    <w:r w:rsidR="00A326A3">
      <w:fldChar w:fldCharType="separate"/>
    </w:r>
    <w:r w:rsidR="00561DDB">
      <w:fldChar w:fldCharType="begin"/>
    </w:r>
    <w:r w:rsidR="00561DDB">
      <w:instrText xml:space="preserve"> </w:instrText>
    </w:r>
    <w:r w:rsidR="00561DDB">
      <w:instrText>INCLUDEPICTURE  "http://www.duoc.cl/normasgraficas/normasgraficas/marca-duoc/logo-fondo-blanco/OR_Logotipo_DuocUC.jpg" \</w:instrText>
    </w:r>
    <w:r w:rsidR="00561DDB">
      <w:instrText>* MERGEFORMATINET</w:instrText>
    </w:r>
    <w:r w:rsidR="00561DDB">
      <w:instrText xml:space="preserve"> </w:instrText>
    </w:r>
    <w:r w:rsidR="00561DDB">
      <w:fldChar w:fldCharType="separate"/>
    </w:r>
    <w:r w:rsidR="000B33EF">
      <w:pict w14:anchorId="7BF16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85pt;height:34.75pt">
          <v:imagedata r:id="rId1" r:href="rId2"/>
        </v:shape>
      </w:pict>
    </w:r>
    <w:r w:rsidR="00561DDB">
      <w:fldChar w:fldCharType="end"/>
    </w:r>
    <w:r w:rsidR="00A326A3">
      <w:fldChar w:fldCharType="end"/>
    </w:r>
    <w:r w:rsidR="007014E4">
      <w:fldChar w:fldCharType="end"/>
    </w:r>
    <w:r w:rsidR="0035355D">
      <w:fldChar w:fldCharType="end"/>
    </w:r>
    <w:r w:rsidR="00F97AC7">
      <w:fldChar w:fldCharType="end"/>
    </w:r>
    <w:r w:rsidR="006336F1">
      <w:fldChar w:fldCharType="end"/>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7CE1E" w14:textId="77777777" w:rsidR="00A92AF4" w:rsidRDefault="00A92AF4">
    <w:pPr>
      <w:pStyle w:val="Encabezado"/>
    </w:pPr>
    <w:r>
      <w:t>Texas Project Delivery Framework</w:t>
    </w:r>
    <w:r>
      <w:tab/>
    </w:r>
    <w:r>
      <w:tab/>
      <w:t>BUSINESS CASE TEMPLATE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0FF8C" w14:textId="77777777" w:rsidR="00CD3985" w:rsidRDefault="00460CFE">
    <w:pPr>
      <w:pStyle w:val="Encabezado"/>
    </w:pPr>
    <w:r>
      <w:t>Texas Project Delivery Framework</w:t>
    </w:r>
    <w:r>
      <w:tab/>
    </w:r>
    <w:r>
      <w:tab/>
      <w:t>BUSINESS CASE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45544"/>
    <w:multiLevelType w:val="hybridMultilevel"/>
    <w:tmpl w:val="D25E07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4D37749B"/>
    <w:multiLevelType w:val="hybridMultilevel"/>
    <w:tmpl w:val="3F22736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nsid w:val="56A360C9"/>
    <w:multiLevelType w:val="hybridMultilevel"/>
    <w:tmpl w:val="8FFA0A88"/>
    <w:lvl w:ilvl="0" w:tplc="DD68836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F4"/>
    <w:rsid w:val="00080686"/>
    <w:rsid w:val="000B33EF"/>
    <w:rsid w:val="00114DEC"/>
    <w:rsid w:val="0016357F"/>
    <w:rsid w:val="001B4B29"/>
    <w:rsid w:val="001D0A9A"/>
    <w:rsid w:val="00271297"/>
    <w:rsid w:val="0035355D"/>
    <w:rsid w:val="003B0907"/>
    <w:rsid w:val="003D5C99"/>
    <w:rsid w:val="003E2C3A"/>
    <w:rsid w:val="004443A8"/>
    <w:rsid w:val="00460CFE"/>
    <w:rsid w:val="00492FE8"/>
    <w:rsid w:val="004A4B9F"/>
    <w:rsid w:val="004C0255"/>
    <w:rsid w:val="00561DDB"/>
    <w:rsid w:val="005758DE"/>
    <w:rsid w:val="00596510"/>
    <w:rsid w:val="006336F1"/>
    <w:rsid w:val="0065308F"/>
    <w:rsid w:val="0069661C"/>
    <w:rsid w:val="006B198F"/>
    <w:rsid w:val="006E6B4E"/>
    <w:rsid w:val="007014E4"/>
    <w:rsid w:val="007840DC"/>
    <w:rsid w:val="007D7F59"/>
    <w:rsid w:val="007E5221"/>
    <w:rsid w:val="008B57FB"/>
    <w:rsid w:val="0091028F"/>
    <w:rsid w:val="009F2069"/>
    <w:rsid w:val="00A326A3"/>
    <w:rsid w:val="00A92AF4"/>
    <w:rsid w:val="00BA7D76"/>
    <w:rsid w:val="00BE6C42"/>
    <w:rsid w:val="00D94AF2"/>
    <w:rsid w:val="00DB4743"/>
    <w:rsid w:val="00E8382B"/>
    <w:rsid w:val="00EC05C8"/>
    <w:rsid w:val="00ED1326"/>
    <w:rsid w:val="00F43E64"/>
    <w:rsid w:val="00F97A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3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AF4"/>
    <w:pPr>
      <w:spacing w:after="200" w:line="300" w:lineRule="exact"/>
      <w:ind w:left="720"/>
    </w:pPr>
    <w:rPr>
      <w:rFonts w:ascii="Arial" w:eastAsia="Times New Roman" w:hAnsi="Arial" w:cs="Times New Roman"/>
      <w:sz w:val="20"/>
      <w:szCs w:val="24"/>
      <w:lang w:val="en-US"/>
    </w:rPr>
  </w:style>
  <w:style w:type="paragraph" w:styleId="Ttulo1">
    <w:name w:val="heading 1"/>
    <w:basedOn w:val="Normal"/>
    <w:next w:val="Normal"/>
    <w:link w:val="Ttulo1Car"/>
    <w:qFormat/>
    <w:rsid w:val="00A92AF4"/>
    <w:pPr>
      <w:keepNext/>
      <w:pageBreakBefore/>
      <w:tabs>
        <w:tab w:val="left" w:pos="0"/>
        <w:tab w:val="left" w:pos="1980"/>
      </w:tabs>
      <w:spacing w:line="400" w:lineRule="exact"/>
      <w:ind w:left="0"/>
      <w:outlineLvl w:val="0"/>
    </w:pPr>
    <w:rPr>
      <w:rFonts w:ascii="Arial Black" w:hAnsi="Arial Black"/>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92AF4"/>
    <w:pPr>
      <w:tabs>
        <w:tab w:val="center" w:pos="4419"/>
        <w:tab w:val="right" w:pos="8838"/>
      </w:tabs>
      <w:spacing w:after="0" w:line="240" w:lineRule="auto"/>
    </w:pPr>
  </w:style>
  <w:style w:type="character" w:customStyle="1" w:styleId="EncabezadoCar">
    <w:name w:val="Encabezado Car"/>
    <w:basedOn w:val="Fuentedeprrafopredeter"/>
    <w:link w:val="Encabezado"/>
    <w:rsid w:val="00A92AF4"/>
  </w:style>
  <w:style w:type="paragraph" w:styleId="Piedepgina">
    <w:name w:val="footer"/>
    <w:basedOn w:val="Normal"/>
    <w:link w:val="PiedepginaCar"/>
    <w:uiPriority w:val="99"/>
    <w:unhideWhenUsed/>
    <w:rsid w:val="00A92A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2AF4"/>
  </w:style>
  <w:style w:type="character" w:customStyle="1" w:styleId="Ttulo1Car">
    <w:name w:val="Título 1 Car"/>
    <w:basedOn w:val="Fuentedeprrafopredeter"/>
    <w:link w:val="Ttulo1"/>
    <w:rsid w:val="00A92AF4"/>
    <w:rPr>
      <w:rFonts w:ascii="Arial Black" w:eastAsia="Times New Roman" w:hAnsi="Arial Black" w:cs="Times New Roman"/>
      <w:sz w:val="32"/>
      <w:szCs w:val="32"/>
      <w:lang w:val="en-US"/>
    </w:rPr>
  </w:style>
  <w:style w:type="paragraph" w:styleId="TDC1">
    <w:name w:val="toc 1"/>
    <w:basedOn w:val="Normal"/>
    <w:next w:val="Normal"/>
    <w:autoRedefine/>
    <w:uiPriority w:val="39"/>
    <w:qFormat/>
    <w:rsid w:val="00A92AF4"/>
    <w:pPr>
      <w:tabs>
        <w:tab w:val="left" w:pos="2160"/>
        <w:tab w:val="right" w:leader="dot" w:pos="8280"/>
      </w:tabs>
      <w:spacing w:before="100" w:after="100"/>
      <w:ind w:left="1080"/>
    </w:pPr>
  </w:style>
  <w:style w:type="character" w:styleId="Hipervnculo">
    <w:name w:val="Hyperlink"/>
    <w:basedOn w:val="Fuentedeprrafopredeter"/>
    <w:uiPriority w:val="99"/>
    <w:rsid w:val="00A92AF4"/>
    <w:rPr>
      <w:color w:val="B40000"/>
      <w:u w:val="none"/>
    </w:rPr>
  </w:style>
  <w:style w:type="paragraph" w:customStyle="1" w:styleId="Z-agcycvr-name">
    <w:name w:val="Z-agcycvr-name"/>
    <w:basedOn w:val="Normal"/>
    <w:rsid w:val="00A92AF4"/>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cvr-docinfo">
    <w:name w:val="Z-cvr-docinfo"/>
    <w:basedOn w:val="Normal"/>
    <w:rsid w:val="00A92AF4"/>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A92AF4"/>
    <w:pPr>
      <w:tabs>
        <w:tab w:val="center" w:pos="4680"/>
        <w:tab w:val="right" w:pos="9360"/>
      </w:tabs>
      <w:ind w:left="0"/>
    </w:pPr>
    <w:rPr>
      <w:rFonts w:cs="Arial"/>
      <w:bCs/>
    </w:rPr>
  </w:style>
  <w:style w:type="paragraph" w:customStyle="1" w:styleId="Z-cvr-Title">
    <w:name w:val="Z-cvr-Title"/>
    <w:basedOn w:val="Normal"/>
    <w:rsid w:val="00A92AF4"/>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A92AF4"/>
    <w:pPr>
      <w:spacing w:before="120"/>
    </w:pPr>
    <w:rPr>
      <w:rFonts w:ascii="Arial" w:hAnsi="Arial"/>
      <w:color w:val="B40000"/>
      <w:sz w:val="56"/>
    </w:rPr>
  </w:style>
  <w:style w:type="paragraph" w:customStyle="1" w:styleId="Z-agcycvr-Doctype">
    <w:name w:val="Z-agcycvr-Doctype"/>
    <w:basedOn w:val="Normal"/>
    <w:rsid w:val="00A92AF4"/>
    <w:pPr>
      <w:keepNext/>
      <w:tabs>
        <w:tab w:val="center" w:pos="4680"/>
        <w:tab w:val="right" w:pos="9360"/>
      </w:tabs>
      <w:spacing w:after="240" w:line="400" w:lineRule="exact"/>
      <w:ind w:left="0"/>
      <w:jc w:val="center"/>
      <w:outlineLvl w:val="3"/>
    </w:pPr>
    <w:rPr>
      <w:rFonts w:ascii="Arial Black" w:hAnsi="Arial Black" w:cs="Arial"/>
      <w:bCs/>
      <w:sz w:val="36"/>
      <w:szCs w:val="36"/>
    </w:rPr>
  </w:style>
  <w:style w:type="paragraph" w:customStyle="1" w:styleId="Z-agcycvr-tpdf">
    <w:name w:val="Z-agcycvr-tpdf"/>
    <w:basedOn w:val="Z-agcycvr-name"/>
    <w:rsid w:val="00A92AF4"/>
    <w:pPr>
      <w:tabs>
        <w:tab w:val="left" w:pos="7985"/>
      </w:tabs>
      <w:spacing w:before="0"/>
    </w:pPr>
    <w:rPr>
      <w:rFonts w:ascii="Arial Narrow" w:hAnsi="Arial Narrow"/>
      <w:b w:val="0"/>
      <w:bCs/>
      <w:spacing w:val="20"/>
      <w:sz w:val="20"/>
    </w:rPr>
  </w:style>
  <w:style w:type="paragraph" w:styleId="Prrafodelista">
    <w:name w:val="List Paragraph"/>
    <w:basedOn w:val="Normal"/>
    <w:uiPriority w:val="34"/>
    <w:qFormat/>
    <w:rsid w:val="00BA7D76"/>
    <w:pPr>
      <w:contextualSpacing/>
    </w:pPr>
  </w:style>
  <w:style w:type="paragraph" w:styleId="Textodeglobo">
    <w:name w:val="Balloon Text"/>
    <w:basedOn w:val="Normal"/>
    <w:link w:val="TextodegloboCar"/>
    <w:uiPriority w:val="99"/>
    <w:semiHidden/>
    <w:unhideWhenUsed/>
    <w:rsid w:val="00114D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4DEC"/>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AF4"/>
    <w:pPr>
      <w:spacing w:after="200" w:line="300" w:lineRule="exact"/>
      <w:ind w:left="720"/>
    </w:pPr>
    <w:rPr>
      <w:rFonts w:ascii="Arial" w:eastAsia="Times New Roman" w:hAnsi="Arial" w:cs="Times New Roman"/>
      <w:sz w:val="20"/>
      <w:szCs w:val="24"/>
      <w:lang w:val="en-US"/>
    </w:rPr>
  </w:style>
  <w:style w:type="paragraph" w:styleId="Ttulo1">
    <w:name w:val="heading 1"/>
    <w:basedOn w:val="Normal"/>
    <w:next w:val="Normal"/>
    <w:link w:val="Ttulo1Car"/>
    <w:qFormat/>
    <w:rsid w:val="00A92AF4"/>
    <w:pPr>
      <w:keepNext/>
      <w:pageBreakBefore/>
      <w:tabs>
        <w:tab w:val="left" w:pos="0"/>
        <w:tab w:val="left" w:pos="1980"/>
      </w:tabs>
      <w:spacing w:line="400" w:lineRule="exact"/>
      <w:ind w:left="0"/>
      <w:outlineLvl w:val="0"/>
    </w:pPr>
    <w:rPr>
      <w:rFonts w:ascii="Arial Black" w:hAnsi="Arial Black"/>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92AF4"/>
    <w:pPr>
      <w:tabs>
        <w:tab w:val="center" w:pos="4419"/>
        <w:tab w:val="right" w:pos="8838"/>
      </w:tabs>
      <w:spacing w:after="0" w:line="240" w:lineRule="auto"/>
    </w:pPr>
  </w:style>
  <w:style w:type="character" w:customStyle="1" w:styleId="EncabezadoCar">
    <w:name w:val="Encabezado Car"/>
    <w:basedOn w:val="Fuentedeprrafopredeter"/>
    <w:link w:val="Encabezado"/>
    <w:rsid w:val="00A92AF4"/>
  </w:style>
  <w:style w:type="paragraph" w:styleId="Piedepgina">
    <w:name w:val="footer"/>
    <w:basedOn w:val="Normal"/>
    <w:link w:val="PiedepginaCar"/>
    <w:uiPriority w:val="99"/>
    <w:unhideWhenUsed/>
    <w:rsid w:val="00A92A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2AF4"/>
  </w:style>
  <w:style w:type="character" w:customStyle="1" w:styleId="Ttulo1Car">
    <w:name w:val="Título 1 Car"/>
    <w:basedOn w:val="Fuentedeprrafopredeter"/>
    <w:link w:val="Ttulo1"/>
    <w:rsid w:val="00A92AF4"/>
    <w:rPr>
      <w:rFonts w:ascii="Arial Black" w:eastAsia="Times New Roman" w:hAnsi="Arial Black" w:cs="Times New Roman"/>
      <w:sz w:val="32"/>
      <w:szCs w:val="32"/>
      <w:lang w:val="en-US"/>
    </w:rPr>
  </w:style>
  <w:style w:type="paragraph" w:styleId="TDC1">
    <w:name w:val="toc 1"/>
    <w:basedOn w:val="Normal"/>
    <w:next w:val="Normal"/>
    <w:autoRedefine/>
    <w:uiPriority w:val="39"/>
    <w:qFormat/>
    <w:rsid w:val="00A92AF4"/>
    <w:pPr>
      <w:tabs>
        <w:tab w:val="left" w:pos="2160"/>
        <w:tab w:val="right" w:leader="dot" w:pos="8280"/>
      </w:tabs>
      <w:spacing w:before="100" w:after="100"/>
      <w:ind w:left="1080"/>
    </w:pPr>
  </w:style>
  <w:style w:type="character" w:styleId="Hipervnculo">
    <w:name w:val="Hyperlink"/>
    <w:basedOn w:val="Fuentedeprrafopredeter"/>
    <w:uiPriority w:val="99"/>
    <w:rsid w:val="00A92AF4"/>
    <w:rPr>
      <w:color w:val="B40000"/>
      <w:u w:val="none"/>
    </w:rPr>
  </w:style>
  <w:style w:type="paragraph" w:customStyle="1" w:styleId="Z-agcycvr-name">
    <w:name w:val="Z-agcycvr-name"/>
    <w:basedOn w:val="Normal"/>
    <w:rsid w:val="00A92AF4"/>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cvr-docinfo">
    <w:name w:val="Z-cvr-docinfo"/>
    <w:basedOn w:val="Normal"/>
    <w:rsid w:val="00A92AF4"/>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A92AF4"/>
    <w:pPr>
      <w:tabs>
        <w:tab w:val="center" w:pos="4680"/>
        <w:tab w:val="right" w:pos="9360"/>
      </w:tabs>
      <w:ind w:left="0"/>
    </w:pPr>
    <w:rPr>
      <w:rFonts w:cs="Arial"/>
      <w:bCs/>
    </w:rPr>
  </w:style>
  <w:style w:type="paragraph" w:customStyle="1" w:styleId="Z-cvr-Title">
    <w:name w:val="Z-cvr-Title"/>
    <w:basedOn w:val="Normal"/>
    <w:rsid w:val="00A92AF4"/>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A92AF4"/>
    <w:pPr>
      <w:spacing w:before="120"/>
    </w:pPr>
    <w:rPr>
      <w:rFonts w:ascii="Arial" w:hAnsi="Arial"/>
      <w:color w:val="B40000"/>
      <w:sz w:val="56"/>
    </w:rPr>
  </w:style>
  <w:style w:type="paragraph" w:customStyle="1" w:styleId="Z-agcycvr-Doctype">
    <w:name w:val="Z-agcycvr-Doctype"/>
    <w:basedOn w:val="Normal"/>
    <w:rsid w:val="00A92AF4"/>
    <w:pPr>
      <w:keepNext/>
      <w:tabs>
        <w:tab w:val="center" w:pos="4680"/>
        <w:tab w:val="right" w:pos="9360"/>
      </w:tabs>
      <w:spacing w:after="240" w:line="400" w:lineRule="exact"/>
      <w:ind w:left="0"/>
      <w:jc w:val="center"/>
      <w:outlineLvl w:val="3"/>
    </w:pPr>
    <w:rPr>
      <w:rFonts w:ascii="Arial Black" w:hAnsi="Arial Black" w:cs="Arial"/>
      <w:bCs/>
      <w:sz w:val="36"/>
      <w:szCs w:val="36"/>
    </w:rPr>
  </w:style>
  <w:style w:type="paragraph" w:customStyle="1" w:styleId="Z-agcycvr-tpdf">
    <w:name w:val="Z-agcycvr-tpdf"/>
    <w:basedOn w:val="Z-agcycvr-name"/>
    <w:rsid w:val="00A92AF4"/>
    <w:pPr>
      <w:tabs>
        <w:tab w:val="left" w:pos="7985"/>
      </w:tabs>
      <w:spacing w:before="0"/>
    </w:pPr>
    <w:rPr>
      <w:rFonts w:ascii="Arial Narrow" w:hAnsi="Arial Narrow"/>
      <w:b w:val="0"/>
      <w:bCs/>
      <w:spacing w:val="20"/>
      <w:sz w:val="20"/>
    </w:rPr>
  </w:style>
  <w:style w:type="paragraph" w:styleId="Prrafodelista">
    <w:name w:val="List Paragraph"/>
    <w:basedOn w:val="Normal"/>
    <w:uiPriority w:val="34"/>
    <w:qFormat/>
    <w:rsid w:val="00BA7D76"/>
    <w:pPr>
      <w:contextualSpacing/>
    </w:pPr>
  </w:style>
  <w:style w:type="paragraph" w:styleId="Textodeglobo">
    <w:name w:val="Balloon Text"/>
    <w:basedOn w:val="Normal"/>
    <w:link w:val="TextodegloboCar"/>
    <w:uiPriority w:val="99"/>
    <w:semiHidden/>
    <w:unhideWhenUsed/>
    <w:rsid w:val="00114D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4DE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10098">
      <w:bodyDiv w:val="1"/>
      <w:marLeft w:val="0"/>
      <w:marRight w:val="0"/>
      <w:marTop w:val="0"/>
      <w:marBottom w:val="0"/>
      <w:divBdr>
        <w:top w:val="none" w:sz="0" w:space="0" w:color="auto"/>
        <w:left w:val="none" w:sz="0" w:space="0" w:color="auto"/>
        <w:bottom w:val="none" w:sz="0" w:space="0" w:color="auto"/>
        <w:right w:val="none" w:sz="0" w:space="0" w:color="auto"/>
      </w:divBdr>
    </w:div>
    <w:div w:id="635184885">
      <w:bodyDiv w:val="1"/>
      <w:marLeft w:val="0"/>
      <w:marRight w:val="0"/>
      <w:marTop w:val="0"/>
      <w:marBottom w:val="0"/>
      <w:divBdr>
        <w:top w:val="none" w:sz="0" w:space="0" w:color="auto"/>
        <w:left w:val="none" w:sz="0" w:space="0" w:color="auto"/>
        <w:bottom w:val="none" w:sz="0" w:space="0" w:color="auto"/>
        <w:right w:val="none" w:sz="0" w:space="0" w:color="auto"/>
      </w:divBdr>
    </w:div>
    <w:div w:id="699740723">
      <w:bodyDiv w:val="1"/>
      <w:marLeft w:val="0"/>
      <w:marRight w:val="0"/>
      <w:marTop w:val="0"/>
      <w:marBottom w:val="0"/>
      <w:divBdr>
        <w:top w:val="none" w:sz="0" w:space="0" w:color="auto"/>
        <w:left w:val="none" w:sz="0" w:space="0" w:color="auto"/>
        <w:bottom w:val="none" w:sz="0" w:space="0" w:color="auto"/>
        <w:right w:val="none" w:sz="0" w:space="0" w:color="auto"/>
      </w:divBdr>
    </w:div>
    <w:div w:id="1061683310">
      <w:bodyDiv w:val="1"/>
      <w:marLeft w:val="0"/>
      <w:marRight w:val="0"/>
      <w:marTop w:val="0"/>
      <w:marBottom w:val="0"/>
      <w:divBdr>
        <w:top w:val="none" w:sz="0" w:space="0" w:color="auto"/>
        <w:left w:val="none" w:sz="0" w:space="0" w:color="auto"/>
        <w:bottom w:val="none" w:sz="0" w:space="0" w:color="auto"/>
        <w:right w:val="none" w:sz="0" w:space="0" w:color="auto"/>
      </w:divBdr>
    </w:div>
    <w:div w:id="156108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http://www.duoc.cl/normasgraficas/normasgraficas/marca-duoc/logo-fondo-blanco/OR_Logotipo_DuocUC.jpg" TargetMode="External"/><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1109</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Villagrán Mora</dc:creator>
  <cp:keywords/>
  <dc:description/>
  <cp:lastModifiedBy>ACER</cp:lastModifiedBy>
  <cp:revision>29</cp:revision>
  <dcterms:created xsi:type="dcterms:W3CDTF">2016-11-23T23:15:00Z</dcterms:created>
  <dcterms:modified xsi:type="dcterms:W3CDTF">2020-07-05T22:55:00Z</dcterms:modified>
</cp:coreProperties>
</file>