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6C0522" w14:textId="77777777" w:rsidR="008C44FB" w:rsidRPr="008C44FB" w:rsidRDefault="008C44FB" w:rsidP="008C44FB">
      <w:r w:rsidRPr="008C44FB">
        <w:t>1-Tipo: Nuevo requisito </w:t>
      </w:r>
      <w:r w:rsidRPr="008C44FB">
        <w:br/>
      </w:r>
    </w:p>
    <w:p w14:paraId="627E4A26" w14:textId="77777777" w:rsidR="008C44FB" w:rsidRDefault="008C44FB" w:rsidP="008C44FB">
      <w:r w:rsidRPr="008C44FB">
        <w:t>2- Nombre: Listar vacunos </w:t>
      </w:r>
      <w:r w:rsidRPr="008C44FB">
        <w:br/>
        <w:t>3- Descripción: Desde el módulo “vacunos” se va a poder visualizar la lista de individuos que se tiene registrados, se podrá mostrar los registros de los últimos 30 días. </w:t>
      </w:r>
      <w:r w:rsidRPr="008C44FB">
        <w:br/>
        <w:t>4 - Objetivo de negocio: Mantener un registro ordenado para posteriormente poder tener informes, esto ayudará a una mejor administración de los vacunos registrados. </w:t>
      </w:r>
      <w:r w:rsidRPr="008C44FB">
        <w:br/>
        <w:t>5- Flujo funcional: En la barra de navegación se seleccionará la opción “Vacuno”, a la vez se desplegará las opciones de “Agregar Vacuno” y “Reportes”</w:t>
      </w:r>
    </w:p>
    <w:p w14:paraId="069B1A5C" w14:textId="597116A3" w:rsidR="008C44FB" w:rsidRDefault="008C44FB" w:rsidP="008C44FB">
      <w:r w:rsidRPr="008C44FB">
        <w:br/>
      </w:r>
      <w:r>
        <w:rPr>
          <w:noProof/>
        </w:rPr>
        <w:drawing>
          <wp:inline distT="0" distB="0" distL="0" distR="0" wp14:anchorId="0380F8F8" wp14:editId="3D1F8DB3">
            <wp:extent cx="3124200" cy="2609850"/>
            <wp:effectExtent l="0" t="0" r="0" b="0"/>
            <wp:docPr id="871541925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0" cy="2609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mc:AlternateContent>
          <mc:Choice Requires="wps">
            <w:drawing>
              <wp:inline distT="0" distB="0" distL="0" distR="0" wp14:anchorId="1789E382" wp14:editId="1FE9A302">
                <wp:extent cx="304800" cy="304800"/>
                <wp:effectExtent l="0" t="0" r="0" b="0"/>
                <wp:docPr id="1296983382" name="AutoShape 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366A48" id="AutoShape 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0A45A45" w14:textId="77777777" w:rsidR="008C44FB" w:rsidRDefault="008C44FB" w:rsidP="008C44FB">
      <w:r w:rsidRPr="008C44FB">
        <w:br/>
        <w:t>Se mostrará por defecto la siguiente pantalla</w:t>
      </w:r>
    </w:p>
    <w:p w14:paraId="155ADCD9" w14:textId="1294B6E4" w:rsidR="008C44FB" w:rsidRDefault="008C44FB" w:rsidP="008C44FB">
      <w:r>
        <w:rPr>
          <w:noProof/>
        </w:rPr>
        <w:lastRenderedPageBreak/>
        <w:drawing>
          <wp:inline distT="0" distB="0" distL="0" distR="0" wp14:anchorId="36E23898" wp14:editId="1B7641A8">
            <wp:extent cx="6143625" cy="3808432"/>
            <wp:effectExtent l="0" t="0" r="0" b="1905"/>
            <wp:docPr id="1341004855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4523" cy="381518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w:br/>
      </w:r>
      <w:r w:rsidRPr="008C44FB">
        <mc:AlternateContent>
          <mc:Choice Requires="wps">
            <w:drawing>
              <wp:inline distT="0" distB="0" distL="0" distR="0" wp14:anchorId="611F40B7" wp14:editId="0702A724">
                <wp:extent cx="304800" cy="304800"/>
                <wp:effectExtent l="0" t="0" r="0" b="0"/>
                <wp:docPr id="933477017" name="AutoShape 2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D15116" id="AutoShape 2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C44FB">
        <w:br/>
        <w:t>En la parte superior habrá un botón o icono para guardar la barra de navegación</w:t>
      </w:r>
    </w:p>
    <w:p w14:paraId="58D1ABCE" w14:textId="538CB335" w:rsidR="008C44FB" w:rsidRDefault="008C44FB" w:rsidP="008C44FB">
      <w:r>
        <w:rPr>
          <w:noProof/>
        </w:rPr>
        <w:drawing>
          <wp:inline distT="0" distB="0" distL="0" distR="0" wp14:anchorId="2F659FF3" wp14:editId="2E92DF49">
            <wp:extent cx="552450" cy="419100"/>
            <wp:effectExtent l="0" t="0" r="0" b="0"/>
            <wp:docPr id="1155933841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419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w:br/>
      </w:r>
      <w:r w:rsidRPr="008C44FB">
        <mc:AlternateContent>
          <mc:Choice Requires="wps">
            <w:drawing>
              <wp:inline distT="0" distB="0" distL="0" distR="0" wp14:anchorId="0BD2D0D2" wp14:editId="31A1B95E">
                <wp:extent cx="304800" cy="304800"/>
                <wp:effectExtent l="0" t="0" r="0" b="0"/>
                <wp:docPr id="1689513848" name="AutoShape 3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3FCD353" id="AutoShape 3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C44FB">
        <w:br/>
        <w:t xml:space="preserve">Un poco más abajo se mostrará el nombre de la pantalla, en el lado izquierdo, y en el lado derecho aparecerá el camino de </w:t>
      </w:r>
      <w:proofErr w:type="spellStart"/>
      <w:r w:rsidRPr="008C44FB">
        <w:t>como</w:t>
      </w:r>
      <w:proofErr w:type="spellEnd"/>
      <w:r w:rsidRPr="008C44FB">
        <w:t xml:space="preserve"> se llegó a esa pantalla</w:t>
      </w:r>
    </w:p>
    <w:p w14:paraId="2D9FB882" w14:textId="4C2B5065" w:rsidR="008C44FB" w:rsidRDefault="008C44FB" w:rsidP="008C44FB">
      <w:r>
        <w:rPr>
          <w:noProof/>
        </w:rPr>
        <w:drawing>
          <wp:inline distT="0" distB="0" distL="0" distR="0" wp14:anchorId="4D92FFB3" wp14:editId="1242EFCA">
            <wp:extent cx="6022975" cy="322560"/>
            <wp:effectExtent l="0" t="0" r="0" b="1905"/>
            <wp:docPr id="109106914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9037" cy="3319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w:br/>
      </w:r>
      <w:r w:rsidRPr="008C44FB">
        <mc:AlternateContent>
          <mc:Choice Requires="wps">
            <w:drawing>
              <wp:inline distT="0" distB="0" distL="0" distR="0" wp14:anchorId="24512404" wp14:editId="57DF7143">
                <wp:extent cx="304800" cy="304800"/>
                <wp:effectExtent l="0" t="0" r="0" b="0"/>
                <wp:docPr id="363299014" name="AutoShape 4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F0B4EFD" id="AutoShape 4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C44FB">
        <w:br/>
        <w:t>Luego estará la sección de la tabla, sin embargo, en la parte superior de la tabla se está un selector de fechas</w:t>
      </w:r>
    </w:p>
    <w:p w14:paraId="34230BDD" w14:textId="5A26D132" w:rsidR="008C44FB" w:rsidRDefault="008C44FB" w:rsidP="008C44FB">
      <w:r>
        <w:rPr>
          <w:noProof/>
        </w:rPr>
        <w:drawing>
          <wp:inline distT="0" distB="0" distL="0" distR="0" wp14:anchorId="63E9DAFD" wp14:editId="3A4091D1">
            <wp:extent cx="3162300" cy="857250"/>
            <wp:effectExtent l="0" t="0" r="0" b="0"/>
            <wp:docPr id="147968219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23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w:br/>
      </w:r>
      <w:r w:rsidRPr="008C44FB">
        <mc:AlternateContent>
          <mc:Choice Requires="wps">
            <w:drawing>
              <wp:inline distT="0" distB="0" distL="0" distR="0" wp14:anchorId="3208FFF1" wp14:editId="1E4F89E8">
                <wp:extent cx="304800" cy="304800"/>
                <wp:effectExtent l="0" t="0" r="0" b="0"/>
                <wp:docPr id="2037510812" name="AutoShape 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54DD5B3" id="AutoShape 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C44FB">
        <w:br/>
        <w:t>Que al desplegarlo tendrá el siguiente diseño:</w:t>
      </w:r>
    </w:p>
    <w:p w14:paraId="10603000" w14:textId="2909CD2A" w:rsidR="008C44FB" w:rsidRDefault="008C44FB" w:rsidP="008C44FB">
      <w:r>
        <w:rPr>
          <w:noProof/>
        </w:rPr>
        <w:lastRenderedPageBreak/>
        <w:drawing>
          <wp:inline distT="0" distB="0" distL="0" distR="0" wp14:anchorId="46BAD9EF" wp14:editId="252F778B">
            <wp:extent cx="4333875" cy="4305300"/>
            <wp:effectExtent l="0" t="0" r="9525" b="0"/>
            <wp:docPr id="1202923405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43053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w:br/>
      </w:r>
      <w:r w:rsidRPr="008C44FB">
        <mc:AlternateContent>
          <mc:Choice Requires="wps">
            <w:drawing>
              <wp:inline distT="0" distB="0" distL="0" distR="0" wp14:anchorId="6C6A5C73" wp14:editId="47699972">
                <wp:extent cx="304800" cy="304800"/>
                <wp:effectExtent l="0" t="0" r="0" b="0"/>
                <wp:docPr id="2095289755" name="AutoShape 6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14E211" id="AutoShape 6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C44FB">
        <w:br/>
        <w:t> </w:t>
      </w:r>
      <w:r w:rsidRPr="008C44FB">
        <w:br/>
        <w:t>También navegador de páginas en la parte superior e inferior de la tabla</w:t>
      </w:r>
      <w:r w:rsidRPr="008C44FB">
        <w:br/>
      </w:r>
      <w:r>
        <w:rPr>
          <w:noProof/>
        </w:rPr>
        <w:drawing>
          <wp:inline distT="0" distB="0" distL="0" distR="0" wp14:anchorId="4A456CA1" wp14:editId="742AEA67">
            <wp:extent cx="1838325" cy="504825"/>
            <wp:effectExtent l="0" t="0" r="9525" b="9525"/>
            <wp:docPr id="941949373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w:br/>
        <w:t>De igual forma habrá un </w:t>
      </w:r>
      <w:proofErr w:type="spellStart"/>
      <w:r w:rsidRPr="008C44FB">
        <w:t>paginador</w:t>
      </w:r>
      <w:proofErr w:type="spellEnd"/>
      <w:r w:rsidRPr="008C44FB">
        <w:t>, en la parte izquierda superior de la tabla, para mostrar cuantas filas se mostrarán en la tabla</w:t>
      </w:r>
      <w:r w:rsidRPr="008C44FB">
        <w:br/>
      </w:r>
      <w:r>
        <w:rPr>
          <w:noProof/>
        </w:rPr>
        <w:drawing>
          <wp:inline distT="0" distB="0" distL="0" distR="0" wp14:anchorId="35D0B944" wp14:editId="3EF384C7">
            <wp:extent cx="1476375" cy="352425"/>
            <wp:effectExtent l="0" t="0" r="9525" b="9525"/>
            <wp:docPr id="1908037380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3524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w:br/>
        <w:t>Y en la parte derecha habrá un buscador general</w:t>
      </w:r>
      <w:r w:rsidRPr="008C44FB">
        <w:br/>
      </w:r>
    </w:p>
    <w:p w14:paraId="009CECFD" w14:textId="2E4CC529" w:rsidR="008C44FB" w:rsidRDefault="008C44FB" w:rsidP="008C44FB">
      <w:r>
        <w:rPr>
          <w:noProof/>
        </w:rPr>
        <w:drawing>
          <wp:inline distT="0" distB="0" distL="0" distR="0" wp14:anchorId="1BE6CCAF" wp14:editId="2D9AFF9C">
            <wp:extent cx="1514475" cy="504825"/>
            <wp:effectExtent l="0" t="0" r="9525" b="9525"/>
            <wp:docPr id="1830545945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504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0D3BFF1" w14:textId="551E25CC" w:rsidR="008C44FB" w:rsidRDefault="008C44FB" w:rsidP="008C44FB">
      <w:r w:rsidRPr="008C44FB">
        <w:br/>
        <w:t>La tabla como tal tendrá el siguiente diseño</w:t>
      </w:r>
      <w:r w:rsidRPr="008C44FB">
        <w:br/>
      </w:r>
    </w:p>
    <w:p w14:paraId="1F099B04" w14:textId="32462A8F" w:rsidR="008C44FB" w:rsidRDefault="008C44FB" w:rsidP="008C44FB">
      <w:r>
        <w:rPr>
          <w:noProof/>
        </w:rPr>
        <w:lastRenderedPageBreak/>
        <w:drawing>
          <wp:inline distT="0" distB="0" distL="0" distR="0" wp14:anchorId="5F67BAB7" wp14:editId="2E286D2F">
            <wp:extent cx="6302061" cy="3050431"/>
            <wp:effectExtent l="0" t="0" r="3810" b="0"/>
            <wp:docPr id="818286712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28719" cy="306333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84BABD" w14:textId="36776FD2" w:rsidR="008C44FB" w:rsidRDefault="008C44FB" w:rsidP="008C44FB">
      <w:r w:rsidRPr="008C44FB">
        <w:br/>
        <w:t>Tendrán columnas como </w:t>
      </w:r>
      <w:r w:rsidRPr="008C44FB">
        <w:br/>
        <w:t>Código: Mostrará el código único del vacuno </w:t>
      </w:r>
      <w:r w:rsidRPr="008C44FB">
        <w:br/>
        <w:t>Fecha: Mostrará la fecha que se registró al vacuno </w:t>
      </w:r>
      <w:r w:rsidRPr="008C44FB">
        <w:br/>
        <w:t>Nombre: Mostrará el nombre de la vaca </w:t>
      </w:r>
      <w:r w:rsidRPr="008C44FB">
        <w:br/>
        <w:t>Raza: Mostrará la raza de la vaca </w:t>
      </w:r>
      <w:r w:rsidRPr="008C44FB">
        <w:br/>
        <w:t>Procedencia: Mostrará de donde viene la vaca o en su defecto, si nació en la granja, dirá el lugar de la granja </w:t>
      </w:r>
      <w:r w:rsidRPr="008C44FB">
        <w:br/>
        <w:t>Estado: Dirá si la vaca está viva o muerta Debajo de cada título de columna habrá un apartado para buscar especialmente por el dato de esta columna</w:t>
      </w:r>
      <w:r w:rsidRPr="008C44FB">
        <w:br/>
      </w:r>
      <w:r w:rsidRPr="008C44FB">
        <mc:AlternateContent>
          <mc:Choice Requires="wps">
            <w:drawing>
              <wp:inline distT="0" distB="0" distL="0" distR="0" wp14:anchorId="5BD552D1" wp14:editId="21D70820">
                <wp:extent cx="304800" cy="304800"/>
                <wp:effectExtent l="0" t="0" r="0" b="0"/>
                <wp:docPr id="794018227" name="AutoShape 11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C079CD9" id="AutoShape 11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61070D7" wp14:editId="3716F292">
            <wp:extent cx="6229350" cy="716451"/>
            <wp:effectExtent l="0" t="0" r="0" b="7620"/>
            <wp:docPr id="1048033668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2193" cy="72367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w:br/>
        <w:t>En el caso de la columna “Estado” habrá una especie de botón interruptor para seleccionar si queremos ver vacas vivas o muertas</w:t>
      </w:r>
    </w:p>
    <w:p w14:paraId="26B39498" w14:textId="307BD676" w:rsidR="008C44FB" w:rsidRDefault="008C44FB" w:rsidP="008C44FB">
      <w:r>
        <w:rPr>
          <w:noProof/>
        </w:rPr>
        <w:drawing>
          <wp:inline distT="0" distB="0" distL="0" distR="0" wp14:anchorId="2A082B2B" wp14:editId="359BAE56">
            <wp:extent cx="1295400" cy="857250"/>
            <wp:effectExtent l="0" t="0" r="0" b="0"/>
            <wp:docPr id="744890320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5400" cy="857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w:br/>
      </w:r>
      <w:r w:rsidRPr="008C44FB">
        <w:br/>
        <w:t xml:space="preserve">En la parte derecha de cada columna habrá un botón “VER” que nos </w:t>
      </w:r>
      <w:proofErr w:type="gramStart"/>
      <w:r w:rsidRPr="008C44FB">
        <w:t>mostrara</w:t>
      </w:r>
      <w:proofErr w:type="gramEnd"/>
      <w:r w:rsidRPr="008C44FB">
        <w:t xml:space="preserve"> los datos más detallados sobre ese vacuno</w:t>
      </w:r>
      <w:r w:rsidRPr="008C44FB">
        <w:br/>
      </w:r>
      <w:r>
        <w:rPr>
          <w:noProof/>
        </w:rPr>
        <w:lastRenderedPageBreak/>
        <w:drawing>
          <wp:inline distT="0" distB="0" distL="0" distR="0" wp14:anchorId="2E688282" wp14:editId="0ABEAFD3">
            <wp:extent cx="495300" cy="409575"/>
            <wp:effectExtent l="0" t="0" r="0" b="9525"/>
            <wp:docPr id="1703772944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409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8C44FB">
        <w:br/>
        <w:t>En la parte inferior izquierda de la tabla mostrará cuantas filas del total se están mostrando</w:t>
      </w:r>
      <w:r w:rsidRPr="008C44FB">
        <w:br/>
      </w:r>
      <w:r>
        <w:rPr>
          <w:noProof/>
        </w:rPr>
        <w:drawing>
          <wp:inline distT="0" distB="0" distL="0" distR="0" wp14:anchorId="6E595654" wp14:editId="4D2A5A7E">
            <wp:extent cx="2438400" cy="438150"/>
            <wp:effectExtent l="0" t="0" r="0" b="0"/>
            <wp:docPr id="82908612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4381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20DD3F9" w14:textId="52585FE3" w:rsidR="008C44FB" w:rsidRPr="008C44FB" w:rsidRDefault="008C44FB" w:rsidP="008C44FB">
      <w:r w:rsidRPr="008C44FB">
        <w:br/>
        <w:t>En la parte inferior derecha mostrará en que página estamos del total</w:t>
      </w:r>
      <w:r w:rsidRPr="008C44FB">
        <w:br/>
      </w:r>
      <w:r w:rsidRPr="008C44FB">
        <mc:AlternateContent>
          <mc:Choice Requires="wps">
            <w:drawing>
              <wp:inline distT="0" distB="0" distL="0" distR="0" wp14:anchorId="126A50A6" wp14:editId="13A4A129">
                <wp:extent cx="304800" cy="304800"/>
                <wp:effectExtent l="0" t="0" r="0" b="0"/>
                <wp:docPr id="228666169" name="AutoShape 15" descr="Imag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9C2381" id="AutoShape 15" o:spid="_x0000_s1026" alt="Image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Pr="008C44FB">
        <w:br/>
      </w:r>
      <w:r>
        <w:rPr>
          <w:noProof/>
        </w:rPr>
        <w:drawing>
          <wp:inline distT="0" distB="0" distL="0" distR="0" wp14:anchorId="7A1A3B6E" wp14:editId="5AD850ED">
            <wp:extent cx="1028700" cy="381000"/>
            <wp:effectExtent l="0" t="0" r="0" b="0"/>
            <wp:docPr id="1360834940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381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FBC782" w14:textId="77777777" w:rsidR="000510BB" w:rsidRPr="008C44FB" w:rsidRDefault="000510BB" w:rsidP="008C44FB"/>
    <w:sectPr w:rsidR="000510BB" w:rsidRPr="008C44F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4FB"/>
    <w:rsid w:val="000510BB"/>
    <w:rsid w:val="008C44FB"/>
    <w:rsid w:val="00BA6815"/>
    <w:rsid w:val="00FC41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3CA64B4"/>
  <w15:chartTrackingRefBased/>
  <w15:docId w15:val="{D108D51F-EB0E-4F7B-BF24-CFF1ED00F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C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C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C4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C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C4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C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C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C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C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C4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C4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C4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C44F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C44F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C44F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C44F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C44F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C44F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C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C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C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C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C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C44F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C44F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C44F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C4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C44F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C4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337</Words>
  <Characters>1858</Characters>
  <Application>Microsoft Office Word</Application>
  <DocSecurity>0</DocSecurity>
  <Lines>15</Lines>
  <Paragraphs>4</Paragraphs>
  <ScaleCrop>false</ScaleCrop>
  <Company/>
  <LinksUpToDate>false</LinksUpToDate>
  <CharactersWithSpaces>2191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Angel Fabian Ramos Morales-Ing. en Informatica y Sistemas</dc:creator>
  <cp:keywords/>
  <dc:description/>
  <cp:lastModifiedBy>Juan Angel Fabian Ramos Morales-Ing. en Informatica y Sistemas</cp:lastModifiedBy>
  <cp:revision>1</cp:revision>
  <dcterms:created xsi:type="dcterms:W3CDTF">2026-05-10T16:54:00Z</dcterms:created>
  <dcterms:modified xsi:type="dcterms:W3CDTF">2026-05-10T17:00:00Z</dcterms:modified>
</cp:coreProperties>
</file>