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3864"/>
          <w:sz w:val="56"/>
          <w:szCs w:val="56"/>
        </w:rPr>
        <w:t xml:space="preserve">ZooSoft</w:t>
      </w:r>
    </w:p>
    <w:p>
      <w:pPr>
        <w:spacing w:after="120" w:before="0"/>
        <w:jc w:val="center"/>
      </w:pPr>
      <w:r>
        <w:rPr>
          <w:rFonts w:ascii="Arial" w:cs="Arial" w:eastAsia="Arial" w:hAnsi="Arial"/>
          <w:color w:val="2E5DA6"/>
          <w:sz w:val="36"/>
          <w:szCs w:val="36"/>
        </w:rPr>
        <w:t xml:space="preserve">Diseño de Infraestructura</w:t>
      </w:r>
    </w:p>
    <w:p>
      <w:pPr>
        <w:spacing w:after="480" w:before="0"/>
        <w:jc w:val="center"/>
      </w:pPr>
      <w:r>
        <w:rPr>
          <w:rFonts w:ascii="Arial" w:cs="Arial" w:eastAsia="Arial" w:hAnsi="Arial"/>
          <w:color w:val="6B7280"/>
          <w:sz w:val="28"/>
          <w:szCs w:val="28"/>
        </w:rPr>
        <w:t xml:space="preserve">Módulo Vacuno — Caso de Uso: Listar Vacunos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Arquitectura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Architecture + DDD + Multi-Tenant</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Stack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.NET 9 / C# / EF Core / SQL Server 2022</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Endpoint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1E40AF"/>
                <w:sz w:val="20"/>
                <w:szCs w:val="20"/>
              </w:rPr>
              <w:t xml:space="preserve">GET /v1/vacunos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0"/>
                <w:szCs w:val="20"/>
              </w:rPr>
              <w:t xml:space="preserve">Versión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1. Introducción y propósito</w:t>
      </w:r>
    </w:p>
    <w:p>
      <w:pPr>
        <w:spacing w:after="80" w:before="80"/>
      </w:pPr>
      <w:r>
        <w:rPr>
          <w:rFonts w:ascii="Arial" w:cs="Arial" w:eastAsia="Arial" w:hAnsi="Arial"/>
          <w:sz w:val="22"/>
          <w:szCs w:val="22"/>
        </w:rPr>
        <w:t xml:space="preserve">Este documento describe el diseño completo de la capa de Infrastructure para el caso de uso Listar Vacunos. Explica cómo se traduce el modelo de dominio orientado al negocio hacia las tablas reales de la base de datos SQL Server 2022, detallando cada clase, su responsabilidad y los fragmentos de código necesarios para implementarlas.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6" w:sz="4"/>
              <w:left w:val="thick" w:color="2E5DA6" w:sz="12"/>
              <w:bottom w:val="single" w:color="2E5DA6" w:sz="4"/>
              <w:right w:val="single" w:color="2E5DA6" w:sz="4"/>
            </w:tcBorders>
            <w:shd w:fill="EFF6FF" w:val="clear"/>
            <w:tcMar>
              <w:top w:type="dxa" w:w="100"/>
              <w:left w:type="dxa" w:w="160"/>
              <w:bottom w:type="dxa" w:w="100"/>
              <w:right w:type="dxa" w:w="160"/>
            </w:tcMar>
          </w:tcPr>
          <w:p>
            <w:r>
              <w:rPr>
                <w:rFonts w:ascii="Arial" w:cs="Arial" w:eastAsia="Arial" w:hAnsi="Arial"/>
                <w:i/>
                <w:iCs/>
                <w:sz w:val="20"/>
                <w:szCs w:val="20"/>
              </w:rPr>
              <w:t xml:space="preserve">Principio clave: El dominio no sabe nada de cómo está la base de datos. Es responsabilidad exclusiva de Infrastructure traducir entre el modelo de negocio y el modelo relacional.</w:t>
            </w:r>
          </w:p>
        </w:tc>
      </w:tr>
    </w:tbl>
    <w:p>
      <w:pPr>
        <w:spacing w:after="80" w:before="80"/>
      </w:pPr>
      <w:r>
        <w:t xml:space="preserve"/>
      </w:r>
    </w:p>
    <w:p>
      <w:pPr>
        <w:pStyle w:val="Heading1"/>
        <w:spacing w:after="160" w:before="320"/>
      </w:pPr>
      <w:r>
        <w:rPr>
          <w:rFonts w:ascii="Arial" w:cs="Arial" w:eastAsia="Arial" w:hAnsi="Arial"/>
          <w:b/>
          <w:bCs/>
          <w:color w:val="1F3864"/>
          <w:sz w:val="32"/>
          <w:szCs w:val="32"/>
        </w:rPr>
        <w:t xml:space="preserve">2. Contexto del dominio vs. base de datos</w:t>
      </w:r>
    </w:p>
    <w:p>
      <w:pPr>
        <w:spacing w:after="80" w:before="80"/>
      </w:pPr>
      <w:r>
        <w:rPr>
          <w:rFonts w:ascii="Arial" w:cs="Arial" w:eastAsia="Arial" w:hAnsi="Arial"/>
          <w:sz w:val="22"/>
          <w:szCs w:val="22"/>
        </w:rPr>
        <w:t xml:space="preserve">El diagrama de clases orientado al negocio define las siguientes clases: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Clase de dominio</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Tablas de BD involucradas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Vacuno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Entidad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vacuno</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VacunoId</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Value Object</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vacuno.id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Procedencia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granja + geo_distrito + geo_provincia + geo_departamento</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EstadoVacuno</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Enum</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vacuno_estado_historial + cat_estado_vacuno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Object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cat_raza</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VacunoResumen</w:t>
            </w:r>
          </w:p>
        </w:tc>
        <w:tc>
          <w:tcPr>
            <w:tcW w:type="dxa" w:w="2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DTO de salida</w:t>
            </w:r>
          </w:p>
        </w:tc>
        <w:tc>
          <w:tcPr>
            <w:tcW w:type="dxa" w:w="45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Proyección JOIN de las anteriores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ResultadoPaginado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DTO de salida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Wrapper de paginación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thick" w:color="F59E0B" w:sz="12"/>
              <w:bottom w:val="single" w:color="F59E0B" w:sz="4"/>
              <w:right w:val="single" w:color="F59E0B" w:sz="4"/>
            </w:tcBorders>
            <w:shd w:fill="FFF9C4" w:val="clear"/>
            <w:tcMar>
              <w:top w:type="dxa" w:w="100"/>
              <w:left w:type="dxa" w:w="160"/>
              <w:bottom w:type="dxa" w:w="100"/>
              <w:right w:type="dxa" w:w="160"/>
            </w:tcMar>
          </w:tcPr>
          <w:p>
            <w:r>
              <w:rPr>
                <w:rFonts w:ascii="Arial" w:cs="Arial" w:eastAsia="Arial" w:hAnsi="Arial"/>
                <w:i/>
                <w:iCs/>
                <w:sz w:val="20"/>
                <w:szCs w:val="20"/>
              </w:rPr>
              <w:t xml:space="preserve">El estado vigente de un vacuno NO está en la tabla vacuno directamente. Se obtiene como el registro más reciente de vacuno_estado_historial por vacuno_id (MAX created_at). Esto es un detalle de infraestructura que el dominio nunca debe conocer.</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3. Estructura de carpetas en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Infrastructure/</w:t>
            </w:r>
          </w:p>
          <w:p>
            <w:pPr>
              <w:spacing w:after="20" w:before="20"/>
            </w:pPr>
            <w:r>
              <w:rPr>
                <w:rFonts w:ascii="Courier New" w:cs="Courier New" w:eastAsia="Courier New" w:hAnsi="Courier New"/>
                <w:color w:val="1E293B"/>
                <w:sz w:val="18"/>
                <w:szCs w:val="18"/>
              </w:rPr>
              <w:t xml:space="preserve">  Persistence/</w:t>
            </w:r>
          </w:p>
          <w:p>
            <w:pPr>
              <w:spacing w:after="20" w:before="20"/>
            </w:pPr>
            <w:r>
              <w:rPr>
                <w:rFonts w:ascii="Courier New" w:cs="Courier New" w:eastAsia="Courier New" w:hAnsi="Courier New"/>
                <w:color w:val="1E293B"/>
                <w:sz w:val="18"/>
                <w:szCs w:val="18"/>
              </w:rPr>
              <w:t xml:space="preserve">    Entities/</w:t>
            </w:r>
          </w:p>
          <w:p>
            <w:pPr>
              <w:spacing w:after="20" w:before="20"/>
            </w:pPr>
            <w:r>
              <w:rPr>
                <w:rFonts w:ascii="Courier New" w:cs="Courier New" w:eastAsia="Courier New" w:hAnsi="Courier New"/>
                <w:color w:val="1E293B"/>
                <w:sz w:val="18"/>
                <w:szCs w:val="18"/>
              </w:rPr>
              <w:t xml:space="preserve">      VacunoEntity.cs              -- tabla: vacuno</w:t>
            </w:r>
          </w:p>
          <w:p>
            <w:pPr>
              <w:spacing w:after="20" w:before="20"/>
            </w:pPr>
            <w:r>
              <w:rPr>
                <w:rFonts w:ascii="Courier New" w:cs="Courier New" w:eastAsia="Courier New" w:hAnsi="Courier New"/>
                <w:color w:val="1E293B"/>
                <w:sz w:val="18"/>
                <w:szCs w:val="18"/>
              </w:rPr>
              <w:t xml:space="preserve">      VacunoEstadoHistorialEntity.cs -- tabla: vacuno_estado_historial</w:t>
            </w:r>
          </w:p>
          <w:p>
            <w:pPr>
              <w:spacing w:after="20" w:before="20"/>
            </w:pPr>
            <w:r>
              <w:rPr>
                <w:rFonts w:ascii="Courier New" w:cs="Courier New" w:eastAsia="Courier New" w:hAnsi="Courier New"/>
                <w:color w:val="1E293B"/>
                <w:sz w:val="18"/>
                <w:szCs w:val="18"/>
              </w:rPr>
              <w:t xml:space="preserve">      GranjaEntity.cs              -- tabla: granja</w:t>
            </w:r>
          </w:p>
          <w:p>
            <w:pPr>
              <w:spacing w:after="20" w:before="20"/>
            </w:pPr>
            <w:r>
              <w:rPr>
                <w:rFonts w:ascii="Courier New" w:cs="Courier New" w:eastAsia="Courier New" w:hAnsi="Courier New"/>
                <w:color w:val="1E293B"/>
                <w:sz w:val="18"/>
                <w:szCs w:val="18"/>
              </w:rPr>
              <w:t xml:space="preserve">      GeoDistritoEntity.cs         -- tabla: geo_distrito</w:t>
            </w:r>
          </w:p>
          <w:p>
            <w:pPr>
              <w:spacing w:after="20" w:before="20"/>
            </w:pPr>
            <w:r>
              <w:rPr>
                <w:rFonts w:ascii="Courier New" w:cs="Courier New" w:eastAsia="Courier New" w:hAnsi="Courier New"/>
                <w:color w:val="1E293B"/>
                <w:sz w:val="18"/>
                <w:szCs w:val="18"/>
              </w:rPr>
              <w:t xml:space="preserve">      GeoprovinciEntity.cs         -- tabla: geo_provincia</w:t>
            </w:r>
          </w:p>
          <w:p>
            <w:pPr>
              <w:spacing w:after="20" w:before="20"/>
            </w:pPr>
            <w:r>
              <w:rPr>
                <w:rFonts w:ascii="Courier New" w:cs="Courier New" w:eastAsia="Courier New" w:hAnsi="Courier New"/>
                <w:color w:val="1E293B"/>
                <w:sz w:val="18"/>
                <w:szCs w:val="18"/>
              </w:rPr>
              <w:t xml:space="preserve">      GeoDepartamentoEntity.cs     -- tabla: geo_departamento</w:t>
            </w:r>
          </w:p>
          <w:p>
            <w:pPr>
              <w:spacing w:after="20" w:before="20"/>
            </w:pPr>
            <w:r>
              <w:rPr>
                <w:rFonts w:ascii="Courier New" w:cs="Courier New" w:eastAsia="Courier New" w:hAnsi="Courier New"/>
                <w:color w:val="1E293B"/>
                <w:sz w:val="18"/>
                <w:szCs w:val="18"/>
              </w:rPr>
              <w:t xml:space="preserve">      CatEstadoVacunoEntity.cs     -- tabla: cat_estado_vacuno</w:t>
            </w:r>
          </w:p>
          <w:p>
            <w:pPr>
              <w:spacing w:after="20" w:before="20"/>
            </w:pPr>
            <w:r>
              <w:rPr>
                <w:rFonts w:ascii="Courier New" w:cs="Courier New" w:eastAsia="Courier New" w:hAnsi="Courier New"/>
                <w:color w:val="1E293B"/>
                <w:sz w:val="18"/>
                <w:szCs w:val="18"/>
              </w:rPr>
              <w:t xml:space="preserve">      CatRazaEntity.cs             -- tabla: cat_raza</w:t>
            </w:r>
          </w:p>
          <w:p>
            <w:pPr>
              <w:spacing w:after="20" w:before="20"/>
            </w:pPr>
            <w:r>
              <w:rPr>
                <w:rFonts w:ascii="Courier New" w:cs="Courier New" w:eastAsia="Courier New" w:hAnsi="Courier New"/>
                <w:color w:val="1E293B"/>
                <w:sz w:val="18"/>
                <w:szCs w:val="18"/>
              </w:rPr>
              <w:t xml:space="preserve">    Configurations/</w:t>
            </w:r>
          </w:p>
          <w:p>
            <w:pPr>
              <w:spacing w:after="20" w:before="20"/>
            </w:pPr>
            <w:r>
              <w:rPr>
                <w:rFonts w:ascii="Courier New" w:cs="Courier New" w:eastAsia="Courier New" w:hAnsi="Courier New"/>
                <w:color w:val="1E293B"/>
                <w:sz w:val="18"/>
                <w:szCs w:val="18"/>
              </w:rPr>
              <w:t xml:space="preserve">      VacunoConfiguration.cs</w:t>
            </w:r>
          </w:p>
          <w:p>
            <w:pPr>
              <w:spacing w:after="20" w:before="20"/>
            </w:pPr>
            <w:r>
              <w:rPr>
                <w:rFonts w:ascii="Courier New" w:cs="Courier New" w:eastAsia="Courier New" w:hAnsi="Courier New"/>
                <w:color w:val="1E293B"/>
                <w:sz w:val="18"/>
                <w:szCs w:val="18"/>
              </w:rPr>
              <w:t xml:space="preserve">      VacunoEstadoHistorialConfiguration.cs</w:t>
            </w:r>
          </w:p>
          <w:p>
            <w:pPr>
              <w:spacing w:after="20" w:before="20"/>
            </w:pPr>
            <w:r>
              <w:rPr>
                <w:rFonts w:ascii="Courier New" w:cs="Courier New" w:eastAsia="Courier New" w:hAnsi="Courier New"/>
                <w:color w:val="1E293B"/>
                <w:sz w:val="18"/>
                <w:szCs w:val="18"/>
              </w:rPr>
              <w:t xml:space="preserve">      GranjaConfiguration.cs</w:t>
            </w:r>
          </w:p>
          <w:p>
            <w:pPr>
              <w:spacing w:after="20" w:before="20"/>
            </w:pPr>
            <w:r>
              <w:rPr>
                <w:rFonts w:ascii="Courier New" w:cs="Courier New" w:eastAsia="Courier New" w:hAnsi="Courier New"/>
                <w:color w:val="1E293B"/>
                <w:sz w:val="18"/>
                <w:szCs w:val="18"/>
              </w:rPr>
              <w:t xml:space="preserve">    Mappers/</w:t>
            </w:r>
          </w:p>
          <w:p>
            <w:pPr>
              <w:spacing w:after="20" w:before="20"/>
            </w:pPr>
            <w:r>
              <w:rPr>
                <w:rFonts w:ascii="Courier New" w:cs="Courier New" w:eastAsia="Courier New" w:hAnsi="Courier New"/>
                <w:color w:val="1E293B"/>
                <w:sz w:val="18"/>
                <w:szCs w:val="18"/>
              </w:rPr>
              <w:t xml:space="preserve">      VacunoMapper.cs              -- ORM -&gt; Dominio</w:t>
            </w:r>
          </w:p>
          <w:p>
            <w:pPr>
              <w:spacing w:after="20" w:before="20"/>
            </w:pPr>
            <w:r>
              <w:rPr>
                <w:rFonts w:ascii="Courier New" w:cs="Courier New" w:eastAsia="Courier New" w:hAnsi="Courier New"/>
                <w:color w:val="1E293B"/>
                <w:sz w:val="18"/>
                <w:szCs w:val="18"/>
              </w:rPr>
              <w:t xml:space="preserve">    Repositories/</w:t>
            </w:r>
          </w:p>
          <w:p>
            <w:pPr>
              <w:spacing w:after="20" w:before="20"/>
            </w:pPr>
            <w:r>
              <w:rPr>
                <w:rFonts w:ascii="Courier New" w:cs="Courier New" w:eastAsia="Courier New" w:hAnsi="Courier New"/>
                <w:color w:val="1E293B"/>
                <w:sz w:val="18"/>
                <w:szCs w:val="18"/>
              </w:rPr>
              <w:t xml:space="preserve">      VacunoRepository.cs          -- implementa IVacunoRepository</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4. Entidades ORM</w:t>
      </w:r>
    </w:p>
    <w:p>
      <w:pPr>
        <w:spacing w:after="80" w:before="80"/>
      </w:pPr>
      <w:r>
        <w:rPr>
          <w:rFonts w:ascii="Arial" w:cs="Arial" w:eastAsia="Arial" w:hAnsi="Arial"/>
          <w:sz w:val="22"/>
          <w:szCs w:val="22"/>
        </w:rPr>
        <w:t xml:space="preserve">Las entidades ORM son clases planas que representan exactamente las tablas de la base de datos. No contienen lógica de negocio.</w:t>
      </w:r>
    </w:p>
    <w:p>
      <w:pPr>
        <w:spacing w:after="80" w:before="80"/>
      </w:pPr>
      <w:r>
        <w:t xml:space="preserve"/>
      </w:r>
    </w:p>
    <w:p>
      <w:pPr>
        <w:pStyle w:val="Heading2"/>
        <w:spacing w:after="120" w:before="240"/>
      </w:pPr>
      <w:r>
        <w:rPr>
          <w:rFonts w:ascii="Arial" w:cs="Arial" w:eastAsia="Arial" w:hAnsi="Arial"/>
          <w:b/>
          <w:bCs/>
          <w:color w:val="2E5DA6"/>
          <w:sz w:val="26"/>
          <w:szCs w:val="26"/>
        </w:rPr>
        <w:t xml:space="preserve">4.1 VacunoEntity</w:t>
      </w:r>
    </w:p>
    <w:p>
      <w:pPr>
        <w:spacing w:after="80" w:before="80"/>
      </w:pPr>
      <w:r>
        <w:rPr>
          <w:rFonts w:ascii="Arial" w:cs="Arial" w:eastAsia="Arial" w:hAnsi="Arial"/>
          <w:sz w:val="22"/>
          <w:szCs w:val="22"/>
        </w:rPr>
        <w:t xml:space="preserve">Representa la tabla principal vacuno con todas sus columnas y claves foráneas.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Infrastructure/Persistence/Entities/VacunoEntity.cs</w:t>
            </w:r>
          </w:p>
          <w:p>
            <w:pPr>
              <w:spacing w:after="20" w:before="20"/>
            </w:pPr>
            <w:r>
              <w:rPr>
                <w:rFonts w:ascii="Courier New" w:cs="Courier New" w:eastAsia="Courier New" w:hAnsi="Courier New"/>
                <w:color w:val="1E293B"/>
                <w:sz w:val="18"/>
                <w:szCs w:val="18"/>
              </w:rPr>
              <w:t xml:space="preserve">namespace Infrastructure.Persistence.Entities;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class VacunoEntity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long Id { get; set; }</w:t>
            </w:r>
          </w:p>
          <w:p>
            <w:pPr>
              <w:spacing w:after="20" w:before="20"/>
            </w:pPr>
            <w:r>
              <w:rPr>
                <w:rFonts w:ascii="Courier New" w:cs="Courier New" w:eastAsia="Courier New" w:hAnsi="Courier New"/>
                <w:color w:val="1E293B"/>
                <w:sz w:val="18"/>
                <w:szCs w:val="18"/>
              </w:rPr>
              <w:t xml:space="preserve">    public string Codigo { get; set; } = default!;</w:t>
            </w:r>
          </w:p>
          <w:p>
            <w:pPr>
              <w:spacing w:after="20" w:before="20"/>
            </w:pPr>
            <w:r>
              <w:rPr>
                <w:rFonts w:ascii="Courier New" w:cs="Courier New" w:eastAsia="Courier New" w:hAnsi="Courier New"/>
                <w:color w:val="1E293B"/>
                <w:sz w:val="18"/>
                <w:szCs w:val="18"/>
              </w:rPr>
              <w:t xml:space="preserve">    public string Nombre { get; set; } = default!;</w:t>
            </w:r>
          </w:p>
          <w:p>
            <w:pPr>
              <w:spacing w:after="20" w:before="20"/>
            </w:pPr>
            <w:r>
              <w:rPr>
                <w:rFonts w:ascii="Courier New" w:cs="Courier New" w:eastAsia="Courier New" w:hAnsi="Courier New"/>
                <w:color w:val="1E293B"/>
                <w:sz w:val="18"/>
                <w:szCs w:val="18"/>
              </w:rPr>
              <w:t xml:space="preserve">    public DateTime FechaNacimiento { get; set; }</w:t>
            </w:r>
          </w:p>
          <w:p>
            <w:pPr>
              <w:spacing w:after="20" w:before="20"/>
            </w:pPr>
            <w:r>
              <w:rPr>
                <w:rFonts w:ascii="Courier New" w:cs="Courier New" w:eastAsia="Courier New" w:hAnsi="Courier New"/>
                <w:color w:val="1E293B"/>
                <w:sz w:val="18"/>
                <w:szCs w:val="18"/>
              </w:rPr>
              <w:t xml:space="preserve">    public DateTime FechaRegistro { get; set; }</w:t>
            </w:r>
          </w:p>
          <w:p>
            <w:pPr>
              <w:spacing w:after="20" w:before="20"/>
            </w:pPr>
            <w:r>
              <w:rPr>
                <w:rFonts w:ascii="Courier New" w:cs="Courier New" w:eastAsia="Courier New" w:hAnsi="Courier New"/>
                <w:color w:val="1E293B"/>
                <w:sz w:val="18"/>
                <w:szCs w:val="18"/>
              </w:rPr>
              <w:t xml:space="preserve">    public string TipoAdquisicionCode { get; set; } = default!;</w:t>
            </w:r>
          </w:p>
          <w:p>
            <w:pPr>
              <w:spacing w:after="20" w:before="20"/>
            </w:pPr>
            <w:r>
              <w:rPr>
                <w:rFonts w:ascii="Courier New" w:cs="Courier New" w:eastAsia="Courier New" w:hAnsi="Courier New"/>
                <w:color w:val="1E293B"/>
                <w:sz w:val="18"/>
                <w:szCs w:val="18"/>
              </w:rPr>
              <w:t xml:space="preserve">    public string RazaCode { get; set; } = default!;</w:t>
            </w:r>
          </w:p>
          <w:p>
            <w:pPr>
              <w:spacing w:after="20" w:before="20"/>
            </w:pPr>
            <w:r>
              <w:rPr>
                <w:rFonts w:ascii="Courier New" w:cs="Courier New" w:eastAsia="Courier New" w:hAnsi="Courier New"/>
                <w:color w:val="1E293B"/>
                <w:sz w:val="18"/>
                <w:szCs w:val="18"/>
              </w:rPr>
              <w:t xml:space="preserve">    public string ColorCode { get; set; } = default!;</w:t>
            </w:r>
          </w:p>
          <w:p>
            <w:pPr>
              <w:spacing w:after="20" w:before="20"/>
            </w:pPr>
            <w:r>
              <w:rPr>
                <w:rFonts w:ascii="Courier New" w:cs="Courier New" w:eastAsia="Courier New" w:hAnsi="Courier New"/>
                <w:color w:val="1E293B"/>
                <w:sz w:val="18"/>
                <w:szCs w:val="18"/>
              </w:rPr>
              <w:t xml:space="preserve">    public string SexoCode { get; set; } = default!;</w:t>
            </w:r>
          </w:p>
          <w:p>
            <w:pPr>
              <w:spacing w:after="20" w:before="20"/>
            </w:pPr>
            <w:r>
              <w:rPr>
                <w:rFonts w:ascii="Courier New" w:cs="Courier New" w:eastAsia="Courier New" w:hAnsi="Courier New"/>
                <w:color w:val="1E293B"/>
                <w:sz w:val="18"/>
                <w:szCs w:val="18"/>
              </w:rPr>
              <w:t xml:space="preserve">    public long? PadreId { get; set; }</w:t>
            </w:r>
          </w:p>
          <w:p>
            <w:pPr>
              <w:spacing w:after="20" w:before="20"/>
            </w:pPr>
            <w:r>
              <w:rPr>
                <w:rFonts w:ascii="Courier New" w:cs="Courier New" w:eastAsia="Courier New" w:hAnsi="Courier New"/>
                <w:color w:val="1E293B"/>
                <w:sz w:val="18"/>
                <w:szCs w:val="18"/>
              </w:rPr>
              <w:t xml:space="preserve">    public long? MadreId { get; set; }</w:t>
            </w:r>
          </w:p>
          <w:p>
            <w:pPr>
              <w:spacing w:after="20" w:before="20"/>
            </w:pPr>
            <w:r>
              <w:rPr>
                <w:rFonts w:ascii="Courier New" w:cs="Courier New" w:eastAsia="Courier New" w:hAnsi="Courier New"/>
                <w:color w:val="1E293B"/>
                <w:sz w:val="18"/>
                <w:szCs w:val="18"/>
              </w:rPr>
              <w:t xml:space="preserve">    public long GranjaId { get; set; }</w:t>
            </w:r>
          </w:p>
          <w:p>
            <w:pPr>
              <w:spacing w:after="20" w:before="20"/>
            </w:pPr>
            <w:r>
              <w:rPr>
                <w:rFonts w:ascii="Courier New" w:cs="Courier New" w:eastAsia="Courier New" w:hAnsi="Courier New"/>
                <w:color w:val="1E293B"/>
                <w:sz w:val="18"/>
                <w:szCs w:val="18"/>
              </w:rPr>
              <w:t xml:space="preserve">    public string? Observaciones { get; set; }</w:t>
            </w:r>
          </w:p>
          <w:p>
            <w:pPr>
              <w:spacing w:after="20" w:before="20"/>
            </w:pPr>
            <w:r>
              <w:rPr>
                <w:rFonts w:ascii="Courier New" w:cs="Courier New" w:eastAsia="Courier New" w:hAnsi="Courier New"/>
                <w:color w:val="1E293B"/>
                <w:sz w:val="18"/>
                <w:szCs w:val="18"/>
              </w:rPr>
              <w:t xml:space="preserve">    public DateTime? DeletedAt { get; set; }</w:t>
            </w:r>
          </w:p>
          <w:p>
            <w:pPr>
              <w:spacing w:after="20" w:before="20"/>
            </w:pPr>
            <w:r>
              <w:rPr>
                <w:rFonts w:ascii="Courier New" w:cs="Courier New" w:eastAsia="Courier New" w:hAnsi="Courier New"/>
                <w:color w:val="1E293B"/>
                <w:sz w:val="18"/>
                <w:szCs w:val="18"/>
              </w:rPr>
              <w:t xml:space="preserve">    public DateTime CreatedAt { get; set; }</w:t>
            </w:r>
          </w:p>
          <w:p>
            <w:pPr>
              <w:spacing w:after="20" w:before="20"/>
            </w:pPr>
            <w:r>
              <w:rPr>
                <w:rFonts w:ascii="Courier New" w:cs="Courier New" w:eastAsia="Courier New" w:hAnsi="Courier New"/>
                <w:color w:val="1E293B"/>
                <w:sz w:val="18"/>
                <w:szCs w:val="18"/>
              </w:rPr>
              <w:t xml:space="preserve">    public DateTime UpdatedAt { get; set;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Navegacion</w:t>
            </w:r>
          </w:p>
          <w:p>
            <w:pPr>
              <w:spacing w:after="20" w:before="20"/>
            </w:pPr>
            <w:r>
              <w:rPr>
                <w:rFonts w:ascii="Courier New" w:cs="Courier New" w:eastAsia="Courier New" w:hAnsi="Courier New"/>
                <w:color w:val="1E293B"/>
                <w:sz w:val="18"/>
                <w:szCs w:val="18"/>
              </w:rPr>
              <w:t xml:space="preserve">    public GranjaEntity Granja { get; set; } = default!;</w:t>
            </w:r>
          </w:p>
          <w:p>
            <w:pPr>
              <w:spacing w:after="20" w:before="20"/>
            </w:pPr>
            <w:r>
              <w:rPr>
                <w:rFonts w:ascii="Courier New" w:cs="Courier New" w:eastAsia="Courier New" w:hAnsi="Courier New"/>
                <w:color w:val="1E293B"/>
                <w:sz w:val="18"/>
                <w:szCs w:val="18"/>
              </w:rPr>
              <w:t xml:space="preserve">    public CatRazaEntity Raza { get; set; } = default!;</w:t>
            </w:r>
          </w:p>
          <w:p>
            <w:pPr>
              <w:spacing w:after="20" w:before="20"/>
            </w:pPr>
            <w:r>
              <w:rPr>
                <w:rFonts w:ascii="Courier New" w:cs="Courier New" w:eastAsia="Courier New" w:hAnsi="Courier New"/>
                <w:color w:val="1E293B"/>
                <w:sz w:val="18"/>
                <w:szCs w:val="18"/>
              </w:rPr>
              <w:t xml:space="preserve">    public ICollection&lt;VacunoEstadoHistorialEntity&gt; EstadoHistorial { get; set; } = new List&lt;&gt;();</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5DA6"/>
          <w:sz w:val="26"/>
          <w:szCs w:val="26"/>
        </w:rPr>
        <w:t xml:space="preserve">4.2 VacunoEstadoHistorialEntity</w:t>
      </w:r>
    </w:p>
    <w:p>
      <w:pPr>
        <w:spacing w:after="80" w:before="80"/>
      </w:pPr>
      <w:r>
        <w:rPr>
          <w:rFonts w:ascii="Arial" w:cs="Arial" w:eastAsia="Arial" w:hAnsi="Arial"/>
          <w:sz w:val="22"/>
          <w:szCs w:val="22"/>
        </w:rPr>
        <w:t xml:space="preserve">Representa la tabla vacuno_estado_historial. El estado vigente es el registro con MAX(created_at) por vacuno_id.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Infrastructure/Persistence/Entities/VacunoEstadoHistorialEntity.cs</w:t>
            </w:r>
          </w:p>
          <w:p>
            <w:pPr>
              <w:spacing w:after="20" w:before="20"/>
            </w:pPr>
            <w:r>
              <w:rPr>
                <w:rFonts w:ascii="Courier New" w:cs="Courier New" w:eastAsia="Courier New" w:hAnsi="Courier New"/>
                <w:color w:val="1E293B"/>
                <w:sz w:val="18"/>
                <w:szCs w:val="18"/>
              </w:rPr>
              <w:t xml:space="preserve">namespace Infrastructure.Persistence.Entities;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class VacunoEstadoHistorialEntity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long Id { get; set; }</w:t>
            </w:r>
          </w:p>
          <w:p>
            <w:pPr>
              <w:spacing w:after="20" w:before="20"/>
            </w:pPr>
            <w:r>
              <w:rPr>
                <w:rFonts w:ascii="Courier New" w:cs="Courier New" w:eastAsia="Courier New" w:hAnsi="Courier New"/>
                <w:color w:val="1E293B"/>
                <w:sz w:val="18"/>
                <w:szCs w:val="18"/>
              </w:rPr>
              <w:t xml:space="preserve">    public long VacunoId { get; set; }</w:t>
            </w:r>
          </w:p>
          <w:p>
            <w:pPr>
              <w:spacing w:after="20" w:before="20"/>
            </w:pPr>
            <w:r>
              <w:rPr>
                <w:rFonts w:ascii="Courier New" w:cs="Courier New" w:eastAsia="Courier New" w:hAnsi="Courier New"/>
                <w:color w:val="1E293B"/>
                <w:sz w:val="18"/>
                <w:szCs w:val="18"/>
              </w:rPr>
              <w:t xml:space="preserve">    public string EstadoCode { get; set; } = default!;</w:t>
            </w:r>
          </w:p>
          <w:p>
            <w:pPr>
              <w:spacing w:after="20" w:before="20"/>
            </w:pPr>
            <w:r>
              <w:rPr>
                <w:rFonts w:ascii="Courier New" w:cs="Courier New" w:eastAsia="Courier New" w:hAnsi="Courier New"/>
                <w:color w:val="1E293B"/>
                <w:sz w:val="18"/>
                <w:szCs w:val="18"/>
              </w:rPr>
              <w:t xml:space="preserve">    public DateTime FechaEstado { get; set; }</w:t>
            </w:r>
          </w:p>
          <w:p>
            <w:pPr>
              <w:spacing w:after="20" w:before="20"/>
            </w:pPr>
            <w:r>
              <w:rPr>
                <w:rFonts w:ascii="Courier New" w:cs="Courier New" w:eastAsia="Courier New" w:hAnsi="Courier New"/>
                <w:color w:val="1E293B"/>
                <w:sz w:val="18"/>
                <w:szCs w:val="18"/>
              </w:rPr>
              <w:t xml:space="preserve">    public string? Motivo { get; set; }</w:t>
            </w:r>
          </w:p>
          <w:p>
            <w:pPr>
              <w:spacing w:after="20" w:before="20"/>
            </w:pPr>
            <w:r>
              <w:rPr>
                <w:rFonts w:ascii="Courier New" w:cs="Courier New" w:eastAsia="Courier New" w:hAnsi="Courier New"/>
                <w:color w:val="1E293B"/>
                <w:sz w:val="18"/>
                <w:szCs w:val="18"/>
              </w:rPr>
              <w:t xml:space="preserve">    public DateTime CreatedAt { get; set;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Navegacion</w:t>
            </w:r>
          </w:p>
          <w:p>
            <w:pPr>
              <w:spacing w:after="20" w:before="20"/>
            </w:pPr>
            <w:r>
              <w:rPr>
                <w:rFonts w:ascii="Courier New" w:cs="Courier New" w:eastAsia="Courier New" w:hAnsi="Courier New"/>
                <w:color w:val="1E293B"/>
                <w:sz w:val="18"/>
                <w:szCs w:val="18"/>
              </w:rPr>
              <w:t xml:space="preserve">    public VacunoEntity Vacuno { get; set; } = default!;</w:t>
            </w:r>
          </w:p>
          <w:p>
            <w:pPr>
              <w:spacing w:after="20" w:before="20"/>
            </w:pPr>
            <w:r>
              <w:rPr>
                <w:rFonts w:ascii="Courier New" w:cs="Courier New" w:eastAsia="Courier New" w:hAnsi="Courier New"/>
                <w:color w:val="1E293B"/>
                <w:sz w:val="18"/>
                <w:szCs w:val="18"/>
              </w:rPr>
              <w:t xml:space="preserve">    public CatEstadoVacunoEntity Estado { get; set; } = default!;</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5DA6"/>
          <w:sz w:val="26"/>
          <w:szCs w:val="26"/>
        </w:rPr>
        <w:t xml:space="preserve">4.3 GranjaEntity + Geografía</w:t>
      </w:r>
    </w:p>
    <w:p>
      <w:pPr>
        <w:spacing w:after="80" w:before="80"/>
      </w:pPr>
      <w:r>
        <w:rPr>
          <w:rFonts w:ascii="Arial" w:cs="Arial" w:eastAsia="Arial" w:hAnsi="Arial"/>
          <w:sz w:val="22"/>
          <w:szCs w:val="22"/>
        </w:rPr>
        <w:t xml:space="preserve">La Procedencia del dominio se construye uniendo estas cuatro entidades en cascada.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Infrastructure/Persistence/Entities/GranjaEntity.cs</w:t>
            </w:r>
          </w:p>
          <w:p>
            <w:pPr>
              <w:spacing w:after="20" w:before="20"/>
            </w:pPr>
            <w:r>
              <w:rPr>
                <w:rFonts w:ascii="Courier New" w:cs="Courier New" w:eastAsia="Courier New" w:hAnsi="Courier New"/>
                <w:color w:val="1E293B"/>
                <w:sz w:val="18"/>
                <w:szCs w:val="18"/>
              </w:rPr>
              <w:t xml:space="preserve">public class GranjaEntity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long Id { get; set; }</w:t>
            </w:r>
          </w:p>
          <w:p>
            <w:pPr>
              <w:spacing w:after="20" w:before="20"/>
            </w:pPr>
            <w:r>
              <w:rPr>
                <w:rFonts w:ascii="Courier New" w:cs="Courier New" w:eastAsia="Courier New" w:hAnsi="Courier New"/>
                <w:color w:val="1E293B"/>
                <w:sz w:val="18"/>
                <w:szCs w:val="18"/>
              </w:rPr>
              <w:t xml:space="preserve">    public string Nombre { get; set; } = default!;</w:t>
            </w:r>
          </w:p>
          <w:p>
            <w:pPr>
              <w:spacing w:after="20" w:before="20"/>
            </w:pPr>
            <w:r>
              <w:rPr>
                <w:rFonts w:ascii="Courier New" w:cs="Courier New" w:eastAsia="Courier New" w:hAnsi="Courier New"/>
                <w:color w:val="1E293B"/>
                <w:sz w:val="18"/>
                <w:szCs w:val="18"/>
              </w:rPr>
              <w:t xml:space="preserve">    public string DistritoCodigo { get; set; } = default!;</w:t>
            </w:r>
          </w:p>
          <w:p>
            <w:pPr>
              <w:spacing w:after="20" w:before="20"/>
            </w:pPr>
            <w:r>
              <w:rPr>
                <w:rFonts w:ascii="Courier New" w:cs="Courier New" w:eastAsia="Courier New" w:hAnsi="Courier New"/>
                <w:color w:val="1E293B"/>
                <w:sz w:val="18"/>
                <w:szCs w:val="18"/>
              </w:rPr>
              <w:t xml:space="preserve">    public GeoDistritoEntity Distrito { get; set; } = default!;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class GeoDistritoEntity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string Codigo { get; set; } = default!;</w:t>
            </w:r>
          </w:p>
          <w:p>
            <w:pPr>
              <w:spacing w:after="20" w:before="20"/>
            </w:pPr>
            <w:r>
              <w:rPr>
                <w:rFonts w:ascii="Courier New" w:cs="Courier New" w:eastAsia="Courier New" w:hAnsi="Courier New"/>
                <w:color w:val="1E293B"/>
                <w:sz w:val="18"/>
                <w:szCs w:val="18"/>
              </w:rPr>
              <w:t xml:space="preserve">    public string Nombre { get; set; } = default!;</w:t>
            </w:r>
          </w:p>
          <w:p>
            <w:pPr>
              <w:spacing w:after="20" w:before="20"/>
            </w:pPr>
            <w:r>
              <w:rPr>
                <w:rFonts w:ascii="Courier New" w:cs="Courier New" w:eastAsia="Courier New" w:hAnsi="Courier New"/>
                <w:color w:val="1E293B"/>
                <w:sz w:val="18"/>
                <w:szCs w:val="18"/>
              </w:rPr>
              <w:t xml:space="preserve">    public string ProvinciaCodigo { get; set; } = default!;</w:t>
            </w:r>
          </w:p>
          <w:p>
            <w:pPr>
              <w:spacing w:after="20" w:before="20"/>
            </w:pPr>
            <w:r>
              <w:rPr>
                <w:rFonts w:ascii="Courier New" w:cs="Courier New" w:eastAsia="Courier New" w:hAnsi="Courier New"/>
                <w:color w:val="1E293B"/>
                <w:sz w:val="18"/>
                <w:szCs w:val="18"/>
              </w:rPr>
              <w:t xml:space="preserve">    public GeoProvinciaEntity Provincia { get; set; } = default!;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class GeoProvinciaEntity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string Codigo { get; set; } = default!;</w:t>
            </w:r>
          </w:p>
          <w:p>
            <w:pPr>
              <w:spacing w:after="20" w:before="20"/>
            </w:pPr>
            <w:r>
              <w:rPr>
                <w:rFonts w:ascii="Courier New" w:cs="Courier New" w:eastAsia="Courier New" w:hAnsi="Courier New"/>
                <w:color w:val="1E293B"/>
                <w:sz w:val="18"/>
                <w:szCs w:val="18"/>
              </w:rPr>
              <w:t xml:space="preserve">    public string Nombre { get; set; } = default!;</w:t>
            </w:r>
          </w:p>
          <w:p>
            <w:pPr>
              <w:spacing w:after="20" w:before="20"/>
            </w:pPr>
            <w:r>
              <w:rPr>
                <w:rFonts w:ascii="Courier New" w:cs="Courier New" w:eastAsia="Courier New" w:hAnsi="Courier New"/>
                <w:color w:val="1E293B"/>
                <w:sz w:val="18"/>
                <w:szCs w:val="18"/>
              </w:rPr>
              <w:t xml:space="preserve">    public string DepartamentoCodigo { get; set; } = default!;</w:t>
            </w:r>
          </w:p>
          <w:p>
            <w:pPr>
              <w:spacing w:after="20" w:before="20"/>
            </w:pPr>
            <w:r>
              <w:rPr>
                <w:rFonts w:ascii="Courier New" w:cs="Courier New" w:eastAsia="Courier New" w:hAnsi="Courier New"/>
                <w:color w:val="1E293B"/>
                <w:sz w:val="18"/>
                <w:szCs w:val="18"/>
              </w:rPr>
              <w:t xml:space="preserve">    public GeoDepartamentoEntity Departamento { get; set; } = default!;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class GeoDepartamentoEntity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string Codigo { get; set; } = default!;</w:t>
            </w:r>
          </w:p>
          <w:p>
            <w:pPr>
              <w:spacing w:after="20" w:before="20"/>
            </w:pPr>
            <w:r>
              <w:rPr>
                <w:rFonts w:ascii="Courier New" w:cs="Courier New" w:eastAsia="Courier New" w:hAnsi="Courier New"/>
                <w:color w:val="1E293B"/>
                <w:sz w:val="18"/>
                <w:szCs w:val="18"/>
              </w:rPr>
              <w:t xml:space="preserve">    public string Nombre { get; set; } = default!;</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5. Configuraciones Fluent API</w:t>
      </w:r>
    </w:p>
    <w:p>
      <w:pPr>
        <w:spacing w:after="80" w:before="80"/>
      </w:pPr>
      <w:r>
        <w:rPr>
          <w:rFonts w:ascii="Arial" w:cs="Arial" w:eastAsia="Arial" w:hAnsi="Arial"/>
          <w:sz w:val="22"/>
          <w:szCs w:val="22"/>
        </w:rPr>
        <w:t xml:space="preserve">Cada entidad tiene su clase de configuración que define las restricciones, índices y relaciones tal como están en la BD.</w:t>
      </w:r>
    </w:p>
    <w:p>
      <w:pPr>
        <w:spacing w:after="80" w:before="80"/>
      </w:pPr>
      <w:r>
        <w:t xml:space="preserve"/>
      </w:r>
    </w:p>
    <w:p>
      <w:pPr>
        <w:pStyle w:val="Heading2"/>
        <w:spacing w:after="120" w:before="240"/>
      </w:pPr>
      <w:r>
        <w:rPr>
          <w:rFonts w:ascii="Arial" w:cs="Arial" w:eastAsia="Arial" w:hAnsi="Arial"/>
          <w:b/>
          <w:bCs/>
          <w:color w:val="2E5DA6"/>
          <w:sz w:val="26"/>
          <w:szCs w:val="26"/>
        </w:rPr>
        <w:t xml:space="preserve">5.1 VacunoConfiguration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Infrastructure/Persistence/Configurations/VacunoConfiguration.cs</w:t>
            </w:r>
          </w:p>
          <w:p>
            <w:pPr>
              <w:spacing w:after="20" w:before="20"/>
            </w:pPr>
            <w:r>
              <w:rPr>
                <w:rFonts w:ascii="Courier New" w:cs="Courier New" w:eastAsia="Courier New" w:hAnsi="Courier New"/>
                <w:color w:val="1E293B"/>
                <w:sz w:val="18"/>
                <w:szCs w:val="18"/>
              </w:rPr>
              <w:t xml:space="preserve">public class VacunoConfiguration : IEntityTypeConfiguration&lt;VacunoEntity&gt;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void Configure(EntityTypeBuilder&lt;VacunoEntity&gt; builder)</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builder.ToTable("vacuno");</w:t>
            </w:r>
          </w:p>
          <w:p>
            <w:pPr>
              <w:spacing w:after="20" w:before="20"/>
            </w:pPr>
            <w:r>
              <w:rPr>
                <w:rFonts w:ascii="Courier New" w:cs="Courier New" w:eastAsia="Courier New" w:hAnsi="Courier New"/>
                <w:color w:val="1E293B"/>
                <w:sz w:val="18"/>
                <w:szCs w:val="18"/>
              </w:rPr>
              <w:t xml:space="preserve">        builder.HasKey(x =&gt; x.Id);</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builder.Property(x =&gt; x.Codigo).IsRequired().HasMaxLength(15);</w:t>
            </w:r>
          </w:p>
          <w:p>
            <w:pPr>
              <w:spacing w:after="20" w:before="20"/>
            </w:pPr>
            <w:r>
              <w:rPr>
                <w:rFonts w:ascii="Courier New" w:cs="Courier New" w:eastAsia="Courier New" w:hAnsi="Courier New"/>
                <w:color w:val="1E293B"/>
                <w:sz w:val="18"/>
                <w:szCs w:val="18"/>
              </w:rPr>
              <w:t xml:space="preserve">        builder.Property(x =&gt; x.Nombre).IsRequired().HasMaxLength(100);</w:t>
            </w:r>
          </w:p>
          <w:p>
            <w:pPr>
              <w:spacing w:after="20" w:before="20"/>
            </w:pPr>
            <w:r>
              <w:rPr>
                <w:rFonts w:ascii="Courier New" w:cs="Courier New" w:eastAsia="Courier New" w:hAnsi="Courier New"/>
                <w:color w:val="1E293B"/>
                <w:sz w:val="18"/>
                <w:szCs w:val="18"/>
              </w:rPr>
              <w:t xml:space="preserve">        builder.Property(x =&gt; x.RazaCode).IsRequired().HasMaxLength(30);</w:t>
            </w:r>
          </w:p>
          <w:p>
            <w:pPr>
              <w:spacing w:after="20" w:before="20"/>
            </w:pPr>
            <w:r>
              <w:rPr>
                <w:rFonts w:ascii="Courier New" w:cs="Courier New" w:eastAsia="Courier New" w:hAnsi="Courier New"/>
                <w:color w:val="1E293B"/>
                <w:sz w:val="18"/>
                <w:szCs w:val="18"/>
              </w:rPr>
              <w:t xml:space="preserve">        builder.Property(x =&gt; x.Observaciones).HasMaxLength(150);</w:t>
            </w:r>
          </w:p>
          <w:p>
            <w:pPr>
              <w:spacing w:after="20" w:before="20"/>
            </w:pPr>
            <w:r>
              <w:rPr>
                <w:rFonts w:ascii="Courier New" w:cs="Courier New" w:eastAsia="Courier New" w:hAnsi="Courier New"/>
                <w:color w:val="1E293B"/>
                <w:sz w:val="18"/>
                <w:szCs w:val="18"/>
              </w:rPr>
              <w:t xml:space="preserve">        builder.Property(x =&gt; x.DeletedAt).IsRequired(false);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Filtro global: excluir vacunos eliminados (soft delete)</w:t>
            </w:r>
          </w:p>
          <w:p>
            <w:pPr>
              <w:spacing w:after="20" w:before="20"/>
            </w:pPr>
            <w:r>
              <w:rPr>
                <w:rFonts w:ascii="Courier New" w:cs="Courier New" w:eastAsia="Courier New" w:hAnsi="Courier New"/>
                <w:color w:val="1E293B"/>
                <w:sz w:val="18"/>
                <w:szCs w:val="18"/>
              </w:rPr>
              <w:t xml:space="preserve">        builder.HasQueryFilter(x =&gt; x.DeletedAt == null);</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Relaciones</w:t>
            </w:r>
          </w:p>
          <w:p>
            <w:pPr>
              <w:spacing w:after="20" w:before="20"/>
            </w:pPr>
            <w:r>
              <w:rPr>
                <w:rFonts w:ascii="Courier New" w:cs="Courier New" w:eastAsia="Courier New" w:hAnsi="Courier New"/>
                <w:color w:val="1E293B"/>
                <w:sz w:val="18"/>
                <w:szCs w:val="18"/>
              </w:rPr>
              <w:t xml:space="preserve">        builder.HasOne(x =&gt; x.Granja)</w:t>
            </w:r>
          </w:p>
          <w:p>
            <w:pPr>
              <w:spacing w:after="20" w:before="20"/>
            </w:pPr>
            <w:r>
              <w:rPr>
                <w:rFonts w:ascii="Courier New" w:cs="Courier New" w:eastAsia="Courier New" w:hAnsi="Courier New"/>
                <w:color w:val="1E293B"/>
                <w:sz w:val="18"/>
                <w:szCs w:val="18"/>
              </w:rPr>
              <w:t xml:space="preserve">               .WithMany()</w:t>
            </w:r>
          </w:p>
          <w:p>
            <w:pPr>
              <w:spacing w:after="20" w:before="20"/>
            </w:pPr>
            <w:r>
              <w:rPr>
                <w:rFonts w:ascii="Courier New" w:cs="Courier New" w:eastAsia="Courier New" w:hAnsi="Courier New"/>
                <w:color w:val="1E293B"/>
                <w:sz w:val="18"/>
                <w:szCs w:val="18"/>
              </w:rPr>
              <w:t xml:space="preserve">               .HasForeignKey(x =&gt; x.GranjaId);</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builder.HasOne(x =&gt; x.Raza)</w:t>
            </w:r>
          </w:p>
          <w:p>
            <w:pPr>
              <w:spacing w:after="20" w:before="20"/>
            </w:pPr>
            <w:r>
              <w:rPr>
                <w:rFonts w:ascii="Courier New" w:cs="Courier New" w:eastAsia="Courier New" w:hAnsi="Courier New"/>
                <w:color w:val="1E293B"/>
                <w:sz w:val="18"/>
                <w:szCs w:val="18"/>
              </w:rPr>
              <w:t xml:space="preserve">               .WithMany()</w:t>
            </w:r>
          </w:p>
          <w:p>
            <w:pPr>
              <w:spacing w:after="20" w:before="20"/>
            </w:pPr>
            <w:r>
              <w:rPr>
                <w:rFonts w:ascii="Courier New" w:cs="Courier New" w:eastAsia="Courier New" w:hAnsi="Courier New"/>
                <w:color w:val="1E293B"/>
                <w:sz w:val="18"/>
                <w:szCs w:val="18"/>
              </w:rPr>
              <w:t xml:space="preserve">               .HasForeignKey(x =&gt; x.RazaCode)</w:t>
            </w:r>
          </w:p>
          <w:p>
            <w:pPr>
              <w:spacing w:after="20" w:before="20"/>
            </w:pPr>
            <w:r>
              <w:rPr>
                <w:rFonts w:ascii="Courier New" w:cs="Courier New" w:eastAsia="Courier New" w:hAnsi="Courier New"/>
                <w:color w:val="1E293B"/>
                <w:sz w:val="18"/>
                <w:szCs w:val="18"/>
              </w:rPr>
              <w:t xml:space="preserve">               .HasPrincipalKey(r =&gt; r.Code);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builder.HasMany(x =&gt; x.EstadoHistorial)</w:t>
            </w:r>
          </w:p>
          <w:p>
            <w:pPr>
              <w:spacing w:after="20" w:before="20"/>
            </w:pPr>
            <w:r>
              <w:rPr>
                <w:rFonts w:ascii="Courier New" w:cs="Courier New" w:eastAsia="Courier New" w:hAnsi="Courier New"/>
                <w:color w:val="1E293B"/>
                <w:sz w:val="18"/>
                <w:szCs w:val="18"/>
              </w:rPr>
              <w:t xml:space="preserve">               .WithOne(h =&gt; h.Vacuno)</w:t>
            </w:r>
          </w:p>
          <w:p>
            <w:pPr>
              <w:spacing w:after="20" w:before="20"/>
            </w:pPr>
            <w:r>
              <w:rPr>
                <w:rFonts w:ascii="Courier New" w:cs="Courier New" w:eastAsia="Courier New" w:hAnsi="Courier New"/>
                <w:color w:val="1E293B"/>
                <w:sz w:val="18"/>
                <w:szCs w:val="18"/>
              </w:rPr>
              <w:t xml:space="preserve">               .HasForeignKey(h =&gt; h.VacunoId);</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Indices</w:t>
            </w:r>
          </w:p>
          <w:p>
            <w:pPr>
              <w:spacing w:after="20" w:before="20"/>
            </w:pPr>
            <w:r>
              <w:rPr>
                <w:rFonts w:ascii="Courier New" w:cs="Courier New" w:eastAsia="Courier New" w:hAnsi="Courier New"/>
                <w:color w:val="1E293B"/>
                <w:sz w:val="18"/>
                <w:szCs w:val="18"/>
              </w:rPr>
              <w:t xml:space="preserve">        builder.HasIndex(x =&gt; x.FechaRegistro);</w:t>
            </w:r>
          </w:p>
          <w:p>
            <w:pPr>
              <w:spacing w:after="20" w:before="20"/>
            </w:pPr>
            <w:r>
              <w:rPr>
                <w:rFonts w:ascii="Courier New" w:cs="Courier New" w:eastAsia="Courier New" w:hAnsi="Courier New"/>
                <w:color w:val="1E293B"/>
                <w:sz w:val="18"/>
                <w:szCs w:val="18"/>
              </w:rPr>
              <w:t xml:space="preserve">        builder.HasIndex(x =&gt; x.RazaCode);</w:t>
            </w:r>
          </w:p>
          <w:p>
            <w:pPr>
              <w:spacing w:after="20" w:before="20"/>
            </w:pPr>
            <w:r>
              <w:rPr>
                <w:rFonts w:ascii="Courier New" w:cs="Courier New" w:eastAsia="Courier New" w:hAnsi="Courier New"/>
                <w:color w:val="1E293B"/>
                <w:sz w:val="18"/>
                <w:szCs w:val="18"/>
              </w:rPr>
              <w:t xml:space="preserve">        builder.HasIndex(x =&gt; x.GranjaId);</w:t>
            </w:r>
          </w:p>
          <w:p>
            <w:pPr>
              <w:spacing w:after="20" w:before="20"/>
            </w:pPr>
            <w:r>
              <w:rPr>
                <w:rFonts w:ascii="Courier New" w:cs="Courier New" w:eastAsia="Courier New" w:hAnsi="Courier New"/>
                <w:color w:val="1E293B"/>
                <w:sz w:val="18"/>
                <w:szCs w:val="18"/>
              </w:rPr>
              <w:t xml:space="preserve">        builder.HasIndex(x =&gt; x.DeletedAt);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5DA6"/>
          <w:sz w:val="26"/>
          <w:szCs w:val="26"/>
        </w:rPr>
        <w:t xml:space="preserve">5.2 GranjaConfiguration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public class GranjaConfiguration : IEntityTypeConfiguration&lt;GranjaEntity&gt;</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public void Configure(EntityTypeBuilder&lt;GranjaEntity&gt; builder)</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builder.ToTable("granja");</w:t>
            </w:r>
          </w:p>
          <w:p>
            <w:pPr>
              <w:spacing w:after="20" w:before="20"/>
            </w:pPr>
            <w:r>
              <w:rPr>
                <w:rFonts w:ascii="Courier New" w:cs="Courier New" w:eastAsia="Courier New" w:hAnsi="Courier New"/>
                <w:color w:val="1E293B"/>
                <w:sz w:val="18"/>
                <w:szCs w:val="18"/>
              </w:rPr>
              <w:t xml:space="preserve">        builder.HasKey(x =&gt; x.Id);</w:t>
            </w:r>
          </w:p>
          <w:p>
            <w:pPr>
              <w:spacing w:after="20" w:before="20"/>
            </w:pPr>
            <w:r>
              <w:rPr>
                <w:rFonts w:ascii="Courier New" w:cs="Courier New" w:eastAsia="Courier New" w:hAnsi="Courier New"/>
                <w:color w:val="1E293B"/>
                <w:sz w:val="18"/>
                <w:szCs w:val="18"/>
              </w:rPr>
              <w:t xml:space="preserve">        builder.Property(x =&gt; x.Nombre).IsRequired().HasMaxLength(100);</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builder.HasOne(x =&gt; x.Distrito)</w:t>
            </w:r>
          </w:p>
          <w:p>
            <w:pPr>
              <w:spacing w:after="20" w:before="20"/>
            </w:pPr>
            <w:r>
              <w:rPr>
                <w:rFonts w:ascii="Courier New" w:cs="Courier New" w:eastAsia="Courier New" w:hAnsi="Courier New"/>
                <w:color w:val="1E293B"/>
                <w:sz w:val="18"/>
                <w:szCs w:val="18"/>
              </w:rPr>
              <w:t xml:space="preserve">               .WithMany()</w:t>
            </w:r>
          </w:p>
          <w:p>
            <w:pPr>
              <w:spacing w:after="20" w:before="20"/>
            </w:pPr>
            <w:r>
              <w:rPr>
                <w:rFonts w:ascii="Courier New" w:cs="Courier New" w:eastAsia="Courier New" w:hAnsi="Courier New"/>
                <w:color w:val="1E293B"/>
                <w:sz w:val="18"/>
                <w:szCs w:val="18"/>
              </w:rPr>
              <w:t xml:space="preserve">               .HasForeignKey(x =&gt; x.DistritoCodigo)</w:t>
            </w:r>
          </w:p>
          <w:p>
            <w:pPr>
              <w:spacing w:after="20" w:before="20"/>
            </w:pPr>
            <w:r>
              <w:rPr>
                <w:rFonts w:ascii="Courier New" w:cs="Courier New" w:eastAsia="Courier New" w:hAnsi="Courier New"/>
                <w:color w:val="1E293B"/>
                <w:sz w:val="18"/>
                <w:szCs w:val="18"/>
              </w:rPr>
              <w:t xml:space="preserve">               .HasPrincipalKey(d =&gt; d.Codigo);</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6. Mapper: ORM → Dominio</w:t>
      </w:r>
    </w:p>
    <w:p>
      <w:pPr>
        <w:spacing w:after="80" w:before="80"/>
      </w:pPr>
      <w:r>
        <w:rPr>
          <w:rFonts w:ascii="Arial" w:cs="Arial" w:eastAsia="Arial" w:hAnsi="Arial"/>
          <w:sz w:val="22"/>
          <w:szCs w:val="22"/>
        </w:rPr>
        <w:t xml:space="preserve">El Mapper es la clase más importante de Infrastructure para este caso de uso. Es el único lugar donde se sabe que Procedencia viene de 4 tablas y que el estado vigente es el último registro del historial.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DA6" w:sz="4"/>
              <w:left w:val="thick" w:color="2E5DA6" w:sz="12"/>
              <w:bottom w:val="single" w:color="2E5DA6" w:sz="4"/>
              <w:right w:val="single" w:color="2E5DA6" w:sz="4"/>
            </w:tcBorders>
            <w:shd w:fill="EFF6FF" w:val="clear"/>
            <w:tcMar>
              <w:top w:type="dxa" w:w="100"/>
              <w:left w:type="dxa" w:w="160"/>
              <w:bottom w:type="dxa" w:w="100"/>
              <w:right w:type="dxa" w:w="160"/>
            </w:tcMar>
          </w:tcPr>
          <w:p>
            <w:r>
              <w:rPr>
                <w:rFonts w:ascii="Arial" w:cs="Arial" w:eastAsia="Arial" w:hAnsi="Arial"/>
                <w:i/>
                <w:iCs/>
                <w:sz w:val="20"/>
                <w:szCs w:val="20"/>
              </w:rPr>
              <w:t xml:space="preserve">El Mapper traduce de ORM a Dominio. Nunca al revés en un caso de solo lectura como Listar. Para escritura (crear, editar) existiría la traducción inversa.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Infrastructure/Persistence/Mappers/VacunoMapper.cs</w:t>
            </w:r>
          </w:p>
          <w:p>
            <w:pPr>
              <w:spacing w:after="20" w:before="20"/>
            </w:pPr>
            <w:r>
              <w:rPr>
                <w:rFonts w:ascii="Courier New" w:cs="Courier New" w:eastAsia="Courier New" w:hAnsi="Courier New"/>
                <w:color w:val="1E293B"/>
                <w:sz w:val="18"/>
                <w:szCs w:val="18"/>
              </w:rPr>
              <w:t xml:space="preserve">using Domain.Entities;</w:t>
            </w:r>
          </w:p>
          <w:p>
            <w:pPr>
              <w:spacing w:after="20" w:before="20"/>
            </w:pPr>
            <w:r>
              <w:rPr>
                <w:rFonts w:ascii="Courier New" w:cs="Courier New" w:eastAsia="Courier New" w:hAnsi="Courier New"/>
                <w:color w:val="1E293B"/>
                <w:sz w:val="18"/>
                <w:szCs w:val="18"/>
              </w:rPr>
              <w:t xml:space="preserve">using Domain.ValueObjects;</w:t>
            </w:r>
          </w:p>
          <w:p>
            <w:pPr>
              <w:spacing w:after="20" w:before="20"/>
            </w:pPr>
            <w:r>
              <w:rPr>
                <w:rFonts w:ascii="Courier New" w:cs="Courier New" w:eastAsia="Courier New" w:hAnsi="Courier New"/>
                <w:color w:val="1E293B"/>
                <w:sz w:val="18"/>
                <w:szCs w:val="18"/>
              </w:rPr>
              <w:t xml:space="preserve">using Domain.Enums;</w:t>
            </w:r>
          </w:p>
          <w:p>
            <w:pPr>
              <w:spacing w:after="20" w:before="20"/>
            </w:pPr>
            <w:r>
              <w:rPr>
                <w:rFonts w:ascii="Courier New" w:cs="Courier New" w:eastAsia="Courier New" w:hAnsi="Courier New"/>
                <w:color w:val="1E293B"/>
                <w:sz w:val="18"/>
                <w:szCs w:val="18"/>
              </w:rPr>
              <w:t xml:space="preserve">using Infrastructure.Persistence.Entities;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namespace Infrastructure.Persistence.Mappers;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static class VacunoMapper</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 ORM -&gt; Entidad de Dominio completa</w:t>
            </w:r>
          </w:p>
          <w:p>
            <w:pPr>
              <w:spacing w:after="20" w:before="20"/>
            </w:pPr>
            <w:r>
              <w:rPr>
                <w:rFonts w:ascii="Courier New" w:cs="Courier New" w:eastAsia="Courier New" w:hAnsi="Courier New"/>
                <w:color w:val="1E293B"/>
                <w:sz w:val="18"/>
                <w:szCs w:val="18"/>
              </w:rPr>
              <w:t xml:space="preserve">    public static Vacuno ToDomain(VacunoEntity entity)</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var estadoVigente = entity.EstadoHistorial</w:t>
            </w:r>
          </w:p>
          <w:p>
            <w:pPr>
              <w:spacing w:after="20" w:before="20"/>
            </w:pPr>
            <w:r>
              <w:rPr>
                <w:rFonts w:ascii="Courier New" w:cs="Courier New" w:eastAsia="Courier New" w:hAnsi="Courier New"/>
                <w:color w:val="1E293B"/>
                <w:sz w:val="18"/>
                <w:szCs w:val="18"/>
              </w:rPr>
              <w:t xml:space="preserve">            .OrderByDescending(h =&gt; h.CreatedAt)</w:t>
            </w:r>
          </w:p>
          <w:p>
            <w:pPr>
              <w:spacing w:after="20" w:before="20"/>
            </w:pPr>
            <w:r>
              <w:rPr>
                <w:rFonts w:ascii="Courier New" w:cs="Courier New" w:eastAsia="Courier New" w:hAnsi="Courier New"/>
                <w:color w:val="1E293B"/>
                <w:sz w:val="18"/>
                <w:szCs w:val="18"/>
              </w:rPr>
              <w:t xml:space="preserve">            .FirstOrDefault();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var estado = estadoVigente?.EstadoCode switch</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"VIVO"   =&gt; EstadoVacuno.Vivo,</w:t>
            </w:r>
          </w:p>
          <w:p>
            <w:pPr>
              <w:spacing w:after="20" w:before="20"/>
            </w:pPr>
            <w:r>
              <w:rPr>
                <w:rFonts w:ascii="Courier New" w:cs="Courier New" w:eastAsia="Courier New" w:hAnsi="Courier New"/>
                <w:color w:val="1E293B"/>
                <w:sz w:val="18"/>
                <w:szCs w:val="18"/>
              </w:rPr>
              <w:t xml:space="preserve">            "MUERTO" =&gt; EstadoVacuno.Muerto,</w:t>
            </w:r>
          </w:p>
          <w:p>
            <w:pPr>
              <w:spacing w:after="20" w:before="20"/>
            </w:pPr>
            <w:r>
              <w:rPr>
                <w:rFonts w:ascii="Courier New" w:cs="Courier New" w:eastAsia="Courier New" w:hAnsi="Courier New"/>
                <w:color w:val="1E293B"/>
                <w:sz w:val="18"/>
                <w:szCs w:val="18"/>
              </w:rPr>
              <w:t xml:space="preserve">            _        =&gt; EstadoVacuno.Vivo</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var procedencia = new Procedencia(</w:t>
            </w:r>
          </w:p>
          <w:p>
            <w:pPr>
              <w:spacing w:after="20" w:before="20"/>
            </w:pPr>
            <w:r>
              <w:rPr>
                <w:rFonts w:ascii="Courier New" w:cs="Courier New" w:eastAsia="Courier New" w:hAnsi="Courier New"/>
                <w:color w:val="1E293B"/>
                <w:sz w:val="18"/>
                <w:szCs w:val="18"/>
              </w:rPr>
              <w:t xml:space="preserve">            granja:       entity.Granja.Nombre,</w:t>
            </w:r>
          </w:p>
          <w:p>
            <w:pPr>
              <w:spacing w:after="20" w:before="20"/>
            </w:pPr>
            <w:r>
              <w:rPr>
                <w:rFonts w:ascii="Courier New" w:cs="Courier New" w:eastAsia="Courier New" w:hAnsi="Courier New"/>
                <w:color w:val="1E293B"/>
                <w:sz w:val="18"/>
                <w:szCs w:val="18"/>
              </w:rPr>
              <w:t xml:space="preserve">            distrito:     entity.Granja.Distrito.Nombre,</w:t>
            </w:r>
          </w:p>
          <w:p>
            <w:pPr>
              <w:spacing w:after="20" w:before="20"/>
            </w:pPr>
            <w:r>
              <w:rPr>
                <w:rFonts w:ascii="Courier New" w:cs="Courier New" w:eastAsia="Courier New" w:hAnsi="Courier New"/>
                <w:color w:val="1E293B"/>
                <w:sz w:val="18"/>
                <w:szCs w:val="18"/>
              </w:rPr>
              <w:t xml:space="preserve">            provincia:    entity.Granja.Distrito.Provincia.Nombre,</w:t>
            </w:r>
          </w:p>
          <w:p>
            <w:pPr>
              <w:spacing w:after="20" w:before="20"/>
            </w:pPr>
            <w:r>
              <w:rPr>
                <w:rFonts w:ascii="Courier New" w:cs="Courier New" w:eastAsia="Courier New" w:hAnsi="Courier New"/>
                <w:color w:val="1E293B"/>
                <w:sz w:val="18"/>
                <w:szCs w:val="18"/>
              </w:rPr>
              <w:t xml:space="preserve">            departamento: entity.Granja.Distrito.Provincia.Departamento.Nombre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Vacuno.Reconstituir(</w:t>
            </w:r>
          </w:p>
          <w:p>
            <w:pPr>
              <w:spacing w:after="20" w:before="20"/>
            </w:pPr>
            <w:r>
              <w:rPr>
                <w:rFonts w:ascii="Courier New" w:cs="Courier New" w:eastAsia="Courier New" w:hAnsi="Courier New"/>
                <w:color w:val="1E293B"/>
                <w:sz w:val="18"/>
                <w:szCs w:val="18"/>
              </w:rPr>
              <w:t xml:space="preserve">            id:             new VacunoId(entity.Id),</w:t>
            </w:r>
          </w:p>
          <w:p>
            <w:pPr>
              <w:spacing w:after="20" w:before="20"/>
            </w:pPr>
            <w:r>
              <w:rPr>
                <w:rFonts w:ascii="Courier New" w:cs="Courier New" w:eastAsia="Courier New" w:hAnsi="Courier New"/>
                <w:color w:val="1E293B"/>
                <w:sz w:val="18"/>
                <w:szCs w:val="18"/>
              </w:rPr>
              <w:t xml:space="preserve">            codigo:         entity.Codigo,</w:t>
            </w:r>
          </w:p>
          <w:p>
            <w:pPr>
              <w:spacing w:after="20" w:before="20"/>
            </w:pPr>
            <w:r>
              <w:rPr>
                <w:rFonts w:ascii="Courier New" w:cs="Courier New" w:eastAsia="Courier New" w:hAnsi="Courier New"/>
                <w:color w:val="1E293B"/>
                <w:sz w:val="18"/>
                <w:szCs w:val="18"/>
              </w:rPr>
              <w:t xml:space="preserve">            nombre:         entity.Nombre,</w:t>
            </w:r>
          </w:p>
          <w:p>
            <w:pPr>
              <w:spacing w:after="20" w:before="20"/>
            </w:pPr>
            <w:r>
              <w:rPr>
                <w:rFonts w:ascii="Courier New" w:cs="Courier New" w:eastAsia="Courier New" w:hAnsi="Courier New"/>
                <w:color w:val="1E293B"/>
                <w:sz w:val="18"/>
                <w:szCs w:val="18"/>
              </w:rPr>
              <w:t xml:space="preserve">            fechaNacimiento: entity.FechaNacimiento,</w:t>
            </w:r>
          </w:p>
          <w:p>
            <w:pPr>
              <w:spacing w:after="20" w:before="20"/>
            </w:pPr>
            <w:r>
              <w:rPr>
                <w:rFonts w:ascii="Courier New" w:cs="Courier New" w:eastAsia="Courier New" w:hAnsi="Courier New"/>
                <w:color w:val="1E293B"/>
                <w:sz w:val="18"/>
                <w:szCs w:val="18"/>
              </w:rPr>
              <w:t xml:space="preserve">            fechaRegistro:  entity.FechaRegistro,</w:t>
            </w:r>
          </w:p>
          <w:p>
            <w:pPr>
              <w:spacing w:after="20" w:before="20"/>
            </w:pPr>
            <w:r>
              <w:rPr>
                <w:rFonts w:ascii="Courier New" w:cs="Courier New" w:eastAsia="Courier New" w:hAnsi="Courier New"/>
                <w:color w:val="1E293B"/>
                <w:sz w:val="18"/>
                <w:szCs w:val="18"/>
              </w:rPr>
              <w:t xml:space="preserve">            estado:         estado,</w:t>
            </w:r>
          </w:p>
          <w:p>
            <w:pPr>
              <w:spacing w:after="20" w:before="20"/>
            </w:pPr>
            <w:r>
              <w:rPr>
                <w:rFonts w:ascii="Courier New" w:cs="Courier New" w:eastAsia="Courier New" w:hAnsi="Courier New"/>
                <w:color w:val="1E293B"/>
                <w:sz w:val="18"/>
                <w:szCs w:val="18"/>
              </w:rPr>
              <w:t xml:space="preserve">            raza:           new Raza(entity.Raza.Code, entity.Raza.Nombre),</w:t>
            </w:r>
          </w:p>
          <w:p>
            <w:pPr>
              <w:spacing w:after="20" w:before="20"/>
            </w:pPr>
            <w:r>
              <w:rPr>
                <w:rFonts w:ascii="Courier New" w:cs="Courier New" w:eastAsia="Courier New" w:hAnsi="Courier New"/>
                <w:color w:val="1E293B"/>
                <w:sz w:val="18"/>
                <w:szCs w:val="18"/>
              </w:rPr>
              <w:t xml:space="preserve">            procedencia:    procedencia,</w:t>
            </w:r>
          </w:p>
          <w:p>
            <w:pPr>
              <w:spacing w:after="20" w:before="20"/>
            </w:pPr>
            <w:r>
              <w:rPr>
                <w:rFonts w:ascii="Courier New" w:cs="Courier New" w:eastAsia="Courier New" w:hAnsi="Courier New"/>
                <w:color w:val="1E293B"/>
                <w:sz w:val="18"/>
                <w:szCs w:val="18"/>
              </w:rPr>
              <w:t xml:space="preserve">            createdAt:      entity.CreatedAt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ORM -&gt; DTO de resumen (proyeccion directa, sin pasar por dominio)</w:t>
            </w:r>
          </w:p>
          <w:p>
            <w:pPr>
              <w:spacing w:after="20" w:before="20"/>
            </w:pPr>
            <w:r>
              <w:rPr>
                <w:rFonts w:ascii="Courier New" w:cs="Courier New" w:eastAsia="Courier New" w:hAnsi="Courier New"/>
                <w:color w:val="1E293B"/>
                <w:sz w:val="18"/>
                <w:szCs w:val="18"/>
              </w:rPr>
              <w:t xml:space="preserve">    // Usar cuando solo se necesita la lista, no comportamiento de la entidad</w:t>
            </w:r>
          </w:p>
          <w:p>
            <w:pPr>
              <w:spacing w:after="20" w:before="20"/>
            </w:pPr>
            <w:r>
              <w:rPr>
                <w:rFonts w:ascii="Courier New" w:cs="Courier New" w:eastAsia="Courier New" w:hAnsi="Courier New"/>
                <w:color w:val="1E293B"/>
                <w:sz w:val="18"/>
                <w:szCs w:val="18"/>
              </w:rPr>
              <w:t xml:space="preserve">    public static VacunoResumen ToResumen(VacunoEntity entity)</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var estadoCode = entity.EstadoHistorial</w:t>
            </w:r>
          </w:p>
          <w:p>
            <w:pPr>
              <w:spacing w:after="20" w:before="20"/>
            </w:pPr>
            <w:r>
              <w:rPr>
                <w:rFonts w:ascii="Courier New" w:cs="Courier New" w:eastAsia="Courier New" w:hAnsi="Courier New"/>
                <w:color w:val="1E293B"/>
                <w:sz w:val="18"/>
                <w:szCs w:val="18"/>
              </w:rPr>
              <w:t xml:space="preserve">            .OrderByDescending(h =&gt; h.CreatedAt)</w:t>
            </w:r>
          </w:p>
          <w:p>
            <w:pPr>
              <w:spacing w:after="20" w:before="20"/>
            </w:pPr>
            <w:r>
              <w:rPr>
                <w:rFonts w:ascii="Courier New" w:cs="Courier New" w:eastAsia="Courier New" w:hAnsi="Courier New"/>
                <w:color w:val="1E293B"/>
                <w:sz w:val="18"/>
                <w:szCs w:val="18"/>
              </w:rPr>
              <w:t xml:space="preserve">            .FirstOrDefault()?.EstadoCode ?? "VIVO";</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new VacunoResumen(</w:t>
            </w:r>
          </w:p>
          <w:p>
            <w:pPr>
              <w:spacing w:after="20" w:before="20"/>
            </w:pPr>
            <w:r>
              <w:rPr>
                <w:rFonts w:ascii="Courier New" w:cs="Courier New" w:eastAsia="Courier New" w:hAnsi="Courier New"/>
                <w:color w:val="1E293B"/>
                <w:sz w:val="18"/>
                <w:szCs w:val="18"/>
              </w:rPr>
              <w:t xml:space="preserve">            id:            new VacunoId(entity.Id),</w:t>
            </w:r>
          </w:p>
          <w:p>
            <w:pPr>
              <w:spacing w:after="20" w:before="20"/>
            </w:pPr>
            <w:r>
              <w:rPr>
                <w:rFonts w:ascii="Courier New" w:cs="Courier New" w:eastAsia="Courier New" w:hAnsi="Courier New"/>
                <w:color w:val="1E293B"/>
                <w:sz w:val="18"/>
                <w:szCs w:val="18"/>
              </w:rPr>
              <w:t xml:space="preserve">            codigo:        entity.Codigo,</w:t>
            </w:r>
          </w:p>
          <w:p>
            <w:pPr>
              <w:spacing w:after="20" w:before="20"/>
            </w:pPr>
            <w:r>
              <w:rPr>
                <w:rFonts w:ascii="Courier New" w:cs="Courier New" w:eastAsia="Courier New" w:hAnsi="Courier New"/>
                <w:color w:val="1E293B"/>
                <w:sz w:val="18"/>
                <w:szCs w:val="18"/>
              </w:rPr>
              <w:t xml:space="preserve">            fechaRegistro: entity.FechaRegistro,</w:t>
            </w:r>
          </w:p>
          <w:p>
            <w:pPr>
              <w:spacing w:after="20" w:before="20"/>
            </w:pPr>
            <w:r>
              <w:rPr>
                <w:rFonts w:ascii="Courier New" w:cs="Courier New" w:eastAsia="Courier New" w:hAnsi="Courier New"/>
                <w:color w:val="1E293B"/>
                <w:sz w:val="18"/>
                <w:szCs w:val="18"/>
              </w:rPr>
              <w:t xml:space="preserve">            nombre:        entity.Nombre,</w:t>
            </w:r>
          </w:p>
          <w:p>
            <w:pPr>
              <w:spacing w:after="20" w:before="20"/>
            </w:pPr>
            <w:r>
              <w:rPr>
                <w:rFonts w:ascii="Courier New" w:cs="Courier New" w:eastAsia="Courier New" w:hAnsi="Courier New"/>
                <w:color w:val="1E293B"/>
                <w:sz w:val="18"/>
                <w:szCs w:val="18"/>
              </w:rPr>
              <w:t xml:space="preserve">            raza:          entity.Raza.Nombre,</w:t>
            </w:r>
          </w:p>
          <w:p>
            <w:pPr>
              <w:spacing w:after="20" w:before="20"/>
            </w:pPr>
            <w:r>
              <w:rPr>
                <w:rFonts w:ascii="Courier New" w:cs="Courier New" w:eastAsia="Courier New" w:hAnsi="Courier New"/>
                <w:color w:val="1E293B"/>
                <w:sz w:val="18"/>
                <w:szCs w:val="18"/>
              </w:rPr>
              <w:t xml:space="preserve">            procedencia:   $"{entity.Granja.Nombre}, {entity.Granja.Distrito.Nombre}",</w:t>
            </w:r>
          </w:p>
          <w:p>
            <w:pPr>
              <w:spacing w:after="20" w:before="20"/>
            </w:pPr>
            <w:r>
              <w:rPr>
                <w:rFonts w:ascii="Courier New" w:cs="Courier New" w:eastAsia="Courier New" w:hAnsi="Courier New"/>
                <w:color w:val="1E293B"/>
                <w:sz w:val="18"/>
                <w:szCs w:val="18"/>
              </w:rPr>
              <w:t xml:space="preserve">            estado:        estadoCode == "VIVO" ? EstadoVacuno.Vivo : EstadoVacuno.Muerto</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7. VacunoRepository</w:t>
      </w:r>
    </w:p>
    <w:p>
      <w:pPr>
        <w:spacing w:after="80" w:before="80"/>
      </w:pPr>
      <w:r>
        <w:rPr>
          <w:rFonts w:ascii="Arial" w:cs="Arial" w:eastAsia="Arial" w:hAnsi="Arial"/>
          <w:sz w:val="22"/>
          <w:szCs w:val="22"/>
        </w:rPr>
        <w:t xml:space="preserve">El repositorio implementa la interfaz IVacunoRepository definida en Application. Aplica los filtros del caso de uso (rango de fechas, estado, búsqueda general, paginación) directamente en la consulta SQL mediante EF Core.</w:t>
      </w:r>
    </w:p>
    <w:p>
      <w:pPr>
        <w:spacing w:after="80" w:before="80"/>
      </w:pPr>
      <w:r>
        <w:t xml:space="preserve"/>
      </w:r>
    </w:p>
    <w:p>
      <w:pPr>
        <w:pStyle w:val="Heading2"/>
        <w:spacing w:after="120" w:before="240"/>
      </w:pPr>
      <w:r>
        <w:rPr>
          <w:rFonts w:ascii="Arial" w:cs="Arial" w:eastAsia="Arial" w:hAnsi="Arial"/>
          <w:b/>
          <w:bCs/>
          <w:color w:val="2E5DA6"/>
          <w:sz w:val="26"/>
          <w:szCs w:val="26"/>
        </w:rPr>
        <w:t xml:space="preserve">7.1 Interfaz en Application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Application/Common/Gateway/Repositories/IVacunoRepository.cs</w:t>
            </w:r>
          </w:p>
          <w:p>
            <w:pPr>
              <w:spacing w:after="20" w:before="20"/>
            </w:pPr>
            <w:r>
              <w:rPr>
                <w:rFonts w:ascii="Courier New" w:cs="Courier New" w:eastAsia="Courier New" w:hAnsi="Courier New"/>
                <w:color w:val="1E293B"/>
                <w:sz w:val="18"/>
                <w:szCs w:val="18"/>
              </w:rPr>
              <w:t xml:space="preserve">using Application.Modules.Vacunos.UseCases.ListarVacunos;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namespace Application.Common.Gateway.Repositories;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interface IVacunoRepository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Task&lt;ResultadoPaginado&lt;VacunoResumen&gt;&gt; ListarAsync(ListarVacunosQuery query);</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Style w:val="Heading2"/>
        <w:spacing w:after="120" w:before="240"/>
      </w:pPr>
      <w:r>
        <w:rPr>
          <w:rFonts w:ascii="Arial" w:cs="Arial" w:eastAsia="Arial" w:hAnsi="Arial"/>
          <w:b/>
          <w:bCs/>
          <w:color w:val="2E5DA6"/>
          <w:sz w:val="26"/>
          <w:szCs w:val="26"/>
        </w:rPr>
        <w:t xml:space="preserve">7.2 Implementación en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Infrastructure/Persistence/Repositories/VacunoRepository.cs</w:t>
            </w:r>
          </w:p>
          <w:p>
            <w:pPr>
              <w:spacing w:after="20" w:before="20"/>
            </w:pPr>
            <w:r>
              <w:rPr>
                <w:rFonts w:ascii="Courier New" w:cs="Courier New" w:eastAsia="Courier New" w:hAnsi="Courier New"/>
                <w:color w:val="1E293B"/>
                <w:sz w:val="18"/>
                <w:szCs w:val="18"/>
              </w:rPr>
              <w:t xml:space="preserve">using Microsoft.EntityFrameworkCore;</w:t>
            </w:r>
          </w:p>
          <w:p>
            <w:pPr>
              <w:spacing w:after="20" w:before="20"/>
            </w:pPr>
            <w:r>
              <w:rPr>
                <w:rFonts w:ascii="Courier New" w:cs="Courier New" w:eastAsia="Courier New" w:hAnsi="Courier New"/>
                <w:color w:val="1E293B"/>
                <w:sz w:val="18"/>
                <w:szCs w:val="18"/>
              </w:rPr>
              <w:t xml:space="preserve">using Application.Common.Gateway.Repositories;</w:t>
            </w:r>
          </w:p>
          <w:p>
            <w:pPr>
              <w:spacing w:after="20" w:before="20"/>
            </w:pPr>
            <w:r>
              <w:rPr>
                <w:rFonts w:ascii="Courier New" w:cs="Courier New" w:eastAsia="Courier New" w:hAnsi="Courier New"/>
                <w:color w:val="1E293B"/>
                <w:sz w:val="18"/>
                <w:szCs w:val="18"/>
              </w:rPr>
              <w:t xml:space="preserve">using Application.Modules.Vacunos.UseCases.ListarVacunos;</w:t>
            </w:r>
          </w:p>
          <w:p>
            <w:pPr>
              <w:spacing w:after="20" w:before="20"/>
            </w:pPr>
            <w:r>
              <w:rPr>
                <w:rFonts w:ascii="Courier New" w:cs="Courier New" w:eastAsia="Courier New" w:hAnsi="Courier New"/>
                <w:color w:val="1E293B"/>
                <w:sz w:val="18"/>
                <w:szCs w:val="18"/>
              </w:rPr>
              <w:t xml:space="preserve">using Infrastructure.Persistence.Mappers;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namespace Infrastructure.Persistence.Repositories;</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public class VacunoRepository : IVacunoRepository</w:t>
            </w:r>
          </w:p>
          <w:p>
            <w:pPr>
              <w:spacing w:after="20" w:before="20"/>
            </w:pPr>
            <w:r>
              <w:rPr>
                <w:rFonts w:ascii="Courier New" w:cs="Courier New" w:eastAsia="Courier New" w:hAnsi="Courier New"/>
                <w:color w:val="1E293B"/>
                <w:sz w:val="18"/>
                <w:szCs w:val="18"/>
              </w:rPr>
              <w:t xml:space="preserve">{</w:t>
            </w:r>
          </w:p>
          <w:p>
            <w:pPr>
              <w:spacing w:after="20" w:before="20"/>
            </w:pPr>
            <w:r>
              <w:rPr>
                <w:rFonts w:ascii="Courier New" w:cs="Courier New" w:eastAsia="Courier New" w:hAnsi="Courier New"/>
                <w:color w:val="1E293B"/>
                <w:sz w:val="18"/>
                <w:szCs w:val="18"/>
              </w:rPr>
              <w:t xml:space="preserve">    private readonly ITenantDbContextFactory _factory;</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public VacunoRepository(ITenantDbContextFactory factory)</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_factory = factory;</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public async Task&lt;ResultadoPaginado&lt;VacunoResumen&gt;&gt; ListarAsync(ListarVacunosQuery query)</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using var db = _factory.CreateDbContext();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Fechas por defecto: ultimos 30 dias</w:t>
            </w:r>
          </w:p>
          <w:p>
            <w:pPr>
              <w:spacing w:after="20" w:before="20"/>
            </w:pPr>
            <w:r>
              <w:rPr>
                <w:rFonts w:ascii="Courier New" w:cs="Courier New" w:eastAsia="Courier New" w:hAnsi="Courier New"/>
                <w:color w:val="1E293B"/>
                <w:sz w:val="18"/>
                <w:szCs w:val="18"/>
              </w:rPr>
              <w:t xml:space="preserve">        var desde = query.FechaDesde ?? DateTime.UtcNow.AddDays(-30).Date;</w:t>
            </w:r>
          </w:p>
          <w:p>
            <w:pPr>
              <w:spacing w:after="20" w:before="20"/>
            </w:pPr>
            <w:r>
              <w:rPr>
                <w:rFonts w:ascii="Courier New" w:cs="Courier New" w:eastAsia="Courier New" w:hAnsi="Courier New"/>
                <w:color w:val="1E293B"/>
                <w:sz w:val="18"/>
                <w:szCs w:val="18"/>
              </w:rPr>
              <w:t xml:space="preserve">        var hasta = query.FechaHasta ?? DateTime.UtcNow.Date;</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var q = db.Set&lt;VacunoEntity&gt;()</w:t>
            </w:r>
          </w:p>
          <w:p>
            <w:pPr>
              <w:spacing w:after="20" w:before="20"/>
            </w:pPr>
            <w:r>
              <w:rPr>
                <w:rFonts w:ascii="Courier New" w:cs="Courier New" w:eastAsia="Courier New" w:hAnsi="Courier New"/>
                <w:color w:val="1E293B"/>
                <w:sz w:val="18"/>
                <w:szCs w:val="18"/>
              </w:rPr>
              <w:t xml:space="preserve">            .AsNoTracking()</w:t>
            </w:r>
          </w:p>
          <w:p>
            <w:pPr>
              <w:spacing w:after="20" w:before="20"/>
            </w:pPr>
            <w:r>
              <w:rPr>
                <w:rFonts w:ascii="Courier New" w:cs="Courier New" w:eastAsia="Courier New" w:hAnsi="Courier New"/>
                <w:color w:val="1E293B"/>
                <w:sz w:val="18"/>
                <w:szCs w:val="18"/>
              </w:rPr>
              <w:t xml:space="preserve">            .Include(v =&gt; v.Granja)</w:t>
            </w:r>
          </w:p>
          <w:p>
            <w:pPr>
              <w:spacing w:after="20" w:before="20"/>
            </w:pPr>
            <w:r>
              <w:rPr>
                <w:rFonts w:ascii="Courier New" w:cs="Courier New" w:eastAsia="Courier New" w:hAnsi="Courier New"/>
                <w:color w:val="1E293B"/>
                <w:sz w:val="18"/>
                <w:szCs w:val="18"/>
              </w:rPr>
              <w:t xml:space="preserve">                .ThenInclude(g =&gt; g.Distrito)</w:t>
            </w:r>
          </w:p>
          <w:p>
            <w:pPr>
              <w:spacing w:after="20" w:before="20"/>
            </w:pPr>
            <w:r>
              <w:rPr>
                <w:rFonts w:ascii="Courier New" w:cs="Courier New" w:eastAsia="Courier New" w:hAnsi="Courier New"/>
                <w:color w:val="1E293B"/>
                <w:sz w:val="18"/>
                <w:szCs w:val="18"/>
              </w:rPr>
              <w:t xml:space="preserve">                    .ThenInclude(d =&gt; d.Provincia)</w:t>
            </w:r>
          </w:p>
          <w:p>
            <w:pPr>
              <w:spacing w:after="20" w:before="20"/>
            </w:pPr>
            <w:r>
              <w:rPr>
                <w:rFonts w:ascii="Courier New" w:cs="Courier New" w:eastAsia="Courier New" w:hAnsi="Courier New"/>
                <w:color w:val="1E293B"/>
                <w:sz w:val="18"/>
                <w:szCs w:val="18"/>
              </w:rPr>
              <w:t xml:space="preserve">                        .ThenInclude(p =&gt; p.Departamento)</w:t>
            </w:r>
          </w:p>
          <w:p>
            <w:pPr>
              <w:spacing w:after="20" w:before="20"/>
            </w:pPr>
            <w:r>
              <w:rPr>
                <w:rFonts w:ascii="Courier New" w:cs="Courier New" w:eastAsia="Courier New" w:hAnsi="Courier New"/>
                <w:color w:val="1E293B"/>
                <w:sz w:val="18"/>
                <w:szCs w:val="18"/>
              </w:rPr>
              <w:t xml:space="preserve">            .Include(v =&gt; v.Raza)</w:t>
            </w:r>
          </w:p>
          <w:p>
            <w:pPr>
              <w:spacing w:after="20" w:before="20"/>
            </w:pPr>
            <w:r>
              <w:rPr>
                <w:rFonts w:ascii="Courier New" w:cs="Courier New" w:eastAsia="Courier New" w:hAnsi="Courier New"/>
                <w:color w:val="1E293B"/>
                <w:sz w:val="18"/>
                <w:szCs w:val="18"/>
              </w:rPr>
              <w:t xml:space="preserve">            .Include(v =&gt; v.EstadoHistorial)</w:t>
            </w:r>
          </w:p>
          <w:p>
            <w:pPr>
              <w:spacing w:after="20" w:before="20"/>
            </w:pPr>
            <w:r>
              <w:rPr>
                <w:rFonts w:ascii="Courier New" w:cs="Courier New" w:eastAsia="Courier New" w:hAnsi="Courier New"/>
                <w:color w:val="1E293B"/>
                <w:sz w:val="18"/>
                <w:szCs w:val="18"/>
              </w:rPr>
              <w:t xml:space="preserve">            .Where(v =&gt; v.FechaRegistro &gt;= desde &amp;&amp; v.FechaRegistro &lt;= hasta);</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Filtro por estado (vivo/muerto)</w:t>
            </w:r>
          </w:p>
          <w:p>
            <w:pPr>
              <w:spacing w:after="20" w:before="20"/>
            </w:pPr>
            <w:r>
              <w:rPr>
                <w:rFonts w:ascii="Courier New" w:cs="Courier New" w:eastAsia="Courier New" w:hAnsi="Courier New"/>
                <w:color w:val="1E293B"/>
                <w:sz w:val="18"/>
                <w:szCs w:val="18"/>
              </w:rPr>
              <w:t xml:space="preserve">        if (query.Estado.HasValue)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var estadoCode = query.Estado.Value == EstadoVacuno.Vivo ? "VIVO" : "MUERTO";</w:t>
            </w:r>
          </w:p>
          <w:p>
            <w:pPr>
              <w:spacing w:after="20" w:before="20"/>
            </w:pPr>
            <w:r>
              <w:rPr>
                <w:rFonts w:ascii="Courier New" w:cs="Courier New" w:eastAsia="Courier New" w:hAnsi="Courier New"/>
                <w:color w:val="1E293B"/>
                <w:sz w:val="18"/>
                <w:szCs w:val="18"/>
              </w:rPr>
              <w:t xml:space="preserve">            q = q.Where(v =&gt; v.EstadoHistorial</w:t>
            </w:r>
          </w:p>
          <w:p>
            <w:pPr>
              <w:spacing w:after="20" w:before="20"/>
            </w:pPr>
            <w:r>
              <w:rPr>
                <w:rFonts w:ascii="Courier New" w:cs="Courier New" w:eastAsia="Courier New" w:hAnsi="Courier New"/>
                <w:color w:val="1E293B"/>
                <w:sz w:val="18"/>
                <w:szCs w:val="18"/>
              </w:rPr>
              <w:t xml:space="preserve">                    .OrderByDescending(h =&gt; h.CreatedAt)</w:t>
            </w:r>
          </w:p>
          <w:p>
            <w:pPr>
              <w:spacing w:after="20" w:before="20"/>
            </w:pPr>
            <w:r>
              <w:rPr>
                <w:rFonts w:ascii="Courier New" w:cs="Courier New" w:eastAsia="Courier New" w:hAnsi="Courier New"/>
                <w:color w:val="1E293B"/>
                <w:sz w:val="18"/>
                <w:szCs w:val="18"/>
              </w:rPr>
              <w:t xml:space="preserve">                    .First().EstadoCode == estadoCode);</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 Busqueda general por codigo o nombre</w:t>
            </w:r>
          </w:p>
          <w:p>
            <w:pPr>
              <w:spacing w:after="20" w:before="20"/>
            </w:pPr>
            <w:r>
              <w:rPr>
                <w:rFonts w:ascii="Courier New" w:cs="Courier New" w:eastAsia="Courier New" w:hAnsi="Courier New"/>
                <w:color w:val="1E293B"/>
                <w:sz w:val="18"/>
                <w:szCs w:val="18"/>
              </w:rPr>
              <w:t xml:space="preserve">        if (!string.IsNullOrWhiteSpace(query.Q))</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var term = query.Q.ToLower();</w:t>
            </w:r>
          </w:p>
          <w:p>
            <w:pPr>
              <w:spacing w:after="20" w:before="20"/>
            </w:pPr>
            <w:r>
              <w:rPr>
                <w:rFonts w:ascii="Courier New" w:cs="Courier New" w:eastAsia="Courier New" w:hAnsi="Courier New"/>
                <w:color w:val="1E293B"/>
                <w:sz w:val="18"/>
                <w:szCs w:val="18"/>
              </w:rPr>
              <w:t xml:space="preserve">            q = q.Where(v =&gt;</w:t>
            </w:r>
          </w:p>
          <w:p>
            <w:pPr>
              <w:spacing w:after="20" w:before="20"/>
            </w:pPr>
            <w:r>
              <w:rPr>
                <w:rFonts w:ascii="Courier New" w:cs="Courier New" w:eastAsia="Courier New" w:hAnsi="Courier New"/>
                <w:color w:val="1E293B"/>
                <w:sz w:val="18"/>
                <w:szCs w:val="18"/>
              </w:rPr>
              <w:t xml:space="preserve">                v.Codigo.ToLower().Contains(term) ||</w:t>
            </w:r>
          </w:p>
          <w:p>
            <w:pPr>
              <w:spacing w:after="20" w:before="20"/>
            </w:pPr>
            <w:r>
              <w:rPr>
                <w:rFonts w:ascii="Courier New" w:cs="Courier New" w:eastAsia="Courier New" w:hAnsi="Courier New"/>
                <w:color w:val="1E293B"/>
                <w:sz w:val="18"/>
                <w:szCs w:val="18"/>
              </w:rPr>
              <w:t xml:space="preserve">                v.Nombre.ToLower().Contains(term));</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var total = await q.CountAsync();</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var entities = await q</w:t>
            </w:r>
          </w:p>
          <w:p>
            <w:pPr>
              <w:spacing w:after="20" w:before="20"/>
            </w:pPr>
            <w:r>
              <w:rPr>
                <w:rFonts w:ascii="Courier New" w:cs="Courier New" w:eastAsia="Courier New" w:hAnsi="Courier New"/>
                <w:color w:val="1E293B"/>
                <w:sz w:val="18"/>
                <w:szCs w:val="18"/>
              </w:rPr>
              <w:t xml:space="preserve">            .OrderByDescending(v =&gt; v.FechaRegistro)</w:t>
            </w:r>
          </w:p>
          <w:p>
            <w:pPr>
              <w:spacing w:after="20" w:before="20"/>
            </w:pPr>
            <w:r>
              <w:rPr>
                <w:rFonts w:ascii="Courier New" w:cs="Courier New" w:eastAsia="Courier New" w:hAnsi="Courier New"/>
                <w:color w:val="1E293B"/>
                <w:sz w:val="18"/>
                <w:szCs w:val="18"/>
              </w:rPr>
              <w:t xml:space="preserve">            .Skip((query.Page - 1) * query.Limit)</w:t>
            </w:r>
          </w:p>
          <w:p>
            <w:pPr>
              <w:spacing w:after="20" w:before="20"/>
            </w:pPr>
            <w:r>
              <w:rPr>
                <w:rFonts w:ascii="Courier New" w:cs="Courier New" w:eastAsia="Courier New" w:hAnsi="Courier New"/>
                <w:color w:val="1E293B"/>
                <w:sz w:val="18"/>
                <w:szCs w:val="18"/>
              </w:rPr>
              <w:t xml:space="preserve">            .Take(query.Limit)</w:t>
            </w:r>
          </w:p>
          <w:p>
            <w:pPr>
              <w:spacing w:after="20" w:before="20"/>
            </w:pPr>
            <w:r>
              <w:rPr>
                <w:rFonts w:ascii="Courier New" w:cs="Courier New" w:eastAsia="Courier New" w:hAnsi="Courier New"/>
                <w:color w:val="1E293B"/>
                <w:sz w:val="18"/>
                <w:szCs w:val="18"/>
              </w:rPr>
              <w:t xml:space="preserve">            .ToListAsync();</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var data = entities.Select(VacunoMapper.ToResumen).ToList();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return new ResultadoPaginado&lt;VacunoResumen&gt;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Data  = data,</w:t>
            </w:r>
          </w:p>
          <w:p>
            <w:pPr>
              <w:spacing w:after="20" w:before="20"/>
            </w:pPr>
            <w:r>
              <w:rPr>
                <w:rFonts w:ascii="Courier New" w:cs="Courier New" w:eastAsia="Courier New" w:hAnsi="Courier New"/>
                <w:color w:val="1E293B"/>
                <w:sz w:val="18"/>
                <w:szCs w:val="18"/>
              </w:rPr>
              <w:t xml:space="preserve">            Total = total,</w:t>
            </w:r>
          </w:p>
          <w:p>
            <w:pPr>
              <w:spacing w:after="20" w:before="20"/>
            </w:pPr>
            <w:r>
              <w:rPr>
                <w:rFonts w:ascii="Courier New" w:cs="Courier New" w:eastAsia="Courier New" w:hAnsi="Courier New"/>
                <w:color w:val="1E293B"/>
                <w:sz w:val="18"/>
                <w:szCs w:val="18"/>
              </w:rPr>
              <w:t xml:space="preserve">            Page  = query.Page,</w:t>
            </w:r>
          </w:p>
          <w:p>
            <w:pPr>
              <w:spacing w:after="20" w:before="20"/>
            </w:pPr>
            <w:r>
              <w:rPr>
                <w:rFonts w:ascii="Courier New" w:cs="Courier New" w:eastAsia="Courier New" w:hAnsi="Courier New"/>
                <w:color w:val="1E293B"/>
                <w:sz w:val="18"/>
                <w:szCs w:val="18"/>
              </w:rPr>
              <w:t xml:space="preserve">            Limit = query.Limit</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    }</w:t>
            </w:r>
          </w:p>
          <w:p>
            <w:pPr>
              <w:spacing w:after="20" w:before="20"/>
            </w:pPr>
            <w:r>
              <w:rPr>
                <w:rFonts w:ascii="Courier New" w:cs="Courier New" w:eastAsia="Courier New" w:hAnsi="Courier New"/>
                <w:color w:val="1E293B"/>
                <w:sz w:val="18"/>
                <w:szCs w:val="18"/>
              </w:rPr>
              <w:t xml:space="preserve">}</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8. Registro de dependencias</w:t>
      </w:r>
    </w:p>
    <w:p>
      <w:pPr>
        <w:spacing w:after="80" w:before="80"/>
      </w:pPr>
      <w:r>
        <w:rPr>
          <w:rFonts w:ascii="Arial" w:cs="Arial" w:eastAsia="Arial" w:hAnsi="Arial"/>
          <w:sz w:val="22"/>
          <w:szCs w:val="22"/>
        </w:rPr>
        <w:t xml:space="preserve">En el DependencyInjection.cs de Infrastructure se registra el repositorio para que sea inyectado automáticamente en el Interactor de Application.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120"/>
              <w:left w:type="dxa" w:w="200"/>
              <w:bottom w:type="dxa" w:w="120"/>
              <w:right w:type="dxa" w:w="200"/>
            </w:tcMar>
          </w:tcPr>
          <w:p>
            <w:pPr>
              <w:spacing w:after="20" w:before="20"/>
            </w:pPr>
            <w:r>
              <w:rPr>
                <w:rFonts w:ascii="Courier New" w:cs="Courier New" w:eastAsia="Courier New" w:hAnsi="Courier New"/>
                <w:color w:val="1E293B"/>
                <w:sz w:val="18"/>
                <w:szCs w:val="18"/>
              </w:rPr>
              <w:t xml:space="preserve">// Infrastructure/DependencyInjection.cs (fragmento)</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Repositorios</w:t>
            </w:r>
          </w:p>
          <w:p>
            <w:pPr>
              <w:spacing w:after="20" w:before="20"/>
            </w:pPr>
            <w:r>
              <w:rPr>
                <w:rFonts w:ascii="Courier New" w:cs="Courier New" w:eastAsia="Courier New" w:hAnsi="Courier New"/>
                <w:color w:val="1E293B"/>
                <w:sz w:val="18"/>
                <w:szCs w:val="18"/>
              </w:rPr>
              <w:t xml:space="preserve">services.AddScoped&lt;IVacunoRepository, VacunoRepository&gt;();</w:t>
            </w:r>
          </w:p>
          <w:p>
            <w:pPr>
              <w:spacing w:after="20" w:before="20"/>
            </w:pPr>
            <w:r>
              <w:rPr>
                <w:rFonts w:ascii="Courier New" w:cs="Courier New" w:eastAsia="Courier New" w:hAnsi="Courier New"/>
                <w:color w:val="1E293B"/>
                <w:sz w:val="18"/>
                <w:szCs w:val="18"/>
              </w:rPr>
              <w:t xml:space="preserve"/>
            </w:r>
          </w:p>
          <w:p>
            <w:pPr>
              <w:spacing w:after="20" w:before="20"/>
            </w:pPr>
            <w:r>
              <w:rPr>
                <w:rFonts w:ascii="Courier New" w:cs="Courier New" w:eastAsia="Courier New" w:hAnsi="Courier New"/>
                <w:color w:val="1E293B"/>
                <w:sz w:val="18"/>
                <w:szCs w:val="18"/>
              </w:rPr>
              <w:t xml:space="preserve">// DbContext del tenant se registra via ITenantDbContextFactory</w:t>
            </w:r>
          </w:p>
          <w:p>
            <w:pPr>
              <w:spacing w:after="20" w:before="20"/>
            </w:pPr>
            <w:r>
              <w:rPr>
                <w:rFonts w:ascii="Courier New" w:cs="Courier New" w:eastAsia="Courier New" w:hAnsi="Courier New"/>
                <w:color w:val="1E293B"/>
                <w:sz w:val="18"/>
                <w:szCs w:val="18"/>
              </w:rPr>
              <w:t xml:space="preserve">// (ver skill multi-tenancy para el detalle completo)</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9. Flujo completo de la request</w:t>
      </w:r>
    </w:p>
    <w:p>
      <w:pPr>
        <w:spacing w:after="80" w:before="80"/>
      </w:pPr>
      <w:r>
        <w:rPr>
          <w:rFonts w:ascii="Arial" w:cs="Arial" w:eastAsia="Arial" w:hAnsi="Arial"/>
          <w:sz w:val="22"/>
          <w:szCs w:val="22"/>
        </w:rPr>
        <w:t xml:space="preserve">Este diagrama muestra cómo viajan los datos desde el HTTP request hasta la base de datos y de regreso, indicando en qué capa ocurre cada transformación.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ocurre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InterfaceAdapters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Controller recibe GET /v1/vacunos con query params y los mapea a ListarVacunosQuery</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ListarVacunosInteractor verifica feature flag y llama a IVacunoRepository.ListarAsync(query)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VacunoRepository aplica filtros con EF Core: fecha, estado, búsqueda, paginación</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EF Core ejecuta el JOIN: vacuno + granja + geo_* + cat_raza + vacuno_estado_historial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VacunoMapper.ToResumen() traduce cada VacunoEntity a VacunoResumen del dominio</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Interactor recibe ResultadoPaginado y lo pasa al OutputPort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InterfaceAdapters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Presenter construye el JSON de respuesta según contrato API</w:t>
            </w:r>
          </w:p>
        </w:tc>
      </w:tr>
      <w:tr>
        <w:tc>
          <w:tcPr>
            <w:tcW w:type="dxa" w:w="12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InterfaceAdapters</w:t>
            </w:r>
          </w:p>
        </w:tc>
        <w:tc>
          <w:tcPr>
            <w:tcW w:type="dxa" w:w="536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0"/>
                <w:szCs w:val="20"/>
              </w:rPr>
              <w:t xml:space="preserve">Controller retorna HTTP 200 con data[] y pagination{}</w:t>
            </w:r>
          </w:p>
        </w:tc>
      </w:tr>
    </w:tbl>
    <w:p>
      <w:pPr>
        <w:spacing w:after="80" w:before="80"/>
      </w:pPr>
      <w:r>
        <w:t xml:space="preserve"/>
      </w:r>
    </w:p>
    <w:p>
      <w:pPr>
        <w:pBdr>
          <w:bottom w:val="single" w:color="CCCCCC" w:sz="6" w:space="1"/>
        </w:pBdr>
        <w:spacing w:after="160" w:before="160"/>
      </w:pPr>
      <w:r>
        <w:t xml:space="preserve"/>
      </w:r>
    </w:p>
    <w:p>
      <w:pPr>
        <w:pStyle w:val="Heading1"/>
        <w:spacing w:after="160" w:before="320"/>
      </w:pPr>
      <w:r>
        <w:rPr>
          <w:rFonts w:ascii="Arial" w:cs="Arial" w:eastAsia="Arial" w:hAnsi="Arial"/>
          <w:b/>
          <w:bCs/>
          <w:color w:val="1F3864"/>
          <w:sz w:val="32"/>
          <w:szCs w:val="32"/>
        </w:rPr>
        <w:t xml:space="preserve">10. Decisiones de diseño</w:t>
      </w:r>
    </w:p>
    <w:p>
      <w:pPr>
        <w:spacing w:after="80" w:before="80"/>
      </w:pPr>
      <w:r>
        <w:t xml:space="preserve"/>
      </w:r>
    </w:p>
    <w:p>
      <w:pPr>
        <w:pStyle w:val="Heading3"/>
        <w:spacing w:after="80" w:before="180"/>
      </w:pPr>
      <w:r>
        <w:rPr>
          <w:rFonts w:ascii="Arial" w:cs="Arial" w:eastAsia="Arial" w:hAnsi="Arial"/>
          <w:b/>
          <w:bCs/>
          <w:color w:val="374151"/>
          <w:sz w:val="22"/>
          <w:szCs w:val="22"/>
        </w:rPr>
        <w:t xml:space="preserve">¿Por qué ToResumen() y no ToDomain() en el listado?</w:t>
      </w:r>
    </w:p>
    <w:p>
      <w:pPr>
        <w:spacing w:after="80" w:before="80"/>
      </w:pPr>
      <w:r>
        <w:rPr>
          <w:rFonts w:ascii="Arial" w:cs="Arial" w:eastAsia="Arial" w:hAnsi="Arial"/>
          <w:sz w:val="22"/>
          <w:szCs w:val="22"/>
        </w:rPr>
        <w:t xml:space="preserve">Para el listado solo se necesita mostrar datos en una tabla. Usar ToDomain() construiría entidades completas con comportamientos que nunca se usarán. ToResumen() es una proyección directa y más eficiente, orientada exactamente a lo que la pantalla necesita mostrar.</w:t>
      </w:r>
    </w:p>
    <w:p>
      <w:pPr>
        <w:spacing w:after="80" w:before="80"/>
      </w:pPr>
      <w:r>
        <w:t xml:space="preserve"/>
      </w:r>
    </w:p>
    <w:p>
      <w:pPr>
        <w:pStyle w:val="Heading3"/>
        <w:spacing w:after="80" w:before="180"/>
      </w:pPr>
      <w:r>
        <w:rPr>
          <w:rFonts w:ascii="Arial" w:cs="Arial" w:eastAsia="Arial" w:hAnsi="Arial"/>
          <w:b/>
          <w:bCs/>
          <w:color w:val="374151"/>
          <w:sz w:val="22"/>
          <w:szCs w:val="22"/>
        </w:rPr>
        <w:t xml:space="preserve">¿Por qué Include() en lugar de una proyección SELECT?</w:t>
      </w:r>
    </w:p>
    <w:p>
      <w:pPr>
        <w:spacing w:after="80" w:before="80"/>
      </w:pPr>
      <w:r>
        <w:rPr>
          <w:rFonts w:ascii="Arial" w:cs="Arial" w:eastAsia="Arial" w:hAnsi="Arial"/>
          <w:sz w:val="22"/>
          <w:szCs w:val="22"/>
        </w:rPr>
        <w:t xml:space="preserve">Los Include() cargan las relaciones necesarias para construir Procedencia y Estado. En un listado con paginación el volumen es controlado (máx. limit=20 por página), por lo que el impacto es aceptable. Si el rendimiento fuera un problema, se puede reemplazar por una proyección SQL directa con Select() o una raw query.</w:t>
      </w:r>
    </w:p>
    <w:p>
      <w:pPr>
        <w:spacing w:after="80" w:before="80"/>
      </w:pPr>
      <w:r>
        <w:t xml:space="preserve"/>
      </w:r>
    </w:p>
    <w:p>
      <w:pPr>
        <w:pStyle w:val="Heading3"/>
        <w:spacing w:after="80" w:before="180"/>
      </w:pPr>
      <w:r>
        <w:rPr>
          <w:rFonts w:ascii="Arial" w:cs="Arial" w:eastAsia="Arial" w:hAnsi="Arial"/>
          <w:b/>
          <w:bCs/>
          <w:color w:val="374151"/>
          <w:sz w:val="22"/>
          <w:szCs w:val="22"/>
        </w:rPr>
        <w:t xml:space="preserve">¿Por qué el estado no está en la tabla vacuno?</w:t>
      </w:r>
    </w:p>
    <w:p>
      <w:pPr>
        <w:spacing w:after="80" w:before="80"/>
      </w:pPr>
      <w:r>
        <w:rPr>
          <w:rFonts w:ascii="Arial" w:cs="Arial" w:eastAsia="Arial" w:hAnsi="Arial"/>
          <w:sz w:val="22"/>
          <w:szCs w:val="22"/>
        </w:rPr>
        <w:t xml:space="preserve">La base de datos está en 3FN y el estado es historializable. Un vacuno puede cambiar de estado múltiples veces (vivo → muerto, etc.). La tabla vacuno_estado_historial guarda cada cambio con su fecha. El estado vigente es siempre el último registro, lo cual Infrastructure resuelve con OrderByDescending(created_at).First().</w:t>
      </w:r>
    </w:p>
    <w:p>
      <w:pPr>
        <w:spacing w:after="80" w:before="80"/>
      </w:pPr>
      <w:r>
        <w:t xml:space="preserve"/>
      </w:r>
    </w:p>
    <w:p>
      <w:pPr>
        <w:pStyle w:val="Heading3"/>
        <w:spacing w:after="80" w:before="180"/>
      </w:pPr>
      <w:r>
        <w:rPr>
          <w:rFonts w:ascii="Arial" w:cs="Arial" w:eastAsia="Arial" w:hAnsi="Arial"/>
          <w:b/>
          <w:bCs/>
          <w:color w:val="374151"/>
          <w:sz w:val="22"/>
          <w:szCs w:val="22"/>
        </w:rPr>
        <w:t xml:space="preserve">¿Por qué HasQueryFilter para soft delete?</w:t>
      </w:r>
    </w:p>
    <w:p>
      <w:pPr>
        <w:spacing w:after="80" w:before="80"/>
      </w:pPr>
      <w:r>
        <w:rPr>
          <w:rFonts w:ascii="Arial" w:cs="Arial" w:eastAsia="Arial" w:hAnsi="Arial"/>
          <w:sz w:val="22"/>
          <w:szCs w:val="22"/>
        </w:rPr>
        <w:t xml:space="preserve">La tabla vacuno usa deleted_at para el borrado lógico. Al configurar HasQueryFilter en VacunoConfiguration, EF Core añade automáticamente la condición WHERE deleted_at IS NULL en todas las consultas, sin necesidad de recordarlo en cada repositorio.</w:t>
      </w:r>
    </w:p>
    <w:p>
      <w:pPr>
        <w:spacing w:after="80" w:before="80"/>
      </w:pPr>
      <w:r>
        <w:t xml:space="preserve"/>
      </w:r>
    </w:p>
    <w:p>
      <w:pPr>
        <w:pBdr>
          <w:bottom w:val="single" w:color="CCCCCC" w:sz="6" w:space="1"/>
        </w:pBdr>
        <w:spacing w:after="160" w:before="160"/>
      </w:pPr>
      <w:r>
        <w:t xml:space="preserve"/>
      </w:r>
    </w:p>
    <w:p>
      <w:pPr>
        <w:spacing w:after="80" w:before="480"/>
        <w:jc w:val="center"/>
      </w:pPr>
      <w:r>
        <w:rPr>
          <w:rFonts w:ascii="Arial" w:cs="Arial" w:eastAsia="Arial" w:hAnsi="Arial"/>
          <w:i/>
          <w:iCs/>
          <w:color w:val="9CA3AF"/>
          <w:sz w:val="18"/>
          <w:szCs w:val="18"/>
        </w:rPr>
        <w:t xml:space="preserve">ZooSoft — Documento generado con fines de desarrollo interno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A3AF"/>
        <w:sz w:val="18"/>
        <w:szCs w:val="18"/>
      </w:rPr>
      <w:t xml:space="preserve">ZooSoft — Infraestructura: Listar Vacunos   |   Pág.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2026-05-10T19:14:32.249Z</dcterms:created>
  <dcterms:modified xsi:type="dcterms:W3CDTF">2026-05-10T19:14:32.249Z</dcterms:modified>
</cp:coreProperties>
</file>

<file path=docProps/custom.xml><?xml version="1.0" encoding="utf-8"?>
<Properties xmlns="http://schemas.openxmlformats.org/officeDocument/2006/custom-properties" xmlns:vt="http://schemas.openxmlformats.org/officeDocument/2006/docPropsVTypes"/>
</file>