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587B57" w:rsidRPr="00235394">
        <w:t>V</w:t>
      </w:r>
      <w:r w:rsidR="00587B57">
        <w:t>15</w:t>
      </w:r>
      <w:r w:rsidR="00231F6B">
        <w:t>.</w:t>
      </w:r>
      <w:r w:rsidR="00E92BE4">
        <w:t>2</w:t>
      </w:r>
      <w:r w:rsidR="00231F6B">
        <w:t>.</w:t>
      </w:r>
      <w:r w:rsidR="00B33317">
        <w:t>0</w:t>
      </w:r>
      <w:r w:rsidR="004354C3" w:rsidRPr="00235394">
        <w:rPr>
          <w:sz w:val="32"/>
        </w:rPr>
        <w:t xml:space="preserve"> </w:t>
      </w:r>
      <w:r w:rsidR="00E8629F" w:rsidRPr="00235394">
        <w:rPr>
          <w:sz w:val="32"/>
        </w:rPr>
        <w:t>(</w:t>
      </w:r>
      <w:r w:rsidR="000F4091">
        <w:rPr>
          <w:rFonts w:hint="eastAsia"/>
          <w:sz w:val="32"/>
          <w:lang w:eastAsia="zh-CN"/>
        </w:rPr>
        <w:t>201</w:t>
      </w:r>
      <w:r w:rsidR="000F4091">
        <w:rPr>
          <w:sz w:val="32"/>
          <w:lang w:eastAsia="zh-CN"/>
        </w:rPr>
        <w:t>8</w:t>
      </w:r>
      <w:r w:rsidR="00E8629F" w:rsidRPr="00235394">
        <w:rPr>
          <w:sz w:val="32"/>
        </w:rPr>
        <w:t>-</w:t>
      </w:r>
      <w:r w:rsidR="00E92BE4">
        <w:rPr>
          <w:sz w:val="32"/>
        </w:rPr>
        <w:t>06</w:t>
      </w:r>
      <w:r w:rsidR="00E8629F" w:rsidRPr="00235394">
        <w:rPr>
          <w:sz w:val="32"/>
        </w:rPr>
        <w:t>)</w:t>
      </w:r>
    </w:p>
    <w:p w:rsidR="00D43DBE" w:rsidRPr="00C12953" w:rsidRDefault="00D43DBE" w:rsidP="00D43DBE">
      <w:pPr>
        <w:pStyle w:val="ZB"/>
        <w:framePr w:wrap="notBeside"/>
      </w:pPr>
      <w:r w:rsidRPr="00C12953">
        <w:t>Technical Specification</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8001AA" w:rsidRPr="00404825">
        <w:t>Radio Access Network</w:t>
      </w:r>
      <w:r w:rsidRPr="00235394">
        <w:t>;</w:t>
      </w:r>
    </w:p>
    <w:p w:rsidR="00E8629F" w:rsidRPr="00235394" w:rsidRDefault="008001AA">
      <w:pPr>
        <w:pStyle w:val="ZT"/>
        <w:framePr w:wrap="notBeside"/>
      </w:pPr>
      <w:r w:rsidRPr="00190C3D">
        <w:rPr>
          <w:lang w:eastAsia="zh-CN"/>
        </w:rPr>
        <w:t>N</w:t>
      </w:r>
      <w:r w:rsidR="00D43DBE">
        <w:rPr>
          <w:lang w:eastAsia="zh-CN"/>
        </w:rPr>
        <w:t>R</w:t>
      </w:r>
      <w:r w:rsidR="00E8629F" w:rsidRPr="00235394">
        <w:t>;</w:t>
      </w:r>
    </w:p>
    <w:p w:rsidR="00646585" w:rsidRDefault="00646585">
      <w:pPr>
        <w:pStyle w:val="ZT"/>
        <w:framePr w:wrap="notBeside"/>
      </w:pPr>
      <w:r>
        <w:rPr>
          <w:rFonts w:eastAsia="MS Mincho" w:hint="eastAsia"/>
          <w:iCs/>
          <w:lang w:eastAsia="ja-JP"/>
        </w:rPr>
        <w:t>Physical layer measurement</w:t>
      </w:r>
      <w:r w:rsidR="005E65AC">
        <w:t>s</w:t>
      </w:r>
    </w:p>
    <w:p w:rsidR="00E8629F" w:rsidRPr="00235394" w:rsidRDefault="00E8629F">
      <w:pPr>
        <w:pStyle w:val="ZT"/>
        <w:framePr w:wrap="notBeside"/>
        <w:rPr>
          <w:i/>
          <w:sz w:val="28"/>
        </w:rPr>
      </w:pPr>
      <w:r w:rsidRPr="00235394">
        <w:t>(</w:t>
      </w:r>
      <w:r w:rsidRPr="00235394">
        <w:rPr>
          <w:rStyle w:val="ZGSM"/>
        </w:rPr>
        <w:t xml:space="preserve">Release </w:t>
      </w:r>
      <w:r w:rsidR="00235394" w:rsidRPr="00235394">
        <w:rPr>
          <w:rStyle w:val="ZGSM"/>
        </w:rPr>
        <w:t>1</w:t>
      </w:r>
      <w:r w:rsidR="00D43DBE">
        <w:rPr>
          <w:rStyle w:val="ZGSM"/>
        </w:rPr>
        <w:t>5</w:t>
      </w:r>
      <w:r w:rsidRPr="00235394">
        <w:t>)</w:t>
      </w:r>
    </w:p>
    <w:p w:rsidR="00697F8C" w:rsidRPr="00235394" w:rsidRDefault="002E511F" w:rsidP="00697F8C">
      <w:pPr>
        <w:pStyle w:val="ZU"/>
        <w:framePr w:h="4929" w:hRule="exact" w:wrap="notBeside"/>
        <w:tabs>
          <w:tab w:val="right" w:pos="10206"/>
        </w:tabs>
        <w:jc w:val="left"/>
      </w:pPr>
      <w:r>
        <w:rPr>
          <w:i/>
          <w:lang w:val="en-GB" w:eastAsia="en-GB"/>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697F8C" w:rsidRPr="00235394">
        <w:rPr>
          <w:color w:val="0000FF"/>
        </w:rPr>
        <w:tab/>
      </w:r>
      <w:r w:rsidRPr="00235394">
        <w:rPr>
          <w:lang w:val="en-GB" w:eastAsia="en-GB"/>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697F8C" w:rsidRPr="004D3578" w:rsidRDefault="00697F8C" w:rsidP="00697F8C">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1A08AA" w:rsidP="00014D21">
      <w:bookmarkStart w:id="1" w:name="page2"/>
      <w:r w:rsidRPr="00235394">
        <w:lastRenderedPageBreak/>
        <w:br/>
      </w:r>
    </w:p>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92BE4">
      <w:pPr>
        <w:pStyle w:val="FP"/>
        <w:framePr w:wrap="notBeside" w:hAnchor="margin" w:yAlign="center"/>
        <w:ind w:left="2835" w:right="2835"/>
        <w:jc w:val="center"/>
        <w:rPr>
          <w:rFonts w:ascii="Arial" w:hAnsi="Arial"/>
          <w:sz w:val="18"/>
        </w:rPr>
      </w:pPr>
      <w:hyperlink r:id="rId11" w:history="1">
        <w:r w:rsidR="00D93E03" w:rsidRPr="001C4D9D">
          <w:rPr>
            <w:rStyle w:val="Hyperlink"/>
            <w:rFonts w:ascii="Arial" w:hAnsi="Arial"/>
            <w:sz w:val="18"/>
          </w:rPr>
          <w:t>http://www.3gpp.org</w:t>
        </w:r>
      </w:hyperlink>
    </w:p>
    <w:p w:rsidR="00E8629F" w:rsidRPr="00235394" w:rsidRDefault="00E8629F"/>
    <w:bookmarkEnd w:id="1"/>
    <w:p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231F6B" w:rsidRPr="004D3578" w:rsidRDefault="00231F6B" w:rsidP="00231F6B">
      <w:pPr>
        <w:pStyle w:val="FP"/>
        <w:framePr w:h="3057" w:hRule="exact" w:wrap="notBeside" w:vAnchor="page" w:hAnchor="margin" w:y="12605"/>
        <w:jc w:val="center"/>
        <w:rPr>
          <w:noProof/>
        </w:rPr>
      </w:pPr>
    </w:p>
    <w:p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0F4091" w:rsidRPr="004D3578">
        <w:rPr>
          <w:noProof/>
          <w:sz w:val="18"/>
        </w:rPr>
        <w:t>201</w:t>
      </w:r>
      <w:r w:rsidR="000F4091">
        <w:rPr>
          <w:noProof/>
          <w:sz w:val="18"/>
        </w:rPr>
        <w:t>8</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rsidR="00231F6B" w:rsidRPr="004D3578" w:rsidRDefault="00231F6B" w:rsidP="00231F6B">
      <w:pPr>
        <w:pStyle w:val="FP"/>
        <w:framePr w:h="3057" w:hRule="exact" w:wrap="notBeside" w:vAnchor="page" w:hAnchor="margin" w:y="12605"/>
        <w:rPr>
          <w:noProof/>
          <w:sz w:val="18"/>
        </w:rPr>
      </w:pPr>
    </w:p>
    <w:p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rsidR="00231F6B" w:rsidRPr="004D3578" w:rsidRDefault="00231F6B" w:rsidP="00231F6B">
      <w:pPr>
        <w:pStyle w:val="TT"/>
      </w:pPr>
      <w:r w:rsidRPr="004D3578">
        <w:br w:type="page"/>
      </w:r>
      <w:r w:rsidRPr="004D3578">
        <w:lastRenderedPageBreak/>
        <w:t>Contents</w:t>
      </w:r>
    </w:p>
    <w:p w:rsidR="002B1139" w:rsidRDefault="002B1139">
      <w:pPr>
        <w:pStyle w:val="TOC1"/>
        <w:rPr>
          <w:rFonts w:asciiTheme="minorHAnsi" w:eastAsiaTheme="minorEastAsia" w:hAnsiTheme="minorHAnsi" w:cstheme="minorBidi"/>
          <w:szCs w:val="22"/>
          <w:lang w:val="en-GB" w:eastAsia="en-GB"/>
        </w:rPr>
      </w:pPr>
      <w:r>
        <w:rPr>
          <w:lang w:eastAsia="zh-CN"/>
        </w:rPr>
        <w:fldChar w:fldCharType="begin" w:fldLock="1"/>
      </w:r>
      <w:r>
        <w:rPr>
          <w:lang w:eastAsia="zh-CN"/>
        </w:rPr>
        <w:instrText xml:space="preserve"> TOC \o "1-9" </w:instrText>
      </w:r>
      <w:r>
        <w:rPr>
          <w:lang w:eastAsia="zh-CN"/>
        </w:rPr>
        <w:fldChar w:fldCharType="separate"/>
      </w:r>
      <w:r>
        <w:t>Foreword</w:t>
      </w:r>
      <w:r>
        <w:tab/>
      </w:r>
      <w:r>
        <w:fldChar w:fldCharType="begin" w:fldLock="1"/>
      </w:r>
      <w:r>
        <w:instrText xml:space="preserve"> PAGEREF _Toc516774857 \h </w:instrText>
      </w:r>
      <w:r>
        <w:fldChar w:fldCharType="separate"/>
      </w:r>
      <w:r>
        <w:t>4</w:t>
      </w:r>
      <w:r>
        <w:fldChar w:fldCharType="end"/>
      </w:r>
    </w:p>
    <w:p w:rsidR="002B1139" w:rsidRDefault="002B1139">
      <w:pPr>
        <w:pStyle w:val="TOC1"/>
        <w:rPr>
          <w:rFonts w:asciiTheme="minorHAnsi" w:eastAsiaTheme="minorEastAsia" w:hAnsiTheme="minorHAnsi" w:cstheme="minorBidi"/>
          <w:szCs w:val="22"/>
          <w:lang w:val="en-GB" w:eastAsia="en-GB"/>
        </w:rPr>
      </w:pPr>
      <w:r>
        <w:t>1</w:t>
      </w:r>
      <w:r>
        <w:rPr>
          <w:rFonts w:asciiTheme="minorHAnsi" w:eastAsiaTheme="minorEastAsia" w:hAnsiTheme="minorHAnsi" w:cstheme="minorBidi"/>
          <w:szCs w:val="22"/>
          <w:lang w:val="en-GB" w:eastAsia="en-GB"/>
        </w:rPr>
        <w:tab/>
      </w:r>
      <w:r>
        <w:t>Scope</w:t>
      </w:r>
      <w:r>
        <w:tab/>
      </w:r>
      <w:r>
        <w:fldChar w:fldCharType="begin" w:fldLock="1"/>
      </w:r>
      <w:r>
        <w:instrText xml:space="preserve"> PAGEREF _Toc516774858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2</w:t>
      </w:r>
      <w:r>
        <w:rPr>
          <w:rFonts w:asciiTheme="minorHAnsi" w:eastAsiaTheme="minorEastAsia" w:hAnsiTheme="minorHAnsi" w:cstheme="minorBidi"/>
          <w:szCs w:val="22"/>
          <w:lang w:val="en-GB" w:eastAsia="en-GB"/>
        </w:rPr>
        <w:tab/>
      </w:r>
      <w:r>
        <w:t>References</w:t>
      </w:r>
      <w:r>
        <w:tab/>
      </w:r>
      <w:r>
        <w:fldChar w:fldCharType="begin" w:fldLock="1"/>
      </w:r>
      <w:r>
        <w:instrText xml:space="preserve"> PAGEREF _Toc516774859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3</w:t>
      </w:r>
      <w:r>
        <w:rPr>
          <w:rFonts w:asciiTheme="minorHAnsi" w:eastAsiaTheme="minorEastAsia" w:hAnsiTheme="minorHAnsi" w:cstheme="minorBidi"/>
          <w:szCs w:val="22"/>
          <w:lang w:val="en-GB" w:eastAsia="en-GB"/>
        </w:rPr>
        <w:tab/>
      </w:r>
      <w:r>
        <w:t>Definitions, symbols and abbreviations</w:t>
      </w:r>
      <w:r>
        <w:tab/>
      </w:r>
      <w:r>
        <w:fldChar w:fldCharType="begin" w:fldLock="1"/>
      </w:r>
      <w:r>
        <w:instrText xml:space="preserve"> PAGEREF _Toc516774860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Definitions</w:t>
      </w:r>
      <w:r>
        <w:tab/>
      </w:r>
      <w:r>
        <w:fldChar w:fldCharType="begin" w:fldLock="1"/>
      </w:r>
      <w:r>
        <w:instrText xml:space="preserve"> PAGEREF _Toc516774861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Symbols</w:t>
      </w:r>
      <w:r>
        <w:tab/>
      </w:r>
      <w:r>
        <w:fldChar w:fldCharType="begin" w:fldLock="1"/>
      </w:r>
      <w:r>
        <w:instrText xml:space="preserve"> PAGEREF _Toc516774862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Abbreviations</w:t>
      </w:r>
      <w:r>
        <w:tab/>
      </w:r>
      <w:r>
        <w:fldChar w:fldCharType="begin" w:fldLock="1"/>
      </w:r>
      <w:r>
        <w:instrText xml:space="preserve"> PAGEREF _Toc516774863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4</w:t>
      </w:r>
      <w:r>
        <w:rPr>
          <w:rFonts w:asciiTheme="minorHAnsi" w:eastAsiaTheme="minorEastAsia" w:hAnsiTheme="minorHAnsi" w:cstheme="minorBidi"/>
          <w:szCs w:val="22"/>
          <w:lang w:val="en-GB" w:eastAsia="en-GB"/>
        </w:rPr>
        <w:tab/>
      </w:r>
      <w:r>
        <w:t>Control of UE/NG-RAN measurements</w:t>
      </w:r>
      <w:r>
        <w:tab/>
      </w:r>
      <w:r>
        <w:fldChar w:fldCharType="begin" w:fldLock="1"/>
      </w:r>
      <w:r>
        <w:instrText xml:space="preserve"> PAGEREF _Toc516774864 \h </w:instrText>
      </w:r>
      <w:r>
        <w:fldChar w:fldCharType="separate"/>
      </w:r>
      <w:r>
        <w:t>6</w:t>
      </w:r>
      <w:r>
        <w:fldChar w:fldCharType="end"/>
      </w:r>
    </w:p>
    <w:p w:rsidR="002B1139" w:rsidRDefault="002B1139">
      <w:pPr>
        <w:pStyle w:val="TOC1"/>
        <w:rPr>
          <w:rFonts w:asciiTheme="minorHAnsi" w:eastAsiaTheme="minorEastAsia" w:hAnsiTheme="minorHAnsi" w:cstheme="minorBidi"/>
          <w:szCs w:val="22"/>
          <w:lang w:val="en-GB" w:eastAsia="en-GB"/>
        </w:rPr>
      </w:pPr>
      <w:r>
        <w:t>5</w:t>
      </w:r>
      <w:r>
        <w:rPr>
          <w:rFonts w:asciiTheme="minorHAnsi" w:eastAsiaTheme="minorEastAsia" w:hAnsiTheme="minorHAnsi" w:cstheme="minorBidi"/>
          <w:szCs w:val="22"/>
          <w:lang w:val="en-GB" w:eastAsia="en-GB"/>
        </w:rPr>
        <w:tab/>
      </w:r>
      <w:r>
        <w:t>Measurement capabilities for NR</w:t>
      </w:r>
      <w:r>
        <w:tab/>
      </w:r>
      <w:r>
        <w:fldChar w:fldCharType="begin" w:fldLock="1"/>
      </w:r>
      <w:r>
        <w:instrText xml:space="preserve"> PAGEREF _Toc516774865 \h </w:instrText>
      </w:r>
      <w:r>
        <w:fldChar w:fldCharType="separate"/>
      </w:r>
      <w:r>
        <w:t>6</w:t>
      </w:r>
      <w:r>
        <w:fldChar w:fldCharType="end"/>
      </w:r>
    </w:p>
    <w:p w:rsidR="002B1139" w:rsidRDefault="002B1139">
      <w:pPr>
        <w:pStyle w:val="TOC2"/>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UE measurement capabilities</w:t>
      </w:r>
      <w:r>
        <w:tab/>
      </w:r>
      <w:r>
        <w:fldChar w:fldCharType="begin" w:fldLock="1"/>
      </w:r>
      <w:r>
        <w:instrText xml:space="preserve"> PAGEREF _Toc516774866 \h </w:instrText>
      </w:r>
      <w:r>
        <w:fldChar w:fldCharType="separate"/>
      </w:r>
      <w:r>
        <w:t>6</w:t>
      </w:r>
      <w:r>
        <w:fldChar w:fldCharType="end"/>
      </w:r>
    </w:p>
    <w:p w:rsidR="002B1139" w:rsidRDefault="002B1139">
      <w:pPr>
        <w:pStyle w:val="TOC3"/>
        <w:rPr>
          <w:rFonts w:asciiTheme="minorHAnsi" w:eastAsiaTheme="minorEastAsia" w:hAnsiTheme="minorHAnsi" w:cstheme="minorBidi"/>
          <w:sz w:val="22"/>
          <w:szCs w:val="22"/>
          <w:lang w:val="en-GB" w:eastAsia="en-GB"/>
        </w:rPr>
      </w:pPr>
      <w:r>
        <w:t>5.1.1</w:t>
      </w:r>
      <w:r>
        <w:rPr>
          <w:rFonts w:asciiTheme="minorHAnsi" w:eastAsiaTheme="minorEastAsia" w:hAnsiTheme="minorHAnsi" w:cstheme="minorBidi"/>
          <w:sz w:val="22"/>
          <w:szCs w:val="22"/>
          <w:lang w:val="en-GB" w:eastAsia="en-GB"/>
        </w:rPr>
        <w:tab/>
      </w:r>
      <w:r>
        <w:t>SS reference signal received power (SS-RSRP)</w:t>
      </w:r>
      <w:r>
        <w:tab/>
      </w:r>
      <w:r>
        <w:fldChar w:fldCharType="begin" w:fldLock="1"/>
      </w:r>
      <w:r>
        <w:instrText xml:space="preserve"> PAGEREF _Toc516774867 \h </w:instrText>
      </w:r>
      <w:r>
        <w:fldChar w:fldCharType="separate"/>
      </w:r>
      <w:r>
        <w:t>7</w:t>
      </w:r>
      <w:r>
        <w:fldChar w:fldCharType="end"/>
      </w:r>
    </w:p>
    <w:p w:rsidR="002B1139" w:rsidRDefault="002B1139">
      <w:pPr>
        <w:pStyle w:val="TOC3"/>
        <w:rPr>
          <w:rFonts w:asciiTheme="minorHAnsi" w:eastAsiaTheme="minorEastAsia" w:hAnsiTheme="minorHAnsi" w:cstheme="minorBidi"/>
          <w:sz w:val="22"/>
          <w:szCs w:val="22"/>
          <w:lang w:val="en-GB" w:eastAsia="en-GB"/>
        </w:rPr>
      </w:pPr>
      <w:r>
        <w:t>5.1.2</w:t>
      </w:r>
      <w:r>
        <w:rPr>
          <w:rFonts w:asciiTheme="minorHAnsi" w:eastAsiaTheme="minorEastAsia" w:hAnsiTheme="minorHAnsi" w:cstheme="minorBidi"/>
          <w:sz w:val="22"/>
          <w:szCs w:val="22"/>
          <w:lang w:val="en-GB" w:eastAsia="en-GB"/>
        </w:rPr>
        <w:tab/>
      </w:r>
      <w:r>
        <w:t>CSI reference signal received power (CSI-RSRP)</w:t>
      </w:r>
      <w:r>
        <w:tab/>
      </w:r>
      <w:r>
        <w:fldChar w:fldCharType="begin" w:fldLock="1"/>
      </w:r>
      <w:r>
        <w:instrText xml:space="preserve"> PAGEREF _Toc516774868 \h </w:instrText>
      </w:r>
      <w:r>
        <w:fldChar w:fldCharType="separate"/>
      </w:r>
      <w:r>
        <w:t>8</w:t>
      </w:r>
      <w:r>
        <w:fldChar w:fldCharType="end"/>
      </w:r>
    </w:p>
    <w:p w:rsidR="002B1139" w:rsidRDefault="002B1139">
      <w:pPr>
        <w:pStyle w:val="TOC3"/>
        <w:rPr>
          <w:rFonts w:asciiTheme="minorHAnsi" w:eastAsiaTheme="minorEastAsia" w:hAnsiTheme="minorHAnsi" w:cstheme="minorBidi"/>
          <w:sz w:val="22"/>
          <w:szCs w:val="22"/>
          <w:lang w:val="en-GB" w:eastAsia="en-GB"/>
        </w:rPr>
      </w:pPr>
      <w:r>
        <w:t>5.1.3</w:t>
      </w:r>
      <w:r>
        <w:rPr>
          <w:rFonts w:asciiTheme="minorHAnsi" w:eastAsiaTheme="minorEastAsia" w:hAnsiTheme="minorHAnsi" w:cstheme="minorBidi"/>
          <w:sz w:val="22"/>
          <w:szCs w:val="22"/>
          <w:lang w:val="en-GB" w:eastAsia="en-GB"/>
        </w:rPr>
        <w:tab/>
      </w:r>
      <w:r>
        <w:t>SS reference signal received quality (SS-RSRQ)</w:t>
      </w:r>
      <w:r>
        <w:tab/>
      </w:r>
      <w:r>
        <w:fldChar w:fldCharType="begin" w:fldLock="1"/>
      </w:r>
      <w:r>
        <w:instrText xml:space="preserve"> PAGEREF _Toc516774869 \h </w:instrText>
      </w:r>
      <w:r>
        <w:fldChar w:fldCharType="separate"/>
      </w:r>
      <w:r>
        <w:t>9</w:t>
      </w:r>
      <w:r>
        <w:fldChar w:fldCharType="end"/>
      </w:r>
    </w:p>
    <w:p w:rsidR="002B1139" w:rsidRDefault="002B1139">
      <w:pPr>
        <w:pStyle w:val="TOC3"/>
        <w:rPr>
          <w:rFonts w:asciiTheme="minorHAnsi" w:eastAsiaTheme="minorEastAsia" w:hAnsiTheme="minorHAnsi" w:cstheme="minorBidi"/>
          <w:sz w:val="22"/>
          <w:szCs w:val="22"/>
          <w:lang w:val="en-GB" w:eastAsia="en-GB"/>
        </w:rPr>
      </w:pPr>
      <w:r>
        <w:t>5.1.4</w:t>
      </w:r>
      <w:r>
        <w:rPr>
          <w:rFonts w:asciiTheme="minorHAnsi" w:eastAsiaTheme="minorEastAsia" w:hAnsiTheme="minorHAnsi" w:cstheme="minorBidi"/>
          <w:sz w:val="22"/>
          <w:szCs w:val="22"/>
          <w:lang w:val="en-GB" w:eastAsia="en-GB"/>
        </w:rPr>
        <w:tab/>
      </w:r>
      <w:r>
        <w:t>CSI reference signal received quality (CSI-RSRQ)</w:t>
      </w:r>
      <w:r>
        <w:tab/>
      </w:r>
      <w:r>
        <w:fldChar w:fldCharType="begin" w:fldLock="1"/>
      </w:r>
      <w:r>
        <w:instrText xml:space="preserve"> PAGEREF _Toc516774870 \h </w:instrText>
      </w:r>
      <w:r>
        <w:fldChar w:fldCharType="separate"/>
      </w:r>
      <w:r>
        <w:t>10</w:t>
      </w:r>
      <w:r>
        <w:fldChar w:fldCharType="end"/>
      </w:r>
    </w:p>
    <w:p w:rsidR="002B1139" w:rsidRDefault="002B1139">
      <w:pPr>
        <w:pStyle w:val="TOC3"/>
        <w:rPr>
          <w:rFonts w:asciiTheme="minorHAnsi" w:eastAsiaTheme="minorEastAsia" w:hAnsiTheme="minorHAnsi" w:cstheme="minorBidi"/>
          <w:sz w:val="22"/>
          <w:szCs w:val="22"/>
          <w:lang w:val="en-GB" w:eastAsia="en-GB"/>
        </w:rPr>
      </w:pPr>
      <w:r>
        <w:t>5.1.5</w:t>
      </w:r>
      <w:r>
        <w:rPr>
          <w:rFonts w:asciiTheme="minorHAnsi" w:eastAsiaTheme="minorEastAsia" w:hAnsiTheme="minorHAnsi" w:cstheme="minorBidi"/>
          <w:sz w:val="22"/>
          <w:szCs w:val="22"/>
          <w:lang w:val="en-GB" w:eastAsia="en-GB"/>
        </w:rPr>
        <w:tab/>
      </w:r>
      <w:r>
        <w:t xml:space="preserve">SS </w:t>
      </w:r>
      <w:r>
        <w:rPr>
          <w:lang w:eastAsia="zh-CN"/>
        </w:rPr>
        <w:t>signal-to-noise and interference ratio</w:t>
      </w:r>
      <w:r>
        <w:t xml:space="preserve"> (SS-</w:t>
      </w:r>
      <w:r>
        <w:rPr>
          <w:lang w:eastAsia="zh-CN"/>
        </w:rPr>
        <w:t>SINR</w:t>
      </w:r>
      <w:r>
        <w:t>)</w:t>
      </w:r>
      <w:r>
        <w:tab/>
      </w:r>
      <w:r>
        <w:fldChar w:fldCharType="begin" w:fldLock="1"/>
      </w:r>
      <w:r>
        <w:instrText xml:space="preserve"> PAGEREF _Toc516774871 \h </w:instrText>
      </w:r>
      <w:r>
        <w:fldChar w:fldCharType="separate"/>
      </w:r>
      <w:r>
        <w:t>10</w:t>
      </w:r>
      <w:r>
        <w:fldChar w:fldCharType="end"/>
      </w:r>
    </w:p>
    <w:p w:rsidR="002B1139" w:rsidRDefault="002B1139">
      <w:pPr>
        <w:pStyle w:val="TOC3"/>
        <w:rPr>
          <w:rFonts w:asciiTheme="minorHAnsi" w:eastAsiaTheme="minorEastAsia" w:hAnsiTheme="minorHAnsi" w:cstheme="minorBidi"/>
          <w:sz w:val="22"/>
          <w:szCs w:val="22"/>
          <w:lang w:val="en-GB" w:eastAsia="en-GB"/>
        </w:rPr>
      </w:pPr>
      <w:r>
        <w:t>5.1.6</w:t>
      </w:r>
      <w:r>
        <w:rPr>
          <w:rFonts w:asciiTheme="minorHAnsi" w:eastAsiaTheme="minorEastAsia" w:hAnsiTheme="minorHAnsi" w:cstheme="minorBidi"/>
          <w:sz w:val="22"/>
          <w:szCs w:val="22"/>
          <w:lang w:val="en-GB" w:eastAsia="en-GB"/>
        </w:rPr>
        <w:tab/>
      </w:r>
      <w:r>
        <w:t xml:space="preserve">CSI </w:t>
      </w:r>
      <w:r>
        <w:rPr>
          <w:lang w:eastAsia="zh-CN"/>
        </w:rPr>
        <w:t>signal-to-noise and interference ratio</w:t>
      </w:r>
      <w:r>
        <w:t xml:space="preserve"> (</w:t>
      </w:r>
      <w:r>
        <w:rPr>
          <w:lang w:eastAsia="zh-CN"/>
        </w:rPr>
        <w:t>CSI</w:t>
      </w:r>
      <w:r>
        <w:t>-</w:t>
      </w:r>
      <w:r>
        <w:rPr>
          <w:lang w:eastAsia="zh-CN"/>
        </w:rPr>
        <w:t>SINR</w:t>
      </w:r>
      <w:r>
        <w:t>)</w:t>
      </w:r>
      <w:r>
        <w:tab/>
      </w:r>
      <w:r>
        <w:fldChar w:fldCharType="begin" w:fldLock="1"/>
      </w:r>
      <w:r>
        <w:instrText xml:space="preserve"> PAGEREF _Toc516774872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5.1.7</w:t>
      </w:r>
      <w:r>
        <w:rPr>
          <w:rFonts w:asciiTheme="minorHAnsi" w:eastAsiaTheme="minorEastAsia" w:hAnsiTheme="minorHAnsi" w:cstheme="minorBidi"/>
          <w:sz w:val="22"/>
          <w:szCs w:val="22"/>
          <w:lang w:val="en-GB" w:eastAsia="en-GB"/>
        </w:rPr>
        <w:tab/>
      </w:r>
      <w:r>
        <w:t>Void</w:t>
      </w:r>
      <w:r>
        <w:tab/>
      </w:r>
      <w:r>
        <w:fldChar w:fldCharType="begin" w:fldLock="1"/>
      </w:r>
      <w:r>
        <w:instrText xml:space="preserve"> PAGEREF _Toc516774873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5.1.8</w:t>
      </w:r>
      <w:r>
        <w:rPr>
          <w:rFonts w:asciiTheme="minorHAnsi" w:eastAsiaTheme="minorEastAsia" w:hAnsiTheme="minorHAnsi" w:cstheme="minorBidi"/>
          <w:sz w:val="22"/>
          <w:szCs w:val="22"/>
          <w:lang w:val="en-GB" w:eastAsia="en-GB"/>
        </w:rPr>
        <w:tab/>
      </w:r>
      <w:r>
        <w:t>Void</w:t>
      </w:r>
      <w:r>
        <w:tab/>
      </w:r>
      <w:r>
        <w:fldChar w:fldCharType="begin" w:fldLock="1"/>
      </w:r>
      <w:r>
        <w:instrText xml:space="preserve"> PAGEREF _Toc516774874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5.1.9</w:t>
      </w:r>
      <w:r>
        <w:rPr>
          <w:rFonts w:asciiTheme="minorHAnsi" w:eastAsiaTheme="minorEastAsia" w:hAnsiTheme="minorHAnsi" w:cstheme="minorBidi"/>
          <w:sz w:val="22"/>
          <w:szCs w:val="22"/>
          <w:lang w:val="en-GB" w:eastAsia="en-GB"/>
        </w:rPr>
        <w:tab/>
      </w:r>
      <w:r>
        <w:t>UE GNSS Timing of Cell Frames for UE positioning for E-UTRAN</w:t>
      </w:r>
      <w:r>
        <w:tab/>
      </w:r>
      <w:r>
        <w:fldChar w:fldCharType="begin" w:fldLock="1"/>
      </w:r>
      <w:r>
        <w:instrText xml:space="preserve"> PAGEREF _Toc516774875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5.1.10</w:t>
      </w:r>
      <w:r>
        <w:rPr>
          <w:rFonts w:asciiTheme="minorHAnsi" w:eastAsiaTheme="minorEastAsia" w:hAnsiTheme="minorHAnsi" w:cstheme="minorBidi"/>
          <w:sz w:val="22"/>
          <w:szCs w:val="22"/>
          <w:lang w:val="en-GB" w:eastAsia="en-GB"/>
        </w:rPr>
        <w:tab/>
      </w:r>
      <w:r>
        <w:t>UE GNSS code measurements</w:t>
      </w:r>
      <w:r>
        <w:tab/>
      </w:r>
      <w:r>
        <w:fldChar w:fldCharType="begin" w:fldLock="1"/>
      </w:r>
      <w:r>
        <w:instrText xml:space="preserve"> PAGEREF _Toc516774876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5.1.11</w:t>
      </w:r>
      <w:r>
        <w:rPr>
          <w:rFonts w:asciiTheme="minorHAnsi" w:eastAsiaTheme="minorEastAsia" w:hAnsiTheme="minorHAnsi" w:cstheme="minorBidi"/>
          <w:sz w:val="22"/>
          <w:szCs w:val="22"/>
          <w:lang w:val="en-GB" w:eastAsia="en-GB"/>
        </w:rPr>
        <w:tab/>
      </w:r>
      <w:r>
        <w:t>UE GNSS carrier phase measurements</w:t>
      </w:r>
      <w:r>
        <w:tab/>
      </w:r>
      <w:r>
        <w:fldChar w:fldCharType="begin" w:fldLock="1"/>
      </w:r>
      <w:r>
        <w:instrText xml:space="preserve"> PAGEREF _Toc516774877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5.1.12</w:t>
      </w:r>
      <w:r>
        <w:rPr>
          <w:rFonts w:asciiTheme="minorHAnsi" w:eastAsiaTheme="minorEastAsia" w:hAnsiTheme="minorHAnsi" w:cstheme="minorBidi"/>
          <w:sz w:val="22"/>
          <w:szCs w:val="22"/>
          <w:lang w:val="en-GB" w:eastAsia="en-GB"/>
        </w:rPr>
        <w:tab/>
      </w:r>
      <w:r>
        <w:t>IEEE 802.11 WLAN RSSI</w:t>
      </w:r>
      <w:r>
        <w:tab/>
      </w:r>
      <w:r>
        <w:fldChar w:fldCharType="begin" w:fldLock="1"/>
      </w:r>
      <w:r>
        <w:instrText xml:space="preserve"> PAGEREF _Toc516774878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5.1.13</w:t>
      </w:r>
      <w:r>
        <w:rPr>
          <w:rFonts w:asciiTheme="minorHAnsi" w:eastAsiaTheme="minorEastAsia" w:hAnsiTheme="minorHAnsi" w:cstheme="minorBidi"/>
          <w:sz w:val="22"/>
          <w:szCs w:val="22"/>
          <w:lang w:val="en-GB" w:eastAsia="en-GB"/>
        </w:rPr>
        <w:tab/>
      </w:r>
      <w:r>
        <w:t>Reference signal time difference (RSTD) for E-UTRAN</w:t>
      </w:r>
      <w:r>
        <w:tab/>
      </w:r>
      <w:r>
        <w:fldChar w:fldCharType="begin" w:fldLock="1"/>
      </w:r>
      <w:r>
        <w:instrText xml:space="preserve"> PAGEREF _Toc516774879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5.1.14</w:t>
      </w:r>
      <w:r>
        <w:rPr>
          <w:rFonts w:asciiTheme="minorHAnsi" w:eastAsiaTheme="minorEastAsia" w:hAnsiTheme="minorHAnsi" w:cstheme="minorBidi"/>
          <w:sz w:val="22"/>
          <w:szCs w:val="22"/>
          <w:lang w:val="en-GB" w:eastAsia="en-GB"/>
        </w:rPr>
        <w:tab/>
      </w:r>
      <w:r w:rsidRPr="001707F8">
        <w:rPr>
          <w:rFonts w:cs="Arial"/>
        </w:rPr>
        <w:t>SFN and frame timing difference (SFTD)</w:t>
      </w:r>
      <w:r>
        <w:tab/>
      </w:r>
      <w:r>
        <w:fldChar w:fldCharType="begin" w:fldLock="1"/>
      </w:r>
      <w:r>
        <w:instrText xml:space="preserve"> PAGEREF _Toc516774880 \h </w:instrText>
      </w:r>
      <w:r>
        <w:fldChar w:fldCharType="separate"/>
      </w:r>
      <w:r>
        <w:t>12</w:t>
      </w:r>
      <w:r>
        <w:fldChar w:fldCharType="end"/>
      </w:r>
    </w:p>
    <w:p w:rsidR="002B1139" w:rsidRPr="002B1139" w:rsidRDefault="002B1139">
      <w:pPr>
        <w:pStyle w:val="TOC3"/>
        <w:rPr>
          <w:rFonts w:asciiTheme="minorHAnsi" w:eastAsiaTheme="minorEastAsia" w:hAnsiTheme="minorHAnsi" w:cstheme="minorBidi"/>
          <w:sz w:val="22"/>
          <w:szCs w:val="22"/>
          <w:lang w:val="fr-FR" w:eastAsia="en-GB"/>
        </w:rPr>
      </w:pPr>
      <w:r w:rsidRPr="002B1139">
        <w:rPr>
          <w:lang w:val="fr-FR"/>
        </w:rPr>
        <w:t>5.1.15</w:t>
      </w:r>
      <w:r w:rsidRPr="002B1139">
        <w:rPr>
          <w:rFonts w:asciiTheme="minorHAnsi" w:eastAsiaTheme="minorEastAsia" w:hAnsiTheme="minorHAnsi" w:cstheme="minorBidi"/>
          <w:sz w:val="22"/>
          <w:szCs w:val="22"/>
          <w:lang w:val="fr-FR" w:eastAsia="en-GB"/>
        </w:rPr>
        <w:tab/>
      </w:r>
      <w:r w:rsidRPr="002B1139">
        <w:rPr>
          <w:rFonts w:cs="Arial"/>
          <w:lang w:val="fr-FR"/>
        </w:rPr>
        <w:t>E-UTRA RSRP</w:t>
      </w:r>
      <w:r w:rsidRPr="002B1139">
        <w:rPr>
          <w:lang w:val="fr-FR"/>
        </w:rPr>
        <w:tab/>
      </w:r>
      <w:r>
        <w:fldChar w:fldCharType="begin" w:fldLock="1"/>
      </w:r>
      <w:r w:rsidRPr="002B1139">
        <w:rPr>
          <w:lang w:val="fr-FR"/>
        </w:rPr>
        <w:instrText xml:space="preserve"> PAGEREF _Toc516774881 \h </w:instrText>
      </w:r>
      <w:r>
        <w:fldChar w:fldCharType="separate"/>
      </w:r>
      <w:r w:rsidRPr="002B1139">
        <w:rPr>
          <w:lang w:val="fr-FR"/>
        </w:rPr>
        <w:t>13</w:t>
      </w:r>
      <w:r>
        <w:fldChar w:fldCharType="end"/>
      </w:r>
    </w:p>
    <w:p w:rsidR="002B1139" w:rsidRPr="002B1139" w:rsidRDefault="002B1139">
      <w:pPr>
        <w:pStyle w:val="TOC3"/>
        <w:rPr>
          <w:rFonts w:asciiTheme="minorHAnsi" w:eastAsiaTheme="minorEastAsia" w:hAnsiTheme="minorHAnsi" w:cstheme="minorBidi"/>
          <w:sz w:val="22"/>
          <w:szCs w:val="22"/>
          <w:lang w:val="fr-FR" w:eastAsia="en-GB"/>
        </w:rPr>
      </w:pPr>
      <w:r w:rsidRPr="002B1139">
        <w:rPr>
          <w:lang w:val="fr-FR"/>
        </w:rPr>
        <w:t>5.1.16</w:t>
      </w:r>
      <w:r w:rsidRPr="002B1139">
        <w:rPr>
          <w:rFonts w:asciiTheme="minorHAnsi" w:eastAsiaTheme="minorEastAsia" w:hAnsiTheme="minorHAnsi" w:cstheme="minorBidi"/>
          <w:sz w:val="22"/>
          <w:szCs w:val="22"/>
          <w:lang w:val="fr-FR" w:eastAsia="en-GB"/>
        </w:rPr>
        <w:tab/>
      </w:r>
      <w:r w:rsidRPr="002B1139">
        <w:rPr>
          <w:rFonts w:cs="Arial"/>
          <w:lang w:val="fr-FR"/>
        </w:rPr>
        <w:t>E-UTRA RSRQ</w:t>
      </w:r>
      <w:r w:rsidRPr="002B1139">
        <w:rPr>
          <w:lang w:val="fr-FR"/>
        </w:rPr>
        <w:tab/>
      </w:r>
      <w:r>
        <w:fldChar w:fldCharType="begin" w:fldLock="1"/>
      </w:r>
      <w:r w:rsidRPr="002B1139">
        <w:rPr>
          <w:lang w:val="fr-FR"/>
        </w:rPr>
        <w:instrText xml:space="preserve"> PAGEREF _Toc516774882 \h </w:instrText>
      </w:r>
      <w:r>
        <w:fldChar w:fldCharType="separate"/>
      </w:r>
      <w:r w:rsidRPr="002B1139">
        <w:rPr>
          <w:lang w:val="fr-FR"/>
        </w:rPr>
        <w:t>13</w:t>
      </w:r>
      <w:r>
        <w:fldChar w:fldCharType="end"/>
      </w:r>
    </w:p>
    <w:p w:rsidR="002B1139" w:rsidRDefault="002B1139">
      <w:pPr>
        <w:pStyle w:val="TOC3"/>
        <w:rPr>
          <w:rFonts w:asciiTheme="minorHAnsi" w:eastAsiaTheme="minorEastAsia" w:hAnsiTheme="minorHAnsi" w:cstheme="minorBidi"/>
          <w:sz w:val="22"/>
          <w:szCs w:val="22"/>
          <w:lang w:val="en-GB" w:eastAsia="en-GB"/>
        </w:rPr>
      </w:pPr>
      <w:r>
        <w:t>5.1.17</w:t>
      </w:r>
      <w:r>
        <w:rPr>
          <w:rFonts w:asciiTheme="minorHAnsi" w:eastAsiaTheme="minorEastAsia" w:hAnsiTheme="minorHAnsi" w:cstheme="minorBidi"/>
          <w:sz w:val="22"/>
          <w:szCs w:val="22"/>
          <w:lang w:val="en-GB" w:eastAsia="en-GB"/>
        </w:rPr>
        <w:tab/>
      </w:r>
      <w:r>
        <w:t>E-UTRA RS-SINR</w:t>
      </w:r>
      <w:r>
        <w:tab/>
      </w:r>
      <w:r>
        <w:fldChar w:fldCharType="begin" w:fldLock="1"/>
      </w:r>
      <w:r>
        <w:instrText xml:space="preserve"> PAGEREF _Toc516774883 \h </w:instrText>
      </w:r>
      <w:r>
        <w:fldChar w:fldCharType="separate"/>
      </w:r>
      <w:r>
        <w:t>14</w:t>
      </w:r>
      <w:r>
        <w:fldChar w:fldCharType="end"/>
      </w:r>
    </w:p>
    <w:p w:rsidR="002B1139" w:rsidRDefault="002B1139">
      <w:pPr>
        <w:pStyle w:val="TOC3"/>
        <w:rPr>
          <w:rFonts w:asciiTheme="minorHAnsi" w:eastAsiaTheme="minorEastAsia" w:hAnsiTheme="minorHAnsi" w:cstheme="minorBidi"/>
          <w:sz w:val="22"/>
          <w:szCs w:val="22"/>
          <w:lang w:val="en-GB" w:eastAsia="en-GB"/>
        </w:rPr>
      </w:pPr>
      <w:r>
        <w:t>5.1.18</w:t>
      </w:r>
      <w:r>
        <w:rPr>
          <w:rFonts w:asciiTheme="minorHAnsi" w:eastAsiaTheme="minorEastAsia" w:hAnsiTheme="minorHAnsi" w:cstheme="minorBidi"/>
          <w:sz w:val="22"/>
          <w:szCs w:val="22"/>
          <w:lang w:val="en-GB" w:eastAsia="en-GB"/>
        </w:rPr>
        <w:tab/>
      </w:r>
      <w:r>
        <w:t>SS reference signal received power per branch (SS-RSRPB)</w:t>
      </w:r>
      <w:r>
        <w:tab/>
      </w:r>
      <w:r>
        <w:fldChar w:fldCharType="begin" w:fldLock="1"/>
      </w:r>
      <w:r>
        <w:instrText xml:space="preserve"> PAGEREF _Toc516774884 \h </w:instrText>
      </w:r>
      <w:r>
        <w:fldChar w:fldCharType="separate"/>
      </w:r>
      <w:r>
        <w:t>14</w:t>
      </w:r>
      <w:r>
        <w:fldChar w:fldCharType="end"/>
      </w:r>
    </w:p>
    <w:p w:rsidR="002B1139" w:rsidRDefault="002B1139">
      <w:pPr>
        <w:pStyle w:val="TOC2"/>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NG-RAN measurement abilities</w:t>
      </w:r>
      <w:r>
        <w:tab/>
      </w:r>
      <w:r>
        <w:fldChar w:fldCharType="begin" w:fldLock="1"/>
      </w:r>
      <w:r>
        <w:instrText xml:space="preserve"> PAGEREF _Toc516774885 \h </w:instrText>
      </w:r>
      <w:r>
        <w:fldChar w:fldCharType="separate"/>
      </w:r>
      <w:r>
        <w:t>14</w:t>
      </w:r>
      <w:r>
        <w:fldChar w:fldCharType="end"/>
      </w:r>
    </w:p>
    <w:p w:rsidR="002B1139" w:rsidRDefault="002B1139">
      <w:pPr>
        <w:pStyle w:val="TOC3"/>
        <w:rPr>
          <w:rFonts w:asciiTheme="minorHAnsi" w:eastAsiaTheme="minorEastAsia" w:hAnsiTheme="minorHAnsi" w:cstheme="minorBidi"/>
          <w:sz w:val="22"/>
          <w:szCs w:val="22"/>
          <w:lang w:val="en-GB" w:eastAsia="en-GB"/>
        </w:rPr>
      </w:pPr>
      <w:r>
        <w:t>5.2.1</w:t>
      </w:r>
      <w:r>
        <w:rPr>
          <w:rFonts w:asciiTheme="minorHAnsi" w:eastAsiaTheme="minorEastAsia" w:hAnsiTheme="minorHAnsi" w:cstheme="minorBidi"/>
          <w:sz w:val="22"/>
          <w:szCs w:val="22"/>
          <w:lang w:val="en-GB" w:eastAsia="en-GB"/>
        </w:rPr>
        <w:tab/>
      </w:r>
      <w:r>
        <w:t>SSS transmit power</w:t>
      </w:r>
      <w:r>
        <w:tab/>
      </w:r>
      <w:r>
        <w:fldChar w:fldCharType="begin" w:fldLock="1"/>
      </w:r>
      <w:r>
        <w:instrText xml:space="preserve"> PAGEREF _Toc516774886 \h </w:instrText>
      </w:r>
      <w:r>
        <w:fldChar w:fldCharType="separate"/>
      </w:r>
      <w:r>
        <w:t>15</w:t>
      </w:r>
      <w:r>
        <w:fldChar w:fldCharType="end"/>
      </w:r>
    </w:p>
    <w:p w:rsidR="002B1139" w:rsidRDefault="002B1139">
      <w:pPr>
        <w:pStyle w:val="TOC9"/>
        <w:rPr>
          <w:rFonts w:asciiTheme="minorHAnsi" w:eastAsiaTheme="minorEastAsia" w:hAnsiTheme="minorHAnsi" w:cstheme="minorBidi"/>
          <w:b w:val="0"/>
          <w:szCs w:val="22"/>
          <w:lang w:val="en-GB" w:eastAsia="en-GB"/>
        </w:rPr>
      </w:pPr>
      <w:r>
        <w:t xml:space="preserve">Annex </w:t>
      </w:r>
      <w:r>
        <w:rPr>
          <w:lang w:eastAsia="zh-CN"/>
        </w:rPr>
        <w:t>A</w:t>
      </w:r>
      <w:r>
        <w:t>:</w:t>
      </w:r>
      <w:r>
        <w:tab/>
        <w:t>Change history</w:t>
      </w:r>
      <w:r>
        <w:tab/>
      </w:r>
      <w:r>
        <w:fldChar w:fldCharType="begin" w:fldLock="1"/>
      </w:r>
      <w:r>
        <w:instrText xml:space="preserve"> PAGEREF _Toc516774887 \h </w:instrText>
      </w:r>
      <w:r>
        <w:fldChar w:fldCharType="separate"/>
      </w:r>
      <w:r>
        <w:t>15</w:t>
      </w:r>
      <w:r>
        <w:fldChar w:fldCharType="end"/>
      </w:r>
    </w:p>
    <w:p w:rsidR="00E8629F" w:rsidRPr="00235394" w:rsidRDefault="002B1139">
      <w:pPr>
        <w:rPr>
          <w:lang w:eastAsia="zh-CN"/>
        </w:rPr>
      </w:pPr>
      <w:r>
        <w:rPr>
          <w:noProof/>
          <w:sz w:val="22"/>
          <w:lang w:val="en-US" w:eastAsia="zh-CN"/>
        </w:rPr>
        <w:fldChar w:fldCharType="end"/>
      </w:r>
    </w:p>
    <w:p w:rsidR="00E8629F" w:rsidRPr="00235394" w:rsidRDefault="00E8629F">
      <w:pPr>
        <w:pStyle w:val="Heading1"/>
      </w:pPr>
      <w:r w:rsidRPr="00235394">
        <w:rPr>
          <w:lang w:eastAsia="zh-CN"/>
        </w:rPr>
        <w:br w:type="page"/>
      </w:r>
      <w:bookmarkStart w:id="3" w:name="_Toc516774857"/>
      <w:r w:rsidRPr="00235394">
        <w:lastRenderedPageBreak/>
        <w:t>Foreword</w:t>
      </w:r>
      <w:bookmarkEnd w:id="3"/>
    </w:p>
    <w:p w:rsidR="00E8629F" w:rsidRPr="00235394" w:rsidRDefault="00E8629F">
      <w:r w:rsidRPr="00235394">
        <w:t>This Technical Report has been produced by the 3</w:t>
      </w:r>
      <w:r w:rsidRPr="00235394">
        <w:rPr>
          <w:vertAlign w:val="superscript"/>
        </w:rPr>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Default="00E8629F">
      <w:pPr>
        <w:pStyle w:val="Heading1"/>
      </w:pPr>
      <w:r w:rsidRPr="00235394">
        <w:br w:type="page"/>
      </w:r>
      <w:bookmarkStart w:id="4" w:name="_Toc516774858"/>
      <w:r w:rsidRPr="00235394">
        <w:lastRenderedPageBreak/>
        <w:t>1</w:t>
      </w:r>
      <w:r w:rsidRPr="00235394">
        <w:tab/>
        <w:t>Scope</w:t>
      </w:r>
      <w:bookmarkEnd w:id="4"/>
    </w:p>
    <w:p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rsidR="00E8629F" w:rsidRPr="00235394" w:rsidRDefault="00E8629F">
      <w:pPr>
        <w:pStyle w:val="Heading1"/>
      </w:pPr>
      <w:bookmarkStart w:id="5" w:name="_Toc516774859"/>
      <w:r w:rsidRPr="00235394">
        <w:t>2</w:t>
      </w:r>
      <w:r w:rsidRPr="00235394">
        <w:tab/>
        <w:t>References</w:t>
      </w:r>
      <w:bookmarkEnd w:id="5"/>
    </w:p>
    <w:p w:rsidR="00491076" w:rsidRPr="00404825" w:rsidRDefault="00491076" w:rsidP="00491076">
      <w:r w:rsidRPr="00404825">
        <w:t>The following documents contain provisions which, through reference in this text, constitute provisions of the present document.</w:t>
      </w:r>
    </w:p>
    <w:p w:rsidR="008A0609" w:rsidRDefault="008A0609" w:rsidP="008A0609">
      <w:pPr>
        <w:pStyle w:val="EX"/>
      </w:pPr>
      <w:r w:rsidRPr="00C12953">
        <w:t>[1]</w:t>
      </w:r>
      <w:r w:rsidRPr="00C12953">
        <w:tab/>
        <w:t>3GPP TR 21.905: "Voca</w:t>
      </w:r>
      <w:r w:rsidR="00546A86">
        <w:t>bulary for 3GPP Specifications"</w:t>
      </w:r>
    </w:p>
    <w:p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rsidR="005E3A79" w:rsidRP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rsidR="00E8629F" w:rsidRPr="00235394" w:rsidRDefault="00E8629F">
      <w:pPr>
        <w:pStyle w:val="Heading1"/>
      </w:pPr>
      <w:bookmarkStart w:id="6" w:name="_Toc516774860"/>
      <w:r w:rsidRPr="00235394">
        <w:t>3</w:t>
      </w:r>
      <w:r w:rsidRPr="00235394">
        <w:tab/>
      </w:r>
      <w:r w:rsidR="00367724" w:rsidRPr="00235394">
        <w:t>Definitions, symbols and abbreviations</w:t>
      </w:r>
      <w:bookmarkEnd w:id="6"/>
    </w:p>
    <w:p w:rsidR="00E8629F" w:rsidRDefault="00E8629F">
      <w:pPr>
        <w:pStyle w:val="Heading2"/>
      </w:pPr>
      <w:bookmarkStart w:id="7" w:name="_Toc516774861"/>
      <w:r w:rsidRPr="00235394">
        <w:t>3.1</w:t>
      </w:r>
      <w:r w:rsidRPr="00235394">
        <w:tab/>
        <w:t>Definitions</w:t>
      </w:r>
      <w:bookmarkEnd w:id="7"/>
    </w:p>
    <w:p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rsidR="00E8629F" w:rsidRPr="00235394" w:rsidRDefault="00E8629F">
      <w:pPr>
        <w:pStyle w:val="Heading2"/>
      </w:pPr>
      <w:bookmarkStart w:id="8" w:name="_Toc516774862"/>
      <w:r w:rsidRPr="00235394">
        <w:t>3.2</w:t>
      </w:r>
      <w:r w:rsidRPr="00235394">
        <w:tab/>
        <w:t>Symbols</w:t>
      </w:r>
      <w:bookmarkEnd w:id="8"/>
    </w:p>
    <w:p w:rsidR="006A43C2" w:rsidRPr="00C12953" w:rsidRDefault="006A43C2" w:rsidP="006A43C2">
      <w:pPr>
        <w:keepNext/>
      </w:pPr>
      <w:r w:rsidRPr="00C12953">
        <w:t>For the purposes of the present document, the following symbols apply:</w:t>
      </w:r>
    </w:p>
    <w:p w:rsidR="00E8629F" w:rsidRPr="00235394" w:rsidRDefault="00E8629F">
      <w:pPr>
        <w:pStyle w:val="Heading2"/>
      </w:pPr>
      <w:bookmarkStart w:id="9" w:name="_Toc516774863"/>
      <w:r w:rsidRPr="00235394">
        <w:t>3.3</w:t>
      </w:r>
      <w:r w:rsidRPr="00235394">
        <w:tab/>
        <w:t>Abbreviations</w:t>
      </w:r>
      <w:bookmarkEnd w:id="9"/>
    </w:p>
    <w:p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rsidR="002B244E" w:rsidRDefault="002B244E" w:rsidP="002B244E">
      <w:pPr>
        <w:pStyle w:val="EW"/>
      </w:pPr>
      <w:r>
        <w:t>CSI-RSRP</w:t>
      </w:r>
      <w:r>
        <w:tab/>
        <w:t>CSI Reference Signal Received Power</w:t>
      </w:r>
    </w:p>
    <w:p w:rsidR="002B244E" w:rsidRDefault="002B244E" w:rsidP="002B244E">
      <w:pPr>
        <w:pStyle w:val="EW"/>
      </w:pPr>
      <w:r>
        <w:t>CSI-RSRQ</w:t>
      </w:r>
      <w:r>
        <w:tab/>
        <w:t>CSI Reference Signal Received Quality</w:t>
      </w:r>
    </w:p>
    <w:p w:rsidR="002B244E" w:rsidRDefault="002B244E" w:rsidP="002B244E">
      <w:pPr>
        <w:pStyle w:val="EW"/>
      </w:pPr>
      <w:r>
        <w:t>E-UTRAN</w:t>
      </w:r>
      <w:r>
        <w:tab/>
        <w:t>Evolved UTRAN</w:t>
      </w:r>
    </w:p>
    <w:p w:rsidR="002B244E" w:rsidRDefault="002B244E" w:rsidP="002B244E">
      <w:pPr>
        <w:pStyle w:val="EW"/>
      </w:pPr>
      <w:r>
        <w:t>GNSS</w:t>
      </w:r>
      <w:r>
        <w:tab/>
        <w:t>Global Navigation Satellite System</w:t>
      </w:r>
    </w:p>
    <w:p w:rsidR="002B244E" w:rsidRDefault="002B244E" w:rsidP="002B244E">
      <w:pPr>
        <w:pStyle w:val="EW"/>
      </w:pPr>
      <w:r>
        <w:t>GSM</w:t>
      </w:r>
      <w:r>
        <w:tab/>
        <w:t>Global System for Mobile communication</w:t>
      </w:r>
    </w:p>
    <w:p w:rsidR="002B244E" w:rsidRDefault="002B244E" w:rsidP="002B244E">
      <w:pPr>
        <w:pStyle w:val="EW"/>
      </w:pPr>
      <w:r>
        <w:t>SRS</w:t>
      </w:r>
      <w:r>
        <w:tab/>
        <w:t>Sounding Reference Signal</w:t>
      </w:r>
    </w:p>
    <w:p w:rsidR="002B244E" w:rsidRDefault="002B244E" w:rsidP="002B244E">
      <w:pPr>
        <w:pStyle w:val="EW"/>
      </w:pPr>
      <w:r>
        <w:lastRenderedPageBreak/>
        <w:t>SS-RSRP</w:t>
      </w:r>
      <w:r>
        <w:tab/>
        <w:t>Synchronization Signal Reference Signal Received Power</w:t>
      </w:r>
    </w:p>
    <w:p w:rsidR="002B244E" w:rsidRDefault="002B244E" w:rsidP="002B244E">
      <w:pPr>
        <w:pStyle w:val="EW"/>
      </w:pPr>
      <w:r>
        <w:t>SS-RSRQ</w:t>
      </w:r>
      <w:r>
        <w:tab/>
        <w:t>Synchronization Signal Reference Signal Received Quality</w:t>
      </w:r>
    </w:p>
    <w:p w:rsidR="002B244E" w:rsidRDefault="002B244E" w:rsidP="002B244E">
      <w:pPr>
        <w:pStyle w:val="EW"/>
      </w:pPr>
      <w:r>
        <w:t>UTRAN</w:t>
      </w:r>
      <w:r>
        <w:tab/>
        <w:t>Universal Terrestrial Radio Access Network</w:t>
      </w:r>
    </w:p>
    <w:p w:rsidR="006D0F5A" w:rsidRDefault="006D0F5A" w:rsidP="006A43C2">
      <w:pPr>
        <w:keepNext/>
      </w:pPr>
    </w:p>
    <w:p w:rsidR="008A0609" w:rsidRPr="009D24E3" w:rsidRDefault="008A0609" w:rsidP="008A0609">
      <w:pPr>
        <w:pStyle w:val="Heading1"/>
      </w:pPr>
      <w:bookmarkStart w:id="10" w:name="_Toc516774864"/>
      <w:r w:rsidRPr="004D3578">
        <w:t>4</w:t>
      </w:r>
      <w:r w:rsidRPr="004D3578">
        <w:tab/>
      </w:r>
      <w:r w:rsidR="00646585">
        <w:t>Control of UE/NG-RAN measurements</w:t>
      </w:r>
      <w:bookmarkEnd w:id="10"/>
    </w:p>
    <w:p w:rsidR="00E91CCE" w:rsidRDefault="00E91CCE" w:rsidP="00E91CCE">
      <w:r>
        <w:t>In this chapter the general measurement control concept of the higher layers is briefly described to provide an understanding on how L1 measurements are initiated and controlled by higher layers.</w:t>
      </w:r>
    </w:p>
    <w:p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rsidR="00E91CCE" w:rsidRDefault="00E91CCE" w:rsidP="00E91CCE">
      <w:r>
        <w:t xml:space="preserve">In the L1 measurement definitions, see chapter 5, the measurements are categorised as measurements in the UE or measurements in the </w:t>
      </w:r>
      <w:r w:rsidR="00186F6F">
        <w:t>NG</w:t>
      </w:r>
      <w:r>
        <w:t>-RAN.</w:t>
      </w:r>
    </w:p>
    <w:p w:rsidR="00E47076" w:rsidRDefault="00E47076" w:rsidP="00646585"/>
    <w:p w:rsidR="00513738" w:rsidRDefault="00513738" w:rsidP="00513738">
      <w:pPr>
        <w:pStyle w:val="Heading1"/>
      </w:pPr>
      <w:bookmarkStart w:id="11" w:name="_Toc516774865"/>
      <w:r>
        <w:t>5</w:t>
      </w:r>
      <w:r w:rsidRPr="00C12953">
        <w:tab/>
      </w:r>
      <w:r w:rsidR="00646585">
        <w:t>Measurement capabilities for NR</w:t>
      </w:r>
      <w:bookmarkEnd w:id="11"/>
    </w:p>
    <w:p w:rsidR="009241B8" w:rsidRPr="009241B8" w:rsidRDefault="009241B8" w:rsidP="00AC2142">
      <w:r>
        <w:t>In this chapter the physical layer measurements reported to higher layers are defined.</w:t>
      </w:r>
    </w:p>
    <w:p w:rsidR="00513738" w:rsidRDefault="00513738" w:rsidP="00513738">
      <w:pPr>
        <w:pStyle w:val="Heading2"/>
      </w:pPr>
      <w:bookmarkStart w:id="12" w:name="_Toc516774866"/>
      <w:r>
        <w:t>5</w:t>
      </w:r>
      <w:r w:rsidRPr="00C12953">
        <w:t>.1</w:t>
      </w:r>
      <w:r w:rsidRPr="00C12953">
        <w:tab/>
      </w:r>
      <w:r w:rsidR="00646585">
        <w:t>UE measurement capabilities</w:t>
      </w:r>
      <w:bookmarkEnd w:id="12"/>
    </w:p>
    <w:p w:rsidR="009241B8" w:rsidRDefault="009241B8" w:rsidP="009241B8">
      <w:pPr>
        <w:keepNext/>
        <w:keepLines/>
      </w:pPr>
      <w:r>
        <w:t>The structure of the table defining a UE measurement quantity is shown below.</w:t>
      </w:r>
    </w:p>
    <w:p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Tr="003B4E90">
        <w:trPr>
          <w:cantSplit/>
          <w:jc w:val="center"/>
        </w:trPr>
        <w:tc>
          <w:tcPr>
            <w:tcW w:w="1951" w:type="dxa"/>
          </w:tcPr>
          <w:p w:rsidR="009241B8" w:rsidRDefault="009241B8" w:rsidP="003B4E90">
            <w:pPr>
              <w:pStyle w:val="TAL"/>
              <w:rPr>
                <w:b/>
              </w:rPr>
            </w:pPr>
            <w:r>
              <w:rPr>
                <w:b/>
              </w:rPr>
              <w:t>Column field</w:t>
            </w:r>
          </w:p>
        </w:tc>
        <w:tc>
          <w:tcPr>
            <w:tcW w:w="7787" w:type="dxa"/>
          </w:tcPr>
          <w:p w:rsidR="009241B8" w:rsidRDefault="009241B8" w:rsidP="003B4E90">
            <w:pPr>
              <w:pStyle w:val="TAL"/>
            </w:pPr>
            <w:r>
              <w:t>Comment</w:t>
            </w:r>
          </w:p>
        </w:tc>
      </w:tr>
      <w:tr w:rsidR="009241B8" w:rsidTr="003B4E90">
        <w:trPr>
          <w:cantSplit/>
          <w:jc w:val="center"/>
        </w:trPr>
        <w:tc>
          <w:tcPr>
            <w:tcW w:w="1951" w:type="dxa"/>
          </w:tcPr>
          <w:p w:rsidR="009241B8" w:rsidRDefault="009241B8" w:rsidP="003B4E90">
            <w:pPr>
              <w:pStyle w:val="TAL"/>
              <w:rPr>
                <w:b/>
              </w:rPr>
            </w:pPr>
            <w:r>
              <w:rPr>
                <w:b/>
              </w:rPr>
              <w:t>Definition</w:t>
            </w:r>
          </w:p>
        </w:tc>
        <w:tc>
          <w:tcPr>
            <w:tcW w:w="7787" w:type="dxa"/>
            <w:tcBorders>
              <w:bottom w:val="single" w:sz="4" w:space="0" w:color="auto"/>
            </w:tcBorders>
          </w:tcPr>
          <w:p w:rsidR="009241B8" w:rsidRDefault="009241B8" w:rsidP="003B4E90">
            <w:pPr>
              <w:pStyle w:val="TAL"/>
            </w:pPr>
            <w:r>
              <w:t>Contains the definition of the measurement.</w:t>
            </w:r>
          </w:p>
        </w:tc>
      </w:tr>
      <w:tr w:rsidR="009241B8" w:rsidTr="003B4E90">
        <w:trPr>
          <w:cantSplit/>
          <w:jc w:val="center"/>
        </w:trPr>
        <w:tc>
          <w:tcPr>
            <w:tcW w:w="1951" w:type="dxa"/>
            <w:tcBorders>
              <w:right w:val="single" w:sz="4" w:space="0" w:color="auto"/>
            </w:tcBorders>
          </w:tcPr>
          <w:p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rsidR="009241B8" w:rsidRPr="00486914" w:rsidRDefault="009241B8" w:rsidP="003B4E90">
            <w:pPr>
              <w:pStyle w:val="TAL"/>
            </w:pPr>
            <w:r w:rsidRPr="00486914">
              <w:t>States in which state(s) it shall be possible to perform this measurement. The following terms are used in the tables:</w:t>
            </w:r>
          </w:p>
          <w:p w:rsidR="009241B8" w:rsidRDefault="009241B8" w:rsidP="003B4E90">
            <w:pPr>
              <w:pStyle w:val="TAL"/>
              <w:ind w:left="284"/>
            </w:pPr>
            <w:r w:rsidRPr="00486914">
              <w:t>RRC_IDLE</w:t>
            </w:r>
            <w:r>
              <w:t>;</w:t>
            </w:r>
          </w:p>
          <w:p w:rsidR="00186F6F" w:rsidRPr="00486914" w:rsidRDefault="00186F6F" w:rsidP="003B4E90">
            <w:pPr>
              <w:pStyle w:val="TAL"/>
              <w:ind w:left="284"/>
            </w:pPr>
            <w:r>
              <w:t>RRC_INACTIVE;</w:t>
            </w:r>
          </w:p>
          <w:p w:rsidR="009241B8" w:rsidRDefault="009241B8" w:rsidP="003B4E90">
            <w:pPr>
              <w:pStyle w:val="TAL"/>
              <w:ind w:left="284"/>
            </w:pPr>
            <w:r w:rsidRPr="00486914">
              <w:t>RRC_CONNECTED</w:t>
            </w:r>
            <w:r>
              <w:t>;</w:t>
            </w:r>
          </w:p>
          <w:p w:rsidR="009241B8" w:rsidRDefault="009241B8" w:rsidP="003B4E90">
            <w:pPr>
              <w:pStyle w:val="TAL"/>
            </w:pPr>
          </w:p>
          <w:p w:rsidR="009241B8" w:rsidRDefault="009241B8" w:rsidP="003B4E90">
            <w:pPr>
              <w:pStyle w:val="TAL"/>
            </w:pPr>
            <w:r>
              <w:t xml:space="preserve">Intra-frequency appended to the RRC state: </w:t>
            </w:r>
          </w:p>
          <w:p w:rsidR="009241B8" w:rsidRDefault="009241B8" w:rsidP="003B4E90">
            <w:pPr>
              <w:pStyle w:val="TAL"/>
              <w:ind w:left="284"/>
            </w:pPr>
            <w:r>
              <w:t>Shall be possible to perform in the corresponding RRC state on an intra-frequency cell;</w:t>
            </w:r>
          </w:p>
          <w:p w:rsidR="009241B8" w:rsidRDefault="009241B8" w:rsidP="003B4E90">
            <w:pPr>
              <w:pStyle w:val="TAL"/>
            </w:pPr>
            <w:r>
              <w:t>Inter-frequency appended to the RRC state:</w:t>
            </w:r>
          </w:p>
          <w:p w:rsidR="009241B8" w:rsidRDefault="009241B8" w:rsidP="003B4E90">
            <w:pPr>
              <w:pStyle w:val="TAL"/>
              <w:ind w:left="284"/>
            </w:pPr>
            <w:r>
              <w:t>Shall be possible to perform in the corresponding RRC state on an inter-frequency cell</w:t>
            </w:r>
          </w:p>
          <w:p w:rsidR="009241B8" w:rsidRDefault="009241B8" w:rsidP="003B4E90">
            <w:pPr>
              <w:pStyle w:val="TAL"/>
            </w:pPr>
            <w:r>
              <w:t>Inter-RAT appended to the RRC state:</w:t>
            </w:r>
          </w:p>
          <w:p w:rsidR="009241B8" w:rsidRDefault="009241B8" w:rsidP="003B4E90">
            <w:pPr>
              <w:pStyle w:val="TAL"/>
              <w:ind w:left="284"/>
            </w:pPr>
            <w:r>
              <w:t>Shall be possible to perform in the corresponding RRC state on an inter-RAT cell.</w:t>
            </w:r>
          </w:p>
        </w:tc>
      </w:tr>
    </w:tbl>
    <w:p w:rsidR="009241B8" w:rsidRDefault="009241B8" w:rsidP="00AC2142"/>
    <w:p w:rsidR="009241B8" w:rsidRDefault="009241B8" w:rsidP="009241B8">
      <w:pPr>
        <w:pStyle w:val="Heading3"/>
      </w:pPr>
      <w:bookmarkStart w:id="13" w:name="_Toc516774867"/>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13"/>
    </w:p>
    <w:p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rsidTr="003B4E90">
        <w:trPr>
          <w:cantSplit/>
          <w:jc w:val="center"/>
        </w:trPr>
        <w:tc>
          <w:tcPr>
            <w:tcW w:w="1951" w:type="dxa"/>
          </w:tcPr>
          <w:p w:rsidR="009241B8" w:rsidRPr="00486914" w:rsidRDefault="009241B8" w:rsidP="003B4E90">
            <w:pPr>
              <w:pStyle w:val="TAL"/>
              <w:rPr>
                <w:b/>
              </w:rPr>
            </w:pPr>
            <w:r w:rsidRPr="00486914">
              <w:rPr>
                <w:b/>
              </w:rPr>
              <w:t>Definition</w:t>
            </w:r>
          </w:p>
        </w:tc>
        <w:tc>
          <w:tcPr>
            <w:tcW w:w="7787" w:type="dxa"/>
          </w:tcPr>
          <w:p w:rsidR="009241B8" w:rsidRDefault="008E6A64" w:rsidP="003B4E90">
            <w:pPr>
              <w:pStyle w:val="TAL"/>
            </w:pPr>
            <w:r w:rsidRPr="008E6A64">
              <w:t xml:space="preserve">SS </w:t>
            </w:r>
            <w:r>
              <w:t>r</w:t>
            </w:r>
            <w:r w:rsidR="009241B8" w:rsidRPr="00486914">
              <w:t>eference signal received power (</w:t>
            </w:r>
            <w:r>
              <w:t>SS</w:t>
            </w:r>
            <w:r w:rsidR="005F71E8" w:rsidDel="005F71E8">
              <w:t xml:space="preserve"> </w:t>
            </w:r>
            <w:r>
              <w:t>-</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70522A">
              <w:t xml:space="preserve"> (SS)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3GPP TS 38.214 [6], the measurement time resources(s) restriction by SMTC window duration is not applicable.</w:t>
            </w:r>
          </w:p>
          <w:p w:rsidR="00EF2FEF" w:rsidRPr="00486914" w:rsidRDefault="00EF2FEF" w:rsidP="003B4E90">
            <w:pPr>
              <w:pStyle w:val="TAL"/>
            </w:pPr>
          </w:p>
          <w:p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3GPP TS 38.213 [5].</w:t>
            </w:r>
            <w:r w:rsidR="000F4091" w:rsidRPr="000F4091">
              <w:t xml:space="preserve"> If SS-RSRP is not used for L1-RSRP, the additional use of CSI reference signals for SS-RSRP determination is not applicable.</w:t>
            </w:r>
          </w:p>
          <w:p w:rsidR="00D13D5D" w:rsidRDefault="00D13D5D" w:rsidP="00B42BCA">
            <w:pPr>
              <w:pStyle w:val="TAL"/>
            </w:pPr>
          </w:p>
          <w:p w:rsidR="00B42BCA" w:rsidRDefault="00B42BCA" w:rsidP="00B42BCA">
            <w:pPr>
              <w:pStyle w:val="TAL"/>
            </w:pPr>
            <w:r>
              <w:t>SS-RSRP shall be measured only among the reference signals corresponding to SS/PBCH blocks with the same SS/PBCH block index and the same physical-layer cell identity.</w:t>
            </w:r>
            <w:r w:rsidR="004E69F6">
              <w:t xml:space="preserve"> </w:t>
            </w:r>
          </w:p>
          <w:p w:rsidR="00B42BCA" w:rsidRDefault="00B42BCA" w:rsidP="003B4E90">
            <w:pPr>
              <w:pStyle w:val="TAL"/>
            </w:pPr>
          </w:p>
          <w:p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rsidR="003E192C" w:rsidRDefault="003E192C" w:rsidP="003B4E90">
            <w:pPr>
              <w:pStyle w:val="TAL"/>
            </w:pPr>
          </w:p>
          <w:p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rsidTr="003B4E90">
        <w:trPr>
          <w:cantSplit/>
          <w:jc w:val="center"/>
        </w:trPr>
        <w:tc>
          <w:tcPr>
            <w:tcW w:w="1951" w:type="dxa"/>
          </w:tcPr>
          <w:p w:rsidR="009241B8" w:rsidRPr="00486914" w:rsidRDefault="009241B8" w:rsidP="003B4E90">
            <w:pPr>
              <w:pStyle w:val="TAL"/>
              <w:rPr>
                <w:b/>
              </w:rPr>
            </w:pPr>
            <w:r w:rsidRPr="00486914">
              <w:rPr>
                <w:b/>
              </w:rPr>
              <w:t>Applicable for</w:t>
            </w:r>
          </w:p>
        </w:tc>
        <w:tc>
          <w:tcPr>
            <w:tcW w:w="7787" w:type="dxa"/>
          </w:tcPr>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rsidR="000F4091" w:rsidRPr="000F4091" w:rsidRDefault="000F4091" w:rsidP="000F4091">
            <w:pPr>
              <w:keepNext/>
              <w:keepLines/>
              <w:overflowPunct/>
              <w:autoSpaceDE/>
              <w:autoSpaceDN/>
              <w:adjustRightInd/>
              <w:spacing w:after="0"/>
              <w:textAlignment w:val="auto"/>
              <w:rPr>
                <w:rFonts w:ascii="Arial" w:hAnsi="Arial"/>
                <w:sz w:val="18"/>
                <w:szCs w:val="18"/>
              </w:rPr>
            </w:pPr>
          </w:p>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rsidR="009241B8" w:rsidRPr="00486914" w:rsidRDefault="009241B8" w:rsidP="003B4E90">
            <w:pPr>
              <w:pStyle w:val="TAL"/>
            </w:pPr>
            <w:r w:rsidRPr="00486914">
              <w:t>RRC_IDLE</w:t>
            </w:r>
            <w:r>
              <w:t xml:space="preserve"> intra-frequency,</w:t>
            </w:r>
          </w:p>
          <w:p w:rsidR="009241B8" w:rsidRDefault="009241B8" w:rsidP="003B4E90">
            <w:pPr>
              <w:pStyle w:val="TAL"/>
            </w:pPr>
            <w:r>
              <w:t>R</w:t>
            </w:r>
            <w:r w:rsidRPr="00486914">
              <w:t>RC_IDLE</w:t>
            </w:r>
            <w:r>
              <w:t xml:space="preserve"> inter-frequency,</w:t>
            </w:r>
          </w:p>
          <w:p w:rsidR="00186F6F" w:rsidRPr="00486914" w:rsidRDefault="00186F6F" w:rsidP="00186F6F">
            <w:pPr>
              <w:pStyle w:val="TAL"/>
            </w:pPr>
            <w:r>
              <w:t>RRC_INACTIVE intra-frequency,</w:t>
            </w:r>
          </w:p>
          <w:p w:rsidR="00186F6F" w:rsidRPr="00486914" w:rsidRDefault="00186F6F" w:rsidP="003B4E90">
            <w:pPr>
              <w:pStyle w:val="TAL"/>
            </w:pPr>
            <w:r>
              <w:t>RRC_INACTIVE inter-frequency,</w:t>
            </w:r>
          </w:p>
          <w:p w:rsidR="009241B8" w:rsidRDefault="009241B8" w:rsidP="003B4E90">
            <w:pPr>
              <w:pStyle w:val="TAL"/>
            </w:pPr>
            <w:r w:rsidRPr="00486914">
              <w:t>RRC_CONNECTED</w:t>
            </w:r>
            <w:r>
              <w:t xml:space="preserve"> intra-frequency,</w:t>
            </w:r>
          </w:p>
          <w:p w:rsidR="009241B8" w:rsidRPr="00486914" w:rsidRDefault="009241B8" w:rsidP="004A28B2">
            <w:pPr>
              <w:pStyle w:val="TAL"/>
            </w:pPr>
            <w:r w:rsidRPr="00486914">
              <w:t>RRC_CONNECTED</w:t>
            </w:r>
            <w:r>
              <w:t xml:space="preserve"> inter-frequency</w:t>
            </w:r>
          </w:p>
        </w:tc>
      </w:tr>
    </w:tbl>
    <w:p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rsidR="004A320F" w:rsidRDefault="004A320F" w:rsidP="00231F6B"/>
    <w:p w:rsidR="009241B8" w:rsidRDefault="009241B8" w:rsidP="009241B8">
      <w:pPr>
        <w:pStyle w:val="Heading3"/>
      </w:pPr>
      <w:bookmarkStart w:id="14" w:name="_Toc516774868"/>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4"/>
    </w:p>
    <w:p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rsidTr="003B4E90">
        <w:trPr>
          <w:cantSplit/>
          <w:jc w:val="center"/>
        </w:trPr>
        <w:tc>
          <w:tcPr>
            <w:tcW w:w="1951" w:type="dxa"/>
          </w:tcPr>
          <w:p w:rsidR="009241B8" w:rsidRPr="00486914" w:rsidRDefault="009241B8" w:rsidP="003B4E90">
            <w:pPr>
              <w:pStyle w:val="TAL"/>
              <w:rPr>
                <w:b/>
              </w:rPr>
            </w:pPr>
            <w:r w:rsidRPr="00486914">
              <w:rPr>
                <w:b/>
              </w:rPr>
              <w:t>Definition</w:t>
            </w:r>
          </w:p>
        </w:tc>
        <w:tc>
          <w:tcPr>
            <w:tcW w:w="7787" w:type="dxa"/>
          </w:tcPr>
          <w:p w:rsidR="0086089B" w:rsidRDefault="009241B8" w:rsidP="003B4E90">
            <w:pPr>
              <w:pStyle w:val="TAL"/>
            </w:pPr>
            <w:r>
              <w:t>CSI r</w:t>
            </w:r>
            <w:r w:rsidRPr="00486914">
              <w:t>eference signal received power (</w:t>
            </w:r>
            <w:r>
              <w:t>CSI-</w:t>
            </w:r>
            <w:r w:rsidRPr="00486914">
              <w:t xml:space="preserve">RSRP), is </w:t>
            </w:r>
            <w:r>
              <w:t>defined</w:t>
            </w:r>
            <w:r w:rsidRPr="00486914">
              <w:t xml:space="preserve"> as the</w:t>
            </w:r>
            <w:r w:rsidR="003E3B28">
              <w:t xml:space="preserve"> linear</w:t>
            </w:r>
            <w:r w:rsidRPr="00486914">
              <w:t xml:space="preserve"> average over the power contributions (in [W]) of the resource elements that carry </w:t>
            </w:r>
            <w:r>
              <w:t>CSI</w:t>
            </w:r>
            <w:r w:rsidRPr="00486914">
              <w:t xml:space="preserve"> </w:t>
            </w:r>
            <w:r>
              <w:t xml:space="preserve">reference </w:t>
            </w:r>
            <w:r w:rsidRPr="00486914">
              <w:t xml:space="preserve">signals </w:t>
            </w:r>
            <w:r>
              <w:t xml:space="preserve">configured for </w:t>
            </w:r>
            <w:r w:rsidR="00AC2142">
              <w:t>RSRP</w:t>
            </w:r>
            <w:r>
              <w:t xml:space="preserve"> measurements</w:t>
            </w:r>
            <w:r w:rsidRPr="00486914">
              <w:t xml:space="preserve"> within the considered measurement frequency bandwidth</w:t>
            </w:r>
            <w:r>
              <w:t xml:space="preserve"> in the configured </w:t>
            </w:r>
            <w:r w:rsidR="00AC2142">
              <w:t>CSI-RS</w:t>
            </w:r>
            <w:r>
              <w:t xml:space="preserve"> occasions.</w:t>
            </w:r>
          </w:p>
          <w:p w:rsidR="0086089B" w:rsidRDefault="0086089B" w:rsidP="003B4E90">
            <w:pPr>
              <w:pStyle w:val="TAL"/>
            </w:pPr>
          </w:p>
          <w:p w:rsidR="00E92BE4" w:rsidRPr="00E92BE4" w:rsidRDefault="009241B8" w:rsidP="002B1139">
            <w:pPr>
              <w:spacing w:after="0"/>
              <w:rPr>
                <w:rFonts w:ascii="Arial" w:hAnsi="Arial" w:cs="Arial"/>
                <w:sz w:val="18"/>
                <w:szCs w:val="18"/>
              </w:rPr>
            </w:pPr>
            <w:r w:rsidRPr="00486914">
              <w:t xml:space="preserve">For </w:t>
            </w:r>
            <w:r>
              <w:t>CSI-</w:t>
            </w:r>
            <w:r w:rsidRPr="00486914">
              <w:t xml:space="preserve">RSRP determination </w:t>
            </w:r>
            <w:r>
              <w:t xml:space="preserve">CSI </w:t>
            </w:r>
            <w:r w:rsidRPr="00486914">
              <w:t xml:space="preserve">reference signals </w:t>
            </w:r>
            <w:r w:rsidR="00CA7AC2">
              <w:t xml:space="preserve">transmitted on antenna port </w:t>
            </w:r>
            <w:r w:rsidR="000F4091">
              <w:t>3000</w:t>
            </w:r>
            <w:r w:rsidR="002E3566">
              <w:t xml:space="preserve"> </w:t>
            </w:r>
            <w:r w:rsidRPr="00486914">
              <w:t>according</w:t>
            </w:r>
            <w:r>
              <w:t xml:space="preserve"> to</w:t>
            </w:r>
            <w:r w:rsidRPr="00486914">
              <w:t xml:space="preserve"> </w:t>
            </w:r>
            <w:r w:rsidR="006D0F5A">
              <w:t>3GPP TS </w:t>
            </w:r>
            <w:r w:rsidR="00F22F88">
              <w:t>3</w:t>
            </w:r>
            <w:r w:rsidR="004A320F">
              <w:t>8</w:t>
            </w:r>
            <w:r w:rsidR="006D0F5A">
              <w:t>.211 </w:t>
            </w:r>
            <w:r w:rsidR="00F22F88">
              <w:t>[4</w:t>
            </w:r>
            <w:r w:rsidRPr="00486914">
              <w:t xml:space="preserve">] </w:t>
            </w:r>
            <w:r>
              <w:t>shall</w:t>
            </w:r>
            <w:r w:rsidRPr="00486914">
              <w:t xml:space="preserve"> be used.</w:t>
            </w:r>
            <w:r w:rsidR="002E3566" w:rsidRPr="002B1139">
              <w:rPr>
                <w:rFonts w:ascii="Arial" w:hAnsi="Arial" w:cs="Arial"/>
                <w:sz w:val="18"/>
                <w:szCs w:val="18"/>
              </w:rPr>
              <w:t xml:space="preserve"> </w:t>
            </w:r>
            <w:r w:rsidR="00E92BE4" w:rsidRPr="00E92BE4">
              <w:rPr>
                <w:rFonts w:ascii="Arial" w:hAnsi="Arial" w:cs="Arial"/>
                <w:sz w:val="18"/>
                <w:szCs w:val="18"/>
              </w:rPr>
              <w:t>If CSI-RSRP is used for L1-RSRP, CSI reference signals transmitted on antenna ports 3000, 3001 can be used for CSI-RSRP determination.</w:t>
            </w:r>
          </w:p>
          <w:p w:rsidR="00E92BE4" w:rsidRPr="00E92BE4" w:rsidRDefault="00E92BE4" w:rsidP="00E92BE4">
            <w:pPr>
              <w:keepNext/>
              <w:keepLines/>
              <w:overflowPunct/>
              <w:autoSpaceDE/>
              <w:autoSpaceDN/>
              <w:adjustRightInd/>
              <w:spacing w:after="0"/>
              <w:textAlignment w:val="auto"/>
              <w:rPr>
                <w:rFonts w:ascii="Arial" w:hAnsi="Arial" w:cs="Arial"/>
                <w:sz w:val="18"/>
                <w:szCs w:val="18"/>
              </w:rPr>
            </w:pPr>
          </w:p>
          <w:p w:rsidR="00193022" w:rsidRPr="00E92BE4" w:rsidRDefault="00E92BE4" w:rsidP="00E92BE4">
            <w:pPr>
              <w:pStyle w:val="TAL"/>
              <w:rPr>
                <w:rFonts w:cs="Arial"/>
                <w:szCs w:val="18"/>
              </w:rPr>
            </w:pPr>
            <w:r w:rsidRPr="002B1139">
              <w:rPr>
                <w:rFonts w:cs="Arial"/>
                <w:szCs w:val="18"/>
              </w:rPr>
              <w:t>For intra-frequency CSI-RSRP measurements, if the measurement gap is not configured, UE is not expected to measure the CSI-RS resource(s) outside of the active downlink bandwidth part.</w:t>
            </w:r>
          </w:p>
          <w:p w:rsidR="0086089B" w:rsidRPr="00E92BE4" w:rsidRDefault="0086089B" w:rsidP="00054B9C">
            <w:pPr>
              <w:pStyle w:val="TAL"/>
              <w:rPr>
                <w:rFonts w:cs="Arial"/>
                <w:szCs w:val="18"/>
              </w:rPr>
            </w:pPr>
          </w:p>
          <w:p w:rsidR="009241B8" w:rsidRPr="00486914" w:rsidRDefault="0077770B" w:rsidP="008125FF">
            <w:pPr>
              <w:pStyle w:val="TAL"/>
            </w:pPr>
            <w:r>
              <w:t>For frequency range 1</w:t>
            </w:r>
            <w:r w:rsidR="00535380">
              <w:t>,</w:t>
            </w:r>
            <w:r>
              <w:t xml:space="preserve"> t</w:t>
            </w:r>
            <w:r w:rsidR="009241B8">
              <w:t>he reference point for the CSI-RS</w:t>
            </w:r>
            <w:r w:rsidR="009241B8">
              <w:rPr>
                <w:rFonts w:hint="eastAsia"/>
              </w:rPr>
              <w:t>R</w:t>
            </w:r>
            <w:r w:rsidR="009241B8">
              <w:t>P shall be the antenna connector of the UE.</w:t>
            </w:r>
            <w:r w:rsidR="008125FF">
              <w:t xml:space="preserve"> For frequency range 2, </w:t>
            </w:r>
            <w:r w:rsidR="00770129">
              <w:t>CSI</w:t>
            </w:r>
            <w:r>
              <w:t>-</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rsidR="00770129">
              <w:t>CSI</w:t>
            </w:r>
            <w:r>
              <w:t>-</w:t>
            </w:r>
            <w:r w:rsidRPr="0077770B">
              <w:t xml:space="preserve">RSRP value shall not be lower than the corresponding </w:t>
            </w:r>
            <w:r w:rsidR="00770129">
              <w:t>CSI-</w:t>
            </w:r>
            <w:r w:rsidRPr="0077770B">
              <w:t>RSRP of any of the individual receiver branches</w:t>
            </w:r>
            <w:r w:rsidR="00F22F88">
              <w:t>.</w:t>
            </w:r>
          </w:p>
        </w:tc>
      </w:tr>
      <w:tr w:rsidR="009241B8" w:rsidRPr="00486914" w:rsidTr="003B4E90">
        <w:trPr>
          <w:cantSplit/>
          <w:jc w:val="center"/>
        </w:trPr>
        <w:tc>
          <w:tcPr>
            <w:tcW w:w="1951" w:type="dxa"/>
          </w:tcPr>
          <w:p w:rsidR="009241B8" w:rsidRPr="00486914" w:rsidRDefault="009241B8" w:rsidP="003B4E90">
            <w:pPr>
              <w:pStyle w:val="TAL"/>
              <w:rPr>
                <w:b/>
              </w:rPr>
            </w:pPr>
            <w:r w:rsidRPr="00486914">
              <w:rPr>
                <w:b/>
              </w:rPr>
              <w:t>Applicable for</w:t>
            </w:r>
          </w:p>
        </w:tc>
        <w:tc>
          <w:tcPr>
            <w:tcW w:w="7787" w:type="dxa"/>
          </w:tcPr>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rsidR="00E92BE4" w:rsidRPr="00E92BE4" w:rsidRDefault="00E92BE4" w:rsidP="00E92BE4">
            <w:pPr>
              <w:keepNext/>
              <w:keepLines/>
              <w:overflowPunct/>
              <w:autoSpaceDE/>
              <w:autoSpaceDN/>
              <w:adjustRightInd/>
              <w:spacing w:after="0"/>
              <w:textAlignment w:val="auto"/>
              <w:rPr>
                <w:rFonts w:ascii="Arial" w:hAnsi="Arial"/>
                <w:sz w:val="18"/>
              </w:rPr>
            </w:pPr>
          </w:p>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rsidR="009241B8" w:rsidRDefault="009241B8" w:rsidP="003B4E90">
            <w:pPr>
              <w:pStyle w:val="TAL"/>
            </w:pPr>
            <w:r w:rsidRPr="00486914">
              <w:t>RRC_CONNECTED</w:t>
            </w:r>
            <w:r>
              <w:t xml:space="preserve"> intra-frequency,</w:t>
            </w:r>
          </w:p>
          <w:p w:rsidR="009241B8" w:rsidRPr="00486914" w:rsidRDefault="009241B8" w:rsidP="008125FF">
            <w:pPr>
              <w:pStyle w:val="TAL"/>
            </w:pPr>
            <w:r w:rsidRPr="00486914">
              <w:t>RRC_CONNECTED</w:t>
            </w:r>
            <w:r>
              <w:t xml:space="preserve"> inter-frequency</w:t>
            </w:r>
          </w:p>
        </w:tc>
      </w:tr>
    </w:tbl>
    <w:p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rsidR="004B5C0A" w:rsidRDefault="004B5C0A" w:rsidP="000757E9"/>
    <w:p w:rsidR="000A7763" w:rsidRDefault="000A7763" w:rsidP="000A7763">
      <w:pPr>
        <w:pStyle w:val="Heading3"/>
      </w:pPr>
      <w:bookmarkStart w:id="15" w:name="_Toc516774869"/>
      <w:r>
        <w:lastRenderedPageBreak/>
        <w:t>5.</w:t>
      </w:r>
      <w:r w:rsidR="00CA7AC2">
        <w:t>1.</w:t>
      </w:r>
      <w:r w:rsidR="00896435">
        <w:t>3</w:t>
      </w:r>
      <w:r>
        <w:tab/>
      </w:r>
      <w:bookmarkStart w:id="16" w:name="OLE_LINK3"/>
      <w:bookmarkStart w:id="17"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6"/>
      <w:bookmarkEnd w:id="17"/>
      <w:r>
        <w:t>(</w:t>
      </w:r>
      <w:r w:rsidR="00D13D5D">
        <w:t>SS-</w:t>
      </w:r>
      <w:r>
        <w:t>RSRQ)</w:t>
      </w:r>
      <w:bookmarkEnd w:id="15"/>
    </w:p>
    <w:p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rsidTr="00A456FC">
        <w:trPr>
          <w:cantSplit/>
        </w:trPr>
        <w:tc>
          <w:tcPr>
            <w:tcW w:w="1951" w:type="dxa"/>
          </w:tcPr>
          <w:p w:rsidR="000A7763" w:rsidRDefault="000A7763" w:rsidP="00A456FC">
            <w:pPr>
              <w:pStyle w:val="TAL"/>
              <w:rPr>
                <w:b/>
              </w:rPr>
            </w:pPr>
            <w:r>
              <w:rPr>
                <w:b/>
              </w:rPr>
              <w:t>Definition</w:t>
            </w:r>
          </w:p>
        </w:tc>
        <w:tc>
          <w:tcPr>
            <w:tcW w:w="7787" w:type="dxa"/>
          </w:tcPr>
          <w:p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rsidR="000A7763" w:rsidRDefault="000A7763" w:rsidP="00A456FC">
            <w:pPr>
              <w:pStyle w:val="TAL"/>
            </w:pPr>
          </w:p>
          <w:p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982AEE">
              <w:t>The 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rsidR="00982AEE" w:rsidRDefault="00982AEE" w:rsidP="00A456FC">
            <w:pPr>
              <w:pStyle w:val="TAL"/>
            </w:pPr>
          </w:p>
          <w:p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If indicated by higher-layers, for a half-frame with SS/PBCH blocks the NR Carrier RSSI is measured from OFDM symbols of the indicated slots and the OFDM symbol</w:t>
            </w:r>
            <w:r w:rsidR="00E92BE4">
              <w:rPr>
                <w:rFonts w:ascii="Arial" w:hAnsi="Arial"/>
                <w:sz w:val="18"/>
              </w:rPr>
              <w:t>s</w:t>
            </w:r>
            <w:r w:rsidRPr="00841FA7">
              <w:rPr>
                <w:rFonts w:ascii="Arial" w:hAnsi="Arial"/>
                <w:sz w:val="18"/>
              </w:rPr>
              <w:t xml:space="preserve"> are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 xml:space="preserve">5.1.3-1. </w:t>
            </w:r>
          </w:p>
          <w:p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 xml:space="preserve">For intra-frequency measurements, NR Carrier RSSI is measured with timing reference corresponding to the serving cell in the frequency layer </w:t>
            </w:r>
          </w:p>
          <w:p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 if measurement gap is not used, NR Carrier RSSI is measured from OFDM symbols within SMTC window duration and, if measurement gap is used, NR Carrier RSSI is measured from OFDM symbols corresponding to overlapped time span between SMTC window duration and minimum measurement time within the measurement gap.</w:t>
            </w:r>
          </w:p>
          <w:p w:rsidR="00841FA7" w:rsidRPr="00841FA7" w:rsidRDefault="00841FA7" w:rsidP="00841FA7">
            <w:pPr>
              <w:keepNext/>
              <w:keepLines/>
              <w:overflowPunct/>
              <w:autoSpaceDE/>
              <w:autoSpaceDN/>
              <w:adjustRightInd/>
              <w:spacing w:after="0"/>
              <w:textAlignment w:val="auto"/>
              <w:rPr>
                <w:rFonts w:ascii="Arial" w:hAnsi="Arial"/>
                <w:sz w:val="18"/>
                <w:szCs w:val="18"/>
              </w:rPr>
            </w:pPr>
          </w:p>
          <w:p w:rsidR="00841FA7" w:rsidRPr="00841FA7" w:rsidRDefault="00841FA7" w:rsidP="005F395D">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841FA7" w:rsidRPr="005F395D" w:rsidTr="002622EA">
              <w:trPr>
                <w:trHeight w:val="207"/>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OFDM signal indication</w:t>
                  </w:r>
                </w:p>
                <w:p w:rsidR="00841FA7" w:rsidRPr="00841FA7" w:rsidRDefault="00841FA7" w:rsidP="00841FA7">
                  <w:pPr>
                    <w:keepNext/>
                    <w:keepLines/>
                    <w:overflowPunct/>
                    <w:autoSpaceDE/>
                    <w:autoSpaceDN/>
                    <w:adjustRightInd/>
                    <w:spacing w:after="0"/>
                    <w:jc w:val="center"/>
                    <w:textAlignment w:val="auto"/>
                    <w:rPr>
                      <w:rFonts w:ascii="Arial" w:eastAsia="Batang" w:hAnsi="Arial"/>
                      <w:b/>
                      <w:sz w:val="18"/>
                      <w:szCs w:val="18"/>
                    </w:rPr>
                  </w:pPr>
                  <w:r w:rsidRPr="00841FA7">
                    <w:rPr>
                      <w:rFonts w:ascii="Arial" w:hAnsi="Arial"/>
                      <w:b/>
                      <w:i/>
                      <w:sz w:val="18"/>
                      <w:szCs w:val="18"/>
                    </w:rPr>
                    <w:t>SS-RSSI-MeasurementSymbolConfig</w:t>
                  </w:r>
                </w:p>
              </w:tc>
              <w:tc>
                <w:tcPr>
                  <w:tcW w:w="2620" w:type="dxa"/>
                  <w:vMerge w:val="restart"/>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Symbol indexes</w:t>
                  </w:r>
                </w:p>
              </w:tc>
            </w:tr>
            <w:tr w:rsidR="00841FA7" w:rsidRPr="005F395D" w:rsidTr="002622EA">
              <w:trPr>
                <w:trHeight w:val="387"/>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rsidR="00841FA7" w:rsidRPr="005F395D" w:rsidRDefault="00841FA7" w:rsidP="00841FA7">
                  <w:pPr>
                    <w:overflowPunct/>
                    <w:autoSpaceDE/>
                    <w:autoSpaceDN/>
                    <w:adjustRightInd/>
                    <w:textAlignment w:val="auto"/>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rsidR="00841FA7" w:rsidRPr="005F395D" w:rsidRDefault="00841FA7" w:rsidP="00841FA7">
                  <w:pPr>
                    <w:overflowPunct/>
                    <w:autoSpaceDE/>
                    <w:autoSpaceDN/>
                    <w:adjustRightInd/>
                    <w:textAlignment w:val="auto"/>
                    <w:rPr>
                      <w:rFonts w:ascii="Arial" w:hAnsi="Arial"/>
                      <w:b/>
                      <w:sz w:val="18"/>
                      <w:szCs w:val="18"/>
                    </w:rPr>
                  </w:pP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{0,1,2,..,10,11}</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5}</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7}</w:t>
                  </w:r>
                </w:p>
              </w:tc>
            </w:tr>
          </w:tbl>
          <w:p w:rsidR="00841FA7" w:rsidRPr="00841FA7" w:rsidRDefault="00841FA7" w:rsidP="00841FA7">
            <w:pPr>
              <w:keepNext/>
              <w:keepLines/>
              <w:overflowPunct/>
              <w:autoSpaceDE/>
              <w:autoSpaceDN/>
              <w:adjustRightInd/>
              <w:spacing w:after="0"/>
              <w:textAlignment w:val="auto"/>
              <w:rPr>
                <w:rFonts w:ascii="Arial" w:hAnsi="Arial"/>
                <w:sz w:val="18"/>
                <w:szCs w:val="18"/>
              </w:rPr>
            </w:pPr>
          </w:p>
          <w:p w:rsidR="003E192C" w:rsidRPr="002E3566" w:rsidRDefault="003E192C" w:rsidP="00A456FC">
            <w:pPr>
              <w:pStyle w:val="TAL"/>
            </w:pPr>
          </w:p>
          <w:p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rsidR="00770129" w:rsidRDefault="00770129" w:rsidP="00A456FC">
            <w:pPr>
              <w:pStyle w:val="TAL"/>
            </w:pPr>
          </w:p>
          <w:p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rsidTr="00A456FC">
        <w:trPr>
          <w:cantSplit/>
        </w:trPr>
        <w:tc>
          <w:tcPr>
            <w:tcW w:w="1951" w:type="dxa"/>
          </w:tcPr>
          <w:p w:rsidR="000A7763" w:rsidRDefault="000A7763" w:rsidP="00A456FC">
            <w:pPr>
              <w:pStyle w:val="TAL"/>
              <w:rPr>
                <w:b/>
              </w:rPr>
            </w:pPr>
            <w:r>
              <w:rPr>
                <w:b/>
              </w:rPr>
              <w:t>Applicable for</w:t>
            </w:r>
          </w:p>
        </w:tc>
        <w:tc>
          <w:tcPr>
            <w:tcW w:w="7787" w:type="dxa"/>
          </w:tcPr>
          <w:p w:rsidR="00CD1C94" w:rsidRPr="00486914" w:rsidRDefault="00CD1C94" w:rsidP="00CD1C94">
            <w:pPr>
              <w:pStyle w:val="TAL"/>
            </w:pPr>
            <w:r w:rsidRPr="00486914">
              <w:t>RRC_IDLE</w:t>
            </w:r>
            <w:r>
              <w:t xml:space="preserve"> intra-frequency,</w:t>
            </w:r>
          </w:p>
          <w:p w:rsidR="00A51B5F" w:rsidRDefault="00CD1C94" w:rsidP="00CD1C94">
            <w:pPr>
              <w:pStyle w:val="TAL"/>
            </w:pPr>
            <w:r>
              <w:t>R</w:t>
            </w:r>
            <w:r w:rsidRPr="00486914">
              <w:t>RC_IDLE</w:t>
            </w:r>
            <w:r>
              <w:t xml:space="preserve"> inter-frequency,</w:t>
            </w:r>
          </w:p>
          <w:p w:rsidR="009268E1" w:rsidRPr="00486914" w:rsidRDefault="009268E1" w:rsidP="009268E1">
            <w:pPr>
              <w:pStyle w:val="TAL"/>
            </w:pPr>
            <w:r>
              <w:t>RRC_INACTIVE intra-frequency,</w:t>
            </w:r>
          </w:p>
          <w:p w:rsidR="009268E1" w:rsidRPr="002517B5" w:rsidRDefault="009268E1" w:rsidP="00CD1C94">
            <w:pPr>
              <w:pStyle w:val="TAL"/>
            </w:pPr>
            <w:r>
              <w:t>RRC_INACTIVE inter-frequency,</w:t>
            </w:r>
          </w:p>
          <w:p w:rsidR="00CD1C94" w:rsidRDefault="00CD1C94" w:rsidP="00CD1C94">
            <w:pPr>
              <w:pStyle w:val="TAL"/>
            </w:pPr>
            <w:r w:rsidRPr="00486914">
              <w:t>RRC_CONNECTED</w:t>
            </w:r>
            <w:r>
              <w:t xml:space="preserve"> intra-frequency,</w:t>
            </w:r>
          </w:p>
          <w:p w:rsidR="000A7763" w:rsidRDefault="00CD1C94" w:rsidP="00CD1C94">
            <w:pPr>
              <w:pStyle w:val="TAL"/>
            </w:pPr>
            <w:r w:rsidRPr="00486914">
              <w:t>RRC_CONNECTED</w:t>
            </w:r>
            <w:r>
              <w:t xml:space="preserve"> inter-frequency</w:t>
            </w:r>
          </w:p>
        </w:tc>
      </w:tr>
    </w:tbl>
    <w:p w:rsidR="000A7763" w:rsidRDefault="000A7763" w:rsidP="00161499"/>
    <w:p w:rsidR="00D13D5D" w:rsidRDefault="00CA7AC2" w:rsidP="00D13D5D">
      <w:pPr>
        <w:pStyle w:val="Heading3"/>
      </w:pPr>
      <w:bookmarkStart w:id="18" w:name="_Toc516774870"/>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8"/>
    </w:p>
    <w:p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rsidTr="00D87278">
        <w:trPr>
          <w:cantSplit/>
        </w:trPr>
        <w:tc>
          <w:tcPr>
            <w:tcW w:w="1951" w:type="dxa"/>
          </w:tcPr>
          <w:p w:rsidR="00D13D5D" w:rsidRDefault="00D13D5D" w:rsidP="00D87278">
            <w:pPr>
              <w:pStyle w:val="TAL"/>
              <w:rPr>
                <w:b/>
              </w:rPr>
            </w:pPr>
            <w:r>
              <w:rPr>
                <w:b/>
              </w:rPr>
              <w:t>Definition</w:t>
            </w:r>
          </w:p>
        </w:tc>
        <w:tc>
          <w:tcPr>
            <w:tcW w:w="7787" w:type="dxa"/>
          </w:tcPr>
          <w:p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rsidR="00161499" w:rsidRDefault="00161499" w:rsidP="00161499">
            <w:pPr>
              <w:pStyle w:val="TAL"/>
            </w:pPr>
          </w:p>
          <w:p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rsidR="001B111B" w:rsidRDefault="001B111B" w:rsidP="00161499">
            <w:pPr>
              <w:pStyle w:val="TAL"/>
            </w:pPr>
          </w:p>
          <w:p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t>3GPP TS 38.211 [4</w:t>
            </w:r>
            <w:r w:rsidRPr="00486914">
              <w:t xml:space="preserve">] </w:t>
            </w:r>
            <w:r>
              <w:t>shall</w:t>
            </w:r>
            <w:r w:rsidRPr="00486914">
              <w:t xml:space="preserve"> be used.</w:t>
            </w:r>
            <w:r w:rsidR="00E92BE4">
              <w:t xml:space="preserve"> </w:t>
            </w:r>
          </w:p>
          <w:p w:rsidR="00E92BE4" w:rsidRDefault="00E92BE4" w:rsidP="00E92BE4">
            <w:pPr>
              <w:pStyle w:val="TAL"/>
            </w:pPr>
          </w:p>
          <w:p w:rsidR="001B111B" w:rsidRDefault="00E92BE4" w:rsidP="00E92BE4">
            <w:pPr>
              <w:pStyle w:val="TAL"/>
            </w:pPr>
            <w:r>
              <w:t>For intra-frequency CSI-RSRQ measurements, if the measurement gap is not configured, UE is not expected to measure the CSI-RS resource(s) outside of the active downlink bandwidth part.</w:t>
            </w:r>
          </w:p>
          <w:p w:rsidR="00770129" w:rsidRDefault="00770129" w:rsidP="00161499">
            <w:pPr>
              <w:pStyle w:val="TAL"/>
            </w:pPr>
          </w:p>
          <w:p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rsidTr="00D87278">
        <w:trPr>
          <w:cantSplit/>
        </w:trPr>
        <w:tc>
          <w:tcPr>
            <w:tcW w:w="1951" w:type="dxa"/>
          </w:tcPr>
          <w:p w:rsidR="00D13D5D" w:rsidRDefault="00D13D5D" w:rsidP="00D87278">
            <w:pPr>
              <w:pStyle w:val="TAL"/>
              <w:rPr>
                <w:b/>
              </w:rPr>
            </w:pPr>
            <w:r>
              <w:rPr>
                <w:b/>
              </w:rPr>
              <w:t>Applicable for</w:t>
            </w:r>
          </w:p>
        </w:tc>
        <w:tc>
          <w:tcPr>
            <w:tcW w:w="7787" w:type="dxa"/>
          </w:tcPr>
          <w:p w:rsidR="00CD1C94" w:rsidRDefault="00CD1C94" w:rsidP="00CD1C94">
            <w:pPr>
              <w:pStyle w:val="TAL"/>
            </w:pPr>
            <w:r w:rsidRPr="00486914">
              <w:t>RRC_CONNECTED</w:t>
            </w:r>
            <w:r>
              <w:t xml:space="preserve"> intra-frequency,</w:t>
            </w:r>
          </w:p>
          <w:p w:rsidR="00D13D5D" w:rsidRDefault="00CD1C94" w:rsidP="00CD1C94">
            <w:pPr>
              <w:pStyle w:val="TAL"/>
            </w:pPr>
            <w:r w:rsidRPr="00486914">
              <w:t>RRC_CONNECTED</w:t>
            </w:r>
            <w:r>
              <w:t xml:space="preserve"> inter-frequency</w:t>
            </w:r>
          </w:p>
        </w:tc>
      </w:tr>
    </w:tbl>
    <w:p w:rsidR="00D13D5D" w:rsidRPr="000A7763" w:rsidRDefault="00D13D5D" w:rsidP="00CD1C94"/>
    <w:p w:rsidR="00C84A5B" w:rsidRDefault="00CA7AC2" w:rsidP="00C84A5B">
      <w:pPr>
        <w:pStyle w:val="Heading3"/>
      </w:pPr>
      <w:bookmarkStart w:id="19" w:name="_Toc516774871"/>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9"/>
    </w:p>
    <w:p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rsidTr="00A456FC">
        <w:trPr>
          <w:cantSplit/>
          <w:jc w:val="center"/>
        </w:trPr>
        <w:tc>
          <w:tcPr>
            <w:tcW w:w="1951" w:type="dxa"/>
          </w:tcPr>
          <w:p w:rsidR="00C84A5B" w:rsidRPr="00161499" w:rsidRDefault="00C84A5B" w:rsidP="00A456FC">
            <w:pPr>
              <w:pStyle w:val="TAL"/>
              <w:rPr>
                <w:b/>
                <w:szCs w:val="18"/>
              </w:rPr>
            </w:pPr>
            <w:r w:rsidRPr="00161499">
              <w:rPr>
                <w:b/>
                <w:szCs w:val="18"/>
              </w:rPr>
              <w:t>Definition</w:t>
            </w:r>
          </w:p>
        </w:tc>
        <w:tc>
          <w:tcPr>
            <w:tcW w:w="7787" w:type="dxa"/>
          </w:tcPr>
          <w:p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p>
          <w:p w:rsidR="00C84A5B" w:rsidRDefault="00C84A5B" w:rsidP="001C15FF">
            <w:pPr>
              <w:pStyle w:val="TAL"/>
            </w:pPr>
          </w:p>
          <w:p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rsidR="008125FF" w:rsidRDefault="008125FF" w:rsidP="001C15FF">
            <w:pPr>
              <w:pStyle w:val="TAL"/>
            </w:pPr>
          </w:p>
          <w:p w:rsidR="003E192C" w:rsidRDefault="003E192C" w:rsidP="003E192C">
            <w:pPr>
              <w:pStyle w:val="TAL"/>
            </w:pPr>
            <w:r>
              <w:t>If higher-layers indicate certain SS/PBCH blocks for performing SS-SINR</w:t>
            </w:r>
            <w:r w:rsidR="008729F1">
              <w:t xml:space="preserve"> </w:t>
            </w:r>
            <w:r>
              <w:t>measurements, then SS-SINR is measured only from the indicated set of SS/PBCH block(s).</w:t>
            </w:r>
          </w:p>
          <w:p w:rsidR="003E192C" w:rsidRPr="001C15FF" w:rsidRDefault="003E192C" w:rsidP="001C15FF">
            <w:pPr>
              <w:pStyle w:val="TAL"/>
            </w:pPr>
          </w:p>
          <w:p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rsidTr="00A456FC">
        <w:trPr>
          <w:cantSplit/>
          <w:jc w:val="center"/>
        </w:trPr>
        <w:tc>
          <w:tcPr>
            <w:tcW w:w="1951" w:type="dxa"/>
          </w:tcPr>
          <w:p w:rsidR="00C84A5B" w:rsidRPr="00161499" w:rsidRDefault="00C84A5B" w:rsidP="00A456FC">
            <w:pPr>
              <w:pStyle w:val="TAL"/>
              <w:rPr>
                <w:b/>
                <w:szCs w:val="18"/>
              </w:rPr>
            </w:pPr>
            <w:r w:rsidRPr="00161499">
              <w:rPr>
                <w:b/>
                <w:szCs w:val="18"/>
              </w:rPr>
              <w:t>Applicable for</w:t>
            </w:r>
          </w:p>
        </w:tc>
        <w:tc>
          <w:tcPr>
            <w:tcW w:w="7787" w:type="dxa"/>
          </w:tcPr>
          <w:p w:rsidR="00280E36" w:rsidRPr="001C15FF" w:rsidRDefault="00280E36" w:rsidP="00280E36">
            <w:pPr>
              <w:pStyle w:val="TAL"/>
            </w:pPr>
            <w:r w:rsidRPr="001C15FF">
              <w:t>RRC_CONNECTED intra-frequency,</w:t>
            </w:r>
          </w:p>
          <w:p w:rsidR="00C84A5B" w:rsidRPr="001C15FF" w:rsidRDefault="00280E36" w:rsidP="001C15FF">
            <w:pPr>
              <w:pStyle w:val="TAL"/>
            </w:pPr>
            <w:r w:rsidRPr="001C15FF">
              <w:t>RRC_CONNECTED inter-frequency</w:t>
            </w:r>
          </w:p>
        </w:tc>
      </w:tr>
    </w:tbl>
    <w:p w:rsidR="00C84A5B" w:rsidRDefault="00C84A5B" w:rsidP="00161499"/>
    <w:p w:rsidR="00CD1C94" w:rsidRDefault="00CA7AC2" w:rsidP="00CD1C94">
      <w:pPr>
        <w:pStyle w:val="Heading3"/>
      </w:pPr>
      <w:bookmarkStart w:id="20" w:name="_Toc516774872"/>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20"/>
    </w:p>
    <w:p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rsidTr="003E3B28">
        <w:trPr>
          <w:cantSplit/>
          <w:jc w:val="center"/>
        </w:trPr>
        <w:tc>
          <w:tcPr>
            <w:tcW w:w="1951" w:type="dxa"/>
          </w:tcPr>
          <w:p w:rsidR="00CD1C94" w:rsidRPr="007F682A" w:rsidRDefault="00CD1C94" w:rsidP="003E3B28">
            <w:pPr>
              <w:pStyle w:val="TAL"/>
              <w:rPr>
                <w:b/>
                <w:szCs w:val="18"/>
              </w:rPr>
            </w:pPr>
            <w:r w:rsidRPr="007F682A">
              <w:rPr>
                <w:b/>
                <w:szCs w:val="18"/>
              </w:rPr>
              <w:t>Definition</w:t>
            </w:r>
          </w:p>
        </w:tc>
        <w:tc>
          <w:tcPr>
            <w:tcW w:w="7787" w:type="dxa"/>
          </w:tcPr>
          <w:p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reference signals </w:t>
            </w:r>
            <w:r w:rsidRPr="001C15FF">
              <w:t xml:space="preserve">within the </w:t>
            </w:r>
            <w:r w:rsidRPr="001C15FF">
              <w:rPr>
                <w:rFonts w:hint="eastAsia"/>
              </w:rPr>
              <w:t xml:space="preserve">same </w:t>
            </w:r>
            <w:r w:rsidRPr="001C15FF">
              <w:t>frequency bandwidth.</w:t>
            </w:r>
          </w:p>
          <w:p w:rsidR="001B111B" w:rsidRDefault="001B111B" w:rsidP="001C15FF">
            <w:pPr>
              <w:pStyle w:val="TAL"/>
            </w:pPr>
          </w:p>
          <w:p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t>3GPP TS 38.211 [4</w:t>
            </w:r>
            <w:r w:rsidRPr="00486914">
              <w:t xml:space="preserve">] </w:t>
            </w:r>
            <w:r>
              <w:t>shall</w:t>
            </w:r>
            <w:r w:rsidRPr="00486914">
              <w:t xml:space="preserve"> be used.</w:t>
            </w:r>
            <w:r>
              <w:t xml:space="preserve"> </w:t>
            </w:r>
          </w:p>
          <w:p w:rsidR="00E92BE4" w:rsidRDefault="00E92BE4" w:rsidP="00E92BE4">
            <w:pPr>
              <w:pStyle w:val="TAL"/>
            </w:pPr>
          </w:p>
          <w:p w:rsidR="001B111B" w:rsidRDefault="00E92BE4" w:rsidP="00E92BE4">
            <w:pPr>
              <w:pStyle w:val="TAL"/>
            </w:pPr>
            <w:r>
              <w:t>For intra-frequency CSI-SINR measurements, if the measurement gap is not configured, UE is not expected to measure the CSI-RS resource(s) outside of the active downlink bandwidth part.</w:t>
            </w:r>
          </w:p>
          <w:p w:rsidR="001C15FF" w:rsidRPr="001C15FF" w:rsidRDefault="001C15FF" w:rsidP="001C15FF">
            <w:pPr>
              <w:pStyle w:val="TAL"/>
            </w:pPr>
          </w:p>
          <w:p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rsidTr="003E3B28">
        <w:trPr>
          <w:cantSplit/>
          <w:jc w:val="center"/>
        </w:trPr>
        <w:tc>
          <w:tcPr>
            <w:tcW w:w="1951" w:type="dxa"/>
          </w:tcPr>
          <w:p w:rsidR="00CD1C94" w:rsidRPr="007F682A" w:rsidRDefault="00CD1C94" w:rsidP="003E3B28">
            <w:pPr>
              <w:pStyle w:val="TAL"/>
              <w:rPr>
                <w:b/>
                <w:szCs w:val="18"/>
              </w:rPr>
            </w:pPr>
            <w:r w:rsidRPr="007F682A">
              <w:rPr>
                <w:b/>
                <w:szCs w:val="18"/>
              </w:rPr>
              <w:t>Applicable for</w:t>
            </w:r>
          </w:p>
        </w:tc>
        <w:tc>
          <w:tcPr>
            <w:tcW w:w="7787" w:type="dxa"/>
          </w:tcPr>
          <w:p w:rsidR="00CD1C94" w:rsidRPr="001C15FF" w:rsidRDefault="00CD1C94" w:rsidP="003E3B28">
            <w:pPr>
              <w:pStyle w:val="TAL"/>
            </w:pPr>
            <w:r w:rsidRPr="001C15FF">
              <w:t>RRC_CONNECTED intra-frequency,</w:t>
            </w:r>
          </w:p>
          <w:p w:rsidR="00CD1C94" w:rsidRPr="001C15FF" w:rsidRDefault="00CD1C94" w:rsidP="001C15FF">
            <w:pPr>
              <w:pStyle w:val="TAL"/>
            </w:pPr>
            <w:r w:rsidRPr="001C15FF">
              <w:t>RRC_CONNECTED inter-frequency</w:t>
            </w:r>
          </w:p>
        </w:tc>
      </w:tr>
    </w:tbl>
    <w:p w:rsidR="00CD1C94" w:rsidRDefault="00CD1C94" w:rsidP="007F682A"/>
    <w:p w:rsidR="00D13D5D" w:rsidRDefault="00CA7AC2" w:rsidP="00D13D5D">
      <w:pPr>
        <w:pStyle w:val="Heading3"/>
      </w:pPr>
      <w:bookmarkStart w:id="21" w:name="_Toc516774873"/>
      <w:r>
        <w:t>5.1.</w:t>
      </w:r>
      <w:r w:rsidR="00896435">
        <w:t>7</w:t>
      </w:r>
      <w:r w:rsidR="00D13D5D">
        <w:tab/>
      </w:r>
      <w:r w:rsidR="00E92BE4">
        <w:t>Void</w:t>
      </w:r>
      <w:bookmarkEnd w:id="21"/>
    </w:p>
    <w:p w:rsidR="00D13D5D" w:rsidRPr="00C84A5B" w:rsidRDefault="00D13D5D" w:rsidP="007F682A"/>
    <w:p w:rsidR="00324234" w:rsidRDefault="00CA7AC2" w:rsidP="00324234">
      <w:pPr>
        <w:pStyle w:val="Heading3"/>
      </w:pPr>
      <w:bookmarkStart w:id="22" w:name="_Toc516774874"/>
      <w:r>
        <w:t>5.1.</w:t>
      </w:r>
      <w:r w:rsidR="00896435">
        <w:t>8</w:t>
      </w:r>
      <w:r w:rsidR="00324234">
        <w:tab/>
      </w:r>
      <w:r w:rsidR="00E92BE4">
        <w:t>Void</w:t>
      </w:r>
      <w:bookmarkEnd w:id="22"/>
    </w:p>
    <w:p w:rsidR="009241B8" w:rsidRDefault="009241B8" w:rsidP="003A2389"/>
    <w:p w:rsidR="00C927F9" w:rsidRDefault="00C927F9" w:rsidP="00C927F9">
      <w:pPr>
        <w:pStyle w:val="Heading3"/>
      </w:pPr>
      <w:bookmarkStart w:id="23" w:name="_Toc516774875"/>
      <w:r>
        <w:t>5.1.9</w:t>
      </w:r>
      <w:r>
        <w:tab/>
        <w:t>UE GNSS Timing of Cell Frames for UE positioning</w:t>
      </w:r>
      <w:r w:rsidR="008C4BEF">
        <w:t xml:space="preserve"> for E-UTRAN</w:t>
      </w:r>
      <w:bookmarkEnd w:id="23"/>
    </w:p>
    <w:p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Tr="00A75CFF">
        <w:trPr>
          <w:cantSplit/>
        </w:trPr>
        <w:tc>
          <w:tcPr>
            <w:tcW w:w="1951" w:type="dxa"/>
          </w:tcPr>
          <w:p w:rsidR="00C927F9" w:rsidRDefault="00C927F9" w:rsidP="00A75CFF">
            <w:pPr>
              <w:pStyle w:val="TAL"/>
              <w:rPr>
                <w:b/>
              </w:rPr>
            </w:pPr>
            <w:r>
              <w:rPr>
                <w:b/>
              </w:rPr>
              <w:t>Definition</w:t>
            </w:r>
          </w:p>
        </w:tc>
        <w:tc>
          <w:tcPr>
            <w:tcW w:w="7787" w:type="dxa"/>
          </w:tcPr>
          <w:p w:rsidR="00C40FFF" w:rsidRDefault="00C40FFF" w:rsidP="00A75CFF">
            <w:pPr>
              <w:pStyle w:val="TAL"/>
            </w:pPr>
            <w:r>
              <w:t xml:space="preserve">The timing between </w:t>
            </w:r>
            <w:r w:rsidR="003E192C">
              <w:t xml:space="preserve">E-UTRAN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rsidTr="00A75CFF">
        <w:trPr>
          <w:cantSplit/>
          <w:trHeight w:val="211"/>
        </w:trPr>
        <w:tc>
          <w:tcPr>
            <w:tcW w:w="1951" w:type="dxa"/>
          </w:tcPr>
          <w:p w:rsidR="00C927F9" w:rsidRDefault="00C927F9" w:rsidP="00A75CFF">
            <w:pPr>
              <w:pStyle w:val="TAL"/>
              <w:rPr>
                <w:b/>
              </w:rPr>
            </w:pPr>
            <w:r>
              <w:rPr>
                <w:b/>
              </w:rPr>
              <w:t>Applicable for</w:t>
            </w:r>
          </w:p>
        </w:tc>
        <w:tc>
          <w:tcPr>
            <w:tcW w:w="7787" w:type="dxa"/>
          </w:tcPr>
          <w:p w:rsidR="00C927F9" w:rsidRDefault="00680E91" w:rsidP="00A75CFF">
            <w:pPr>
              <w:pStyle w:val="TAL"/>
            </w:pPr>
            <w:r w:rsidRPr="008C4BEF">
              <w:t>RRC_CONNECTED inter-RAT</w:t>
            </w:r>
          </w:p>
        </w:tc>
      </w:tr>
    </w:tbl>
    <w:p w:rsidR="00C927F9" w:rsidRDefault="00C927F9" w:rsidP="00C927F9">
      <w:pPr>
        <w:pStyle w:val="BodyText"/>
      </w:pPr>
    </w:p>
    <w:p w:rsidR="00C927F9" w:rsidRPr="009055CA" w:rsidRDefault="00C927F9" w:rsidP="00C927F9">
      <w:pPr>
        <w:pStyle w:val="Heading3"/>
      </w:pPr>
      <w:bookmarkStart w:id="24" w:name="_Toc516774876"/>
      <w:r>
        <w:t>5.1.10</w:t>
      </w:r>
      <w:r w:rsidRPr="009055CA">
        <w:tab/>
        <w:t>UE GNSS code measurements</w:t>
      </w:r>
      <w:bookmarkEnd w:id="24"/>
    </w:p>
    <w:p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Tr="00A75CFF">
        <w:trPr>
          <w:cantSplit/>
        </w:trPr>
        <w:tc>
          <w:tcPr>
            <w:tcW w:w="1951" w:type="dxa"/>
          </w:tcPr>
          <w:p w:rsidR="00C927F9" w:rsidRDefault="00C927F9" w:rsidP="00A75CFF">
            <w:pPr>
              <w:pStyle w:val="TAL"/>
              <w:rPr>
                <w:b/>
              </w:rPr>
            </w:pPr>
            <w:r>
              <w:rPr>
                <w:b/>
              </w:rPr>
              <w:t>Definition</w:t>
            </w:r>
          </w:p>
        </w:tc>
        <w:tc>
          <w:tcPr>
            <w:tcW w:w="7787" w:type="dxa"/>
          </w:tcPr>
          <w:p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rsidTr="00A75CFF">
        <w:trPr>
          <w:cantSplit/>
          <w:trHeight w:val="211"/>
        </w:trPr>
        <w:tc>
          <w:tcPr>
            <w:tcW w:w="1951" w:type="dxa"/>
          </w:tcPr>
          <w:p w:rsidR="00C927F9" w:rsidRDefault="00C927F9" w:rsidP="00A75CFF">
            <w:pPr>
              <w:pStyle w:val="TAL"/>
              <w:rPr>
                <w:b/>
              </w:rPr>
            </w:pPr>
            <w:r>
              <w:rPr>
                <w:b/>
              </w:rPr>
              <w:t>Applicable for</w:t>
            </w:r>
          </w:p>
        </w:tc>
        <w:tc>
          <w:tcPr>
            <w:tcW w:w="7787" w:type="dxa"/>
          </w:tcPr>
          <w:p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rsidR="00C927F9" w:rsidRDefault="00C927F9" w:rsidP="00C927F9"/>
    <w:p w:rsidR="00C927F9" w:rsidRDefault="00C927F9" w:rsidP="00C927F9">
      <w:pPr>
        <w:pStyle w:val="Heading3"/>
      </w:pPr>
      <w:bookmarkStart w:id="25" w:name="_Toc516774877"/>
      <w:r w:rsidRPr="002B3F0E">
        <w:lastRenderedPageBreak/>
        <w:t>5.1.</w:t>
      </w:r>
      <w:r>
        <w:t>11</w:t>
      </w:r>
      <w:r w:rsidRPr="002B3F0E">
        <w:tab/>
        <w:t>UE GNSS carrier phase measurements</w:t>
      </w:r>
      <w:bookmarkEnd w:id="25"/>
    </w:p>
    <w:p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rsidTr="00A75CFF">
        <w:trPr>
          <w:cantSplit/>
        </w:trPr>
        <w:tc>
          <w:tcPr>
            <w:tcW w:w="1951" w:type="dxa"/>
          </w:tcPr>
          <w:p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rsidTr="00A75CFF">
        <w:trPr>
          <w:cantSplit/>
          <w:trHeight w:val="211"/>
        </w:trPr>
        <w:tc>
          <w:tcPr>
            <w:tcW w:w="1951" w:type="dxa"/>
          </w:tcPr>
          <w:p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rsidR="00C927F9" w:rsidRDefault="00C927F9" w:rsidP="003A2389"/>
    <w:p w:rsidR="00C40FFF" w:rsidRDefault="00C40FFF" w:rsidP="00C40FFF">
      <w:pPr>
        <w:pStyle w:val="Heading3"/>
      </w:pPr>
      <w:bookmarkStart w:id="26" w:name="_Toc516774878"/>
      <w:r w:rsidRPr="002B3F0E">
        <w:t>5.1.</w:t>
      </w:r>
      <w:r>
        <w:t>12</w:t>
      </w:r>
      <w:r w:rsidRPr="002B3F0E">
        <w:tab/>
      </w:r>
      <w:r w:rsidRPr="00C40FFF">
        <w:t>IEEE 802.11 WLAN RSSI</w:t>
      </w:r>
      <w:bookmarkEnd w:id="26"/>
    </w:p>
    <w:p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rsidTr="00955940">
        <w:trPr>
          <w:cantSplit/>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rsidTr="00955940">
        <w:trPr>
          <w:cantSplit/>
          <w:trHeight w:val="211"/>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rsidR="00C40FFF" w:rsidRPr="00C40FFF" w:rsidRDefault="00FA0A0D" w:rsidP="00C40FFF">
            <w:pPr>
              <w:keepNext/>
              <w:keepLines/>
              <w:spacing w:after="0"/>
              <w:rPr>
                <w:rFonts w:ascii="Arial" w:hAnsi="Arial"/>
                <w:sz w:val="18"/>
              </w:rPr>
            </w:pPr>
            <w:r>
              <w:rPr>
                <w:rFonts w:ascii="Arial" w:hAnsi="Arial"/>
                <w:sz w:val="18"/>
              </w:rPr>
              <w:t>RRC_INACTIVE inter-RAT,</w:t>
            </w:r>
          </w:p>
          <w:p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rsidR="00C40FFF" w:rsidRDefault="00C40FFF" w:rsidP="00C40FFF"/>
    <w:p w:rsidR="00C40FFF" w:rsidRDefault="00C40FFF" w:rsidP="00C40FFF">
      <w:pPr>
        <w:pStyle w:val="Heading3"/>
      </w:pPr>
      <w:bookmarkStart w:id="27" w:name="_Toc516774879"/>
      <w:r w:rsidRPr="002B3F0E">
        <w:t>5.1.</w:t>
      </w:r>
      <w:r>
        <w:t>13</w:t>
      </w:r>
      <w:r w:rsidRPr="002B3F0E">
        <w:tab/>
      </w:r>
      <w:r w:rsidRPr="00C40FFF">
        <w:t>Reference signal time difference (RSTD)</w:t>
      </w:r>
      <w:r w:rsidR="008C4BEF" w:rsidRPr="008C4BEF">
        <w:t xml:space="preserve"> </w:t>
      </w:r>
      <w:r w:rsidR="008C4BEF">
        <w:t>for E-UTRAN</w:t>
      </w:r>
      <w:bookmarkEnd w:id="27"/>
    </w:p>
    <w:p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rsidTr="00955940">
        <w:trPr>
          <w:cantSplit/>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E-UTRAN neighbour cell j and the E-UTRAN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E-UTRAN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E-UTRAN cell i that is closest in time to the subframe received from E-UTRAN cell j. The reference point for the observed subframe time difference shall be the antenna connector of the UE.</w:t>
            </w:r>
          </w:p>
        </w:tc>
      </w:tr>
      <w:tr w:rsidR="00C40FFF" w:rsidRPr="001F4B23" w:rsidTr="00955940">
        <w:trPr>
          <w:cantSplit/>
          <w:trHeight w:val="211"/>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rsidR="00C40FFF" w:rsidRDefault="00C40FFF" w:rsidP="003A2389"/>
    <w:p w:rsidR="005973B9" w:rsidRDefault="005973B9" w:rsidP="005973B9">
      <w:pPr>
        <w:pStyle w:val="Heading3"/>
      </w:pPr>
      <w:bookmarkStart w:id="28" w:name="_Toc516774880"/>
      <w:r>
        <w:t>5.1.14</w:t>
      </w:r>
      <w:r>
        <w:tab/>
      </w:r>
      <w:r w:rsidRPr="00F71CB0">
        <w:rPr>
          <w:rFonts w:cs="Arial"/>
        </w:rPr>
        <w:t>SFN and frame timing difference (SFTD)</w:t>
      </w:r>
      <w:bookmarkEnd w:id="28"/>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rsidTr="00C70D78">
        <w:trPr>
          <w:cantSplit/>
          <w:jc w:val="center"/>
        </w:trPr>
        <w:tc>
          <w:tcPr>
            <w:tcW w:w="1951" w:type="dxa"/>
          </w:tcPr>
          <w:p w:rsidR="005973B9" w:rsidRPr="00F71CB0" w:rsidRDefault="005973B9" w:rsidP="00C70D78">
            <w:pPr>
              <w:pStyle w:val="TAL"/>
              <w:rPr>
                <w:rFonts w:cs="Arial"/>
                <w:b/>
              </w:rPr>
            </w:pPr>
            <w:r w:rsidRPr="00F71CB0">
              <w:rPr>
                <w:rFonts w:cs="Arial"/>
                <w:b/>
              </w:rPr>
              <w:t>Definition</w:t>
            </w:r>
          </w:p>
        </w:tc>
        <w:tc>
          <w:tcPr>
            <w:tcW w:w="7787" w:type="dxa"/>
          </w:tcPr>
          <w:p w:rsidR="005973B9" w:rsidRDefault="005973B9" w:rsidP="00C70D78">
            <w:pPr>
              <w:pStyle w:val="TAL"/>
              <w:rPr>
                <w:rFonts w:cs="Arial"/>
              </w:rPr>
            </w:pPr>
            <w:r w:rsidRPr="00F71CB0">
              <w:rPr>
                <w:rFonts w:cs="Arial"/>
              </w:rPr>
              <w:t>The observed SFN and frame timing difference (SFTD) between an E-UTRA PCell and an NR PSCell is defined as comprisi</w:t>
            </w:r>
            <w:r>
              <w:rPr>
                <w:rFonts w:cs="Arial"/>
              </w:rPr>
              <w:t>ng the following two components:</w:t>
            </w:r>
          </w:p>
          <w:p w:rsidR="005973B9" w:rsidRPr="00F71CB0" w:rsidRDefault="005973B9" w:rsidP="00C70D78">
            <w:pPr>
              <w:pStyle w:val="TAL"/>
              <w:rPr>
                <w:rFonts w:cs="Arial"/>
              </w:rPr>
            </w:pPr>
          </w:p>
          <w:p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Pr="00C032FB">
              <w:rPr>
                <w:rFonts w:ascii="Arial" w:hAnsi="Arial" w:cs="Arial"/>
                <w:sz w:val="18"/>
                <w:szCs w:val="18"/>
                <w:vertAlign w:val="subscript"/>
                <w:lang w:eastAsia="ja-JP"/>
              </w:rPr>
              <w:t>PSCell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E-UTRA PCell radio frame and SFN</w:t>
            </w:r>
            <w:r w:rsidRPr="00C032FB">
              <w:rPr>
                <w:rFonts w:ascii="Arial" w:hAnsi="Arial" w:cs="Arial"/>
                <w:sz w:val="18"/>
                <w:szCs w:val="18"/>
                <w:vertAlign w:val="subscript"/>
                <w:lang w:eastAsia="ja-JP"/>
              </w:rPr>
              <w:t>PSCell</w:t>
            </w:r>
            <w:r w:rsidRPr="00C032FB">
              <w:rPr>
                <w:rFonts w:ascii="Arial" w:hAnsi="Arial" w:cs="Arial"/>
                <w:sz w:val="18"/>
                <w:szCs w:val="18"/>
                <w:lang w:eastAsia="ja-JP"/>
              </w:rPr>
              <w:t xml:space="preserve"> is the SFN of the NR PSCell radio frame of which the UE receives the start closest in time to the time when it receives the start of the PCell radio frame.</w:t>
            </w:r>
          </w:p>
          <w:p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Pr="00C032FB">
              <w:rPr>
                <w:rFonts w:ascii="Arial" w:hAnsi="Arial" w:cs="Arial"/>
                <w:position w:val="-14"/>
                <w:sz w:val="18"/>
                <w:szCs w:val="18"/>
                <w:lang w:eastAsia="ja-JP"/>
              </w:rPr>
              <w:object w:dxaOrig="3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5pt;height:15.05pt" o:ole="">
                  <v:imagedata r:id="rId12" o:title=""/>
                </v:shape>
                <o:OLEObject Type="Embed" ProgID="Equation.3" ShapeID="_x0000_i1025" DrawAspect="Content" ObjectID="_1590516736" r:id="rId13"/>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T</w:t>
            </w:r>
            <w:r w:rsidRPr="00C032FB">
              <w:rPr>
                <w:rFonts w:ascii="Arial" w:hAnsi="Arial" w:cs="Arial"/>
                <w:sz w:val="18"/>
                <w:szCs w:val="18"/>
                <w:vertAlign w:val="subscript"/>
                <w:lang w:eastAsia="ja-JP"/>
              </w:rPr>
              <w:t>FrameBoundaryPSCell</w:t>
            </w:r>
            <w:r w:rsidRPr="00C032FB">
              <w:rPr>
                <w:rFonts w:ascii="Arial" w:hAnsi="Arial" w:cs="Arial"/>
                <w:sz w:val="18"/>
                <w:szCs w:val="18"/>
                <w:lang w:eastAsia="ja-JP"/>
              </w:rPr>
              <w:t xml:space="preserve"> is the time when the UE receives the start of the radio frame, from the PSCell,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FrameBoundaryPSCell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rsidTr="00C70D78">
        <w:trPr>
          <w:cantSplit/>
          <w:jc w:val="center"/>
        </w:trPr>
        <w:tc>
          <w:tcPr>
            <w:tcW w:w="1951" w:type="dxa"/>
          </w:tcPr>
          <w:p w:rsidR="005973B9" w:rsidRPr="00F71CB0" w:rsidRDefault="005973B9" w:rsidP="00C70D78">
            <w:pPr>
              <w:pStyle w:val="TAL"/>
              <w:rPr>
                <w:rFonts w:cs="Arial"/>
                <w:b/>
              </w:rPr>
            </w:pPr>
            <w:r w:rsidRPr="00F71CB0">
              <w:rPr>
                <w:rFonts w:cs="Arial"/>
                <w:b/>
              </w:rPr>
              <w:t>Applicable for</w:t>
            </w:r>
          </w:p>
        </w:tc>
        <w:tc>
          <w:tcPr>
            <w:tcW w:w="7787" w:type="dxa"/>
          </w:tcPr>
          <w:p w:rsidR="005973B9" w:rsidRPr="00F71CB0" w:rsidRDefault="005973B9" w:rsidP="00C70D78">
            <w:pPr>
              <w:pStyle w:val="TAL"/>
              <w:rPr>
                <w:rFonts w:cs="Arial"/>
              </w:rPr>
            </w:pPr>
            <w:r w:rsidRPr="00F71CB0">
              <w:rPr>
                <w:rFonts w:cs="Arial"/>
              </w:rPr>
              <w:t>RRC_CONNECTED intra-frequency</w:t>
            </w:r>
          </w:p>
        </w:tc>
      </w:tr>
    </w:tbl>
    <w:p w:rsidR="005973B9" w:rsidRDefault="005973B9" w:rsidP="003A2389"/>
    <w:p w:rsidR="008F2041" w:rsidRDefault="008F2041" w:rsidP="008F2041">
      <w:pPr>
        <w:pStyle w:val="Heading3"/>
      </w:pPr>
      <w:bookmarkStart w:id="29" w:name="_Toc516774881"/>
      <w:r>
        <w:lastRenderedPageBreak/>
        <w:t>5.1.15</w:t>
      </w:r>
      <w:r>
        <w:tab/>
      </w:r>
      <w:r>
        <w:rPr>
          <w:rFonts w:cs="Arial"/>
        </w:rPr>
        <w:t>E-UTRA RSRP</w:t>
      </w:r>
      <w:bookmarkEnd w:id="29"/>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rsidTr="006357E9">
        <w:trPr>
          <w:cantSplit/>
          <w:jc w:val="center"/>
        </w:trPr>
        <w:tc>
          <w:tcPr>
            <w:tcW w:w="1951" w:type="dxa"/>
          </w:tcPr>
          <w:p w:rsidR="008F2041" w:rsidRPr="00486914" w:rsidRDefault="008F2041" w:rsidP="006357E9">
            <w:pPr>
              <w:pStyle w:val="TAL"/>
              <w:rPr>
                <w:b/>
              </w:rPr>
            </w:pPr>
            <w:r w:rsidRPr="00486914">
              <w:rPr>
                <w:b/>
              </w:rPr>
              <w:t>Definition</w:t>
            </w:r>
          </w:p>
        </w:tc>
        <w:tc>
          <w:tcPr>
            <w:tcW w:w="7787" w:type="dxa"/>
          </w:tcPr>
          <w:p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rsidR="008F2041" w:rsidRP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rsid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rsid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rsidTr="006357E9">
        <w:trPr>
          <w:cantSplit/>
          <w:jc w:val="center"/>
        </w:trPr>
        <w:tc>
          <w:tcPr>
            <w:tcW w:w="1951" w:type="dxa"/>
          </w:tcPr>
          <w:p w:rsidR="008F2041" w:rsidRPr="00486914" w:rsidRDefault="008F2041" w:rsidP="006357E9">
            <w:pPr>
              <w:pStyle w:val="TAL"/>
              <w:rPr>
                <w:b/>
              </w:rPr>
            </w:pPr>
            <w:r w:rsidRPr="00486914">
              <w:rPr>
                <w:b/>
              </w:rPr>
              <w:t>Applicable for</w:t>
            </w:r>
          </w:p>
        </w:tc>
        <w:tc>
          <w:tcPr>
            <w:tcW w:w="7787" w:type="dxa"/>
          </w:tcPr>
          <w:p w:rsidR="008F2041" w:rsidRDefault="008F2041" w:rsidP="008F2041">
            <w:pPr>
              <w:pStyle w:val="TAL"/>
            </w:pPr>
            <w:r>
              <w:t>RRC_IDLE inter-RAT,</w:t>
            </w:r>
          </w:p>
          <w:p w:rsidR="008F2041" w:rsidRDefault="008F2041" w:rsidP="008F2041">
            <w:pPr>
              <w:pStyle w:val="TAL"/>
            </w:pPr>
            <w:r>
              <w:t>RRC_INACTIVE inter-RAT,</w:t>
            </w:r>
          </w:p>
          <w:p w:rsidR="008F2041" w:rsidRPr="00486914" w:rsidRDefault="008F2041" w:rsidP="008F2041">
            <w:pPr>
              <w:pStyle w:val="TAL"/>
            </w:pPr>
            <w:r>
              <w:t>RRC_CONNECTED inter-RAT</w:t>
            </w:r>
          </w:p>
        </w:tc>
      </w:tr>
    </w:tbl>
    <w:p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rsidR="008F2041" w:rsidRDefault="008F2041" w:rsidP="008F2041">
      <w:pPr>
        <w:pStyle w:val="NO"/>
      </w:pPr>
      <w:r>
        <w:t>NOTE 2:</w:t>
      </w:r>
      <w:r w:rsidR="00546A86">
        <w:tab/>
      </w:r>
      <w:r>
        <w:t>The power per resource element is determined from the energy received during the useful part of the symbol, excluding the CP.</w:t>
      </w:r>
    </w:p>
    <w:p w:rsidR="008F2041" w:rsidRDefault="008F2041" w:rsidP="003A2389"/>
    <w:p w:rsidR="008F2041" w:rsidRDefault="008F2041" w:rsidP="008F2041">
      <w:pPr>
        <w:pStyle w:val="Heading3"/>
        <w:rPr>
          <w:rFonts w:cs="Arial"/>
        </w:rPr>
      </w:pPr>
      <w:bookmarkStart w:id="30" w:name="_Toc516774882"/>
      <w:r>
        <w:t>5.1.16</w:t>
      </w:r>
      <w:r>
        <w:tab/>
      </w:r>
      <w:r>
        <w:rPr>
          <w:rFonts w:cs="Arial"/>
        </w:rPr>
        <w:t>E-UTRA RSRQ</w:t>
      </w:r>
      <w:bookmarkEnd w:id="30"/>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rsidTr="006357E9">
        <w:trPr>
          <w:cantSplit/>
          <w:jc w:val="center"/>
        </w:trPr>
        <w:tc>
          <w:tcPr>
            <w:tcW w:w="1951" w:type="dxa"/>
          </w:tcPr>
          <w:p w:rsidR="008F2041" w:rsidRPr="00486914" w:rsidRDefault="008F2041" w:rsidP="006357E9">
            <w:pPr>
              <w:pStyle w:val="TAL"/>
              <w:rPr>
                <w:b/>
              </w:rPr>
            </w:pPr>
            <w:r w:rsidRPr="00486914">
              <w:rPr>
                <w:b/>
              </w:rPr>
              <w:t>Definition</w:t>
            </w:r>
          </w:p>
        </w:tc>
        <w:tc>
          <w:tcPr>
            <w:tcW w:w="7787" w:type="dxa"/>
          </w:tcPr>
          <w:p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rsidR="008F2041" w:rsidRDefault="008F2041" w:rsidP="008F2041">
            <w:pPr>
              <w:pStyle w:val="TAL"/>
            </w:pPr>
          </w:p>
          <w:p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rsidR="008F2041" w:rsidRDefault="008F2041" w:rsidP="008F2041">
            <w:pPr>
              <w:pStyle w:val="TAL"/>
            </w:pPr>
          </w:p>
          <w:p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rsidR="008F2041" w:rsidRDefault="008F2041" w:rsidP="008F2041">
            <w:pPr>
              <w:pStyle w:val="TAL"/>
            </w:pPr>
          </w:p>
          <w:p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rsidR="008F2041" w:rsidRDefault="008F2041" w:rsidP="008F2041">
            <w:pPr>
              <w:pStyle w:val="TAL"/>
            </w:pPr>
          </w:p>
          <w:p w:rsidR="008F2041" w:rsidRDefault="008F2041" w:rsidP="008F2041">
            <w:pPr>
              <w:pStyle w:val="TAL"/>
            </w:pPr>
            <w:r>
              <w:t>The reference point for the E-UTRA RSRQ shall be the antenna connector of the UE.</w:t>
            </w:r>
          </w:p>
          <w:p w:rsidR="008F2041" w:rsidRDefault="008F2041" w:rsidP="008F2041">
            <w:pPr>
              <w:pStyle w:val="TAL"/>
            </w:pPr>
          </w:p>
          <w:p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rsidTr="006357E9">
        <w:trPr>
          <w:cantSplit/>
          <w:jc w:val="center"/>
        </w:trPr>
        <w:tc>
          <w:tcPr>
            <w:tcW w:w="1951" w:type="dxa"/>
          </w:tcPr>
          <w:p w:rsidR="008F2041" w:rsidRPr="00486914" w:rsidRDefault="008F2041" w:rsidP="006357E9">
            <w:pPr>
              <w:pStyle w:val="TAL"/>
              <w:rPr>
                <w:b/>
              </w:rPr>
            </w:pPr>
            <w:r w:rsidRPr="00486914">
              <w:rPr>
                <w:b/>
              </w:rPr>
              <w:t>Applicable for</w:t>
            </w:r>
          </w:p>
        </w:tc>
        <w:tc>
          <w:tcPr>
            <w:tcW w:w="7787" w:type="dxa"/>
          </w:tcPr>
          <w:p w:rsidR="008F2041" w:rsidRDefault="008F2041" w:rsidP="006357E9">
            <w:pPr>
              <w:pStyle w:val="TAL"/>
            </w:pPr>
            <w:r>
              <w:t>RRC_IDLE inter-RAT,</w:t>
            </w:r>
          </w:p>
          <w:p w:rsidR="008F2041" w:rsidRDefault="008F2041" w:rsidP="006357E9">
            <w:pPr>
              <w:pStyle w:val="TAL"/>
            </w:pPr>
            <w:r>
              <w:t>RRC_INACTIVE inter-RAT,</w:t>
            </w:r>
          </w:p>
          <w:p w:rsidR="008F2041" w:rsidRPr="00486914" w:rsidRDefault="008F2041" w:rsidP="006357E9">
            <w:pPr>
              <w:pStyle w:val="TAL"/>
            </w:pPr>
            <w:r>
              <w:t>RRC_CONNECTED inter-RAT</w:t>
            </w:r>
          </w:p>
        </w:tc>
      </w:tr>
    </w:tbl>
    <w:p w:rsidR="006661B3" w:rsidRPr="006661B3" w:rsidRDefault="006661B3" w:rsidP="006661B3">
      <w:pPr>
        <w:overflowPunct/>
        <w:autoSpaceDE/>
        <w:autoSpaceDN/>
        <w:adjustRightInd/>
        <w:textAlignment w:val="auto"/>
      </w:pPr>
    </w:p>
    <w:p w:rsidR="006661B3" w:rsidRPr="006661B3" w:rsidRDefault="006661B3" w:rsidP="005F395D">
      <w:pPr>
        <w:pStyle w:val="Heading3"/>
      </w:pPr>
      <w:bookmarkStart w:id="31" w:name="_Toc516774883"/>
      <w:r w:rsidRPr="006661B3">
        <w:lastRenderedPageBreak/>
        <w:t>5.1.17</w:t>
      </w:r>
      <w:r w:rsidRPr="006661B3">
        <w:tab/>
        <w:t>E-UTRA RS-SINR</w:t>
      </w:r>
      <w:bookmarkEnd w:id="31"/>
    </w:p>
    <w:p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rsidTr="002622EA">
        <w:trPr>
          <w:cantSplit/>
          <w:jc w:val="center"/>
        </w:trPr>
        <w:tc>
          <w:tcPr>
            <w:tcW w:w="1951" w:type="dxa"/>
          </w:tcPr>
          <w:p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rsidTr="002622EA">
        <w:trPr>
          <w:cantSplit/>
          <w:jc w:val="center"/>
        </w:trPr>
        <w:tc>
          <w:tcPr>
            <w:tcW w:w="1951" w:type="dxa"/>
          </w:tcPr>
          <w:p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rsidR="00054B9C" w:rsidRPr="00054B9C" w:rsidRDefault="00054B9C" w:rsidP="00054B9C">
      <w:pPr>
        <w:overflowPunct/>
        <w:autoSpaceDE/>
        <w:autoSpaceDN/>
        <w:adjustRightInd/>
        <w:textAlignment w:val="auto"/>
      </w:pPr>
    </w:p>
    <w:p w:rsidR="00054B9C" w:rsidRDefault="00054B9C" w:rsidP="002B1139">
      <w:pPr>
        <w:pStyle w:val="Heading3"/>
      </w:pPr>
      <w:bookmarkStart w:id="32" w:name="_Toc516774884"/>
      <w:r w:rsidRPr="00054B9C">
        <w:t>5.1.18</w:t>
      </w:r>
      <w:r w:rsidRPr="00054B9C">
        <w:tab/>
        <w:t>SS reference signal received power per branch (SS-RSRPB)</w:t>
      </w:r>
      <w:bookmarkEnd w:id="32"/>
    </w:p>
    <w:p w:rsidR="002B1139" w:rsidRPr="002B1139" w:rsidRDefault="002B1139" w:rsidP="002B1139">
      <w:pPr>
        <w:pStyle w:val="TH"/>
      </w:pPr>
      <w:bookmarkStart w:id="33" w:name="_GoBack"/>
      <w:bookmarkEnd w:id="33"/>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rsidTr="00112545">
        <w:trPr>
          <w:cantSplit/>
          <w:jc w:val="center"/>
        </w:trPr>
        <w:tc>
          <w:tcPr>
            <w:tcW w:w="1951" w:type="dxa"/>
          </w:tcPr>
          <w:p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For SS-RSRPB determination demodulation reference signals for physical broadcast channel (PBCH) and, if indicated by higher layers, CSI reference signals in addition to secondary synchronization signals may be used. SS-RSRPB using demodulation reference signal for PBCH or CSI reference signal shall be measured by linear averaging over the power contributions of the resource elements that carry corresponding reference signals taking into account power scaling for the reference signals as defined in 3GPP TS 38.213 [5].</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For frequency range 1, SS-RSRPB is not defined. For frequency range 2, SS-RSRPB shall be measured for each receiver branch based on the combined signal from antenna elements corresponding to the receiver branch.</w:t>
            </w:r>
          </w:p>
        </w:tc>
      </w:tr>
      <w:tr w:rsidR="00054B9C" w:rsidRPr="00054B9C" w:rsidTr="00112545">
        <w:trPr>
          <w:cantSplit/>
          <w:jc w:val="center"/>
        </w:trPr>
        <w:tc>
          <w:tcPr>
            <w:tcW w:w="1951" w:type="dxa"/>
          </w:tcPr>
          <w:p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rsidR="00054B9C" w:rsidRDefault="00054B9C" w:rsidP="002B1139">
      <w:pPr>
        <w:pStyle w:val="FP"/>
      </w:pPr>
    </w:p>
    <w:p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rsidR="00054B9C" w:rsidRPr="009241B8" w:rsidRDefault="00054B9C" w:rsidP="002B1139">
      <w:pPr>
        <w:pStyle w:val="NO"/>
      </w:pPr>
      <w:r w:rsidRPr="00054B9C">
        <w:t>NOTE 2:</w:t>
      </w:r>
      <w:r w:rsidRPr="00054B9C">
        <w:tab/>
        <w:t>The power per resource element is determined from the energy received during the useful part of the symbol, excluding the CP.</w:t>
      </w:r>
    </w:p>
    <w:p w:rsidR="00513738" w:rsidRDefault="00513738" w:rsidP="00513738">
      <w:pPr>
        <w:pStyle w:val="Heading2"/>
      </w:pPr>
      <w:bookmarkStart w:id="34" w:name="_Toc516774885"/>
      <w:r>
        <w:t>5.2</w:t>
      </w:r>
      <w:r>
        <w:tab/>
      </w:r>
      <w:r w:rsidR="00646585">
        <w:t>NG-RAN measurement abilities</w:t>
      </w:r>
      <w:bookmarkEnd w:id="34"/>
    </w:p>
    <w:p w:rsidR="00923629" w:rsidRDefault="00923629" w:rsidP="00923629">
      <w:r>
        <w:t>The structure of the table defining a NG-RAN measurement quantity is shown below.</w:t>
      </w:r>
    </w:p>
    <w:p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rsidTr="003F1D56">
        <w:trPr>
          <w:cantSplit/>
          <w:jc w:val="center"/>
        </w:trPr>
        <w:tc>
          <w:tcPr>
            <w:tcW w:w="1951" w:type="dxa"/>
          </w:tcPr>
          <w:p w:rsidR="00923629" w:rsidRDefault="00923629" w:rsidP="003F1D56">
            <w:pPr>
              <w:pStyle w:val="TAL"/>
              <w:rPr>
                <w:b/>
              </w:rPr>
            </w:pPr>
            <w:r>
              <w:rPr>
                <w:b/>
              </w:rPr>
              <w:t>Column field</w:t>
            </w:r>
          </w:p>
        </w:tc>
        <w:tc>
          <w:tcPr>
            <w:tcW w:w="7787" w:type="dxa"/>
          </w:tcPr>
          <w:p w:rsidR="00923629" w:rsidRDefault="00923629" w:rsidP="003F1D56">
            <w:pPr>
              <w:pStyle w:val="TAL"/>
            </w:pPr>
            <w:r>
              <w:t>Comment</w:t>
            </w:r>
          </w:p>
        </w:tc>
      </w:tr>
      <w:tr w:rsidR="00923629" w:rsidTr="003F1D56">
        <w:trPr>
          <w:cantSplit/>
          <w:jc w:val="center"/>
        </w:trPr>
        <w:tc>
          <w:tcPr>
            <w:tcW w:w="1951" w:type="dxa"/>
          </w:tcPr>
          <w:p w:rsidR="00923629" w:rsidRDefault="00923629" w:rsidP="003F1D56">
            <w:pPr>
              <w:pStyle w:val="TAL"/>
              <w:rPr>
                <w:b/>
              </w:rPr>
            </w:pPr>
            <w:r>
              <w:rPr>
                <w:b/>
              </w:rPr>
              <w:t>Definition</w:t>
            </w:r>
          </w:p>
        </w:tc>
        <w:tc>
          <w:tcPr>
            <w:tcW w:w="7787" w:type="dxa"/>
          </w:tcPr>
          <w:p w:rsidR="00923629" w:rsidRDefault="00923629" w:rsidP="003F1D56">
            <w:pPr>
              <w:pStyle w:val="TAL"/>
            </w:pPr>
            <w:r>
              <w:t>Contains the definition of the measurement.</w:t>
            </w:r>
          </w:p>
        </w:tc>
      </w:tr>
    </w:tbl>
    <w:p w:rsidR="00923629" w:rsidRDefault="00923629" w:rsidP="00923629"/>
    <w:p w:rsidR="00923629" w:rsidRDefault="00923629" w:rsidP="00923629">
      <w:pPr>
        <w:pStyle w:val="Heading3"/>
      </w:pPr>
      <w:bookmarkStart w:id="35" w:name="_Toc516774886"/>
      <w:r>
        <w:lastRenderedPageBreak/>
        <w:t>5.2.1</w:t>
      </w:r>
      <w:r>
        <w:tab/>
      </w:r>
      <w:r w:rsidR="00896435">
        <w:t>SSS</w:t>
      </w:r>
      <w:r w:rsidR="00C6561C">
        <w:t xml:space="preserve"> </w:t>
      </w:r>
      <w:r w:rsidR="00231F6B">
        <w:t>t</w:t>
      </w:r>
      <w:r w:rsidR="00C6561C">
        <w:t>ransmit</w:t>
      </w:r>
      <w:r w:rsidRPr="00A53E3A">
        <w:t xml:space="preserve"> </w:t>
      </w:r>
      <w:r w:rsidR="00231F6B">
        <w:t>p</w:t>
      </w:r>
      <w:r w:rsidRPr="00A53E3A">
        <w:t>ower</w:t>
      </w:r>
      <w:bookmarkEnd w:id="35"/>
    </w:p>
    <w:p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rsidTr="000757E9">
        <w:trPr>
          <w:cantSplit/>
          <w:jc w:val="center"/>
        </w:trPr>
        <w:tc>
          <w:tcPr>
            <w:tcW w:w="1888" w:type="dxa"/>
          </w:tcPr>
          <w:p w:rsidR="00923629" w:rsidRDefault="00923629" w:rsidP="003F1D56">
            <w:pPr>
              <w:pStyle w:val="TAL"/>
              <w:rPr>
                <w:b/>
              </w:rPr>
            </w:pPr>
            <w:r>
              <w:rPr>
                <w:b/>
              </w:rPr>
              <w:t>Definition</w:t>
            </w:r>
          </w:p>
        </w:tc>
        <w:tc>
          <w:tcPr>
            <w:tcW w:w="7748" w:type="dxa"/>
          </w:tcPr>
          <w:p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rsidR="00F22F88" w:rsidRDefault="00F22F88" w:rsidP="003F1D56">
            <w:pPr>
              <w:pStyle w:val="TAL"/>
            </w:pPr>
          </w:p>
          <w:p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6D0F5A">
              <w:t>3GPP </w:t>
            </w:r>
            <w:r>
              <w:t>TS</w:t>
            </w:r>
            <w:r w:rsidR="00F22F88">
              <w:t> </w:t>
            </w:r>
            <w:r>
              <w:t>3</w:t>
            </w:r>
            <w:r w:rsidR="00D97A23">
              <w:t>8</w:t>
            </w:r>
            <w:r w:rsidR="006D0F5A">
              <w:t>.211 </w:t>
            </w:r>
            <w:r>
              <w:t>[</w:t>
            </w:r>
            <w:r w:rsidR="00F22F88">
              <w:t>4</w:t>
            </w:r>
            <w:r w:rsidRPr="0045255D">
              <w:t xml:space="preserve">] </w:t>
            </w:r>
            <w:r>
              <w:t>can be used</w:t>
            </w:r>
            <w:r w:rsidRPr="0045255D">
              <w:t>.</w:t>
            </w:r>
          </w:p>
          <w:p w:rsidR="00F22F88" w:rsidRPr="0045255D" w:rsidRDefault="00F22F88" w:rsidP="003F1D56">
            <w:pPr>
              <w:pStyle w:val="TAL"/>
            </w:pPr>
          </w:p>
          <w:p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rsidR="00186F6F" w:rsidRPr="00186F6F" w:rsidRDefault="00186F6F" w:rsidP="001647D1"/>
    <w:p w:rsidR="00E8629F" w:rsidRDefault="00E8629F" w:rsidP="0085522F">
      <w:pPr>
        <w:pStyle w:val="Heading9"/>
      </w:pPr>
      <w:bookmarkStart w:id="36" w:name="historyclause"/>
      <w:bookmarkStart w:id="37" w:name="_Toc516774887"/>
      <w:r w:rsidRPr="00235394">
        <w:t xml:space="preserve">Annex </w:t>
      </w:r>
      <w:r w:rsidR="00F75229">
        <w:rPr>
          <w:lang w:eastAsia="zh-CN"/>
        </w:rPr>
        <w:t>A</w:t>
      </w:r>
      <w:r w:rsidRPr="00235394">
        <w:t>:</w:t>
      </w:r>
      <w:r w:rsidRPr="00235394">
        <w:br/>
        <w:t>Change history</w:t>
      </w:r>
      <w:bookmarkEnd w:id="37"/>
    </w:p>
    <w:p w:rsidR="00231F6B" w:rsidRPr="00235394" w:rsidRDefault="00231F6B" w:rsidP="00231F6B">
      <w:pPr>
        <w:pStyle w:val="TH"/>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231F6B" w:rsidRPr="00235394" w:rsidTr="00E92BE4">
        <w:trPr>
          <w:cantSplit/>
        </w:trPr>
        <w:tc>
          <w:tcPr>
            <w:tcW w:w="9639" w:type="dxa"/>
            <w:gridSpan w:val="8"/>
            <w:tcBorders>
              <w:bottom w:val="nil"/>
            </w:tcBorders>
            <w:shd w:val="solid" w:color="FFFFFF" w:fill="auto"/>
          </w:tcPr>
          <w:p w:rsidR="00231F6B" w:rsidRPr="00235394" w:rsidRDefault="00231F6B" w:rsidP="00FC3C66">
            <w:pPr>
              <w:pStyle w:val="TAL"/>
              <w:jc w:val="center"/>
              <w:rPr>
                <w:b/>
                <w:sz w:val="16"/>
              </w:rPr>
            </w:pPr>
            <w:r w:rsidRPr="00235394">
              <w:rPr>
                <w:b/>
              </w:rPr>
              <w:t>Change history</w:t>
            </w:r>
          </w:p>
        </w:tc>
      </w:tr>
      <w:tr w:rsidR="00231F6B" w:rsidRPr="00235394" w:rsidTr="00E92BE4">
        <w:tc>
          <w:tcPr>
            <w:tcW w:w="800" w:type="dxa"/>
            <w:shd w:val="pct10" w:color="auto" w:fill="FFFFFF"/>
          </w:tcPr>
          <w:p w:rsidR="00231F6B" w:rsidRPr="00235394" w:rsidRDefault="00231F6B" w:rsidP="00FC3C66">
            <w:pPr>
              <w:pStyle w:val="TAL"/>
              <w:rPr>
                <w:b/>
                <w:sz w:val="16"/>
              </w:rPr>
            </w:pPr>
            <w:r w:rsidRPr="00235394">
              <w:rPr>
                <w:b/>
                <w:sz w:val="16"/>
              </w:rPr>
              <w:t>Date</w:t>
            </w:r>
          </w:p>
        </w:tc>
        <w:tc>
          <w:tcPr>
            <w:tcW w:w="800" w:type="dxa"/>
            <w:shd w:val="pct10" w:color="auto" w:fill="FFFFFF"/>
          </w:tcPr>
          <w:p w:rsidR="00231F6B" w:rsidRPr="00235394" w:rsidRDefault="00231F6B" w:rsidP="00FC3C66">
            <w:pPr>
              <w:pStyle w:val="TAL"/>
              <w:rPr>
                <w:b/>
                <w:sz w:val="16"/>
              </w:rPr>
            </w:pPr>
            <w:r>
              <w:rPr>
                <w:b/>
                <w:sz w:val="16"/>
              </w:rPr>
              <w:t>Meeting</w:t>
            </w:r>
          </w:p>
        </w:tc>
        <w:tc>
          <w:tcPr>
            <w:tcW w:w="1094" w:type="dxa"/>
            <w:shd w:val="pct10" w:color="auto" w:fill="FFFFFF"/>
          </w:tcPr>
          <w:p w:rsidR="00231F6B" w:rsidRPr="00235394" w:rsidRDefault="00231F6B" w:rsidP="00FC3C66">
            <w:pPr>
              <w:pStyle w:val="TAL"/>
              <w:rPr>
                <w:b/>
                <w:sz w:val="16"/>
              </w:rPr>
            </w:pPr>
            <w:r w:rsidRPr="00235394">
              <w:rPr>
                <w:b/>
                <w:sz w:val="16"/>
              </w:rPr>
              <w:t>TDoc</w:t>
            </w:r>
          </w:p>
        </w:tc>
        <w:tc>
          <w:tcPr>
            <w:tcW w:w="567" w:type="dxa"/>
            <w:shd w:val="pct10" w:color="auto" w:fill="FFFFFF"/>
          </w:tcPr>
          <w:p w:rsidR="00231F6B" w:rsidRPr="00235394" w:rsidRDefault="00231F6B" w:rsidP="00FC3C66">
            <w:pPr>
              <w:pStyle w:val="TAL"/>
              <w:rPr>
                <w:b/>
                <w:sz w:val="16"/>
              </w:rPr>
            </w:pPr>
            <w:r w:rsidRPr="00235394">
              <w:rPr>
                <w:b/>
                <w:sz w:val="16"/>
              </w:rPr>
              <w:t>CR</w:t>
            </w:r>
          </w:p>
        </w:tc>
        <w:tc>
          <w:tcPr>
            <w:tcW w:w="425" w:type="dxa"/>
            <w:shd w:val="pct10" w:color="auto" w:fill="FFFFFF"/>
          </w:tcPr>
          <w:p w:rsidR="00231F6B" w:rsidRPr="00235394" w:rsidRDefault="00231F6B" w:rsidP="002B1139">
            <w:pPr>
              <w:pStyle w:val="TAL"/>
              <w:jc w:val="center"/>
              <w:rPr>
                <w:b/>
                <w:sz w:val="16"/>
              </w:rPr>
            </w:pPr>
            <w:r w:rsidRPr="00235394">
              <w:rPr>
                <w:b/>
                <w:sz w:val="16"/>
              </w:rPr>
              <w:t>Rev</w:t>
            </w:r>
          </w:p>
        </w:tc>
        <w:tc>
          <w:tcPr>
            <w:tcW w:w="425" w:type="dxa"/>
            <w:shd w:val="pct10" w:color="auto" w:fill="FFFFFF"/>
          </w:tcPr>
          <w:p w:rsidR="00231F6B" w:rsidRPr="00235394" w:rsidRDefault="00231F6B" w:rsidP="00FC3C66">
            <w:pPr>
              <w:pStyle w:val="TAL"/>
              <w:rPr>
                <w:b/>
                <w:sz w:val="16"/>
              </w:rPr>
            </w:pPr>
            <w:r>
              <w:rPr>
                <w:b/>
                <w:sz w:val="16"/>
              </w:rPr>
              <w:t>Cat</w:t>
            </w:r>
          </w:p>
        </w:tc>
        <w:tc>
          <w:tcPr>
            <w:tcW w:w="4820" w:type="dxa"/>
            <w:shd w:val="pct10" w:color="auto" w:fill="FFFFFF"/>
          </w:tcPr>
          <w:p w:rsidR="00231F6B" w:rsidRPr="00235394" w:rsidRDefault="00231F6B" w:rsidP="00FC3C66">
            <w:pPr>
              <w:pStyle w:val="TAL"/>
              <w:rPr>
                <w:b/>
                <w:sz w:val="16"/>
              </w:rPr>
            </w:pPr>
            <w:r w:rsidRPr="00235394">
              <w:rPr>
                <w:b/>
                <w:sz w:val="16"/>
              </w:rPr>
              <w:t>Subject/Comment</w:t>
            </w:r>
          </w:p>
        </w:tc>
        <w:tc>
          <w:tcPr>
            <w:tcW w:w="708" w:type="dxa"/>
            <w:shd w:val="pct10" w:color="auto" w:fill="FFFFFF"/>
          </w:tcPr>
          <w:p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rsidTr="00E92BE4">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2017-05</w:t>
            </w: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RAN1#89</w:t>
            </w:r>
          </w:p>
        </w:tc>
        <w:tc>
          <w:tcPr>
            <w:tcW w:w="1094" w:type="dxa"/>
            <w:shd w:val="solid" w:color="FFFFFF" w:fill="auto"/>
          </w:tcPr>
          <w:p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rsidR="00231F6B" w:rsidRPr="007F7EDB" w:rsidRDefault="00231F6B" w:rsidP="00231F6B">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0</w:t>
            </w:r>
          </w:p>
        </w:tc>
      </w:tr>
      <w:tr w:rsidR="00231F6B" w:rsidRPr="00231F6B" w:rsidTr="00E92BE4">
        <w:tc>
          <w:tcPr>
            <w:tcW w:w="800" w:type="dxa"/>
            <w:shd w:val="solid" w:color="FFFFFF" w:fill="auto"/>
          </w:tcPr>
          <w:p w:rsidR="00231F6B" w:rsidRDefault="00231F6B" w:rsidP="00231F6B">
            <w:pPr>
              <w:pStyle w:val="TAC"/>
              <w:rPr>
                <w:rFonts w:cs="Arial"/>
                <w:sz w:val="16"/>
                <w:szCs w:val="16"/>
              </w:rPr>
            </w:pPr>
            <w:r>
              <w:rPr>
                <w:rFonts w:cs="Arial"/>
                <w:sz w:val="16"/>
                <w:szCs w:val="16"/>
              </w:rPr>
              <w:t>2017-07</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AH_NR2</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rsidR="00231F6B" w:rsidRPr="007F7EDB" w:rsidRDefault="00231F6B" w:rsidP="00231F6B">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Pr>
                <w:rFonts w:hint="eastAsia"/>
                <w:szCs w:val="18"/>
                <w:lang w:eastAsia="zh-CN"/>
              </w:rPr>
              <w:t>1</w:t>
            </w:r>
          </w:p>
        </w:tc>
      </w:tr>
      <w:tr w:rsidR="00231F6B" w:rsidRPr="00231F6B" w:rsidTr="00E92BE4">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rsidR="00231F6B" w:rsidRPr="007F7EDB" w:rsidRDefault="00231F6B" w:rsidP="00231F6B">
            <w:pPr>
              <w:pStyle w:val="TAL"/>
              <w:rPr>
                <w:szCs w:val="18"/>
                <w:lang w:eastAsia="zh-CN"/>
              </w:rPr>
            </w:pPr>
            <w:r>
              <w:rPr>
                <w:szCs w:val="18"/>
                <w:lang w:eastAsia="zh-CN"/>
              </w:rPr>
              <w:t>0.0.2</w:t>
            </w:r>
          </w:p>
        </w:tc>
      </w:tr>
      <w:tr w:rsidR="00231F6B" w:rsidRPr="00231F6B" w:rsidTr="00E92BE4">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231F6B" w:rsidRDefault="00231F6B" w:rsidP="00231F6B">
            <w:pPr>
              <w:pStyle w:val="TAL"/>
              <w:rPr>
                <w:szCs w:val="18"/>
                <w:lang w:eastAsia="zh-CN"/>
              </w:rPr>
            </w:pPr>
            <w:r>
              <w:rPr>
                <w:szCs w:val="18"/>
                <w:lang w:eastAsia="zh-CN"/>
              </w:rPr>
              <w:t>0.1.0</w:t>
            </w:r>
          </w:p>
        </w:tc>
      </w:tr>
      <w:tr w:rsidR="00231F6B" w:rsidRPr="00231F6B" w:rsidTr="00E92BE4">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rsidR="00231F6B" w:rsidRDefault="00231F6B" w:rsidP="00231F6B">
            <w:pPr>
              <w:pStyle w:val="TAL"/>
              <w:rPr>
                <w:szCs w:val="18"/>
                <w:lang w:eastAsia="zh-CN"/>
              </w:rPr>
            </w:pPr>
            <w:r>
              <w:rPr>
                <w:szCs w:val="18"/>
                <w:lang w:eastAsia="zh-CN"/>
              </w:rPr>
              <w:t>0.1.1</w:t>
            </w:r>
          </w:p>
        </w:tc>
      </w:tr>
      <w:tr w:rsidR="00231F6B" w:rsidRPr="00231F6B" w:rsidTr="00E92BE4">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rsidR="00231F6B" w:rsidRDefault="00231F6B" w:rsidP="00231F6B">
            <w:pPr>
              <w:pStyle w:val="TAL"/>
              <w:rPr>
                <w:szCs w:val="18"/>
                <w:lang w:eastAsia="zh-CN"/>
              </w:rPr>
            </w:pPr>
            <w:r>
              <w:rPr>
                <w:szCs w:val="18"/>
                <w:lang w:eastAsia="zh-CN"/>
              </w:rPr>
              <w:t>0.1.2</w:t>
            </w:r>
          </w:p>
        </w:tc>
      </w:tr>
      <w:tr w:rsidR="00231F6B" w:rsidRPr="00231F6B" w:rsidTr="00E92BE4">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2017-09</w:t>
            </w: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RAN#77</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rsidR="00231F6B" w:rsidRPr="007F7EDB" w:rsidRDefault="00231F6B" w:rsidP="00231F6B">
            <w:pPr>
              <w:pStyle w:val="TAL"/>
              <w:rPr>
                <w:szCs w:val="18"/>
                <w:lang w:eastAsia="zh-CN"/>
              </w:rPr>
            </w:pPr>
            <w:r>
              <w:rPr>
                <w:szCs w:val="18"/>
                <w:lang w:eastAsia="zh-CN"/>
              </w:rPr>
              <w:t>1</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0</w:t>
            </w:r>
          </w:p>
        </w:tc>
      </w:tr>
      <w:tr w:rsidR="00605E9F" w:rsidRPr="00231F6B" w:rsidTr="00E92BE4">
        <w:tc>
          <w:tcPr>
            <w:tcW w:w="800" w:type="dxa"/>
            <w:shd w:val="solid" w:color="FFFFFF" w:fill="auto"/>
          </w:tcPr>
          <w:p w:rsidR="00605E9F" w:rsidRDefault="00605E9F" w:rsidP="00605E9F">
            <w:pPr>
              <w:pStyle w:val="TAC"/>
              <w:rPr>
                <w:rFonts w:cs="Arial"/>
                <w:sz w:val="16"/>
                <w:szCs w:val="16"/>
              </w:rPr>
            </w:pPr>
            <w:r>
              <w:rPr>
                <w:rFonts w:cs="Arial"/>
                <w:sz w:val="16"/>
                <w:szCs w:val="16"/>
              </w:rPr>
              <w:t>2017-09</w:t>
            </w:r>
          </w:p>
        </w:tc>
        <w:tc>
          <w:tcPr>
            <w:tcW w:w="800" w:type="dxa"/>
            <w:shd w:val="solid" w:color="FFFFFF" w:fill="auto"/>
          </w:tcPr>
          <w:p w:rsidR="00605E9F" w:rsidRDefault="00605E9F" w:rsidP="00605E9F">
            <w:pPr>
              <w:pStyle w:val="TAC"/>
              <w:rPr>
                <w:rFonts w:cs="Arial"/>
                <w:sz w:val="16"/>
                <w:szCs w:val="16"/>
              </w:rPr>
            </w:pPr>
            <w:r>
              <w:rPr>
                <w:rFonts w:cs="Arial"/>
                <w:sz w:val="16"/>
                <w:szCs w:val="16"/>
              </w:rPr>
              <w:t>AH_NR3</w:t>
            </w:r>
          </w:p>
        </w:tc>
        <w:tc>
          <w:tcPr>
            <w:tcW w:w="1094" w:type="dxa"/>
            <w:shd w:val="solid" w:color="FFFFFF" w:fill="auto"/>
          </w:tcPr>
          <w:p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rsidR="00605E9F" w:rsidRPr="00231F6B" w:rsidRDefault="00605E9F" w:rsidP="00605E9F">
            <w:pPr>
              <w:pStyle w:val="TAL"/>
              <w:rPr>
                <w:rFonts w:cs="Arial"/>
                <w:sz w:val="16"/>
                <w:szCs w:val="16"/>
              </w:rPr>
            </w:pPr>
          </w:p>
        </w:tc>
        <w:tc>
          <w:tcPr>
            <w:tcW w:w="425" w:type="dxa"/>
            <w:shd w:val="solid" w:color="FFFFFF" w:fill="auto"/>
          </w:tcPr>
          <w:p w:rsidR="00605E9F" w:rsidRPr="00231F6B" w:rsidRDefault="00605E9F" w:rsidP="002B1139">
            <w:pPr>
              <w:pStyle w:val="TAR"/>
              <w:jc w:val="center"/>
              <w:rPr>
                <w:rFonts w:cs="Arial"/>
                <w:sz w:val="16"/>
                <w:szCs w:val="16"/>
              </w:rPr>
            </w:pPr>
          </w:p>
        </w:tc>
        <w:tc>
          <w:tcPr>
            <w:tcW w:w="425" w:type="dxa"/>
            <w:shd w:val="solid" w:color="FFFFFF" w:fill="auto"/>
          </w:tcPr>
          <w:p w:rsidR="00605E9F" w:rsidRPr="00231F6B" w:rsidRDefault="00605E9F" w:rsidP="00605E9F">
            <w:pPr>
              <w:pStyle w:val="TAC"/>
              <w:rPr>
                <w:rFonts w:cs="Arial"/>
                <w:sz w:val="16"/>
                <w:szCs w:val="16"/>
              </w:rPr>
            </w:pPr>
          </w:p>
        </w:tc>
        <w:tc>
          <w:tcPr>
            <w:tcW w:w="4820" w:type="dxa"/>
            <w:shd w:val="solid" w:color="FFFFFF" w:fill="auto"/>
          </w:tcPr>
          <w:p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rsidR="00605E9F" w:rsidRDefault="00605E9F" w:rsidP="00605E9F">
            <w:pPr>
              <w:pStyle w:val="TAL"/>
              <w:rPr>
                <w:szCs w:val="18"/>
                <w:lang w:eastAsia="zh-CN"/>
              </w:rPr>
            </w:pPr>
            <w:r>
              <w:rPr>
                <w:szCs w:val="18"/>
                <w:lang w:eastAsia="zh-CN"/>
              </w:rPr>
              <w:t>1</w:t>
            </w:r>
            <w:r w:rsidRPr="007F7EDB">
              <w:rPr>
                <w:szCs w:val="18"/>
              </w:rPr>
              <w:t>.</w:t>
            </w:r>
            <w:r w:rsidRPr="007F7EDB">
              <w:rPr>
                <w:rFonts w:hint="eastAsia"/>
                <w:szCs w:val="18"/>
                <w:lang w:eastAsia="zh-CN"/>
              </w:rPr>
              <w:t>0</w:t>
            </w:r>
            <w:r w:rsidRPr="007F7EDB">
              <w:rPr>
                <w:szCs w:val="18"/>
              </w:rPr>
              <w:t>.</w:t>
            </w:r>
            <w:r>
              <w:rPr>
                <w:rFonts w:hint="eastAsia"/>
                <w:szCs w:val="18"/>
                <w:lang w:eastAsia="zh-CN"/>
              </w:rPr>
              <w:t>1</w:t>
            </w:r>
          </w:p>
        </w:tc>
      </w:tr>
      <w:tr w:rsidR="00706242" w:rsidRPr="00231F6B" w:rsidTr="00E92BE4">
        <w:tc>
          <w:tcPr>
            <w:tcW w:w="800" w:type="dxa"/>
            <w:shd w:val="solid" w:color="FFFFFF" w:fill="auto"/>
          </w:tcPr>
          <w:p w:rsidR="00706242" w:rsidRDefault="00706242" w:rsidP="00605E9F">
            <w:pPr>
              <w:pStyle w:val="TAC"/>
              <w:rPr>
                <w:rFonts w:cs="Arial"/>
                <w:sz w:val="16"/>
                <w:szCs w:val="16"/>
              </w:rPr>
            </w:pPr>
            <w:r>
              <w:rPr>
                <w:rFonts w:cs="Arial"/>
                <w:sz w:val="16"/>
                <w:szCs w:val="16"/>
              </w:rPr>
              <w:t>2017-09</w:t>
            </w:r>
          </w:p>
        </w:tc>
        <w:tc>
          <w:tcPr>
            <w:tcW w:w="800" w:type="dxa"/>
            <w:shd w:val="solid" w:color="FFFFFF" w:fill="auto"/>
          </w:tcPr>
          <w:p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1094" w:type="dxa"/>
            <w:shd w:val="solid" w:color="FFFFFF" w:fill="auto"/>
          </w:tcPr>
          <w:p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rsidR="00706242" w:rsidRPr="00231F6B" w:rsidRDefault="00706242" w:rsidP="00605E9F">
            <w:pPr>
              <w:pStyle w:val="TAL"/>
              <w:rPr>
                <w:rFonts w:cs="Arial"/>
                <w:sz w:val="16"/>
                <w:szCs w:val="16"/>
              </w:rPr>
            </w:pPr>
          </w:p>
        </w:tc>
        <w:tc>
          <w:tcPr>
            <w:tcW w:w="425" w:type="dxa"/>
            <w:shd w:val="solid" w:color="FFFFFF" w:fill="auto"/>
          </w:tcPr>
          <w:p w:rsidR="00706242" w:rsidRPr="00231F6B" w:rsidRDefault="00706242" w:rsidP="002B1139">
            <w:pPr>
              <w:pStyle w:val="TAR"/>
              <w:jc w:val="center"/>
              <w:rPr>
                <w:rFonts w:cs="Arial"/>
                <w:sz w:val="16"/>
                <w:szCs w:val="16"/>
              </w:rPr>
            </w:pPr>
          </w:p>
        </w:tc>
        <w:tc>
          <w:tcPr>
            <w:tcW w:w="425" w:type="dxa"/>
            <w:shd w:val="solid" w:color="FFFFFF" w:fill="auto"/>
          </w:tcPr>
          <w:p w:rsidR="00706242" w:rsidRPr="00231F6B" w:rsidRDefault="00706242" w:rsidP="00605E9F">
            <w:pPr>
              <w:pStyle w:val="TAC"/>
              <w:rPr>
                <w:rFonts w:cs="Arial"/>
                <w:sz w:val="16"/>
                <w:szCs w:val="16"/>
              </w:rPr>
            </w:pPr>
          </w:p>
        </w:tc>
        <w:tc>
          <w:tcPr>
            <w:tcW w:w="4820" w:type="dxa"/>
            <w:shd w:val="solid" w:color="FFFFFF" w:fill="auto"/>
          </w:tcPr>
          <w:p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706242" w:rsidRDefault="00706242" w:rsidP="00605E9F">
            <w:pPr>
              <w:pStyle w:val="TAL"/>
              <w:rPr>
                <w:szCs w:val="18"/>
                <w:lang w:eastAsia="zh-CN"/>
              </w:rPr>
            </w:pPr>
            <w:r>
              <w:rPr>
                <w:szCs w:val="18"/>
                <w:lang w:eastAsia="zh-CN"/>
              </w:rPr>
              <w:t>1.1.0</w:t>
            </w:r>
          </w:p>
        </w:tc>
      </w:tr>
      <w:tr w:rsidR="006D3946" w:rsidRPr="00231F6B" w:rsidTr="00E92BE4">
        <w:tc>
          <w:tcPr>
            <w:tcW w:w="800" w:type="dxa"/>
            <w:shd w:val="solid" w:color="FFFFFF" w:fill="auto"/>
          </w:tcPr>
          <w:p w:rsidR="006D3946" w:rsidRDefault="006D3946" w:rsidP="00605E9F">
            <w:pPr>
              <w:pStyle w:val="TAC"/>
              <w:rPr>
                <w:rFonts w:cs="Arial"/>
                <w:sz w:val="16"/>
                <w:szCs w:val="16"/>
              </w:rPr>
            </w:pPr>
            <w:r>
              <w:rPr>
                <w:rFonts w:cs="Arial"/>
                <w:sz w:val="16"/>
                <w:szCs w:val="16"/>
              </w:rPr>
              <w:t>2017-11</w:t>
            </w:r>
          </w:p>
        </w:tc>
        <w:tc>
          <w:tcPr>
            <w:tcW w:w="800" w:type="dxa"/>
            <w:shd w:val="solid" w:color="FFFFFF" w:fill="auto"/>
          </w:tcPr>
          <w:p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1094" w:type="dxa"/>
            <w:shd w:val="solid" w:color="FFFFFF" w:fill="auto"/>
          </w:tcPr>
          <w:p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rsidR="006D3946" w:rsidRPr="00231F6B" w:rsidRDefault="006D3946" w:rsidP="00605E9F">
            <w:pPr>
              <w:pStyle w:val="TAL"/>
              <w:rPr>
                <w:rFonts w:cs="Arial"/>
                <w:sz w:val="16"/>
                <w:szCs w:val="16"/>
              </w:rPr>
            </w:pPr>
          </w:p>
        </w:tc>
        <w:tc>
          <w:tcPr>
            <w:tcW w:w="425" w:type="dxa"/>
            <w:shd w:val="solid" w:color="FFFFFF" w:fill="auto"/>
          </w:tcPr>
          <w:p w:rsidR="006D3946" w:rsidRPr="00231F6B" w:rsidRDefault="006D3946" w:rsidP="002B1139">
            <w:pPr>
              <w:pStyle w:val="TAR"/>
              <w:jc w:val="center"/>
              <w:rPr>
                <w:rFonts w:cs="Arial"/>
                <w:sz w:val="16"/>
                <w:szCs w:val="16"/>
              </w:rPr>
            </w:pPr>
          </w:p>
        </w:tc>
        <w:tc>
          <w:tcPr>
            <w:tcW w:w="425" w:type="dxa"/>
            <w:shd w:val="solid" w:color="FFFFFF" w:fill="auto"/>
          </w:tcPr>
          <w:p w:rsidR="006D3946" w:rsidRPr="00231F6B" w:rsidRDefault="006D3946" w:rsidP="00605E9F">
            <w:pPr>
              <w:pStyle w:val="TAC"/>
              <w:rPr>
                <w:rFonts w:cs="Arial"/>
                <w:sz w:val="16"/>
                <w:szCs w:val="16"/>
              </w:rPr>
            </w:pPr>
          </w:p>
        </w:tc>
        <w:tc>
          <w:tcPr>
            <w:tcW w:w="4820" w:type="dxa"/>
            <w:shd w:val="solid" w:color="FFFFFF" w:fill="auto"/>
          </w:tcPr>
          <w:p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rsidR="006D3946" w:rsidRDefault="006D3946" w:rsidP="00605E9F">
            <w:pPr>
              <w:pStyle w:val="TAL"/>
              <w:rPr>
                <w:szCs w:val="18"/>
                <w:lang w:eastAsia="zh-CN"/>
              </w:rPr>
            </w:pPr>
            <w:r>
              <w:rPr>
                <w:szCs w:val="18"/>
                <w:lang w:eastAsia="zh-CN"/>
              </w:rPr>
              <w:t>1.1.1</w:t>
            </w:r>
          </w:p>
        </w:tc>
      </w:tr>
      <w:tr w:rsidR="003E192C" w:rsidRPr="00231F6B" w:rsidTr="00E92BE4">
        <w:tc>
          <w:tcPr>
            <w:tcW w:w="800" w:type="dxa"/>
            <w:shd w:val="solid" w:color="FFFFFF" w:fill="auto"/>
          </w:tcPr>
          <w:p w:rsidR="003E192C" w:rsidRDefault="003E192C" w:rsidP="00605E9F">
            <w:pPr>
              <w:pStyle w:val="TAC"/>
              <w:rPr>
                <w:rFonts w:cs="Arial"/>
                <w:sz w:val="16"/>
                <w:szCs w:val="16"/>
              </w:rPr>
            </w:pPr>
            <w:r>
              <w:rPr>
                <w:rFonts w:cs="Arial"/>
                <w:sz w:val="16"/>
                <w:szCs w:val="16"/>
              </w:rPr>
              <w:t>2017-11</w:t>
            </w:r>
          </w:p>
        </w:tc>
        <w:tc>
          <w:tcPr>
            <w:tcW w:w="800" w:type="dxa"/>
            <w:shd w:val="solid" w:color="FFFFFF" w:fill="auto"/>
          </w:tcPr>
          <w:p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1094" w:type="dxa"/>
            <w:shd w:val="solid" w:color="FFFFFF" w:fill="auto"/>
          </w:tcPr>
          <w:p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rsidR="003E192C" w:rsidRPr="00231F6B" w:rsidRDefault="003E192C" w:rsidP="00605E9F">
            <w:pPr>
              <w:pStyle w:val="TAL"/>
              <w:rPr>
                <w:rFonts w:cs="Arial"/>
                <w:sz w:val="16"/>
                <w:szCs w:val="16"/>
              </w:rPr>
            </w:pPr>
          </w:p>
        </w:tc>
        <w:tc>
          <w:tcPr>
            <w:tcW w:w="425" w:type="dxa"/>
            <w:shd w:val="solid" w:color="FFFFFF" w:fill="auto"/>
          </w:tcPr>
          <w:p w:rsidR="003E192C" w:rsidRPr="00231F6B" w:rsidRDefault="003E192C" w:rsidP="002B1139">
            <w:pPr>
              <w:pStyle w:val="TAR"/>
              <w:jc w:val="center"/>
              <w:rPr>
                <w:rFonts w:cs="Arial"/>
                <w:sz w:val="16"/>
                <w:szCs w:val="16"/>
              </w:rPr>
            </w:pPr>
          </w:p>
        </w:tc>
        <w:tc>
          <w:tcPr>
            <w:tcW w:w="425" w:type="dxa"/>
            <w:shd w:val="solid" w:color="FFFFFF" w:fill="auto"/>
          </w:tcPr>
          <w:p w:rsidR="003E192C" w:rsidRPr="00231F6B" w:rsidRDefault="003E192C" w:rsidP="00605E9F">
            <w:pPr>
              <w:pStyle w:val="TAC"/>
              <w:rPr>
                <w:rFonts w:cs="Arial"/>
                <w:sz w:val="16"/>
                <w:szCs w:val="16"/>
              </w:rPr>
            </w:pPr>
          </w:p>
        </w:tc>
        <w:tc>
          <w:tcPr>
            <w:tcW w:w="4820" w:type="dxa"/>
            <w:shd w:val="solid" w:color="FFFFFF" w:fill="auto"/>
          </w:tcPr>
          <w:p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rsidR="003E192C" w:rsidRDefault="003E192C" w:rsidP="00605E9F">
            <w:pPr>
              <w:pStyle w:val="TAL"/>
              <w:rPr>
                <w:szCs w:val="18"/>
                <w:lang w:eastAsia="zh-CN"/>
              </w:rPr>
            </w:pPr>
            <w:r>
              <w:rPr>
                <w:szCs w:val="18"/>
                <w:lang w:eastAsia="zh-CN"/>
              </w:rPr>
              <w:t>1.1.2</w:t>
            </w:r>
          </w:p>
        </w:tc>
      </w:tr>
      <w:tr w:rsidR="00B33317" w:rsidRPr="00231F6B" w:rsidTr="00E92BE4">
        <w:tc>
          <w:tcPr>
            <w:tcW w:w="800" w:type="dxa"/>
            <w:shd w:val="solid" w:color="FFFFFF" w:fill="auto"/>
          </w:tcPr>
          <w:p w:rsidR="00B33317" w:rsidRDefault="00237CA2" w:rsidP="00B33317">
            <w:pPr>
              <w:pStyle w:val="TAC"/>
              <w:rPr>
                <w:rFonts w:cs="Arial"/>
                <w:sz w:val="16"/>
                <w:szCs w:val="16"/>
              </w:rPr>
            </w:pPr>
            <w:r>
              <w:rPr>
                <w:rFonts w:cs="Arial"/>
                <w:sz w:val="16"/>
                <w:szCs w:val="16"/>
              </w:rPr>
              <w:t>2017-11</w:t>
            </w:r>
          </w:p>
        </w:tc>
        <w:tc>
          <w:tcPr>
            <w:tcW w:w="800" w:type="dxa"/>
            <w:shd w:val="solid" w:color="FFFFFF" w:fill="auto"/>
          </w:tcPr>
          <w:p w:rsidR="00B33317" w:rsidRDefault="00237CA2" w:rsidP="00237CA2">
            <w:pPr>
              <w:pStyle w:val="TAC"/>
              <w:rPr>
                <w:rFonts w:cs="Arial"/>
                <w:sz w:val="16"/>
                <w:szCs w:val="16"/>
              </w:rPr>
            </w:pPr>
            <w:r>
              <w:rPr>
                <w:rFonts w:cs="Arial"/>
                <w:sz w:val="16"/>
                <w:szCs w:val="16"/>
              </w:rPr>
              <w:t>RAN1#91</w:t>
            </w:r>
          </w:p>
        </w:tc>
        <w:tc>
          <w:tcPr>
            <w:tcW w:w="1094" w:type="dxa"/>
            <w:shd w:val="solid" w:color="FFFFFF" w:fill="auto"/>
          </w:tcPr>
          <w:p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rsidR="00B33317" w:rsidRPr="00231F6B" w:rsidRDefault="00B33317" w:rsidP="00B33317">
            <w:pPr>
              <w:pStyle w:val="TAL"/>
              <w:rPr>
                <w:rFonts w:cs="Arial"/>
                <w:sz w:val="16"/>
                <w:szCs w:val="16"/>
              </w:rPr>
            </w:pPr>
          </w:p>
        </w:tc>
        <w:tc>
          <w:tcPr>
            <w:tcW w:w="425" w:type="dxa"/>
            <w:shd w:val="solid" w:color="FFFFFF" w:fill="auto"/>
          </w:tcPr>
          <w:p w:rsidR="00B33317" w:rsidRPr="00231F6B" w:rsidRDefault="00B33317" w:rsidP="002B1139">
            <w:pPr>
              <w:pStyle w:val="TAR"/>
              <w:jc w:val="center"/>
              <w:rPr>
                <w:rFonts w:cs="Arial"/>
                <w:sz w:val="16"/>
                <w:szCs w:val="16"/>
              </w:rPr>
            </w:pPr>
          </w:p>
        </w:tc>
        <w:tc>
          <w:tcPr>
            <w:tcW w:w="425" w:type="dxa"/>
            <w:shd w:val="solid" w:color="FFFFFF" w:fill="auto"/>
          </w:tcPr>
          <w:p w:rsidR="00B33317" w:rsidRPr="00231F6B" w:rsidRDefault="00B33317" w:rsidP="00B33317">
            <w:pPr>
              <w:pStyle w:val="TAC"/>
              <w:rPr>
                <w:rFonts w:cs="Arial"/>
                <w:sz w:val="16"/>
                <w:szCs w:val="16"/>
              </w:rPr>
            </w:pPr>
          </w:p>
        </w:tc>
        <w:tc>
          <w:tcPr>
            <w:tcW w:w="4820" w:type="dxa"/>
            <w:shd w:val="solid" w:color="FFFFFF" w:fill="auto"/>
          </w:tcPr>
          <w:p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B33317" w:rsidRDefault="00237CA2" w:rsidP="00B33317">
            <w:pPr>
              <w:pStyle w:val="TAL"/>
              <w:rPr>
                <w:szCs w:val="18"/>
                <w:lang w:eastAsia="zh-CN"/>
              </w:rPr>
            </w:pPr>
            <w:r>
              <w:rPr>
                <w:szCs w:val="18"/>
                <w:lang w:eastAsia="zh-CN"/>
              </w:rPr>
              <w:t>1.2</w:t>
            </w:r>
            <w:r w:rsidR="00B33317">
              <w:rPr>
                <w:szCs w:val="18"/>
                <w:lang w:eastAsia="zh-CN"/>
              </w:rPr>
              <w:t>.0</w:t>
            </w:r>
          </w:p>
        </w:tc>
      </w:tr>
      <w:tr w:rsidR="00BB4987" w:rsidRPr="00231F6B" w:rsidTr="00E92BE4">
        <w:tc>
          <w:tcPr>
            <w:tcW w:w="800" w:type="dxa"/>
            <w:shd w:val="solid" w:color="FFFFFF" w:fill="auto"/>
          </w:tcPr>
          <w:p w:rsidR="00BB4987" w:rsidRDefault="00BB4987" w:rsidP="00BB4987">
            <w:pPr>
              <w:pStyle w:val="TAC"/>
              <w:rPr>
                <w:rFonts w:cs="Arial"/>
                <w:sz w:val="16"/>
                <w:szCs w:val="16"/>
              </w:rPr>
            </w:pPr>
            <w:r>
              <w:rPr>
                <w:rFonts w:cs="Arial"/>
                <w:sz w:val="16"/>
                <w:szCs w:val="16"/>
              </w:rPr>
              <w:t>2017-12</w:t>
            </w:r>
          </w:p>
        </w:tc>
        <w:tc>
          <w:tcPr>
            <w:tcW w:w="800" w:type="dxa"/>
            <w:shd w:val="solid" w:color="FFFFFF" w:fill="auto"/>
          </w:tcPr>
          <w:p w:rsidR="00BB4987" w:rsidRDefault="00BB4987" w:rsidP="00BB4987">
            <w:pPr>
              <w:pStyle w:val="TAC"/>
              <w:rPr>
                <w:rFonts w:cs="Arial"/>
                <w:sz w:val="16"/>
                <w:szCs w:val="16"/>
              </w:rPr>
            </w:pPr>
            <w:r>
              <w:rPr>
                <w:rFonts w:cs="Arial"/>
                <w:sz w:val="16"/>
                <w:szCs w:val="16"/>
              </w:rPr>
              <w:t>RAN1#91</w:t>
            </w:r>
          </w:p>
        </w:tc>
        <w:tc>
          <w:tcPr>
            <w:tcW w:w="1094" w:type="dxa"/>
            <w:shd w:val="solid" w:color="FFFFFF" w:fill="auto"/>
          </w:tcPr>
          <w:p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rsidR="00BB4987" w:rsidRPr="00231F6B" w:rsidRDefault="00BB4987" w:rsidP="00BB4987">
            <w:pPr>
              <w:pStyle w:val="TAL"/>
              <w:rPr>
                <w:rFonts w:cs="Arial"/>
                <w:sz w:val="16"/>
                <w:szCs w:val="16"/>
              </w:rPr>
            </w:pPr>
          </w:p>
        </w:tc>
        <w:tc>
          <w:tcPr>
            <w:tcW w:w="425" w:type="dxa"/>
            <w:shd w:val="solid" w:color="FFFFFF" w:fill="auto"/>
          </w:tcPr>
          <w:p w:rsidR="00BB4987" w:rsidRPr="00231F6B" w:rsidRDefault="00BB4987" w:rsidP="002B1139">
            <w:pPr>
              <w:pStyle w:val="TAR"/>
              <w:jc w:val="center"/>
              <w:rPr>
                <w:rFonts w:cs="Arial"/>
                <w:sz w:val="16"/>
                <w:szCs w:val="16"/>
              </w:rPr>
            </w:pPr>
          </w:p>
        </w:tc>
        <w:tc>
          <w:tcPr>
            <w:tcW w:w="425" w:type="dxa"/>
            <w:shd w:val="solid" w:color="FFFFFF" w:fill="auto"/>
          </w:tcPr>
          <w:p w:rsidR="00BB4987" w:rsidRPr="00231F6B" w:rsidRDefault="00BB4987" w:rsidP="00BB4987">
            <w:pPr>
              <w:pStyle w:val="TAC"/>
              <w:rPr>
                <w:rFonts w:cs="Arial"/>
                <w:sz w:val="16"/>
                <w:szCs w:val="16"/>
              </w:rPr>
            </w:pPr>
          </w:p>
        </w:tc>
        <w:tc>
          <w:tcPr>
            <w:tcW w:w="4820" w:type="dxa"/>
            <w:shd w:val="solid" w:color="FFFFFF" w:fill="auto"/>
          </w:tcPr>
          <w:p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rsidR="00BB4987" w:rsidRDefault="00066867" w:rsidP="00066867">
            <w:pPr>
              <w:pStyle w:val="TAL"/>
              <w:rPr>
                <w:szCs w:val="18"/>
                <w:lang w:eastAsia="zh-CN"/>
              </w:rPr>
            </w:pPr>
            <w:r>
              <w:rPr>
                <w:szCs w:val="18"/>
                <w:lang w:eastAsia="zh-CN"/>
              </w:rPr>
              <w:t>1</w:t>
            </w:r>
            <w:r w:rsidR="00BB4987">
              <w:rPr>
                <w:szCs w:val="18"/>
                <w:lang w:eastAsia="zh-CN"/>
              </w:rPr>
              <w:t>.</w:t>
            </w:r>
            <w:r>
              <w:rPr>
                <w:szCs w:val="18"/>
                <w:lang w:eastAsia="zh-CN"/>
              </w:rPr>
              <w:t>3</w:t>
            </w:r>
            <w:r w:rsidR="00BB4987">
              <w:rPr>
                <w:szCs w:val="18"/>
                <w:lang w:eastAsia="zh-CN"/>
              </w:rPr>
              <w:t>.</w:t>
            </w:r>
            <w:r>
              <w:rPr>
                <w:szCs w:val="18"/>
                <w:lang w:eastAsia="zh-CN"/>
              </w:rPr>
              <w:t>0</w:t>
            </w:r>
          </w:p>
        </w:tc>
      </w:tr>
      <w:bookmarkEnd w:id="36"/>
      <w:tr w:rsidR="00A96F9E" w:rsidRPr="00231F6B" w:rsidTr="00E92BE4">
        <w:tc>
          <w:tcPr>
            <w:tcW w:w="800"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725D1C">
            <w:pPr>
              <w:pStyle w:val="TAC"/>
              <w:rPr>
                <w:rFonts w:cs="Arial"/>
                <w:sz w:val="16"/>
                <w:szCs w:val="16"/>
              </w:rPr>
            </w:pPr>
            <w:r>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A96F9E">
            <w:pPr>
              <w:pStyle w:val="TAC"/>
              <w:rPr>
                <w:rFonts w:cs="Arial"/>
                <w:sz w:val="16"/>
                <w:szCs w:val="16"/>
              </w:rPr>
            </w:pPr>
            <w:r>
              <w:rPr>
                <w:rFonts w:cs="Arial"/>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725D1C">
            <w:pPr>
              <w:pStyle w:val="TAL"/>
              <w:rPr>
                <w:szCs w:val="18"/>
                <w:lang w:eastAsia="zh-CN"/>
              </w:rPr>
            </w:pPr>
            <w:r>
              <w:rPr>
                <w:szCs w:val="18"/>
                <w:lang w:eastAsia="zh-CN"/>
              </w:rPr>
              <w:t>2.0.0</w:t>
            </w:r>
          </w:p>
        </w:tc>
      </w:tr>
      <w:tr w:rsidR="00587B57" w:rsidRPr="00231F6B" w:rsidTr="00E92BE4">
        <w:tc>
          <w:tcPr>
            <w:tcW w:w="800"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sz w:val="16"/>
                <w:szCs w:val="16"/>
              </w:rPr>
            </w:pPr>
            <w:r>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sz w:val="16"/>
                <w:szCs w:val="16"/>
              </w:rPr>
            </w:pPr>
            <w:r>
              <w:rPr>
                <w:rFonts w:cs="Arial"/>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587B57">
            <w:pPr>
              <w:pStyle w:val="TAL"/>
              <w:rPr>
                <w:szCs w:val="18"/>
                <w:lang w:eastAsia="zh-CN"/>
              </w:rPr>
            </w:pPr>
            <w:r>
              <w:rPr>
                <w:szCs w:val="18"/>
                <w:lang w:eastAsia="zh-CN"/>
              </w:rPr>
              <w:t>15.0.0</w:t>
            </w:r>
          </w:p>
        </w:tc>
      </w:tr>
      <w:tr w:rsidR="000F4091" w:rsidRPr="00231F6B" w:rsidTr="00E92BE4">
        <w:tc>
          <w:tcPr>
            <w:tcW w:w="800"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0F4091">
            <w:pPr>
              <w:pStyle w:val="TAC"/>
              <w:rPr>
                <w:rFonts w:cs="Arial"/>
                <w:sz w:val="16"/>
                <w:szCs w:val="16"/>
              </w:rPr>
            </w:pPr>
            <w:r>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0F4091">
            <w:pPr>
              <w:pStyle w:val="TAC"/>
              <w:rPr>
                <w:rFonts w:cs="Arial"/>
                <w:sz w:val="16"/>
                <w:szCs w:val="16"/>
              </w:rPr>
            </w:pPr>
            <w:r>
              <w:rPr>
                <w:rFonts w:cs="Arial"/>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2622EA">
            <w:pPr>
              <w:pStyle w:val="TAL"/>
              <w:rPr>
                <w:szCs w:val="18"/>
                <w:lang w:eastAsia="zh-CN"/>
              </w:rPr>
            </w:pPr>
            <w:r>
              <w:rPr>
                <w:szCs w:val="18"/>
                <w:lang w:eastAsia="zh-CN"/>
              </w:rPr>
              <w:t>15.1.0</w:t>
            </w:r>
          </w:p>
        </w:tc>
      </w:tr>
      <w:tr w:rsidR="00E92BE4" w:rsidRPr="00231F6B" w:rsidTr="00E92BE4">
        <w:tc>
          <w:tcPr>
            <w:tcW w:w="800"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sz w:val="16"/>
                <w:szCs w:val="16"/>
              </w:rPr>
            </w:pPr>
            <w:r>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sz w:val="16"/>
                <w:szCs w:val="16"/>
              </w:rPr>
            </w:pPr>
            <w:r>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L"/>
              <w:rPr>
                <w:szCs w:val="18"/>
                <w:lang w:eastAsia="zh-CN"/>
              </w:rPr>
            </w:pPr>
            <w:r>
              <w:rPr>
                <w:szCs w:val="18"/>
                <w:lang w:eastAsia="zh-CN"/>
              </w:rPr>
              <w:t>15.2.0</w:t>
            </w:r>
          </w:p>
        </w:tc>
      </w:tr>
    </w:tbl>
    <w:p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A24" w:rsidRDefault="003D3A24">
      <w:r>
        <w:separator/>
      </w:r>
    </w:p>
  </w:endnote>
  <w:endnote w:type="continuationSeparator" w:id="0">
    <w:p w:rsidR="003D3A24" w:rsidRDefault="003D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angSong_GB2312">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E4" w:rsidRDefault="00E92BE4">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A24" w:rsidRDefault="003D3A24">
      <w:r>
        <w:separator/>
      </w:r>
    </w:p>
  </w:footnote>
  <w:footnote w:type="continuationSeparator" w:id="0">
    <w:p w:rsidR="003D3A24" w:rsidRDefault="003D3A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E4" w:rsidRDefault="00E92BE4">
    <w:pPr>
      <w:pStyle w:val="Header"/>
      <w:framePr w:wrap="auto" w:vAnchor="text" w:hAnchor="margin" w:xAlign="right" w:y="1"/>
      <w:widowControl/>
    </w:pPr>
    <w:r>
      <w:fldChar w:fldCharType="begin"/>
    </w:r>
    <w:r>
      <w:instrText xml:space="preserve"> STYLEREF ZA </w:instrText>
    </w:r>
    <w:r>
      <w:fldChar w:fldCharType="separate"/>
    </w:r>
    <w:r w:rsidR="002B1139">
      <w:t>3GPP TS 38.215 V15.2.0 (2018-06)</w:t>
    </w:r>
    <w:r>
      <w:fldChar w:fldCharType="end"/>
    </w:r>
  </w:p>
  <w:p w:rsidR="00E92BE4" w:rsidRDefault="00E92BE4">
    <w:pPr>
      <w:pStyle w:val="Header"/>
      <w:framePr w:wrap="auto" w:vAnchor="text" w:hAnchor="margin" w:xAlign="center" w:y="1"/>
      <w:widowControl/>
    </w:pPr>
    <w:r>
      <w:fldChar w:fldCharType="begin"/>
    </w:r>
    <w:r>
      <w:instrText xml:space="preserve"> PAGE </w:instrText>
    </w:r>
    <w:r>
      <w:fldChar w:fldCharType="separate"/>
    </w:r>
    <w:r w:rsidR="002B1139">
      <w:t>14</w:t>
    </w:r>
    <w:r>
      <w:fldChar w:fldCharType="end"/>
    </w:r>
  </w:p>
  <w:p w:rsidR="00E92BE4" w:rsidRDefault="00E92BE4">
    <w:pPr>
      <w:pStyle w:val="Header"/>
      <w:framePr w:wrap="auto" w:vAnchor="text" w:hAnchor="margin" w:y="1"/>
      <w:widowControl/>
    </w:pPr>
    <w:r>
      <w:fldChar w:fldCharType="begin"/>
    </w:r>
    <w:r>
      <w:instrText xml:space="preserve"> STYLEREF ZGSM </w:instrText>
    </w:r>
    <w:r>
      <w:fldChar w:fldCharType="separate"/>
    </w:r>
    <w:r w:rsidR="002B1139">
      <w:t>Release 15</w:t>
    </w:r>
    <w:r>
      <w:fldChar w:fldCharType="end"/>
    </w:r>
  </w:p>
  <w:p w:rsidR="00E92BE4" w:rsidRDefault="00E92B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12"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14"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17"/>
  </w:num>
  <w:num w:numId="6">
    <w:abstractNumId w:val="10"/>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8"/>
  </w:num>
  <w:num w:numId="10">
    <w:abstractNumId w:val="2"/>
  </w:num>
  <w:num w:numId="11">
    <w:abstractNumId w:val="4"/>
  </w:num>
  <w:num w:numId="12">
    <w:abstractNumId w:val="14"/>
  </w:num>
  <w:num w:numId="13">
    <w:abstractNumId w:val="13"/>
  </w:num>
  <w:num w:numId="14">
    <w:abstractNumId w:val="11"/>
  </w:num>
  <w:num w:numId="15">
    <w:abstractNumId w:val="3"/>
  </w:num>
  <w:num w:numId="16">
    <w:abstractNumId w:val="8"/>
  </w:num>
  <w:num w:numId="17">
    <w:abstractNumId w:val="12"/>
  </w:num>
  <w:num w:numId="18">
    <w:abstractNumId w:val="6"/>
  </w:num>
  <w:num w:numId="19">
    <w:abstractNumId w:val="16"/>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76"/>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1401"/>
    <w:rsid w:val="000E7947"/>
    <w:rsid w:val="000F4091"/>
    <w:rsid w:val="000F571A"/>
    <w:rsid w:val="000F66D4"/>
    <w:rsid w:val="000F7463"/>
    <w:rsid w:val="000F7A38"/>
    <w:rsid w:val="00100F81"/>
    <w:rsid w:val="00103FBB"/>
    <w:rsid w:val="001040DB"/>
    <w:rsid w:val="00106552"/>
    <w:rsid w:val="00106BF1"/>
    <w:rsid w:val="00111203"/>
    <w:rsid w:val="001113D3"/>
    <w:rsid w:val="001118E9"/>
    <w:rsid w:val="00111C80"/>
    <w:rsid w:val="00113B86"/>
    <w:rsid w:val="00113EDB"/>
    <w:rsid w:val="00120F91"/>
    <w:rsid w:val="00125CD3"/>
    <w:rsid w:val="00125F34"/>
    <w:rsid w:val="00127205"/>
    <w:rsid w:val="0013105B"/>
    <w:rsid w:val="00131167"/>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4D9"/>
    <w:rsid w:val="00190930"/>
    <w:rsid w:val="00193022"/>
    <w:rsid w:val="001953C7"/>
    <w:rsid w:val="00196FA8"/>
    <w:rsid w:val="001975D9"/>
    <w:rsid w:val="00197931"/>
    <w:rsid w:val="00197EE4"/>
    <w:rsid w:val="001A039D"/>
    <w:rsid w:val="001A08AA"/>
    <w:rsid w:val="001A13FC"/>
    <w:rsid w:val="001A2CBC"/>
    <w:rsid w:val="001A3120"/>
    <w:rsid w:val="001A5C1B"/>
    <w:rsid w:val="001B111B"/>
    <w:rsid w:val="001B1A4E"/>
    <w:rsid w:val="001B3519"/>
    <w:rsid w:val="001B3EA7"/>
    <w:rsid w:val="001B58DB"/>
    <w:rsid w:val="001B63EE"/>
    <w:rsid w:val="001C01FF"/>
    <w:rsid w:val="001C041F"/>
    <w:rsid w:val="001C15FF"/>
    <w:rsid w:val="001C5717"/>
    <w:rsid w:val="001C6E35"/>
    <w:rsid w:val="001C7965"/>
    <w:rsid w:val="001C7FC7"/>
    <w:rsid w:val="001D2394"/>
    <w:rsid w:val="001D28AB"/>
    <w:rsid w:val="001D3527"/>
    <w:rsid w:val="001D5368"/>
    <w:rsid w:val="001D587A"/>
    <w:rsid w:val="001D7433"/>
    <w:rsid w:val="001D7B0B"/>
    <w:rsid w:val="001E167D"/>
    <w:rsid w:val="001E5987"/>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880"/>
    <w:rsid w:val="00231F6B"/>
    <w:rsid w:val="002327F3"/>
    <w:rsid w:val="00233109"/>
    <w:rsid w:val="002344E5"/>
    <w:rsid w:val="00234F3F"/>
    <w:rsid w:val="00235394"/>
    <w:rsid w:val="00235E97"/>
    <w:rsid w:val="00237CA2"/>
    <w:rsid w:val="00237DAB"/>
    <w:rsid w:val="00243042"/>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2524"/>
    <w:rsid w:val="002D2B35"/>
    <w:rsid w:val="002D31CF"/>
    <w:rsid w:val="002D6079"/>
    <w:rsid w:val="002D64E0"/>
    <w:rsid w:val="002E1030"/>
    <w:rsid w:val="002E34FB"/>
    <w:rsid w:val="002E3566"/>
    <w:rsid w:val="002E511F"/>
    <w:rsid w:val="002E5958"/>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618D1"/>
    <w:rsid w:val="00366A72"/>
    <w:rsid w:val="0036748E"/>
    <w:rsid w:val="00367724"/>
    <w:rsid w:val="00367ABB"/>
    <w:rsid w:val="0038104C"/>
    <w:rsid w:val="00382182"/>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E18"/>
    <w:rsid w:val="004A6336"/>
    <w:rsid w:val="004A68E3"/>
    <w:rsid w:val="004B328A"/>
    <w:rsid w:val="004B5C0A"/>
    <w:rsid w:val="004B69AA"/>
    <w:rsid w:val="004B7BCD"/>
    <w:rsid w:val="004B7CF4"/>
    <w:rsid w:val="004C15D1"/>
    <w:rsid w:val="004C4A1A"/>
    <w:rsid w:val="004C533A"/>
    <w:rsid w:val="004C58B7"/>
    <w:rsid w:val="004C6E29"/>
    <w:rsid w:val="004D08F8"/>
    <w:rsid w:val="004D4B8D"/>
    <w:rsid w:val="004D7187"/>
    <w:rsid w:val="004E2F1A"/>
    <w:rsid w:val="004E45DE"/>
    <w:rsid w:val="004E61CE"/>
    <w:rsid w:val="004E69F6"/>
    <w:rsid w:val="004F3CAF"/>
    <w:rsid w:val="004F7A3D"/>
    <w:rsid w:val="00500C66"/>
    <w:rsid w:val="00501F47"/>
    <w:rsid w:val="00501FDC"/>
    <w:rsid w:val="005027AE"/>
    <w:rsid w:val="00503F34"/>
    <w:rsid w:val="00505BFA"/>
    <w:rsid w:val="00505D75"/>
    <w:rsid w:val="00505D85"/>
    <w:rsid w:val="0050735C"/>
    <w:rsid w:val="00507AC3"/>
    <w:rsid w:val="005107ED"/>
    <w:rsid w:val="00513738"/>
    <w:rsid w:val="00517B99"/>
    <w:rsid w:val="005208BA"/>
    <w:rsid w:val="005209A0"/>
    <w:rsid w:val="00520A33"/>
    <w:rsid w:val="00520DE7"/>
    <w:rsid w:val="005210BD"/>
    <w:rsid w:val="0053023A"/>
    <w:rsid w:val="00531A44"/>
    <w:rsid w:val="00534221"/>
    <w:rsid w:val="00535380"/>
    <w:rsid w:val="00540B81"/>
    <w:rsid w:val="00545897"/>
    <w:rsid w:val="00546A86"/>
    <w:rsid w:val="00553525"/>
    <w:rsid w:val="00553681"/>
    <w:rsid w:val="005537C0"/>
    <w:rsid w:val="005537DC"/>
    <w:rsid w:val="00553B35"/>
    <w:rsid w:val="00555F2C"/>
    <w:rsid w:val="005622F8"/>
    <w:rsid w:val="00562648"/>
    <w:rsid w:val="005639F3"/>
    <w:rsid w:val="005660E3"/>
    <w:rsid w:val="00567868"/>
    <w:rsid w:val="0057397D"/>
    <w:rsid w:val="00574206"/>
    <w:rsid w:val="0058072E"/>
    <w:rsid w:val="00581C9E"/>
    <w:rsid w:val="00583621"/>
    <w:rsid w:val="0058606B"/>
    <w:rsid w:val="00587469"/>
    <w:rsid w:val="00587A3D"/>
    <w:rsid w:val="00587B57"/>
    <w:rsid w:val="00593C68"/>
    <w:rsid w:val="005970D8"/>
    <w:rsid w:val="005973B9"/>
    <w:rsid w:val="005A15BE"/>
    <w:rsid w:val="005A1E55"/>
    <w:rsid w:val="005A2456"/>
    <w:rsid w:val="005A2D22"/>
    <w:rsid w:val="005A34D4"/>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E04E5"/>
    <w:rsid w:val="005E2956"/>
    <w:rsid w:val="005E2FB1"/>
    <w:rsid w:val="005E3A79"/>
    <w:rsid w:val="005E48DC"/>
    <w:rsid w:val="005E5E04"/>
    <w:rsid w:val="005E65AC"/>
    <w:rsid w:val="005E7245"/>
    <w:rsid w:val="005F0769"/>
    <w:rsid w:val="005F395D"/>
    <w:rsid w:val="005F3DEC"/>
    <w:rsid w:val="005F58A5"/>
    <w:rsid w:val="005F5DFA"/>
    <w:rsid w:val="005F6A4B"/>
    <w:rsid w:val="005F71E8"/>
    <w:rsid w:val="005F761C"/>
    <w:rsid w:val="0060221F"/>
    <w:rsid w:val="006042A5"/>
    <w:rsid w:val="00604369"/>
    <w:rsid w:val="00605373"/>
    <w:rsid w:val="00605E9F"/>
    <w:rsid w:val="00610A1D"/>
    <w:rsid w:val="00615F19"/>
    <w:rsid w:val="00616797"/>
    <w:rsid w:val="00621AAC"/>
    <w:rsid w:val="00621CCF"/>
    <w:rsid w:val="00621FA7"/>
    <w:rsid w:val="006237EA"/>
    <w:rsid w:val="00623FBA"/>
    <w:rsid w:val="00624501"/>
    <w:rsid w:val="0062699A"/>
    <w:rsid w:val="00626C4C"/>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11277"/>
    <w:rsid w:val="0071145E"/>
    <w:rsid w:val="00711C49"/>
    <w:rsid w:val="00713326"/>
    <w:rsid w:val="007146B9"/>
    <w:rsid w:val="00714A30"/>
    <w:rsid w:val="007205A9"/>
    <w:rsid w:val="0072073B"/>
    <w:rsid w:val="00720F89"/>
    <w:rsid w:val="00721A9D"/>
    <w:rsid w:val="00724172"/>
    <w:rsid w:val="00725D1C"/>
    <w:rsid w:val="00730523"/>
    <w:rsid w:val="007305E6"/>
    <w:rsid w:val="007348C1"/>
    <w:rsid w:val="00734A00"/>
    <w:rsid w:val="007370EE"/>
    <w:rsid w:val="0074055B"/>
    <w:rsid w:val="007406C7"/>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6275"/>
    <w:rsid w:val="00776ED2"/>
    <w:rsid w:val="0077770B"/>
    <w:rsid w:val="00780AC6"/>
    <w:rsid w:val="007816CC"/>
    <w:rsid w:val="00782AE8"/>
    <w:rsid w:val="00785EBB"/>
    <w:rsid w:val="0078757C"/>
    <w:rsid w:val="00790E08"/>
    <w:rsid w:val="00790EB6"/>
    <w:rsid w:val="0079253F"/>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601E"/>
    <w:rsid w:val="00896435"/>
    <w:rsid w:val="00896A75"/>
    <w:rsid w:val="008970F4"/>
    <w:rsid w:val="008A0609"/>
    <w:rsid w:val="008A5975"/>
    <w:rsid w:val="008A5CAD"/>
    <w:rsid w:val="008A6B10"/>
    <w:rsid w:val="008A7EEA"/>
    <w:rsid w:val="008B085B"/>
    <w:rsid w:val="008B0C0F"/>
    <w:rsid w:val="008B37B8"/>
    <w:rsid w:val="008B4743"/>
    <w:rsid w:val="008B4E87"/>
    <w:rsid w:val="008B59D3"/>
    <w:rsid w:val="008B6C7D"/>
    <w:rsid w:val="008B6F22"/>
    <w:rsid w:val="008C085D"/>
    <w:rsid w:val="008C3F57"/>
    <w:rsid w:val="008C4BEF"/>
    <w:rsid w:val="008C60E9"/>
    <w:rsid w:val="008D263B"/>
    <w:rsid w:val="008D59FE"/>
    <w:rsid w:val="008D61F2"/>
    <w:rsid w:val="008E160C"/>
    <w:rsid w:val="008E21DB"/>
    <w:rsid w:val="008E2467"/>
    <w:rsid w:val="008E6A64"/>
    <w:rsid w:val="008E6AED"/>
    <w:rsid w:val="008E7CD5"/>
    <w:rsid w:val="008E7D64"/>
    <w:rsid w:val="008F07D2"/>
    <w:rsid w:val="008F1BC5"/>
    <w:rsid w:val="008F2041"/>
    <w:rsid w:val="008F20F2"/>
    <w:rsid w:val="008F3D66"/>
    <w:rsid w:val="009015B0"/>
    <w:rsid w:val="00901985"/>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3804"/>
    <w:rsid w:val="009D3B9B"/>
    <w:rsid w:val="009D5F72"/>
    <w:rsid w:val="009D604B"/>
    <w:rsid w:val="009D76DD"/>
    <w:rsid w:val="009D7897"/>
    <w:rsid w:val="009E09D4"/>
    <w:rsid w:val="009E0DE3"/>
    <w:rsid w:val="009E3B8A"/>
    <w:rsid w:val="009E535B"/>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28C3"/>
    <w:rsid w:val="00A13732"/>
    <w:rsid w:val="00A14948"/>
    <w:rsid w:val="00A16AB3"/>
    <w:rsid w:val="00A172AC"/>
    <w:rsid w:val="00A174B9"/>
    <w:rsid w:val="00A17573"/>
    <w:rsid w:val="00A215DB"/>
    <w:rsid w:val="00A241A0"/>
    <w:rsid w:val="00A248E8"/>
    <w:rsid w:val="00A27D6A"/>
    <w:rsid w:val="00A30A88"/>
    <w:rsid w:val="00A31AC8"/>
    <w:rsid w:val="00A3216E"/>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B0039"/>
    <w:rsid w:val="00AB3F85"/>
    <w:rsid w:val="00AB4CEE"/>
    <w:rsid w:val="00AB6669"/>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6FE"/>
    <w:rsid w:val="00B039D7"/>
    <w:rsid w:val="00B0534B"/>
    <w:rsid w:val="00B05D40"/>
    <w:rsid w:val="00B07323"/>
    <w:rsid w:val="00B07429"/>
    <w:rsid w:val="00B10AA2"/>
    <w:rsid w:val="00B10AA7"/>
    <w:rsid w:val="00B11846"/>
    <w:rsid w:val="00B14C7C"/>
    <w:rsid w:val="00B154F1"/>
    <w:rsid w:val="00B159E6"/>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42355"/>
    <w:rsid w:val="00B42BCA"/>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403F"/>
    <w:rsid w:val="00BF4E62"/>
    <w:rsid w:val="00BF4F11"/>
    <w:rsid w:val="00BF7F70"/>
    <w:rsid w:val="00C0031A"/>
    <w:rsid w:val="00C007BC"/>
    <w:rsid w:val="00C0175D"/>
    <w:rsid w:val="00C024DB"/>
    <w:rsid w:val="00C0309F"/>
    <w:rsid w:val="00C05AB3"/>
    <w:rsid w:val="00C06E61"/>
    <w:rsid w:val="00C205D3"/>
    <w:rsid w:val="00C223D1"/>
    <w:rsid w:val="00C248BA"/>
    <w:rsid w:val="00C25C0E"/>
    <w:rsid w:val="00C268A8"/>
    <w:rsid w:val="00C274CB"/>
    <w:rsid w:val="00C278B6"/>
    <w:rsid w:val="00C32E5B"/>
    <w:rsid w:val="00C32F5C"/>
    <w:rsid w:val="00C34325"/>
    <w:rsid w:val="00C35DB1"/>
    <w:rsid w:val="00C36682"/>
    <w:rsid w:val="00C36928"/>
    <w:rsid w:val="00C40FFF"/>
    <w:rsid w:val="00C42438"/>
    <w:rsid w:val="00C43D7E"/>
    <w:rsid w:val="00C4552E"/>
    <w:rsid w:val="00C47A08"/>
    <w:rsid w:val="00C50CAE"/>
    <w:rsid w:val="00C5223B"/>
    <w:rsid w:val="00C524A1"/>
    <w:rsid w:val="00C54DD2"/>
    <w:rsid w:val="00C55E67"/>
    <w:rsid w:val="00C5617C"/>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6990"/>
    <w:rsid w:val="00C91F2C"/>
    <w:rsid w:val="00C927F9"/>
    <w:rsid w:val="00C92E85"/>
    <w:rsid w:val="00C94E76"/>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2177"/>
    <w:rsid w:val="00CC2C1A"/>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20BEA"/>
    <w:rsid w:val="00D212BC"/>
    <w:rsid w:val="00D27C4B"/>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46EB"/>
    <w:rsid w:val="00DD0412"/>
    <w:rsid w:val="00DD0C2C"/>
    <w:rsid w:val="00DD2013"/>
    <w:rsid w:val="00DD2B53"/>
    <w:rsid w:val="00DD3854"/>
    <w:rsid w:val="00DD44A1"/>
    <w:rsid w:val="00DD54E6"/>
    <w:rsid w:val="00DD6A99"/>
    <w:rsid w:val="00DD7E81"/>
    <w:rsid w:val="00DF0773"/>
    <w:rsid w:val="00DF07FF"/>
    <w:rsid w:val="00DF61B1"/>
    <w:rsid w:val="00DF77BA"/>
    <w:rsid w:val="00E10831"/>
    <w:rsid w:val="00E10F8F"/>
    <w:rsid w:val="00E12079"/>
    <w:rsid w:val="00E13EA1"/>
    <w:rsid w:val="00E13F24"/>
    <w:rsid w:val="00E20315"/>
    <w:rsid w:val="00E226C1"/>
    <w:rsid w:val="00E237F1"/>
    <w:rsid w:val="00E27A96"/>
    <w:rsid w:val="00E31668"/>
    <w:rsid w:val="00E33869"/>
    <w:rsid w:val="00E35A1F"/>
    <w:rsid w:val="00E41570"/>
    <w:rsid w:val="00E42900"/>
    <w:rsid w:val="00E438BD"/>
    <w:rsid w:val="00E452A1"/>
    <w:rsid w:val="00E47076"/>
    <w:rsid w:val="00E47C32"/>
    <w:rsid w:val="00E52A71"/>
    <w:rsid w:val="00E52A95"/>
    <w:rsid w:val="00E53E51"/>
    <w:rsid w:val="00E55ABC"/>
    <w:rsid w:val="00E570A7"/>
    <w:rsid w:val="00E57450"/>
    <w:rsid w:val="00E57B74"/>
    <w:rsid w:val="00E61D85"/>
    <w:rsid w:val="00E626A4"/>
    <w:rsid w:val="00E73AB2"/>
    <w:rsid w:val="00E73DE1"/>
    <w:rsid w:val="00E76A59"/>
    <w:rsid w:val="00E8069E"/>
    <w:rsid w:val="00E84EAA"/>
    <w:rsid w:val="00E862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6AE"/>
    <w:rsid w:val="00EF6690"/>
    <w:rsid w:val="00EF6D22"/>
    <w:rsid w:val="00EF709B"/>
    <w:rsid w:val="00F020C2"/>
    <w:rsid w:val="00F0519A"/>
    <w:rsid w:val="00F072D8"/>
    <w:rsid w:val="00F0786A"/>
    <w:rsid w:val="00F10D06"/>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DC7"/>
    <w:rsid w:val="00F87BBA"/>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B0957"/>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US" w:eastAsia="en-US"/>
    </w:rPr>
  </w:style>
  <w:style w:type="paragraph" w:customStyle="1" w:styleId="EQ">
    <w:name w:val="EQ"/>
    <w:basedOn w:val="Normal"/>
    <w:next w:val="Normal"/>
    <w:rsid w:val="00223A57"/>
    <w:pPr>
      <w:keepLines/>
      <w:tabs>
        <w:tab w:val="center" w:pos="4536"/>
        <w:tab w:val="right" w:pos="9072"/>
      </w:tabs>
    </w:pPr>
    <w:rPr>
      <w:noProof/>
    </w:r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noProof/>
      <w:sz w:val="18"/>
      <w:lang w:val="en-US"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US" w:eastAsia="en-US"/>
    </w:rPr>
  </w:style>
  <w:style w:type="paragraph" w:customStyle="1" w:styleId="TAR">
    <w:name w:val="TAR"/>
    <w:basedOn w:val="TAL"/>
    <w:rsid w:val="00223A57"/>
    <w:pPr>
      <w:jc w:val="right"/>
    </w:pPr>
  </w:style>
  <w:style w:type="paragraph" w:customStyle="1" w:styleId="TAL">
    <w:name w:val="TAL"/>
    <w:basedOn w:val="Normal"/>
    <w:link w:val="TALChar"/>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noProof/>
      <w:lang w:val="en-US" w:eastAsia="en-US"/>
    </w:rPr>
  </w:style>
  <w:style w:type="paragraph" w:customStyle="1" w:styleId="EX">
    <w:name w:val="EX"/>
    <w:basedOn w:val="Normal"/>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C61C53"/>
    <w:pPr>
      <w:keepNext/>
      <w:keepLines/>
      <w:spacing w:before="240"/>
      <w:ind w:left="1418"/>
    </w:pPr>
    <w:rPr>
      <w:rFonts w:ascii="Arial" w:hAnsi="Arial"/>
      <w:b/>
      <w:sz w:val="36"/>
      <w:lang w:val="en-US"/>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lang w:val="nb-NO"/>
    </w:rPr>
  </w:style>
  <w:style w:type="paragraph" w:customStyle="1" w:styleId="TAJ">
    <w:name w:val="TAJ"/>
    <w:basedOn w:val="TH"/>
    <w:rsid w:val="00C61C53"/>
  </w:style>
  <w:style w:type="paragraph" w:styleId="BodyText">
    <w:name w:val="Body Text"/>
    <w:basedOn w:val="Normal"/>
    <w:rsid w:val="00C61C53"/>
  </w:style>
  <w:style w:type="character" w:styleId="CommentReference">
    <w:name w:val="annotation reference"/>
    <w:uiPriority w:val="99"/>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sz w:val="18"/>
      <w:szCs w:val="18"/>
      <w:lang w:val="en-GB"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val="en-US" w:eastAsia="zh-CN"/>
    </w:rPr>
  </w:style>
  <w:style w:type="character" w:customStyle="1" w:styleId="CommentTextChar">
    <w:name w:val="Comment Text Char"/>
    <w:link w:val="CommentText"/>
    <w:uiPriority w:val="99"/>
    <w:rsid w:val="009E09D4"/>
    <w:rPr>
      <w:rFonts w:eastAsia="Times New Roman"/>
      <w:lang w:val="en-GB" w:eastAsia="en-US"/>
    </w:rPr>
  </w:style>
  <w:style w:type="character" w:customStyle="1" w:styleId="NOChar1">
    <w:name w:val="NO Char1"/>
    <w:link w:val="NO"/>
    <w:rsid w:val="009E09D4"/>
    <w:rPr>
      <w:rFonts w:eastAsia="Times New Roman"/>
      <w:lang w:val="en-GB"/>
    </w:rPr>
  </w:style>
  <w:style w:type="character" w:customStyle="1" w:styleId="THChar">
    <w:name w:val="TH Char"/>
    <w:link w:val="TH"/>
    <w:rsid w:val="009E09D4"/>
    <w:rPr>
      <w:rFonts w:ascii="Arial" w:eastAsia="Times New Roman" w:hAnsi="Arial"/>
      <w:b/>
      <w:lang w:val="en-GB"/>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val="en-US"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val="en-GB" w:eastAsia="en-US"/>
    </w:rPr>
  </w:style>
  <w:style w:type="character" w:customStyle="1" w:styleId="TALChar">
    <w:name w:val="TAL Char"/>
    <w:link w:val="TAL"/>
    <w:rsid w:val="00DF07FF"/>
    <w:rPr>
      <w:rFonts w:ascii="Arial" w:eastAsia="Times New Roman" w:hAnsi="Arial"/>
      <w:sz w:val="18"/>
      <w:lang w:val="en-GB"/>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autoRedefine/>
    <w:rsid w:val="00923629"/>
    <w:pPr>
      <w:widowControl w:val="0"/>
      <w:spacing w:line="300" w:lineRule="auto"/>
      <w:ind w:firstLineChars="200" w:firstLine="480"/>
      <w:jc w:val="both"/>
    </w:pPr>
    <w:rPr>
      <w:rFonts w:eastAsia="FangSong_GB2312"/>
      <w:noProof/>
      <w:kern w:val="2"/>
      <w:sz w:val="24"/>
      <w:szCs w:val="24"/>
      <w:lang w:val="en-US"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val="en-US" w:eastAsia="en-US"/>
    </w:rPr>
  </w:style>
  <w:style w:type="character" w:customStyle="1" w:styleId="Heading3Char">
    <w:name w:val="Heading 3 Char"/>
    <w:link w:val="Heading3"/>
    <w:rsid w:val="005973B9"/>
    <w:rPr>
      <w:rFonts w:ascii="Arial" w:eastAsia="Times New Roman" w:hAnsi="Arial"/>
      <w:sz w:val="28"/>
      <w:lang w:val="en-GB"/>
    </w:rPr>
  </w:style>
  <w:style w:type="character" w:customStyle="1" w:styleId="B10">
    <w:name w:val="B1 (文字)"/>
    <w:link w:val="B1"/>
    <w:rsid w:val="005973B9"/>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A1E4BD-AD27-4B9C-BE1C-4A52303A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15</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32238</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MCC: CR0003r1</cp:lastModifiedBy>
  <cp:revision>3</cp:revision>
  <cp:lastPrinted>2017-04-10T11:57:00Z</cp:lastPrinted>
  <dcterms:created xsi:type="dcterms:W3CDTF">2018-06-14T19:23:00Z</dcterms:created>
  <dcterms:modified xsi:type="dcterms:W3CDTF">2018-06-14T19:26:00Z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