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2A95E" w14:textId="3BD61191" w:rsidR="00FC13E6" w:rsidRPr="00FC13E6" w:rsidRDefault="00FC13E6" w:rsidP="00FC13E6">
      <w:pPr>
        <w:widowControl/>
        <w:rPr>
          <w:b/>
          <w:bCs/>
        </w:rPr>
      </w:pPr>
      <w:r w:rsidRPr="00FC13E6">
        <w:rPr>
          <w:rFonts w:hint="eastAsia"/>
          <w:b/>
          <w:bCs/>
        </w:rPr>
        <w:t>U</w:t>
      </w:r>
      <w:r w:rsidRPr="00FC13E6">
        <w:rPr>
          <w:b/>
          <w:bCs/>
        </w:rPr>
        <w:t>se case - Connect Edge Computing Resource</w:t>
      </w:r>
    </w:p>
    <w:p w14:paraId="419A8B98" w14:textId="43F76ED1" w:rsidR="00C66D5D" w:rsidRDefault="00C66D5D">
      <w:r>
        <w:rPr>
          <w:rFonts w:hint="eastAsia"/>
        </w:rPr>
        <w:t>B</w:t>
      </w:r>
      <w:r>
        <w:t xml:space="preserve">oth client and edge computing resource class implement </w:t>
      </w:r>
      <w:proofErr w:type="spellStart"/>
      <w:proofErr w:type="gramStart"/>
      <w:r>
        <w:t>a</w:t>
      </w:r>
      <w:proofErr w:type="spellEnd"/>
      <w:proofErr w:type="gramEnd"/>
      <w:r>
        <w:t xml:space="preserve"> interface called connectable, the idea of designing this interface is that every computer in the Internet is regard equally as a node. But because the special character of client and </w:t>
      </w:r>
      <w:proofErr w:type="gramStart"/>
      <w:r>
        <w:t>server ,</w:t>
      </w:r>
      <w:proofErr w:type="gramEnd"/>
      <w:r>
        <w:t xml:space="preserve"> we introduce the </w:t>
      </w:r>
      <w:r w:rsidRPr="00FC13E6">
        <w:rPr>
          <w:b/>
          <w:bCs/>
        </w:rPr>
        <w:t>decorate model</w:t>
      </w:r>
      <w:r>
        <w:t xml:space="preserve"> to implement this relationship.</w:t>
      </w:r>
      <w:r w:rsidR="00FC13E6">
        <w:t xml:space="preserve"> Edge server has a method connect which will build a single way connection from edge server to target address. Client computer decorate this method by adding code to build a </w:t>
      </w:r>
      <w:proofErr w:type="spellStart"/>
      <w:r w:rsidR="00FC13E6">
        <w:t>singe</w:t>
      </w:r>
      <w:proofErr w:type="spellEnd"/>
      <w:r w:rsidR="00FC13E6">
        <w:t xml:space="preserve"> way connection from client computer to target address.</w:t>
      </w:r>
    </w:p>
    <w:p w14:paraId="06632DD5" w14:textId="4B6E5F01" w:rsidR="00DB2C12" w:rsidRDefault="00DB2C12">
      <w:r>
        <w:rPr>
          <w:noProof/>
        </w:rPr>
        <w:drawing>
          <wp:inline distT="0" distB="0" distL="0" distR="0" wp14:anchorId="5F802E1F" wp14:editId="08A69123">
            <wp:extent cx="5274310" cy="40335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33520"/>
                    </a:xfrm>
                    <a:prstGeom prst="rect">
                      <a:avLst/>
                    </a:prstGeom>
                    <a:noFill/>
                    <a:ln>
                      <a:noFill/>
                    </a:ln>
                  </pic:spPr>
                </pic:pic>
              </a:graphicData>
            </a:graphic>
          </wp:inline>
        </w:drawing>
      </w:r>
    </w:p>
    <w:p w14:paraId="643F8CB7" w14:textId="77777777" w:rsidR="00DB2C12" w:rsidRDefault="00DB2C12">
      <w:pPr>
        <w:widowControl/>
        <w:jc w:val="left"/>
      </w:pPr>
      <w:r>
        <w:br w:type="page"/>
      </w:r>
    </w:p>
    <w:p w14:paraId="0FDDCF82" w14:textId="77777777" w:rsidR="00DB2C12" w:rsidRDefault="00DB2C12"/>
    <w:p w14:paraId="3D6168D7" w14:textId="77777777" w:rsidR="00FC051F" w:rsidRDefault="00FC051F" w:rsidP="00FC051F">
      <w:pPr>
        <w:widowControl/>
      </w:pPr>
      <w:r>
        <w:rPr>
          <w:rFonts w:hint="eastAsia"/>
          <w:b/>
          <w:bCs/>
        </w:rPr>
        <w:t>Use case - Change Server</w:t>
      </w:r>
    </w:p>
    <w:p w14:paraId="5374BE96" w14:textId="30433004" w:rsidR="00FC051F" w:rsidRDefault="00FC051F" w:rsidP="00DB2C12">
      <w:pPr>
        <w:widowControl/>
        <w:rPr>
          <w:rFonts w:hint="eastAsia"/>
        </w:rPr>
      </w:pPr>
      <w:r>
        <w:rPr>
          <w:rFonts w:hint="eastAsia"/>
        </w:rPr>
        <w:t>Server will keep a list of edge computing resource for the purpose of finding the most appropriate server when a change server request is received. We introduce</w:t>
      </w:r>
      <w:r>
        <w:rPr>
          <w:rFonts w:hint="eastAsia"/>
          <w:b/>
          <w:bCs/>
        </w:rPr>
        <w:t xml:space="preserve"> iterator model</w:t>
      </w:r>
      <w:r>
        <w:rPr>
          <w:rFonts w:hint="eastAsia"/>
        </w:rPr>
        <w:t xml:space="preserve"> to iterate the list in the server. The benefit of this model is that it allows accessing items sequentially without expose the internal structure of the list, which means that we can change the data structure of this list without influence other part of code.</w:t>
      </w:r>
    </w:p>
    <w:p w14:paraId="59E8A199" w14:textId="3F12814E" w:rsidR="00FC051F" w:rsidRPr="00FC051F" w:rsidRDefault="00DB2C12">
      <w:r>
        <w:rPr>
          <w:noProof/>
        </w:rPr>
        <w:drawing>
          <wp:inline distT="0" distB="0" distL="0" distR="0" wp14:anchorId="325EF2B4" wp14:editId="5E973555">
            <wp:extent cx="5274310" cy="73679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367905"/>
                    </a:xfrm>
                    <a:prstGeom prst="rect">
                      <a:avLst/>
                    </a:prstGeom>
                    <a:noFill/>
                    <a:ln>
                      <a:noFill/>
                    </a:ln>
                  </pic:spPr>
                </pic:pic>
              </a:graphicData>
            </a:graphic>
          </wp:inline>
        </w:drawing>
      </w:r>
    </w:p>
    <w:sectPr w:rsidR="00FC051F" w:rsidRPr="00FC05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D7DCA" w14:textId="77777777" w:rsidR="004E4993" w:rsidRDefault="004E4993" w:rsidP="00FC13E6">
      <w:r>
        <w:separator/>
      </w:r>
    </w:p>
  </w:endnote>
  <w:endnote w:type="continuationSeparator" w:id="0">
    <w:p w14:paraId="44CCA880" w14:textId="77777777" w:rsidR="004E4993" w:rsidRDefault="004E4993" w:rsidP="00FC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57D29" w14:textId="77777777" w:rsidR="004E4993" w:rsidRDefault="004E4993" w:rsidP="00FC13E6">
      <w:r>
        <w:separator/>
      </w:r>
    </w:p>
  </w:footnote>
  <w:footnote w:type="continuationSeparator" w:id="0">
    <w:p w14:paraId="7F791607" w14:textId="77777777" w:rsidR="004E4993" w:rsidRDefault="004E4993" w:rsidP="00FC13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E6"/>
    <w:rsid w:val="00160DE6"/>
    <w:rsid w:val="00345EF9"/>
    <w:rsid w:val="004E4993"/>
    <w:rsid w:val="005C1BC4"/>
    <w:rsid w:val="005E0EAC"/>
    <w:rsid w:val="00823B65"/>
    <w:rsid w:val="00894827"/>
    <w:rsid w:val="00C66D5D"/>
    <w:rsid w:val="00CB48C6"/>
    <w:rsid w:val="00DB2C12"/>
    <w:rsid w:val="00DF6CA7"/>
    <w:rsid w:val="00E16559"/>
    <w:rsid w:val="00F24A0F"/>
    <w:rsid w:val="00FC051F"/>
    <w:rsid w:val="00FC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98B27"/>
  <w15:chartTrackingRefBased/>
  <w15:docId w15:val="{0C63E715-287E-466C-99A4-A922C094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3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3E6"/>
    <w:rPr>
      <w:sz w:val="18"/>
      <w:szCs w:val="18"/>
    </w:rPr>
  </w:style>
  <w:style w:type="paragraph" w:styleId="a5">
    <w:name w:val="footer"/>
    <w:basedOn w:val="a"/>
    <w:link w:val="a6"/>
    <w:uiPriority w:val="99"/>
    <w:unhideWhenUsed/>
    <w:rsid w:val="00FC13E6"/>
    <w:pPr>
      <w:tabs>
        <w:tab w:val="center" w:pos="4153"/>
        <w:tab w:val="right" w:pos="8306"/>
      </w:tabs>
      <w:snapToGrid w:val="0"/>
      <w:jc w:val="left"/>
    </w:pPr>
    <w:rPr>
      <w:sz w:val="18"/>
      <w:szCs w:val="18"/>
    </w:rPr>
  </w:style>
  <w:style w:type="character" w:customStyle="1" w:styleId="a6">
    <w:name w:val="页脚 字符"/>
    <w:basedOn w:val="a0"/>
    <w:link w:val="a5"/>
    <w:uiPriority w:val="99"/>
    <w:rsid w:val="00FC13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10085">
      <w:bodyDiv w:val="1"/>
      <w:marLeft w:val="0"/>
      <w:marRight w:val="0"/>
      <w:marTop w:val="0"/>
      <w:marBottom w:val="0"/>
      <w:divBdr>
        <w:top w:val="none" w:sz="0" w:space="0" w:color="auto"/>
        <w:left w:val="none" w:sz="0" w:space="0" w:color="auto"/>
        <w:bottom w:val="none" w:sz="0" w:space="0" w:color="auto"/>
        <w:right w:val="none" w:sz="0" w:space="0" w:color="auto"/>
      </w:divBdr>
    </w:div>
    <w:div w:id="647515553">
      <w:bodyDiv w:val="1"/>
      <w:marLeft w:val="0"/>
      <w:marRight w:val="0"/>
      <w:marTop w:val="0"/>
      <w:marBottom w:val="0"/>
      <w:divBdr>
        <w:top w:val="none" w:sz="0" w:space="0" w:color="auto"/>
        <w:left w:val="none" w:sz="0" w:space="0" w:color="auto"/>
        <w:bottom w:val="none" w:sz="0" w:space="0" w:color="auto"/>
        <w:right w:val="none" w:sz="0" w:space="0" w:color="auto"/>
      </w:divBdr>
    </w:div>
    <w:div w:id="1768427519">
      <w:bodyDiv w:val="1"/>
      <w:marLeft w:val="0"/>
      <w:marRight w:val="0"/>
      <w:marTop w:val="0"/>
      <w:marBottom w:val="0"/>
      <w:divBdr>
        <w:top w:val="none" w:sz="0" w:space="0" w:color="auto"/>
        <w:left w:val="none" w:sz="0" w:space="0" w:color="auto"/>
        <w:bottom w:val="none" w:sz="0" w:space="0" w:color="auto"/>
        <w:right w:val="none" w:sz="0" w:space="0" w:color="auto"/>
      </w:divBdr>
    </w:div>
    <w:div w:id="181648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邹可明</dc:creator>
  <cp:keywords/>
  <dc:description/>
  <cp:lastModifiedBy>邹可明</cp:lastModifiedBy>
  <cp:revision>8</cp:revision>
  <dcterms:created xsi:type="dcterms:W3CDTF">2020-05-10T04:31:00Z</dcterms:created>
  <dcterms:modified xsi:type="dcterms:W3CDTF">2020-05-26T13:33:00Z</dcterms:modified>
</cp:coreProperties>
</file>