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jc w:val="center"/>
      </w:pPr>
      <w:r>
        <w:t>FULL PLAN TRIỂN KHAI</w:t>
        <w:br/>
        <w:t>HỆ THỐNG PHÂN TÍCH ĐÓNG GÓP DEV TỪ GITHUB</w:t>
      </w:r>
    </w:p>
    <w:p>
      <w:pPr>
        <w:pStyle w:val="SubtitleCustom"/>
        <w:jc w:val="center"/>
      </w:pPr>
      <w:r>
        <w:t>Tài liệu thực thi cho công cụ nội bộ của công ty</w:t>
      </w:r>
    </w:p>
    <w:p>
      <w:pPr>
        <w:jc w:val="center"/>
      </w:pPr>
      <w:r>
        <w:rPr>
          <w:rFonts w:ascii="Arial" w:hAnsi="Arial"/>
          <w:b/>
          <w:color w:val="262626"/>
          <w:sz w:val="24"/>
        </w:rPr>
        <w:br/>
        <w:t>Stack chốt: React + Python FastAPI + Laragon MySQL</w:t>
        <w:br/>
      </w:r>
    </w:p>
    <w:p>
      <w:pPr>
        <w:pStyle w:val="SmallNote"/>
        <w:jc w:val="center"/>
      </w:pPr>
      <w:r>
        <w:t>Mục tiêu: tạo hệ thống thu thập dữ liệu GitHub, phân tích commit/diff/PR, chấm điểm đóng góp minh bạch và hiển thị trên website nội bộ.</w:t>
      </w:r>
    </w:p>
    <w:p/>
    <w:tbl>
      <w:tblPr>
        <w:tblStyle w:val="TableGrid"/>
        <w:tblW w:type="auto" w:w="0"/>
        <w:jc w:val="center"/>
        <w:tblLook w:firstColumn="1" w:firstRow="1" w:lastColumn="0" w:lastRow="0" w:noHBand="0" w:noVBand="1" w:val="04A0"/>
      </w:tblPr>
      <w:tblGrid>
        <w:gridCol w:w="2592"/>
        <w:gridCol w:w="6912"/>
      </w:tblGrid>
      <w:tr>
        <w:trPr>
          <w:tblHeader w:val="true"/>
          <w:cantSplit/>
        </w:trPr>
        <w:tc>
          <w:tcPr>
            <w:tcW w:type="dxa" w:w="4968"/>
            <w:vAlign w:val="center"/>
            <w:shd w:fill="EAF2FB"/>
          </w:tcPr>
          <w:p>
            <w:pPr>
              <w:jc w:val="left"/>
            </w:pPr>
            <w:r/>
            <w:r>
              <w:rPr>
                <w:rFonts w:ascii="Arial" w:hAnsi="Arial"/>
                <w:b/>
                <w:color w:val="262626"/>
                <w:sz w:val="20"/>
              </w:rPr>
              <w:t>Tên dự án</w:t>
            </w:r>
          </w:p>
        </w:tc>
        <w:tc>
          <w:tcPr>
            <w:tcW w:type="dxa" w:w="4968"/>
            <w:vAlign w:val="center"/>
            <w:shd w:fill="EAF2FB"/>
          </w:tcPr>
          <w:p>
            <w:pPr>
              <w:jc w:val="left"/>
            </w:pPr>
            <w:r/>
            <w:r>
              <w:rPr>
                <w:rFonts w:ascii="Arial" w:hAnsi="Arial"/>
                <w:b w:val="0"/>
                <w:color w:val="262626"/>
                <w:sz w:val="20"/>
              </w:rPr>
              <w:t>Engineering Contribution Analytics</w:t>
            </w:r>
          </w:p>
        </w:tc>
      </w:tr>
      <w:tr>
        <w:trPr>
          <w:cantSplit/>
        </w:trPr>
        <w:tc>
          <w:tcPr>
            <w:tcW w:type="dxa" w:w="4968"/>
            <w:vAlign w:val="center"/>
          </w:tcPr>
          <w:p>
            <w:pPr>
              <w:jc w:val="left"/>
            </w:pPr>
            <w:r/>
            <w:r>
              <w:rPr>
                <w:rFonts w:ascii="Arial" w:hAnsi="Arial"/>
                <w:b/>
                <w:color w:val="262626"/>
                <w:sz w:val="20"/>
              </w:rPr>
              <w:t>Phạm vi V1</w:t>
            </w:r>
          </w:p>
        </w:tc>
        <w:tc>
          <w:tcPr>
            <w:tcW w:type="dxa" w:w="4968"/>
            <w:vAlign w:val="center"/>
          </w:tcPr>
          <w:p>
            <w:pPr>
              <w:jc w:val="left"/>
            </w:pPr>
            <w:r/>
            <w:r>
              <w:rPr>
                <w:rFonts w:ascii="Arial" w:hAnsi="Arial"/>
                <w:b w:val="0"/>
                <w:color w:val="262626"/>
                <w:sz w:val="20"/>
              </w:rPr>
              <w:t>1 tổ chức GitHub, nhiều repo nội bộ, dashboard team/dev, scoring bản đầu, phân tích AI commit/PR</w:t>
            </w:r>
          </w:p>
        </w:tc>
      </w:tr>
      <w:tr>
        <w:trPr>
          <w:cantSplit/>
        </w:trPr>
        <w:tc>
          <w:tcPr>
            <w:tcW w:type="dxa" w:w="4968"/>
            <w:vAlign w:val="center"/>
          </w:tcPr>
          <w:p>
            <w:pPr>
              <w:jc w:val="left"/>
            </w:pPr>
            <w:r/>
            <w:r>
              <w:rPr>
                <w:rFonts w:ascii="Arial" w:hAnsi="Arial"/>
                <w:b/>
                <w:color w:val="262626"/>
                <w:sz w:val="20"/>
              </w:rPr>
              <w:t>Nguyên tắc</w:t>
            </w:r>
          </w:p>
        </w:tc>
        <w:tc>
          <w:tcPr>
            <w:tcW w:type="dxa" w:w="4968"/>
            <w:vAlign w:val="center"/>
          </w:tcPr>
          <w:p>
            <w:pPr>
              <w:jc w:val="left"/>
            </w:pPr>
            <w:r/>
            <w:r>
              <w:rPr>
                <w:rFonts w:ascii="Arial" w:hAnsi="Arial"/>
                <w:b w:val="0"/>
                <w:color w:val="262626"/>
                <w:sz w:val="20"/>
              </w:rPr>
              <w:t>Không dùng số commit đơn thuần làm KPI; phải có giải thích, có bằng chứng, có khả năng kiểm tra ngược</w:t>
            </w:r>
          </w:p>
        </w:tc>
      </w:tr>
      <w:tr>
        <w:trPr>
          <w:cantSplit/>
        </w:trPr>
        <w:tc>
          <w:tcPr>
            <w:tcW w:type="dxa" w:w="4968"/>
            <w:vAlign w:val="center"/>
          </w:tcPr>
          <w:p>
            <w:pPr>
              <w:jc w:val="left"/>
            </w:pPr>
            <w:r/>
            <w:r>
              <w:rPr>
                <w:rFonts w:ascii="Arial" w:hAnsi="Arial"/>
                <w:b/>
                <w:color w:val="262626"/>
                <w:sz w:val="20"/>
              </w:rPr>
              <w:t>Định hướng triển khai</w:t>
            </w:r>
          </w:p>
        </w:tc>
        <w:tc>
          <w:tcPr>
            <w:tcW w:type="dxa" w:w="4968"/>
            <w:vAlign w:val="center"/>
          </w:tcPr>
          <w:p>
            <w:pPr>
              <w:jc w:val="left"/>
            </w:pPr>
            <w:r/>
            <w:r>
              <w:rPr>
                <w:rFonts w:ascii="Arial" w:hAnsi="Arial"/>
                <w:b w:val="0"/>
                <w:color w:val="262626"/>
                <w:sz w:val="20"/>
              </w:rPr>
              <w:t>Triển khai nội bộ, ít hạ tầng phụ, không Docker, không CI/CD bắt buộc ở giai đoạn đầu</w:t>
            </w:r>
          </w:p>
        </w:tc>
      </w:tr>
    </w:tbl>
    <w:p>
      <w:r>
        <w:br w:type="page"/>
      </w:r>
    </w:p>
    <w:p>
      <w:pPr>
        <w:pStyle w:val="Heading1"/>
      </w:pPr>
      <w:r>
        <w:t>MỤC LỤC TÓM TẮT</w:t>
      </w:r>
    </w:p>
    <w:p>
      <w:pPr>
        <w:pStyle w:val="ListBullet"/>
        <w:spacing w:after="40"/>
      </w:pPr>
      <w:r>
        <w:rPr>
          <w:rFonts w:ascii="Arial" w:hAnsi="Arial"/>
          <w:sz w:val="21"/>
        </w:rPr>
        <w:t>1. Tóm tắt điều hành</w:t>
      </w:r>
    </w:p>
    <w:p>
      <w:pPr>
        <w:pStyle w:val="ListBullet"/>
        <w:spacing w:after="40"/>
      </w:pPr>
      <w:r>
        <w:rPr>
          <w:rFonts w:ascii="Arial" w:hAnsi="Arial"/>
          <w:sz w:val="21"/>
        </w:rPr>
        <w:t>2. Bối cảnh và bài toán</w:t>
      </w:r>
    </w:p>
    <w:p>
      <w:pPr>
        <w:pStyle w:val="ListBullet"/>
        <w:spacing w:after="40"/>
      </w:pPr>
      <w:r>
        <w:rPr>
          <w:rFonts w:ascii="Arial" w:hAnsi="Arial"/>
          <w:sz w:val="21"/>
        </w:rPr>
        <w:t>3. Mục tiêu, phạm vi và nguyên tắc công bằng</w:t>
      </w:r>
    </w:p>
    <w:p>
      <w:pPr>
        <w:pStyle w:val="ListBullet"/>
        <w:spacing w:after="40"/>
      </w:pPr>
      <w:r>
        <w:rPr>
          <w:rFonts w:ascii="Arial" w:hAnsi="Arial"/>
          <w:sz w:val="21"/>
        </w:rPr>
        <w:t>4. Kiến trúc tổng thể hệ thống</w:t>
      </w:r>
    </w:p>
    <w:p>
      <w:pPr>
        <w:pStyle w:val="ListBullet"/>
        <w:spacing w:after="40"/>
      </w:pPr>
      <w:r>
        <w:rPr>
          <w:rFonts w:ascii="Arial" w:hAnsi="Arial"/>
          <w:sz w:val="21"/>
        </w:rPr>
        <w:t>5. Stack công nghệ chốt</w:t>
      </w:r>
    </w:p>
    <w:p>
      <w:pPr>
        <w:pStyle w:val="ListBullet"/>
        <w:spacing w:after="40"/>
      </w:pPr>
      <w:r>
        <w:rPr>
          <w:rFonts w:ascii="Arial" w:hAnsi="Arial"/>
          <w:sz w:val="21"/>
        </w:rPr>
        <w:t>6. Thiết kế dữ liệu và scoring engine</w:t>
      </w:r>
    </w:p>
    <w:p>
      <w:pPr>
        <w:pStyle w:val="ListBullet"/>
        <w:spacing w:after="40"/>
      </w:pPr>
      <w:r>
        <w:rPr>
          <w:rFonts w:ascii="Arial" w:hAnsi="Arial"/>
          <w:sz w:val="21"/>
        </w:rPr>
        <w:t>7. Thiết kế AI và cách dùng model có sẵn</w:t>
      </w:r>
    </w:p>
    <w:p>
      <w:pPr>
        <w:pStyle w:val="ListBullet"/>
        <w:spacing w:after="40"/>
      </w:pPr>
      <w:r>
        <w:rPr>
          <w:rFonts w:ascii="Arial" w:hAnsi="Arial"/>
          <w:sz w:val="21"/>
        </w:rPr>
        <w:t>8. Thiết kế backend, frontend và tích hợp GitHub</w:t>
      </w:r>
    </w:p>
    <w:p>
      <w:pPr>
        <w:pStyle w:val="ListBullet"/>
        <w:spacing w:after="40"/>
      </w:pPr>
      <w:r>
        <w:rPr>
          <w:rFonts w:ascii="Arial" w:hAnsi="Arial"/>
          <w:sz w:val="21"/>
        </w:rPr>
        <w:t>9. Kế hoạch triển khai theo giai đoạn</w:t>
      </w:r>
    </w:p>
    <w:p>
      <w:pPr>
        <w:pStyle w:val="ListBullet"/>
        <w:spacing w:after="40"/>
      </w:pPr>
      <w:r>
        <w:rPr>
          <w:rFonts w:ascii="Arial" w:hAnsi="Arial"/>
          <w:sz w:val="21"/>
        </w:rPr>
        <w:t>10. Vận hành nội bộ, bảo mật và rủi ro</w:t>
      </w:r>
    </w:p>
    <w:p>
      <w:pPr>
        <w:pStyle w:val="ListBullet"/>
        <w:spacing w:after="40"/>
      </w:pPr>
      <w:r>
        <w:rPr>
          <w:rFonts w:ascii="Arial" w:hAnsi="Arial"/>
          <w:sz w:val="21"/>
        </w:rPr>
        <w:t>11. Tiêu chí nghiệm thu và roadmap mở rộng</w:t>
      </w:r>
    </w:p>
    <w:p>
      <w:pPr>
        <w:pStyle w:val="SmallNote"/>
      </w:pPr>
      <w:r>
        <w:t>Ghi chú: tài liệu này ưu tiên tính thực thi. Những gì không cần thiết cho công cụ nội bộ sẽ bị loại bỏ.</w:t>
      </w:r>
    </w:p>
    <w:p>
      <w:pPr>
        <w:pStyle w:val="Heading1"/>
      </w:pPr>
      <w:r>
        <w:t>1. TÓM TẮT ĐIỀU HÀNH</w:t>
      </w:r>
    </w:p>
    <w:p>
      <w:r>
        <w:t>Dự án này nhằm xây một công cụ nội bộ giúp thống kê và phân tích mức độ đóng góp của lập trình viên dựa trên dữ liệu GitHub. Hệ thống phải đọc commit, diff, pull request, review và các tín hiệu liên quan; sau đó tổng hợp thành dashboard, bảng xếp hạng và bản giải thích chi tiết để mọi người có thể xem trực tiếp trên website nội bộ.</w:t>
      </w:r>
    </w:p>
    <w:p>
      <w:r>
        <w:t>Mục tiêu đúng không phải là tạo một “máy chấm KPI tuyệt đối”, mà là tạo một hệ thống phân tích đóng góp đủ công bằng để hỗ trợ quản lý team, soi được thói quen commit, thấy được khối lượng công việc đã giao hàng, và giảm tranh cãi cảm tính.</w:t>
      </w:r>
    </w:p>
    <w:tbl>
      <w:tblPr>
        <w:tblStyle w:val="TableGrid"/>
        <w:tblW w:type="auto" w:w="0"/>
        <w:jc w:val="center"/>
        <w:tblLook w:firstColumn="1" w:firstRow="1" w:lastColumn="0" w:lastRow="0" w:noHBand="0" w:noVBand="1" w:val="04A0"/>
      </w:tblPr>
      <w:tblGrid>
        <w:gridCol w:w="9936"/>
      </w:tblGrid>
      <w:tr>
        <w:trPr>
          <w:tblHeader w:val="true"/>
          <w:cantSplit/>
        </w:trPr>
        <w:tc>
          <w:tcPr>
            <w:tcW w:type="dxa" w:w="9936"/>
            <w:shd w:fill="F7F9FC"/>
          </w:tcPr>
          <w:p>
            <w:pPr>
              <w:spacing w:after="80"/>
            </w:pPr>
            <w:r>
              <w:rPr>
                <w:rFonts w:ascii="Arial" w:hAnsi="Arial"/>
                <w:b/>
                <w:color w:val="215792"/>
                <w:sz w:val="21"/>
              </w:rPr>
              <w:t xml:space="preserve">Kết luận triển khai: </w:t>
            </w:r>
            <w:r>
              <w:rPr>
                <w:rFonts w:ascii="Arial" w:hAnsi="Arial"/>
                <w:sz w:val="21"/>
              </w:rPr>
              <w:t>Dự án khả thi về kỹ thuật, phù hợp để làm nội bộ bằng React + FastAPI + MySQL trên Laragon. Không cần train model riêng ở giai đoạn đầu. Nên dùng model có sẵn qua API để phân tích commit/diff theo structured output.</w:t>
            </w:r>
          </w:p>
        </w:tc>
      </w:tr>
    </w:tbl>
    <w:p/>
    <w:p>
      <w:pPr>
        <w:pStyle w:val="Heading1"/>
      </w:pPr>
      <w:r>
        <w:t>2. BỐI CẢNH VÀ BÀI TOÁN</w:t>
      </w:r>
    </w:p>
    <w:p>
      <w:r>
        <w:t>Thực tế trong team dev thường có hành vi commit rất khác nhau: có người gom nhiều tính năng rồi commit một lần; có người commit rất vụn; có người viết commit message cẩn thận; có người viết mơ hồ; có người để AI sinh message. Nếu lấy số commit hoặc số dòng code làm thước đo trực tiếp thì kết quả sẽ méo và gây phản ứng.</w:t>
      </w:r>
    </w:p>
    <w:p>
      <w:pPr>
        <w:pStyle w:val="Heading2"/>
      </w:pPr>
      <w:r>
        <w:t>Các vấn đề hệ thống cần giải quyết:</w:t>
      </w:r>
    </w:p>
    <w:p>
      <w:pPr>
        <w:pStyle w:val="ListBullet"/>
        <w:spacing w:after="40"/>
      </w:pPr>
      <w:r>
        <w:rPr>
          <w:rFonts w:ascii="Arial" w:hAnsi="Arial"/>
          <w:sz w:val="21"/>
        </w:rPr>
        <w:t>Chuẩn hóa các kiểu commit khác nhau để không thưởng sai người commit nhiều và không phạt oan người commit dồn.</w:t>
      </w:r>
    </w:p>
    <w:p>
      <w:pPr>
        <w:pStyle w:val="ListBullet"/>
        <w:spacing w:after="40"/>
      </w:pPr>
      <w:r>
        <w:rPr>
          <w:rFonts w:ascii="Arial" w:hAnsi="Arial"/>
          <w:sz w:val="21"/>
        </w:rPr>
        <w:t>Đọc được nội dung thay đổi thực tế từ diff/PR thay vì chỉ nhìn commit message.</w:t>
      </w:r>
    </w:p>
    <w:p>
      <w:pPr>
        <w:pStyle w:val="ListBullet"/>
        <w:spacing w:after="40"/>
      </w:pPr>
      <w:r>
        <w:rPr>
          <w:rFonts w:ascii="Arial" w:hAnsi="Arial"/>
          <w:sz w:val="21"/>
        </w:rPr>
        <w:t>Nhóm nhiều commit nhỏ thành một cụm công việc hợp lý để đánh giá theo work item.</w:t>
      </w:r>
    </w:p>
    <w:p>
      <w:pPr>
        <w:pStyle w:val="ListBullet"/>
        <w:spacing w:after="40"/>
      </w:pPr>
      <w:r>
        <w:rPr>
          <w:rFonts w:ascii="Arial" w:hAnsi="Arial"/>
          <w:sz w:val="21"/>
        </w:rPr>
        <w:t>Phân loại đóng góp: feature, bugfix, refactor, test, docs, config, hotfix, review.</w:t>
      </w:r>
    </w:p>
    <w:p>
      <w:pPr>
        <w:pStyle w:val="ListBullet"/>
        <w:spacing w:after="40"/>
      </w:pPr>
      <w:r>
        <w:rPr>
          <w:rFonts w:ascii="Arial" w:hAnsi="Arial"/>
          <w:sz w:val="21"/>
        </w:rPr>
        <w:t>Chấm điểm có giải thích, có link bằng chứng, có mức độ tin cậy.</w:t>
      </w:r>
    </w:p>
    <w:p>
      <w:pPr>
        <w:pStyle w:val="ListBullet"/>
        <w:spacing w:after="40"/>
      </w:pPr>
      <w:r>
        <w:rPr>
          <w:rFonts w:ascii="Arial" w:hAnsi="Arial"/>
          <w:sz w:val="21"/>
        </w:rPr>
        <w:t>Hiển thị toàn bộ lên website nội bộ để team theo dõi minh bạch.</w:t>
      </w:r>
    </w:p>
    <w:p>
      <w:pPr>
        <w:pStyle w:val="Heading2"/>
      </w:pPr>
      <w:r>
        <w:t>Những điều hệ thống không nên hứa hẹn:</w:t>
      </w:r>
    </w:p>
    <w:p>
      <w:pPr>
        <w:pStyle w:val="ListBullet"/>
        <w:spacing w:after="40"/>
      </w:pPr>
      <w:r>
        <w:rPr>
          <w:rFonts w:ascii="Arial" w:hAnsi="Arial"/>
          <w:sz w:val="21"/>
        </w:rPr>
        <w:t>Không tuyên bố đánh giá năng lực tuyệt đối chỉ từ GitHub.</w:t>
      </w:r>
    </w:p>
    <w:p>
      <w:pPr>
        <w:pStyle w:val="ListBullet"/>
        <w:spacing w:after="40"/>
      </w:pPr>
      <w:r>
        <w:rPr>
          <w:rFonts w:ascii="Arial" w:hAnsi="Arial"/>
          <w:sz w:val="21"/>
        </w:rPr>
        <w:t>Không dùng raw commit count làm thước đo chính.</w:t>
      </w:r>
    </w:p>
    <w:p>
      <w:pPr>
        <w:pStyle w:val="ListBullet"/>
        <w:spacing w:after="40"/>
      </w:pPr>
      <w:r>
        <w:rPr>
          <w:rFonts w:ascii="Arial" w:hAnsi="Arial"/>
          <w:sz w:val="21"/>
        </w:rPr>
        <w:t>Không dùng raw LOC làm thước đo chính.</w:t>
      </w:r>
    </w:p>
    <w:p>
      <w:pPr>
        <w:pStyle w:val="ListBullet"/>
        <w:spacing w:after="40"/>
      </w:pPr>
      <w:r>
        <w:rPr>
          <w:rFonts w:ascii="Arial" w:hAnsi="Arial"/>
          <w:sz w:val="21"/>
        </w:rPr>
        <w:t>Không để AI tự quyết định điểm cuối cùng mà không có rule engine và evidence.</w:t>
      </w:r>
    </w:p>
    <w:p>
      <w:pPr>
        <w:pStyle w:val="Heading1"/>
      </w:pPr>
      <w:r>
        <w:t>3. MỤC TIÊU, PHẠM VI VÀ NGUYÊN TẮC CÔNG BẰNG</w:t>
      </w:r>
    </w:p>
    <w:p>
      <w:pPr>
        <w:pStyle w:val="Heading2"/>
      </w:pPr>
      <w:r>
        <w:t>3.1 Mục tiêu chính</w:t>
      </w:r>
    </w:p>
    <w:p>
      <w:pPr>
        <w:pStyle w:val="ListBullet"/>
        <w:spacing w:after="40"/>
      </w:pPr>
      <w:r>
        <w:rPr>
          <w:rFonts w:ascii="Arial" w:hAnsi="Arial"/>
          <w:sz w:val="21"/>
        </w:rPr>
        <w:t>Tự động đồng bộ dữ liệu GitHub về hệ thống nội bộ.</w:t>
      </w:r>
    </w:p>
    <w:p>
      <w:pPr>
        <w:pStyle w:val="ListBullet"/>
        <w:spacing w:after="40"/>
      </w:pPr>
      <w:r>
        <w:rPr>
          <w:rFonts w:ascii="Arial" w:hAnsi="Arial"/>
          <w:sz w:val="21"/>
        </w:rPr>
        <w:t>Phân tích commit, diff, PR, review để sinh thống kê và insight.</w:t>
      </w:r>
    </w:p>
    <w:p>
      <w:pPr>
        <w:pStyle w:val="ListBullet"/>
        <w:spacing w:after="40"/>
      </w:pPr>
      <w:r>
        <w:rPr>
          <w:rFonts w:ascii="Arial" w:hAnsi="Arial"/>
          <w:sz w:val="21"/>
        </w:rPr>
        <w:t>Tạo score tổng hợp có giải thích minh bạch.</w:t>
      </w:r>
    </w:p>
    <w:p>
      <w:pPr>
        <w:pStyle w:val="ListBullet"/>
        <w:spacing w:after="40"/>
      </w:pPr>
      <w:r>
        <w:rPr>
          <w:rFonts w:ascii="Arial" w:hAnsi="Arial"/>
          <w:sz w:val="21"/>
        </w:rPr>
        <w:t>Cho phép xem theo team, theo repo, theo dev, theo mốc thời gian.</w:t>
      </w:r>
    </w:p>
    <w:p>
      <w:pPr>
        <w:pStyle w:val="ListBullet"/>
        <w:spacing w:after="40"/>
      </w:pPr>
      <w:r>
        <w:rPr>
          <w:rFonts w:ascii="Arial" w:hAnsi="Arial"/>
          <w:sz w:val="21"/>
        </w:rPr>
        <w:t>Hỗ trợ lead/manager có thêm dữ liệu quản trị, không thay thế hoàn toàn đánh giá con người.</w:t>
      </w:r>
    </w:p>
    <w:p>
      <w:pPr>
        <w:pStyle w:val="Heading2"/>
      </w:pPr>
      <w:r>
        <w:t>3.2 Phạm vi V1</w:t>
      </w:r>
    </w:p>
    <w:p>
      <w:pPr>
        <w:pStyle w:val="ListBullet"/>
        <w:spacing w:after="40"/>
      </w:pPr>
      <w:r>
        <w:rPr>
          <w:rFonts w:ascii="Arial" w:hAnsi="Arial"/>
          <w:sz w:val="21"/>
        </w:rPr>
        <w:t>Đọc dữ liệu từ GitHub organization hoặc một nhóm repository được chỉ định.</w:t>
      </w:r>
    </w:p>
    <w:p>
      <w:pPr>
        <w:pStyle w:val="ListBullet"/>
        <w:spacing w:after="40"/>
      </w:pPr>
      <w:r>
        <w:rPr>
          <w:rFonts w:ascii="Arial" w:hAnsi="Arial"/>
          <w:sz w:val="21"/>
        </w:rPr>
        <w:t>Hỗ trợ đồng bộ commit, commit diff, pull request, review, issue link cơ bản, branch, merge status.</w:t>
      </w:r>
    </w:p>
    <w:p>
      <w:pPr>
        <w:pStyle w:val="ListBullet"/>
        <w:spacing w:after="40"/>
      </w:pPr>
      <w:r>
        <w:rPr>
          <w:rFonts w:ascii="Arial" w:hAnsi="Arial"/>
          <w:sz w:val="21"/>
        </w:rPr>
        <w:t>Xây dashboard nội bộ gồm trang tổng quan team, trang cá nhân dev, trang chi tiết work item, commit, PR.</w:t>
      </w:r>
    </w:p>
    <w:p>
      <w:pPr>
        <w:pStyle w:val="ListBullet"/>
        <w:spacing w:after="40"/>
      </w:pPr>
      <w:r>
        <w:rPr>
          <w:rFonts w:ascii="Arial" w:hAnsi="Arial"/>
          <w:sz w:val="21"/>
        </w:rPr>
        <w:t>Có scoring engine bản đầu và AI analysis commit/PR.</w:t>
      </w:r>
    </w:p>
    <w:p>
      <w:pPr>
        <w:pStyle w:val="ListBullet"/>
        <w:spacing w:after="40"/>
      </w:pPr>
      <w:r>
        <w:rPr>
          <w:rFonts w:ascii="Arial" w:hAnsi="Arial"/>
          <w:sz w:val="21"/>
        </w:rPr>
        <w:t>Có cấu hình loại trừ bot, loại trừ repo, ánh xạ alias email/username của dev.</w:t>
      </w:r>
    </w:p>
    <w:p>
      <w:pPr>
        <w:pStyle w:val="Heading2"/>
      </w:pPr>
      <w:r>
        <w:t>3.3 Ngoài phạm vi V1</w:t>
      </w:r>
    </w:p>
    <w:p>
      <w:pPr>
        <w:pStyle w:val="ListBullet"/>
        <w:spacing w:after="40"/>
      </w:pPr>
      <w:r>
        <w:rPr>
          <w:rFonts w:ascii="Arial" w:hAnsi="Arial"/>
          <w:sz w:val="21"/>
        </w:rPr>
        <w:t>Không tích hợp Jira, Slack, GitLab hoặc hệ thống HR ở giai đoạn đầu.</w:t>
      </w:r>
    </w:p>
    <w:p>
      <w:pPr>
        <w:pStyle w:val="ListBullet"/>
        <w:spacing w:after="40"/>
      </w:pPr>
      <w:r>
        <w:rPr>
          <w:rFonts w:ascii="Arial" w:hAnsi="Arial"/>
          <w:sz w:val="21"/>
        </w:rPr>
        <w:t>Không làm mobile app.</w:t>
      </w:r>
    </w:p>
    <w:p>
      <w:pPr>
        <w:pStyle w:val="ListBullet"/>
        <w:spacing w:after="40"/>
      </w:pPr>
      <w:r>
        <w:rPr>
          <w:rFonts w:ascii="Arial" w:hAnsi="Arial"/>
          <w:sz w:val="21"/>
        </w:rPr>
        <w:t>Không train model AI riêng.</w:t>
      </w:r>
    </w:p>
    <w:p>
      <w:pPr>
        <w:pStyle w:val="ListBullet"/>
        <w:spacing w:after="40"/>
      </w:pPr>
      <w:r>
        <w:rPr>
          <w:rFonts w:ascii="Arial" w:hAnsi="Arial"/>
          <w:sz w:val="21"/>
        </w:rPr>
        <w:t>Không áp dụng tự động score làm căn cứ thưởng phạt chính thức ngay từ đầu.</w:t>
      </w:r>
    </w:p>
    <w:p>
      <w:pPr>
        <w:pStyle w:val="Heading2"/>
      </w:pPr>
      <w:r>
        <w:t>3.4 Nguyên tắc công bằng bắt buộc</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4968"/>
            <w:vAlign w:val="center"/>
            <w:shd w:fill="EAF2FB"/>
          </w:tcPr>
          <w:p>
            <w:pPr>
              <w:jc w:val="center"/>
            </w:pPr>
            <w:r/>
            <w:r>
              <w:rPr>
                <w:rFonts w:ascii="Arial" w:hAnsi="Arial"/>
                <w:b/>
                <w:color w:val="262626"/>
                <w:sz w:val="20"/>
              </w:rPr>
              <w:t>Nguyên tắc</w:t>
            </w:r>
          </w:p>
        </w:tc>
        <w:tc>
          <w:tcPr>
            <w:tcW w:type="dxa" w:w="4968"/>
            <w:vAlign w:val="center"/>
            <w:shd w:fill="EAF2FB"/>
          </w:tcPr>
          <w:p>
            <w:pPr>
              <w:jc w:val="center"/>
            </w:pPr>
            <w:r/>
            <w:r>
              <w:rPr>
                <w:rFonts w:ascii="Arial" w:hAnsi="Arial"/>
                <w:b/>
                <w:color w:val="262626"/>
                <w:sz w:val="20"/>
              </w:rPr>
              <w:t>Nội dung</w:t>
            </w:r>
          </w:p>
        </w:tc>
      </w:tr>
      <w:tr>
        <w:trPr>
          <w:cantSplit/>
        </w:trPr>
        <w:tc>
          <w:tcPr>
            <w:tcW w:type="dxa" w:w="4968"/>
            <w:vAlign w:val="center"/>
          </w:tcPr>
          <w:p>
            <w:pPr>
              <w:jc w:val="left"/>
            </w:pPr>
            <w:r/>
            <w:r>
              <w:rPr>
                <w:rFonts w:ascii="Arial" w:hAnsi="Arial"/>
                <w:b/>
                <w:color w:val="262626"/>
                <w:sz w:val="20"/>
              </w:rPr>
              <w:t>Nguyên tắc 1</w:t>
            </w:r>
          </w:p>
        </w:tc>
        <w:tc>
          <w:tcPr>
            <w:tcW w:type="dxa" w:w="4968"/>
            <w:vAlign w:val="center"/>
          </w:tcPr>
          <w:p>
            <w:pPr>
              <w:jc w:val="left"/>
            </w:pPr>
            <w:r/>
            <w:r>
              <w:rPr>
                <w:rFonts w:ascii="Arial" w:hAnsi="Arial"/>
                <w:b w:val="0"/>
                <w:color w:val="262626"/>
                <w:sz w:val="20"/>
              </w:rPr>
              <w:t>Chấm theo work item, không chấm theo raw commit.</w:t>
            </w:r>
          </w:p>
        </w:tc>
      </w:tr>
      <w:tr>
        <w:trPr>
          <w:cantSplit/>
        </w:trPr>
        <w:tc>
          <w:tcPr>
            <w:tcW w:type="dxa" w:w="4968"/>
            <w:vAlign w:val="center"/>
          </w:tcPr>
          <w:p>
            <w:pPr>
              <w:jc w:val="left"/>
            </w:pPr>
            <w:r/>
            <w:r>
              <w:rPr>
                <w:rFonts w:ascii="Arial" w:hAnsi="Arial"/>
                <w:b/>
                <w:color w:val="262626"/>
                <w:sz w:val="20"/>
              </w:rPr>
              <w:t>Nguyên tắc 2</w:t>
            </w:r>
          </w:p>
        </w:tc>
        <w:tc>
          <w:tcPr>
            <w:tcW w:type="dxa" w:w="4968"/>
            <w:vAlign w:val="center"/>
          </w:tcPr>
          <w:p>
            <w:pPr>
              <w:jc w:val="left"/>
            </w:pPr>
            <w:r/>
            <w:r>
              <w:rPr>
                <w:rFonts w:ascii="Arial" w:hAnsi="Arial"/>
                <w:b w:val="0"/>
                <w:color w:val="262626"/>
                <w:sz w:val="20"/>
              </w:rPr>
              <w:t>Commit message chỉ là tín hiệu phụ; diff và PR mới là nguồn chính.</w:t>
            </w:r>
          </w:p>
        </w:tc>
      </w:tr>
      <w:tr>
        <w:trPr>
          <w:cantSplit/>
        </w:trPr>
        <w:tc>
          <w:tcPr>
            <w:tcW w:type="dxa" w:w="4968"/>
            <w:vAlign w:val="center"/>
          </w:tcPr>
          <w:p>
            <w:pPr>
              <w:jc w:val="left"/>
            </w:pPr>
            <w:r/>
            <w:r>
              <w:rPr>
                <w:rFonts w:ascii="Arial" w:hAnsi="Arial"/>
                <w:b/>
                <w:color w:val="262626"/>
                <w:sz w:val="20"/>
              </w:rPr>
              <w:t>Nguyên tắc 3</w:t>
            </w:r>
          </w:p>
        </w:tc>
        <w:tc>
          <w:tcPr>
            <w:tcW w:type="dxa" w:w="4968"/>
            <w:vAlign w:val="center"/>
          </w:tcPr>
          <w:p>
            <w:pPr>
              <w:jc w:val="left"/>
            </w:pPr>
            <w:r/>
            <w:r>
              <w:rPr>
                <w:rFonts w:ascii="Arial" w:hAnsi="Arial"/>
                <w:b w:val="0"/>
                <w:color w:val="262626"/>
                <w:sz w:val="20"/>
              </w:rPr>
              <w:t>Review contribution phải có trọng số riêng để senior không bị thiệt.</w:t>
            </w:r>
          </w:p>
        </w:tc>
      </w:tr>
      <w:tr>
        <w:trPr>
          <w:cantSplit/>
        </w:trPr>
        <w:tc>
          <w:tcPr>
            <w:tcW w:type="dxa" w:w="4968"/>
            <w:vAlign w:val="center"/>
          </w:tcPr>
          <w:p>
            <w:pPr>
              <w:jc w:val="left"/>
            </w:pPr>
            <w:r/>
            <w:r>
              <w:rPr>
                <w:rFonts w:ascii="Arial" w:hAnsi="Arial"/>
                <w:b/>
                <w:color w:val="262626"/>
                <w:sz w:val="20"/>
              </w:rPr>
              <w:t>Nguyên tắc 4</w:t>
            </w:r>
          </w:p>
        </w:tc>
        <w:tc>
          <w:tcPr>
            <w:tcW w:type="dxa" w:w="4968"/>
            <w:vAlign w:val="center"/>
          </w:tcPr>
          <w:p>
            <w:pPr>
              <w:jc w:val="left"/>
            </w:pPr>
            <w:r/>
            <w:r>
              <w:rPr>
                <w:rFonts w:ascii="Arial" w:hAnsi="Arial"/>
                <w:b w:val="0"/>
                <w:color w:val="262626"/>
                <w:sz w:val="20"/>
              </w:rPr>
              <w:t>Score nào cũng phải giải thích được bằng evidence.</w:t>
            </w:r>
          </w:p>
        </w:tc>
      </w:tr>
      <w:tr>
        <w:trPr>
          <w:cantSplit/>
        </w:trPr>
        <w:tc>
          <w:tcPr>
            <w:tcW w:type="dxa" w:w="4968"/>
            <w:vAlign w:val="center"/>
          </w:tcPr>
          <w:p>
            <w:pPr>
              <w:jc w:val="left"/>
            </w:pPr>
            <w:r/>
            <w:r>
              <w:rPr>
                <w:rFonts w:ascii="Arial" w:hAnsi="Arial"/>
                <w:b/>
                <w:color w:val="262626"/>
                <w:sz w:val="20"/>
              </w:rPr>
              <w:t>Nguyên tắc 5</w:t>
            </w:r>
          </w:p>
        </w:tc>
        <w:tc>
          <w:tcPr>
            <w:tcW w:type="dxa" w:w="4968"/>
            <w:vAlign w:val="center"/>
          </w:tcPr>
          <w:p>
            <w:pPr>
              <w:jc w:val="left"/>
            </w:pPr>
            <w:r/>
            <w:r>
              <w:rPr>
                <w:rFonts w:ascii="Arial" w:hAnsi="Arial"/>
                <w:b w:val="0"/>
                <w:color w:val="262626"/>
                <w:sz w:val="20"/>
              </w:rPr>
              <w:t>Mọi công thức phải điều chỉnh được bằng cấu hình admin.</w:t>
            </w:r>
          </w:p>
        </w:tc>
      </w:tr>
    </w:tbl>
    <w:p/>
    <w:p>
      <w:pPr>
        <w:pStyle w:val="Heading1"/>
      </w:pPr>
      <w:r>
        <w:t>4. KIẾN TRÚC TỔNG THỂ HỆ THỐNG</w:t>
      </w:r>
    </w:p>
    <w:p>
      <w:r>
        <w:t>Vì đây là công cụ nội bộ, kiến trúc cần ưu tiên ổn định, dễ vận hành và dễ sửa hơn là tối ưu quá mức. Không cần microservices. Chọn kiến trúc modular monolith là hợp lý nhất ở giai đoạn đầu.</w:t>
      </w:r>
    </w:p>
    <w:p>
      <w:pPr>
        <w:pStyle w:val="Heading2"/>
      </w:pPr>
      <w:r>
        <w:t>4.1 Sơ đồ luồng tổng thể</w:t>
      </w:r>
    </w:p>
    <w:p>
      <w:pPr>
        <w:pStyle w:val="Mono"/>
      </w:pPr>
      <w:r>
        <w:t>[GitHub Webhook / GitHub API]</w:t>
      </w:r>
    </w:p>
    <w:p>
      <w:pPr>
        <w:pStyle w:val="Mono"/>
      </w:pPr>
      <w:r>
        <w:t xml:space="preserve">          ↓</w:t>
      </w:r>
    </w:p>
    <w:p>
      <w:pPr>
        <w:pStyle w:val="Mono"/>
      </w:pPr>
      <w:r>
        <w:t>[FastAPI Ingestion Layer]</w:t>
      </w:r>
    </w:p>
    <w:p>
      <w:pPr>
        <w:pStyle w:val="Mono"/>
      </w:pPr>
      <w:r>
        <w:t xml:space="preserve">          ↓</w:t>
      </w:r>
    </w:p>
    <w:p>
      <w:pPr>
        <w:pStyle w:val="Mono"/>
      </w:pPr>
      <w:r>
        <w:t>[MySQL Raw Tables + Normalized Tables]</w:t>
      </w:r>
    </w:p>
    <w:p>
      <w:pPr>
        <w:pStyle w:val="Mono"/>
      </w:pPr>
      <w:r>
        <w:t xml:space="preserve">          ↓</w:t>
      </w:r>
    </w:p>
    <w:p>
      <w:pPr>
        <w:pStyle w:val="Mono"/>
      </w:pPr>
      <w:r>
        <w:t>[Analysis Worker]</w:t>
      </w:r>
    </w:p>
    <w:p>
      <w:pPr>
        <w:pStyle w:val="Mono"/>
      </w:pPr>
      <w:r>
        <w:t xml:space="preserve">  - group commits thành work item</w:t>
      </w:r>
    </w:p>
    <w:p>
      <w:pPr>
        <w:pStyle w:val="Mono"/>
      </w:pPr>
      <w:r>
        <w:t xml:space="preserve">  - gọi AI để classify/summarize</w:t>
      </w:r>
    </w:p>
    <w:p>
      <w:pPr>
        <w:pStyle w:val="Mono"/>
      </w:pPr>
      <w:r>
        <w:t xml:space="preserve">  - tính metrics và score</w:t>
      </w:r>
    </w:p>
    <w:p>
      <w:pPr>
        <w:pStyle w:val="Mono"/>
      </w:pPr>
      <w:r>
        <w:t xml:space="preserve">          ↓</w:t>
      </w:r>
    </w:p>
    <w:p>
      <w:pPr>
        <w:pStyle w:val="Mono"/>
      </w:pPr>
      <w:r>
        <w:t>[FastAPI Application API]</w:t>
      </w:r>
    </w:p>
    <w:p>
      <w:pPr>
        <w:pStyle w:val="Mono"/>
      </w:pPr>
      <w:r>
        <w:t xml:space="preserve">          ↓</w:t>
      </w:r>
    </w:p>
    <w:p>
      <w:pPr>
        <w:pStyle w:val="Mono"/>
      </w:pPr>
      <w:r>
        <w:t>[React Internal Dashboard]</w:t>
      </w:r>
    </w:p>
    <w:p>
      <w:pPr>
        <w:pStyle w:val="Heading2"/>
      </w:pPr>
      <w:r>
        <w:t>4.2 Kiến trúc thành phần</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4968"/>
            <w:vAlign w:val="center"/>
            <w:shd w:fill="EAF2FB"/>
          </w:tcPr>
          <w:p>
            <w:pPr>
              <w:jc w:val="center"/>
            </w:pPr>
            <w:r/>
            <w:r>
              <w:rPr>
                <w:rFonts w:ascii="Arial" w:hAnsi="Arial"/>
                <w:b/>
                <w:color w:val="262626"/>
                <w:sz w:val="20"/>
              </w:rPr>
              <w:t>Thành phần</w:t>
            </w:r>
          </w:p>
        </w:tc>
        <w:tc>
          <w:tcPr>
            <w:tcW w:type="dxa" w:w="4968"/>
            <w:vAlign w:val="center"/>
            <w:shd w:fill="EAF2FB"/>
          </w:tcPr>
          <w:p>
            <w:pPr>
              <w:jc w:val="center"/>
            </w:pPr>
            <w:r/>
            <w:r>
              <w:rPr>
                <w:rFonts w:ascii="Arial" w:hAnsi="Arial"/>
                <w:b/>
                <w:color w:val="262626"/>
                <w:sz w:val="20"/>
              </w:rPr>
              <w:t>Vai trò</w:t>
            </w:r>
          </w:p>
        </w:tc>
      </w:tr>
      <w:tr>
        <w:trPr>
          <w:cantSplit/>
        </w:trPr>
        <w:tc>
          <w:tcPr>
            <w:tcW w:type="dxa" w:w="4968"/>
            <w:vAlign w:val="center"/>
          </w:tcPr>
          <w:p>
            <w:pPr>
              <w:jc w:val="left"/>
            </w:pPr>
            <w:r/>
            <w:r>
              <w:rPr>
                <w:rFonts w:ascii="Arial" w:hAnsi="Arial"/>
                <w:b/>
                <w:color w:val="262626"/>
                <w:sz w:val="20"/>
              </w:rPr>
              <w:t>Frontend Web</w:t>
            </w:r>
          </w:p>
        </w:tc>
        <w:tc>
          <w:tcPr>
            <w:tcW w:type="dxa" w:w="4968"/>
            <w:vAlign w:val="center"/>
          </w:tcPr>
          <w:p>
            <w:pPr>
              <w:jc w:val="left"/>
            </w:pPr>
            <w:r/>
            <w:r>
              <w:rPr>
                <w:rFonts w:ascii="Arial" w:hAnsi="Arial"/>
                <w:b w:val="0"/>
                <w:color w:val="262626"/>
                <w:sz w:val="20"/>
              </w:rPr>
              <w:t>React hiển thị dashboard, bảng xếp hạng, trang chi tiết dev/PR/work item, bộ lọc theo thời gian/repo/team.</w:t>
            </w:r>
          </w:p>
        </w:tc>
      </w:tr>
      <w:tr>
        <w:trPr>
          <w:cantSplit/>
        </w:trPr>
        <w:tc>
          <w:tcPr>
            <w:tcW w:type="dxa" w:w="4968"/>
            <w:vAlign w:val="center"/>
          </w:tcPr>
          <w:p>
            <w:pPr>
              <w:jc w:val="left"/>
            </w:pPr>
            <w:r/>
            <w:r>
              <w:rPr>
                <w:rFonts w:ascii="Arial" w:hAnsi="Arial"/>
                <w:b/>
                <w:color w:val="262626"/>
                <w:sz w:val="20"/>
              </w:rPr>
              <w:t>API Backend</w:t>
            </w:r>
          </w:p>
        </w:tc>
        <w:tc>
          <w:tcPr>
            <w:tcW w:type="dxa" w:w="4968"/>
            <w:vAlign w:val="center"/>
          </w:tcPr>
          <w:p>
            <w:pPr>
              <w:jc w:val="left"/>
            </w:pPr>
            <w:r/>
            <w:r>
              <w:rPr>
                <w:rFonts w:ascii="Arial" w:hAnsi="Arial"/>
                <w:b w:val="0"/>
                <w:color w:val="262626"/>
                <w:sz w:val="20"/>
              </w:rPr>
              <w:t>FastAPI cung cấp REST API cho UI, auth nội bộ, bộ lọc thống kê, trang admin cấu hình trọng số.</w:t>
            </w:r>
          </w:p>
        </w:tc>
      </w:tr>
      <w:tr>
        <w:trPr>
          <w:cantSplit/>
        </w:trPr>
        <w:tc>
          <w:tcPr>
            <w:tcW w:type="dxa" w:w="4968"/>
            <w:vAlign w:val="center"/>
          </w:tcPr>
          <w:p>
            <w:pPr>
              <w:jc w:val="left"/>
            </w:pPr>
            <w:r/>
            <w:r>
              <w:rPr>
                <w:rFonts w:ascii="Arial" w:hAnsi="Arial"/>
                <w:b/>
                <w:color w:val="262626"/>
                <w:sz w:val="20"/>
              </w:rPr>
              <w:t>Ingestion Module</w:t>
            </w:r>
          </w:p>
        </w:tc>
        <w:tc>
          <w:tcPr>
            <w:tcW w:type="dxa" w:w="4968"/>
            <w:vAlign w:val="center"/>
          </w:tcPr>
          <w:p>
            <w:pPr>
              <w:jc w:val="left"/>
            </w:pPr>
            <w:r/>
            <w:r>
              <w:rPr>
                <w:rFonts w:ascii="Arial" w:hAnsi="Arial"/>
                <w:b w:val="0"/>
                <w:color w:val="262626"/>
                <w:sz w:val="20"/>
              </w:rPr>
              <w:t>Đồng bộ dữ liệu từ GitHub theo webhook và job quét định kỳ.</w:t>
            </w:r>
          </w:p>
        </w:tc>
      </w:tr>
      <w:tr>
        <w:trPr>
          <w:cantSplit/>
        </w:trPr>
        <w:tc>
          <w:tcPr>
            <w:tcW w:type="dxa" w:w="4968"/>
            <w:vAlign w:val="center"/>
          </w:tcPr>
          <w:p>
            <w:pPr>
              <w:jc w:val="left"/>
            </w:pPr>
            <w:r/>
            <w:r>
              <w:rPr>
                <w:rFonts w:ascii="Arial" w:hAnsi="Arial"/>
                <w:b/>
                <w:color w:val="262626"/>
                <w:sz w:val="20"/>
              </w:rPr>
              <w:t>Analysis Worker</w:t>
            </w:r>
          </w:p>
        </w:tc>
        <w:tc>
          <w:tcPr>
            <w:tcW w:type="dxa" w:w="4968"/>
            <w:vAlign w:val="center"/>
          </w:tcPr>
          <w:p>
            <w:pPr>
              <w:jc w:val="left"/>
            </w:pPr>
            <w:r/>
            <w:r>
              <w:rPr>
                <w:rFonts w:ascii="Arial" w:hAnsi="Arial"/>
                <w:b w:val="0"/>
                <w:color w:val="262626"/>
                <w:sz w:val="20"/>
              </w:rPr>
              <w:t>Phân tích diff/PR, gom commit, gọi AI, tính score, ghi kết quả.</w:t>
            </w:r>
          </w:p>
        </w:tc>
      </w:tr>
      <w:tr>
        <w:trPr>
          <w:cantSplit/>
        </w:trPr>
        <w:tc>
          <w:tcPr>
            <w:tcW w:type="dxa" w:w="4968"/>
            <w:vAlign w:val="center"/>
          </w:tcPr>
          <w:p>
            <w:pPr>
              <w:jc w:val="left"/>
            </w:pPr>
            <w:r/>
            <w:r>
              <w:rPr>
                <w:rFonts w:ascii="Arial" w:hAnsi="Arial"/>
                <w:b/>
                <w:color w:val="262626"/>
                <w:sz w:val="20"/>
              </w:rPr>
              <w:t>Scoring Engine</w:t>
            </w:r>
          </w:p>
        </w:tc>
        <w:tc>
          <w:tcPr>
            <w:tcW w:type="dxa" w:w="4968"/>
            <w:vAlign w:val="center"/>
          </w:tcPr>
          <w:p>
            <w:pPr>
              <w:jc w:val="left"/>
            </w:pPr>
            <w:r/>
            <w:r>
              <w:rPr>
                <w:rFonts w:ascii="Arial" w:hAnsi="Arial"/>
                <w:b w:val="0"/>
                <w:color w:val="262626"/>
                <w:sz w:val="20"/>
              </w:rPr>
              <w:t>Rule engine quyết định điểm cuối cùng từ nhiều tín hiệu đã chuẩn hóa.</w:t>
            </w:r>
          </w:p>
        </w:tc>
      </w:tr>
      <w:tr>
        <w:trPr>
          <w:cantSplit/>
        </w:trPr>
        <w:tc>
          <w:tcPr>
            <w:tcW w:type="dxa" w:w="4968"/>
            <w:vAlign w:val="center"/>
          </w:tcPr>
          <w:p>
            <w:pPr>
              <w:jc w:val="left"/>
            </w:pPr>
            <w:r/>
            <w:r>
              <w:rPr>
                <w:rFonts w:ascii="Arial" w:hAnsi="Arial"/>
                <w:b/>
                <w:color w:val="262626"/>
                <w:sz w:val="20"/>
              </w:rPr>
              <w:t>Database</w:t>
            </w:r>
          </w:p>
        </w:tc>
        <w:tc>
          <w:tcPr>
            <w:tcW w:type="dxa" w:w="4968"/>
            <w:vAlign w:val="center"/>
          </w:tcPr>
          <w:p>
            <w:pPr>
              <w:jc w:val="left"/>
            </w:pPr>
            <w:r/>
            <w:r>
              <w:rPr>
                <w:rFonts w:ascii="Arial" w:hAnsi="Arial"/>
                <w:b w:val="0"/>
                <w:color w:val="262626"/>
                <w:sz w:val="20"/>
              </w:rPr>
              <w:t>MySQL trong Laragon lưu dữ liệu nghiệp vụ, log, cấu hình và snapshot điểm.</w:t>
            </w:r>
          </w:p>
        </w:tc>
      </w:tr>
    </w:tbl>
    <w:p/>
    <w:p>
      <w:pPr>
        <w:pStyle w:val="Heading1"/>
      </w:pPr>
      <w:r>
        <w:t>5. STACK CÔNG NGHỆ CHỐT</w:t>
      </w:r>
    </w:p>
    <w:p>
      <w:pPr>
        <w:pStyle w:val="Heading2"/>
      </w:pPr>
      <w:r>
        <w:t>5.1 Stack bắt buộc theo yêu cầu</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3312"/>
            <w:vAlign w:val="center"/>
            <w:shd w:fill="EAF2FB"/>
          </w:tcPr>
          <w:p>
            <w:pPr>
              <w:jc w:val="center"/>
            </w:pPr>
            <w:r/>
            <w:r>
              <w:rPr>
                <w:rFonts w:ascii="Arial" w:hAnsi="Arial"/>
                <w:b/>
                <w:color w:val="262626"/>
                <w:sz w:val="20"/>
              </w:rPr>
              <w:t>Lớp</w:t>
            </w:r>
          </w:p>
        </w:tc>
        <w:tc>
          <w:tcPr>
            <w:tcW w:type="dxa" w:w="3312"/>
            <w:vAlign w:val="center"/>
            <w:shd w:fill="EAF2FB"/>
          </w:tcPr>
          <w:p>
            <w:pPr>
              <w:jc w:val="center"/>
            </w:pPr>
            <w:r/>
            <w:r>
              <w:rPr>
                <w:rFonts w:ascii="Arial" w:hAnsi="Arial"/>
                <w:b/>
                <w:color w:val="262626"/>
                <w:sz w:val="20"/>
              </w:rPr>
              <w:t>Công nghệ</w:t>
            </w:r>
          </w:p>
        </w:tc>
        <w:tc>
          <w:tcPr>
            <w:tcW w:type="dxa" w:w="3312"/>
            <w:vAlign w:val="center"/>
            <w:shd w:fill="EAF2FB"/>
          </w:tcPr>
          <w:p>
            <w:pPr>
              <w:jc w:val="center"/>
            </w:pPr>
            <w:r/>
            <w:r>
              <w:rPr>
                <w:rFonts w:ascii="Arial" w:hAnsi="Arial"/>
                <w:b/>
                <w:color w:val="262626"/>
                <w:sz w:val="20"/>
              </w:rPr>
              <w:t>Lý do chọn</w:t>
            </w:r>
          </w:p>
        </w:tc>
      </w:tr>
      <w:tr>
        <w:trPr>
          <w:cantSplit/>
        </w:trPr>
        <w:tc>
          <w:tcPr>
            <w:tcW w:type="dxa" w:w="3312"/>
            <w:vAlign w:val="center"/>
          </w:tcPr>
          <w:p>
            <w:pPr>
              <w:jc w:val="left"/>
            </w:pPr>
            <w:r/>
            <w:r>
              <w:rPr>
                <w:rFonts w:ascii="Arial" w:hAnsi="Arial"/>
                <w:b w:val="0"/>
                <w:color w:val="262626"/>
                <w:sz w:val="20"/>
              </w:rPr>
              <w:t>Frontend</w:t>
            </w:r>
          </w:p>
        </w:tc>
        <w:tc>
          <w:tcPr>
            <w:tcW w:type="dxa" w:w="3312"/>
            <w:vAlign w:val="center"/>
          </w:tcPr>
          <w:p>
            <w:pPr>
              <w:jc w:val="left"/>
            </w:pPr>
            <w:r/>
            <w:r>
              <w:rPr>
                <w:rFonts w:ascii="Arial" w:hAnsi="Arial"/>
                <w:b w:val="0"/>
                <w:color w:val="262626"/>
                <w:sz w:val="20"/>
              </w:rPr>
              <w:t>React + TypeScript + Vite</w:t>
            </w:r>
          </w:p>
        </w:tc>
        <w:tc>
          <w:tcPr>
            <w:tcW w:type="dxa" w:w="3312"/>
            <w:vAlign w:val="center"/>
          </w:tcPr>
          <w:p>
            <w:pPr>
              <w:jc w:val="left"/>
            </w:pPr>
            <w:r/>
            <w:r>
              <w:rPr>
                <w:rFonts w:ascii="Arial" w:hAnsi="Arial"/>
                <w:b w:val="0"/>
                <w:color w:val="262626"/>
                <w:sz w:val="20"/>
              </w:rPr>
              <w:t>Nhanh, gọn, phù hợp dashboard nội bộ, build đơn giản.</w:t>
            </w:r>
          </w:p>
        </w:tc>
      </w:tr>
      <w:tr>
        <w:trPr>
          <w:cantSplit/>
        </w:trPr>
        <w:tc>
          <w:tcPr>
            <w:tcW w:type="dxa" w:w="3312"/>
            <w:vAlign w:val="center"/>
          </w:tcPr>
          <w:p>
            <w:pPr>
              <w:jc w:val="left"/>
            </w:pPr>
            <w:r/>
            <w:r>
              <w:rPr>
                <w:rFonts w:ascii="Arial" w:hAnsi="Arial"/>
                <w:b w:val="0"/>
                <w:color w:val="262626"/>
                <w:sz w:val="20"/>
              </w:rPr>
              <w:t>Backend</w:t>
            </w:r>
          </w:p>
        </w:tc>
        <w:tc>
          <w:tcPr>
            <w:tcW w:type="dxa" w:w="3312"/>
            <w:vAlign w:val="center"/>
          </w:tcPr>
          <w:p>
            <w:pPr>
              <w:jc w:val="left"/>
            </w:pPr>
            <w:r/>
            <w:r>
              <w:rPr>
                <w:rFonts w:ascii="Arial" w:hAnsi="Arial"/>
                <w:b w:val="0"/>
                <w:color w:val="262626"/>
                <w:sz w:val="20"/>
              </w:rPr>
              <w:t>Python 3.11+ + FastAPI</w:t>
            </w:r>
          </w:p>
        </w:tc>
        <w:tc>
          <w:tcPr>
            <w:tcW w:type="dxa" w:w="3312"/>
            <w:vAlign w:val="center"/>
          </w:tcPr>
          <w:p>
            <w:pPr>
              <w:jc w:val="left"/>
            </w:pPr>
            <w:r/>
            <w:r>
              <w:rPr>
                <w:rFonts w:ascii="Arial" w:hAnsi="Arial"/>
                <w:b w:val="0"/>
                <w:color w:val="262626"/>
                <w:sz w:val="20"/>
              </w:rPr>
              <w:t>Nhanh cho API, mạnh về data processing và AI integration.</w:t>
            </w:r>
          </w:p>
        </w:tc>
      </w:tr>
      <w:tr>
        <w:trPr>
          <w:cantSplit/>
        </w:trPr>
        <w:tc>
          <w:tcPr>
            <w:tcW w:type="dxa" w:w="3312"/>
            <w:vAlign w:val="center"/>
          </w:tcPr>
          <w:p>
            <w:pPr>
              <w:jc w:val="left"/>
            </w:pPr>
            <w:r/>
            <w:r>
              <w:rPr>
                <w:rFonts w:ascii="Arial" w:hAnsi="Arial"/>
                <w:b w:val="0"/>
                <w:color w:val="262626"/>
                <w:sz w:val="20"/>
              </w:rPr>
              <w:t>Database</w:t>
            </w:r>
          </w:p>
        </w:tc>
        <w:tc>
          <w:tcPr>
            <w:tcW w:type="dxa" w:w="3312"/>
            <w:vAlign w:val="center"/>
          </w:tcPr>
          <w:p>
            <w:pPr>
              <w:jc w:val="left"/>
            </w:pPr>
            <w:r/>
            <w:r>
              <w:rPr>
                <w:rFonts w:ascii="Arial" w:hAnsi="Arial"/>
                <w:b w:val="0"/>
                <w:color w:val="262626"/>
                <w:sz w:val="20"/>
              </w:rPr>
              <w:t>MySQL trên Laragon</w:t>
            </w:r>
          </w:p>
        </w:tc>
        <w:tc>
          <w:tcPr>
            <w:tcW w:type="dxa" w:w="3312"/>
            <w:vAlign w:val="center"/>
          </w:tcPr>
          <w:p>
            <w:pPr>
              <w:jc w:val="left"/>
            </w:pPr>
            <w:r/>
            <w:r>
              <w:rPr>
                <w:rFonts w:ascii="Arial" w:hAnsi="Arial"/>
                <w:b w:val="0"/>
                <w:color w:val="262626"/>
                <w:sz w:val="20"/>
              </w:rPr>
              <w:t>Phù hợp môi trường nội bộ hiện có, dễ dựng và quản trị.</w:t>
            </w:r>
          </w:p>
        </w:tc>
      </w:tr>
    </w:tbl>
    <w:p/>
    <w:p>
      <w:pPr>
        <w:pStyle w:val="Heading2"/>
      </w:pPr>
      <w:r>
        <w:t>5.2 Stack bổ sung khuyến nghị</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cantSplit/>
        </w:trPr>
        <w:tc>
          <w:tcPr>
            <w:tcW w:type="dxa" w:w="2484"/>
            <w:vAlign w:val="center"/>
            <w:shd w:fill="EAF2FB"/>
          </w:tcPr>
          <w:p>
            <w:pPr>
              <w:jc w:val="center"/>
            </w:pPr>
            <w:r/>
            <w:r>
              <w:rPr>
                <w:rFonts w:ascii="Arial" w:hAnsi="Arial"/>
                <w:b/>
                <w:color w:val="262626"/>
                <w:sz w:val="20"/>
              </w:rPr>
              <w:t>Nhóm</w:t>
            </w:r>
          </w:p>
        </w:tc>
        <w:tc>
          <w:tcPr>
            <w:tcW w:type="dxa" w:w="2484"/>
            <w:vAlign w:val="center"/>
            <w:shd w:fill="EAF2FB"/>
          </w:tcPr>
          <w:p>
            <w:pPr>
              <w:jc w:val="center"/>
            </w:pPr>
            <w:r/>
            <w:r>
              <w:rPr>
                <w:rFonts w:ascii="Arial" w:hAnsi="Arial"/>
                <w:b/>
                <w:color w:val="262626"/>
                <w:sz w:val="20"/>
              </w:rPr>
              <w:t>Công nghệ</w:t>
            </w:r>
          </w:p>
        </w:tc>
        <w:tc>
          <w:tcPr>
            <w:tcW w:type="dxa" w:w="2484"/>
            <w:vAlign w:val="center"/>
            <w:shd w:fill="EAF2FB"/>
          </w:tcPr>
          <w:p>
            <w:pPr>
              <w:jc w:val="center"/>
            </w:pPr>
            <w:r/>
            <w:r>
              <w:rPr>
                <w:rFonts w:ascii="Arial" w:hAnsi="Arial"/>
                <w:b/>
                <w:color w:val="262626"/>
                <w:sz w:val="20"/>
              </w:rPr>
              <w:t>Bắt buộc</w:t>
            </w:r>
          </w:p>
        </w:tc>
        <w:tc>
          <w:tcPr>
            <w:tcW w:type="dxa" w:w="2484"/>
            <w:vAlign w:val="center"/>
            <w:shd w:fill="EAF2FB"/>
          </w:tcPr>
          <w:p>
            <w:pPr>
              <w:jc w:val="center"/>
            </w:pPr>
            <w:r/>
            <w:r>
              <w:rPr>
                <w:rFonts w:ascii="Arial" w:hAnsi="Arial"/>
                <w:b/>
                <w:color w:val="262626"/>
                <w:sz w:val="20"/>
              </w:rPr>
              <w:t>Ghi chú</w:t>
            </w:r>
          </w:p>
        </w:tc>
      </w:tr>
      <w:tr>
        <w:trPr>
          <w:cantSplit/>
        </w:trPr>
        <w:tc>
          <w:tcPr>
            <w:tcW w:type="dxa" w:w="2484"/>
            <w:vAlign w:val="center"/>
          </w:tcPr>
          <w:p>
            <w:pPr>
              <w:jc w:val="left"/>
            </w:pPr>
            <w:r/>
            <w:r>
              <w:rPr>
                <w:rFonts w:ascii="Arial" w:hAnsi="Arial"/>
                <w:b w:val="0"/>
                <w:color w:val="262626"/>
                <w:sz w:val="20"/>
              </w:rPr>
              <w:t>UI component</w:t>
            </w:r>
          </w:p>
        </w:tc>
        <w:tc>
          <w:tcPr>
            <w:tcW w:type="dxa" w:w="2484"/>
            <w:vAlign w:val="center"/>
          </w:tcPr>
          <w:p>
            <w:pPr>
              <w:jc w:val="left"/>
            </w:pPr>
            <w:r/>
            <w:r>
              <w:rPr>
                <w:rFonts w:ascii="Arial" w:hAnsi="Arial"/>
                <w:b w:val="0"/>
                <w:color w:val="262626"/>
                <w:sz w:val="20"/>
              </w:rPr>
              <w:t>Ant Design</w:t>
            </w:r>
          </w:p>
        </w:tc>
        <w:tc>
          <w:tcPr>
            <w:tcW w:type="dxa" w:w="2484"/>
            <w:vAlign w:val="center"/>
          </w:tcPr>
          <w:p>
            <w:pPr>
              <w:jc w:val="left"/>
            </w:pPr>
            <w:r/>
            <w:r>
              <w:rPr>
                <w:rFonts w:ascii="Arial" w:hAnsi="Arial"/>
                <w:b w:val="0"/>
                <w:color w:val="262626"/>
                <w:sz w:val="20"/>
              </w:rPr>
              <w:t>Nên dùng</w:t>
            </w:r>
          </w:p>
        </w:tc>
        <w:tc>
          <w:tcPr>
            <w:tcW w:type="dxa" w:w="2484"/>
            <w:vAlign w:val="center"/>
          </w:tcPr>
          <w:p>
            <w:pPr>
              <w:jc w:val="left"/>
            </w:pPr>
            <w:r/>
            <w:r>
              <w:rPr>
                <w:rFonts w:ascii="Arial" w:hAnsi="Arial"/>
                <w:b w:val="0"/>
                <w:color w:val="262626"/>
                <w:sz w:val="20"/>
              </w:rPr>
              <w:t>Làm dashboard, table, filter, modal rất nhanh.</w:t>
            </w:r>
          </w:p>
        </w:tc>
      </w:tr>
      <w:tr>
        <w:trPr>
          <w:cantSplit/>
        </w:trPr>
        <w:tc>
          <w:tcPr>
            <w:tcW w:type="dxa" w:w="2484"/>
            <w:vAlign w:val="center"/>
          </w:tcPr>
          <w:p>
            <w:pPr>
              <w:jc w:val="left"/>
            </w:pPr>
            <w:r/>
            <w:r>
              <w:rPr>
                <w:rFonts w:ascii="Arial" w:hAnsi="Arial"/>
                <w:b w:val="0"/>
                <w:color w:val="262626"/>
                <w:sz w:val="20"/>
              </w:rPr>
              <w:t>HTTP client FE</w:t>
            </w:r>
          </w:p>
        </w:tc>
        <w:tc>
          <w:tcPr>
            <w:tcW w:type="dxa" w:w="2484"/>
            <w:vAlign w:val="center"/>
          </w:tcPr>
          <w:p>
            <w:pPr>
              <w:jc w:val="left"/>
            </w:pPr>
            <w:r/>
            <w:r>
              <w:rPr>
                <w:rFonts w:ascii="Arial" w:hAnsi="Arial"/>
                <w:b w:val="0"/>
                <w:color w:val="262626"/>
                <w:sz w:val="20"/>
              </w:rPr>
              <w:t>Axios</w:t>
            </w:r>
          </w:p>
        </w:tc>
        <w:tc>
          <w:tcPr>
            <w:tcW w:type="dxa" w:w="2484"/>
            <w:vAlign w:val="center"/>
          </w:tcPr>
          <w:p>
            <w:pPr>
              <w:jc w:val="left"/>
            </w:pPr>
            <w:r/>
            <w:r>
              <w:rPr>
                <w:rFonts w:ascii="Arial" w:hAnsi="Arial"/>
                <w:b w:val="0"/>
                <w:color w:val="262626"/>
                <w:sz w:val="20"/>
              </w:rPr>
              <w:t>Có</w:t>
            </w:r>
          </w:p>
        </w:tc>
        <w:tc>
          <w:tcPr>
            <w:tcW w:type="dxa" w:w="2484"/>
            <w:vAlign w:val="center"/>
          </w:tcPr>
          <w:p>
            <w:pPr>
              <w:jc w:val="left"/>
            </w:pPr>
            <w:r/>
            <w:r>
              <w:rPr>
                <w:rFonts w:ascii="Arial" w:hAnsi="Arial"/>
                <w:b w:val="0"/>
                <w:color w:val="262626"/>
                <w:sz w:val="20"/>
              </w:rPr>
              <w:t>Gọi API rõ ràng, dễ gắn interceptor auth.</w:t>
            </w:r>
          </w:p>
        </w:tc>
      </w:tr>
      <w:tr>
        <w:trPr>
          <w:cantSplit/>
        </w:trPr>
        <w:tc>
          <w:tcPr>
            <w:tcW w:type="dxa" w:w="2484"/>
            <w:vAlign w:val="center"/>
          </w:tcPr>
          <w:p>
            <w:pPr>
              <w:jc w:val="left"/>
            </w:pPr>
            <w:r/>
            <w:r>
              <w:rPr>
                <w:rFonts w:ascii="Arial" w:hAnsi="Arial"/>
                <w:b w:val="0"/>
                <w:color w:val="262626"/>
                <w:sz w:val="20"/>
              </w:rPr>
              <w:t>State/query FE</w:t>
            </w:r>
          </w:p>
        </w:tc>
        <w:tc>
          <w:tcPr>
            <w:tcW w:type="dxa" w:w="2484"/>
            <w:vAlign w:val="center"/>
          </w:tcPr>
          <w:p>
            <w:pPr>
              <w:jc w:val="left"/>
            </w:pPr>
            <w:r/>
            <w:r>
              <w:rPr>
                <w:rFonts w:ascii="Arial" w:hAnsi="Arial"/>
                <w:b w:val="0"/>
                <w:color w:val="262626"/>
                <w:sz w:val="20"/>
              </w:rPr>
              <w:t>@tanstack/react-query</w:t>
            </w:r>
          </w:p>
        </w:tc>
        <w:tc>
          <w:tcPr>
            <w:tcW w:type="dxa" w:w="2484"/>
            <w:vAlign w:val="center"/>
          </w:tcPr>
          <w:p>
            <w:pPr>
              <w:jc w:val="left"/>
            </w:pPr>
            <w:r/>
            <w:r>
              <w:rPr>
                <w:rFonts w:ascii="Arial" w:hAnsi="Arial"/>
                <w:b w:val="0"/>
                <w:color w:val="262626"/>
                <w:sz w:val="20"/>
              </w:rPr>
              <w:t>Nên dùng</w:t>
            </w:r>
          </w:p>
        </w:tc>
        <w:tc>
          <w:tcPr>
            <w:tcW w:type="dxa" w:w="2484"/>
            <w:vAlign w:val="center"/>
          </w:tcPr>
          <w:p>
            <w:pPr>
              <w:jc w:val="left"/>
            </w:pPr>
            <w:r/>
            <w:r>
              <w:rPr>
                <w:rFonts w:ascii="Arial" w:hAnsi="Arial"/>
                <w:b w:val="0"/>
                <w:color w:val="262626"/>
                <w:sz w:val="20"/>
              </w:rPr>
              <w:t>Cache và fetch dữ liệu thống kê tốt.</w:t>
            </w:r>
          </w:p>
        </w:tc>
      </w:tr>
      <w:tr>
        <w:trPr>
          <w:cantSplit/>
        </w:trPr>
        <w:tc>
          <w:tcPr>
            <w:tcW w:type="dxa" w:w="2484"/>
            <w:vAlign w:val="center"/>
          </w:tcPr>
          <w:p>
            <w:pPr>
              <w:jc w:val="left"/>
            </w:pPr>
            <w:r/>
            <w:r>
              <w:rPr>
                <w:rFonts w:ascii="Arial" w:hAnsi="Arial"/>
                <w:b w:val="0"/>
                <w:color w:val="262626"/>
                <w:sz w:val="20"/>
              </w:rPr>
              <w:t>Chart FE</w:t>
            </w:r>
          </w:p>
        </w:tc>
        <w:tc>
          <w:tcPr>
            <w:tcW w:type="dxa" w:w="2484"/>
            <w:vAlign w:val="center"/>
          </w:tcPr>
          <w:p>
            <w:pPr>
              <w:jc w:val="left"/>
            </w:pPr>
            <w:r/>
            <w:r>
              <w:rPr>
                <w:rFonts w:ascii="Arial" w:hAnsi="Arial"/>
                <w:b w:val="0"/>
                <w:color w:val="262626"/>
                <w:sz w:val="20"/>
              </w:rPr>
              <w:t>ECharts hoặc Recharts</w:t>
            </w:r>
          </w:p>
        </w:tc>
        <w:tc>
          <w:tcPr>
            <w:tcW w:type="dxa" w:w="2484"/>
            <w:vAlign w:val="center"/>
          </w:tcPr>
          <w:p>
            <w:pPr>
              <w:jc w:val="left"/>
            </w:pPr>
            <w:r/>
            <w:r>
              <w:rPr>
                <w:rFonts w:ascii="Arial" w:hAnsi="Arial"/>
                <w:b w:val="0"/>
                <w:color w:val="262626"/>
                <w:sz w:val="20"/>
              </w:rPr>
              <w:t>Nên dùng</w:t>
            </w:r>
          </w:p>
        </w:tc>
        <w:tc>
          <w:tcPr>
            <w:tcW w:type="dxa" w:w="2484"/>
            <w:vAlign w:val="center"/>
          </w:tcPr>
          <w:p>
            <w:pPr>
              <w:jc w:val="left"/>
            </w:pPr>
            <w:r/>
            <w:r>
              <w:rPr>
                <w:rFonts w:ascii="Arial" w:hAnsi="Arial"/>
                <w:b w:val="0"/>
                <w:color w:val="262626"/>
                <w:sz w:val="20"/>
              </w:rPr>
              <w:t>Biểu đồ team/repo/time series.</w:t>
            </w:r>
          </w:p>
        </w:tc>
      </w:tr>
      <w:tr>
        <w:trPr>
          <w:cantSplit/>
        </w:trPr>
        <w:tc>
          <w:tcPr>
            <w:tcW w:type="dxa" w:w="2484"/>
            <w:vAlign w:val="center"/>
          </w:tcPr>
          <w:p>
            <w:pPr>
              <w:jc w:val="left"/>
            </w:pPr>
            <w:r/>
            <w:r>
              <w:rPr>
                <w:rFonts w:ascii="Arial" w:hAnsi="Arial"/>
                <w:b w:val="0"/>
                <w:color w:val="262626"/>
                <w:sz w:val="20"/>
              </w:rPr>
              <w:t>ORM BE</w:t>
            </w:r>
          </w:p>
        </w:tc>
        <w:tc>
          <w:tcPr>
            <w:tcW w:type="dxa" w:w="2484"/>
            <w:vAlign w:val="center"/>
          </w:tcPr>
          <w:p>
            <w:pPr>
              <w:jc w:val="left"/>
            </w:pPr>
            <w:r/>
            <w:r>
              <w:rPr>
                <w:rFonts w:ascii="Arial" w:hAnsi="Arial"/>
                <w:b w:val="0"/>
                <w:color w:val="262626"/>
                <w:sz w:val="20"/>
              </w:rPr>
              <w:t>SQLAlchemy</w:t>
            </w:r>
          </w:p>
        </w:tc>
        <w:tc>
          <w:tcPr>
            <w:tcW w:type="dxa" w:w="2484"/>
            <w:vAlign w:val="center"/>
          </w:tcPr>
          <w:p>
            <w:pPr>
              <w:jc w:val="left"/>
            </w:pPr>
            <w:r/>
            <w:r>
              <w:rPr>
                <w:rFonts w:ascii="Arial" w:hAnsi="Arial"/>
                <w:b w:val="0"/>
                <w:color w:val="262626"/>
                <w:sz w:val="20"/>
              </w:rPr>
              <w:t>Có</w:t>
            </w:r>
          </w:p>
        </w:tc>
        <w:tc>
          <w:tcPr>
            <w:tcW w:type="dxa" w:w="2484"/>
            <w:vAlign w:val="center"/>
          </w:tcPr>
          <w:p>
            <w:pPr>
              <w:jc w:val="left"/>
            </w:pPr>
            <w:r/>
            <w:r>
              <w:rPr>
                <w:rFonts w:ascii="Arial" w:hAnsi="Arial"/>
                <w:b w:val="0"/>
                <w:color w:val="262626"/>
                <w:sz w:val="20"/>
              </w:rPr>
              <w:t>Tách mô hình dữ liệu sạch.</w:t>
            </w:r>
          </w:p>
        </w:tc>
      </w:tr>
      <w:tr>
        <w:trPr>
          <w:cantSplit/>
        </w:trPr>
        <w:tc>
          <w:tcPr>
            <w:tcW w:type="dxa" w:w="2484"/>
            <w:vAlign w:val="center"/>
          </w:tcPr>
          <w:p>
            <w:pPr>
              <w:jc w:val="left"/>
            </w:pPr>
            <w:r/>
            <w:r>
              <w:rPr>
                <w:rFonts w:ascii="Arial" w:hAnsi="Arial"/>
                <w:b w:val="0"/>
                <w:color w:val="262626"/>
                <w:sz w:val="20"/>
              </w:rPr>
              <w:t>Migration</w:t>
            </w:r>
          </w:p>
        </w:tc>
        <w:tc>
          <w:tcPr>
            <w:tcW w:type="dxa" w:w="2484"/>
            <w:vAlign w:val="center"/>
          </w:tcPr>
          <w:p>
            <w:pPr>
              <w:jc w:val="left"/>
            </w:pPr>
            <w:r/>
            <w:r>
              <w:rPr>
                <w:rFonts w:ascii="Arial" w:hAnsi="Arial"/>
                <w:b w:val="0"/>
                <w:color w:val="262626"/>
                <w:sz w:val="20"/>
              </w:rPr>
              <w:t>Alembic</w:t>
            </w:r>
          </w:p>
        </w:tc>
        <w:tc>
          <w:tcPr>
            <w:tcW w:type="dxa" w:w="2484"/>
            <w:vAlign w:val="center"/>
          </w:tcPr>
          <w:p>
            <w:pPr>
              <w:jc w:val="left"/>
            </w:pPr>
            <w:r/>
            <w:r>
              <w:rPr>
                <w:rFonts w:ascii="Arial" w:hAnsi="Arial"/>
                <w:b w:val="0"/>
                <w:color w:val="262626"/>
                <w:sz w:val="20"/>
              </w:rPr>
              <w:t>Có</w:t>
            </w:r>
          </w:p>
        </w:tc>
        <w:tc>
          <w:tcPr>
            <w:tcW w:type="dxa" w:w="2484"/>
            <w:vAlign w:val="center"/>
          </w:tcPr>
          <w:p>
            <w:pPr>
              <w:jc w:val="left"/>
            </w:pPr>
            <w:r/>
            <w:r>
              <w:rPr>
                <w:rFonts w:ascii="Arial" w:hAnsi="Arial"/>
                <w:b w:val="0"/>
                <w:color w:val="262626"/>
                <w:sz w:val="20"/>
              </w:rPr>
              <w:t>Quản lý schema MySQL bài bản.</w:t>
            </w:r>
          </w:p>
        </w:tc>
      </w:tr>
      <w:tr>
        <w:trPr>
          <w:cantSplit/>
        </w:trPr>
        <w:tc>
          <w:tcPr>
            <w:tcW w:type="dxa" w:w="2484"/>
            <w:vAlign w:val="center"/>
          </w:tcPr>
          <w:p>
            <w:pPr>
              <w:jc w:val="left"/>
            </w:pPr>
            <w:r/>
            <w:r>
              <w:rPr>
                <w:rFonts w:ascii="Arial" w:hAnsi="Arial"/>
                <w:b w:val="0"/>
                <w:color w:val="262626"/>
                <w:sz w:val="20"/>
              </w:rPr>
              <w:t>Validation</w:t>
            </w:r>
          </w:p>
        </w:tc>
        <w:tc>
          <w:tcPr>
            <w:tcW w:type="dxa" w:w="2484"/>
            <w:vAlign w:val="center"/>
          </w:tcPr>
          <w:p>
            <w:pPr>
              <w:jc w:val="left"/>
            </w:pPr>
            <w:r/>
            <w:r>
              <w:rPr>
                <w:rFonts w:ascii="Arial" w:hAnsi="Arial"/>
                <w:b w:val="0"/>
                <w:color w:val="262626"/>
                <w:sz w:val="20"/>
              </w:rPr>
              <w:t>Pydantic</w:t>
            </w:r>
          </w:p>
        </w:tc>
        <w:tc>
          <w:tcPr>
            <w:tcW w:type="dxa" w:w="2484"/>
            <w:vAlign w:val="center"/>
          </w:tcPr>
          <w:p>
            <w:pPr>
              <w:jc w:val="left"/>
            </w:pPr>
            <w:r/>
            <w:r>
              <w:rPr>
                <w:rFonts w:ascii="Arial" w:hAnsi="Arial"/>
                <w:b w:val="0"/>
                <w:color w:val="262626"/>
                <w:sz w:val="20"/>
              </w:rPr>
              <w:t>Có</w:t>
            </w:r>
          </w:p>
        </w:tc>
        <w:tc>
          <w:tcPr>
            <w:tcW w:type="dxa" w:w="2484"/>
            <w:vAlign w:val="center"/>
          </w:tcPr>
          <w:p>
            <w:pPr>
              <w:jc w:val="left"/>
            </w:pPr>
            <w:r/>
            <w:r>
              <w:rPr>
                <w:rFonts w:ascii="Arial" w:hAnsi="Arial"/>
                <w:b w:val="0"/>
                <w:color w:val="262626"/>
                <w:sz w:val="20"/>
              </w:rPr>
              <w:t>Schema request/response rõ ràng.</w:t>
            </w:r>
          </w:p>
        </w:tc>
      </w:tr>
      <w:tr>
        <w:trPr>
          <w:cantSplit/>
        </w:trPr>
        <w:tc>
          <w:tcPr>
            <w:tcW w:type="dxa" w:w="2484"/>
            <w:vAlign w:val="center"/>
          </w:tcPr>
          <w:p>
            <w:pPr>
              <w:jc w:val="left"/>
            </w:pPr>
            <w:r/>
            <w:r>
              <w:rPr>
                <w:rFonts w:ascii="Arial" w:hAnsi="Arial"/>
                <w:b w:val="0"/>
                <w:color w:val="262626"/>
                <w:sz w:val="20"/>
              </w:rPr>
              <w:t>Server</w:t>
            </w:r>
          </w:p>
        </w:tc>
        <w:tc>
          <w:tcPr>
            <w:tcW w:type="dxa" w:w="2484"/>
            <w:vAlign w:val="center"/>
          </w:tcPr>
          <w:p>
            <w:pPr>
              <w:jc w:val="left"/>
            </w:pPr>
            <w:r/>
            <w:r>
              <w:rPr>
                <w:rFonts w:ascii="Arial" w:hAnsi="Arial"/>
                <w:b w:val="0"/>
                <w:color w:val="262626"/>
                <w:sz w:val="20"/>
              </w:rPr>
              <w:t>Uvicorn</w:t>
            </w:r>
          </w:p>
        </w:tc>
        <w:tc>
          <w:tcPr>
            <w:tcW w:type="dxa" w:w="2484"/>
            <w:vAlign w:val="center"/>
          </w:tcPr>
          <w:p>
            <w:pPr>
              <w:jc w:val="left"/>
            </w:pPr>
            <w:r/>
            <w:r>
              <w:rPr>
                <w:rFonts w:ascii="Arial" w:hAnsi="Arial"/>
                <w:b w:val="0"/>
                <w:color w:val="262626"/>
                <w:sz w:val="20"/>
              </w:rPr>
              <w:t>Có</w:t>
            </w:r>
          </w:p>
        </w:tc>
        <w:tc>
          <w:tcPr>
            <w:tcW w:type="dxa" w:w="2484"/>
            <w:vAlign w:val="center"/>
          </w:tcPr>
          <w:p>
            <w:pPr>
              <w:jc w:val="left"/>
            </w:pPr>
            <w:r/>
            <w:r>
              <w:rPr>
                <w:rFonts w:ascii="Arial" w:hAnsi="Arial"/>
                <w:b w:val="0"/>
                <w:color w:val="262626"/>
                <w:sz w:val="20"/>
              </w:rPr>
              <w:t>Chạy FastAPI nhẹ, đủ cho nội bộ.</w:t>
            </w:r>
          </w:p>
        </w:tc>
      </w:tr>
      <w:tr>
        <w:trPr>
          <w:cantSplit/>
        </w:trPr>
        <w:tc>
          <w:tcPr>
            <w:tcW w:type="dxa" w:w="2484"/>
            <w:vAlign w:val="center"/>
          </w:tcPr>
          <w:p>
            <w:pPr>
              <w:jc w:val="left"/>
            </w:pPr>
            <w:r/>
            <w:r>
              <w:rPr>
                <w:rFonts w:ascii="Arial" w:hAnsi="Arial"/>
                <w:b w:val="0"/>
                <w:color w:val="262626"/>
                <w:sz w:val="20"/>
              </w:rPr>
              <w:t>Background job</w:t>
            </w:r>
          </w:p>
        </w:tc>
        <w:tc>
          <w:tcPr>
            <w:tcW w:type="dxa" w:w="2484"/>
            <w:vAlign w:val="center"/>
          </w:tcPr>
          <w:p>
            <w:pPr>
              <w:jc w:val="left"/>
            </w:pPr>
            <w:r/>
            <w:r>
              <w:rPr>
                <w:rFonts w:ascii="Arial" w:hAnsi="Arial"/>
                <w:b w:val="0"/>
                <w:color w:val="262626"/>
                <w:sz w:val="20"/>
              </w:rPr>
              <w:t>APScheduler + worker Python riêng</w:t>
            </w:r>
          </w:p>
        </w:tc>
        <w:tc>
          <w:tcPr>
            <w:tcW w:type="dxa" w:w="2484"/>
            <w:vAlign w:val="center"/>
          </w:tcPr>
          <w:p>
            <w:pPr>
              <w:jc w:val="left"/>
            </w:pPr>
            <w:r/>
            <w:r>
              <w:rPr>
                <w:rFonts w:ascii="Arial" w:hAnsi="Arial"/>
                <w:b w:val="0"/>
                <w:color w:val="262626"/>
                <w:sz w:val="20"/>
              </w:rPr>
              <w:t>Có</w:t>
            </w:r>
          </w:p>
        </w:tc>
        <w:tc>
          <w:tcPr>
            <w:tcW w:type="dxa" w:w="2484"/>
            <w:vAlign w:val="center"/>
          </w:tcPr>
          <w:p>
            <w:pPr>
              <w:jc w:val="left"/>
            </w:pPr>
            <w:r/>
            <w:r>
              <w:rPr>
                <w:rFonts w:ascii="Arial" w:hAnsi="Arial"/>
                <w:b w:val="0"/>
                <w:color w:val="262626"/>
                <w:sz w:val="20"/>
              </w:rPr>
              <w:t>Tránh phải kéo Redis/Celery ngay từ đầu.</w:t>
            </w:r>
          </w:p>
        </w:tc>
      </w:tr>
      <w:tr>
        <w:trPr>
          <w:cantSplit/>
        </w:trPr>
        <w:tc>
          <w:tcPr>
            <w:tcW w:type="dxa" w:w="2484"/>
            <w:vAlign w:val="center"/>
          </w:tcPr>
          <w:p>
            <w:pPr>
              <w:jc w:val="left"/>
            </w:pPr>
            <w:r/>
            <w:r>
              <w:rPr>
                <w:rFonts w:ascii="Arial" w:hAnsi="Arial"/>
                <w:b w:val="0"/>
                <w:color w:val="262626"/>
                <w:sz w:val="20"/>
              </w:rPr>
              <w:t>Auth nội bộ</w:t>
            </w:r>
          </w:p>
        </w:tc>
        <w:tc>
          <w:tcPr>
            <w:tcW w:type="dxa" w:w="2484"/>
            <w:vAlign w:val="center"/>
          </w:tcPr>
          <w:p>
            <w:pPr>
              <w:jc w:val="left"/>
            </w:pPr>
            <w:r/>
            <w:r>
              <w:rPr>
                <w:rFonts w:ascii="Arial" w:hAnsi="Arial"/>
                <w:b w:val="0"/>
                <w:color w:val="262626"/>
                <w:sz w:val="20"/>
              </w:rPr>
              <w:t>Local auth + role table</w:t>
            </w:r>
          </w:p>
        </w:tc>
        <w:tc>
          <w:tcPr>
            <w:tcW w:type="dxa" w:w="2484"/>
            <w:vAlign w:val="center"/>
          </w:tcPr>
          <w:p>
            <w:pPr>
              <w:jc w:val="left"/>
            </w:pPr>
            <w:r/>
            <w:r>
              <w:rPr>
                <w:rFonts w:ascii="Arial" w:hAnsi="Arial"/>
                <w:b w:val="0"/>
                <w:color w:val="262626"/>
                <w:sz w:val="20"/>
              </w:rPr>
              <w:t>Có</w:t>
            </w:r>
          </w:p>
        </w:tc>
        <w:tc>
          <w:tcPr>
            <w:tcW w:type="dxa" w:w="2484"/>
            <w:vAlign w:val="center"/>
          </w:tcPr>
          <w:p>
            <w:pPr>
              <w:jc w:val="left"/>
            </w:pPr>
            <w:r/>
            <w:r>
              <w:rPr>
                <w:rFonts w:ascii="Arial" w:hAnsi="Arial"/>
                <w:b w:val="0"/>
                <w:color w:val="262626"/>
                <w:sz w:val="20"/>
              </w:rPr>
              <w:t>Đơn giản nhất cho V1; có thể thêm SSO sau.</w:t>
            </w:r>
          </w:p>
        </w:tc>
      </w:tr>
      <w:tr>
        <w:trPr>
          <w:cantSplit/>
        </w:trPr>
        <w:tc>
          <w:tcPr>
            <w:tcW w:type="dxa" w:w="2484"/>
            <w:vAlign w:val="center"/>
          </w:tcPr>
          <w:p>
            <w:pPr>
              <w:jc w:val="left"/>
            </w:pPr>
            <w:r/>
            <w:r>
              <w:rPr>
                <w:rFonts w:ascii="Arial" w:hAnsi="Arial"/>
                <w:b w:val="0"/>
                <w:color w:val="262626"/>
                <w:sz w:val="20"/>
              </w:rPr>
              <w:t>AI API</w:t>
            </w:r>
          </w:p>
        </w:tc>
        <w:tc>
          <w:tcPr>
            <w:tcW w:type="dxa" w:w="2484"/>
            <w:vAlign w:val="center"/>
          </w:tcPr>
          <w:p>
            <w:pPr>
              <w:jc w:val="left"/>
            </w:pPr>
            <w:r/>
            <w:r>
              <w:rPr>
                <w:rFonts w:ascii="Arial" w:hAnsi="Arial"/>
                <w:b w:val="0"/>
                <w:color w:val="262626"/>
                <w:sz w:val="20"/>
              </w:rPr>
              <w:t>OpenAI Responses API</w:t>
            </w:r>
          </w:p>
        </w:tc>
        <w:tc>
          <w:tcPr>
            <w:tcW w:type="dxa" w:w="2484"/>
            <w:vAlign w:val="center"/>
          </w:tcPr>
          <w:p>
            <w:pPr>
              <w:jc w:val="left"/>
            </w:pPr>
            <w:r/>
            <w:r>
              <w:rPr>
                <w:rFonts w:ascii="Arial" w:hAnsi="Arial"/>
                <w:b w:val="0"/>
                <w:color w:val="262626"/>
                <w:sz w:val="20"/>
              </w:rPr>
              <w:t>Có</w:t>
            </w:r>
          </w:p>
        </w:tc>
        <w:tc>
          <w:tcPr>
            <w:tcW w:type="dxa" w:w="2484"/>
            <w:vAlign w:val="center"/>
          </w:tcPr>
          <w:p>
            <w:pPr>
              <w:jc w:val="left"/>
            </w:pPr>
            <w:r/>
            <w:r>
              <w:rPr>
                <w:rFonts w:ascii="Arial" w:hAnsi="Arial"/>
                <w:b w:val="0"/>
                <w:color w:val="262626"/>
                <w:sz w:val="20"/>
              </w:rPr>
              <w:t>Dùng model có sẵn, không train riêng.</w:t>
            </w:r>
          </w:p>
        </w:tc>
      </w:tr>
      <w:tr>
        <w:trPr>
          <w:cantSplit/>
        </w:trPr>
        <w:tc>
          <w:tcPr>
            <w:tcW w:type="dxa" w:w="2484"/>
            <w:vAlign w:val="center"/>
          </w:tcPr>
          <w:p>
            <w:pPr>
              <w:jc w:val="left"/>
            </w:pPr>
            <w:r/>
            <w:r>
              <w:rPr>
                <w:rFonts w:ascii="Arial" w:hAnsi="Arial"/>
                <w:b w:val="0"/>
                <w:color w:val="262626"/>
                <w:sz w:val="20"/>
              </w:rPr>
              <w:t>Logging</w:t>
            </w:r>
          </w:p>
        </w:tc>
        <w:tc>
          <w:tcPr>
            <w:tcW w:type="dxa" w:w="2484"/>
            <w:vAlign w:val="center"/>
          </w:tcPr>
          <w:p>
            <w:pPr>
              <w:jc w:val="left"/>
            </w:pPr>
            <w:r/>
            <w:r>
              <w:rPr>
                <w:rFonts w:ascii="Arial" w:hAnsi="Arial"/>
                <w:b w:val="0"/>
                <w:color w:val="262626"/>
                <w:sz w:val="20"/>
              </w:rPr>
              <w:t>Python logging + file log</w:t>
            </w:r>
          </w:p>
        </w:tc>
        <w:tc>
          <w:tcPr>
            <w:tcW w:type="dxa" w:w="2484"/>
            <w:vAlign w:val="center"/>
          </w:tcPr>
          <w:p>
            <w:pPr>
              <w:jc w:val="left"/>
            </w:pPr>
            <w:r/>
            <w:r>
              <w:rPr>
                <w:rFonts w:ascii="Arial" w:hAnsi="Arial"/>
                <w:b w:val="0"/>
                <w:color w:val="262626"/>
                <w:sz w:val="20"/>
              </w:rPr>
              <w:t>Có</w:t>
            </w:r>
          </w:p>
        </w:tc>
        <w:tc>
          <w:tcPr>
            <w:tcW w:type="dxa" w:w="2484"/>
            <w:vAlign w:val="center"/>
          </w:tcPr>
          <w:p>
            <w:pPr>
              <w:jc w:val="left"/>
            </w:pPr>
            <w:r/>
            <w:r>
              <w:rPr>
                <w:rFonts w:ascii="Arial" w:hAnsi="Arial"/>
                <w:b w:val="0"/>
                <w:color w:val="262626"/>
                <w:sz w:val="20"/>
              </w:rPr>
              <w:t>Đủ cho nội bộ; có thể thêm Sentry sau.</w:t>
            </w:r>
          </w:p>
        </w:tc>
      </w:tr>
    </w:tbl>
    <w:p/>
    <w:tbl>
      <w:tblPr>
        <w:tblStyle w:val="TableGrid"/>
        <w:tblW w:type="auto" w:w="0"/>
        <w:jc w:val="center"/>
        <w:tblLook w:firstColumn="1" w:firstRow="1" w:lastColumn="0" w:lastRow="0" w:noHBand="0" w:noVBand="1" w:val="04A0"/>
      </w:tblPr>
      <w:tblGrid>
        <w:gridCol w:w="9936"/>
      </w:tblGrid>
      <w:tr>
        <w:trPr>
          <w:tblHeader w:val="true"/>
          <w:cantSplit/>
        </w:trPr>
        <w:tc>
          <w:tcPr>
            <w:tcW w:type="dxa" w:w="9936"/>
            <w:shd w:fill="F7F9FC"/>
          </w:tcPr>
          <w:p>
            <w:pPr>
              <w:spacing w:after="80"/>
            </w:pPr>
            <w:r>
              <w:rPr>
                <w:rFonts w:ascii="Arial" w:hAnsi="Arial"/>
                <w:b/>
                <w:color w:val="215792"/>
                <w:sz w:val="21"/>
              </w:rPr>
              <w:t xml:space="preserve">Khuyến nghị thực tế: </w:t>
            </w:r>
            <w:r>
              <w:rPr>
                <w:rFonts w:ascii="Arial" w:hAnsi="Arial"/>
                <w:sz w:val="21"/>
              </w:rPr>
              <w:t>Không kéo Redis, Celery, Kafka hay vector database vào V1 nếu chưa thật cần. Công cụ nội bộ nên giữ gọn: FastAPI + MySQL + worker Python riêng là đủ để chạy thật.</w:t>
            </w:r>
          </w:p>
        </w:tc>
      </w:tr>
    </w:tbl>
    <w:p/>
    <w:p>
      <w:pPr>
        <w:pStyle w:val="Heading1"/>
      </w:pPr>
      <w:r>
        <w:t>6. TRIỂN KHAI NỘI BỘ KHÔNG DOCKER</w:t>
      </w:r>
    </w:p>
    <w:p>
      <w:r>
        <w:t>Do yêu cầu không dùng Docker/CI-CD ở giai đoạn đầu, phương án triển khai hợp lý là chạy trên máy nội bộ hoặc Windows Server trong mạng công ty.</w:t>
      </w:r>
    </w:p>
    <w:p>
      <w:pPr>
        <w:pStyle w:val="Heading2"/>
      </w:pPr>
      <w:r>
        <w:t>6.1 Phương án triển khai đề xuất</w:t>
      </w:r>
    </w:p>
    <w:p>
      <w:pPr>
        <w:pStyle w:val="ListBullet"/>
        <w:spacing w:after="40"/>
      </w:pPr>
      <w:r>
        <w:rPr>
          <w:rFonts w:ascii="Arial" w:hAnsi="Arial"/>
          <w:sz w:val="21"/>
        </w:rPr>
        <w:t>Laragon chạy MySQL và có thể tận dụng Nginx/Apache để serve static build của frontend.</w:t>
      </w:r>
    </w:p>
    <w:p>
      <w:pPr>
        <w:pStyle w:val="ListBullet"/>
        <w:spacing w:after="40"/>
      </w:pPr>
      <w:r>
        <w:rPr>
          <w:rFonts w:ascii="Arial" w:hAnsi="Arial"/>
          <w:sz w:val="21"/>
        </w:rPr>
        <w:t>FastAPI chạy bằng Python virtual environment riêng.</w:t>
      </w:r>
    </w:p>
    <w:p>
      <w:pPr>
        <w:pStyle w:val="ListBullet"/>
        <w:spacing w:after="40"/>
      </w:pPr>
      <w:r>
        <w:rPr>
          <w:rFonts w:ascii="Arial" w:hAnsi="Arial"/>
          <w:sz w:val="21"/>
        </w:rPr>
        <w:t>Worker phân tích chạy thành process Python riêng.</w:t>
      </w:r>
    </w:p>
    <w:p>
      <w:pPr>
        <w:pStyle w:val="ListBullet"/>
        <w:spacing w:after="40"/>
      </w:pPr>
      <w:r>
        <w:rPr>
          <w:rFonts w:ascii="Arial" w:hAnsi="Arial"/>
          <w:sz w:val="21"/>
        </w:rPr>
        <w:t>Dùng NSSM hoặc Windows Task Scheduler để chạy API/worker như service nội bộ.</w:t>
      </w:r>
    </w:p>
    <w:p>
      <w:pPr>
        <w:pStyle w:val="ListBullet"/>
        <w:spacing w:after="40"/>
      </w:pPr>
      <w:r>
        <w:rPr>
          <w:rFonts w:ascii="Arial" w:hAnsi="Arial"/>
          <w:sz w:val="21"/>
        </w:rPr>
        <w:t>Thư mục log, file cấu hình và backup đặt trên ổ đĩa nội bộ có phân quyền.</w:t>
      </w:r>
    </w:p>
    <w:p>
      <w:pPr>
        <w:pStyle w:val="Heading2"/>
      </w:pPr>
      <w:r>
        <w:t>6.2 Cấu hình runtime khuyến nghị</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4968"/>
            <w:vAlign w:val="center"/>
            <w:shd w:fill="EAF2FB"/>
          </w:tcPr>
          <w:p>
            <w:pPr>
              <w:jc w:val="center"/>
            </w:pPr>
            <w:r/>
            <w:r>
              <w:rPr>
                <w:rFonts w:ascii="Arial" w:hAnsi="Arial"/>
                <w:b/>
                <w:color w:val="262626"/>
                <w:sz w:val="20"/>
              </w:rPr>
              <w:t>Hạng mục</w:t>
            </w:r>
          </w:p>
        </w:tc>
        <w:tc>
          <w:tcPr>
            <w:tcW w:type="dxa" w:w="4968"/>
            <w:vAlign w:val="center"/>
            <w:shd w:fill="EAF2FB"/>
          </w:tcPr>
          <w:p>
            <w:pPr>
              <w:jc w:val="center"/>
            </w:pPr>
            <w:r/>
            <w:r>
              <w:rPr>
                <w:rFonts w:ascii="Arial" w:hAnsi="Arial"/>
                <w:b/>
                <w:color w:val="262626"/>
                <w:sz w:val="20"/>
              </w:rPr>
              <w:t>Giá trị</w:t>
            </w:r>
          </w:p>
        </w:tc>
      </w:tr>
      <w:tr>
        <w:trPr>
          <w:cantSplit/>
        </w:trPr>
        <w:tc>
          <w:tcPr>
            <w:tcW w:type="dxa" w:w="4968"/>
            <w:vAlign w:val="center"/>
          </w:tcPr>
          <w:p>
            <w:pPr>
              <w:jc w:val="left"/>
            </w:pPr>
            <w:r/>
            <w:r>
              <w:rPr>
                <w:rFonts w:ascii="Arial" w:hAnsi="Arial"/>
                <w:b/>
                <w:color w:val="262626"/>
                <w:sz w:val="20"/>
              </w:rPr>
              <w:t>Máy chủ tối thiểu</w:t>
            </w:r>
          </w:p>
        </w:tc>
        <w:tc>
          <w:tcPr>
            <w:tcW w:type="dxa" w:w="4968"/>
            <w:vAlign w:val="center"/>
          </w:tcPr>
          <w:p>
            <w:pPr>
              <w:jc w:val="left"/>
            </w:pPr>
            <w:r/>
            <w:r>
              <w:rPr>
                <w:rFonts w:ascii="Arial" w:hAnsi="Arial"/>
                <w:b w:val="0"/>
                <w:color w:val="262626"/>
                <w:sz w:val="20"/>
              </w:rPr>
              <w:t>4 vCPU, 8 GB RAM, SSD 100 GB</w:t>
            </w:r>
          </w:p>
        </w:tc>
      </w:tr>
      <w:tr>
        <w:trPr>
          <w:cantSplit/>
        </w:trPr>
        <w:tc>
          <w:tcPr>
            <w:tcW w:type="dxa" w:w="4968"/>
            <w:vAlign w:val="center"/>
          </w:tcPr>
          <w:p>
            <w:pPr>
              <w:jc w:val="left"/>
            </w:pPr>
            <w:r/>
            <w:r>
              <w:rPr>
                <w:rFonts w:ascii="Arial" w:hAnsi="Arial"/>
                <w:b/>
                <w:color w:val="262626"/>
                <w:sz w:val="20"/>
              </w:rPr>
              <w:t>Khuyến nghị ổn hơn</w:t>
            </w:r>
          </w:p>
        </w:tc>
        <w:tc>
          <w:tcPr>
            <w:tcW w:type="dxa" w:w="4968"/>
            <w:vAlign w:val="center"/>
          </w:tcPr>
          <w:p>
            <w:pPr>
              <w:jc w:val="left"/>
            </w:pPr>
            <w:r/>
            <w:r>
              <w:rPr>
                <w:rFonts w:ascii="Arial" w:hAnsi="Arial"/>
                <w:b w:val="0"/>
                <w:color w:val="262626"/>
                <w:sz w:val="20"/>
              </w:rPr>
              <w:t>8 vCPU, 16 GB RAM, SSD 200 GB</w:t>
            </w:r>
          </w:p>
        </w:tc>
      </w:tr>
      <w:tr>
        <w:trPr>
          <w:cantSplit/>
        </w:trPr>
        <w:tc>
          <w:tcPr>
            <w:tcW w:type="dxa" w:w="4968"/>
            <w:vAlign w:val="center"/>
          </w:tcPr>
          <w:p>
            <w:pPr>
              <w:jc w:val="left"/>
            </w:pPr>
            <w:r/>
            <w:r>
              <w:rPr>
                <w:rFonts w:ascii="Arial" w:hAnsi="Arial"/>
                <w:b/>
                <w:color w:val="262626"/>
                <w:sz w:val="20"/>
              </w:rPr>
              <w:t>Hệ điều hành</w:t>
            </w:r>
          </w:p>
        </w:tc>
        <w:tc>
          <w:tcPr>
            <w:tcW w:type="dxa" w:w="4968"/>
            <w:vAlign w:val="center"/>
          </w:tcPr>
          <w:p>
            <w:pPr>
              <w:jc w:val="left"/>
            </w:pPr>
            <w:r/>
            <w:r>
              <w:rPr>
                <w:rFonts w:ascii="Arial" w:hAnsi="Arial"/>
                <w:b w:val="0"/>
                <w:color w:val="262626"/>
                <w:sz w:val="20"/>
              </w:rPr>
              <w:t>Windows Server hoặc máy Windows nội bộ ổn định</w:t>
            </w:r>
          </w:p>
        </w:tc>
      </w:tr>
      <w:tr>
        <w:trPr>
          <w:cantSplit/>
        </w:trPr>
        <w:tc>
          <w:tcPr>
            <w:tcW w:type="dxa" w:w="4968"/>
            <w:vAlign w:val="center"/>
          </w:tcPr>
          <w:p>
            <w:pPr>
              <w:jc w:val="left"/>
            </w:pPr>
            <w:r/>
            <w:r>
              <w:rPr>
                <w:rFonts w:ascii="Arial" w:hAnsi="Arial"/>
                <w:b/>
                <w:color w:val="262626"/>
                <w:sz w:val="20"/>
              </w:rPr>
              <w:t>Python</w:t>
            </w:r>
          </w:p>
        </w:tc>
        <w:tc>
          <w:tcPr>
            <w:tcW w:type="dxa" w:w="4968"/>
            <w:vAlign w:val="center"/>
          </w:tcPr>
          <w:p>
            <w:pPr>
              <w:jc w:val="left"/>
            </w:pPr>
            <w:r/>
            <w:r>
              <w:rPr>
                <w:rFonts w:ascii="Arial" w:hAnsi="Arial"/>
                <w:b w:val="0"/>
                <w:color w:val="262626"/>
                <w:sz w:val="20"/>
              </w:rPr>
              <w:t>3.11 hoặc mới hơn</w:t>
            </w:r>
          </w:p>
        </w:tc>
      </w:tr>
      <w:tr>
        <w:trPr>
          <w:cantSplit/>
        </w:trPr>
        <w:tc>
          <w:tcPr>
            <w:tcW w:type="dxa" w:w="4968"/>
            <w:vAlign w:val="center"/>
          </w:tcPr>
          <w:p>
            <w:pPr>
              <w:jc w:val="left"/>
            </w:pPr>
            <w:r/>
            <w:r>
              <w:rPr>
                <w:rFonts w:ascii="Arial" w:hAnsi="Arial"/>
                <w:b/>
                <w:color w:val="262626"/>
                <w:sz w:val="20"/>
              </w:rPr>
              <w:t>Node.js</w:t>
            </w:r>
          </w:p>
        </w:tc>
        <w:tc>
          <w:tcPr>
            <w:tcW w:type="dxa" w:w="4968"/>
            <w:vAlign w:val="center"/>
          </w:tcPr>
          <w:p>
            <w:pPr>
              <w:jc w:val="left"/>
            </w:pPr>
            <w:r/>
            <w:r>
              <w:rPr>
                <w:rFonts w:ascii="Arial" w:hAnsi="Arial"/>
                <w:b w:val="0"/>
                <w:color w:val="262626"/>
                <w:sz w:val="20"/>
              </w:rPr>
              <w:t>20 LTS hoặc tương đương</w:t>
            </w:r>
          </w:p>
        </w:tc>
      </w:tr>
    </w:tbl>
    <w:p/>
    <w:p>
      <w:pPr>
        <w:pStyle w:val="Heading1"/>
      </w:pPr>
      <w:r>
        <w:t>7. TÍCH HỢP GITHUB</w:t>
      </w:r>
    </w:p>
    <w:p>
      <w:pPr>
        <w:pStyle w:val="Heading2"/>
      </w:pPr>
      <w:r>
        <w:t>7.1 Cách kết nối</w:t>
      </w:r>
    </w:p>
    <w:p>
      <w:r>
        <w:t>Có hai hướng: dùng Fine-grained Personal Access Token hoặc dùng GitHub App. Với công cụ nội bộ, cách đi khôn ngoan là chia làm hai bước:</w:t>
      </w:r>
    </w:p>
    <w:p>
      <w:pPr>
        <w:pStyle w:val="ListBullet"/>
        <w:spacing w:after="40"/>
      </w:pPr>
      <w:r>
        <w:rPr>
          <w:rFonts w:ascii="Arial" w:hAnsi="Arial"/>
          <w:sz w:val="21"/>
        </w:rPr>
        <w:t>Giai đoạn dựng nhanh: dùng fine-grained token read-only để lấy dữ liệu và hoàn thành MVP.</w:t>
      </w:r>
    </w:p>
    <w:p>
      <w:pPr>
        <w:pStyle w:val="ListBullet"/>
        <w:spacing w:after="40"/>
      </w:pPr>
      <w:r>
        <w:rPr>
          <w:rFonts w:ascii="Arial" w:hAnsi="Arial"/>
          <w:sz w:val="21"/>
        </w:rPr>
        <w:t>Giai đoạn ổn định hóa: chuyển sang GitHub App để quản trị quyền sạch hơn, dễ audit hơn, an toàn hơn.</w:t>
      </w:r>
    </w:p>
    <w:p>
      <w:pPr>
        <w:pStyle w:val="Heading2"/>
      </w:pPr>
      <w:r>
        <w:t>7.2 Dữ liệu cần lấy</w:t>
      </w:r>
    </w:p>
    <w:p>
      <w:pPr>
        <w:pStyle w:val="ListBullet"/>
        <w:spacing w:after="40"/>
      </w:pPr>
      <w:r>
        <w:rPr>
          <w:rFonts w:ascii="Arial" w:hAnsi="Arial"/>
          <w:sz w:val="21"/>
        </w:rPr>
        <w:t>Repositories</w:t>
      </w:r>
    </w:p>
    <w:p>
      <w:pPr>
        <w:pStyle w:val="ListBullet"/>
        <w:spacing w:after="40"/>
      </w:pPr>
      <w:r>
        <w:rPr>
          <w:rFonts w:ascii="Arial" w:hAnsi="Arial"/>
          <w:sz w:val="21"/>
        </w:rPr>
        <w:t>Commits</w:t>
      </w:r>
    </w:p>
    <w:p>
      <w:pPr>
        <w:pStyle w:val="ListBullet"/>
        <w:spacing w:after="40"/>
      </w:pPr>
      <w:r>
        <w:rPr>
          <w:rFonts w:ascii="Arial" w:hAnsi="Arial"/>
          <w:sz w:val="21"/>
        </w:rPr>
        <w:t>Commit diff / compare</w:t>
      </w:r>
    </w:p>
    <w:p>
      <w:pPr>
        <w:pStyle w:val="ListBullet"/>
        <w:spacing w:after="40"/>
      </w:pPr>
      <w:r>
        <w:rPr>
          <w:rFonts w:ascii="Arial" w:hAnsi="Arial"/>
          <w:sz w:val="21"/>
        </w:rPr>
        <w:t>Pull requests</w:t>
      </w:r>
    </w:p>
    <w:p>
      <w:pPr>
        <w:pStyle w:val="ListBullet"/>
        <w:spacing w:after="40"/>
      </w:pPr>
      <w:r>
        <w:rPr>
          <w:rFonts w:ascii="Arial" w:hAnsi="Arial"/>
          <w:sz w:val="21"/>
        </w:rPr>
        <w:t>Pull request commits</w:t>
      </w:r>
    </w:p>
    <w:p>
      <w:pPr>
        <w:pStyle w:val="ListBullet"/>
        <w:spacing w:after="40"/>
      </w:pPr>
      <w:r>
        <w:rPr>
          <w:rFonts w:ascii="Arial" w:hAnsi="Arial"/>
          <w:sz w:val="21"/>
        </w:rPr>
        <w:t>Review và review comments</w:t>
      </w:r>
    </w:p>
    <w:p>
      <w:pPr>
        <w:pStyle w:val="ListBullet"/>
        <w:spacing w:after="40"/>
      </w:pPr>
      <w:r>
        <w:rPr>
          <w:rFonts w:ascii="Arial" w:hAnsi="Arial"/>
          <w:sz w:val="21"/>
        </w:rPr>
        <w:t>Issue link cơ bản hoặc closing keyword</w:t>
      </w:r>
    </w:p>
    <w:p>
      <w:pPr>
        <w:pStyle w:val="ListBullet"/>
        <w:spacing w:after="40"/>
      </w:pPr>
      <w:r>
        <w:rPr>
          <w:rFonts w:ascii="Arial" w:hAnsi="Arial"/>
          <w:sz w:val="21"/>
        </w:rPr>
        <w:t>Statuses / checks nếu cần dùng làm tín hiệu giao hàng</w:t>
      </w:r>
    </w:p>
    <w:p>
      <w:pPr>
        <w:pStyle w:val="ListBullet"/>
        <w:spacing w:after="40"/>
      </w:pPr>
      <w:r>
        <w:rPr>
          <w:rFonts w:ascii="Arial" w:hAnsi="Arial"/>
          <w:sz w:val="21"/>
        </w:rPr>
        <w:t>Author identity: GitHub login, email, display name</w:t>
      </w:r>
    </w:p>
    <w:p>
      <w:pPr>
        <w:pStyle w:val="Heading2"/>
      </w:pPr>
      <w:r>
        <w:t>7.3 Cơ chế đồng bộ</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4968"/>
            <w:vAlign w:val="center"/>
            <w:shd w:fill="EAF2FB"/>
          </w:tcPr>
          <w:p>
            <w:pPr>
              <w:jc w:val="center"/>
            </w:pPr>
            <w:r/>
            <w:r>
              <w:rPr>
                <w:rFonts w:ascii="Arial" w:hAnsi="Arial"/>
                <w:b/>
                <w:color w:val="262626"/>
                <w:sz w:val="20"/>
              </w:rPr>
              <w:t>Cơ chế</w:t>
            </w:r>
          </w:p>
        </w:tc>
        <w:tc>
          <w:tcPr>
            <w:tcW w:type="dxa" w:w="4968"/>
            <w:vAlign w:val="center"/>
            <w:shd w:fill="EAF2FB"/>
          </w:tcPr>
          <w:p>
            <w:pPr>
              <w:jc w:val="center"/>
            </w:pPr>
            <w:r/>
            <w:r>
              <w:rPr>
                <w:rFonts w:ascii="Arial" w:hAnsi="Arial"/>
                <w:b/>
                <w:color w:val="262626"/>
                <w:sz w:val="20"/>
              </w:rPr>
              <w:t>Mô tả</w:t>
            </w:r>
          </w:p>
        </w:tc>
      </w:tr>
      <w:tr>
        <w:trPr>
          <w:cantSplit/>
        </w:trPr>
        <w:tc>
          <w:tcPr>
            <w:tcW w:type="dxa" w:w="4968"/>
            <w:vAlign w:val="center"/>
          </w:tcPr>
          <w:p>
            <w:pPr>
              <w:jc w:val="left"/>
            </w:pPr>
            <w:r/>
            <w:r>
              <w:rPr>
                <w:rFonts w:ascii="Arial" w:hAnsi="Arial"/>
                <w:b/>
                <w:color w:val="262626"/>
                <w:sz w:val="20"/>
              </w:rPr>
              <w:t>Webhook</w:t>
            </w:r>
          </w:p>
        </w:tc>
        <w:tc>
          <w:tcPr>
            <w:tcW w:type="dxa" w:w="4968"/>
            <w:vAlign w:val="center"/>
          </w:tcPr>
          <w:p>
            <w:pPr>
              <w:jc w:val="left"/>
            </w:pPr>
            <w:r/>
            <w:r>
              <w:rPr>
                <w:rFonts w:ascii="Arial" w:hAnsi="Arial"/>
                <w:b w:val="0"/>
                <w:color w:val="262626"/>
                <w:sz w:val="20"/>
              </w:rPr>
              <w:t>Nhận sự kiện push, pull_request, pull_request_review để cập nhật nhanh.</w:t>
            </w:r>
          </w:p>
        </w:tc>
      </w:tr>
      <w:tr>
        <w:trPr>
          <w:cantSplit/>
        </w:trPr>
        <w:tc>
          <w:tcPr>
            <w:tcW w:type="dxa" w:w="4968"/>
            <w:vAlign w:val="center"/>
          </w:tcPr>
          <w:p>
            <w:pPr>
              <w:jc w:val="left"/>
            </w:pPr>
            <w:r/>
            <w:r>
              <w:rPr>
                <w:rFonts w:ascii="Arial" w:hAnsi="Arial"/>
                <w:b/>
                <w:color w:val="262626"/>
                <w:sz w:val="20"/>
              </w:rPr>
              <w:t>Periodic sync</w:t>
            </w:r>
          </w:p>
        </w:tc>
        <w:tc>
          <w:tcPr>
            <w:tcW w:type="dxa" w:w="4968"/>
            <w:vAlign w:val="center"/>
          </w:tcPr>
          <w:p>
            <w:pPr>
              <w:jc w:val="left"/>
            </w:pPr>
            <w:r/>
            <w:r>
              <w:rPr>
                <w:rFonts w:ascii="Arial" w:hAnsi="Arial"/>
                <w:b w:val="0"/>
                <w:color w:val="262626"/>
                <w:sz w:val="20"/>
              </w:rPr>
              <w:t>Chạy job quét mỗi 15–30 phút để tránh miss webhook hoặc cập nhật dữ liệu cũ.</w:t>
            </w:r>
          </w:p>
        </w:tc>
      </w:tr>
      <w:tr>
        <w:trPr>
          <w:cantSplit/>
        </w:trPr>
        <w:tc>
          <w:tcPr>
            <w:tcW w:type="dxa" w:w="4968"/>
            <w:vAlign w:val="center"/>
          </w:tcPr>
          <w:p>
            <w:pPr>
              <w:jc w:val="left"/>
            </w:pPr>
            <w:r/>
            <w:r>
              <w:rPr>
                <w:rFonts w:ascii="Arial" w:hAnsi="Arial"/>
                <w:b/>
                <w:color w:val="262626"/>
                <w:sz w:val="20"/>
              </w:rPr>
              <w:t>Backfill</w:t>
            </w:r>
          </w:p>
        </w:tc>
        <w:tc>
          <w:tcPr>
            <w:tcW w:type="dxa" w:w="4968"/>
            <w:vAlign w:val="center"/>
          </w:tcPr>
          <w:p>
            <w:pPr>
              <w:jc w:val="left"/>
            </w:pPr>
            <w:r/>
            <w:r>
              <w:rPr>
                <w:rFonts w:ascii="Arial" w:hAnsi="Arial"/>
                <w:b w:val="0"/>
                <w:color w:val="262626"/>
                <w:sz w:val="20"/>
              </w:rPr>
              <w:t>Cho phép đồng bộ lịch sử 3–12 tháng ban đầu theo repo.</w:t>
            </w:r>
          </w:p>
        </w:tc>
      </w:tr>
      <w:tr>
        <w:trPr>
          <w:cantSplit/>
        </w:trPr>
        <w:tc>
          <w:tcPr>
            <w:tcW w:type="dxa" w:w="4968"/>
            <w:vAlign w:val="center"/>
          </w:tcPr>
          <w:p>
            <w:pPr>
              <w:jc w:val="left"/>
            </w:pPr>
            <w:r/>
            <w:r>
              <w:rPr>
                <w:rFonts w:ascii="Arial" w:hAnsi="Arial"/>
                <w:b/>
                <w:color w:val="262626"/>
                <w:sz w:val="20"/>
              </w:rPr>
              <w:t>Retry</w:t>
            </w:r>
          </w:p>
        </w:tc>
        <w:tc>
          <w:tcPr>
            <w:tcW w:type="dxa" w:w="4968"/>
            <w:vAlign w:val="center"/>
          </w:tcPr>
          <w:p>
            <w:pPr>
              <w:jc w:val="left"/>
            </w:pPr>
            <w:r/>
            <w:r>
              <w:rPr>
                <w:rFonts w:ascii="Arial" w:hAnsi="Arial"/>
                <w:b w:val="0"/>
                <w:color w:val="262626"/>
                <w:sz w:val="20"/>
              </w:rPr>
              <w:t>Nếu gọi API lỗi, đánh dấu retry theo hàng đợi trong DB.</w:t>
            </w:r>
          </w:p>
        </w:tc>
      </w:tr>
    </w:tbl>
    <w:p/>
    <w:p>
      <w:pPr>
        <w:pStyle w:val="Heading1"/>
      </w:pPr>
      <w:r>
        <w:t>8. THIẾT KẾ AI – ƯU TIÊN MODEL CÓ SẴN</w:t>
      </w:r>
    </w:p>
    <w:p>
      <w:r>
        <w:t>Dự án không cần train AI riêng ở V1. Cách hiệu quả nhất là dùng model có sẵn qua API để đọc diff/PR và trả về dữ liệu có cấu trúc. AI chỉ là lớp phân tích; rule engine mới quyết định điểm cuối.</w:t>
      </w:r>
    </w:p>
    <w:p>
      <w:pPr>
        <w:pStyle w:val="Heading2"/>
      </w:pPr>
      <w:r>
        <w:t>8.1 Model khuyến nghị</w:t>
      </w:r>
    </w:p>
    <w:tbl>
      <w:tblPr>
        <w:tblStyle w:val="TableGrid"/>
        <w:tblW w:type="auto" w:w="0"/>
        <w:jc w:val="center"/>
        <w:tblLook w:firstColumn="1" w:firstRow="1" w:lastColumn="0" w:lastRow="0" w:noHBand="0" w:noVBand="1" w:val="04A0"/>
      </w:tblPr>
      <w:tblGrid>
        <w:gridCol w:w="3312"/>
        <w:gridCol w:w="3312"/>
        <w:gridCol w:w="3312"/>
      </w:tblGrid>
      <w:tr>
        <w:trPr>
          <w:tblHeader w:val="true"/>
          <w:cantSplit/>
        </w:trPr>
        <w:tc>
          <w:tcPr>
            <w:tcW w:type="dxa" w:w="3312"/>
            <w:vAlign w:val="center"/>
            <w:shd w:fill="EAF2FB"/>
          </w:tcPr>
          <w:p>
            <w:pPr>
              <w:jc w:val="center"/>
            </w:pPr>
            <w:r/>
            <w:r>
              <w:rPr>
                <w:rFonts w:ascii="Arial" w:hAnsi="Arial"/>
                <w:b/>
                <w:color w:val="262626"/>
                <w:sz w:val="20"/>
              </w:rPr>
              <w:t>Hạng mục</w:t>
            </w:r>
          </w:p>
        </w:tc>
        <w:tc>
          <w:tcPr>
            <w:tcW w:type="dxa" w:w="3312"/>
            <w:vAlign w:val="center"/>
            <w:shd w:fill="EAF2FB"/>
          </w:tcPr>
          <w:p>
            <w:pPr>
              <w:jc w:val="center"/>
            </w:pPr>
            <w:r/>
            <w:r>
              <w:rPr>
                <w:rFonts w:ascii="Arial" w:hAnsi="Arial"/>
                <w:b/>
                <w:color w:val="262626"/>
                <w:sz w:val="20"/>
              </w:rPr>
              <w:t>Đề xuất</w:t>
            </w:r>
          </w:p>
        </w:tc>
        <w:tc>
          <w:tcPr>
            <w:tcW w:type="dxa" w:w="3312"/>
            <w:vAlign w:val="center"/>
            <w:shd w:fill="EAF2FB"/>
          </w:tcPr>
          <w:p>
            <w:pPr>
              <w:jc w:val="center"/>
            </w:pPr>
            <w:r/>
            <w:r>
              <w:rPr>
                <w:rFonts w:ascii="Arial" w:hAnsi="Arial"/>
                <w:b/>
                <w:color w:val="262626"/>
                <w:sz w:val="20"/>
              </w:rPr>
              <w:t>Cách dùng</w:t>
            </w:r>
          </w:p>
        </w:tc>
      </w:tr>
      <w:tr>
        <w:trPr>
          <w:cantSplit/>
        </w:trPr>
        <w:tc>
          <w:tcPr>
            <w:tcW w:type="dxa" w:w="3312"/>
            <w:vAlign w:val="center"/>
          </w:tcPr>
          <w:p>
            <w:pPr>
              <w:jc w:val="left"/>
            </w:pPr>
            <w:r/>
            <w:r>
              <w:rPr>
                <w:rFonts w:ascii="Arial" w:hAnsi="Arial"/>
                <w:b/>
                <w:color w:val="262626"/>
                <w:sz w:val="20"/>
              </w:rPr>
              <w:t>Model chính</w:t>
            </w:r>
          </w:p>
        </w:tc>
        <w:tc>
          <w:tcPr>
            <w:tcW w:type="dxa" w:w="3312"/>
            <w:vAlign w:val="center"/>
          </w:tcPr>
          <w:p>
            <w:pPr>
              <w:jc w:val="left"/>
            </w:pPr>
            <w:r/>
            <w:r>
              <w:rPr>
                <w:rFonts w:ascii="Arial" w:hAnsi="Arial"/>
                <w:b w:val="0"/>
                <w:color w:val="262626"/>
                <w:sz w:val="20"/>
              </w:rPr>
              <w:t>gpt-4.1-mini</w:t>
            </w:r>
          </w:p>
        </w:tc>
        <w:tc>
          <w:tcPr>
            <w:tcW w:type="dxa" w:w="3312"/>
            <w:vAlign w:val="center"/>
          </w:tcPr>
          <w:p>
            <w:pPr>
              <w:jc w:val="left"/>
            </w:pPr>
            <w:r/>
            <w:r>
              <w:rPr>
                <w:rFonts w:ascii="Arial" w:hAnsi="Arial"/>
                <w:b w:val="0"/>
                <w:color w:val="262626"/>
                <w:sz w:val="20"/>
              </w:rPr>
              <w:t>Cân bằng tốt giữa chất lượng, tốc độ và chi phí; hợp bài toán đọc diff/PR, phân loại và sinh structured output.</w:t>
            </w:r>
          </w:p>
        </w:tc>
      </w:tr>
      <w:tr>
        <w:trPr>
          <w:cantSplit/>
        </w:trPr>
        <w:tc>
          <w:tcPr>
            <w:tcW w:type="dxa" w:w="3312"/>
            <w:vAlign w:val="center"/>
          </w:tcPr>
          <w:p>
            <w:pPr>
              <w:jc w:val="left"/>
            </w:pPr>
            <w:r/>
            <w:r>
              <w:rPr>
                <w:rFonts w:ascii="Arial" w:hAnsi="Arial"/>
                <w:b/>
                <w:color w:val="262626"/>
                <w:sz w:val="20"/>
              </w:rPr>
              <w:t>Model rẻ hơn nếu cần</w:t>
            </w:r>
          </w:p>
        </w:tc>
        <w:tc>
          <w:tcPr>
            <w:tcW w:type="dxa" w:w="3312"/>
            <w:vAlign w:val="center"/>
          </w:tcPr>
          <w:p>
            <w:pPr>
              <w:jc w:val="left"/>
            </w:pPr>
            <w:r/>
            <w:r>
              <w:rPr>
                <w:rFonts w:ascii="Arial" w:hAnsi="Arial"/>
                <w:b w:val="0"/>
                <w:color w:val="262626"/>
                <w:sz w:val="20"/>
              </w:rPr>
              <w:t>gpt-4.1-nano</w:t>
            </w:r>
          </w:p>
        </w:tc>
        <w:tc>
          <w:tcPr>
            <w:tcW w:type="dxa" w:w="3312"/>
            <w:vAlign w:val="center"/>
          </w:tcPr>
          <w:p>
            <w:pPr>
              <w:jc w:val="left"/>
            </w:pPr>
            <w:r/>
            <w:r>
              <w:rPr>
                <w:rFonts w:ascii="Arial" w:hAnsi="Arial"/>
                <w:b w:val="0"/>
                <w:color w:val="262626"/>
                <w:sz w:val="20"/>
              </w:rPr>
              <w:t>Chỉ dùng cho tác vụ nhẹ như chuẩn hóa message hoặc pre-check đơn giản.</w:t>
            </w:r>
          </w:p>
        </w:tc>
      </w:tr>
      <w:tr>
        <w:trPr>
          <w:cantSplit/>
        </w:trPr>
        <w:tc>
          <w:tcPr>
            <w:tcW w:type="dxa" w:w="3312"/>
            <w:vAlign w:val="center"/>
          </w:tcPr>
          <w:p>
            <w:pPr>
              <w:jc w:val="left"/>
            </w:pPr>
            <w:r/>
            <w:r>
              <w:rPr>
                <w:rFonts w:ascii="Arial" w:hAnsi="Arial"/>
                <w:b/>
                <w:color w:val="262626"/>
                <w:sz w:val="20"/>
              </w:rPr>
              <w:t>Embeddings tùy chọn V2</w:t>
            </w:r>
          </w:p>
        </w:tc>
        <w:tc>
          <w:tcPr>
            <w:tcW w:type="dxa" w:w="3312"/>
            <w:vAlign w:val="center"/>
          </w:tcPr>
          <w:p>
            <w:pPr>
              <w:jc w:val="left"/>
            </w:pPr>
            <w:r/>
            <w:r>
              <w:rPr>
                <w:rFonts w:ascii="Arial" w:hAnsi="Arial"/>
                <w:b w:val="0"/>
                <w:color w:val="262626"/>
                <w:sz w:val="20"/>
              </w:rPr>
              <w:t>text-embedding-3-small</w:t>
            </w:r>
          </w:p>
        </w:tc>
        <w:tc>
          <w:tcPr>
            <w:tcW w:type="dxa" w:w="3312"/>
            <w:vAlign w:val="center"/>
          </w:tcPr>
          <w:p>
            <w:pPr>
              <w:jc w:val="left"/>
            </w:pPr>
            <w:r/>
            <w:r>
              <w:rPr>
                <w:rFonts w:ascii="Arial" w:hAnsi="Arial"/>
                <w:b w:val="0"/>
                <w:color w:val="262626"/>
                <w:sz w:val="20"/>
              </w:rPr>
              <w:t>Dùng nếu sau này muốn grouping/semantic similarity tinh hơn.</w:t>
            </w:r>
          </w:p>
        </w:tc>
      </w:tr>
    </w:tbl>
    <w:p/>
    <w:p>
      <w:pPr>
        <w:pStyle w:val="Heading2"/>
      </w:pPr>
      <w:r>
        <w:t>8.2 AI phải làm những việc gì</w:t>
      </w:r>
    </w:p>
    <w:p>
      <w:pPr>
        <w:pStyle w:val="ListBullet"/>
        <w:spacing w:after="40"/>
      </w:pPr>
      <w:r>
        <w:rPr>
          <w:rFonts w:ascii="Arial" w:hAnsi="Arial"/>
          <w:sz w:val="21"/>
        </w:rPr>
        <w:t>Tóm tắt commit hoặc PR theo ngôn ngữ dễ hiểu.</w:t>
      </w:r>
    </w:p>
    <w:p>
      <w:pPr>
        <w:pStyle w:val="ListBullet"/>
        <w:spacing w:after="40"/>
      </w:pPr>
      <w:r>
        <w:rPr>
          <w:rFonts w:ascii="Arial" w:hAnsi="Arial"/>
          <w:sz w:val="21"/>
        </w:rPr>
        <w:t>Phân loại loại thay đổi: feature, bugfix, refactor, test, docs, config, chore, security, performance.</w:t>
      </w:r>
    </w:p>
    <w:p>
      <w:pPr>
        <w:pStyle w:val="ListBullet"/>
        <w:spacing w:after="40"/>
      </w:pPr>
      <w:r>
        <w:rPr>
          <w:rFonts w:ascii="Arial" w:hAnsi="Arial"/>
          <w:sz w:val="21"/>
        </w:rPr>
        <w:t>Đối chiếu commit message với diff để chấm message_alignment_score.</w:t>
      </w:r>
    </w:p>
    <w:p>
      <w:pPr>
        <w:pStyle w:val="ListBullet"/>
        <w:spacing w:after="40"/>
      </w:pPr>
      <w:r>
        <w:rPr>
          <w:rFonts w:ascii="Arial" w:hAnsi="Arial"/>
          <w:sz w:val="21"/>
        </w:rPr>
        <w:t>Ước lượng complexity, risk, test presence, coherence.</w:t>
      </w:r>
    </w:p>
    <w:p>
      <w:pPr>
        <w:pStyle w:val="ListBullet"/>
        <w:spacing w:after="40"/>
      </w:pPr>
      <w:r>
        <w:rPr>
          <w:rFonts w:ascii="Arial" w:hAnsi="Arial"/>
          <w:sz w:val="21"/>
        </w:rPr>
        <w:t>Sinh lý do tăng/giảm điểm dưới dạng JSON schema rõ ràng.</w:t>
      </w:r>
    </w:p>
    <w:p>
      <w:pPr>
        <w:pStyle w:val="Heading2"/>
      </w:pPr>
      <w:r>
        <w:t>8.3 AI không được làm gì</w:t>
      </w:r>
    </w:p>
    <w:p>
      <w:pPr>
        <w:pStyle w:val="ListBullet"/>
        <w:spacing w:after="40"/>
      </w:pPr>
      <w:r>
        <w:rPr>
          <w:rFonts w:ascii="Arial" w:hAnsi="Arial"/>
          <w:sz w:val="21"/>
        </w:rPr>
        <w:t>Không tự quyết định final score mà không qua rule engine.</w:t>
      </w:r>
    </w:p>
    <w:p>
      <w:pPr>
        <w:pStyle w:val="ListBullet"/>
        <w:spacing w:after="40"/>
      </w:pPr>
      <w:r>
        <w:rPr>
          <w:rFonts w:ascii="Arial" w:hAnsi="Arial"/>
          <w:sz w:val="21"/>
        </w:rPr>
        <w:t>Không tự suy diễn năng lực cá nhân ngoài dữ liệu có chứng cứ.</w:t>
      </w:r>
    </w:p>
    <w:p>
      <w:pPr>
        <w:pStyle w:val="ListBullet"/>
        <w:spacing w:after="40"/>
      </w:pPr>
      <w:r>
        <w:rPr>
          <w:rFonts w:ascii="Arial" w:hAnsi="Arial"/>
          <w:sz w:val="21"/>
        </w:rPr>
        <w:t>Không chấm kỷ luật hoặc phán xét đạo đức làm việc.</w:t>
      </w:r>
    </w:p>
    <w:p>
      <w:pPr>
        <w:pStyle w:val="Heading2"/>
      </w:pPr>
      <w:r>
        <w:t>8.4 Mẫu structured output đề xuất</w:t>
      </w:r>
    </w:p>
    <w:p>
      <w:pPr>
        <w:pStyle w:val="Mono"/>
      </w:pPr>
      <w:r>
        <w:t>{</w:t>
      </w:r>
    </w:p>
    <w:p>
      <w:pPr>
        <w:pStyle w:val="Mono"/>
      </w:pPr>
      <w:r>
        <w:t xml:space="preserve">  "change_type": "feature|bugfix|refactor|test|docs|config|chore|security|performance",</w:t>
      </w:r>
    </w:p>
    <w:p>
      <w:pPr>
        <w:pStyle w:val="Mono"/>
      </w:pPr>
      <w:r>
        <w:t xml:space="preserve">  "summary": "string",</w:t>
      </w:r>
    </w:p>
    <w:p>
      <w:pPr>
        <w:pStyle w:val="Mono"/>
      </w:pPr>
      <w:r>
        <w:t xml:space="preserve">  "complexity_score": 0-100,</w:t>
      </w:r>
    </w:p>
    <w:p>
      <w:pPr>
        <w:pStyle w:val="Mono"/>
      </w:pPr>
      <w:r>
        <w:t xml:space="preserve">  "risk_score": 0-100,</w:t>
      </w:r>
    </w:p>
    <w:p>
      <w:pPr>
        <w:pStyle w:val="Mono"/>
      </w:pPr>
      <w:r>
        <w:t xml:space="preserve">  "message_alignment_score": 0-100,</w:t>
      </w:r>
    </w:p>
    <w:p>
      <w:pPr>
        <w:pStyle w:val="Mono"/>
      </w:pPr>
      <w:r>
        <w:t xml:space="preserve">  "test_presence": true/false,</w:t>
      </w:r>
    </w:p>
    <w:p>
      <w:pPr>
        <w:pStyle w:val="Mono"/>
      </w:pPr>
      <w:r>
        <w:t xml:space="preserve">  "confidence": 0-1,</w:t>
      </w:r>
    </w:p>
    <w:p>
      <w:pPr>
        <w:pStyle w:val="Mono"/>
      </w:pPr>
      <w:r>
        <w:t xml:space="preserve">  "notes": ["..."]</w:t>
      </w:r>
    </w:p>
    <w:p>
      <w:pPr>
        <w:pStyle w:val="Mono"/>
      </w:pPr>
      <w:r>
        <w:t>}</w:t>
      </w:r>
    </w:p>
    <w:p>
      <w:pPr>
        <w:pStyle w:val="SmallNote"/>
      </w:pPr>
      <w:r>
        <w:t>Cần lưu cả model_version, prompt_version và schema_version để sau này audit được kết quả AI.</w:t>
      </w:r>
    </w:p>
    <w:p>
      <w:pPr>
        <w:pStyle w:val="Heading1"/>
      </w:pPr>
      <w:r>
        <w:t>9. THIẾT KẾ SCORING ENGINE V1</w:t>
      </w:r>
    </w:p>
    <w:p>
      <w:r>
        <w:t>Scoring engine phải minh bạch, chỉnh được bằng cấu hình và không được nghiêng quá mức về số commit. Cách an toàn nhất là dùng điểm tổng hợp từ nhiều lớp.</w:t>
      </w:r>
    </w:p>
    <w:p>
      <w:pPr>
        <w:pStyle w:val="Heading2"/>
      </w:pPr>
      <w:r>
        <w:t>9.1 Ba lớp điểm</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4968"/>
            <w:vAlign w:val="center"/>
            <w:shd w:fill="EAF2FB"/>
          </w:tcPr>
          <w:p>
            <w:pPr>
              <w:jc w:val="center"/>
            </w:pPr>
            <w:r/>
            <w:r>
              <w:rPr>
                <w:rFonts w:ascii="Arial" w:hAnsi="Arial"/>
                <w:b/>
                <w:color w:val="262626"/>
                <w:sz w:val="20"/>
              </w:rPr>
              <w:t>Lớp điểm</w:t>
            </w:r>
          </w:p>
        </w:tc>
        <w:tc>
          <w:tcPr>
            <w:tcW w:type="dxa" w:w="4968"/>
            <w:vAlign w:val="center"/>
            <w:shd w:fill="EAF2FB"/>
          </w:tcPr>
          <w:p>
            <w:pPr>
              <w:jc w:val="center"/>
            </w:pPr>
            <w:r/>
            <w:r>
              <w:rPr>
                <w:rFonts w:ascii="Arial" w:hAnsi="Arial"/>
                <w:b/>
                <w:color w:val="262626"/>
                <w:sz w:val="20"/>
              </w:rPr>
              <w:t>Ý nghĩa</w:t>
            </w:r>
          </w:p>
        </w:tc>
      </w:tr>
      <w:tr>
        <w:trPr>
          <w:cantSplit/>
        </w:trPr>
        <w:tc>
          <w:tcPr>
            <w:tcW w:type="dxa" w:w="4968"/>
            <w:vAlign w:val="center"/>
          </w:tcPr>
          <w:p>
            <w:pPr>
              <w:jc w:val="left"/>
            </w:pPr>
            <w:r/>
            <w:r>
              <w:rPr>
                <w:rFonts w:ascii="Arial" w:hAnsi="Arial"/>
                <w:b/>
                <w:color w:val="262626"/>
                <w:sz w:val="20"/>
              </w:rPr>
              <w:t>Activity Score</w:t>
            </w:r>
          </w:p>
        </w:tc>
        <w:tc>
          <w:tcPr>
            <w:tcW w:type="dxa" w:w="4968"/>
            <w:vAlign w:val="center"/>
          </w:tcPr>
          <w:p>
            <w:pPr>
              <w:jc w:val="left"/>
            </w:pPr>
            <w:r/>
            <w:r>
              <w:rPr>
                <w:rFonts w:ascii="Arial" w:hAnsi="Arial"/>
                <w:b w:val="0"/>
                <w:color w:val="262626"/>
                <w:sz w:val="20"/>
              </w:rPr>
              <w:t>Đo mức độ hoạt động: active days, PR count, review count. Không dùng làm lõi.</w:t>
            </w:r>
          </w:p>
        </w:tc>
      </w:tr>
      <w:tr>
        <w:trPr>
          <w:cantSplit/>
        </w:trPr>
        <w:tc>
          <w:tcPr>
            <w:tcW w:type="dxa" w:w="4968"/>
            <w:vAlign w:val="center"/>
          </w:tcPr>
          <w:p>
            <w:pPr>
              <w:jc w:val="left"/>
            </w:pPr>
            <w:r/>
            <w:r>
              <w:rPr>
                <w:rFonts w:ascii="Arial" w:hAnsi="Arial"/>
                <w:b/>
                <w:color w:val="262626"/>
                <w:sz w:val="20"/>
              </w:rPr>
              <w:t>Contribution Quality Score</w:t>
            </w:r>
          </w:p>
        </w:tc>
        <w:tc>
          <w:tcPr>
            <w:tcW w:type="dxa" w:w="4968"/>
            <w:vAlign w:val="center"/>
          </w:tcPr>
          <w:p>
            <w:pPr>
              <w:jc w:val="left"/>
            </w:pPr>
            <w:r/>
            <w:r>
              <w:rPr>
                <w:rFonts w:ascii="Arial" w:hAnsi="Arial"/>
                <w:b w:val="0"/>
                <w:color w:val="262626"/>
                <w:sz w:val="20"/>
              </w:rPr>
              <w:t>Đo mức độ có ý nghĩa của thay đổi: coherence, test, alignment, delivery, không-revert.</w:t>
            </w:r>
          </w:p>
        </w:tc>
      </w:tr>
      <w:tr>
        <w:trPr>
          <w:cantSplit/>
        </w:trPr>
        <w:tc>
          <w:tcPr>
            <w:tcW w:type="dxa" w:w="4968"/>
            <w:vAlign w:val="center"/>
          </w:tcPr>
          <w:p>
            <w:pPr>
              <w:jc w:val="left"/>
            </w:pPr>
            <w:r/>
            <w:r>
              <w:rPr>
                <w:rFonts w:ascii="Arial" w:hAnsi="Arial"/>
                <w:b/>
                <w:color w:val="262626"/>
                <w:sz w:val="20"/>
              </w:rPr>
              <w:t>Impact Score</w:t>
            </w:r>
          </w:p>
        </w:tc>
        <w:tc>
          <w:tcPr>
            <w:tcW w:type="dxa" w:w="4968"/>
            <w:vAlign w:val="center"/>
          </w:tcPr>
          <w:p>
            <w:pPr>
              <w:jc w:val="left"/>
            </w:pPr>
            <w:r/>
            <w:r>
              <w:rPr>
                <w:rFonts w:ascii="Arial" w:hAnsi="Arial"/>
                <w:b w:val="0"/>
                <w:color w:val="262626"/>
                <w:sz w:val="20"/>
              </w:rPr>
              <w:t>Đo mức đóng góp vào feature/bugfix/release/module quan trọng, dựa trên evidence.</w:t>
            </w:r>
          </w:p>
        </w:tc>
      </w:tr>
    </w:tbl>
    <w:p/>
    <w:p>
      <w:pPr>
        <w:pStyle w:val="Heading2"/>
      </w:pPr>
      <w:r>
        <w:t>9.2 Công thức V1 đề xuất</w:t>
      </w:r>
    </w:p>
    <w:p>
      <w:r>
        <w:rPr>
          <w:rFonts w:ascii="Arial" w:hAnsi="Arial"/>
          <w:b/>
          <w:sz w:val="22"/>
        </w:rPr>
        <w:t>Contribution Score = 15% Activity + 50% Quality + 35% Impact</w:t>
      </w:r>
    </w:p>
    <w:p>
      <w:pPr>
        <w:pStyle w:val="Heading2"/>
      </w:pPr>
      <w:r>
        <w:t>9.3 Các thành phần cụ thể</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4968"/>
            <w:vAlign w:val="center"/>
            <w:shd w:fill="EAF2FB"/>
          </w:tcPr>
          <w:p>
            <w:pPr>
              <w:jc w:val="center"/>
            </w:pPr>
            <w:r/>
            <w:r>
              <w:rPr>
                <w:rFonts w:ascii="Arial" w:hAnsi="Arial"/>
                <w:b/>
                <w:color w:val="262626"/>
                <w:sz w:val="20"/>
              </w:rPr>
              <w:t>Nhóm</w:t>
            </w:r>
          </w:p>
        </w:tc>
        <w:tc>
          <w:tcPr>
            <w:tcW w:type="dxa" w:w="4968"/>
            <w:vAlign w:val="center"/>
            <w:shd w:fill="EAF2FB"/>
          </w:tcPr>
          <w:p>
            <w:pPr>
              <w:jc w:val="center"/>
            </w:pPr>
            <w:r/>
            <w:r>
              <w:rPr>
                <w:rFonts w:ascii="Arial" w:hAnsi="Arial"/>
                <w:b/>
                <w:color w:val="262626"/>
                <w:sz w:val="20"/>
              </w:rPr>
              <w:t>Feature đầu vào</w:t>
            </w:r>
          </w:p>
        </w:tc>
      </w:tr>
      <w:tr>
        <w:trPr>
          <w:cantSplit/>
        </w:trPr>
        <w:tc>
          <w:tcPr>
            <w:tcW w:type="dxa" w:w="4968"/>
            <w:vAlign w:val="center"/>
          </w:tcPr>
          <w:p>
            <w:pPr>
              <w:jc w:val="left"/>
            </w:pPr>
            <w:r/>
            <w:r>
              <w:rPr>
                <w:rFonts w:ascii="Arial" w:hAnsi="Arial"/>
                <w:b/>
                <w:color w:val="262626"/>
                <w:sz w:val="20"/>
              </w:rPr>
              <w:t>Activity</w:t>
            </w:r>
          </w:p>
        </w:tc>
        <w:tc>
          <w:tcPr>
            <w:tcW w:type="dxa" w:w="4968"/>
            <w:vAlign w:val="center"/>
          </w:tcPr>
          <w:p>
            <w:pPr>
              <w:jc w:val="left"/>
            </w:pPr>
            <w:r/>
            <w:r>
              <w:rPr>
                <w:rFonts w:ascii="Arial" w:hAnsi="Arial"/>
                <w:b w:val="0"/>
                <w:color w:val="262626"/>
                <w:sz w:val="20"/>
              </w:rPr>
              <w:t>active_days, merged_pr_count, review_count</w:t>
            </w:r>
          </w:p>
        </w:tc>
      </w:tr>
      <w:tr>
        <w:trPr>
          <w:cantSplit/>
        </w:trPr>
        <w:tc>
          <w:tcPr>
            <w:tcW w:type="dxa" w:w="4968"/>
            <w:vAlign w:val="center"/>
          </w:tcPr>
          <w:p>
            <w:pPr>
              <w:jc w:val="left"/>
            </w:pPr>
            <w:r/>
            <w:r>
              <w:rPr>
                <w:rFonts w:ascii="Arial" w:hAnsi="Arial"/>
                <w:b/>
                <w:color w:val="262626"/>
                <w:sz w:val="20"/>
              </w:rPr>
              <w:t>Quality</w:t>
            </w:r>
          </w:p>
        </w:tc>
        <w:tc>
          <w:tcPr>
            <w:tcW w:type="dxa" w:w="4968"/>
            <w:vAlign w:val="center"/>
          </w:tcPr>
          <w:p>
            <w:pPr>
              <w:jc w:val="left"/>
            </w:pPr>
            <w:r/>
            <w:r>
              <w:rPr>
                <w:rFonts w:ascii="Arial" w:hAnsi="Arial"/>
                <w:b w:val="0"/>
                <w:color w:val="262626"/>
                <w:sz w:val="20"/>
              </w:rPr>
              <w:t>work_item_coherence, message_alignment, test_presence, no_revert_ratio, meaningful_change_ratio</w:t>
            </w:r>
          </w:p>
        </w:tc>
      </w:tr>
      <w:tr>
        <w:trPr>
          <w:cantSplit/>
        </w:trPr>
        <w:tc>
          <w:tcPr>
            <w:tcW w:type="dxa" w:w="4968"/>
            <w:vAlign w:val="center"/>
          </w:tcPr>
          <w:p>
            <w:pPr>
              <w:jc w:val="left"/>
            </w:pPr>
            <w:r/>
            <w:r>
              <w:rPr>
                <w:rFonts w:ascii="Arial" w:hAnsi="Arial"/>
                <w:b/>
                <w:color w:val="262626"/>
                <w:sz w:val="20"/>
              </w:rPr>
              <w:t>Impact</w:t>
            </w:r>
          </w:p>
        </w:tc>
        <w:tc>
          <w:tcPr>
            <w:tcW w:type="dxa" w:w="4968"/>
            <w:vAlign w:val="center"/>
          </w:tcPr>
          <w:p>
            <w:pPr>
              <w:jc w:val="left"/>
            </w:pPr>
            <w:r/>
            <w:r>
              <w:rPr>
                <w:rFonts w:ascii="Arial" w:hAnsi="Arial"/>
                <w:b w:val="0"/>
                <w:color w:val="262626"/>
                <w:sz w:val="20"/>
              </w:rPr>
              <w:t>release_linked_changes, bugfix_weight, core_module_weight, delivery_score</w:t>
            </w:r>
          </w:p>
        </w:tc>
      </w:tr>
    </w:tbl>
    <w:p/>
    <w:p>
      <w:pPr>
        <w:pStyle w:val="Heading2"/>
      </w:pPr>
      <w:r>
        <w:t>9.4 Chống méo score do hành vi commit</w:t>
      </w:r>
    </w:p>
    <w:p>
      <w:pPr>
        <w:pStyle w:val="ListBullet"/>
        <w:spacing w:after="40"/>
      </w:pPr>
      <w:r>
        <w:rPr>
          <w:rFonts w:ascii="Arial" w:hAnsi="Arial"/>
          <w:sz w:val="21"/>
        </w:rPr>
        <w:t>Gom commit gần nhau thành work item trước khi chấm.</w:t>
      </w:r>
    </w:p>
    <w:p>
      <w:pPr>
        <w:pStyle w:val="ListBullet"/>
        <w:spacing w:after="40"/>
      </w:pPr>
      <w:r>
        <w:rPr>
          <w:rFonts w:ascii="Arial" w:hAnsi="Arial"/>
          <w:sz w:val="21"/>
        </w:rPr>
        <w:t>Commit quá nhỏ và quá dày sẽ bị giảm trọng số ở lớp hygiene, nhưng không triệt tiêu nếu thực tế giao hàng tốt.</w:t>
      </w:r>
    </w:p>
    <w:p>
      <w:pPr>
        <w:pStyle w:val="ListBullet"/>
        <w:spacing w:after="40"/>
      </w:pPr>
      <w:r>
        <w:rPr>
          <w:rFonts w:ascii="Arial" w:hAnsi="Arial"/>
          <w:sz w:val="21"/>
        </w:rPr>
        <w:t>Commit quá lớn sẽ bị giảm coherence score và tăng review risk.</w:t>
      </w:r>
    </w:p>
    <w:p>
      <w:pPr>
        <w:pStyle w:val="ListBullet"/>
        <w:spacing w:after="40"/>
      </w:pPr>
      <w:r>
        <w:rPr>
          <w:rFonts w:ascii="Arial" w:hAnsi="Arial"/>
          <w:sz w:val="21"/>
        </w:rPr>
        <w:t>Formatting-only, dependency lockfile, generated code phải có trọng số thấp hoặc bị loại trừ.</w:t>
      </w:r>
    </w:p>
    <w:p>
      <w:pPr>
        <w:pStyle w:val="ListBullet"/>
        <w:spacing w:after="40"/>
      </w:pPr>
      <w:r>
        <w:rPr>
          <w:rFonts w:ascii="Arial" w:hAnsi="Arial"/>
          <w:sz w:val="21"/>
        </w:rPr>
        <w:t>Bot account bị loại khỏi bảng xếp hạng.</w:t>
      </w:r>
    </w:p>
    <w:p>
      <w:pPr>
        <w:pStyle w:val="Heading2"/>
      </w:pPr>
      <w:r>
        <w:t>9.5 Output score bắt buộc phải có</w:t>
      </w:r>
    </w:p>
    <w:p>
      <w:pPr>
        <w:pStyle w:val="ListBullet"/>
        <w:spacing w:after="40"/>
      </w:pPr>
      <w:r>
        <w:rPr>
          <w:rFonts w:ascii="Arial" w:hAnsi="Arial"/>
          <w:sz w:val="21"/>
        </w:rPr>
        <w:t>final_score</w:t>
      </w:r>
    </w:p>
    <w:p>
      <w:pPr>
        <w:pStyle w:val="ListBullet"/>
        <w:spacing w:after="40"/>
      </w:pPr>
      <w:r>
        <w:rPr>
          <w:rFonts w:ascii="Arial" w:hAnsi="Arial"/>
          <w:sz w:val="21"/>
        </w:rPr>
        <w:t>confidence_score</w:t>
      </w:r>
    </w:p>
    <w:p>
      <w:pPr>
        <w:pStyle w:val="ListBullet"/>
        <w:spacing w:after="40"/>
      </w:pPr>
      <w:r>
        <w:rPr>
          <w:rFonts w:ascii="Arial" w:hAnsi="Arial"/>
          <w:sz w:val="21"/>
        </w:rPr>
        <w:t>top_positive_reasons</w:t>
      </w:r>
    </w:p>
    <w:p>
      <w:pPr>
        <w:pStyle w:val="ListBullet"/>
        <w:spacing w:after="40"/>
      </w:pPr>
      <w:r>
        <w:rPr>
          <w:rFonts w:ascii="Arial" w:hAnsi="Arial"/>
          <w:sz w:val="21"/>
        </w:rPr>
        <w:t>top_negative_reasons</w:t>
      </w:r>
    </w:p>
    <w:p>
      <w:pPr>
        <w:pStyle w:val="ListBullet"/>
        <w:spacing w:after="40"/>
      </w:pPr>
      <w:r>
        <w:rPr>
          <w:rFonts w:ascii="Arial" w:hAnsi="Arial"/>
          <w:sz w:val="21"/>
        </w:rPr>
        <w:t>evidence_links</w:t>
      </w:r>
    </w:p>
    <w:p>
      <w:pPr>
        <w:pStyle w:val="ListBullet"/>
        <w:spacing w:after="40"/>
      </w:pPr>
      <w:r>
        <w:rPr>
          <w:rFonts w:ascii="Arial" w:hAnsi="Arial"/>
          <w:sz w:val="21"/>
        </w:rPr>
        <w:t>score_breakdown</w:t>
      </w:r>
    </w:p>
    <w:p>
      <w:pPr>
        <w:pStyle w:val="Heading1"/>
      </w:pPr>
      <w:r>
        <w:t>10. GOM COMMIT THÀNH WORK ITEM</w:t>
      </w:r>
    </w:p>
    <w:p>
      <w:r>
        <w:t>Đây là điểm then chốt để giảm méo dữ liệu. Hệ thống không chấm từng commit độc lập, mà gom nhiều commit hợp lý thành một work item.</w:t>
      </w:r>
    </w:p>
    <w:p>
      <w:pPr>
        <w:pStyle w:val="Heading2"/>
      </w:pPr>
      <w:r>
        <w:t>Tiêu chí gom đề xuất:</w:t>
      </w:r>
    </w:p>
    <w:p>
      <w:pPr>
        <w:pStyle w:val="ListBullet"/>
        <w:spacing w:after="40"/>
      </w:pPr>
      <w:r>
        <w:rPr>
          <w:rFonts w:ascii="Arial" w:hAnsi="Arial"/>
          <w:sz w:val="21"/>
        </w:rPr>
        <w:t>Cùng author</w:t>
      </w:r>
    </w:p>
    <w:p>
      <w:pPr>
        <w:pStyle w:val="ListBullet"/>
        <w:spacing w:after="40"/>
      </w:pPr>
      <w:r>
        <w:rPr>
          <w:rFonts w:ascii="Arial" w:hAnsi="Arial"/>
          <w:sz w:val="21"/>
        </w:rPr>
        <w:t>Gần nhau về thời gian</w:t>
      </w:r>
    </w:p>
    <w:p>
      <w:pPr>
        <w:pStyle w:val="ListBullet"/>
        <w:spacing w:after="40"/>
      </w:pPr>
      <w:r>
        <w:rPr>
          <w:rFonts w:ascii="Arial" w:hAnsi="Arial"/>
          <w:sz w:val="21"/>
        </w:rPr>
        <w:t>Cùng branch hoặc cùng pull request</w:t>
      </w:r>
    </w:p>
    <w:p>
      <w:pPr>
        <w:pStyle w:val="ListBullet"/>
        <w:spacing w:after="40"/>
      </w:pPr>
      <w:r>
        <w:rPr>
          <w:rFonts w:ascii="Arial" w:hAnsi="Arial"/>
          <w:sz w:val="21"/>
        </w:rPr>
        <w:t>Cùng ticket/issue keyword nếu có</w:t>
      </w:r>
    </w:p>
    <w:p>
      <w:pPr>
        <w:pStyle w:val="ListBullet"/>
        <w:spacing w:after="40"/>
      </w:pPr>
      <w:r>
        <w:rPr>
          <w:rFonts w:ascii="Arial" w:hAnsi="Arial"/>
          <w:sz w:val="21"/>
        </w:rPr>
        <w:t>Có file/module overlap cao</w:t>
      </w:r>
    </w:p>
    <w:p>
      <w:pPr>
        <w:pStyle w:val="ListBullet"/>
        <w:spacing w:after="40"/>
      </w:pPr>
      <w:r>
        <w:rPr>
          <w:rFonts w:ascii="Arial" w:hAnsi="Arial"/>
          <w:sz w:val="21"/>
        </w:rPr>
        <w:t>Có semantic similarity cao giữa summary/diff</w:t>
      </w:r>
    </w:p>
    <w:p>
      <w:pPr>
        <w:pStyle w:val="Heading2"/>
      </w:pPr>
      <w:r>
        <w:t>Quy tắc thực thi V1:</w:t>
      </w:r>
    </w:p>
    <w:p>
      <w:pPr>
        <w:pStyle w:val="ListBullet"/>
        <w:spacing w:after="40"/>
      </w:pPr>
      <w:r>
        <w:rPr>
          <w:rFonts w:ascii="Arial" w:hAnsi="Arial"/>
          <w:sz w:val="21"/>
        </w:rPr>
        <w:t>Ưu tiên gom theo PR nếu commit đã nằm trong PR.</w:t>
      </w:r>
    </w:p>
    <w:p>
      <w:pPr>
        <w:pStyle w:val="ListBullet"/>
        <w:spacing w:after="40"/>
      </w:pPr>
      <w:r>
        <w:rPr>
          <w:rFonts w:ascii="Arial" w:hAnsi="Arial"/>
          <w:sz w:val="21"/>
        </w:rPr>
        <w:t>Nếu chưa có PR, gom theo branch + cửa sổ thời gian 4–24 giờ tùy cấu hình.</w:t>
      </w:r>
    </w:p>
    <w:p>
      <w:pPr>
        <w:pStyle w:val="ListBullet"/>
        <w:spacing w:after="40"/>
      </w:pPr>
      <w:r>
        <w:rPr>
          <w:rFonts w:ascii="Arial" w:hAnsi="Arial"/>
          <w:sz w:val="21"/>
        </w:rPr>
        <w:t>Nếu commit quá lớn và đụng nhiều module không liên quan, giữ riêng work item để phạt coherence.</w:t>
      </w:r>
    </w:p>
    <w:p>
      <w:pPr>
        <w:pStyle w:val="Heading1"/>
      </w:pPr>
      <w:r>
        <w:t>11. THIẾT KẾ DỮ LIỆU</w:t>
      </w:r>
    </w:p>
    <w:p>
      <w:pPr>
        <w:pStyle w:val="Heading2"/>
      </w:pPr>
      <w:r>
        <w:t>11.1 Bảng chính</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4968"/>
            <w:vAlign w:val="center"/>
            <w:shd w:fill="EAF2FB"/>
          </w:tcPr>
          <w:p>
            <w:pPr>
              <w:jc w:val="center"/>
            </w:pPr>
            <w:r/>
            <w:r>
              <w:rPr>
                <w:rFonts w:ascii="Arial" w:hAnsi="Arial"/>
                <w:b/>
                <w:color w:val="262626"/>
                <w:sz w:val="20"/>
              </w:rPr>
              <w:t>Bảng</w:t>
            </w:r>
          </w:p>
        </w:tc>
        <w:tc>
          <w:tcPr>
            <w:tcW w:type="dxa" w:w="4968"/>
            <w:vAlign w:val="center"/>
            <w:shd w:fill="EAF2FB"/>
          </w:tcPr>
          <w:p>
            <w:pPr>
              <w:jc w:val="center"/>
            </w:pPr>
            <w:r/>
            <w:r>
              <w:rPr>
                <w:rFonts w:ascii="Arial" w:hAnsi="Arial"/>
                <w:b/>
                <w:color w:val="262626"/>
                <w:sz w:val="20"/>
              </w:rPr>
              <w:t>Mục đích</w:t>
            </w:r>
          </w:p>
        </w:tc>
      </w:tr>
      <w:tr>
        <w:trPr>
          <w:cantSplit/>
        </w:trPr>
        <w:tc>
          <w:tcPr>
            <w:tcW w:type="dxa" w:w="4968"/>
            <w:vAlign w:val="center"/>
          </w:tcPr>
          <w:p>
            <w:pPr>
              <w:jc w:val="left"/>
            </w:pPr>
            <w:r/>
            <w:r>
              <w:rPr>
                <w:rFonts w:ascii="Arial" w:hAnsi="Arial"/>
                <w:b/>
                <w:color w:val="262626"/>
                <w:sz w:val="20"/>
              </w:rPr>
              <w:t>developers</w:t>
            </w:r>
          </w:p>
        </w:tc>
        <w:tc>
          <w:tcPr>
            <w:tcW w:type="dxa" w:w="4968"/>
            <w:vAlign w:val="center"/>
          </w:tcPr>
          <w:p>
            <w:pPr>
              <w:jc w:val="left"/>
            </w:pPr>
            <w:r/>
            <w:r>
              <w:rPr>
                <w:rFonts w:ascii="Arial" w:hAnsi="Arial"/>
                <w:b w:val="0"/>
                <w:color w:val="262626"/>
                <w:sz w:val="20"/>
              </w:rPr>
              <w:t>Thông tin dev, alias email/login, trạng thái active.</w:t>
            </w:r>
          </w:p>
        </w:tc>
      </w:tr>
      <w:tr>
        <w:trPr>
          <w:cantSplit/>
        </w:trPr>
        <w:tc>
          <w:tcPr>
            <w:tcW w:type="dxa" w:w="4968"/>
            <w:vAlign w:val="center"/>
          </w:tcPr>
          <w:p>
            <w:pPr>
              <w:jc w:val="left"/>
            </w:pPr>
            <w:r/>
            <w:r>
              <w:rPr>
                <w:rFonts w:ascii="Arial" w:hAnsi="Arial"/>
                <w:b/>
                <w:color w:val="262626"/>
                <w:sz w:val="20"/>
              </w:rPr>
              <w:t>teams</w:t>
            </w:r>
          </w:p>
        </w:tc>
        <w:tc>
          <w:tcPr>
            <w:tcW w:type="dxa" w:w="4968"/>
            <w:vAlign w:val="center"/>
          </w:tcPr>
          <w:p>
            <w:pPr>
              <w:jc w:val="left"/>
            </w:pPr>
            <w:r/>
            <w:r>
              <w:rPr>
                <w:rFonts w:ascii="Arial" w:hAnsi="Arial"/>
                <w:b w:val="0"/>
                <w:color w:val="262626"/>
                <w:sz w:val="20"/>
              </w:rPr>
              <w:t>Nhóm/team nội bộ.</w:t>
            </w:r>
          </w:p>
        </w:tc>
      </w:tr>
      <w:tr>
        <w:trPr>
          <w:cantSplit/>
        </w:trPr>
        <w:tc>
          <w:tcPr>
            <w:tcW w:type="dxa" w:w="4968"/>
            <w:vAlign w:val="center"/>
          </w:tcPr>
          <w:p>
            <w:pPr>
              <w:jc w:val="left"/>
            </w:pPr>
            <w:r/>
            <w:r>
              <w:rPr>
                <w:rFonts w:ascii="Arial" w:hAnsi="Arial"/>
                <w:b/>
                <w:color w:val="262626"/>
                <w:sz w:val="20"/>
              </w:rPr>
              <w:t>repositories</w:t>
            </w:r>
          </w:p>
        </w:tc>
        <w:tc>
          <w:tcPr>
            <w:tcW w:type="dxa" w:w="4968"/>
            <w:vAlign w:val="center"/>
          </w:tcPr>
          <w:p>
            <w:pPr>
              <w:jc w:val="left"/>
            </w:pPr>
            <w:r/>
            <w:r>
              <w:rPr>
                <w:rFonts w:ascii="Arial" w:hAnsi="Arial"/>
                <w:b w:val="0"/>
                <w:color w:val="262626"/>
                <w:sz w:val="20"/>
              </w:rPr>
              <w:t>Danh sách repo được theo dõi.</w:t>
            </w:r>
          </w:p>
        </w:tc>
      </w:tr>
      <w:tr>
        <w:trPr>
          <w:cantSplit/>
        </w:trPr>
        <w:tc>
          <w:tcPr>
            <w:tcW w:type="dxa" w:w="4968"/>
            <w:vAlign w:val="center"/>
          </w:tcPr>
          <w:p>
            <w:pPr>
              <w:jc w:val="left"/>
            </w:pPr>
            <w:r/>
            <w:r>
              <w:rPr>
                <w:rFonts w:ascii="Arial" w:hAnsi="Arial"/>
                <w:b/>
                <w:color w:val="262626"/>
                <w:sz w:val="20"/>
              </w:rPr>
              <w:t>commits</w:t>
            </w:r>
          </w:p>
        </w:tc>
        <w:tc>
          <w:tcPr>
            <w:tcW w:type="dxa" w:w="4968"/>
            <w:vAlign w:val="center"/>
          </w:tcPr>
          <w:p>
            <w:pPr>
              <w:jc w:val="left"/>
            </w:pPr>
            <w:r/>
            <w:r>
              <w:rPr>
                <w:rFonts w:ascii="Arial" w:hAnsi="Arial"/>
                <w:b w:val="0"/>
                <w:color w:val="262626"/>
                <w:sz w:val="20"/>
              </w:rPr>
              <w:t>Thông tin commit gốc.</w:t>
            </w:r>
          </w:p>
        </w:tc>
      </w:tr>
      <w:tr>
        <w:trPr>
          <w:cantSplit/>
        </w:trPr>
        <w:tc>
          <w:tcPr>
            <w:tcW w:type="dxa" w:w="4968"/>
            <w:vAlign w:val="center"/>
          </w:tcPr>
          <w:p>
            <w:pPr>
              <w:jc w:val="left"/>
            </w:pPr>
            <w:r/>
            <w:r>
              <w:rPr>
                <w:rFonts w:ascii="Arial" w:hAnsi="Arial"/>
                <w:b/>
                <w:color w:val="262626"/>
                <w:sz w:val="20"/>
              </w:rPr>
              <w:t>commit_files</w:t>
            </w:r>
          </w:p>
        </w:tc>
        <w:tc>
          <w:tcPr>
            <w:tcW w:type="dxa" w:w="4968"/>
            <w:vAlign w:val="center"/>
          </w:tcPr>
          <w:p>
            <w:pPr>
              <w:jc w:val="left"/>
            </w:pPr>
            <w:r/>
            <w:r>
              <w:rPr>
                <w:rFonts w:ascii="Arial" w:hAnsi="Arial"/>
                <w:b w:val="0"/>
                <w:color w:val="262626"/>
                <w:sz w:val="20"/>
              </w:rPr>
              <w:t>Danh sách file thay đổi theo commit.</w:t>
            </w:r>
          </w:p>
        </w:tc>
      </w:tr>
      <w:tr>
        <w:trPr>
          <w:cantSplit/>
        </w:trPr>
        <w:tc>
          <w:tcPr>
            <w:tcW w:type="dxa" w:w="4968"/>
            <w:vAlign w:val="center"/>
          </w:tcPr>
          <w:p>
            <w:pPr>
              <w:jc w:val="left"/>
            </w:pPr>
            <w:r/>
            <w:r>
              <w:rPr>
                <w:rFonts w:ascii="Arial" w:hAnsi="Arial"/>
                <w:b/>
                <w:color w:val="262626"/>
                <w:sz w:val="20"/>
              </w:rPr>
              <w:t>pull_requests</w:t>
            </w:r>
          </w:p>
        </w:tc>
        <w:tc>
          <w:tcPr>
            <w:tcW w:type="dxa" w:w="4968"/>
            <w:vAlign w:val="center"/>
          </w:tcPr>
          <w:p>
            <w:pPr>
              <w:jc w:val="left"/>
            </w:pPr>
            <w:r/>
            <w:r>
              <w:rPr>
                <w:rFonts w:ascii="Arial" w:hAnsi="Arial"/>
                <w:b w:val="0"/>
                <w:color w:val="262626"/>
                <w:sz w:val="20"/>
              </w:rPr>
              <w:t>Thông tin PR.</w:t>
            </w:r>
          </w:p>
        </w:tc>
      </w:tr>
      <w:tr>
        <w:trPr>
          <w:cantSplit/>
        </w:trPr>
        <w:tc>
          <w:tcPr>
            <w:tcW w:type="dxa" w:w="4968"/>
            <w:vAlign w:val="center"/>
          </w:tcPr>
          <w:p>
            <w:pPr>
              <w:jc w:val="left"/>
            </w:pPr>
            <w:r/>
            <w:r>
              <w:rPr>
                <w:rFonts w:ascii="Arial" w:hAnsi="Arial"/>
                <w:b/>
                <w:color w:val="262626"/>
                <w:sz w:val="20"/>
              </w:rPr>
              <w:t>pull_request_commits</w:t>
            </w:r>
          </w:p>
        </w:tc>
        <w:tc>
          <w:tcPr>
            <w:tcW w:type="dxa" w:w="4968"/>
            <w:vAlign w:val="center"/>
          </w:tcPr>
          <w:p>
            <w:pPr>
              <w:jc w:val="left"/>
            </w:pPr>
            <w:r/>
            <w:r>
              <w:rPr>
                <w:rFonts w:ascii="Arial" w:hAnsi="Arial"/>
                <w:b w:val="0"/>
                <w:color w:val="262626"/>
                <w:sz w:val="20"/>
              </w:rPr>
              <w:t>Liên kết PR và commit.</w:t>
            </w:r>
          </w:p>
        </w:tc>
      </w:tr>
      <w:tr>
        <w:trPr>
          <w:cantSplit/>
        </w:trPr>
        <w:tc>
          <w:tcPr>
            <w:tcW w:type="dxa" w:w="4968"/>
            <w:vAlign w:val="center"/>
          </w:tcPr>
          <w:p>
            <w:pPr>
              <w:jc w:val="left"/>
            </w:pPr>
            <w:r/>
            <w:r>
              <w:rPr>
                <w:rFonts w:ascii="Arial" w:hAnsi="Arial"/>
                <w:b/>
                <w:color w:val="262626"/>
                <w:sz w:val="20"/>
              </w:rPr>
              <w:t>reviews</w:t>
            </w:r>
          </w:p>
        </w:tc>
        <w:tc>
          <w:tcPr>
            <w:tcW w:type="dxa" w:w="4968"/>
            <w:vAlign w:val="center"/>
          </w:tcPr>
          <w:p>
            <w:pPr>
              <w:jc w:val="left"/>
            </w:pPr>
            <w:r/>
            <w:r>
              <w:rPr>
                <w:rFonts w:ascii="Arial" w:hAnsi="Arial"/>
                <w:b w:val="0"/>
                <w:color w:val="262626"/>
                <w:sz w:val="20"/>
              </w:rPr>
              <w:t>Review và review comments tổng quan.</w:t>
            </w:r>
          </w:p>
        </w:tc>
      </w:tr>
      <w:tr>
        <w:trPr>
          <w:cantSplit/>
        </w:trPr>
        <w:tc>
          <w:tcPr>
            <w:tcW w:type="dxa" w:w="4968"/>
            <w:vAlign w:val="center"/>
          </w:tcPr>
          <w:p>
            <w:pPr>
              <w:jc w:val="left"/>
            </w:pPr>
            <w:r/>
            <w:r>
              <w:rPr>
                <w:rFonts w:ascii="Arial" w:hAnsi="Arial"/>
                <w:b/>
                <w:color w:val="262626"/>
                <w:sz w:val="20"/>
              </w:rPr>
              <w:t>work_items</w:t>
            </w:r>
          </w:p>
        </w:tc>
        <w:tc>
          <w:tcPr>
            <w:tcW w:type="dxa" w:w="4968"/>
            <w:vAlign w:val="center"/>
          </w:tcPr>
          <w:p>
            <w:pPr>
              <w:jc w:val="left"/>
            </w:pPr>
            <w:r/>
            <w:r>
              <w:rPr>
                <w:rFonts w:ascii="Arial" w:hAnsi="Arial"/>
                <w:b w:val="0"/>
                <w:color w:val="262626"/>
                <w:sz w:val="20"/>
              </w:rPr>
              <w:t>Cụm công việc sau khi gom commit.</w:t>
            </w:r>
          </w:p>
        </w:tc>
      </w:tr>
      <w:tr>
        <w:trPr>
          <w:cantSplit/>
        </w:trPr>
        <w:tc>
          <w:tcPr>
            <w:tcW w:type="dxa" w:w="4968"/>
            <w:vAlign w:val="center"/>
          </w:tcPr>
          <w:p>
            <w:pPr>
              <w:jc w:val="left"/>
            </w:pPr>
            <w:r/>
            <w:r>
              <w:rPr>
                <w:rFonts w:ascii="Arial" w:hAnsi="Arial"/>
                <w:b/>
                <w:color w:val="262626"/>
                <w:sz w:val="20"/>
              </w:rPr>
              <w:t>work_item_commits</w:t>
            </w:r>
          </w:p>
        </w:tc>
        <w:tc>
          <w:tcPr>
            <w:tcW w:type="dxa" w:w="4968"/>
            <w:vAlign w:val="center"/>
          </w:tcPr>
          <w:p>
            <w:pPr>
              <w:jc w:val="left"/>
            </w:pPr>
            <w:r/>
            <w:r>
              <w:rPr>
                <w:rFonts w:ascii="Arial" w:hAnsi="Arial"/>
                <w:b w:val="0"/>
                <w:color w:val="262626"/>
                <w:sz w:val="20"/>
              </w:rPr>
              <w:t>Liên kết work item và commit.</w:t>
            </w:r>
          </w:p>
        </w:tc>
      </w:tr>
      <w:tr>
        <w:trPr>
          <w:cantSplit/>
        </w:trPr>
        <w:tc>
          <w:tcPr>
            <w:tcW w:type="dxa" w:w="4968"/>
            <w:vAlign w:val="center"/>
          </w:tcPr>
          <w:p>
            <w:pPr>
              <w:jc w:val="left"/>
            </w:pPr>
            <w:r/>
            <w:r>
              <w:rPr>
                <w:rFonts w:ascii="Arial" w:hAnsi="Arial"/>
                <w:b/>
                <w:color w:val="262626"/>
                <w:sz w:val="20"/>
              </w:rPr>
              <w:t>ai_commit_analysis</w:t>
            </w:r>
          </w:p>
        </w:tc>
        <w:tc>
          <w:tcPr>
            <w:tcW w:type="dxa" w:w="4968"/>
            <w:vAlign w:val="center"/>
          </w:tcPr>
          <w:p>
            <w:pPr>
              <w:jc w:val="left"/>
            </w:pPr>
            <w:r/>
            <w:r>
              <w:rPr>
                <w:rFonts w:ascii="Arial" w:hAnsi="Arial"/>
                <w:b w:val="0"/>
                <w:color w:val="262626"/>
                <w:sz w:val="20"/>
              </w:rPr>
              <w:t>Kết quả AI phân tích commit/PR/work item.</w:t>
            </w:r>
          </w:p>
        </w:tc>
      </w:tr>
      <w:tr>
        <w:trPr>
          <w:cantSplit/>
        </w:trPr>
        <w:tc>
          <w:tcPr>
            <w:tcW w:type="dxa" w:w="4968"/>
            <w:vAlign w:val="center"/>
          </w:tcPr>
          <w:p>
            <w:pPr>
              <w:jc w:val="left"/>
            </w:pPr>
            <w:r/>
            <w:r>
              <w:rPr>
                <w:rFonts w:ascii="Arial" w:hAnsi="Arial"/>
                <w:b/>
                <w:color w:val="262626"/>
                <w:sz w:val="20"/>
              </w:rPr>
              <w:t>score_snapshots</w:t>
            </w:r>
          </w:p>
        </w:tc>
        <w:tc>
          <w:tcPr>
            <w:tcW w:type="dxa" w:w="4968"/>
            <w:vAlign w:val="center"/>
          </w:tcPr>
          <w:p>
            <w:pPr>
              <w:jc w:val="left"/>
            </w:pPr>
            <w:r/>
            <w:r>
              <w:rPr>
                <w:rFonts w:ascii="Arial" w:hAnsi="Arial"/>
                <w:b w:val="0"/>
                <w:color w:val="262626"/>
                <w:sz w:val="20"/>
              </w:rPr>
              <w:t>Điểm theo chu kỳ tính toán.</w:t>
            </w:r>
          </w:p>
        </w:tc>
      </w:tr>
      <w:tr>
        <w:trPr>
          <w:cantSplit/>
        </w:trPr>
        <w:tc>
          <w:tcPr>
            <w:tcW w:type="dxa" w:w="4968"/>
            <w:vAlign w:val="center"/>
          </w:tcPr>
          <w:p>
            <w:pPr>
              <w:jc w:val="left"/>
            </w:pPr>
            <w:r/>
            <w:r>
              <w:rPr>
                <w:rFonts w:ascii="Arial" w:hAnsi="Arial"/>
                <w:b/>
                <w:color w:val="262626"/>
                <w:sz w:val="20"/>
              </w:rPr>
              <w:t>score_breakdowns</w:t>
            </w:r>
          </w:p>
        </w:tc>
        <w:tc>
          <w:tcPr>
            <w:tcW w:type="dxa" w:w="4968"/>
            <w:vAlign w:val="center"/>
          </w:tcPr>
          <w:p>
            <w:pPr>
              <w:jc w:val="left"/>
            </w:pPr>
            <w:r/>
            <w:r>
              <w:rPr>
                <w:rFonts w:ascii="Arial" w:hAnsi="Arial"/>
                <w:b w:val="0"/>
                <w:color w:val="262626"/>
                <w:sz w:val="20"/>
              </w:rPr>
              <w:t>Chi tiết điểm thành phần.</w:t>
            </w:r>
          </w:p>
        </w:tc>
      </w:tr>
      <w:tr>
        <w:trPr>
          <w:cantSplit/>
        </w:trPr>
        <w:tc>
          <w:tcPr>
            <w:tcW w:type="dxa" w:w="4968"/>
            <w:vAlign w:val="center"/>
          </w:tcPr>
          <w:p>
            <w:pPr>
              <w:jc w:val="left"/>
            </w:pPr>
            <w:r/>
            <w:r>
              <w:rPr>
                <w:rFonts w:ascii="Arial" w:hAnsi="Arial"/>
                <w:b/>
                <w:color w:val="262626"/>
                <w:sz w:val="20"/>
              </w:rPr>
              <w:t>app_configs</w:t>
            </w:r>
          </w:p>
        </w:tc>
        <w:tc>
          <w:tcPr>
            <w:tcW w:type="dxa" w:w="4968"/>
            <w:vAlign w:val="center"/>
          </w:tcPr>
          <w:p>
            <w:pPr>
              <w:jc w:val="left"/>
            </w:pPr>
            <w:r/>
            <w:r>
              <w:rPr>
                <w:rFonts w:ascii="Arial" w:hAnsi="Arial"/>
                <w:b w:val="0"/>
                <w:color w:val="262626"/>
                <w:sz w:val="20"/>
              </w:rPr>
              <w:t>Trọng số, ngưỡng, danh sách loại trừ.</w:t>
            </w:r>
          </w:p>
        </w:tc>
      </w:tr>
      <w:tr>
        <w:trPr>
          <w:cantSplit/>
        </w:trPr>
        <w:tc>
          <w:tcPr>
            <w:tcW w:type="dxa" w:w="4968"/>
            <w:vAlign w:val="center"/>
          </w:tcPr>
          <w:p>
            <w:pPr>
              <w:jc w:val="left"/>
            </w:pPr>
            <w:r/>
            <w:r>
              <w:rPr>
                <w:rFonts w:ascii="Arial" w:hAnsi="Arial"/>
                <w:b/>
                <w:color w:val="262626"/>
                <w:sz w:val="20"/>
              </w:rPr>
              <w:t>job_queue</w:t>
            </w:r>
          </w:p>
        </w:tc>
        <w:tc>
          <w:tcPr>
            <w:tcW w:type="dxa" w:w="4968"/>
            <w:vAlign w:val="center"/>
          </w:tcPr>
          <w:p>
            <w:pPr>
              <w:jc w:val="left"/>
            </w:pPr>
            <w:r/>
            <w:r>
              <w:rPr>
                <w:rFonts w:ascii="Arial" w:hAnsi="Arial"/>
                <w:b w:val="0"/>
                <w:color w:val="262626"/>
                <w:sz w:val="20"/>
              </w:rPr>
              <w:t>Hàng đợi xử lý nền.</w:t>
            </w:r>
          </w:p>
        </w:tc>
      </w:tr>
      <w:tr>
        <w:trPr>
          <w:cantSplit/>
        </w:trPr>
        <w:tc>
          <w:tcPr>
            <w:tcW w:type="dxa" w:w="4968"/>
            <w:vAlign w:val="center"/>
          </w:tcPr>
          <w:p>
            <w:pPr>
              <w:jc w:val="left"/>
            </w:pPr>
            <w:r/>
            <w:r>
              <w:rPr>
                <w:rFonts w:ascii="Arial" w:hAnsi="Arial"/>
                <w:b/>
                <w:color w:val="262626"/>
                <w:sz w:val="20"/>
              </w:rPr>
              <w:t>audit_logs</w:t>
            </w:r>
          </w:p>
        </w:tc>
        <w:tc>
          <w:tcPr>
            <w:tcW w:type="dxa" w:w="4968"/>
            <w:vAlign w:val="center"/>
          </w:tcPr>
          <w:p>
            <w:pPr>
              <w:jc w:val="left"/>
            </w:pPr>
            <w:r/>
            <w:r>
              <w:rPr>
                <w:rFonts w:ascii="Arial" w:hAnsi="Arial"/>
                <w:b w:val="0"/>
                <w:color w:val="262626"/>
                <w:sz w:val="20"/>
              </w:rPr>
              <w:t>Nhật ký thao tác admin và pipeline.</w:t>
            </w:r>
          </w:p>
        </w:tc>
      </w:tr>
    </w:tbl>
    <w:p/>
    <w:p>
      <w:pPr>
        <w:pStyle w:val="Heading2"/>
      </w:pPr>
      <w:r>
        <w:t>11.2 Chỉ mục và khóa nên có</w:t>
      </w:r>
    </w:p>
    <w:p>
      <w:pPr>
        <w:pStyle w:val="ListBullet"/>
        <w:spacing w:after="40"/>
      </w:pPr>
      <w:r>
        <w:rPr>
          <w:rFonts w:ascii="Arial" w:hAnsi="Arial"/>
          <w:sz w:val="21"/>
        </w:rPr>
        <w:t>Unique index cho repo_id + commit_sha</w:t>
      </w:r>
    </w:p>
    <w:p>
      <w:pPr>
        <w:pStyle w:val="ListBullet"/>
        <w:spacing w:after="40"/>
      </w:pPr>
      <w:r>
        <w:rPr>
          <w:rFonts w:ascii="Arial" w:hAnsi="Arial"/>
          <w:sz w:val="21"/>
        </w:rPr>
        <w:t>Index cho author, repo, thời gian commit/push</w:t>
      </w:r>
    </w:p>
    <w:p>
      <w:pPr>
        <w:pStyle w:val="ListBullet"/>
        <w:spacing w:after="40"/>
      </w:pPr>
      <w:r>
        <w:rPr>
          <w:rFonts w:ascii="Arial" w:hAnsi="Arial"/>
          <w:sz w:val="21"/>
        </w:rPr>
        <w:t>Index cho pull_request number + repo_id</w:t>
      </w:r>
    </w:p>
    <w:p>
      <w:pPr>
        <w:pStyle w:val="ListBullet"/>
        <w:spacing w:after="40"/>
      </w:pPr>
      <w:r>
        <w:rPr>
          <w:rFonts w:ascii="Arial" w:hAnsi="Arial"/>
          <w:sz w:val="21"/>
        </w:rPr>
        <w:t>Index cho work_item_id và score period</w:t>
      </w:r>
    </w:p>
    <w:p>
      <w:pPr>
        <w:pStyle w:val="ListBullet"/>
        <w:spacing w:after="40"/>
      </w:pPr>
      <w:r>
        <w:rPr>
          <w:rFonts w:ascii="Arial" w:hAnsi="Arial"/>
          <w:sz w:val="21"/>
        </w:rPr>
        <w:t>Index cho trạng thái job_queue</w:t>
      </w:r>
    </w:p>
    <w:p>
      <w:pPr>
        <w:pStyle w:val="Heading2"/>
      </w:pPr>
      <w:r>
        <w:t>11.3 Dữ liệu cần chuẩn hóa</w:t>
      </w:r>
    </w:p>
    <w:p>
      <w:pPr>
        <w:pStyle w:val="ListBullet"/>
        <w:spacing w:after="40"/>
      </w:pPr>
      <w:r>
        <w:rPr>
          <w:rFonts w:ascii="Arial" w:hAnsi="Arial"/>
          <w:sz w:val="21"/>
        </w:rPr>
        <w:t>Một dev có thể có nhiều email và nhiều username GitHub.</w:t>
      </w:r>
    </w:p>
    <w:p>
      <w:pPr>
        <w:pStyle w:val="ListBullet"/>
        <w:spacing w:after="40"/>
      </w:pPr>
      <w:r>
        <w:rPr>
          <w:rFonts w:ascii="Arial" w:hAnsi="Arial"/>
          <w:sz w:val="21"/>
        </w:rPr>
        <w:t>Commit author và committer có thể khác nhau.</w:t>
      </w:r>
    </w:p>
    <w:p>
      <w:pPr>
        <w:pStyle w:val="ListBullet"/>
        <w:spacing w:after="40"/>
      </w:pPr>
      <w:r>
        <w:rPr>
          <w:rFonts w:ascii="Arial" w:hAnsi="Arial"/>
          <w:sz w:val="21"/>
        </w:rPr>
        <w:t>Cần có bảng alias mapping để quy về một developer nội bộ.</w:t>
      </w:r>
    </w:p>
    <w:p>
      <w:pPr>
        <w:pStyle w:val="ListBullet"/>
        <w:spacing w:after="40"/>
      </w:pPr>
      <w:r>
        <w:rPr>
          <w:rFonts w:ascii="Arial" w:hAnsi="Arial"/>
          <w:sz w:val="21"/>
        </w:rPr>
        <w:t>Cần cờ exclude_bot, exclude_generated_file, exclude_repo_from_ranking.</w:t>
      </w:r>
    </w:p>
    <w:p>
      <w:pPr>
        <w:pStyle w:val="Heading1"/>
      </w:pPr>
      <w:r>
        <w:t>12. THIẾT KẾ BACKEND FASTAPI</w:t>
      </w:r>
    </w:p>
    <w:p>
      <w:pPr>
        <w:pStyle w:val="Heading2"/>
      </w:pPr>
      <w:r>
        <w:t>12.1 Cấu trúc module đề xuất</w:t>
      </w:r>
    </w:p>
    <w:p>
      <w:pPr>
        <w:pStyle w:val="Mono"/>
      </w:pPr>
      <w:r>
        <w:t>backend/</w:t>
      </w:r>
    </w:p>
    <w:p>
      <w:pPr>
        <w:pStyle w:val="Mono"/>
      </w:pPr>
      <w:r>
        <w:t xml:space="preserve">  app/</w:t>
      </w:r>
    </w:p>
    <w:p>
      <w:pPr>
        <w:pStyle w:val="Mono"/>
      </w:pPr>
      <w:r>
        <w:t xml:space="preserve">    api/</w:t>
      </w:r>
    </w:p>
    <w:p>
      <w:pPr>
        <w:pStyle w:val="Mono"/>
      </w:pPr>
      <w:r>
        <w:t xml:space="preserve">    core/</w:t>
      </w:r>
    </w:p>
    <w:p>
      <w:pPr>
        <w:pStyle w:val="Mono"/>
      </w:pPr>
      <w:r>
        <w:t xml:space="preserve">    models/</w:t>
      </w:r>
    </w:p>
    <w:p>
      <w:pPr>
        <w:pStyle w:val="Mono"/>
      </w:pPr>
      <w:r>
        <w:t xml:space="preserve">    schemas/</w:t>
      </w:r>
    </w:p>
    <w:p>
      <w:pPr>
        <w:pStyle w:val="Mono"/>
      </w:pPr>
      <w:r>
        <w:t xml:space="preserve">    services/</w:t>
      </w:r>
    </w:p>
    <w:p>
      <w:pPr>
        <w:pStyle w:val="Mono"/>
      </w:pPr>
      <w:r>
        <w:t xml:space="preserve">    repositories/</w:t>
      </w:r>
    </w:p>
    <w:p>
      <w:pPr>
        <w:pStyle w:val="Mono"/>
      </w:pPr>
      <w:r>
        <w:t xml:space="preserve">    workers/</w:t>
      </w:r>
    </w:p>
    <w:p>
      <w:pPr>
        <w:pStyle w:val="Mono"/>
      </w:pPr>
      <w:r>
        <w:t xml:space="preserve">    scoring/</w:t>
      </w:r>
    </w:p>
    <w:p>
      <w:pPr>
        <w:pStyle w:val="Mono"/>
      </w:pPr>
      <w:r>
        <w:t xml:space="preserve">    github/</w:t>
      </w:r>
    </w:p>
    <w:p>
      <w:pPr>
        <w:pStyle w:val="Mono"/>
      </w:pPr>
      <w:r>
        <w:t xml:space="preserve">    ai/</w:t>
      </w:r>
    </w:p>
    <w:p>
      <w:pPr>
        <w:pStyle w:val="Mono"/>
      </w:pPr>
      <w:r>
        <w:t xml:space="preserve">    admin/</w:t>
      </w:r>
    </w:p>
    <w:p>
      <w:pPr>
        <w:pStyle w:val="Mono"/>
      </w:pPr>
      <w:r>
        <w:t xml:space="preserve">    tests/</w:t>
      </w:r>
    </w:p>
    <w:p>
      <w:pPr>
        <w:pStyle w:val="Heading2"/>
      </w:pPr>
      <w:r>
        <w:t>12.2 API chính cần có</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4968"/>
            <w:vAlign w:val="center"/>
            <w:shd w:fill="EAF2FB"/>
          </w:tcPr>
          <w:p>
            <w:pPr>
              <w:jc w:val="center"/>
            </w:pPr>
            <w:r/>
            <w:r>
              <w:rPr>
                <w:rFonts w:ascii="Arial" w:hAnsi="Arial"/>
                <w:b/>
                <w:color w:val="262626"/>
                <w:sz w:val="20"/>
              </w:rPr>
              <w:t>Endpoint</w:t>
            </w:r>
          </w:p>
        </w:tc>
        <w:tc>
          <w:tcPr>
            <w:tcW w:type="dxa" w:w="4968"/>
            <w:vAlign w:val="center"/>
            <w:shd w:fill="EAF2FB"/>
          </w:tcPr>
          <w:p>
            <w:pPr>
              <w:jc w:val="center"/>
            </w:pPr>
            <w:r/>
            <w:r>
              <w:rPr>
                <w:rFonts w:ascii="Arial" w:hAnsi="Arial"/>
                <w:b/>
                <w:color w:val="262626"/>
                <w:sz w:val="20"/>
              </w:rPr>
              <w:t>Mục đích</w:t>
            </w:r>
          </w:p>
        </w:tc>
      </w:tr>
      <w:tr>
        <w:trPr>
          <w:cantSplit/>
        </w:trPr>
        <w:tc>
          <w:tcPr>
            <w:tcW w:type="dxa" w:w="4968"/>
            <w:vAlign w:val="center"/>
          </w:tcPr>
          <w:p>
            <w:pPr>
              <w:jc w:val="left"/>
            </w:pPr>
            <w:r/>
            <w:r>
              <w:rPr>
                <w:rFonts w:ascii="Arial" w:hAnsi="Arial"/>
                <w:b/>
                <w:color w:val="262626"/>
                <w:sz w:val="20"/>
              </w:rPr>
              <w:t>GET /dashboard/overview</w:t>
            </w:r>
          </w:p>
        </w:tc>
        <w:tc>
          <w:tcPr>
            <w:tcW w:type="dxa" w:w="4968"/>
            <w:vAlign w:val="center"/>
          </w:tcPr>
          <w:p>
            <w:pPr>
              <w:jc w:val="left"/>
            </w:pPr>
            <w:r/>
            <w:r>
              <w:rPr>
                <w:rFonts w:ascii="Arial" w:hAnsi="Arial"/>
                <w:b w:val="0"/>
                <w:color w:val="262626"/>
                <w:sz w:val="20"/>
              </w:rPr>
              <w:t>Tổng quan team theo bộ lọc thời gian/repo/team</w:t>
            </w:r>
          </w:p>
        </w:tc>
      </w:tr>
      <w:tr>
        <w:trPr>
          <w:cantSplit/>
        </w:trPr>
        <w:tc>
          <w:tcPr>
            <w:tcW w:type="dxa" w:w="4968"/>
            <w:vAlign w:val="center"/>
          </w:tcPr>
          <w:p>
            <w:pPr>
              <w:jc w:val="left"/>
            </w:pPr>
            <w:r/>
            <w:r>
              <w:rPr>
                <w:rFonts w:ascii="Arial" w:hAnsi="Arial"/>
                <w:b/>
                <w:color w:val="262626"/>
                <w:sz w:val="20"/>
              </w:rPr>
              <w:t>GET /developers</w:t>
            </w:r>
          </w:p>
        </w:tc>
        <w:tc>
          <w:tcPr>
            <w:tcW w:type="dxa" w:w="4968"/>
            <w:vAlign w:val="center"/>
          </w:tcPr>
          <w:p>
            <w:pPr>
              <w:jc w:val="left"/>
            </w:pPr>
            <w:r/>
            <w:r>
              <w:rPr>
                <w:rFonts w:ascii="Arial" w:hAnsi="Arial"/>
                <w:b w:val="0"/>
                <w:color w:val="262626"/>
                <w:sz w:val="20"/>
              </w:rPr>
              <w:t>Danh sách dev</w:t>
            </w:r>
          </w:p>
        </w:tc>
      </w:tr>
      <w:tr>
        <w:trPr>
          <w:cantSplit/>
        </w:trPr>
        <w:tc>
          <w:tcPr>
            <w:tcW w:type="dxa" w:w="4968"/>
            <w:vAlign w:val="center"/>
          </w:tcPr>
          <w:p>
            <w:pPr>
              <w:jc w:val="left"/>
            </w:pPr>
            <w:r/>
            <w:r>
              <w:rPr>
                <w:rFonts w:ascii="Arial" w:hAnsi="Arial"/>
                <w:b/>
                <w:color w:val="262626"/>
                <w:sz w:val="20"/>
              </w:rPr>
              <w:t>GET /developers/{id}</w:t>
            </w:r>
          </w:p>
        </w:tc>
        <w:tc>
          <w:tcPr>
            <w:tcW w:type="dxa" w:w="4968"/>
            <w:vAlign w:val="center"/>
          </w:tcPr>
          <w:p>
            <w:pPr>
              <w:jc w:val="left"/>
            </w:pPr>
            <w:r/>
            <w:r>
              <w:rPr>
                <w:rFonts w:ascii="Arial" w:hAnsi="Arial"/>
                <w:b w:val="0"/>
                <w:color w:val="262626"/>
                <w:sz w:val="20"/>
              </w:rPr>
              <w:t>Trang chi tiết một dev</w:t>
            </w:r>
          </w:p>
        </w:tc>
      </w:tr>
      <w:tr>
        <w:trPr>
          <w:cantSplit/>
        </w:trPr>
        <w:tc>
          <w:tcPr>
            <w:tcW w:type="dxa" w:w="4968"/>
            <w:vAlign w:val="center"/>
          </w:tcPr>
          <w:p>
            <w:pPr>
              <w:jc w:val="left"/>
            </w:pPr>
            <w:r/>
            <w:r>
              <w:rPr>
                <w:rFonts w:ascii="Arial" w:hAnsi="Arial"/>
                <w:b/>
                <w:color w:val="262626"/>
                <w:sz w:val="20"/>
              </w:rPr>
              <w:t>GET /repositories</w:t>
            </w:r>
          </w:p>
        </w:tc>
        <w:tc>
          <w:tcPr>
            <w:tcW w:type="dxa" w:w="4968"/>
            <w:vAlign w:val="center"/>
          </w:tcPr>
          <w:p>
            <w:pPr>
              <w:jc w:val="left"/>
            </w:pPr>
            <w:r/>
            <w:r>
              <w:rPr>
                <w:rFonts w:ascii="Arial" w:hAnsi="Arial"/>
                <w:b w:val="0"/>
                <w:color w:val="262626"/>
                <w:sz w:val="20"/>
              </w:rPr>
              <w:t>Danh sách repo</w:t>
            </w:r>
          </w:p>
        </w:tc>
      </w:tr>
      <w:tr>
        <w:trPr>
          <w:cantSplit/>
        </w:trPr>
        <w:tc>
          <w:tcPr>
            <w:tcW w:type="dxa" w:w="4968"/>
            <w:vAlign w:val="center"/>
          </w:tcPr>
          <w:p>
            <w:pPr>
              <w:jc w:val="left"/>
            </w:pPr>
            <w:r/>
            <w:r>
              <w:rPr>
                <w:rFonts w:ascii="Arial" w:hAnsi="Arial"/>
                <w:b/>
                <w:color w:val="262626"/>
                <w:sz w:val="20"/>
              </w:rPr>
              <w:t>GET /work-items</w:t>
            </w:r>
          </w:p>
        </w:tc>
        <w:tc>
          <w:tcPr>
            <w:tcW w:type="dxa" w:w="4968"/>
            <w:vAlign w:val="center"/>
          </w:tcPr>
          <w:p>
            <w:pPr>
              <w:jc w:val="left"/>
            </w:pPr>
            <w:r/>
            <w:r>
              <w:rPr>
                <w:rFonts w:ascii="Arial" w:hAnsi="Arial"/>
                <w:b w:val="0"/>
                <w:color w:val="262626"/>
                <w:sz w:val="20"/>
              </w:rPr>
              <w:t>Danh sách work item</w:t>
            </w:r>
          </w:p>
        </w:tc>
      </w:tr>
      <w:tr>
        <w:trPr>
          <w:cantSplit/>
        </w:trPr>
        <w:tc>
          <w:tcPr>
            <w:tcW w:type="dxa" w:w="4968"/>
            <w:vAlign w:val="center"/>
          </w:tcPr>
          <w:p>
            <w:pPr>
              <w:jc w:val="left"/>
            </w:pPr>
            <w:r/>
            <w:r>
              <w:rPr>
                <w:rFonts w:ascii="Arial" w:hAnsi="Arial"/>
                <w:b/>
                <w:color w:val="262626"/>
                <w:sz w:val="20"/>
              </w:rPr>
              <w:t>GET /work-items/{id}</w:t>
            </w:r>
          </w:p>
        </w:tc>
        <w:tc>
          <w:tcPr>
            <w:tcW w:type="dxa" w:w="4968"/>
            <w:vAlign w:val="center"/>
          </w:tcPr>
          <w:p>
            <w:pPr>
              <w:jc w:val="left"/>
            </w:pPr>
            <w:r/>
            <w:r>
              <w:rPr>
                <w:rFonts w:ascii="Arial" w:hAnsi="Arial"/>
                <w:b w:val="0"/>
                <w:color w:val="262626"/>
                <w:sz w:val="20"/>
              </w:rPr>
              <w:t>Chi tiết một work item</w:t>
            </w:r>
          </w:p>
        </w:tc>
      </w:tr>
      <w:tr>
        <w:trPr>
          <w:cantSplit/>
        </w:trPr>
        <w:tc>
          <w:tcPr>
            <w:tcW w:type="dxa" w:w="4968"/>
            <w:vAlign w:val="center"/>
          </w:tcPr>
          <w:p>
            <w:pPr>
              <w:jc w:val="left"/>
            </w:pPr>
            <w:r/>
            <w:r>
              <w:rPr>
                <w:rFonts w:ascii="Arial" w:hAnsi="Arial"/>
                <w:b/>
                <w:color w:val="262626"/>
                <w:sz w:val="20"/>
              </w:rPr>
              <w:t>GET /pull-requests/{id}</w:t>
            </w:r>
          </w:p>
        </w:tc>
        <w:tc>
          <w:tcPr>
            <w:tcW w:type="dxa" w:w="4968"/>
            <w:vAlign w:val="center"/>
          </w:tcPr>
          <w:p>
            <w:pPr>
              <w:jc w:val="left"/>
            </w:pPr>
            <w:r/>
            <w:r>
              <w:rPr>
                <w:rFonts w:ascii="Arial" w:hAnsi="Arial"/>
                <w:b w:val="0"/>
                <w:color w:val="262626"/>
                <w:sz w:val="20"/>
              </w:rPr>
              <w:t>Chi tiết PR</w:t>
            </w:r>
          </w:p>
        </w:tc>
      </w:tr>
      <w:tr>
        <w:trPr>
          <w:cantSplit/>
        </w:trPr>
        <w:tc>
          <w:tcPr>
            <w:tcW w:type="dxa" w:w="4968"/>
            <w:vAlign w:val="center"/>
          </w:tcPr>
          <w:p>
            <w:pPr>
              <w:jc w:val="left"/>
            </w:pPr>
            <w:r/>
            <w:r>
              <w:rPr>
                <w:rFonts w:ascii="Arial" w:hAnsi="Arial"/>
                <w:b/>
                <w:color w:val="262626"/>
                <w:sz w:val="20"/>
              </w:rPr>
              <w:t>GET /scores/ranking</w:t>
            </w:r>
          </w:p>
        </w:tc>
        <w:tc>
          <w:tcPr>
            <w:tcW w:type="dxa" w:w="4968"/>
            <w:vAlign w:val="center"/>
          </w:tcPr>
          <w:p>
            <w:pPr>
              <w:jc w:val="left"/>
            </w:pPr>
            <w:r/>
            <w:r>
              <w:rPr>
                <w:rFonts w:ascii="Arial" w:hAnsi="Arial"/>
                <w:b w:val="0"/>
                <w:color w:val="262626"/>
                <w:sz w:val="20"/>
              </w:rPr>
              <w:t>Bảng xếp hạng</w:t>
            </w:r>
          </w:p>
        </w:tc>
      </w:tr>
      <w:tr>
        <w:trPr>
          <w:cantSplit/>
        </w:trPr>
        <w:tc>
          <w:tcPr>
            <w:tcW w:type="dxa" w:w="4968"/>
            <w:vAlign w:val="center"/>
          </w:tcPr>
          <w:p>
            <w:pPr>
              <w:jc w:val="left"/>
            </w:pPr>
            <w:r/>
            <w:r>
              <w:rPr>
                <w:rFonts w:ascii="Arial" w:hAnsi="Arial"/>
                <w:b/>
                <w:color w:val="262626"/>
                <w:sz w:val="20"/>
              </w:rPr>
              <w:t>POST /admin/sync/backfill</w:t>
            </w:r>
          </w:p>
        </w:tc>
        <w:tc>
          <w:tcPr>
            <w:tcW w:type="dxa" w:w="4968"/>
            <w:vAlign w:val="center"/>
          </w:tcPr>
          <w:p>
            <w:pPr>
              <w:jc w:val="left"/>
            </w:pPr>
            <w:r/>
            <w:r>
              <w:rPr>
                <w:rFonts w:ascii="Arial" w:hAnsi="Arial"/>
                <w:b w:val="0"/>
                <w:color w:val="262626"/>
                <w:sz w:val="20"/>
              </w:rPr>
              <w:t>Chạy backfill dữ liệu</w:t>
            </w:r>
          </w:p>
        </w:tc>
      </w:tr>
      <w:tr>
        <w:trPr>
          <w:cantSplit/>
        </w:trPr>
        <w:tc>
          <w:tcPr>
            <w:tcW w:type="dxa" w:w="4968"/>
            <w:vAlign w:val="center"/>
          </w:tcPr>
          <w:p>
            <w:pPr>
              <w:jc w:val="left"/>
            </w:pPr>
            <w:r/>
            <w:r>
              <w:rPr>
                <w:rFonts w:ascii="Arial" w:hAnsi="Arial"/>
                <w:b/>
                <w:color w:val="262626"/>
                <w:sz w:val="20"/>
              </w:rPr>
              <w:t>POST /admin/recalculate-score</w:t>
            </w:r>
          </w:p>
        </w:tc>
        <w:tc>
          <w:tcPr>
            <w:tcW w:type="dxa" w:w="4968"/>
            <w:vAlign w:val="center"/>
          </w:tcPr>
          <w:p>
            <w:pPr>
              <w:jc w:val="left"/>
            </w:pPr>
            <w:r/>
            <w:r>
              <w:rPr>
                <w:rFonts w:ascii="Arial" w:hAnsi="Arial"/>
                <w:b w:val="0"/>
                <w:color w:val="262626"/>
                <w:sz w:val="20"/>
              </w:rPr>
              <w:t>Tính lại score</w:t>
            </w:r>
          </w:p>
        </w:tc>
      </w:tr>
      <w:tr>
        <w:trPr>
          <w:cantSplit/>
        </w:trPr>
        <w:tc>
          <w:tcPr>
            <w:tcW w:type="dxa" w:w="4968"/>
            <w:vAlign w:val="center"/>
          </w:tcPr>
          <w:p>
            <w:pPr>
              <w:jc w:val="left"/>
            </w:pPr>
            <w:r/>
            <w:r>
              <w:rPr>
                <w:rFonts w:ascii="Arial" w:hAnsi="Arial"/>
                <w:b/>
                <w:color w:val="262626"/>
                <w:sz w:val="20"/>
              </w:rPr>
              <w:t>POST /github/webhook</w:t>
            </w:r>
          </w:p>
        </w:tc>
        <w:tc>
          <w:tcPr>
            <w:tcW w:type="dxa" w:w="4968"/>
            <w:vAlign w:val="center"/>
          </w:tcPr>
          <w:p>
            <w:pPr>
              <w:jc w:val="left"/>
            </w:pPr>
            <w:r/>
            <w:r>
              <w:rPr>
                <w:rFonts w:ascii="Arial" w:hAnsi="Arial"/>
                <w:b w:val="0"/>
                <w:color w:val="262626"/>
                <w:sz w:val="20"/>
              </w:rPr>
              <w:t>Nhận webhook từ GitHub</w:t>
            </w:r>
          </w:p>
        </w:tc>
      </w:tr>
    </w:tbl>
    <w:p/>
    <w:p>
      <w:pPr>
        <w:pStyle w:val="Heading2"/>
      </w:pPr>
      <w:r>
        <w:t>12.3 Background jobs</w:t>
      </w:r>
    </w:p>
    <w:p>
      <w:pPr>
        <w:pStyle w:val="ListBullet"/>
        <w:spacing w:after="40"/>
      </w:pPr>
      <w:r>
        <w:rPr>
          <w:rFonts w:ascii="Arial" w:hAnsi="Arial"/>
          <w:sz w:val="21"/>
        </w:rPr>
        <w:t>sync_repositories</w:t>
      </w:r>
    </w:p>
    <w:p>
      <w:pPr>
        <w:pStyle w:val="ListBullet"/>
        <w:spacing w:after="40"/>
      </w:pPr>
      <w:r>
        <w:rPr>
          <w:rFonts w:ascii="Arial" w:hAnsi="Arial"/>
          <w:sz w:val="21"/>
        </w:rPr>
        <w:t>sync_commits</w:t>
      </w:r>
    </w:p>
    <w:p>
      <w:pPr>
        <w:pStyle w:val="ListBullet"/>
        <w:spacing w:after="40"/>
      </w:pPr>
      <w:r>
        <w:rPr>
          <w:rFonts w:ascii="Arial" w:hAnsi="Arial"/>
          <w:sz w:val="21"/>
        </w:rPr>
        <w:t>sync_pull_requests</w:t>
      </w:r>
    </w:p>
    <w:p>
      <w:pPr>
        <w:pStyle w:val="ListBullet"/>
        <w:spacing w:after="40"/>
      </w:pPr>
      <w:r>
        <w:rPr>
          <w:rFonts w:ascii="Arial" w:hAnsi="Arial"/>
          <w:sz w:val="21"/>
        </w:rPr>
        <w:t>build_work_items</w:t>
      </w:r>
    </w:p>
    <w:p>
      <w:pPr>
        <w:pStyle w:val="ListBullet"/>
        <w:spacing w:after="40"/>
      </w:pPr>
      <w:r>
        <w:rPr>
          <w:rFonts w:ascii="Arial" w:hAnsi="Arial"/>
          <w:sz w:val="21"/>
        </w:rPr>
        <w:t>run_ai_analysis</w:t>
      </w:r>
    </w:p>
    <w:p>
      <w:pPr>
        <w:pStyle w:val="ListBullet"/>
        <w:spacing w:after="40"/>
      </w:pPr>
      <w:r>
        <w:rPr>
          <w:rFonts w:ascii="Arial" w:hAnsi="Arial"/>
          <w:sz w:val="21"/>
        </w:rPr>
        <w:t>recalculate_scores</w:t>
      </w:r>
    </w:p>
    <w:p>
      <w:pPr>
        <w:pStyle w:val="ListBullet"/>
        <w:spacing w:after="40"/>
      </w:pPr>
      <w:r>
        <w:rPr>
          <w:rFonts w:ascii="Arial" w:hAnsi="Arial"/>
          <w:sz w:val="21"/>
        </w:rPr>
        <w:t>cleanup_logs</w:t>
      </w:r>
    </w:p>
    <w:p>
      <w:pPr>
        <w:pStyle w:val="Heading2"/>
      </w:pPr>
      <w:r>
        <w:t>12.4 Cách làm job nội bộ tối giản</w:t>
      </w:r>
    </w:p>
    <w:p>
      <w:r>
        <w:t>Không cần Celery ở V1. Dùng một worker Python riêng, polling bảng job_queue trong MySQL. APScheduler chịu trách nhiệm đẩy job định kỳ vào queue. Cách này dễ hiểu, dễ debug, đủ cho công cụ nội bộ.</w:t>
      </w:r>
    </w:p>
    <w:p>
      <w:pPr>
        <w:pStyle w:val="Heading1"/>
      </w:pPr>
      <w:r>
        <w:t>13. THIẾT KẾ FRONTEND REACT</w:t>
      </w:r>
    </w:p>
    <w:p>
      <w:pPr>
        <w:pStyle w:val="Heading2"/>
      </w:pPr>
      <w:r>
        <w:t>13.1 Các màn hình chính</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4968"/>
            <w:vAlign w:val="center"/>
            <w:shd w:fill="EAF2FB"/>
          </w:tcPr>
          <w:p>
            <w:pPr>
              <w:jc w:val="center"/>
            </w:pPr>
            <w:r/>
            <w:r>
              <w:rPr>
                <w:rFonts w:ascii="Arial" w:hAnsi="Arial"/>
                <w:b/>
                <w:color w:val="262626"/>
                <w:sz w:val="20"/>
              </w:rPr>
              <w:t>Màn hình</w:t>
            </w:r>
          </w:p>
        </w:tc>
        <w:tc>
          <w:tcPr>
            <w:tcW w:type="dxa" w:w="4968"/>
            <w:vAlign w:val="center"/>
            <w:shd w:fill="EAF2FB"/>
          </w:tcPr>
          <w:p>
            <w:pPr>
              <w:jc w:val="center"/>
            </w:pPr>
            <w:r/>
            <w:r>
              <w:rPr>
                <w:rFonts w:ascii="Arial" w:hAnsi="Arial"/>
                <w:b/>
                <w:color w:val="262626"/>
                <w:sz w:val="20"/>
              </w:rPr>
              <w:t>Nội dung</w:t>
            </w:r>
          </w:p>
        </w:tc>
      </w:tr>
      <w:tr>
        <w:trPr>
          <w:cantSplit/>
        </w:trPr>
        <w:tc>
          <w:tcPr>
            <w:tcW w:type="dxa" w:w="4968"/>
            <w:vAlign w:val="center"/>
          </w:tcPr>
          <w:p>
            <w:pPr>
              <w:jc w:val="left"/>
            </w:pPr>
            <w:r/>
            <w:r>
              <w:rPr>
                <w:rFonts w:ascii="Arial" w:hAnsi="Arial"/>
                <w:b/>
                <w:color w:val="262626"/>
                <w:sz w:val="20"/>
              </w:rPr>
              <w:t>Login</w:t>
            </w:r>
          </w:p>
        </w:tc>
        <w:tc>
          <w:tcPr>
            <w:tcW w:type="dxa" w:w="4968"/>
            <w:vAlign w:val="center"/>
          </w:tcPr>
          <w:p>
            <w:pPr>
              <w:jc w:val="left"/>
            </w:pPr>
            <w:r/>
            <w:r>
              <w:rPr>
                <w:rFonts w:ascii="Arial" w:hAnsi="Arial"/>
                <w:b w:val="0"/>
                <w:color w:val="262626"/>
                <w:sz w:val="20"/>
              </w:rPr>
              <w:t>Đăng nhập nội bộ theo role.</w:t>
            </w:r>
          </w:p>
        </w:tc>
      </w:tr>
      <w:tr>
        <w:trPr>
          <w:cantSplit/>
        </w:trPr>
        <w:tc>
          <w:tcPr>
            <w:tcW w:type="dxa" w:w="4968"/>
            <w:vAlign w:val="center"/>
          </w:tcPr>
          <w:p>
            <w:pPr>
              <w:jc w:val="left"/>
            </w:pPr>
            <w:r/>
            <w:r>
              <w:rPr>
                <w:rFonts w:ascii="Arial" w:hAnsi="Arial"/>
                <w:b/>
                <w:color w:val="262626"/>
                <w:sz w:val="20"/>
              </w:rPr>
              <w:t>Dashboard tổng quan</w:t>
            </w:r>
          </w:p>
        </w:tc>
        <w:tc>
          <w:tcPr>
            <w:tcW w:type="dxa" w:w="4968"/>
            <w:vAlign w:val="center"/>
          </w:tcPr>
          <w:p>
            <w:pPr>
              <w:jc w:val="left"/>
            </w:pPr>
            <w:r/>
            <w:r>
              <w:rPr>
                <w:rFonts w:ascii="Arial" w:hAnsi="Arial"/>
                <w:b w:val="0"/>
                <w:color w:val="262626"/>
                <w:sz w:val="20"/>
              </w:rPr>
              <w:t>Chỉ số toàn team, biểu đồ theo thời gian, top contributors.</w:t>
            </w:r>
          </w:p>
        </w:tc>
      </w:tr>
      <w:tr>
        <w:trPr>
          <w:cantSplit/>
        </w:trPr>
        <w:tc>
          <w:tcPr>
            <w:tcW w:type="dxa" w:w="4968"/>
            <w:vAlign w:val="center"/>
          </w:tcPr>
          <w:p>
            <w:pPr>
              <w:jc w:val="left"/>
            </w:pPr>
            <w:r/>
            <w:r>
              <w:rPr>
                <w:rFonts w:ascii="Arial" w:hAnsi="Arial"/>
                <w:b/>
                <w:color w:val="262626"/>
                <w:sz w:val="20"/>
              </w:rPr>
              <w:t>Developer detail</w:t>
            </w:r>
          </w:p>
        </w:tc>
        <w:tc>
          <w:tcPr>
            <w:tcW w:type="dxa" w:w="4968"/>
            <w:vAlign w:val="center"/>
          </w:tcPr>
          <w:p>
            <w:pPr>
              <w:jc w:val="left"/>
            </w:pPr>
            <w:r/>
            <w:r>
              <w:rPr>
                <w:rFonts w:ascii="Arial" w:hAnsi="Arial"/>
                <w:b w:val="0"/>
                <w:color w:val="262626"/>
                <w:sz w:val="20"/>
              </w:rPr>
              <w:t>Timeline đóng góp, score breakdown, work items, PR, review.</w:t>
            </w:r>
          </w:p>
        </w:tc>
      </w:tr>
      <w:tr>
        <w:trPr>
          <w:cantSplit/>
        </w:trPr>
        <w:tc>
          <w:tcPr>
            <w:tcW w:type="dxa" w:w="4968"/>
            <w:vAlign w:val="center"/>
          </w:tcPr>
          <w:p>
            <w:pPr>
              <w:jc w:val="left"/>
            </w:pPr>
            <w:r/>
            <w:r>
              <w:rPr>
                <w:rFonts w:ascii="Arial" w:hAnsi="Arial"/>
                <w:b/>
                <w:color w:val="262626"/>
                <w:sz w:val="20"/>
              </w:rPr>
              <w:t>Repository detail</w:t>
            </w:r>
          </w:p>
        </w:tc>
        <w:tc>
          <w:tcPr>
            <w:tcW w:type="dxa" w:w="4968"/>
            <w:vAlign w:val="center"/>
          </w:tcPr>
          <w:p>
            <w:pPr>
              <w:jc w:val="left"/>
            </w:pPr>
            <w:r/>
            <w:r>
              <w:rPr>
                <w:rFonts w:ascii="Arial" w:hAnsi="Arial"/>
                <w:b w:val="0"/>
                <w:color w:val="262626"/>
                <w:sz w:val="20"/>
              </w:rPr>
              <w:t>Hoạt động theo repo, module nóng, thay đổi nhiều.</w:t>
            </w:r>
          </w:p>
        </w:tc>
      </w:tr>
      <w:tr>
        <w:trPr>
          <w:cantSplit/>
        </w:trPr>
        <w:tc>
          <w:tcPr>
            <w:tcW w:type="dxa" w:w="4968"/>
            <w:vAlign w:val="center"/>
          </w:tcPr>
          <w:p>
            <w:pPr>
              <w:jc w:val="left"/>
            </w:pPr>
            <w:r/>
            <w:r>
              <w:rPr>
                <w:rFonts w:ascii="Arial" w:hAnsi="Arial"/>
                <w:b/>
                <w:color w:val="262626"/>
                <w:sz w:val="20"/>
              </w:rPr>
              <w:t>Work item detail</w:t>
            </w:r>
          </w:p>
        </w:tc>
        <w:tc>
          <w:tcPr>
            <w:tcW w:type="dxa" w:w="4968"/>
            <w:vAlign w:val="center"/>
          </w:tcPr>
          <w:p>
            <w:pPr>
              <w:jc w:val="left"/>
            </w:pPr>
            <w:r/>
            <w:r>
              <w:rPr>
                <w:rFonts w:ascii="Arial" w:hAnsi="Arial"/>
                <w:b w:val="0"/>
                <w:color w:val="262626"/>
                <w:sz w:val="20"/>
              </w:rPr>
              <w:t>Tóm tắt AI, commits liên quan, diff metadata, lý do ra điểm.</w:t>
            </w:r>
          </w:p>
        </w:tc>
      </w:tr>
      <w:tr>
        <w:trPr>
          <w:cantSplit/>
        </w:trPr>
        <w:tc>
          <w:tcPr>
            <w:tcW w:type="dxa" w:w="4968"/>
            <w:vAlign w:val="center"/>
          </w:tcPr>
          <w:p>
            <w:pPr>
              <w:jc w:val="left"/>
            </w:pPr>
            <w:r/>
            <w:r>
              <w:rPr>
                <w:rFonts w:ascii="Arial" w:hAnsi="Arial"/>
                <w:b/>
                <w:color w:val="262626"/>
                <w:sz w:val="20"/>
              </w:rPr>
              <w:t>Admin settings</w:t>
            </w:r>
          </w:p>
        </w:tc>
        <w:tc>
          <w:tcPr>
            <w:tcW w:type="dxa" w:w="4968"/>
            <w:vAlign w:val="center"/>
          </w:tcPr>
          <w:p>
            <w:pPr>
              <w:jc w:val="left"/>
            </w:pPr>
            <w:r/>
            <w:r>
              <w:rPr>
                <w:rFonts w:ascii="Arial" w:hAnsi="Arial"/>
                <w:b w:val="0"/>
                <w:color w:val="262626"/>
                <w:sz w:val="20"/>
              </w:rPr>
              <w:t>Cấu hình trọng số, ngưỡng, bot list, repo exclusions, lịch sync.</w:t>
            </w:r>
          </w:p>
        </w:tc>
      </w:tr>
    </w:tbl>
    <w:p/>
    <w:p>
      <w:pPr>
        <w:pStyle w:val="Heading2"/>
      </w:pPr>
      <w:r>
        <w:t>13.2 Thành phần UI quan trọng</w:t>
      </w:r>
    </w:p>
    <w:p>
      <w:pPr>
        <w:pStyle w:val="ListBullet"/>
        <w:spacing w:after="40"/>
      </w:pPr>
      <w:r>
        <w:rPr>
          <w:rFonts w:ascii="Arial" w:hAnsi="Arial"/>
          <w:sz w:val="21"/>
        </w:rPr>
        <w:t>Bộ lọc theo thời gian, repo, team, developer</w:t>
      </w:r>
    </w:p>
    <w:p>
      <w:pPr>
        <w:pStyle w:val="ListBullet"/>
        <w:spacing w:after="40"/>
      </w:pPr>
      <w:r>
        <w:rPr>
          <w:rFonts w:ascii="Arial" w:hAnsi="Arial"/>
          <w:sz w:val="21"/>
        </w:rPr>
        <w:t>Bảng ranking có sort và drill-down</w:t>
      </w:r>
    </w:p>
    <w:p>
      <w:pPr>
        <w:pStyle w:val="ListBullet"/>
        <w:spacing w:after="40"/>
      </w:pPr>
      <w:r>
        <w:rPr>
          <w:rFonts w:ascii="Arial" w:hAnsi="Arial"/>
          <w:sz w:val="21"/>
        </w:rPr>
        <w:t>Biểu đồ active days / merged PR / score trend</w:t>
      </w:r>
    </w:p>
    <w:p>
      <w:pPr>
        <w:pStyle w:val="ListBullet"/>
        <w:spacing w:after="40"/>
      </w:pPr>
      <w:r>
        <w:rPr>
          <w:rFonts w:ascii="Arial" w:hAnsi="Arial"/>
          <w:sz w:val="21"/>
        </w:rPr>
        <w:t>Badge hiển thị change_type</w:t>
      </w:r>
    </w:p>
    <w:p>
      <w:pPr>
        <w:pStyle w:val="ListBullet"/>
        <w:spacing w:after="40"/>
      </w:pPr>
      <w:r>
        <w:rPr>
          <w:rFonts w:ascii="Arial" w:hAnsi="Arial"/>
          <w:sz w:val="21"/>
        </w:rPr>
        <w:t>Panel giải thích score</w:t>
      </w:r>
    </w:p>
    <w:p>
      <w:pPr>
        <w:pStyle w:val="ListBullet"/>
        <w:spacing w:after="40"/>
      </w:pPr>
      <w:r>
        <w:rPr>
          <w:rFonts w:ascii="Arial" w:hAnsi="Arial"/>
          <w:sz w:val="21"/>
        </w:rPr>
        <w:t>Link out sang GitHub commit/PR gốc</w:t>
      </w:r>
    </w:p>
    <w:p>
      <w:pPr>
        <w:pStyle w:val="Heading1"/>
      </w:pPr>
      <w:r>
        <w:t>14. BẢO MẬT VÀ PHÂN QUYỀN</w:t>
      </w:r>
    </w:p>
    <w:p>
      <w:pPr>
        <w:pStyle w:val="Heading2"/>
      </w:pPr>
      <w:r>
        <w:t>14.1 Role tối thiểu</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4968"/>
            <w:vAlign w:val="center"/>
            <w:shd w:fill="EAF2FB"/>
          </w:tcPr>
          <w:p>
            <w:pPr>
              <w:jc w:val="center"/>
            </w:pPr>
            <w:r/>
            <w:r>
              <w:rPr>
                <w:rFonts w:ascii="Arial" w:hAnsi="Arial"/>
                <w:b/>
                <w:color w:val="262626"/>
                <w:sz w:val="20"/>
              </w:rPr>
              <w:t>Role</w:t>
            </w:r>
          </w:p>
        </w:tc>
        <w:tc>
          <w:tcPr>
            <w:tcW w:type="dxa" w:w="4968"/>
            <w:vAlign w:val="center"/>
            <w:shd w:fill="EAF2FB"/>
          </w:tcPr>
          <w:p>
            <w:pPr>
              <w:jc w:val="center"/>
            </w:pPr>
            <w:r/>
            <w:r>
              <w:rPr>
                <w:rFonts w:ascii="Arial" w:hAnsi="Arial"/>
                <w:b/>
                <w:color w:val="262626"/>
                <w:sz w:val="20"/>
              </w:rPr>
              <w:t>Quyền</w:t>
            </w:r>
          </w:p>
        </w:tc>
      </w:tr>
      <w:tr>
        <w:trPr>
          <w:cantSplit/>
        </w:trPr>
        <w:tc>
          <w:tcPr>
            <w:tcW w:type="dxa" w:w="4968"/>
            <w:vAlign w:val="center"/>
          </w:tcPr>
          <w:p>
            <w:pPr>
              <w:jc w:val="left"/>
            </w:pPr>
            <w:r/>
            <w:r>
              <w:rPr>
                <w:rFonts w:ascii="Arial" w:hAnsi="Arial"/>
                <w:b/>
                <w:color w:val="262626"/>
                <w:sz w:val="20"/>
              </w:rPr>
              <w:t>Admin</w:t>
            </w:r>
          </w:p>
        </w:tc>
        <w:tc>
          <w:tcPr>
            <w:tcW w:type="dxa" w:w="4968"/>
            <w:vAlign w:val="center"/>
          </w:tcPr>
          <w:p>
            <w:pPr>
              <w:jc w:val="left"/>
            </w:pPr>
            <w:r/>
            <w:r>
              <w:rPr>
                <w:rFonts w:ascii="Arial" w:hAnsi="Arial"/>
                <w:b w:val="0"/>
                <w:color w:val="262626"/>
                <w:sz w:val="20"/>
              </w:rPr>
              <w:t>Quản trị hệ thống, cấu hình scoring, chạy sync/backfill, sửa alias.</w:t>
            </w:r>
          </w:p>
        </w:tc>
      </w:tr>
      <w:tr>
        <w:trPr>
          <w:cantSplit/>
        </w:trPr>
        <w:tc>
          <w:tcPr>
            <w:tcW w:type="dxa" w:w="4968"/>
            <w:vAlign w:val="center"/>
          </w:tcPr>
          <w:p>
            <w:pPr>
              <w:jc w:val="left"/>
            </w:pPr>
            <w:r/>
            <w:r>
              <w:rPr>
                <w:rFonts w:ascii="Arial" w:hAnsi="Arial"/>
                <w:b/>
                <w:color w:val="262626"/>
                <w:sz w:val="20"/>
              </w:rPr>
              <w:t>Lead/Manager</w:t>
            </w:r>
          </w:p>
        </w:tc>
        <w:tc>
          <w:tcPr>
            <w:tcW w:type="dxa" w:w="4968"/>
            <w:vAlign w:val="center"/>
          </w:tcPr>
          <w:p>
            <w:pPr>
              <w:jc w:val="left"/>
            </w:pPr>
            <w:r/>
            <w:r>
              <w:rPr>
                <w:rFonts w:ascii="Arial" w:hAnsi="Arial"/>
                <w:b w:val="0"/>
                <w:color w:val="262626"/>
                <w:sz w:val="20"/>
              </w:rPr>
              <w:t>Xem toàn bộ dashboard và chi tiết team.</w:t>
            </w:r>
          </w:p>
        </w:tc>
      </w:tr>
      <w:tr>
        <w:trPr>
          <w:cantSplit/>
        </w:trPr>
        <w:tc>
          <w:tcPr>
            <w:tcW w:type="dxa" w:w="4968"/>
            <w:vAlign w:val="center"/>
          </w:tcPr>
          <w:p>
            <w:pPr>
              <w:jc w:val="left"/>
            </w:pPr>
            <w:r/>
            <w:r>
              <w:rPr>
                <w:rFonts w:ascii="Arial" w:hAnsi="Arial"/>
                <w:b/>
                <w:color w:val="262626"/>
                <w:sz w:val="20"/>
              </w:rPr>
              <w:t>Developer</w:t>
            </w:r>
          </w:p>
        </w:tc>
        <w:tc>
          <w:tcPr>
            <w:tcW w:type="dxa" w:w="4968"/>
            <w:vAlign w:val="center"/>
          </w:tcPr>
          <w:p>
            <w:pPr>
              <w:jc w:val="left"/>
            </w:pPr>
            <w:r/>
            <w:r>
              <w:rPr>
                <w:rFonts w:ascii="Arial" w:hAnsi="Arial"/>
                <w:b w:val="0"/>
                <w:color w:val="262626"/>
                <w:sz w:val="20"/>
              </w:rPr>
              <w:t>Xem dashboard công khai nội bộ và trang cá nhân hoặc trang được cấp quyền.</w:t>
            </w:r>
          </w:p>
        </w:tc>
      </w:tr>
    </w:tbl>
    <w:p/>
    <w:p>
      <w:pPr>
        <w:pStyle w:val="Heading2"/>
      </w:pPr>
      <w:r>
        <w:t>14.2 Điểm bảo mật bắt buộc</w:t>
      </w:r>
    </w:p>
    <w:p>
      <w:pPr>
        <w:pStyle w:val="ListBullet"/>
        <w:spacing w:after="40"/>
      </w:pPr>
      <w:r>
        <w:rPr>
          <w:rFonts w:ascii="Arial" w:hAnsi="Arial"/>
          <w:sz w:val="21"/>
        </w:rPr>
        <w:t>Token GitHub lưu ở file cấu hình bảo mật hoặc secret store nội bộ, không hard-code.</w:t>
      </w:r>
    </w:p>
    <w:p>
      <w:pPr>
        <w:pStyle w:val="ListBullet"/>
        <w:spacing w:after="40"/>
      </w:pPr>
      <w:r>
        <w:rPr>
          <w:rFonts w:ascii="Arial" w:hAnsi="Arial"/>
          <w:sz w:val="21"/>
        </w:rPr>
        <w:t>Webhook phải kiểm tra chữ ký.</w:t>
      </w:r>
    </w:p>
    <w:p>
      <w:pPr>
        <w:pStyle w:val="ListBullet"/>
        <w:spacing w:after="40"/>
      </w:pPr>
      <w:r>
        <w:rPr>
          <w:rFonts w:ascii="Arial" w:hAnsi="Arial"/>
          <w:sz w:val="21"/>
        </w:rPr>
        <w:t>API admin phải có role check.</w:t>
      </w:r>
    </w:p>
    <w:p>
      <w:pPr>
        <w:pStyle w:val="ListBullet"/>
        <w:spacing w:after="40"/>
      </w:pPr>
      <w:r>
        <w:rPr>
          <w:rFonts w:ascii="Arial" w:hAnsi="Arial"/>
          <w:sz w:val="21"/>
        </w:rPr>
        <w:t>Ẩn dữ liệu repo nhạy cảm nếu có yêu cầu phân quyền theo team.</w:t>
      </w:r>
    </w:p>
    <w:p>
      <w:pPr>
        <w:pStyle w:val="ListBullet"/>
        <w:spacing w:after="40"/>
      </w:pPr>
      <w:r>
        <w:rPr>
          <w:rFonts w:ascii="Arial" w:hAnsi="Arial"/>
          <w:sz w:val="21"/>
        </w:rPr>
        <w:t>Lưu audit log cho thao tác cấu hình score và dữ liệu backfill.</w:t>
      </w:r>
    </w:p>
    <w:p>
      <w:r>
        <w:br w:type="page"/>
      </w:r>
    </w:p>
    <w:p>
      <w:pPr>
        <w:pStyle w:val="Heading1"/>
      </w:pPr>
      <w:r>
        <w:t>15. KẾ HOẠCH TRIỂN KHAI THEO 8 TUẦN</w:t>
      </w:r>
    </w:p>
    <w:p>
      <w:pPr>
        <w:pStyle w:val="Heading2"/>
      </w:pPr>
      <w:r>
        <w:t>15.1 Lịch triển khai đề xuất</w:t>
      </w:r>
    </w:p>
    <w:tbl>
      <w:tblPr>
        <w:tblStyle w:val="TableGrid"/>
        <w:tblW w:type="auto" w:w="0"/>
        <w:jc w:val="center"/>
        <w:tblLook w:firstColumn="1" w:firstRow="1" w:lastColumn="0" w:lastRow="0" w:noHBand="0" w:noVBand="1" w:val="04A0"/>
      </w:tblPr>
      <w:tblGrid>
        <w:gridCol w:w="2484"/>
        <w:gridCol w:w="2484"/>
        <w:gridCol w:w="2484"/>
        <w:gridCol w:w="2484"/>
      </w:tblGrid>
      <w:tr>
        <w:trPr>
          <w:tblHeader w:val="true"/>
          <w:cantSplit/>
        </w:trPr>
        <w:tc>
          <w:tcPr>
            <w:tcW w:type="dxa" w:w="2484"/>
            <w:vAlign w:val="center"/>
            <w:shd w:fill="EAF2FB"/>
          </w:tcPr>
          <w:p>
            <w:pPr>
              <w:jc w:val="center"/>
            </w:pPr>
            <w:r/>
            <w:r>
              <w:rPr>
                <w:rFonts w:ascii="Arial" w:hAnsi="Arial"/>
                <w:b/>
                <w:color w:val="262626"/>
                <w:sz w:val="20"/>
              </w:rPr>
              <w:t>Tuần</w:t>
            </w:r>
          </w:p>
        </w:tc>
        <w:tc>
          <w:tcPr>
            <w:tcW w:type="dxa" w:w="2484"/>
            <w:vAlign w:val="center"/>
            <w:shd w:fill="EAF2FB"/>
          </w:tcPr>
          <w:p>
            <w:pPr>
              <w:jc w:val="center"/>
            </w:pPr>
            <w:r/>
            <w:r>
              <w:rPr>
                <w:rFonts w:ascii="Arial" w:hAnsi="Arial"/>
                <w:b/>
                <w:color w:val="262626"/>
                <w:sz w:val="20"/>
              </w:rPr>
              <w:t>Mục tiêu</w:t>
            </w:r>
          </w:p>
        </w:tc>
        <w:tc>
          <w:tcPr>
            <w:tcW w:type="dxa" w:w="2484"/>
            <w:vAlign w:val="center"/>
            <w:shd w:fill="EAF2FB"/>
          </w:tcPr>
          <w:p>
            <w:pPr>
              <w:jc w:val="center"/>
            </w:pPr>
            <w:r/>
            <w:r>
              <w:rPr>
                <w:rFonts w:ascii="Arial" w:hAnsi="Arial"/>
                <w:b/>
                <w:color w:val="262626"/>
                <w:sz w:val="20"/>
              </w:rPr>
              <w:t>Kết quả đầu ra</w:t>
            </w:r>
          </w:p>
        </w:tc>
        <w:tc>
          <w:tcPr>
            <w:tcW w:type="dxa" w:w="2484"/>
            <w:vAlign w:val="center"/>
            <w:shd w:fill="EAF2FB"/>
          </w:tcPr>
          <w:p>
            <w:pPr>
              <w:jc w:val="center"/>
            </w:pPr>
            <w:r/>
            <w:r>
              <w:rPr>
                <w:rFonts w:ascii="Arial" w:hAnsi="Arial"/>
                <w:b/>
                <w:color w:val="262626"/>
                <w:sz w:val="20"/>
              </w:rPr>
              <w:t>Người chịu trách nhiệm</w:t>
            </w:r>
          </w:p>
        </w:tc>
      </w:tr>
      <w:tr>
        <w:trPr>
          <w:cantSplit/>
        </w:trPr>
        <w:tc>
          <w:tcPr>
            <w:tcW w:type="dxa" w:w="2484"/>
            <w:vAlign w:val="center"/>
          </w:tcPr>
          <w:p>
            <w:pPr>
              <w:jc w:val="left"/>
            </w:pPr>
            <w:r/>
            <w:r>
              <w:rPr>
                <w:rFonts w:ascii="Arial" w:hAnsi="Arial"/>
                <w:b w:val="0"/>
                <w:color w:val="262626"/>
                <w:sz w:val="20"/>
              </w:rPr>
              <w:t>Tuần 1</w:t>
            </w:r>
          </w:p>
        </w:tc>
        <w:tc>
          <w:tcPr>
            <w:tcW w:type="dxa" w:w="2484"/>
            <w:vAlign w:val="center"/>
          </w:tcPr>
          <w:p>
            <w:pPr>
              <w:jc w:val="left"/>
            </w:pPr>
            <w:r/>
            <w:r>
              <w:rPr>
                <w:rFonts w:ascii="Arial" w:hAnsi="Arial"/>
                <w:b w:val="0"/>
                <w:color w:val="262626"/>
                <w:sz w:val="20"/>
              </w:rPr>
              <w:t>Khởi tạo dự án, chốt schema và kết nối GitHub</w:t>
            </w:r>
          </w:p>
        </w:tc>
        <w:tc>
          <w:tcPr>
            <w:tcW w:type="dxa" w:w="2484"/>
            <w:vAlign w:val="center"/>
          </w:tcPr>
          <w:p>
            <w:pPr>
              <w:jc w:val="left"/>
            </w:pPr>
            <w:r/>
            <w:r>
              <w:rPr>
                <w:rFonts w:ascii="Arial" w:hAnsi="Arial"/>
                <w:b w:val="0"/>
                <w:color w:val="262626"/>
                <w:sz w:val="20"/>
              </w:rPr>
              <w:t>Repo FE/BE, env chạy được, MySQL schema draft, token/webhook test OK</w:t>
            </w:r>
          </w:p>
        </w:tc>
        <w:tc>
          <w:tcPr>
            <w:tcW w:type="dxa" w:w="2484"/>
            <w:vAlign w:val="center"/>
          </w:tcPr>
          <w:p>
            <w:pPr>
              <w:jc w:val="left"/>
            </w:pPr>
            <w:r/>
            <w:r>
              <w:rPr>
                <w:rFonts w:ascii="Arial" w:hAnsi="Arial"/>
                <w:b w:val="0"/>
                <w:color w:val="262626"/>
                <w:sz w:val="20"/>
              </w:rPr>
              <w:t>Lead + BE</w:t>
            </w:r>
          </w:p>
        </w:tc>
      </w:tr>
      <w:tr>
        <w:trPr>
          <w:cantSplit/>
        </w:trPr>
        <w:tc>
          <w:tcPr>
            <w:tcW w:type="dxa" w:w="2484"/>
            <w:vAlign w:val="center"/>
          </w:tcPr>
          <w:p>
            <w:pPr>
              <w:jc w:val="left"/>
            </w:pPr>
            <w:r/>
            <w:r>
              <w:rPr>
                <w:rFonts w:ascii="Arial" w:hAnsi="Arial"/>
                <w:b w:val="0"/>
                <w:color w:val="262626"/>
                <w:sz w:val="20"/>
              </w:rPr>
              <w:t>Tuần 2</w:t>
            </w:r>
          </w:p>
        </w:tc>
        <w:tc>
          <w:tcPr>
            <w:tcW w:type="dxa" w:w="2484"/>
            <w:vAlign w:val="center"/>
          </w:tcPr>
          <w:p>
            <w:pPr>
              <w:jc w:val="left"/>
            </w:pPr>
            <w:r/>
            <w:r>
              <w:rPr>
                <w:rFonts w:ascii="Arial" w:hAnsi="Arial"/>
                <w:b w:val="0"/>
                <w:color w:val="262626"/>
                <w:sz w:val="20"/>
              </w:rPr>
              <w:t>Ingestion repo/commit/PR cơ bản</w:t>
            </w:r>
          </w:p>
        </w:tc>
        <w:tc>
          <w:tcPr>
            <w:tcW w:type="dxa" w:w="2484"/>
            <w:vAlign w:val="center"/>
          </w:tcPr>
          <w:p>
            <w:pPr>
              <w:jc w:val="left"/>
            </w:pPr>
            <w:r/>
            <w:r>
              <w:rPr>
                <w:rFonts w:ascii="Arial" w:hAnsi="Arial"/>
                <w:b w:val="0"/>
                <w:color w:val="262626"/>
                <w:sz w:val="20"/>
              </w:rPr>
              <w:t>Đồng bộ dữ liệu thô về DB</w:t>
            </w:r>
          </w:p>
        </w:tc>
        <w:tc>
          <w:tcPr>
            <w:tcW w:type="dxa" w:w="2484"/>
            <w:vAlign w:val="center"/>
          </w:tcPr>
          <w:p>
            <w:pPr>
              <w:jc w:val="left"/>
            </w:pPr>
            <w:r/>
            <w:r>
              <w:rPr>
                <w:rFonts w:ascii="Arial" w:hAnsi="Arial"/>
                <w:b w:val="0"/>
                <w:color w:val="262626"/>
                <w:sz w:val="20"/>
              </w:rPr>
              <w:t>BE</w:t>
            </w:r>
          </w:p>
        </w:tc>
      </w:tr>
      <w:tr>
        <w:trPr>
          <w:cantSplit/>
        </w:trPr>
        <w:tc>
          <w:tcPr>
            <w:tcW w:type="dxa" w:w="2484"/>
            <w:vAlign w:val="center"/>
          </w:tcPr>
          <w:p>
            <w:pPr>
              <w:jc w:val="left"/>
            </w:pPr>
            <w:r/>
            <w:r>
              <w:rPr>
                <w:rFonts w:ascii="Arial" w:hAnsi="Arial"/>
                <w:b w:val="0"/>
                <w:color w:val="262626"/>
                <w:sz w:val="20"/>
              </w:rPr>
              <w:t>Tuần 3</w:t>
            </w:r>
          </w:p>
        </w:tc>
        <w:tc>
          <w:tcPr>
            <w:tcW w:type="dxa" w:w="2484"/>
            <w:vAlign w:val="center"/>
          </w:tcPr>
          <w:p>
            <w:pPr>
              <w:jc w:val="left"/>
            </w:pPr>
            <w:r/>
            <w:r>
              <w:rPr>
                <w:rFonts w:ascii="Arial" w:hAnsi="Arial"/>
                <w:b w:val="0"/>
                <w:color w:val="262626"/>
                <w:sz w:val="20"/>
              </w:rPr>
              <w:t>Trang dashboard cơ bản + alias mapping</w:t>
            </w:r>
          </w:p>
        </w:tc>
        <w:tc>
          <w:tcPr>
            <w:tcW w:type="dxa" w:w="2484"/>
            <w:vAlign w:val="center"/>
          </w:tcPr>
          <w:p>
            <w:pPr>
              <w:jc w:val="left"/>
            </w:pPr>
            <w:r/>
            <w:r>
              <w:rPr>
                <w:rFonts w:ascii="Arial" w:hAnsi="Arial"/>
                <w:b w:val="0"/>
                <w:color w:val="262626"/>
                <w:sz w:val="20"/>
              </w:rPr>
              <w:t>Xem được thống kê cơ bản theo dev/repo</w:t>
            </w:r>
          </w:p>
        </w:tc>
        <w:tc>
          <w:tcPr>
            <w:tcW w:type="dxa" w:w="2484"/>
            <w:vAlign w:val="center"/>
          </w:tcPr>
          <w:p>
            <w:pPr>
              <w:jc w:val="left"/>
            </w:pPr>
            <w:r/>
            <w:r>
              <w:rPr>
                <w:rFonts w:ascii="Arial" w:hAnsi="Arial"/>
                <w:b w:val="0"/>
                <w:color w:val="262626"/>
                <w:sz w:val="20"/>
              </w:rPr>
              <w:t>FE + BE</w:t>
            </w:r>
          </w:p>
        </w:tc>
      </w:tr>
      <w:tr>
        <w:trPr>
          <w:cantSplit/>
        </w:trPr>
        <w:tc>
          <w:tcPr>
            <w:tcW w:type="dxa" w:w="2484"/>
            <w:vAlign w:val="center"/>
          </w:tcPr>
          <w:p>
            <w:pPr>
              <w:jc w:val="left"/>
            </w:pPr>
            <w:r/>
            <w:r>
              <w:rPr>
                <w:rFonts w:ascii="Arial" w:hAnsi="Arial"/>
                <w:b w:val="0"/>
                <w:color w:val="262626"/>
                <w:sz w:val="20"/>
              </w:rPr>
              <w:t>Tuần 4</w:t>
            </w:r>
          </w:p>
        </w:tc>
        <w:tc>
          <w:tcPr>
            <w:tcW w:type="dxa" w:w="2484"/>
            <w:vAlign w:val="center"/>
          </w:tcPr>
          <w:p>
            <w:pPr>
              <w:jc w:val="left"/>
            </w:pPr>
            <w:r/>
            <w:r>
              <w:rPr>
                <w:rFonts w:ascii="Arial" w:hAnsi="Arial"/>
                <w:b w:val="0"/>
                <w:color w:val="262626"/>
                <w:sz w:val="20"/>
              </w:rPr>
              <w:t>Work item grouping + rule engine nền</w:t>
            </w:r>
          </w:p>
        </w:tc>
        <w:tc>
          <w:tcPr>
            <w:tcW w:type="dxa" w:w="2484"/>
            <w:vAlign w:val="center"/>
          </w:tcPr>
          <w:p>
            <w:pPr>
              <w:jc w:val="left"/>
            </w:pPr>
            <w:r/>
            <w:r>
              <w:rPr>
                <w:rFonts w:ascii="Arial" w:hAnsi="Arial"/>
                <w:b w:val="0"/>
                <w:color w:val="262626"/>
                <w:sz w:val="20"/>
              </w:rPr>
              <w:t>Commit được gom thành cụm công việc</w:t>
            </w:r>
          </w:p>
        </w:tc>
        <w:tc>
          <w:tcPr>
            <w:tcW w:type="dxa" w:w="2484"/>
            <w:vAlign w:val="center"/>
          </w:tcPr>
          <w:p>
            <w:pPr>
              <w:jc w:val="left"/>
            </w:pPr>
            <w:r/>
            <w:r>
              <w:rPr>
                <w:rFonts w:ascii="Arial" w:hAnsi="Arial"/>
                <w:b w:val="0"/>
                <w:color w:val="262626"/>
                <w:sz w:val="20"/>
              </w:rPr>
              <w:t>BE</w:t>
            </w:r>
          </w:p>
        </w:tc>
      </w:tr>
      <w:tr>
        <w:trPr>
          <w:cantSplit/>
        </w:trPr>
        <w:tc>
          <w:tcPr>
            <w:tcW w:type="dxa" w:w="2484"/>
            <w:vAlign w:val="center"/>
          </w:tcPr>
          <w:p>
            <w:pPr>
              <w:jc w:val="left"/>
            </w:pPr>
            <w:r/>
            <w:r>
              <w:rPr>
                <w:rFonts w:ascii="Arial" w:hAnsi="Arial"/>
                <w:b w:val="0"/>
                <w:color w:val="262626"/>
                <w:sz w:val="20"/>
              </w:rPr>
              <w:t>Tuần 5</w:t>
            </w:r>
          </w:p>
        </w:tc>
        <w:tc>
          <w:tcPr>
            <w:tcW w:type="dxa" w:w="2484"/>
            <w:vAlign w:val="center"/>
          </w:tcPr>
          <w:p>
            <w:pPr>
              <w:jc w:val="left"/>
            </w:pPr>
            <w:r/>
            <w:r>
              <w:rPr>
                <w:rFonts w:ascii="Arial" w:hAnsi="Arial"/>
                <w:b w:val="0"/>
                <w:color w:val="262626"/>
                <w:sz w:val="20"/>
              </w:rPr>
              <w:t>Tích hợp AI phân tích commit/PR</w:t>
            </w:r>
          </w:p>
        </w:tc>
        <w:tc>
          <w:tcPr>
            <w:tcW w:type="dxa" w:w="2484"/>
            <w:vAlign w:val="center"/>
          </w:tcPr>
          <w:p>
            <w:pPr>
              <w:jc w:val="left"/>
            </w:pPr>
            <w:r/>
            <w:r>
              <w:rPr>
                <w:rFonts w:ascii="Arial" w:hAnsi="Arial"/>
                <w:b w:val="0"/>
                <w:color w:val="262626"/>
                <w:sz w:val="20"/>
              </w:rPr>
              <w:t>Có summary, change type, complexity, alignment</w:t>
            </w:r>
          </w:p>
        </w:tc>
        <w:tc>
          <w:tcPr>
            <w:tcW w:type="dxa" w:w="2484"/>
            <w:vAlign w:val="center"/>
          </w:tcPr>
          <w:p>
            <w:pPr>
              <w:jc w:val="left"/>
            </w:pPr>
            <w:r/>
            <w:r>
              <w:rPr>
                <w:rFonts w:ascii="Arial" w:hAnsi="Arial"/>
                <w:b w:val="0"/>
                <w:color w:val="262626"/>
                <w:sz w:val="20"/>
              </w:rPr>
              <w:t>BE</w:t>
            </w:r>
          </w:p>
        </w:tc>
      </w:tr>
      <w:tr>
        <w:trPr>
          <w:cantSplit/>
        </w:trPr>
        <w:tc>
          <w:tcPr>
            <w:tcW w:type="dxa" w:w="2484"/>
            <w:vAlign w:val="center"/>
          </w:tcPr>
          <w:p>
            <w:pPr>
              <w:jc w:val="left"/>
            </w:pPr>
            <w:r/>
            <w:r>
              <w:rPr>
                <w:rFonts w:ascii="Arial" w:hAnsi="Arial"/>
                <w:b w:val="0"/>
                <w:color w:val="262626"/>
                <w:sz w:val="20"/>
              </w:rPr>
              <w:t>Tuần 6</w:t>
            </w:r>
          </w:p>
        </w:tc>
        <w:tc>
          <w:tcPr>
            <w:tcW w:type="dxa" w:w="2484"/>
            <w:vAlign w:val="center"/>
          </w:tcPr>
          <w:p>
            <w:pPr>
              <w:jc w:val="left"/>
            </w:pPr>
            <w:r/>
            <w:r>
              <w:rPr>
                <w:rFonts w:ascii="Arial" w:hAnsi="Arial"/>
                <w:b w:val="0"/>
                <w:color w:val="262626"/>
                <w:sz w:val="20"/>
              </w:rPr>
              <w:t>Scoring V1 + admin settings</w:t>
            </w:r>
          </w:p>
        </w:tc>
        <w:tc>
          <w:tcPr>
            <w:tcW w:type="dxa" w:w="2484"/>
            <w:vAlign w:val="center"/>
          </w:tcPr>
          <w:p>
            <w:pPr>
              <w:jc w:val="left"/>
            </w:pPr>
            <w:r/>
            <w:r>
              <w:rPr>
                <w:rFonts w:ascii="Arial" w:hAnsi="Arial"/>
                <w:b w:val="0"/>
                <w:color w:val="262626"/>
                <w:sz w:val="20"/>
              </w:rPr>
              <w:t>Có score breakdown, chỉnh trọng số được</w:t>
            </w:r>
          </w:p>
        </w:tc>
        <w:tc>
          <w:tcPr>
            <w:tcW w:type="dxa" w:w="2484"/>
            <w:vAlign w:val="center"/>
          </w:tcPr>
          <w:p>
            <w:pPr>
              <w:jc w:val="left"/>
            </w:pPr>
            <w:r/>
            <w:r>
              <w:rPr>
                <w:rFonts w:ascii="Arial" w:hAnsi="Arial"/>
                <w:b w:val="0"/>
                <w:color w:val="262626"/>
                <w:sz w:val="20"/>
              </w:rPr>
              <w:t>BE + FE</w:t>
            </w:r>
          </w:p>
        </w:tc>
      </w:tr>
      <w:tr>
        <w:trPr>
          <w:cantSplit/>
        </w:trPr>
        <w:tc>
          <w:tcPr>
            <w:tcW w:type="dxa" w:w="2484"/>
            <w:vAlign w:val="center"/>
          </w:tcPr>
          <w:p>
            <w:pPr>
              <w:jc w:val="left"/>
            </w:pPr>
            <w:r/>
            <w:r>
              <w:rPr>
                <w:rFonts w:ascii="Arial" w:hAnsi="Arial"/>
                <w:b w:val="0"/>
                <w:color w:val="262626"/>
                <w:sz w:val="20"/>
              </w:rPr>
              <w:t>Tuần 7</w:t>
            </w:r>
          </w:p>
        </w:tc>
        <w:tc>
          <w:tcPr>
            <w:tcW w:type="dxa" w:w="2484"/>
            <w:vAlign w:val="center"/>
          </w:tcPr>
          <w:p>
            <w:pPr>
              <w:jc w:val="left"/>
            </w:pPr>
            <w:r/>
            <w:r>
              <w:rPr>
                <w:rFonts w:ascii="Arial" w:hAnsi="Arial"/>
                <w:b w:val="0"/>
                <w:color w:val="262626"/>
                <w:sz w:val="20"/>
              </w:rPr>
              <w:t>Tối ưu dashboard và test với dữ liệu thật</w:t>
            </w:r>
          </w:p>
        </w:tc>
        <w:tc>
          <w:tcPr>
            <w:tcW w:type="dxa" w:w="2484"/>
            <w:vAlign w:val="center"/>
          </w:tcPr>
          <w:p>
            <w:pPr>
              <w:jc w:val="left"/>
            </w:pPr>
            <w:r/>
            <w:r>
              <w:rPr>
                <w:rFonts w:ascii="Arial" w:hAnsi="Arial"/>
                <w:b w:val="0"/>
                <w:color w:val="262626"/>
                <w:sz w:val="20"/>
              </w:rPr>
              <w:t>Bản beta nội bộ cho lead dùng</w:t>
            </w:r>
          </w:p>
        </w:tc>
        <w:tc>
          <w:tcPr>
            <w:tcW w:type="dxa" w:w="2484"/>
            <w:vAlign w:val="center"/>
          </w:tcPr>
          <w:p>
            <w:pPr>
              <w:jc w:val="left"/>
            </w:pPr>
            <w:r/>
            <w:r>
              <w:rPr>
                <w:rFonts w:ascii="Arial" w:hAnsi="Arial"/>
                <w:b w:val="0"/>
                <w:color w:val="262626"/>
                <w:sz w:val="20"/>
              </w:rPr>
              <w:t>FE + BE + Lead</w:t>
            </w:r>
          </w:p>
        </w:tc>
      </w:tr>
      <w:tr>
        <w:trPr>
          <w:cantSplit/>
        </w:trPr>
        <w:tc>
          <w:tcPr>
            <w:tcW w:type="dxa" w:w="2484"/>
            <w:vAlign w:val="center"/>
          </w:tcPr>
          <w:p>
            <w:pPr>
              <w:jc w:val="left"/>
            </w:pPr>
            <w:r/>
            <w:r>
              <w:rPr>
                <w:rFonts w:ascii="Arial" w:hAnsi="Arial"/>
                <w:b w:val="0"/>
                <w:color w:val="262626"/>
                <w:sz w:val="20"/>
              </w:rPr>
              <w:t>Tuần 8</w:t>
            </w:r>
          </w:p>
        </w:tc>
        <w:tc>
          <w:tcPr>
            <w:tcW w:type="dxa" w:w="2484"/>
            <w:vAlign w:val="center"/>
          </w:tcPr>
          <w:p>
            <w:pPr>
              <w:jc w:val="left"/>
            </w:pPr>
            <w:r/>
            <w:r>
              <w:rPr>
                <w:rFonts w:ascii="Arial" w:hAnsi="Arial"/>
                <w:b w:val="0"/>
                <w:color w:val="262626"/>
                <w:sz w:val="20"/>
              </w:rPr>
              <w:t>Sửa lỗi, khóa phạm vi V1, hướng dẫn vận hành</w:t>
            </w:r>
          </w:p>
        </w:tc>
        <w:tc>
          <w:tcPr>
            <w:tcW w:type="dxa" w:w="2484"/>
            <w:vAlign w:val="center"/>
          </w:tcPr>
          <w:p>
            <w:pPr>
              <w:jc w:val="left"/>
            </w:pPr>
            <w:r/>
            <w:r>
              <w:rPr>
                <w:rFonts w:ascii="Arial" w:hAnsi="Arial"/>
                <w:b w:val="0"/>
                <w:color w:val="262626"/>
                <w:sz w:val="20"/>
              </w:rPr>
              <w:t>Bản nghiệm thu nội bộ</w:t>
            </w:r>
          </w:p>
        </w:tc>
        <w:tc>
          <w:tcPr>
            <w:tcW w:type="dxa" w:w="2484"/>
            <w:vAlign w:val="center"/>
          </w:tcPr>
          <w:p>
            <w:pPr>
              <w:jc w:val="left"/>
            </w:pPr>
            <w:r/>
            <w:r>
              <w:rPr>
                <w:rFonts w:ascii="Arial" w:hAnsi="Arial"/>
                <w:b w:val="0"/>
                <w:color w:val="262626"/>
                <w:sz w:val="20"/>
              </w:rPr>
              <w:t>Cả team</w:t>
            </w:r>
          </w:p>
        </w:tc>
      </w:tr>
    </w:tbl>
    <w:p/>
    <w:p>
      <w:pPr>
        <w:pStyle w:val="Heading2"/>
      </w:pPr>
      <w:r>
        <w:t>15.2 Nhân sự tối thiểu</w:t>
      </w:r>
    </w:p>
    <w:p>
      <w:pPr>
        <w:pStyle w:val="ListBullet"/>
        <w:spacing w:after="40"/>
      </w:pPr>
      <w:r>
        <w:rPr>
          <w:rFonts w:ascii="Arial" w:hAnsi="Arial"/>
          <w:sz w:val="21"/>
        </w:rPr>
        <w:t>01 Full-stack chính hoặc 01 BE + 01 FE</w:t>
      </w:r>
    </w:p>
    <w:p>
      <w:pPr>
        <w:pStyle w:val="ListBullet"/>
        <w:spacing w:after="40"/>
      </w:pPr>
      <w:r>
        <w:rPr>
          <w:rFonts w:ascii="Arial" w:hAnsi="Arial"/>
          <w:sz w:val="21"/>
        </w:rPr>
        <w:t>01 Lead/PM bán thời gian để chốt rule và nghiệm thu nghiệp vụ</w:t>
      </w:r>
    </w:p>
    <w:p>
      <w:pPr>
        <w:pStyle w:val="ListBullet"/>
        <w:spacing w:after="40"/>
      </w:pPr>
      <w:r>
        <w:rPr>
          <w:rFonts w:ascii="Arial" w:hAnsi="Arial"/>
          <w:sz w:val="21"/>
        </w:rPr>
        <w:t>01 người đại diện team dev để phản biện fairness của scoring</w:t>
      </w:r>
    </w:p>
    <w:p>
      <w:pPr>
        <w:pStyle w:val="Heading1"/>
      </w:pPr>
      <w:r>
        <w:t>16. KẾ HOẠCH KIỂM THỬ</w:t>
      </w:r>
    </w:p>
    <w:p>
      <w:pPr>
        <w:pStyle w:val="Heading2"/>
      </w:pPr>
      <w:r>
        <w:t>16.1 Nhóm test bắt buộc</w:t>
      </w:r>
    </w:p>
    <w:p>
      <w:pPr>
        <w:pStyle w:val="ListBullet"/>
        <w:spacing w:after="40"/>
      </w:pPr>
      <w:r>
        <w:rPr>
          <w:rFonts w:ascii="Arial" w:hAnsi="Arial"/>
          <w:sz w:val="21"/>
        </w:rPr>
        <w:t>Test sync GitHub thành công và retry khi lỗi</w:t>
      </w:r>
    </w:p>
    <w:p>
      <w:pPr>
        <w:pStyle w:val="ListBullet"/>
        <w:spacing w:after="40"/>
      </w:pPr>
      <w:r>
        <w:rPr>
          <w:rFonts w:ascii="Arial" w:hAnsi="Arial"/>
          <w:sz w:val="21"/>
        </w:rPr>
        <w:t>Test alias mapping đúng người</w:t>
      </w:r>
    </w:p>
    <w:p>
      <w:pPr>
        <w:pStyle w:val="ListBullet"/>
        <w:spacing w:after="40"/>
      </w:pPr>
      <w:r>
        <w:rPr>
          <w:rFonts w:ascii="Arial" w:hAnsi="Arial"/>
          <w:sz w:val="21"/>
        </w:rPr>
        <w:t>Test grouping commit thành work item</w:t>
      </w:r>
    </w:p>
    <w:p>
      <w:pPr>
        <w:pStyle w:val="ListBullet"/>
        <w:spacing w:after="40"/>
      </w:pPr>
      <w:r>
        <w:rPr>
          <w:rFonts w:ascii="Arial" w:hAnsi="Arial"/>
          <w:sz w:val="21"/>
        </w:rPr>
        <w:t>Test AI output đúng schema</w:t>
      </w:r>
    </w:p>
    <w:p>
      <w:pPr>
        <w:pStyle w:val="ListBullet"/>
        <w:spacing w:after="40"/>
      </w:pPr>
      <w:r>
        <w:rPr>
          <w:rFonts w:ascii="Arial" w:hAnsi="Arial"/>
          <w:sz w:val="21"/>
        </w:rPr>
        <w:t>Test scoring đúng theo rule config</w:t>
      </w:r>
    </w:p>
    <w:p>
      <w:pPr>
        <w:pStyle w:val="ListBullet"/>
        <w:spacing w:after="40"/>
      </w:pPr>
      <w:r>
        <w:rPr>
          <w:rFonts w:ascii="Arial" w:hAnsi="Arial"/>
          <w:sz w:val="21"/>
        </w:rPr>
        <w:t>Test phân quyền màn hình và API</w:t>
      </w:r>
    </w:p>
    <w:p>
      <w:pPr>
        <w:pStyle w:val="ListBullet"/>
        <w:spacing w:after="40"/>
      </w:pPr>
      <w:r>
        <w:rPr>
          <w:rFonts w:ascii="Arial" w:hAnsi="Arial"/>
          <w:sz w:val="21"/>
        </w:rPr>
        <w:t>Test hiệu năng với dữ liệu lịch sử 3–6 tháng</w:t>
      </w:r>
    </w:p>
    <w:p>
      <w:pPr>
        <w:pStyle w:val="Heading2"/>
      </w:pPr>
      <w:r>
        <w:t>16.2 Bộ dữ liệu kiểm thử nên chuẩn bị</w:t>
      </w:r>
    </w:p>
    <w:p>
      <w:pPr>
        <w:pStyle w:val="ListBullet"/>
        <w:spacing w:after="40"/>
      </w:pPr>
      <w:r>
        <w:rPr>
          <w:rFonts w:ascii="Arial" w:hAnsi="Arial"/>
          <w:sz w:val="21"/>
        </w:rPr>
        <w:t>1 dev commit rất vụn</w:t>
      </w:r>
    </w:p>
    <w:p>
      <w:pPr>
        <w:pStyle w:val="ListBullet"/>
        <w:spacing w:after="40"/>
      </w:pPr>
      <w:r>
        <w:rPr>
          <w:rFonts w:ascii="Arial" w:hAnsi="Arial"/>
          <w:sz w:val="21"/>
        </w:rPr>
        <w:t>1 dev commit dồn rất lớn</w:t>
      </w:r>
    </w:p>
    <w:p>
      <w:pPr>
        <w:pStyle w:val="ListBullet"/>
        <w:spacing w:after="40"/>
      </w:pPr>
      <w:r>
        <w:rPr>
          <w:rFonts w:ascii="Arial" w:hAnsi="Arial"/>
          <w:sz w:val="21"/>
        </w:rPr>
        <w:t>1 dev review nhiều nhưng code ít</w:t>
      </w:r>
    </w:p>
    <w:p>
      <w:pPr>
        <w:pStyle w:val="ListBullet"/>
        <w:spacing w:after="40"/>
      </w:pPr>
      <w:r>
        <w:rPr>
          <w:rFonts w:ascii="Arial" w:hAnsi="Arial"/>
          <w:sz w:val="21"/>
        </w:rPr>
        <w:t>1 dev chuyên test hoặc refactor</w:t>
      </w:r>
    </w:p>
    <w:p>
      <w:pPr>
        <w:pStyle w:val="ListBullet"/>
        <w:spacing w:after="40"/>
      </w:pPr>
      <w:r>
        <w:rPr>
          <w:rFonts w:ascii="Arial" w:hAnsi="Arial"/>
          <w:sz w:val="21"/>
        </w:rPr>
        <w:t>1 repo có generated files hoặc lockfile nặng</w:t>
      </w:r>
    </w:p>
    <w:p>
      <w:pPr>
        <w:pStyle w:val="ListBullet"/>
        <w:spacing w:after="40"/>
      </w:pPr>
      <w:r>
        <w:rPr>
          <w:rFonts w:ascii="Arial" w:hAnsi="Arial"/>
          <w:sz w:val="21"/>
        </w:rPr>
        <w:t>1 số commit message xấu để kiểm tra alignment</w:t>
      </w:r>
    </w:p>
    <w:p>
      <w:pPr>
        <w:pStyle w:val="Heading1"/>
      </w:pPr>
      <w:r>
        <w:t>17. RỦI RO VÀ CÁCH KHÓA RỦI RO</w:t>
      </w:r>
    </w:p>
    <w:tbl>
      <w:tblPr>
        <w:tblStyle w:val="TableGrid"/>
        <w:tblW w:type="auto" w:w="0"/>
        <w:jc w:val="center"/>
        <w:tblLook w:firstColumn="1" w:firstRow="1" w:lastColumn="0" w:lastRow="0" w:noHBand="0" w:noVBand="1" w:val="04A0"/>
      </w:tblPr>
      <w:tblGrid>
        <w:gridCol w:w="4968"/>
        <w:gridCol w:w="4968"/>
      </w:tblGrid>
      <w:tr>
        <w:trPr>
          <w:tblHeader w:val="true"/>
          <w:cantSplit/>
        </w:trPr>
        <w:tc>
          <w:tcPr>
            <w:tcW w:type="dxa" w:w="4968"/>
            <w:vAlign w:val="center"/>
            <w:shd w:fill="EAF2FB"/>
          </w:tcPr>
          <w:p>
            <w:pPr>
              <w:jc w:val="center"/>
            </w:pPr>
            <w:r/>
            <w:r>
              <w:rPr>
                <w:rFonts w:ascii="Arial" w:hAnsi="Arial"/>
                <w:b/>
                <w:color w:val="262626"/>
                <w:sz w:val="20"/>
              </w:rPr>
              <w:t>Rủi ro</w:t>
            </w:r>
          </w:p>
        </w:tc>
        <w:tc>
          <w:tcPr>
            <w:tcW w:type="dxa" w:w="4968"/>
            <w:vAlign w:val="center"/>
            <w:shd w:fill="EAF2FB"/>
          </w:tcPr>
          <w:p>
            <w:pPr>
              <w:jc w:val="center"/>
            </w:pPr>
            <w:r/>
            <w:r>
              <w:rPr>
                <w:rFonts w:ascii="Arial" w:hAnsi="Arial"/>
                <w:b/>
                <w:color w:val="262626"/>
                <w:sz w:val="20"/>
              </w:rPr>
              <w:t>Biện pháp</w:t>
            </w:r>
          </w:p>
        </w:tc>
      </w:tr>
      <w:tr>
        <w:trPr>
          <w:cantSplit/>
        </w:trPr>
        <w:tc>
          <w:tcPr>
            <w:tcW w:type="dxa" w:w="4968"/>
            <w:vAlign w:val="center"/>
          </w:tcPr>
          <w:p>
            <w:pPr>
              <w:jc w:val="left"/>
            </w:pPr>
            <w:r/>
            <w:r>
              <w:rPr>
                <w:rFonts w:ascii="Arial" w:hAnsi="Arial"/>
                <w:b/>
                <w:color w:val="262626"/>
                <w:sz w:val="20"/>
              </w:rPr>
              <w:t>Score gây tranh cãi</w:t>
            </w:r>
          </w:p>
        </w:tc>
        <w:tc>
          <w:tcPr>
            <w:tcW w:type="dxa" w:w="4968"/>
            <w:vAlign w:val="center"/>
          </w:tcPr>
          <w:p>
            <w:pPr>
              <w:jc w:val="left"/>
            </w:pPr>
            <w:r/>
            <w:r>
              <w:rPr>
                <w:rFonts w:ascii="Arial" w:hAnsi="Arial"/>
                <w:b w:val="0"/>
                <w:color w:val="262626"/>
                <w:sz w:val="20"/>
              </w:rPr>
              <w:t>Công khai breakdown, cho admin chỉnh trọng số, không dùng làm KPI chính thức ngay.</w:t>
            </w:r>
          </w:p>
        </w:tc>
      </w:tr>
      <w:tr>
        <w:trPr>
          <w:cantSplit/>
        </w:trPr>
        <w:tc>
          <w:tcPr>
            <w:tcW w:type="dxa" w:w="4968"/>
            <w:vAlign w:val="center"/>
          </w:tcPr>
          <w:p>
            <w:pPr>
              <w:jc w:val="left"/>
            </w:pPr>
            <w:r/>
            <w:r>
              <w:rPr>
                <w:rFonts w:ascii="Arial" w:hAnsi="Arial"/>
                <w:b/>
                <w:color w:val="262626"/>
                <w:sz w:val="20"/>
              </w:rPr>
              <w:t>AI phân loại sai</w:t>
            </w:r>
          </w:p>
        </w:tc>
        <w:tc>
          <w:tcPr>
            <w:tcW w:type="dxa" w:w="4968"/>
            <w:vAlign w:val="center"/>
          </w:tcPr>
          <w:p>
            <w:pPr>
              <w:jc w:val="left"/>
            </w:pPr>
            <w:r/>
            <w:r>
              <w:rPr>
                <w:rFonts w:ascii="Arial" w:hAnsi="Arial"/>
                <w:b w:val="0"/>
                <w:color w:val="262626"/>
                <w:sz w:val="20"/>
              </w:rPr>
              <w:t>Lưu confidence, cho phép rerun, rule engine quyết định cuối.</w:t>
            </w:r>
          </w:p>
        </w:tc>
      </w:tr>
      <w:tr>
        <w:trPr>
          <w:cantSplit/>
        </w:trPr>
        <w:tc>
          <w:tcPr>
            <w:tcW w:type="dxa" w:w="4968"/>
            <w:vAlign w:val="center"/>
          </w:tcPr>
          <w:p>
            <w:pPr>
              <w:jc w:val="left"/>
            </w:pPr>
            <w:r/>
            <w:r>
              <w:rPr>
                <w:rFonts w:ascii="Arial" w:hAnsi="Arial"/>
                <w:b/>
                <w:color w:val="262626"/>
                <w:sz w:val="20"/>
              </w:rPr>
              <w:t>Webhook miss sự kiện</w:t>
            </w:r>
          </w:p>
        </w:tc>
        <w:tc>
          <w:tcPr>
            <w:tcW w:type="dxa" w:w="4968"/>
            <w:vAlign w:val="center"/>
          </w:tcPr>
          <w:p>
            <w:pPr>
              <w:jc w:val="left"/>
            </w:pPr>
            <w:r/>
            <w:r>
              <w:rPr>
                <w:rFonts w:ascii="Arial" w:hAnsi="Arial"/>
                <w:b w:val="0"/>
                <w:color w:val="262626"/>
                <w:sz w:val="20"/>
              </w:rPr>
              <w:t>Có periodic sync backfill ngắn.</w:t>
            </w:r>
          </w:p>
        </w:tc>
      </w:tr>
      <w:tr>
        <w:trPr>
          <w:cantSplit/>
        </w:trPr>
        <w:tc>
          <w:tcPr>
            <w:tcW w:type="dxa" w:w="4968"/>
            <w:vAlign w:val="center"/>
          </w:tcPr>
          <w:p>
            <w:pPr>
              <w:jc w:val="left"/>
            </w:pPr>
            <w:r/>
            <w:r>
              <w:rPr>
                <w:rFonts w:ascii="Arial" w:hAnsi="Arial"/>
                <w:b/>
                <w:color w:val="262626"/>
                <w:sz w:val="20"/>
              </w:rPr>
              <w:t>Repo quá lớn</w:t>
            </w:r>
          </w:p>
        </w:tc>
        <w:tc>
          <w:tcPr>
            <w:tcW w:type="dxa" w:w="4968"/>
            <w:vAlign w:val="center"/>
          </w:tcPr>
          <w:p>
            <w:pPr>
              <w:jc w:val="left"/>
            </w:pPr>
            <w:r/>
            <w:r>
              <w:rPr>
                <w:rFonts w:ascii="Arial" w:hAnsi="Arial"/>
                <w:b w:val="0"/>
                <w:color w:val="262626"/>
                <w:sz w:val="20"/>
              </w:rPr>
              <w:t>Backfill theo giai đoạn, batch processing, giới hạn diff size cho AI.</w:t>
            </w:r>
          </w:p>
        </w:tc>
      </w:tr>
      <w:tr>
        <w:trPr>
          <w:cantSplit/>
        </w:trPr>
        <w:tc>
          <w:tcPr>
            <w:tcW w:type="dxa" w:w="4968"/>
            <w:vAlign w:val="center"/>
          </w:tcPr>
          <w:p>
            <w:pPr>
              <w:jc w:val="left"/>
            </w:pPr>
            <w:r/>
            <w:r>
              <w:rPr>
                <w:rFonts w:ascii="Arial" w:hAnsi="Arial"/>
                <w:b/>
                <w:color w:val="262626"/>
                <w:sz w:val="20"/>
              </w:rPr>
              <w:t>MySQL phình dữ liệu</w:t>
            </w:r>
          </w:p>
        </w:tc>
        <w:tc>
          <w:tcPr>
            <w:tcW w:type="dxa" w:w="4968"/>
            <w:vAlign w:val="center"/>
          </w:tcPr>
          <w:p>
            <w:pPr>
              <w:jc w:val="left"/>
            </w:pPr>
            <w:r/>
            <w:r>
              <w:rPr>
                <w:rFonts w:ascii="Arial" w:hAnsi="Arial"/>
                <w:b w:val="0"/>
                <w:color w:val="262626"/>
                <w:sz w:val="20"/>
              </w:rPr>
              <w:t>Lưu patch/diff theo ngưỡng, archive dữ liệu cũ, index đúng.</w:t>
            </w:r>
          </w:p>
        </w:tc>
      </w:tr>
    </w:tbl>
    <w:p/>
    <w:p>
      <w:pPr>
        <w:pStyle w:val="Heading1"/>
      </w:pPr>
      <w:r>
        <w:t>18. TIÊU CHÍ NGHIỆM THU V1</w:t>
      </w:r>
    </w:p>
    <w:p>
      <w:pPr>
        <w:pStyle w:val="ListBullet"/>
        <w:spacing w:after="40"/>
      </w:pPr>
      <w:r>
        <w:rPr>
          <w:rFonts w:ascii="Arial" w:hAnsi="Arial"/>
          <w:sz w:val="21"/>
        </w:rPr>
        <w:t>Đồng bộ được dữ liệu từ GitHub cho các repo đã chọn.</w:t>
      </w:r>
    </w:p>
    <w:p>
      <w:pPr>
        <w:pStyle w:val="ListBullet"/>
        <w:spacing w:after="40"/>
      </w:pPr>
      <w:r>
        <w:rPr>
          <w:rFonts w:ascii="Arial" w:hAnsi="Arial"/>
          <w:sz w:val="21"/>
        </w:rPr>
        <w:t>Xem được dashboard team và trang cá nhân dev.</w:t>
      </w:r>
    </w:p>
    <w:p>
      <w:pPr>
        <w:pStyle w:val="ListBullet"/>
        <w:spacing w:after="40"/>
      </w:pPr>
      <w:r>
        <w:rPr>
          <w:rFonts w:ascii="Arial" w:hAnsi="Arial"/>
          <w:sz w:val="21"/>
        </w:rPr>
        <w:t>Commit được gom thành work item hợp lý trong phần lớn trường hợp thực tế.</w:t>
      </w:r>
    </w:p>
    <w:p>
      <w:pPr>
        <w:pStyle w:val="ListBullet"/>
        <w:spacing w:after="40"/>
      </w:pPr>
      <w:r>
        <w:rPr>
          <w:rFonts w:ascii="Arial" w:hAnsi="Arial"/>
          <w:sz w:val="21"/>
        </w:rPr>
        <w:t>AI trả ra summary và classification theo schema ổn định.</w:t>
      </w:r>
    </w:p>
    <w:p>
      <w:pPr>
        <w:pStyle w:val="ListBullet"/>
        <w:spacing w:after="40"/>
      </w:pPr>
      <w:r>
        <w:rPr>
          <w:rFonts w:ascii="Arial" w:hAnsi="Arial"/>
          <w:sz w:val="21"/>
        </w:rPr>
        <w:t>Scoring engine cho ra điểm, breakdown và evidence link.</w:t>
      </w:r>
    </w:p>
    <w:p>
      <w:pPr>
        <w:pStyle w:val="ListBullet"/>
        <w:spacing w:after="40"/>
      </w:pPr>
      <w:r>
        <w:rPr>
          <w:rFonts w:ascii="Arial" w:hAnsi="Arial"/>
          <w:sz w:val="21"/>
        </w:rPr>
        <w:t>Admin chỉnh được trọng số và chạy lại score.</w:t>
      </w:r>
    </w:p>
    <w:p>
      <w:pPr>
        <w:pStyle w:val="ListBullet"/>
        <w:spacing w:after="40"/>
      </w:pPr>
      <w:r>
        <w:rPr>
          <w:rFonts w:ascii="Arial" w:hAnsi="Arial"/>
          <w:sz w:val="21"/>
        </w:rPr>
        <w:t>Hệ thống chạy ổn định nội bộ không cần Docker.</w:t>
      </w:r>
    </w:p>
    <w:p>
      <w:pPr>
        <w:pStyle w:val="Heading1"/>
      </w:pPr>
      <w:r>
        <w:t>19. ROADMAP SAU V1</w:t>
      </w:r>
    </w:p>
    <w:p>
      <w:pPr>
        <w:pStyle w:val="ListBullet"/>
        <w:spacing w:after="40"/>
      </w:pPr>
      <w:r>
        <w:rPr>
          <w:rFonts w:ascii="Arial" w:hAnsi="Arial"/>
          <w:sz w:val="21"/>
        </w:rPr>
        <w:t>Tích hợp issue tracker như Jira hoặc Linear để tăng độ chính xác của Impact Score.</w:t>
      </w:r>
    </w:p>
    <w:p>
      <w:pPr>
        <w:pStyle w:val="ListBullet"/>
        <w:spacing w:after="40"/>
      </w:pPr>
      <w:r>
        <w:rPr>
          <w:rFonts w:ascii="Arial" w:hAnsi="Arial"/>
          <w:sz w:val="21"/>
        </w:rPr>
        <w:t>Thêm semantic grouping bằng embeddings khi dữ liệu đủ lớn.</w:t>
      </w:r>
    </w:p>
    <w:p>
      <w:pPr>
        <w:pStyle w:val="ListBullet"/>
        <w:spacing w:after="40"/>
      </w:pPr>
      <w:r>
        <w:rPr>
          <w:rFonts w:ascii="Arial" w:hAnsi="Arial"/>
          <w:sz w:val="21"/>
        </w:rPr>
        <w:t>Thêm so sánh theo sprint hoặc release.</w:t>
      </w:r>
    </w:p>
    <w:p>
      <w:pPr>
        <w:pStyle w:val="ListBullet"/>
        <w:spacing w:after="40"/>
      </w:pPr>
      <w:r>
        <w:rPr>
          <w:rFonts w:ascii="Arial" w:hAnsi="Arial"/>
          <w:sz w:val="21"/>
        </w:rPr>
        <w:t>Thêm review quality scoring.</w:t>
      </w:r>
    </w:p>
    <w:p>
      <w:pPr>
        <w:pStyle w:val="ListBullet"/>
        <w:spacing w:after="40"/>
      </w:pPr>
      <w:r>
        <w:rPr>
          <w:rFonts w:ascii="Arial" w:hAnsi="Arial"/>
          <w:sz w:val="21"/>
        </w:rPr>
        <w:t>Thêm module export Excel/PDF cho manager.</w:t>
      </w:r>
    </w:p>
    <w:p>
      <w:pPr>
        <w:pStyle w:val="ListBullet"/>
        <w:spacing w:after="40"/>
      </w:pPr>
      <w:r>
        <w:rPr>
          <w:rFonts w:ascii="Arial" w:hAnsi="Arial"/>
          <w:sz w:val="21"/>
        </w:rPr>
        <w:t>Thêm SSO nội bộ nếu công ty cần.</w:t>
      </w:r>
    </w:p>
    <w:p>
      <w:pPr>
        <w:pStyle w:val="Heading1"/>
      </w:pPr>
      <w:r>
        <w:t>20. KẾT LUẬN CHỐT ĐỂ TRIỂN KHAI</w:t>
      </w:r>
    </w:p>
    <w:p>
      <w:r>
        <w:t>Phương án đúng cho dự án này là làm một hệ thống contribution analytics nội bộ theo hướng modular monolith, React ở frontend, FastAPI ở backend, MySQL trên Laragon làm dữ liệu trung tâm, worker Python riêng để xử lý nền, và dùng model có sẵn qua API để phân tích commit/PR. Không cần train model riêng, không cần kéo hạ tầng nặng.</w:t>
      </w:r>
    </w:p>
    <w:p>
      <w:r>
        <w:t>Trong mọi giai đoạn, phải giữ một nguyên tắc: score chỉ có giá trị khi giải thích được bằng dữ liệu thật. Hệ thống này nên được dùng để tăng minh bạch và hỗ trợ quản lý team, không biến thành cây gậy KPI thô.</w:t>
      </w:r>
    </w:p>
    <w:p>
      <w:pPr>
        <w:pStyle w:val="Heading1"/>
      </w:pPr>
      <w:r>
        <w:t>PHỤ LỤC A – CẤU TRÚC THƯ MỤC ĐỀ XUẤT</w:t>
      </w:r>
    </w:p>
    <w:p>
      <w:pPr>
        <w:pStyle w:val="Mono"/>
      </w:pPr>
      <w:r>
        <w:t>project-root/</w:t>
      </w:r>
    </w:p>
    <w:p>
      <w:pPr>
        <w:pStyle w:val="Mono"/>
      </w:pPr>
      <w:r>
        <w:t xml:space="preserve">  frontend/</w:t>
      </w:r>
    </w:p>
    <w:p>
      <w:pPr>
        <w:pStyle w:val="Mono"/>
      </w:pPr>
      <w:r>
        <w:t xml:space="preserve">  backend/</w:t>
      </w:r>
    </w:p>
    <w:p>
      <w:pPr>
        <w:pStyle w:val="Mono"/>
      </w:pPr>
      <w:r>
        <w:t xml:space="preserve">  scripts/</w:t>
      </w:r>
    </w:p>
    <w:p>
      <w:pPr>
        <w:pStyle w:val="Mono"/>
      </w:pPr>
      <w:r>
        <w:t xml:space="preserve">  docs/</w:t>
      </w:r>
    </w:p>
    <w:p>
      <w:pPr>
        <w:pStyle w:val="Mono"/>
      </w:pPr>
      <w:r>
        <w:t xml:space="preserve">  storage/</w:t>
      </w:r>
    </w:p>
    <w:p>
      <w:pPr>
        <w:pStyle w:val="Mono"/>
      </w:pPr>
      <w:r>
        <w:t xml:space="preserve">    logs/</w:t>
      </w:r>
    </w:p>
    <w:p>
      <w:pPr>
        <w:pStyle w:val="Mono"/>
      </w:pPr>
      <w:r>
        <w:t xml:space="preserve">    exports/</w:t>
      </w:r>
    </w:p>
    <w:p>
      <w:pPr>
        <w:pStyle w:val="Mono"/>
      </w:pPr>
      <w:r>
        <w:t xml:space="preserve">    raw_payloads/</w:t>
      </w:r>
    </w:p>
    <w:p>
      <w:pPr>
        <w:pStyle w:val="Mono"/>
      </w:pPr>
      <w:r>
        <w:t xml:space="preserve">  config/</w:t>
      </w:r>
    </w:p>
    <w:p>
      <w:pPr>
        <w:pStyle w:val="Heading1"/>
      </w:pPr>
      <w:r>
        <w:t>PHỤ LỤC B – CẤU HÌNH MÔI TRƯỜNG TỐI THIỂU</w:t>
      </w:r>
    </w:p>
    <w:p>
      <w:pPr>
        <w:pStyle w:val="Mono"/>
      </w:pPr>
      <w:r>
        <w:t>GITHUB_TOKEN=...</w:t>
      </w:r>
    </w:p>
    <w:p>
      <w:pPr>
        <w:pStyle w:val="Mono"/>
      </w:pPr>
      <w:r>
        <w:t>GITHUB_WEBHOOK_SECRET=...</w:t>
      </w:r>
    </w:p>
    <w:p>
      <w:pPr>
        <w:pStyle w:val="Mono"/>
      </w:pPr>
      <w:r>
        <w:t>OPENAI_API_KEY=...</w:t>
      </w:r>
    </w:p>
    <w:p>
      <w:pPr>
        <w:pStyle w:val="Mono"/>
      </w:pPr>
      <w:r>
        <w:t>DB_HOST=127.0.0.1</w:t>
      </w:r>
    </w:p>
    <w:p>
      <w:pPr>
        <w:pStyle w:val="Mono"/>
      </w:pPr>
      <w:r>
        <w:t>DB_PORT=3306</w:t>
      </w:r>
    </w:p>
    <w:p>
      <w:pPr>
        <w:pStyle w:val="Mono"/>
      </w:pPr>
      <w:r>
        <w:t>DB_NAME=eng_analytics</w:t>
      </w:r>
    </w:p>
    <w:p>
      <w:pPr>
        <w:pStyle w:val="Mono"/>
      </w:pPr>
      <w:r>
        <w:t>DB_USER=...</w:t>
      </w:r>
    </w:p>
    <w:p>
      <w:pPr>
        <w:pStyle w:val="Mono"/>
      </w:pPr>
      <w:r>
        <w:t>DB_PASSWORD=...</w:t>
      </w:r>
    </w:p>
    <w:p>
      <w:pPr>
        <w:pStyle w:val="SmallNote"/>
      </w:pPr>
      <w:r>
        <w:t>Hết tài liệu. Bản này đủ để bắt đầu thiết kế chi tiết, chia việc và triển khai MVP nội bộ.</w:t>
      </w:r>
    </w:p>
    <w:sectPr w:rsidR="00FC693F" w:rsidRPr="0006063C" w:rsidSect="00034616">
      <w:footerReference w:type="default" r:id="rId9"/>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A5A5A"/>
        <w:sz w:val="17"/>
      </w:rPr>
      <w:t>Engineering Contribution Analytics – Full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215792"/>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215792"/>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26262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Normal"/>
    <w:pPr>
      <w:spacing w:after="160"/>
    </w:pPr>
    <w:rPr>
      <w:rFonts w:ascii="Arial" w:hAnsi="Arial"/>
      <w:b/>
      <w:color w:val="215792"/>
      <w:sz w:val="44"/>
    </w:rPr>
  </w:style>
  <w:style w:type="paragraph" w:customStyle="1" w:styleId="SubtitleCustom">
    <w:name w:val="SubtitleCustom"/>
    <w:basedOn w:val="Normal"/>
    <w:pPr>
      <w:spacing w:after="120"/>
    </w:pPr>
    <w:rPr>
      <w:rFonts w:ascii="Arial" w:hAnsi="Arial"/>
      <w:color w:val="5A5A5A"/>
      <w:sz w:val="22"/>
    </w:rPr>
  </w:style>
  <w:style w:type="paragraph" w:customStyle="1" w:styleId="SmallNote">
    <w:name w:val="SmallNote"/>
    <w:basedOn w:val="Normal"/>
    <w:pPr>
      <w:spacing w:after="80"/>
    </w:pPr>
    <w:rPr>
      <w:rFonts w:ascii="Arial" w:hAnsi="Arial"/>
      <w:i/>
      <w:color w:val="5A5A5A"/>
      <w:sz w:val="18"/>
    </w:rPr>
  </w:style>
  <w:style w:type="paragraph" w:customStyle="1" w:styleId="Mono">
    <w:name w:val="Mono"/>
    <w:basedOn w:val="Normal"/>
    <w:pPr>
      <w:spacing w:after="40"/>
    </w:pPr>
    <w:rPr>
      <w:rFonts w:ascii="Courier New" w:hAnsi="Courier New"/>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