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5D7EE" w14:textId="4E5FEEAA" w:rsidR="00BB497C" w:rsidRPr="00252A73" w:rsidRDefault="00F6351C" w:rsidP="00BB497C">
      <w:pPr>
        <w:wordWrap w:val="0"/>
        <w:jc w:val="right"/>
        <w:rPr>
          <w:rFonts w:ascii="黑体" w:eastAsia="黑体"/>
          <w:sz w:val="28"/>
          <w:szCs w:val="28"/>
          <w:u w:val="single"/>
        </w:rPr>
      </w:pPr>
      <w:r>
        <w:rPr>
          <w:rFonts w:ascii="黑体" w:eastAsia="黑体"/>
          <w:sz w:val="28"/>
          <w:szCs w:val="28"/>
        </w:rPr>
        <w:t xml:space="preserve"> </w:t>
      </w:r>
      <w:r w:rsidR="003B08F4">
        <w:rPr>
          <w:rFonts w:ascii="黑体" w:eastAsia="黑体" w:hint="eastAsia"/>
          <w:sz w:val="28"/>
          <w:szCs w:val="28"/>
        </w:rPr>
        <w:t xml:space="preserve"> </w:t>
      </w:r>
      <w:r w:rsidR="00E267B6" w:rsidRPr="00252A73">
        <w:rPr>
          <w:rFonts w:ascii="黑体" w:eastAsia="黑体" w:hint="eastAsia"/>
          <w:sz w:val="28"/>
          <w:szCs w:val="28"/>
        </w:rPr>
        <w:t>密级</w:t>
      </w:r>
      <w:r w:rsidR="0038281A" w:rsidRPr="00252A73">
        <w:rPr>
          <w:rFonts w:ascii="黑体" w:eastAsia="黑体" w:hint="eastAsia"/>
          <w:noProof/>
        </w:rPr>
        <w:drawing>
          <wp:anchor distT="0" distB="0" distL="114300" distR="114300" simplePos="0" relativeHeight="251656704" behindDoc="0" locked="0" layoutInCell="1" allowOverlap="1" wp14:anchorId="38516555" wp14:editId="131B2E2E">
            <wp:simplePos x="0" y="0"/>
            <wp:positionH relativeFrom="column">
              <wp:posOffset>0</wp:posOffset>
            </wp:positionH>
            <wp:positionV relativeFrom="paragraph">
              <wp:posOffset>-99060</wp:posOffset>
            </wp:positionV>
            <wp:extent cx="1028700" cy="932815"/>
            <wp:effectExtent l="0" t="0" r="0" b="635"/>
            <wp:wrapNone/>
            <wp:docPr id="18" name="图片 10" descr="研院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研院院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BB497C" w:rsidRPr="00252A73">
        <w:rPr>
          <w:rFonts w:ascii="黑体" w:eastAsia="黑体" w:hint="eastAsia"/>
          <w:sz w:val="28"/>
          <w:szCs w:val="28"/>
        </w:rPr>
        <w:t>：</w:t>
      </w:r>
      <w:r w:rsidR="00A671B7" w:rsidRPr="00F558FB">
        <w:rPr>
          <w:rFonts w:eastAsia="黑体"/>
          <w:sz w:val="28"/>
          <w:szCs w:val="28"/>
          <w:u w:val="single"/>
        </w:rPr>
        <w:t xml:space="preserve">  </w:t>
      </w:r>
      <w:r w:rsidR="00A671B7" w:rsidRPr="00F558FB">
        <w:rPr>
          <w:rFonts w:eastAsia="黑体"/>
          <w:sz w:val="28"/>
          <w:szCs w:val="28"/>
          <w:u w:val="single"/>
        </w:rPr>
        <w:t>公</w:t>
      </w:r>
      <w:r w:rsidR="00A671B7" w:rsidRPr="00F558FB">
        <w:rPr>
          <w:rFonts w:eastAsia="黑体"/>
          <w:sz w:val="28"/>
          <w:szCs w:val="28"/>
          <w:u w:val="single"/>
        </w:rPr>
        <w:t xml:space="preserve"> </w:t>
      </w:r>
      <w:r w:rsidR="00A671B7" w:rsidRPr="00F558FB">
        <w:rPr>
          <w:rFonts w:eastAsia="黑体"/>
          <w:sz w:val="28"/>
          <w:szCs w:val="28"/>
          <w:u w:val="single"/>
        </w:rPr>
        <w:t>开</w:t>
      </w:r>
      <w:r w:rsidR="00A671B7" w:rsidRPr="00F558FB">
        <w:rPr>
          <w:rFonts w:eastAsia="黑体"/>
          <w:sz w:val="28"/>
          <w:szCs w:val="28"/>
          <w:u w:val="single"/>
        </w:rPr>
        <w:t xml:space="preserve">   </w:t>
      </w:r>
    </w:p>
    <w:p w14:paraId="17499B1B" w14:textId="77777777" w:rsidR="00BB497C" w:rsidRPr="00252A73" w:rsidRDefault="001459B9" w:rsidP="00BB497C">
      <w:pPr>
        <w:wordWrap w:val="0"/>
        <w:jc w:val="right"/>
        <w:rPr>
          <w:rFonts w:ascii="黑体" w:eastAsia="黑体"/>
          <w:sz w:val="28"/>
          <w:szCs w:val="28"/>
          <w:u w:val="single"/>
        </w:rPr>
      </w:pPr>
      <w:r>
        <w:rPr>
          <w:rFonts w:ascii="黑体" w:eastAsia="黑体" w:hint="eastAsia"/>
          <w:sz w:val="28"/>
          <w:szCs w:val="28"/>
        </w:rPr>
        <w:t>编号</w:t>
      </w:r>
      <w:r w:rsidR="00BB497C" w:rsidRPr="00252A73">
        <w:rPr>
          <w:rFonts w:ascii="黑体" w:eastAsia="黑体" w:hint="eastAsia"/>
          <w:sz w:val="28"/>
          <w:szCs w:val="28"/>
        </w:rPr>
        <w:t>：</w:t>
      </w:r>
      <w:r w:rsidR="007623CE" w:rsidRPr="00AF5D4A">
        <w:rPr>
          <w:rFonts w:ascii="黑体" w:eastAsia="黑体" w:hint="eastAsia"/>
          <w:sz w:val="28"/>
          <w:szCs w:val="28"/>
          <w:u w:val="single"/>
        </w:rPr>
        <w:t xml:space="preserve"> </w:t>
      </w:r>
      <w:r w:rsidR="0002013D">
        <w:rPr>
          <w:rFonts w:ascii="黑体" w:eastAsia="黑体"/>
          <w:sz w:val="28"/>
          <w:szCs w:val="28"/>
          <w:u w:val="single"/>
        </w:rPr>
        <w:t xml:space="preserve">        </w:t>
      </w:r>
      <w:r w:rsidR="007623CE">
        <w:rPr>
          <w:rFonts w:ascii="黑体" w:eastAsia="黑体" w:hint="eastAsia"/>
          <w:sz w:val="28"/>
          <w:szCs w:val="28"/>
          <w:u w:val="single"/>
        </w:rPr>
        <w:t xml:space="preserve"> </w:t>
      </w:r>
    </w:p>
    <w:p w14:paraId="7DD025E2" w14:textId="77777777" w:rsidR="00252A73" w:rsidRDefault="00252A73" w:rsidP="00252A73">
      <w:pPr>
        <w:jc w:val="right"/>
        <w:rPr>
          <w:b/>
          <w:sz w:val="44"/>
          <w:szCs w:val="44"/>
        </w:rPr>
      </w:pPr>
    </w:p>
    <w:p w14:paraId="354A4F74" w14:textId="2C1540C3" w:rsidR="00FE7FC3" w:rsidRDefault="0038281A" w:rsidP="00252A73">
      <w:pPr>
        <w:jc w:val="right"/>
        <w:rPr>
          <w:b/>
          <w:sz w:val="44"/>
          <w:szCs w:val="44"/>
        </w:rPr>
      </w:pPr>
      <w:r>
        <w:rPr>
          <w:noProof/>
        </w:rPr>
        <w:drawing>
          <wp:anchor distT="0" distB="0" distL="114300" distR="114300" simplePos="0" relativeHeight="251655680" behindDoc="0" locked="0" layoutInCell="1" allowOverlap="1" wp14:anchorId="25A94BEA" wp14:editId="50B78925">
            <wp:simplePos x="0" y="0"/>
            <wp:positionH relativeFrom="column">
              <wp:posOffset>685800</wp:posOffset>
            </wp:positionH>
            <wp:positionV relativeFrom="paragraph">
              <wp:posOffset>22860</wp:posOffset>
            </wp:positionV>
            <wp:extent cx="4000500" cy="808990"/>
            <wp:effectExtent l="0" t="0" r="0" b="0"/>
            <wp:wrapNone/>
            <wp:docPr id="17" name="图片 8" descr="江主席题写校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江主席题写校名-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808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D6F4D2" w14:textId="77777777" w:rsidR="00CE4936" w:rsidRDefault="00CE4936" w:rsidP="00E44658">
      <w:pPr>
        <w:adjustRightInd w:val="0"/>
        <w:snapToGrid w:val="0"/>
        <w:spacing w:line="360" w:lineRule="auto"/>
        <w:jc w:val="center"/>
        <w:rPr>
          <w:b/>
          <w:sz w:val="44"/>
          <w:szCs w:val="44"/>
        </w:rPr>
      </w:pPr>
    </w:p>
    <w:p w14:paraId="177B1AC5" w14:textId="77777777" w:rsidR="00252A73" w:rsidRPr="00252A73" w:rsidRDefault="00252A73" w:rsidP="00E44658">
      <w:pPr>
        <w:adjustRightInd w:val="0"/>
        <w:snapToGrid w:val="0"/>
        <w:spacing w:line="360" w:lineRule="auto"/>
        <w:jc w:val="center"/>
        <w:rPr>
          <w:b/>
          <w:sz w:val="18"/>
          <w:szCs w:val="44"/>
        </w:rPr>
      </w:pPr>
    </w:p>
    <w:p w14:paraId="68BEC26B" w14:textId="77777777" w:rsidR="00D15AC1" w:rsidRPr="00252A73" w:rsidRDefault="0064151A" w:rsidP="00DD4E38">
      <w:pPr>
        <w:tabs>
          <w:tab w:val="left" w:pos="1440"/>
        </w:tabs>
        <w:adjustRightInd w:val="0"/>
        <w:snapToGrid w:val="0"/>
        <w:spacing w:line="360" w:lineRule="auto"/>
        <w:jc w:val="center"/>
        <w:rPr>
          <w:rFonts w:ascii="黑体" w:eastAsia="黑体"/>
          <w:b/>
          <w:sz w:val="56"/>
          <w:szCs w:val="72"/>
        </w:rPr>
      </w:pPr>
      <w:r w:rsidRPr="00BF4668">
        <w:rPr>
          <w:rFonts w:ascii="黑体" w:eastAsia="黑体" w:hint="eastAsia"/>
          <w:b/>
          <w:sz w:val="56"/>
          <w:szCs w:val="72"/>
        </w:rPr>
        <w:t>博士</w:t>
      </w:r>
      <w:r w:rsidRPr="00252A73">
        <w:rPr>
          <w:rFonts w:ascii="黑体" w:eastAsia="黑体" w:hint="eastAsia"/>
          <w:b/>
          <w:sz w:val="56"/>
          <w:szCs w:val="72"/>
        </w:rPr>
        <w:t>研究生学位论文</w:t>
      </w:r>
    </w:p>
    <w:p w14:paraId="79356E51" w14:textId="77777777" w:rsidR="00D15AC1" w:rsidRPr="00252A73" w:rsidRDefault="0064151A" w:rsidP="00A108AB">
      <w:pPr>
        <w:adjustRightInd w:val="0"/>
        <w:snapToGrid w:val="0"/>
        <w:spacing w:line="360" w:lineRule="auto"/>
        <w:jc w:val="center"/>
        <w:rPr>
          <w:rFonts w:ascii="黑体" w:eastAsia="黑体"/>
          <w:b/>
          <w:sz w:val="56"/>
          <w:szCs w:val="72"/>
        </w:rPr>
      </w:pPr>
      <w:r w:rsidRPr="00252A73">
        <w:rPr>
          <w:rFonts w:ascii="黑体" w:eastAsia="黑体" w:hint="eastAsia"/>
          <w:b/>
          <w:sz w:val="56"/>
          <w:szCs w:val="72"/>
        </w:rPr>
        <w:t>开题报告</w:t>
      </w:r>
    </w:p>
    <w:p w14:paraId="11D60567" w14:textId="77777777" w:rsidR="00DD4E38" w:rsidRDefault="00DD4E38" w:rsidP="00A108AB">
      <w:pPr>
        <w:adjustRightInd w:val="0"/>
        <w:snapToGrid w:val="0"/>
        <w:spacing w:line="360" w:lineRule="auto"/>
        <w:jc w:val="center"/>
        <w:rPr>
          <w:b/>
          <w:sz w:val="20"/>
          <w:szCs w:val="72"/>
        </w:rPr>
      </w:pPr>
    </w:p>
    <w:p w14:paraId="5A99EA27" w14:textId="77777777" w:rsidR="00E902C7" w:rsidRPr="00DD4E38" w:rsidRDefault="00E902C7" w:rsidP="00A108AB">
      <w:pPr>
        <w:adjustRightInd w:val="0"/>
        <w:snapToGrid w:val="0"/>
        <w:spacing w:line="360" w:lineRule="auto"/>
        <w:jc w:val="center"/>
        <w:rPr>
          <w:b/>
          <w:sz w:val="20"/>
          <w:szCs w:val="72"/>
        </w:rPr>
      </w:pPr>
    </w:p>
    <w:tbl>
      <w:tblPr>
        <w:tblW w:w="6840" w:type="dxa"/>
        <w:tblInd w:w="828" w:type="dxa"/>
        <w:tblLook w:val="01E0" w:firstRow="1" w:lastRow="1" w:firstColumn="1" w:lastColumn="1" w:noHBand="0" w:noVBand="0"/>
      </w:tblPr>
      <w:tblGrid>
        <w:gridCol w:w="6840"/>
      </w:tblGrid>
      <w:tr w:rsidR="00A108AB" w:rsidRPr="00E97756" w14:paraId="12DE56E4" w14:textId="77777777">
        <w:trPr>
          <w:trHeight w:val="1270"/>
        </w:trPr>
        <w:tc>
          <w:tcPr>
            <w:tcW w:w="6840" w:type="dxa"/>
          </w:tcPr>
          <w:p w14:paraId="5DB8BAAD" w14:textId="77777777" w:rsidR="00A108AB" w:rsidRPr="00E97756" w:rsidRDefault="00A108AB" w:rsidP="00C57C7D">
            <w:pPr>
              <w:ind w:left="1205" w:hangingChars="375" w:hanging="1205"/>
              <w:jc w:val="center"/>
              <w:rPr>
                <w:rFonts w:eastAsia="仿宋_GB2312"/>
                <w:sz w:val="30"/>
                <w:szCs w:val="30"/>
                <w:u w:val="single"/>
              </w:rPr>
            </w:pPr>
            <w:r w:rsidRPr="0000031F">
              <w:rPr>
                <w:rFonts w:ascii="黑体" w:eastAsia="黑体" w:hint="eastAsia"/>
                <w:b/>
                <w:sz w:val="32"/>
                <w:szCs w:val="32"/>
              </w:rPr>
              <w:t>论文题目：</w:t>
            </w:r>
            <w:r w:rsidR="00A671B7">
              <w:rPr>
                <w:rFonts w:eastAsia="黑体" w:hint="eastAsia"/>
                <w:b/>
                <w:sz w:val="32"/>
                <w:szCs w:val="32"/>
                <w:u w:val="single"/>
              </w:rPr>
              <w:t xml:space="preserve">  </w:t>
            </w:r>
            <w:r w:rsidR="00452302">
              <w:rPr>
                <w:rFonts w:eastAsia="黑体"/>
                <w:b/>
                <w:sz w:val="32"/>
                <w:szCs w:val="32"/>
                <w:u w:val="single"/>
              </w:rPr>
              <w:t xml:space="preserve">  </w:t>
            </w:r>
            <w:r w:rsidR="0002013D" w:rsidRPr="0002013D">
              <w:rPr>
                <w:rFonts w:eastAsia="仿宋_GB2312" w:hint="eastAsia"/>
                <w:sz w:val="30"/>
                <w:szCs w:val="30"/>
                <w:u w:val="single"/>
              </w:rPr>
              <w:t>基于</w:t>
            </w:r>
            <w:r w:rsidR="00C57C7D">
              <w:rPr>
                <w:rFonts w:eastAsia="仿宋_GB2312" w:hint="eastAsia"/>
                <w:sz w:val="30"/>
                <w:szCs w:val="30"/>
                <w:u w:val="single"/>
              </w:rPr>
              <w:t>新型信任体系</w:t>
            </w:r>
            <w:r w:rsidR="00E97756">
              <w:rPr>
                <w:rFonts w:eastAsia="仿宋_GB2312" w:hint="eastAsia"/>
                <w:sz w:val="30"/>
                <w:szCs w:val="30"/>
                <w:u w:val="single"/>
              </w:rPr>
              <w:t>的</w:t>
            </w:r>
            <w:r w:rsidR="00FC25CD">
              <w:rPr>
                <w:rFonts w:eastAsia="仿宋_GB2312" w:hint="eastAsia"/>
                <w:sz w:val="30"/>
                <w:szCs w:val="30"/>
                <w:u w:val="single"/>
              </w:rPr>
              <w:t>域间路由</w:t>
            </w:r>
            <w:r w:rsidR="00E97756">
              <w:rPr>
                <w:rFonts w:eastAsia="仿宋_GB2312" w:hint="eastAsia"/>
                <w:sz w:val="30"/>
                <w:szCs w:val="30"/>
                <w:u w:val="single"/>
              </w:rPr>
              <w:t>安全</w:t>
            </w:r>
            <w:r w:rsidR="00E97756" w:rsidRPr="00F558FB">
              <w:rPr>
                <w:rFonts w:eastAsia="仿宋_GB2312"/>
                <w:sz w:val="30"/>
                <w:szCs w:val="30"/>
                <w:u w:val="single"/>
              </w:rPr>
              <w:t>关</w:t>
            </w:r>
            <w:r w:rsidR="00A671B7" w:rsidRPr="00F558FB">
              <w:rPr>
                <w:rFonts w:eastAsia="仿宋_GB2312"/>
                <w:sz w:val="30"/>
                <w:szCs w:val="30"/>
                <w:u w:val="single"/>
              </w:rPr>
              <w:t>键技术研究</w:t>
            </w:r>
          </w:p>
        </w:tc>
      </w:tr>
      <w:tr w:rsidR="00A108AB" w:rsidRPr="0000031F" w14:paraId="129831B0" w14:textId="77777777">
        <w:trPr>
          <w:trHeight w:val="641"/>
        </w:trPr>
        <w:tc>
          <w:tcPr>
            <w:tcW w:w="6840" w:type="dxa"/>
          </w:tcPr>
          <w:p w14:paraId="76B82CB6" w14:textId="77777777" w:rsidR="00A108AB" w:rsidRPr="0000031F" w:rsidRDefault="00A108AB" w:rsidP="00954B1E">
            <w:pPr>
              <w:rPr>
                <w:rFonts w:ascii="黑体" w:eastAsia="黑体"/>
                <w:b/>
                <w:sz w:val="32"/>
                <w:szCs w:val="32"/>
              </w:rPr>
            </w:pPr>
            <w:r w:rsidRPr="0000031F">
              <w:rPr>
                <w:rFonts w:ascii="黑体" w:eastAsia="黑体" w:hint="eastAsia"/>
                <w:b/>
                <w:sz w:val="32"/>
                <w:szCs w:val="32"/>
              </w:rPr>
              <w:t>学    号：</w:t>
            </w:r>
            <w:r w:rsidRPr="0000031F">
              <w:rPr>
                <w:rFonts w:ascii="黑体" w:eastAsia="黑体" w:hint="eastAsia"/>
                <w:sz w:val="32"/>
                <w:szCs w:val="32"/>
                <w:u w:val="single"/>
              </w:rPr>
              <w:t xml:space="preserve"> </w:t>
            </w:r>
            <w:r w:rsidR="00411A28">
              <w:rPr>
                <w:rFonts w:ascii="黑体" w:eastAsia="黑体" w:hint="eastAsia"/>
                <w:sz w:val="32"/>
                <w:szCs w:val="32"/>
                <w:u w:val="single"/>
              </w:rPr>
              <w:t xml:space="preserve">  </w:t>
            </w:r>
            <w:r w:rsidR="0002013D">
              <w:rPr>
                <w:rFonts w:ascii="黑体" w:eastAsia="黑体" w:hint="eastAsia"/>
                <w:sz w:val="32"/>
                <w:szCs w:val="32"/>
                <w:u w:val="single"/>
              </w:rPr>
              <w:t>1</w:t>
            </w:r>
            <w:r w:rsidR="00954B1E">
              <w:rPr>
                <w:rFonts w:ascii="黑体" w:eastAsia="黑体" w:hint="eastAsia"/>
                <w:sz w:val="32"/>
                <w:szCs w:val="32"/>
                <w:u w:val="single"/>
              </w:rPr>
              <w:t>5</w:t>
            </w:r>
            <w:r w:rsidR="0002013D">
              <w:rPr>
                <w:rFonts w:ascii="黑体" w:eastAsia="黑体" w:hint="eastAsia"/>
                <w:sz w:val="32"/>
                <w:szCs w:val="32"/>
                <w:u w:val="single"/>
              </w:rPr>
              <w:t>069036</w:t>
            </w:r>
            <w:r w:rsidR="00411A28">
              <w:rPr>
                <w:rFonts w:ascii="黑体" w:eastAsia="黑体" w:hint="eastAsia"/>
                <w:sz w:val="32"/>
                <w:szCs w:val="32"/>
                <w:u w:val="single"/>
              </w:rPr>
              <w:t xml:space="preserve">   </w:t>
            </w:r>
            <w:r w:rsidRPr="0000031F">
              <w:rPr>
                <w:rFonts w:ascii="黑体" w:eastAsia="黑体" w:hint="eastAsia"/>
                <w:sz w:val="32"/>
                <w:szCs w:val="32"/>
                <w:u w:val="single"/>
              </w:rPr>
              <w:t xml:space="preserve"> </w:t>
            </w:r>
            <w:r w:rsidR="00E902C7">
              <w:rPr>
                <w:rFonts w:ascii="黑体" w:eastAsia="黑体" w:hint="eastAsia"/>
                <w:sz w:val="32"/>
                <w:szCs w:val="32"/>
              </w:rPr>
              <w:t xml:space="preserve"> </w:t>
            </w:r>
            <w:r w:rsidR="00E902C7" w:rsidRPr="0000031F">
              <w:rPr>
                <w:rFonts w:ascii="黑体" w:eastAsia="黑体" w:hint="eastAsia"/>
                <w:b/>
                <w:sz w:val="32"/>
                <w:szCs w:val="32"/>
              </w:rPr>
              <w:t>姓名：</w:t>
            </w:r>
            <w:r w:rsidR="00A671B7" w:rsidRPr="00A671B7">
              <w:rPr>
                <w:rFonts w:ascii="黑体" w:eastAsia="黑体" w:hint="eastAsia"/>
                <w:b/>
                <w:sz w:val="32"/>
                <w:szCs w:val="32"/>
                <w:u w:val="single"/>
              </w:rPr>
              <w:t xml:space="preserve"> </w:t>
            </w:r>
            <w:r w:rsidR="0002013D">
              <w:rPr>
                <w:rFonts w:eastAsia="仿宋_GB2312" w:hint="eastAsia"/>
                <w:sz w:val="30"/>
                <w:szCs w:val="30"/>
                <w:u w:val="single"/>
              </w:rPr>
              <w:t>邢倩倩</w:t>
            </w:r>
            <w:r w:rsidR="00A671B7" w:rsidRPr="00F558FB">
              <w:rPr>
                <w:rFonts w:eastAsia="仿宋_GB2312"/>
                <w:sz w:val="30"/>
                <w:szCs w:val="30"/>
                <w:u w:val="single"/>
              </w:rPr>
              <w:t xml:space="preserve"> </w:t>
            </w:r>
            <w:r w:rsidR="00E902C7" w:rsidRPr="0000031F">
              <w:rPr>
                <w:rFonts w:ascii="黑体" w:eastAsia="黑体" w:hint="eastAsia"/>
                <w:sz w:val="32"/>
                <w:szCs w:val="32"/>
                <w:u w:val="single"/>
              </w:rPr>
              <w:t xml:space="preserve">     </w:t>
            </w:r>
          </w:p>
        </w:tc>
      </w:tr>
      <w:tr w:rsidR="00A108AB" w:rsidRPr="0000031F" w14:paraId="4C783566" w14:textId="77777777">
        <w:trPr>
          <w:trHeight w:val="641"/>
        </w:trPr>
        <w:tc>
          <w:tcPr>
            <w:tcW w:w="6840" w:type="dxa"/>
          </w:tcPr>
          <w:p w14:paraId="73B6F23E" w14:textId="77777777" w:rsidR="00A108AB" w:rsidRPr="0000031F" w:rsidRDefault="00A108AB" w:rsidP="00676F3A">
            <w:pPr>
              <w:rPr>
                <w:rFonts w:ascii="黑体" w:eastAsia="黑体"/>
                <w:b/>
                <w:sz w:val="32"/>
                <w:szCs w:val="32"/>
              </w:rPr>
            </w:pPr>
            <w:r w:rsidRPr="0000031F">
              <w:rPr>
                <w:rFonts w:ascii="黑体" w:eastAsia="黑体" w:hint="eastAsia"/>
                <w:b/>
                <w:sz w:val="32"/>
                <w:szCs w:val="32"/>
              </w:rPr>
              <w:t>一级学科：</w:t>
            </w:r>
            <w:r w:rsidR="00A671B7" w:rsidRPr="00F558FB">
              <w:rPr>
                <w:rFonts w:eastAsia="黑体"/>
                <w:sz w:val="32"/>
                <w:szCs w:val="32"/>
                <w:u w:val="single"/>
              </w:rPr>
              <w:t xml:space="preserve">        </w:t>
            </w:r>
            <w:r w:rsidR="00A671B7" w:rsidRPr="00F558FB">
              <w:rPr>
                <w:rFonts w:eastAsia="仿宋_GB2312"/>
                <w:sz w:val="30"/>
                <w:szCs w:val="30"/>
                <w:u w:val="single"/>
              </w:rPr>
              <w:t>计算机科学与技术</w:t>
            </w:r>
            <w:r w:rsidR="00A671B7" w:rsidRPr="00F558FB">
              <w:rPr>
                <w:rFonts w:eastAsia="黑体"/>
                <w:sz w:val="32"/>
                <w:szCs w:val="32"/>
                <w:u w:val="single"/>
              </w:rPr>
              <w:t xml:space="preserve">        </w:t>
            </w:r>
          </w:p>
        </w:tc>
      </w:tr>
      <w:tr w:rsidR="00A108AB" w:rsidRPr="0000031F" w14:paraId="7862FDED" w14:textId="77777777">
        <w:trPr>
          <w:trHeight w:val="626"/>
        </w:trPr>
        <w:tc>
          <w:tcPr>
            <w:tcW w:w="6840" w:type="dxa"/>
          </w:tcPr>
          <w:p w14:paraId="3AA57414" w14:textId="77777777" w:rsidR="00A108AB" w:rsidRPr="0000031F" w:rsidRDefault="00A108AB" w:rsidP="00676F3A">
            <w:pPr>
              <w:rPr>
                <w:rFonts w:ascii="黑体" w:eastAsia="黑体"/>
                <w:b/>
                <w:sz w:val="32"/>
                <w:szCs w:val="32"/>
              </w:rPr>
            </w:pPr>
            <w:r w:rsidRPr="0000031F">
              <w:rPr>
                <w:rFonts w:ascii="黑体" w:eastAsia="黑体" w:hint="eastAsia"/>
                <w:b/>
                <w:sz w:val="32"/>
                <w:szCs w:val="32"/>
              </w:rPr>
              <w:t>研究方向：</w:t>
            </w:r>
            <w:r w:rsidR="00A671B7" w:rsidRPr="00F558FB">
              <w:rPr>
                <w:rFonts w:eastAsia="黑体"/>
                <w:sz w:val="32"/>
                <w:szCs w:val="32"/>
                <w:u w:val="single"/>
              </w:rPr>
              <w:t xml:space="preserve">         </w:t>
            </w:r>
            <w:r w:rsidR="00954B1E" w:rsidRPr="00954B1E">
              <w:rPr>
                <w:rFonts w:eastAsia="仿宋_GB2312" w:hint="eastAsia"/>
                <w:sz w:val="30"/>
                <w:szCs w:val="30"/>
                <w:u w:val="single"/>
              </w:rPr>
              <w:t>网络与</w:t>
            </w:r>
            <w:r w:rsidR="00954B1E">
              <w:rPr>
                <w:rFonts w:eastAsia="仿宋_GB2312" w:hint="eastAsia"/>
                <w:sz w:val="30"/>
                <w:szCs w:val="30"/>
                <w:u w:val="single"/>
              </w:rPr>
              <w:t>信息安全</w:t>
            </w:r>
            <w:r w:rsidR="00A671B7" w:rsidRPr="00F558FB">
              <w:rPr>
                <w:rFonts w:eastAsia="黑体"/>
                <w:sz w:val="32"/>
                <w:szCs w:val="32"/>
                <w:u w:val="single"/>
              </w:rPr>
              <w:t xml:space="preserve">         </w:t>
            </w:r>
          </w:p>
        </w:tc>
      </w:tr>
      <w:tr w:rsidR="00252A73" w:rsidRPr="0000031F" w14:paraId="0B95C2F3" w14:textId="77777777">
        <w:trPr>
          <w:trHeight w:val="626"/>
        </w:trPr>
        <w:tc>
          <w:tcPr>
            <w:tcW w:w="6840" w:type="dxa"/>
          </w:tcPr>
          <w:p w14:paraId="08B46510" w14:textId="77777777" w:rsidR="00252A73" w:rsidRPr="0000031F" w:rsidRDefault="00252A73" w:rsidP="002D53B5">
            <w:pPr>
              <w:rPr>
                <w:rFonts w:ascii="黑体" w:eastAsia="黑体"/>
                <w:b/>
                <w:sz w:val="32"/>
                <w:szCs w:val="32"/>
              </w:rPr>
            </w:pPr>
            <w:r w:rsidRPr="0000031F">
              <w:rPr>
                <w:rFonts w:ascii="黑体" w:eastAsia="黑体" w:hint="eastAsia"/>
                <w:b/>
                <w:sz w:val="32"/>
                <w:szCs w:val="32"/>
              </w:rPr>
              <w:t>指导教师：</w:t>
            </w:r>
            <w:r w:rsidR="00A671B7" w:rsidRPr="00F558FB">
              <w:rPr>
                <w:rFonts w:eastAsia="黑体"/>
                <w:sz w:val="32"/>
                <w:szCs w:val="32"/>
                <w:u w:val="single"/>
              </w:rPr>
              <w:t xml:space="preserve">     </w:t>
            </w:r>
            <w:r w:rsidR="0002013D" w:rsidRPr="0002013D">
              <w:rPr>
                <w:rFonts w:eastAsia="仿宋_GB2312" w:hint="eastAsia"/>
                <w:sz w:val="30"/>
                <w:szCs w:val="30"/>
                <w:u w:val="single"/>
              </w:rPr>
              <w:t>王宝生</w:t>
            </w:r>
            <w:r w:rsidR="00A671B7" w:rsidRPr="00F558FB">
              <w:rPr>
                <w:rFonts w:eastAsia="黑体"/>
                <w:sz w:val="32"/>
                <w:szCs w:val="32"/>
                <w:u w:val="single"/>
              </w:rPr>
              <w:t xml:space="preserve">     </w:t>
            </w:r>
            <w:r w:rsidRPr="0000031F">
              <w:rPr>
                <w:rFonts w:ascii="黑体" w:eastAsia="黑体" w:hint="eastAsia"/>
                <w:b/>
                <w:sz w:val="32"/>
                <w:szCs w:val="32"/>
              </w:rPr>
              <w:t>职称：</w:t>
            </w:r>
            <w:r w:rsidR="00A671B7" w:rsidRPr="00A671B7">
              <w:rPr>
                <w:rFonts w:ascii="黑体" w:eastAsia="黑体" w:hint="eastAsia"/>
                <w:b/>
                <w:sz w:val="32"/>
                <w:szCs w:val="32"/>
                <w:u w:val="single"/>
              </w:rPr>
              <w:t xml:space="preserve">  </w:t>
            </w:r>
            <w:r w:rsidR="002D53B5" w:rsidRPr="002D53B5">
              <w:rPr>
                <w:rFonts w:eastAsia="仿宋_GB2312" w:hint="eastAsia"/>
                <w:sz w:val="30"/>
                <w:szCs w:val="30"/>
                <w:u w:val="single"/>
              </w:rPr>
              <w:t>研究员</w:t>
            </w:r>
            <w:r w:rsidR="00A671B7" w:rsidRPr="00F558FB">
              <w:rPr>
                <w:rFonts w:eastAsia="仿宋_GB2312"/>
                <w:sz w:val="30"/>
                <w:szCs w:val="30"/>
                <w:u w:val="single"/>
              </w:rPr>
              <w:t xml:space="preserve"> </w:t>
            </w:r>
            <w:r w:rsidRPr="0000031F">
              <w:rPr>
                <w:rFonts w:ascii="黑体" w:eastAsia="黑体" w:hint="eastAsia"/>
                <w:sz w:val="32"/>
                <w:szCs w:val="32"/>
                <w:u w:val="single"/>
              </w:rPr>
              <w:t xml:space="preserve">  </w:t>
            </w:r>
          </w:p>
        </w:tc>
      </w:tr>
      <w:tr w:rsidR="00A108AB" w:rsidRPr="0000031F" w14:paraId="2D0A79B1" w14:textId="77777777">
        <w:trPr>
          <w:trHeight w:val="626"/>
        </w:trPr>
        <w:tc>
          <w:tcPr>
            <w:tcW w:w="6840" w:type="dxa"/>
          </w:tcPr>
          <w:p w14:paraId="0B64973B" w14:textId="77777777" w:rsidR="00A108AB" w:rsidRPr="0000031F" w:rsidRDefault="00A108AB" w:rsidP="00676F3A">
            <w:pPr>
              <w:rPr>
                <w:rFonts w:ascii="黑体" w:eastAsia="黑体"/>
                <w:b/>
                <w:sz w:val="32"/>
                <w:szCs w:val="32"/>
              </w:rPr>
            </w:pPr>
            <w:r w:rsidRPr="0000031F">
              <w:rPr>
                <w:rFonts w:ascii="黑体" w:eastAsia="黑体" w:hint="eastAsia"/>
                <w:b/>
                <w:sz w:val="32"/>
                <w:szCs w:val="32"/>
              </w:rPr>
              <w:t>学    院：</w:t>
            </w:r>
            <w:r w:rsidR="00A671B7" w:rsidRPr="00F558FB">
              <w:rPr>
                <w:rFonts w:eastAsia="黑体"/>
                <w:sz w:val="32"/>
                <w:szCs w:val="32"/>
                <w:u w:val="single"/>
              </w:rPr>
              <w:t xml:space="preserve">          </w:t>
            </w:r>
            <w:r w:rsidR="00A671B7" w:rsidRPr="00F558FB">
              <w:rPr>
                <w:rFonts w:eastAsia="仿宋_GB2312"/>
                <w:sz w:val="30"/>
                <w:szCs w:val="30"/>
                <w:u w:val="single"/>
              </w:rPr>
              <w:t>计算机学院</w:t>
            </w:r>
            <w:r w:rsidR="00A671B7" w:rsidRPr="00F558FB">
              <w:rPr>
                <w:rFonts w:eastAsia="黑体"/>
                <w:sz w:val="32"/>
                <w:szCs w:val="32"/>
                <w:u w:val="single"/>
              </w:rPr>
              <w:t xml:space="preserve">            </w:t>
            </w:r>
          </w:p>
        </w:tc>
      </w:tr>
      <w:tr w:rsidR="00A108AB" w:rsidRPr="0000031F" w14:paraId="2EAFC8F4" w14:textId="77777777">
        <w:trPr>
          <w:trHeight w:val="626"/>
        </w:trPr>
        <w:tc>
          <w:tcPr>
            <w:tcW w:w="6840" w:type="dxa"/>
          </w:tcPr>
          <w:p w14:paraId="05EB4B2E" w14:textId="16262EAA" w:rsidR="00A108AB" w:rsidRPr="0000031F" w:rsidRDefault="00A108AB" w:rsidP="00956BD4">
            <w:pPr>
              <w:rPr>
                <w:rFonts w:ascii="黑体" w:eastAsia="黑体"/>
                <w:b/>
                <w:sz w:val="32"/>
                <w:szCs w:val="32"/>
              </w:rPr>
            </w:pPr>
            <w:r w:rsidRPr="0000031F">
              <w:rPr>
                <w:rFonts w:ascii="黑体" w:eastAsia="黑体" w:hint="eastAsia"/>
                <w:b/>
                <w:sz w:val="32"/>
                <w:szCs w:val="32"/>
              </w:rPr>
              <w:t>开题时间：</w:t>
            </w:r>
            <w:r w:rsidR="001A72A9" w:rsidRPr="0000031F">
              <w:rPr>
                <w:rFonts w:ascii="黑体" w:eastAsia="黑体" w:hint="eastAsia"/>
                <w:sz w:val="32"/>
                <w:szCs w:val="32"/>
                <w:u w:val="single"/>
              </w:rPr>
              <w:t xml:space="preserve"> </w:t>
            </w:r>
            <w:r w:rsidR="00A671B7">
              <w:rPr>
                <w:rFonts w:ascii="黑体" w:eastAsia="黑体" w:hint="eastAsia"/>
                <w:sz w:val="32"/>
                <w:szCs w:val="32"/>
                <w:u w:val="single"/>
              </w:rPr>
              <w:t xml:space="preserve">  201</w:t>
            </w:r>
            <w:r w:rsidR="002D53B5">
              <w:rPr>
                <w:rFonts w:ascii="黑体" w:eastAsia="黑体" w:hint="eastAsia"/>
                <w:sz w:val="32"/>
                <w:szCs w:val="32"/>
                <w:u w:val="single"/>
              </w:rPr>
              <w:t>7</w:t>
            </w:r>
            <w:r w:rsidRPr="0000031F">
              <w:rPr>
                <w:rFonts w:ascii="黑体" w:eastAsia="黑体" w:hint="eastAsia"/>
                <w:sz w:val="32"/>
                <w:szCs w:val="32"/>
                <w:u w:val="single"/>
              </w:rPr>
              <w:t xml:space="preserve">   </w:t>
            </w:r>
            <w:r w:rsidRPr="0000031F">
              <w:rPr>
                <w:rFonts w:ascii="黑体" w:eastAsia="黑体" w:hint="eastAsia"/>
                <w:b/>
                <w:sz w:val="32"/>
                <w:szCs w:val="32"/>
              </w:rPr>
              <w:t>年</w:t>
            </w:r>
            <w:r w:rsidRPr="0000031F">
              <w:rPr>
                <w:rFonts w:ascii="黑体" w:eastAsia="黑体" w:hint="eastAsia"/>
                <w:sz w:val="32"/>
                <w:szCs w:val="32"/>
                <w:u w:val="single"/>
              </w:rPr>
              <w:t xml:space="preserve">   </w:t>
            </w:r>
            <w:r w:rsidR="002D53B5">
              <w:rPr>
                <w:rFonts w:ascii="黑体" w:eastAsia="黑体" w:hint="eastAsia"/>
                <w:sz w:val="32"/>
                <w:szCs w:val="32"/>
                <w:u w:val="single"/>
              </w:rPr>
              <w:t>3</w:t>
            </w:r>
            <w:r w:rsidR="001A72A9" w:rsidRPr="0000031F">
              <w:rPr>
                <w:rFonts w:ascii="黑体" w:eastAsia="黑体" w:hint="eastAsia"/>
                <w:sz w:val="32"/>
                <w:szCs w:val="32"/>
                <w:u w:val="single"/>
              </w:rPr>
              <w:t xml:space="preserve"> </w:t>
            </w:r>
            <w:r w:rsidRPr="0000031F">
              <w:rPr>
                <w:rFonts w:ascii="黑体" w:eastAsia="黑体" w:hint="eastAsia"/>
                <w:sz w:val="32"/>
                <w:szCs w:val="32"/>
                <w:u w:val="single"/>
              </w:rPr>
              <w:t xml:space="preserve">  </w:t>
            </w:r>
            <w:r w:rsidRPr="0000031F">
              <w:rPr>
                <w:rFonts w:ascii="黑体" w:eastAsia="黑体" w:hint="eastAsia"/>
                <w:b/>
                <w:sz w:val="32"/>
                <w:szCs w:val="32"/>
              </w:rPr>
              <w:t>月</w:t>
            </w:r>
            <w:r w:rsidRPr="0000031F">
              <w:rPr>
                <w:rFonts w:ascii="黑体" w:eastAsia="黑体" w:hint="eastAsia"/>
                <w:sz w:val="32"/>
                <w:szCs w:val="32"/>
                <w:u w:val="single"/>
              </w:rPr>
              <w:t xml:space="preserve">   </w:t>
            </w:r>
            <w:r w:rsidR="00956BD4">
              <w:rPr>
                <w:rFonts w:ascii="黑体" w:eastAsia="黑体" w:hint="eastAsia"/>
                <w:sz w:val="32"/>
                <w:szCs w:val="32"/>
                <w:u w:val="single"/>
              </w:rPr>
              <w:t>26</w:t>
            </w:r>
            <w:r w:rsidR="001A72A9" w:rsidRPr="0000031F">
              <w:rPr>
                <w:rFonts w:ascii="黑体" w:eastAsia="黑体" w:hint="eastAsia"/>
                <w:sz w:val="32"/>
                <w:szCs w:val="32"/>
                <w:u w:val="single"/>
              </w:rPr>
              <w:t xml:space="preserve"> </w:t>
            </w:r>
            <w:r w:rsidRPr="0000031F">
              <w:rPr>
                <w:rFonts w:ascii="黑体" w:eastAsia="黑体" w:hint="eastAsia"/>
                <w:sz w:val="32"/>
                <w:szCs w:val="32"/>
                <w:u w:val="single"/>
              </w:rPr>
              <w:t xml:space="preserve">  </w:t>
            </w:r>
            <w:r w:rsidRPr="0000031F">
              <w:rPr>
                <w:rFonts w:ascii="黑体" w:eastAsia="黑体" w:hint="eastAsia"/>
                <w:b/>
                <w:sz w:val="32"/>
                <w:szCs w:val="32"/>
              </w:rPr>
              <w:t>日</w:t>
            </w:r>
          </w:p>
        </w:tc>
      </w:tr>
    </w:tbl>
    <w:p w14:paraId="28BCF6AF" w14:textId="77777777" w:rsidR="00676F3A" w:rsidRPr="00252A73" w:rsidRDefault="00676F3A" w:rsidP="00A108AB">
      <w:pPr>
        <w:shd w:val="clear" w:color="auto" w:fill="FFFFFF"/>
        <w:jc w:val="center"/>
        <w:rPr>
          <w:rFonts w:ascii="黑体" w:eastAsia="黑体"/>
          <w:b/>
          <w:sz w:val="24"/>
        </w:rPr>
      </w:pPr>
    </w:p>
    <w:p w14:paraId="74505A55" w14:textId="77777777" w:rsidR="00252A73" w:rsidRPr="00252A73" w:rsidRDefault="00252A73" w:rsidP="00A108AB">
      <w:pPr>
        <w:shd w:val="clear" w:color="auto" w:fill="FFFFFF"/>
        <w:jc w:val="center"/>
        <w:rPr>
          <w:rFonts w:ascii="黑体" w:eastAsia="黑体"/>
          <w:b/>
          <w:sz w:val="24"/>
        </w:rPr>
      </w:pPr>
    </w:p>
    <w:p w14:paraId="49A66903" w14:textId="77777777" w:rsidR="00676F3A" w:rsidRPr="00252A73" w:rsidRDefault="00676F3A" w:rsidP="00D15AC1">
      <w:pPr>
        <w:shd w:val="clear" w:color="auto" w:fill="FFFFFF"/>
        <w:spacing w:line="360" w:lineRule="auto"/>
        <w:jc w:val="center"/>
        <w:rPr>
          <w:rFonts w:ascii="黑体" w:eastAsia="黑体"/>
          <w:sz w:val="30"/>
          <w:szCs w:val="30"/>
        </w:rPr>
      </w:pPr>
      <w:r w:rsidRPr="00252A73">
        <w:rPr>
          <w:rFonts w:ascii="黑体" w:eastAsia="黑体" w:hint="eastAsia"/>
          <w:sz w:val="30"/>
          <w:szCs w:val="30"/>
        </w:rPr>
        <w:t>国防科学技术大学研究生院制</w:t>
      </w:r>
    </w:p>
    <w:p w14:paraId="101774EE" w14:textId="77777777" w:rsidR="008E0D1E" w:rsidRDefault="00794737" w:rsidP="009A347F">
      <w:pPr>
        <w:shd w:val="clear" w:color="auto" w:fill="FFFFFF"/>
        <w:spacing w:line="360" w:lineRule="auto"/>
        <w:jc w:val="center"/>
        <w:rPr>
          <w:rFonts w:ascii="黑体" w:eastAsia="黑体" w:hAnsi="宋体"/>
          <w:sz w:val="30"/>
          <w:szCs w:val="30"/>
        </w:rPr>
        <w:sectPr w:rsidR="008E0D1E" w:rsidSect="00342111">
          <w:footerReference w:type="even" r:id="rId10"/>
          <w:footerReference w:type="default" r:id="rId11"/>
          <w:type w:val="continuous"/>
          <w:pgSz w:w="11906" w:h="16838" w:code="9"/>
          <w:pgMar w:top="1531" w:right="1701" w:bottom="1440" w:left="1701" w:header="851" w:footer="992" w:gutter="0"/>
          <w:cols w:space="425"/>
          <w:titlePg/>
          <w:docGrid w:type="lines" w:linePitch="312"/>
        </w:sectPr>
      </w:pPr>
      <w:r>
        <w:rPr>
          <w:rFonts w:ascii="黑体" w:eastAsia="黑体" w:hint="eastAsia"/>
          <w:sz w:val="30"/>
          <w:szCs w:val="30"/>
        </w:rPr>
        <w:t>二〇一四</w:t>
      </w:r>
      <w:r w:rsidR="004D11E5" w:rsidRPr="00252A73">
        <w:rPr>
          <w:rFonts w:ascii="黑体" w:eastAsia="黑体" w:hAnsi="宋体" w:hint="eastAsia"/>
          <w:sz w:val="30"/>
          <w:szCs w:val="30"/>
        </w:rPr>
        <w:t>年</w:t>
      </w:r>
      <w:r w:rsidR="0071138E">
        <w:rPr>
          <w:rFonts w:ascii="黑体" w:eastAsia="黑体" w:hint="eastAsia"/>
          <w:sz w:val="30"/>
          <w:szCs w:val="30"/>
        </w:rPr>
        <w:t>十二</w:t>
      </w:r>
      <w:r w:rsidR="004D11E5" w:rsidRPr="00252A73">
        <w:rPr>
          <w:rFonts w:ascii="黑体" w:eastAsia="黑体" w:hAnsi="宋体" w:hint="eastAsia"/>
          <w:sz w:val="30"/>
          <w:szCs w:val="30"/>
        </w:rPr>
        <w:t>月</w:t>
      </w:r>
    </w:p>
    <w:p w14:paraId="6EED83F5" w14:textId="77777777" w:rsidR="007B6A82" w:rsidRDefault="007B6A82" w:rsidP="007B6A82">
      <w:pPr>
        <w:shd w:val="clear" w:color="auto" w:fill="FFFFFF"/>
        <w:spacing w:line="360" w:lineRule="auto"/>
        <w:jc w:val="center"/>
        <w:rPr>
          <w:rFonts w:ascii="方正小标宋简体" w:eastAsia="方正小标宋简体" w:hAnsi="宋体"/>
          <w:sz w:val="44"/>
          <w:szCs w:val="44"/>
        </w:rPr>
      </w:pPr>
      <w:r w:rsidRPr="00E25E4B">
        <w:rPr>
          <w:rFonts w:ascii="方正小标宋简体" w:eastAsia="方正小标宋简体" w:hAnsi="宋体" w:hint="eastAsia"/>
          <w:sz w:val="44"/>
          <w:szCs w:val="44"/>
        </w:rPr>
        <w:lastRenderedPageBreak/>
        <w:t>说</w:t>
      </w:r>
      <w:r w:rsidR="00E25E4B">
        <w:rPr>
          <w:rFonts w:ascii="方正小标宋简体" w:eastAsia="方正小标宋简体" w:hAnsi="宋体" w:hint="eastAsia"/>
          <w:sz w:val="44"/>
          <w:szCs w:val="44"/>
        </w:rPr>
        <w:t xml:space="preserve">  </w:t>
      </w:r>
      <w:r w:rsidRPr="00E25E4B">
        <w:rPr>
          <w:rFonts w:ascii="方正小标宋简体" w:eastAsia="方正小标宋简体" w:hAnsi="宋体" w:hint="eastAsia"/>
          <w:sz w:val="44"/>
          <w:szCs w:val="44"/>
        </w:rPr>
        <w:t xml:space="preserve"> 明</w:t>
      </w:r>
    </w:p>
    <w:p w14:paraId="28EC425F" w14:textId="77777777" w:rsidR="00E25E4B" w:rsidRPr="00E25E4B" w:rsidRDefault="00E25E4B" w:rsidP="007B6A82">
      <w:pPr>
        <w:shd w:val="clear" w:color="auto" w:fill="FFFFFF"/>
        <w:spacing w:line="360" w:lineRule="auto"/>
        <w:jc w:val="center"/>
        <w:rPr>
          <w:rFonts w:ascii="方正小标宋简体" w:eastAsia="方正小标宋简体" w:hAnsi="宋体"/>
          <w:sz w:val="44"/>
          <w:szCs w:val="44"/>
        </w:rPr>
      </w:pPr>
    </w:p>
    <w:p w14:paraId="0ABAED70" w14:textId="77777777" w:rsidR="007B6A82" w:rsidRDefault="007B6A82" w:rsidP="007B6A82">
      <w:pPr>
        <w:numPr>
          <w:ilvl w:val="0"/>
          <w:numId w:val="5"/>
        </w:numPr>
        <w:tabs>
          <w:tab w:val="clear" w:pos="900"/>
          <w:tab w:val="num" w:pos="426"/>
          <w:tab w:val="num" w:pos="1331"/>
        </w:tabs>
        <w:adjustRightInd w:val="0"/>
        <w:spacing w:line="300" w:lineRule="auto"/>
        <w:ind w:left="426"/>
        <w:rPr>
          <w:rFonts w:ascii="宋体" w:hAnsi="宋体"/>
          <w:sz w:val="24"/>
        </w:rPr>
      </w:pPr>
      <w:r>
        <w:rPr>
          <w:rFonts w:ascii="宋体" w:hAnsi="宋体" w:hint="eastAsia"/>
          <w:sz w:val="24"/>
        </w:rPr>
        <w:t>开题报告应按下述要求打印后装订成册：</w:t>
      </w:r>
    </w:p>
    <w:p w14:paraId="40339AA2" w14:textId="77777777" w:rsidR="007B6A82" w:rsidRDefault="00E25E4B" w:rsidP="00E25E4B">
      <w:pPr>
        <w:tabs>
          <w:tab w:val="num" w:pos="900"/>
        </w:tabs>
        <w:adjustRightInd w:val="0"/>
        <w:spacing w:line="300" w:lineRule="auto"/>
        <w:ind w:firstLineChars="169" w:firstLine="406"/>
        <w:rPr>
          <w:rFonts w:ascii="宋体" w:hAnsi="宋体"/>
          <w:sz w:val="24"/>
        </w:rPr>
      </w:pPr>
      <w:r>
        <w:rPr>
          <w:rFonts w:ascii="宋体" w:hAnsi="宋体" w:hint="eastAsia"/>
          <w:sz w:val="24"/>
        </w:rPr>
        <w:t>1.</w:t>
      </w:r>
      <w:r w:rsidR="007B6A82">
        <w:rPr>
          <w:rFonts w:ascii="宋体" w:hAnsi="宋体" w:hint="eastAsia"/>
          <w:sz w:val="24"/>
        </w:rPr>
        <w:t>使用A4白纸，双面打印；</w:t>
      </w:r>
    </w:p>
    <w:p w14:paraId="16C0147E" w14:textId="77777777" w:rsidR="007B6A82" w:rsidRDefault="00E25E4B" w:rsidP="00E25E4B">
      <w:pPr>
        <w:tabs>
          <w:tab w:val="num" w:pos="900"/>
        </w:tabs>
        <w:adjustRightInd w:val="0"/>
        <w:spacing w:line="300" w:lineRule="auto"/>
        <w:ind w:firstLineChars="169" w:firstLine="406"/>
        <w:rPr>
          <w:rFonts w:ascii="宋体" w:hAnsi="宋体"/>
          <w:sz w:val="24"/>
        </w:rPr>
      </w:pPr>
      <w:r>
        <w:rPr>
          <w:rFonts w:ascii="宋体" w:hAnsi="宋体" w:hint="eastAsia"/>
          <w:sz w:val="24"/>
        </w:rPr>
        <w:t>2.</w:t>
      </w:r>
      <w:r w:rsidR="007B6A82">
        <w:rPr>
          <w:rFonts w:ascii="宋体" w:hAnsi="宋体" w:hint="eastAsia"/>
          <w:sz w:val="24"/>
        </w:rPr>
        <w:t>封面中填写内容使用小3号仿宋字体；</w:t>
      </w:r>
    </w:p>
    <w:p w14:paraId="61DEDEDE" w14:textId="77777777" w:rsidR="007B6A82" w:rsidRDefault="00E25E4B" w:rsidP="00E25E4B">
      <w:pPr>
        <w:tabs>
          <w:tab w:val="num" w:pos="900"/>
        </w:tabs>
        <w:adjustRightInd w:val="0"/>
        <w:spacing w:line="300" w:lineRule="auto"/>
        <w:ind w:firstLineChars="169" w:firstLine="406"/>
        <w:rPr>
          <w:rFonts w:ascii="宋体" w:hAnsi="宋体"/>
          <w:sz w:val="24"/>
        </w:rPr>
      </w:pPr>
      <w:r>
        <w:rPr>
          <w:rFonts w:ascii="宋体" w:hAnsi="宋体" w:hint="eastAsia"/>
          <w:sz w:val="24"/>
        </w:rPr>
        <w:t>3.</w:t>
      </w:r>
      <w:r w:rsidR="007B6A82">
        <w:rPr>
          <w:rFonts w:ascii="宋体" w:hAnsi="宋体" w:hint="eastAsia"/>
          <w:sz w:val="24"/>
        </w:rPr>
        <w:t>表中填写内容使用5号楷体字体。</w:t>
      </w:r>
    </w:p>
    <w:p w14:paraId="3E18D439" w14:textId="77777777" w:rsidR="007B6A82" w:rsidRDefault="007B6A82" w:rsidP="007B6A82">
      <w:pPr>
        <w:numPr>
          <w:ilvl w:val="0"/>
          <w:numId w:val="5"/>
        </w:numPr>
        <w:tabs>
          <w:tab w:val="clear" w:pos="900"/>
          <w:tab w:val="num" w:pos="426"/>
          <w:tab w:val="num" w:pos="1331"/>
        </w:tabs>
        <w:adjustRightInd w:val="0"/>
        <w:spacing w:line="300" w:lineRule="auto"/>
        <w:ind w:left="426"/>
        <w:rPr>
          <w:rFonts w:ascii="宋体" w:hAnsi="宋体"/>
          <w:sz w:val="24"/>
        </w:rPr>
      </w:pPr>
      <w:r>
        <w:rPr>
          <w:rFonts w:ascii="宋体" w:hAnsi="宋体" w:hint="eastAsia"/>
          <w:sz w:val="24"/>
        </w:rPr>
        <w:t>封面中的编号</w:t>
      </w:r>
      <w:r w:rsidR="00013231">
        <w:rPr>
          <w:rFonts w:ascii="宋体" w:hAnsi="宋体" w:hint="eastAsia"/>
          <w:sz w:val="24"/>
        </w:rPr>
        <w:t>由学院填写，</w:t>
      </w:r>
      <w:r w:rsidR="005E3CBA">
        <w:rPr>
          <w:rFonts w:ascii="宋体" w:hAnsi="宋体" w:hint="eastAsia"/>
          <w:sz w:val="24"/>
        </w:rPr>
        <w:t>采用八位数编码，前四位为审批</w:t>
      </w:r>
      <w:r>
        <w:rPr>
          <w:rFonts w:ascii="宋体" w:hAnsi="宋体" w:hint="eastAsia"/>
          <w:sz w:val="24"/>
        </w:rPr>
        <w:t>日期，精确到年月即可，第五位为院别，后三位为</w:t>
      </w:r>
      <w:r w:rsidR="00763413">
        <w:rPr>
          <w:rFonts w:ascii="宋体" w:hAnsi="宋体" w:hint="eastAsia"/>
          <w:sz w:val="24"/>
        </w:rPr>
        <w:t>审批</w:t>
      </w:r>
      <w:r>
        <w:rPr>
          <w:rFonts w:ascii="宋体" w:hAnsi="宋体" w:hint="eastAsia"/>
          <w:sz w:val="24"/>
        </w:rPr>
        <w:t>流水号</w:t>
      </w:r>
      <w:r w:rsidR="00763413">
        <w:rPr>
          <w:rFonts w:ascii="宋体" w:hAnsi="宋体" w:hint="eastAsia"/>
          <w:sz w:val="24"/>
        </w:rPr>
        <w:t>（按年）</w:t>
      </w:r>
      <w:r>
        <w:rPr>
          <w:rFonts w:ascii="宋体" w:hAnsi="宋体" w:hint="eastAsia"/>
          <w:sz w:val="24"/>
        </w:rPr>
        <w:t>。</w:t>
      </w:r>
      <w:r w:rsidR="00E536B7">
        <w:rPr>
          <w:rFonts w:ascii="宋体" w:hAnsi="宋体" w:hint="eastAsia"/>
          <w:sz w:val="24"/>
        </w:rPr>
        <w:t>如15016100，为6院15年审批的第100位开题申请者，审批时间为15年1月份。</w:t>
      </w:r>
      <w:proofErr w:type="gramStart"/>
      <w:r w:rsidR="00653D85">
        <w:rPr>
          <w:rFonts w:ascii="宋体" w:hAnsi="宋体" w:hint="eastAsia"/>
          <w:sz w:val="24"/>
        </w:rPr>
        <w:t>院别代码</w:t>
      </w:r>
      <w:proofErr w:type="gramEnd"/>
      <w:r w:rsidR="00653D85">
        <w:rPr>
          <w:rFonts w:ascii="宋体" w:hAnsi="宋体" w:hint="eastAsia"/>
          <w:sz w:val="24"/>
        </w:rPr>
        <w:t>与编制序列一致，海洋科学与工程研究院代码为0</w:t>
      </w:r>
      <w:r w:rsidR="007A0E85">
        <w:rPr>
          <w:rFonts w:ascii="宋体" w:hAnsi="宋体" w:hint="eastAsia"/>
          <w:sz w:val="24"/>
        </w:rPr>
        <w:t>。</w:t>
      </w:r>
    </w:p>
    <w:p w14:paraId="599265EC" w14:textId="77777777" w:rsidR="007B6A82" w:rsidRDefault="007B6A82" w:rsidP="007B6A82">
      <w:pPr>
        <w:numPr>
          <w:ilvl w:val="0"/>
          <w:numId w:val="5"/>
        </w:numPr>
        <w:tabs>
          <w:tab w:val="clear" w:pos="900"/>
          <w:tab w:val="num" w:pos="426"/>
          <w:tab w:val="num" w:pos="1331"/>
        </w:tabs>
        <w:adjustRightInd w:val="0"/>
        <w:spacing w:line="300" w:lineRule="auto"/>
        <w:ind w:left="426"/>
        <w:rPr>
          <w:rFonts w:ascii="宋体" w:hAnsi="宋体"/>
          <w:sz w:val="24"/>
        </w:rPr>
      </w:pPr>
      <w:r>
        <w:rPr>
          <w:rFonts w:ascii="宋体" w:hAnsi="宋体" w:hint="eastAsia"/>
          <w:sz w:val="24"/>
        </w:rPr>
        <w:t>开题报告</w:t>
      </w:r>
      <w:bookmarkStart w:id="0" w:name="aaa"/>
      <w:bookmarkEnd w:id="0"/>
      <w:r>
        <w:rPr>
          <w:rFonts w:ascii="宋体" w:hAnsi="宋体" w:hint="eastAsia"/>
          <w:sz w:val="24"/>
        </w:rPr>
        <w:t>表中学员填写的内容包括学位论文选题的立论依据、文献综述、研究内容、研究条件、学位论文工作计划、主要参考文献等，指导教师认可学员开题报告内容后，对学员学位论文选题价值、对国内/</w:t>
      </w:r>
      <w:proofErr w:type="gramStart"/>
      <w:r>
        <w:rPr>
          <w:rFonts w:ascii="宋体" w:hAnsi="宋体" w:hint="eastAsia"/>
          <w:sz w:val="24"/>
        </w:rPr>
        <w:t>外研究</w:t>
      </w:r>
      <w:proofErr w:type="gramEnd"/>
      <w:r>
        <w:rPr>
          <w:rFonts w:ascii="宋体" w:hAnsi="宋体" w:hint="eastAsia"/>
          <w:sz w:val="24"/>
        </w:rPr>
        <w:t>现状的了解情况、研究内容、研究方案等方面予以评价。</w:t>
      </w:r>
    </w:p>
    <w:p w14:paraId="605CF90E" w14:textId="77777777" w:rsidR="00C40757" w:rsidRDefault="007B6A82" w:rsidP="007B6A82">
      <w:pPr>
        <w:numPr>
          <w:ilvl w:val="0"/>
          <w:numId w:val="5"/>
        </w:numPr>
        <w:tabs>
          <w:tab w:val="clear" w:pos="900"/>
          <w:tab w:val="num" w:pos="426"/>
          <w:tab w:val="num" w:pos="1331"/>
        </w:tabs>
        <w:adjustRightInd w:val="0"/>
        <w:spacing w:line="300" w:lineRule="auto"/>
        <w:ind w:left="426"/>
        <w:rPr>
          <w:rFonts w:ascii="宋体" w:hAnsi="宋体"/>
          <w:sz w:val="24"/>
        </w:rPr>
      </w:pPr>
      <w:r>
        <w:rPr>
          <w:rFonts w:ascii="宋体" w:hAnsi="宋体" w:hint="eastAsia"/>
          <w:sz w:val="24"/>
        </w:rPr>
        <w:t>开题报告评议小组</w:t>
      </w:r>
      <w:r w:rsidR="001D40A5">
        <w:rPr>
          <w:rFonts w:ascii="宋体" w:hAnsi="宋体" w:hint="eastAsia"/>
          <w:sz w:val="24"/>
        </w:rPr>
        <w:t>一般由</w:t>
      </w:r>
      <w:r>
        <w:rPr>
          <w:rFonts w:ascii="宋体" w:hAnsi="宋体" w:hint="eastAsia"/>
          <w:sz w:val="24"/>
        </w:rPr>
        <w:t>3-5名具有正高级专业技术职务的专家（包括导师）组成，其中一名为跨一级学科的专家</w:t>
      </w:r>
      <w:r w:rsidR="00C40757">
        <w:rPr>
          <w:rFonts w:ascii="宋体" w:hAnsi="宋体" w:hint="eastAsia"/>
          <w:sz w:val="24"/>
        </w:rPr>
        <w:t>。</w:t>
      </w:r>
    </w:p>
    <w:p w14:paraId="69CB849F" w14:textId="77777777" w:rsidR="007B6A82" w:rsidRDefault="00E66DAF" w:rsidP="007B6A82">
      <w:pPr>
        <w:numPr>
          <w:ilvl w:val="0"/>
          <w:numId w:val="5"/>
        </w:numPr>
        <w:tabs>
          <w:tab w:val="clear" w:pos="900"/>
          <w:tab w:val="num" w:pos="426"/>
          <w:tab w:val="num" w:pos="1331"/>
        </w:tabs>
        <w:adjustRightInd w:val="0"/>
        <w:spacing w:line="300" w:lineRule="auto"/>
        <w:ind w:left="426"/>
        <w:rPr>
          <w:rFonts w:ascii="宋体" w:hAnsi="宋体"/>
          <w:sz w:val="24"/>
        </w:rPr>
      </w:pPr>
      <w:r>
        <w:rPr>
          <w:rFonts w:ascii="宋体" w:hAnsi="宋体" w:hint="eastAsia"/>
          <w:sz w:val="24"/>
        </w:rPr>
        <w:t>博士生</w:t>
      </w:r>
      <w:r w:rsidR="00C40757">
        <w:rPr>
          <w:rFonts w:ascii="宋体" w:hAnsi="宋体" w:hint="eastAsia"/>
          <w:sz w:val="24"/>
        </w:rPr>
        <w:t>开题报告会应面向全校公开举行，</w:t>
      </w:r>
      <w:r w:rsidR="007B6A82">
        <w:rPr>
          <w:rFonts w:ascii="宋体" w:hAnsi="宋体" w:hint="eastAsia"/>
          <w:sz w:val="24"/>
        </w:rPr>
        <w:t>评议小组听取研究生的口头报告，并对报告内容进行评议审查。</w:t>
      </w:r>
    </w:p>
    <w:p w14:paraId="3FABAF3D" w14:textId="77777777" w:rsidR="00794737" w:rsidRDefault="007B6A82" w:rsidP="007B6A82">
      <w:pPr>
        <w:numPr>
          <w:ilvl w:val="0"/>
          <w:numId w:val="5"/>
        </w:numPr>
        <w:tabs>
          <w:tab w:val="clear" w:pos="900"/>
          <w:tab w:val="num" w:pos="426"/>
          <w:tab w:val="num" w:pos="1331"/>
        </w:tabs>
        <w:adjustRightInd w:val="0"/>
        <w:spacing w:line="300" w:lineRule="auto"/>
        <w:ind w:left="426"/>
        <w:rPr>
          <w:rFonts w:ascii="宋体" w:hAnsi="宋体"/>
          <w:sz w:val="24"/>
        </w:rPr>
        <w:sectPr w:rsidR="00794737" w:rsidSect="00794737">
          <w:pgSz w:w="11906" w:h="16838" w:code="9"/>
          <w:pgMar w:top="1531" w:right="1701" w:bottom="1440" w:left="1701" w:header="851" w:footer="992" w:gutter="0"/>
          <w:pgNumType w:start="1"/>
          <w:cols w:space="425"/>
          <w:docGrid w:type="linesAndChars" w:linePitch="312"/>
        </w:sectPr>
      </w:pPr>
      <w:r>
        <w:rPr>
          <w:rFonts w:ascii="宋体" w:hAnsi="宋体" w:hint="eastAsia"/>
          <w:sz w:val="24"/>
        </w:rPr>
        <w:t>若开题报告获得通过，应根据评议小组意见对开题报告进行修改，并在开题报告会后两周内，将</w:t>
      </w:r>
      <w:r w:rsidR="00BF03D5">
        <w:rPr>
          <w:rFonts w:ascii="宋体" w:hAnsi="宋体" w:hint="eastAsia"/>
          <w:sz w:val="24"/>
        </w:rPr>
        <w:t>评议表和修订后</w:t>
      </w:r>
      <w:r>
        <w:rPr>
          <w:rFonts w:ascii="宋体" w:hAnsi="宋体" w:hint="eastAsia"/>
          <w:sz w:val="24"/>
        </w:rPr>
        <w:t>开题报告</w:t>
      </w:r>
      <w:r w:rsidR="000B73AB">
        <w:rPr>
          <w:rFonts w:ascii="宋体" w:hAnsi="宋体" w:hint="eastAsia"/>
          <w:sz w:val="24"/>
        </w:rPr>
        <w:t>纸质版原件</w:t>
      </w:r>
      <w:r>
        <w:rPr>
          <w:rFonts w:ascii="宋体" w:hAnsi="宋体" w:hint="eastAsia"/>
          <w:sz w:val="24"/>
        </w:rPr>
        <w:t>交学院</w:t>
      </w:r>
      <w:r w:rsidR="000B73AB">
        <w:rPr>
          <w:rFonts w:ascii="宋体" w:hAnsi="宋体" w:hint="eastAsia"/>
          <w:sz w:val="24"/>
        </w:rPr>
        <w:t>备案</w:t>
      </w:r>
      <w:r>
        <w:rPr>
          <w:rFonts w:ascii="宋体" w:hAnsi="宋体" w:hint="eastAsia"/>
          <w:sz w:val="24"/>
        </w:rPr>
        <w:t>；若开题报告未获得通过，则</w:t>
      </w:r>
      <w:r w:rsidR="00F55ABB">
        <w:rPr>
          <w:rFonts w:ascii="宋体" w:hAnsi="宋体" w:hint="eastAsia"/>
          <w:sz w:val="24"/>
        </w:rPr>
        <w:t>填报延期开题申请，</w:t>
      </w:r>
      <w:r>
        <w:rPr>
          <w:rFonts w:ascii="宋体" w:hAnsi="宋体" w:hint="eastAsia"/>
          <w:sz w:val="24"/>
        </w:rPr>
        <w:t>由原开题报告评议小组重新组织开题报告会。</w:t>
      </w:r>
    </w:p>
    <w:p w14:paraId="386E8B15" w14:textId="77777777" w:rsidR="00676F3A" w:rsidRPr="00556D5C" w:rsidRDefault="00676F3A" w:rsidP="009A347F">
      <w:pPr>
        <w:shd w:val="clear" w:color="auto" w:fill="FFFFFF"/>
        <w:spacing w:line="360" w:lineRule="auto"/>
        <w:rPr>
          <w:rFonts w:ascii="黑体" w:eastAsia="黑体"/>
          <w:b/>
          <w:sz w:val="24"/>
        </w:rPr>
      </w:pPr>
      <w:r w:rsidRPr="00556D5C">
        <w:rPr>
          <w:rFonts w:ascii="黑体" w:eastAsia="黑体" w:hint="eastAsia"/>
          <w:sz w:val="24"/>
        </w:rPr>
        <w:lastRenderedPageBreak/>
        <w:t>1</w:t>
      </w:r>
      <w:r w:rsidR="005021DD">
        <w:rPr>
          <w:rFonts w:ascii="黑体" w:eastAsia="黑体" w:hint="eastAsia"/>
          <w:sz w:val="24"/>
        </w:rPr>
        <w:t>.</w:t>
      </w:r>
      <w:r w:rsidRPr="00556D5C">
        <w:rPr>
          <w:rFonts w:ascii="黑体" w:eastAsia="黑体" w:hint="eastAsia"/>
          <w:sz w:val="24"/>
        </w:rPr>
        <w:t>学位论文选题的立论依据</w:t>
      </w:r>
    </w:p>
    <w:tbl>
      <w:tblPr>
        <w:tblW w:w="8505"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05"/>
      </w:tblGrid>
      <w:tr w:rsidR="00676F3A" w:rsidRPr="00A930A9" w14:paraId="0DB37FB3" w14:textId="77777777">
        <w:trPr>
          <w:trHeight w:val="6698"/>
        </w:trPr>
        <w:tc>
          <w:tcPr>
            <w:tcW w:w="8505" w:type="dxa"/>
          </w:tcPr>
          <w:p w14:paraId="03DA68E5" w14:textId="77777777" w:rsidR="00676F3A" w:rsidRDefault="00A66F30" w:rsidP="00617CD4">
            <w:pPr>
              <w:shd w:val="clear" w:color="auto" w:fill="FFFFFF"/>
              <w:ind w:firstLineChars="200" w:firstLine="420"/>
              <w:rPr>
                <w:rFonts w:ascii="宋体" w:hAnsi="宋体"/>
                <w:szCs w:val="21"/>
              </w:rPr>
            </w:pPr>
            <w:r>
              <w:rPr>
                <w:rFonts w:ascii="宋体" w:hAnsi="宋体" w:hint="eastAsia"/>
                <w:szCs w:val="21"/>
              </w:rPr>
              <w:t>（</w:t>
            </w:r>
            <w:r w:rsidR="00B26BC4" w:rsidRPr="00556D5C">
              <w:rPr>
                <w:rFonts w:ascii="宋体" w:hAnsi="宋体" w:hint="eastAsia"/>
                <w:szCs w:val="21"/>
              </w:rPr>
              <w:t>课题来源、选题依据和研究意义</w:t>
            </w:r>
            <w:r>
              <w:rPr>
                <w:rFonts w:ascii="宋体" w:hAnsi="宋体" w:hint="eastAsia"/>
                <w:szCs w:val="21"/>
              </w:rPr>
              <w:t>）</w:t>
            </w:r>
          </w:p>
          <w:p w14:paraId="6CF6B882" w14:textId="77777777" w:rsidR="0002013D" w:rsidRPr="00435FD3" w:rsidRDefault="00A671B7" w:rsidP="00EF0DAE">
            <w:pPr>
              <w:numPr>
                <w:ilvl w:val="0"/>
                <w:numId w:val="6"/>
              </w:numPr>
              <w:shd w:val="clear" w:color="auto" w:fill="FFFFFF"/>
              <w:spacing w:before="120"/>
              <w:ind w:hanging="454"/>
              <w:rPr>
                <w:rFonts w:ascii="楷体_GB2312" w:eastAsia="楷体_GB2312"/>
                <w:b/>
                <w:szCs w:val="21"/>
              </w:rPr>
            </w:pPr>
            <w:r w:rsidRPr="00A93E6D">
              <w:rPr>
                <w:rFonts w:ascii="楷体_GB2312" w:eastAsia="楷体_GB2312" w:hint="eastAsia"/>
                <w:b/>
                <w:szCs w:val="21"/>
              </w:rPr>
              <w:t>课题来源</w:t>
            </w:r>
          </w:p>
          <w:p w14:paraId="50115095" w14:textId="4DCE7683" w:rsidR="00EF0DAE" w:rsidRDefault="00060FAD" w:rsidP="00EF0DAE">
            <w:pPr>
              <w:shd w:val="clear" w:color="auto" w:fill="FFFFFF"/>
              <w:tabs>
                <w:tab w:val="left" w:pos="1470"/>
              </w:tabs>
              <w:spacing w:before="120"/>
              <w:ind w:left="488"/>
              <w:rPr>
                <w:rFonts w:ascii="楷体_GB2312" w:eastAsia="楷体_GB2312"/>
                <w:szCs w:val="21"/>
              </w:rPr>
            </w:pPr>
            <w:r>
              <w:rPr>
                <w:rFonts w:ascii="楷体_GB2312" w:eastAsia="楷体_GB2312" w:hint="eastAsia"/>
                <w:szCs w:val="21"/>
              </w:rPr>
              <w:t>“全自主可控</w:t>
            </w:r>
            <w:r>
              <w:rPr>
                <w:rFonts w:ascii="楷体_GB2312" w:eastAsia="楷体_GB2312"/>
                <w:szCs w:val="21"/>
              </w:rPr>
              <w:t>XXXX</w:t>
            </w:r>
            <w:r>
              <w:rPr>
                <w:rFonts w:ascii="楷体_GB2312" w:eastAsia="楷体_GB2312" w:hint="eastAsia"/>
                <w:szCs w:val="21"/>
              </w:rPr>
              <w:t>网络</w:t>
            </w:r>
            <w:r w:rsidR="001E226A">
              <w:rPr>
                <w:rFonts w:ascii="楷体_GB2312" w:eastAsia="楷体_GB2312" w:hint="eastAsia"/>
                <w:szCs w:val="21"/>
              </w:rPr>
              <w:t>”</w:t>
            </w:r>
            <w:r w:rsidR="00435FD3">
              <w:rPr>
                <w:rFonts w:ascii="楷体_GB2312" w:eastAsia="楷体_GB2312" w:hint="eastAsia"/>
                <w:szCs w:val="21"/>
              </w:rPr>
              <w:t>——</w:t>
            </w:r>
            <w:r w:rsidR="00435FD3">
              <w:rPr>
                <w:rFonts w:ascii="楷体_GB2312" w:eastAsia="楷体_GB2312"/>
                <w:szCs w:val="21"/>
              </w:rPr>
              <w:t>XX</w:t>
            </w:r>
            <w:r w:rsidR="00435FD3">
              <w:rPr>
                <w:rFonts w:ascii="楷体_GB2312" w:eastAsia="楷体_GB2312" w:hint="eastAsia"/>
                <w:szCs w:val="21"/>
              </w:rPr>
              <w:t>预研</w:t>
            </w:r>
          </w:p>
          <w:p w14:paraId="102C5CEE" w14:textId="58695F35" w:rsidR="00060FAD" w:rsidRDefault="00060FAD" w:rsidP="00060FAD">
            <w:pPr>
              <w:shd w:val="clear" w:color="auto" w:fill="FFFFFF"/>
              <w:tabs>
                <w:tab w:val="left" w:pos="1470"/>
              </w:tabs>
              <w:spacing w:before="120"/>
              <w:ind w:left="488"/>
              <w:rPr>
                <w:rFonts w:ascii="楷体_GB2312" w:eastAsia="楷体_GB2312"/>
                <w:szCs w:val="21"/>
              </w:rPr>
            </w:pPr>
            <w:r>
              <w:rPr>
                <w:rFonts w:ascii="楷体_GB2312" w:eastAsia="楷体_GB2312" w:hint="eastAsia"/>
                <w:szCs w:val="21"/>
              </w:rPr>
              <w:t>“可信柔韧</w:t>
            </w:r>
            <w:r>
              <w:rPr>
                <w:rFonts w:ascii="楷体_GB2312" w:eastAsia="楷体_GB2312"/>
                <w:szCs w:val="21"/>
              </w:rPr>
              <w:t>XX</w:t>
            </w:r>
            <w:r>
              <w:rPr>
                <w:rFonts w:ascii="楷体_GB2312" w:eastAsia="楷体_GB2312" w:hint="eastAsia"/>
                <w:szCs w:val="21"/>
              </w:rPr>
              <w:t>结构和</w:t>
            </w:r>
            <w:r w:rsidR="00884AFE">
              <w:rPr>
                <w:rFonts w:ascii="楷体_GB2312" w:eastAsia="楷体_GB2312" w:hint="eastAsia"/>
                <w:szCs w:val="21"/>
              </w:rPr>
              <w:t>协议</w:t>
            </w:r>
            <w:r>
              <w:rPr>
                <w:rFonts w:ascii="楷体_GB2312" w:eastAsia="楷体_GB2312" w:hint="eastAsia"/>
                <w:szCs w:val="21"/>
              </w:rPr>
              <w:t>体系” ——</w:t>
            </w:r>
            <w:r>
              <w:rPr>
                <w:rFonts w:ascii="楷体_GB2312" w:eastAsia="楷体_GB2312"/>
                <w:szCs w:val="21"/>
              </w:rPr>
              <w:t>XX</w:t>
            </w:r>
            <w:r>
              <w:rPr>
                <w:rFonts w:ascii="楷体_GB2312" w:eastAsia="楷体_GB2312" w:hint="eastAsia"/>
                <w:szCs w:val="21"/>
              </w:rPr>
              <w:t>预研</w:t>
            </w:r>
          </w:p>
          <w:p w14:paraId="434D399F" w14:textId="77777777" w:rsidR="004A5CFF" w:rsidRDefault="00A671B7" w:rsidP="004A5CFF">
            <w:pPr>
              <w:numPr>
                <w:ilvl w:val="0"/>
                <w:numId w:val="6"/>
              </w:numPr>
              <w:shd w:val="clear" w:color="auto" w:fill="FFFFFF"/>
              <w:spacing w:before="120"/>
              <w:ind w:hanging="454"/>
              <w:rPr>
                <w:rFonts w:ascii="楷体_GB2312" w:eastAsia="楷体_GB2312"/>
                <w:b/>
                <w:szCs w:val="21"/>
              </w:rPr>
            </w:pPr>
            <w:r w:rsidRPr="00A93E6D">
              <w:rPr>
                <w:rFonts w:ascii="楷体_GB2312" w:eastAsia="楷体_GB2312" w:hint="eastAsia"/>
                <w:b/>
                <w:szCs w:val="21"/>
              </w:rPr>
              <w:t>选题依据</w:t>
            </w:r>
          </w:p>
          <w:p w14:paraId="04A86C45" w14:textId="74F055DD" w:rsidR="00172C94" w:rsidRPr="00013C56" w:rsidRDefault="002307C2" w:rsidP="001E226A">
            <w:pPr>
              <w:pStyle w:val="af"/>
              <w:rPr>
                <w:rFonts w:ascii="Times-Roman" w:hAnsi="Times-Roman" w:hint="eastAsia"/>
                <w:color w:val="000000"/>
                <w:sz w:val="20"/>
                <w:szCs w:val="20"/>
              </w:rPr>
            </w:pPr>
            <w:r>
              <w:rPr>
                <w:rFonts w:eastAsia="楷体_GB2312"/>
              </w:rPr>
              <w:t>路由</w:t>
            </w:r>
            <w:r w:rsidR="009469E4" w:rsidRPr="009469E4">
              <w:rPr>
                <w:rFonts w:eastAsia="楷体_GB2312"/>
              </w:rPr>
              <w:t>是互联网的神经系统和重要基础设施</w:t>
            </w:r>
            <w:r w:rsidR="009469E4">
              <w:rPr>
                <w:rFonts w:eastAsia="楷体_GB2312" w:hint="eastAsia"/>
              </w:rPr>
              <w:t>,</w:t>
            </w:r>
            <w:r w:rsidR="009469E4">
              <w:rPr>
                <w:rFonts w:eastAsia="楷体_GB2312" w:hint="eastAsia"/>
              </w:rPr>
              <w:t>是</w:t>
            </w:r>
            <w:r w:rsidR="00D4101A" w:rsidRPr="009469E4">
              <w:rPr>
                <w:rFonts w:eastAsia="楷体_GB2312"/>
              </w:rPr>
              <w:t>互联网能够支撑运行并提供服务的关键。所谓路由是指通过相互连接的网络把信息从源地点移动到目的地点的活动，而路由协议又是整个路由体系的核心</w:t>
            </w:r>
            <w:r w:rsidR="00BF5B1E" w:rsidRPr="009469E4">
              <w:rPr>
                <w:rFonts w:eastAsia="楷体_GB2312"/>
              </w:rPr>
              <w:t>。</w:t>
            </w:r>
            <w:r w:rsidR="00D4101A" w:rsidRPr="009469E4">
              <w:rPr>
                <w:rFonts w:eastAsia="楷体_GB2312"/>
              </w:rPr>
              <w:t>路由协议就是在路由指导数据包发送过程中事先约定好的规定和标准，主要用来进行路径选择，其工作性能的好坏以及安全与否直接影响到联网工作和服务的质量。</w:t>
            </w:r>
            <w:r w:rsidR="00A21F36" w:rsidRPr="009469E4">
              <w:rPr>
                <w:rFonts w:eastAsia="楷体_GB2312"/>
              </w:rPr>
              <w:t>路由协议分为域内路由协议和</w:t>
            </w:r>
            <w:proofErr w:type="gramStart"/>
            <w:r w:rsidR="00A21F36" w:rsidRPr="009469E4">
              <w:rPr>
                <w:rFonts w:eastAsia="楷体_GB2312"/>
              </w:rPr>
              <w:t>域间</w:t>
            </w:r>
            <w:proofErr w:type="gramEnd"/>
            <w:r w:rsidR="00A21F36" w:rsidRPr="009469E4">
              <w:rPr>
                <w:rFonts w:eastAsia="楷体_GB2312"/>
              </w:rPr>
              <w:t>路由协议，</w:t>
            </w:r>
            <w:r w:rsidR="009469E4">
              <w:rPr>
                <w:rFonts w:eastAsia="楷体_GB2312" w:hint="eastAsia"/>
              </w:rPr>
              <w:t>针对</w:t>
            </w:r>
            <w:r w:rsidR="009469E4" w:rsidRPr="009469E4">
              <w:rPr>
                <w:rFonts w:eastAsia="楷体_GB2312"/>
              </w:rPr>
              <w:t>沟通不同自治域</w:t>
            </w:r>
            <w:r w:rsidR="009469E4">
              <w:rPr>
                <w:rFonts w:eastAsia="楷体_GB2312" w:hint="eastAsia"/>
              </w:rPr>
              <w:t>的域间路由协议而言</w:t>
            </w:r>
            <w:r w:rsidR="009469E4">
              <w:rPr>
                <w:rFonts w:eastAsia="楷体_GB2312" w:hint="eastAsia"/>
              </w:rPr>
              <w:t>,</w:t>
            </w:r>
            <w:r w:rsidR="004B1CC8" w:rsidRPr="009469E4">
              <w:rPr>
                <w:rFonts w:eastAsia="楷体_GB2312"/>
              </w:rPr>
              <w:t>目前的事实标准是制定于</w:t>
            </w:r>
            <w:r w:rsidR="004B1CC8" w:rsidRPr="009469E4">
              <w:rPr>
                <w:rFonts w:eastAsia="楷体_GB2312"/>
              </w:rPr>
              <w:t>1995</w:t>
            </w:r>
            <w:r w:rsidR="004B1CC8" w:rsidRPr="009469E4">
              <w:rPr>
                <w:rFonts w:eastAsia="楷体_GB2312"/>
              </w:rPr>
              <w:t>年的第四版本边界网关协议（</w:t>
            </w:r>
            <w:r w:rsidR="004B1CC8" w:rsidRPr="009469E4">
              <w:rPr>
                <w:rFonts w:eastAsia="楷体_GB2312"/>
              </w:rPr>
              <w:t>Border Gateway Protocol version 4</w:t>
            </w:r>
            <w:r w:rsidR="004B1CC8" w:rsidRPr="009469E4">
              <w:rPr>
                <w:rFonts w:eastAsia="楷体_GB2312"/>
              </w:rPr>
              <w:t>，</w:t>
            </w:r>
            <w:r w:rsidR="004B1CC8" w:rsidRPr="009469E4">
              <w:rPr>
                <w:rFonts w:eastAsia="楷体_GB2312"/>
              </w:rPr>
              <w:t>BGPv4</w:t>
            </w:r>
            <w:r w:rsidR="004B1CC8" w:rsidRPr="009469E4">
              <w:rPr>
                <w:rFonts w:eastAsia="楷体_GB2312"/>
              </w:rPr>
              <w:t>）。历史上，</w:t>
            </w:r>
            <w:r w:rsidR="004B1CC8" w:rsidRPr="009469E4">
              <w:rPr>
                <w:rFonts w:eastAsia="楷体_GB2312"/>
              </w:rPr>
              <w:t xml:space="preserve">BGP </w:t>
            </w:r>
            <w:r w:rsidR="004B1CC8" w:rsidRPr="009469E4">
              <w:rPr>
                <w:rFonts w:eastAsia="楷体_GB2312"/>
              </w:rPr>
              <w:t>对于互联网的商业化和全球化立下了汗马功劳。然而，</w:t>
            </w:r>
            <w:r w:rsidR="004B1CC8" w:rsidRPr="009469E4">
              <w:rPr>
                <w:rFonts w:eastAsia="楷体_GB2312"/>
              </w:rPr>
              <w:t xml:space="preserve">BGP </w:t>
            </w:r>
            <w:r w:rsidR="004B1CC8" w:rsidRPr="009469E4">
              <w:rPr>
                <w:rFonts w:eastAsia="楷体_GB2312"/>
              </w:rPr>
              <w:t>协议的设计在安全方面留有巨大的缺陷</w:t>
            </w:r>
            <w:r w:rsidR="00172C94" w:rsidRPr="009469E4">
              <w:rPr>
                <w:rFonts w:eastAsia="楷体_GB2312"/>
              </w:rPr>
              <w:t>。</w:t>
            </w:r>
            <w:r w:rsidR="00172C94" w:rsidRPr="009469E4">
              <w:rPr>
                <w:rFonts w:eastAsia="楷体_GB2312"/>
              </w:rPr>
              <w:t>BGP</w:t>
            </w:r>
            <w:r w:rsidR="00172C94" w:rsidRPr="009469E4">
              <w:rPr>
                <w:rFonts w:eastAsia="楷体_GB2312"/>
              </w:rPr>
              <w:t>路由器默认接受并无条件信任邻居路由器通告的任何路由，导致</w:t>
            </w:r>
            <w:r w:rsidR="00172C94" w:rsidRPr="009469E4">
              <w:rPr>
                <w:rFonts w:eastAsia="楷体_GB2312"/>
              </w:rPr>
              <w:t>BGP</w:t>
            </w:r>
            <w:r w:rsidR="00172C94" w:rsidRPr="009469E4">
              <w:rPr>
                <w:rFonts w:eastAsia="楷体_GB2312"/>
              </w:rPr>
              <w:t>路由协议容易受到前缀地址劫持和路由篡改攻击，</w:t>
            </w:r>
            <w:r w:rsidR="0024666B" w:rsidRPr="0024666B">
              <w:rPr>
                <w:rFonts w:eastAsia="楷体_GB2312"/>
              </w:rPr>
              <w:t>其结果轻可造成路由黑洞</w:t>
            </w:r>
            <w:r w:rsidR="0024666B" w:rsidRPr="0024666B">
              <w:rPr>
                <w:rFonts w:eastAsia="楷体_GB2312"/>
              </w:rPr>
              <w:t>(black hole)</w:t>
            </w:r>
            <w:r w:rsidR="0024666B" w:rsidRPr="0024666B">
              <w:rPr>
                <w:rFonts w:eastAsia="楷体_GB2312"/>
              </w:rPr>
              <w:t>和中间人攻击</w:t>
            </w:r>
            <w:r w:rsidR="0024666B" w:rsidRPr="0024666B">
              <w:rPr>
                <w:rFonts w:eastAsia="楷体_GB2312"/>
              </w:rPr>
              <w:t>(man-in-the-middle attack,</w:t>
            </w:r>
            <w:r w:rsidR="0024666B" w:rsidRPr="0024666B">
              <w:rPr>
                <w:rFonts w:eastAsia="楷体_GB2312"/>
              </w:rPr>
              <w:t>简称</w:t>
            </w:r>
            <w:r w:rsidR="0024666B" w:rsidRPr="0024666B">
              <w:rPr>
                <w:rFonts w:eastAsia="楷体_GB2312"/>
              </w:rPr>
              <w:t xml:space="preserve"> MITM),</w:t>
            </w:r>
            <w:r w:rsidR="0024666B" w:rsidRPr="0024666B">
              <w:rPr>
                <w:rFonts w:eastAsia="楷体_GB2312"/>
              </w:rPr>
              <w:t>重则容易导致互联网的大规模瘫痪</w:t>
            </w:r>
            <w:r w:rsidR="00172C94" w:rsidRPr="009469E4">
              <w:rPr>
                <w:rFonts w:eastAsia="楷体_GB2312"/>
              </w:rPr>
              <w:t>。前缀劫持</w:t>
            </w:r>
            <w:r w:rsidR="00013C56">
              <w:rPr>
                <w:rFonts w:eastAsia="楷体_GB2312" w:hint="eastAsia"/>
              </w:rPr>
              <w:t>(</w:t>
            </w:r>
            <w:r w:rsidR="00013C56" w:rsidRPr="00E76AA8">
              <w:rPr>
                <w:rFonts w:ascii="Times-Roman" w:hAnsi="Times-Roman"/>
                <w:color w:val="000000"/>
                <w:sz w:val="20"/>
                <w:szCs w:val="20"/>
              </w:rPr>
              <w:t>network layer</w:t>
            </w:r>
            <w:r w:rsidR="00013C56">
              <w:rPr>
                <w:rFonts w:ascii="Times-Roman" w:hAnsi="Times-Roman"/>
                <w:color w:val="000000"/>
                <w:sz w:val="20"/>
                <w:szCs w:val="20"/>
              </w:rPr>
              <w:t xml:space="preserve"> </w:t>
            </w:r>
            <w:r w:rsidR="00013C56" w:rsidRPr="00E76AA8">
              <w:rPr>
                <w:rFonts w:ascii="Times-Roman" w:hAnsi="Times-Roman"/>
                <w:color w:val="000000"/>
                <w:sz w:val="20"/>
                <w:szCs w:val="20"/>
              </w:rPr>
              <w:t>reachability information (NLRI)</w:t>
            </w:r>
            <w:r w:rsidR="00013C56" w:rsidRPr="00E76AA8">
              <w:rPr>
                <w:rFonts w:ascii="Times-Roman" w:hAnsi="Times-Roman"/>
                <w:color w:val="000000"/>
                <w:sz w:val="14"/>
                <w:szCs w:val="14"/>
              </w:rPr>
              <w:t xml:space="preserve"> </w:t>
            </w:r>
            <w:r w:rsidR="00013C56" w:rsidRPr="00E76AA8">
              <w:rPr>
                <w:rFonts w:ascii="Times-Roman" w:hAnsi="Times-Roman"/>
                <w:color w:val="000000"/>
                <w:sz w:val="20"/>
                <w:szCs w:val="20"/>
              </w:rPr>
              <w:t>falsification attack</w:t>
            </w:r>
            <w:r w:rsidR="00013C56">
              <w:rPr>
                <w:rFonts w:eastAsia="楷体_GB2312" w:hint="eastAsia"/>
              </w:rPr>
              <w:t>)</w:t>
            </w:r>
            <w:r w:rsidR="00172C94" w:rsidRPr="009469E4">
              <w:rPr>
                <w:rFonts w:eastAsia="楷体_GB2312"/>
              </w:rPr>
              <w:t>是指一个恶意的自治系统宣告并不属于它的地址前缀，从而非法获取流量，并使得地址前缀的真正拥有者收不到本应属于它的数据，路径篡改</w:t>
            </w:r>
            <w:r w:rsidR="00013C56">
              <w:rPr>
                <w:rFonts w:eastAsia="楷体_GB2312" w:hint="eastAsia"/>
              </w:rPr>
              <w:t>(</w:t>
            </w:r>
            <w:r w:rsidR="00013C56" w:rsidRPr="00E76AA8">
              <w:rPr>
                <w:rFonts w:ascii="Times-Roman" w:hAnsi="Times-Roman"/>
                <w:color w:val="000000"/>
                <w:sz w:val="20"/>
                <w:szCs w:val="20"/>
              </w:rPr>
              <w:t>AS</w:t>
            </w:r>
            <w:r w:rsidR="00013C56">
              <w:rPr>
                <w:rFonts w:ascii="Times-Roman" w:hAnsi="Times-Roman"/>
                <w:color w:val="000000"/>
                <w:sz w:val="20"/>
                <w:szCs w:val="20"/>
              </w:rPr>
              <w:t>_</w:t>
            </w:r>
            <w:r w:rsidR="00013C56" w:rsidRPr="00E76AA8">
              <w:rPr>
                <w:rFonts w:ascii="Times-Roman" w:hAnsi="Times-Roman"/>
                <w:color w:val="000000"/>
                <w:sz w:val="20"/>
                <w:szCs w:val="20"/>
              </w:rPr>
              <w:t>PATH falsification attack</w:t>
            </w:r>
            <w:r w:rsidR="00013C56">
              <w:rPr>
                <w:rFonts w:eastAsia="楷体_GB2312" w:hint="eastAsia"/>
              </w:rPr>
              <w:t>)</w:t>
            </w:r>
            <w:r w:rsidR="00172C94" w:rsidRPr="009469E4">
              <w:rPr>
                <w:rFonts w:eastAsia="楷体_GB2312"/>
              </w:rPr>
              <w:t>是指恶意自治系统篡改更新报文中的路径属性，如在</w:t>
            </w:r>
            <w:r w:rsidR="00172C94" w:rsidRPr="009469E4">
              <w:rPr>
                <w:rFonts w:eastAsia="楷体_GB2312"/>
              </w:rPr>
              <w:t>AS_PATH</w:t>
            </w:r>
            <w:r w:rsidR="00172C94" w:rsidRPr="009469E4">
              <w:rPr>
                <w:rFonts w:eastAsia="楷体_GB2312"/>
              </w:rPr>
              <w:t>属性中插入或删除自治系统，或者更改自治系统的序列，从而产生路由延迟或允许恶意的自治系统改变网络的流量模式。</w:t>
            </w:r>
          </w:p>
          <w:p w14:paraId="4C4E4EEF" w14:textId="7AE8A553" w:rsidR="00323494" w:rsidRDefault="00BF5B1E" w:rsidP="00323494">
            <w:pPr>
              <w:pStyle w:val="af"/>
              <w:rPr>
                <w:rFonts w:eastAsia="楷体_GB2312"/>
              </w:rPr>
            </w:pPr>
            <w:r w:rsidRPr="009469E4">
              <w:rPr>
                <w:rFonts w:eastAsia="楷体_GB2312"/>
              </w:rPr>
              <w:t>随着网络环境的日益复杂，当前网络的安全情况已经与原先协议设计时所处的安全可信的环境大相径庭。近年来，发生了多起由</w:t>
            </w:r>
            <w:r w:rsidR="00395457" w:rsidRPr="009469E4">
              <w:rPr>
                <w:rFonts w:eastAsia="楷体_GB2312"/>
              </w:rPr>
              <w:t>BGP</w:t>
            </w:r>
            <w:r w:rsidRPr="009469E4">
              <w:rPr>
                <w:rFonts w:eastAsia="楷体_GB2312"/>
              </w:rPr>
              <w:t>的脆弱性引起的互联网安全事故，造成巨大的损失</w:t>
            </w:r>
            <w:r w:rsidR="006E55E4" w:rsidRPr="009469E4">
              <w:rPr>
                <w:rFonts w:eastAsia="楷体_GB2312"/>
              </w:rPr>
              <w:t>如</w:t>
            </w:r>
            <w:r w:rsidR="006E55E4" w:rsidRPr="009469E4">
              <w:rPr>
                <w:rFonts w:eastAsia="楷体_GB2312"/>
              </w:rPr>
              <w:t>2008</w:t>
            </w:r>
            <w:r w:rsidR="006E55E4" w:rsidRPr="009469E4">
              <w:rPr>
                <w:rFonts w:eastAsia="楷体_GB2312"/>
              </w:rPr>
              <w:t>年，巴基斯坦电信根据政府授意，对</w:t>
            </w:r>
            <w:r w:rsidR="006E55E4" w:rsidRPr="009469E4">
              <w:rPr>
                <w:rFonts w:eastAsia="楷体_GB2312"/>
              </w:rPr>
              <w:t>YouTube</w:t>
            </w:r>
            <w:r w:rsidR="006E55E4" w:rsidRPr="009469E4">
              <w:rPr>
                <w:rFonts w:eastAsia="楷体_GB2312"/>
              </w:rPr>
              <w:t>视频网站的前缀进行了劫持，造成</w:t>
            </w:r>
            <w:r w:rsidR="006E55E4" w:rsidRPr="009469E4">
              <w:rPr>
                <w:rFonts w:eastAsia="楷体_GB2312"/>
              </w:rPr>
              <w:t>2/3</w:t>
            </w:r>
            <w:r w:rsidR="00573EBA" w:rsidRPr="009469E4">
              <w:rPr>
                <w:rFonts w:eastAsia="楷体_GB2312"/>
              </w:rPr>
              <w:t>的互联网用户不能访问被劫持的网站，又如</w:t>
            </w:r>
            <w:r w:rsidR="006E55E4" w:rsidRPr="009469E4">
              <w:rPr>
                <w:rFonts w:eastAsia="楷体_GB2312"/>
              </w:rPr>
              <w:t>2010</w:t>
            </w:r>
            <w:r w:rsidR="006E55E4" w:rsidRPr="009469E4">
              <w:rPr>
                <w:rFonts w:eastAsia="楷体_GB2312"/>
              </w:rPr>
              <w:t>年</w:t>
            </w:r>
            <w:r w:rsidR="006E55E4" w:rsidRPr="009469E4">
              <w:rPr>
                <w:rFonts w:eastAsia="楷体_GB2312"/>
              </w:rPr>
              <w:t>4</w:t>
            </w:r>
            <w:r w:rsidR="006E55E4" w:rsidRPr="009469E4">
              <w:rPr>
                <w:rFonts w:eastAsia="楷体_GB2312"/>
              </w:rPr>
              <w:t>月，中国电信向外宣告了</w:t>
            </w:r>
            <w:r w:rsidR="006E55E4" w:rsidRPr="009469E4">
              <w:rPr>
                <w:rFonts w:eastAsia="楷体_GB2312"/>
              </w:rPr>
              <w:t>170</w:t>
            </w:r>
            <w:r w:rsidR="006E55E4" w:rsidRPr="009469E4">
              <w:rPr>
                <w:rFonts w:eastAsia="楷体_GB2312"/>
              </w:rPr>
              <w:t>多个国家的前缀，地址范围涉及互联网的</w:t>
            </w:r>
            <w:r w:rsidR="006E55E4" w:rsidRPr="009469E4">
              <w:rPr>
                <w:rFonts w:eastAsia="楷体_GB2312"/>
              </w:rPr>
              <w:t>1/7</w:t>
            </w:r>
            <w:r w:rsidR="00EA0E2B" w:rsidRPr="009469E4">
              <w:rPr>
                <w:rFonts w:eastAsia="楷体_GB2312"/>
              </w:rPr>
              <w:t>（</w:t>
            </w:r>
            <w:r w:rsidR="00EA0E2B" w:rsidRPr="009469E4">
              <w:rPr>
                <w:rFonts w:eastAsia="楷体_GB2312"/>
              </w:rPr>
              <w:t>15%</w:t>
            </w:r>
            <w:r w:rsidR="00EA0E2B" w:rsidRPr="009469E4">
              <w:rPr>
                <w:rFonts w:eastAsia="楷体_GB2312"/>
              </w:rPr>
              <w:t>的地址空间）</w:t>
            </w:r>
            <w:r w:rsidR="007E0C70" w:rsidRPr="007E0C70">
              <w:rPr>
                <w:rFonts w:eastAsia="楷体_GB2312" w:hint="eastAsia"/>
                <w:vertAlign w:val="superscript"/>
              </w:rPr>
              <w:t>[</w:t>
            </w:r>
            <w:r w:rsidR="007E0C70" w:rsidRPr="007E0C70">
              <w:rPr>
                <w:rFonts w:eastAsia="楷体_GB2312"/>
                <w:vertAlign w:val="superscript"/>
              </w:rPr>
              <w:t>22</w:t>
            </w:r>
            <w:r w:rsidR="007E0C70" w:rsidRPr="007E0C70">
              <w:rPr>
                <w:rFonts w:eastAsia="楷体_GB2312" w:hint="eastAsia"/>
                <w:vertAlign w:val="superscript"/>
              </w:rPr>
              <w:t>]</w:t>
            </w:r>
            <w:r w:rsidR="00681D00" w:rsidRPr="009469E4">
              <w:rPr>
                <w:rFonts w:eastAsia="楷体_GB2312"/>
              </w:rPr>
              <w:t>，该事件被美国政府高度重视。</w:t>
            </w:r>
            <w:r w:rsidR="00323494">
              <w:rPr>
                <w:rFonts w:eastAsia="楷体_GB2312" w:hint="eastAsia"/>
              </w:rPr>
              <w:t>2014</w:t>
            </w:r>
            <w:r w:rsidR="00323494">
              <w:rPr>
                <w:rFonts w:eastAsia="楷体_GB2312" w:hint="eastAsia"/>
              </w:rPr>
              <w:t>年，俄国黑客有针对性地对网络流量进行重定向，以盗取比特币</w:t>
            </w:r>
            <w:r w:rsidR="007E0C70" w:rsidRPr="001D7F1C">
              <w:rPr>
                <w:rFonts w:eastAsia="楷体_GB2312" w:hint="eastAsia"/>
                <w:vertAlign w:val="superscript"/>
              </w:rPr>
              <w:t>[</w:t>
            </w:r>
            <w:r w:rsidR="001D7F1C" w:rsidRPr="001D7F1C">
              <w:rPr>
                <w:rFonts w:eastAsia="楷体_GB2312"/>
                <w:vertAlign w:val="superscript"/>
              </w:rPr>
              <w:t>23</w:t>
            </w:r>
            <w:r w:rsidR="007E0C70" w:rsidRPr="001D7F1C">
              <w:rPr>
                <w:rFonts w:eastAsia="楷体_GB2312" w:hint="eastAsia"/>
                <w:vertAlign w:val="superscript"/>
              </w:rPr>
              <w:t>]</w:t>
            </w:r>
            <w:r w:rsidR="00323494">
              <w:rPr>
                <w:rFonts w:eastAsia="楷体_GB2312" w:hint="eastAsia"/>
              </w:rPr>
              <w:t>。</w:t>
            </w:r>
            <w:r w:rsidR="00323494">
              <w:rPr>
                <w:rFonts w:eastAsia="楷体_GB2312" w:hint="eastAsia"/>
              </w:rPr>
              <w:t>2017</w:t>
            </w:r>
            <w:r w:rsidR="00323494">
              <w:rPr>
                <w:rFonts w:eastAsia="楷体_GB2312" w:hint="eastAsia"/>
              </w:rPr>
              <w:t>年年初伊朗对其监管屏蔽的</w:t>
            </w:r>
            <w:r w:rsidR="00323494">
              <w:rPr>
                <w:rFonts w:eastAsia="楷体_GB2312" w:hint="eastAsia"/>
              </w:rPr>
              <w:t>256</w:t>
            </w:r>
            <w:r w:rsidR="00323494">
              <w:rPr>
                <w:rFonts w:eastAsia="楷体_GB2312" w:hint="eastAsia"/>
              </w:rPr>
              <w:t>个网址通告了更短的虚假路由路径</w:t>
            </w:r>
            <w:r w:rsidR="001D7F1C" w:rsidRPr="001D7F1C">
              <w:rPr>
                <w:rFonts w:eastAsia="楷体_GB2312" w:hint="eastAsia"/>
                <w:vertAlign w:val="superscript"/>
              </w:rPr>
              <w:t>[</w:t>
            </w:r>
            <w:r w:rsidR="001D7F1C" w:rsidRPr="001D7F1C">
              <w:rPr>
                <w:rFonts w:eastAsia="楷体_GB2312"/>
                <w:vertAlign w:val="superscript"/>
              </w:rPr>
              <w:t>24</w:t>
            </w:r>
            <w:r w:rsidR="001D7F1C" w:rsidRPr="001D7F1C">
              <w:rPr>
                <w:rFonts w:eastAsia="楷体_GB2312" w:hint="eastAsia"/>
                <w:vertAlign w:val="superscript"/>
              </w:rPr>
              <w:t>]</w:t>
            </w:r>
            <w:r w:rsidR="00323494">
              <w:rPr>
                <w:rFonts w:eastAsia="楷体_GB2312" w:hint="eastAsia"/>
              </w:rPr>
              <w:t>，造成访问流量的重定向，影响包括了印度、俄罗斯和香港的主要网络服务供应商对这些网址的正常访问。</w:t>
            </w:r>
          </w:p>
          <w:p w14:paraId="733705AE" w14:textId="4F7FC7FD" w:rsidR="000A1D2B" w:rsidRDefault="0038281A" w:rsidP="00323494">
            <w:pPr>
              <w:pStyle w:val="af"/>
              <w:rPr>
                <w:rFonts w:eastAsia="楷体_GB2312"/>
              </w:rPr>
            </w:pPr>
            <w:r>
              <w:rPr>
                <w:rFonts w:eastAsia="楷体_GB2312"/>
                <w:noProof/>
              </w:rPr>
              <w:drawing>
                <wp:inline distT="0" distB="0" distL="0" distR="0" wp14:anchorId="6AD22845" wp14:editId="43DE11CA">
                  <wp:extent cx="4725035" cy="12045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5035" cy="1204595"/>
                          </a:xfrm>
                          <a:prstGeom prst="rect">
                            <a:avLst/>
                          </a:prstGeom>
                          <a:noFill/>
                          <a:ln>
                            <a:noFill/>
                          </a:ln>
                        </pic:spPr>
                      </pic:pic>
                    </a:graphicData>
                  </a:graphic>
                </wp:inline>
              </w:drawing>
            </w:r>
          </w:p>
          <w:p w14:paraId="20E1E2C4" w14:textId="1C913B9A" w:rsidR="000A1D2B" w:rsidRDefault="007C274D" w:rsidP="007C274D">
            <w:pPr>
              <w:pStyle w:val="af"/>
              <w:ind w:firstLineChars="0" w:firstLine="0"/>
              <w:jc w:val="center"/>
              <w:rPr>
                <w:rFonts w:eastAsia="楷体_GB2312"/>
                <w:szCs w:val="21"/>
              </w:rPr>
            </w:pPr>
            <w:r>
              <w:rPr>
                <w:rFonts w:eastAsia="楷体_GB2312" w:hint="eastAsia"/>
                <w:szCs w:val="21"/>
              </w:rPr>
              <w:t>图</w:t>
            </w:r>
            <w:r>
              <w:rPr>
                <w:rFonts w:eastAsia="楷体_GB2312" w:hint="eastAsia"/>
                <w:szCs w:val="21"/>
              </w:rPr>
              <w:t>1.1</w:t>
            </w:r>
            <w:r>
              <w:rPr>
                <w:rFonts w:eastAsia="楷体_GB2312"/>
                <w:szCs w:val="21"/>
              </w:rPr>
              <w:t xml:space="preserve"> </w:t>
            </w:r>
            <w:r>
              <w:rPr>
                <w:rFonts w:eastAsia="楷体_GB2312" w:hint="eastAsia"/>
                <w:szCs w:val="21"/>
              </w:rPr>
              <w:t>全球</w:t>
            </w:r>
            <w:r>
              <w:rPr>
                <w:rFonts w:eastAsia="楷体_GB2312" w:hint="eastAsia"/>
                <w:szCs w:val="21"/>
              </w:rPr>
              <w:t>BGP</w:t>
            </w:r>
            <w:r>
              <w:rPr>
                <w:rFonts w:eastAsia="楷体_GB2312" w:hint="eastAsia"/>
                <w:szCs w:val="21"/>
              </w:rPr>
              <w:t>安全事件</w:t>
            </w:r>
          </w:p>
          <w:p w14:paraId="6FDEEC60" w14:textId="478E1506" w:rsidR="00E76AA8" w:rsidRPr="00D04FF8" w:rsidRDefault="00506EB5" w:rsidP="00560827">
            <w:pPr>
              <w:pStyle w:val="af"/>
              <w:rPr>
                <w:rStyle w:val="fontstyle01"/>
                <w:rFonts w:ascii="Times New Roman" w:eastAsia="楷体_GB2312" w:hAnsi="Times New Roman"/>
                <w:sz w:val="21"/>
                <w:szCs w:val="21"/>
              </w:rPr>
            </w:pPr>
            <w:r w:rsidRPr="00D04FF8">
              <w:rPr>
                <w:rFonts w:eastAsia="楷体_GB2312" w:hint="eastAsia"/>
                <w:szCs w:val="21"/>
              </w:rPr>
              <w:t>这一类全球</w:t>
            </w:r>
            <w:r w:rsidRPr="00D04FF8">
              <w:rPr>
                <w:rFonts w:eastAsia="楷体_GB2312" w:hint="eastAsia"/>
                <w:szCs w:val="21"/>
              </w:rPr>
              <w:t>BGP</w:t>
            </w:r>
            <w:r w:rsidRPr="00D04FF8">
              <w:rPr>
                <w:rFonts w:eastAsia="楷体_GB2312" w:hint="eastAsia"/>
                <w:szCs w:val="21"/>
              </w:rPr>
              <w:t>劫持事件虽然</w:t>
            </w:r>
            <w:r w:rsidR="00323494" w:rsidRPr="00D04FF8">
              <w:rPr>
                <w:rFonts w:eastAsia="楷体_GB2312" w:hint="eastAsia"/>
                <w:szCs w:val="21"/>
              </w:rPr>
              <w:t>易察觉修补快，持续时间短</w:t>
            </w:r>
            <w:r w:rsidRPr="00D04FF8">
              <w:rPr>
                <w:rFonts w:eastAsia="楷体_GB2312" w:hint="eastAsia"/>
                <w:szCs w:val="21"/>
              </w:rPr>
              <w:t>，但</w:t>
            </w:r>
            <w:r w:rsidR="00323494" w:rsidRPr="00D04FF8">
              <w:rPr>
                <w:rFonts w:eastAsia="楷体_GB2312" w:hint="eastAsia"/>
                <w:szCs w:val="21"/>
              </w:rPr>
              <w:t>依然</w:t>
            </w:r>
            <w:r w:rsidRPr="00D04FF8">
              <w:rPr>
                <w:rFonts w:eastAsia="楷体_GB2312" w:hint="eastAsia"/>
                <w:szCs w:val="21"/>
              </w:rPr>
              <w:t>给被攻击</w:t>
            </w:r>
            <w:r w:rsidR="00EF0DAE">
              <w:rPr>
                <w:rFonts w:eastAsia="楷体_GB2312" w:hint="eastAsia"/>
                <w:szCs w:val="21"/>
              </w:rPr>
              <w:t>者</w:t>
            </w:r>
            <w:r w:rsidRPr="00D04FF8">
              <w:rPr>
                <w:rFonts w:eastAsia="楷体_GB2312" w:hint="eastAsia"/>
                <w:szCs w:val="21"/>
              </w:rPr>
              <w:t>造成了大量的经济损失。</w:t>
            </w:r>
            <w:r w:rsidR="001D7F1C">
              <w:rPr>
                <w:rFonts w:eastAsia="楷体_GB2312" w:hint="eastAsia"/>
                <w:szCs w:val="21"/>
              </w:rPr>
              <w:t>更加严重的是，</w:t>
            </w:r>
            <w:r w:rsidR="003E3AAA">
              <w:rPr>
                <w:rFonts w:eastAsia="楷体_GB2312" w:hint="eastAsia"/>
                <w:szCs w:val="21"/>
              </w:rPr>
              <w:t>全球</w:t>
            </w:r>
            <w:r w:rsidR="00323494" w:rsidRPr="00D04FF8">
              <w:rPr>
                <w:rStyle w:val="fontstyle01"/>
                <w:rFonts w:ascii="Times New Roman" w:eastAsia="楷体_GB2312" w:hAnsi="Times New Roman" w:hint="eastAsia"/>
                <w:sz w:val="21"/>
                <w:szCs w:val="21"/>
              </w:rPr>
              <w:t>著名安全公司赛</w:t>
            </w:r>
            <w:proofErr w:type="gramStart"/>
            <w:r w:rsidR="00323494" w:rsidRPr="00D04FF8">
              <w:rPr>
                <w:rStyle w:val="fontstyle01"/>
                <w:rFonts w:ascii="Times New Roman" w:eastAsia="楷体_GB2312" w:hAnsi="Times New Roman" w:hint="eastAsia"/>
                <w:sz w:val="21"/>
                <w:szCs w:val="21"/>
              </w:rPr>
              <w:t>门铁克</w:t>
            </w:r>
            <w:proofErr w:type="gramEnd"/>
            <w:r w:rsidR="001D7F1C" w:rsidRPr="001D7F1C">
              <w:rPr>
                <w:rStyle w:val="fontstyle01"/>
                <w:rFonts w:ascii="Times New Roman" w:eastAsia="楷体_GB2312" w:hAnsi="Times New Roman" w:hint="eastAsia"/>
                <w:sz w:val="21"/>
                <w:szCs w:val="21"/>
                <w:vertAlign w:val="superscript"/>
              </w:rPr>
              <w:t xml:space="preserve"> </w:t>
            </w:r>
            <w:r w:rsidR="00323494" w:rsidRPr="001D7F1C">
              <w:rPr>
                <w:rStyle w:val="fontstyle01"/>
                <w:rFonts w:ascii="Times New Roman" w:eastAsia="楷体_GB2312" w:hAnsi="Times New Roman" w:hint="eastAsia"/>
                <w:sz w:val="21"/>
                <w:szCs w:val="21"/>
                <w:vertAlign w:val="superscript"/>
              </w:rPr>
              <w:t>[</w:t>
            </w:r>
            <w:r w:rsidR="001D7F1C" w:rsidRPr="001D7F1C">
              <w:rPr>
                <w:rStyle w:val="fontstyle01"/>
                <w:rFonts w:ascii="Times New Roman" w:eastAsia="楷体_GB2312" w:hAnsi="Times New Roman"/>
                <w:sz w:val="21"/>
                <w:szCs w:val="21"/>
                <w:vertAlign w:val="superscript"/>
              </w:rPr>
              <w:t>76</w:t>
            </w:r>
            <w:r w:rsidR="00323494" w:rsidRPr="001D7F1C">
              <w:rPr>
                <w:rStyle w:val="fontstyle01"/>
                <w:rFonts w:ascii="Times New Roman" w:eastAsia="楷体_GB2312" w:hAnsi="Times New Roman" w:hint="eastAsia"/>
                <w:sz w:val="21"/>
                <w:szCs w:val="21"/>
                <w:vertAlign w:val="superscript"/>
              </w:rPr>
              <w:t>]</w:t>
            </w:r>
            <w:r w:rsidR="00323494" w:rsidRPr="00D04FF8">
              <w:rPr>
                <w:rStyle w:val="fontstyle01"/>
                <w:rFonts w:ascii="Times New Roman" w:eastAsia="楷体_GB2312" w:hAnsi="Times New Roman" w:hint="eastAsia"/>
                <w:sz w:val="21"/>
                <w:szCs w:val="21"/>
              </w:rPr>
              <w:t>披露互联网长期存在大量</w:t>
            </w:r>
            <w:r w:rsidR="00323494" w:rsidRPr="00D04FF8">
              <w:rPr>
                <w:rStyle w:val="fontstyle01"/>
                <w:rFonts w:ascii="Times New Roman" w:eastAsia="楷体_GB2312" w:hAnsi="Times New Roman" w:hint="eastAsia"/>
                <w:sz w:val="21"/>
                <w:szCs w:val="21"/>
              </w:rPr>
              <w:t>BGP</w:t>
            </w:r>
            <w:r w:rsidR="00323494" w:rsidRPr="00D04FF8">
              <w:rPr>
                <w:rStyle w:val="fontstyle01"/>
                <w:rFonts w:ascii="Times New Roman" w:eastAsia="楷体_GB2312" w:hAnsi="Times New Roman" w:hint="eastAsia"/>
                <w:sz w:val="21"/>
                <w:szCs w:val="21"/>
              </w:rPr>
              <w:t>隐蔽劫持的严重攻击，</w:t>
            </w:r>
            <w:r w:rsidR="00972B86">
              <w:rPr>
                <w:rStyle w:val="fontstyle01"/>
                <w:rFonts w:ascii="Times New Roman" w:eastAsia="楷体_GB2312" w:hAnsi="Times New Roman" w:hint="eastAsia"/>
                <w:sz w:val="21"/>
                <w:szCs w:val="21"/>
              </w:rPr>
              <w:t>期间</w:t>
            </w:r>
            <w:r w:rsidR="0084163F">
              <w:rPr>
                <w:rStyle w:val="fontstyle01"/>
                <w:rFonts w:ascii="Times New Roman" w:eastAsia="楷体_GB2312" w:hAnsi="Times New Roman" w:hint="eastAsia"/>
                <w:sz w:val="21"/>
                <w:szCs w:val="21"/>
              </w:rPr>
              <w:t>所发现的</w:t>
            </w:r>
            <w:r w:rsidR="00972B86">
              <w:rPr>
                <w:rStyle w:val="fontstyle01"/>
                <w:rFonts w:ascii="Times New Roman" w:eastAsia="楷体_GB2312" w:hAnsi="Times New Roman" w:hint="eastAsia"/>
                <w:sz w:val="21"/>
                <w:szCs w:val="21"/>
              </w:rPr>
              <w:t>约有</w:t>
            </w:r>
            <w:r w:rsidR="00972B86" w:rsidRPr="00972B86">
              <w:rPr>
                <w:rStyle w:val="fontstyle01"/>
                <w:rFonts w:ascii="Times New Roman" w:eastAsia="楷体_GB2312" w:hAnsi="Times New Roman"/>
                <w:sz w:val="21"/>
                <w:szCs w:val="21"/>
              </w:rPr>
              <w:t>2,655</w:t>
            </w:r>
            <w:r w:rsidR="00972B86">
              <w:rPr>
                <w:rStyle w:val="fontstyle01"/>
                <w:rFonts w:ascii="Times New Roman" w:eastAsia="楷体_GB2312" w:hAnsi="Times New Roman" w:hint="eastAsia"/>
                <w:sz w:val="21"/>
                <w:szCs w:val="21"/>
              </w:rPr>
              <w:t>个隐蔽</w:t>
            </w:r>
            <w:r w:rsidR="0084163F">
              <w:rPr>
                <w:rStyle w:val="fontstyle01"/>
                <w:rFonts w:ascii="Times New Roman" w:eastAsia="楷体_GB2312" w:hAnsi="Times New Roman" w:hint="eastAsia"/>
                <w:sz w:val="21"/>
                <w:szCs w:val="21"/>
              </w:rPr>
              <w:t>劫持均未被实时</w:t>
            </w:r>
            <w:r w:rsidR="0084163F">
              <w:rPr>
                <w:rStyle w:val="fontstyle01"/>
                <w:rFonts w:ascii="Times New Roman" w:eastAsia="楷体_GB2312" w:hAnsi="Times New Roman" w:hint="eastAsia"/>
                <w:sz w:val="21"/>
                <w:szCs w:val="21"/>
              </w:rPr>
              <w:t xml:space="preserve">BGP </w:t>
            </w:r>
            <w:r w:rsidR="0084163F">
              <w:rPr>
                <w:rStyle w:val="fontstyle01"/>
                <w:rFonts w:ascii="Times New Roman" w:eastAsia="楷体_GB2312" w:hAnsi="Times New Roman" w:hint="eastAsia"/>
                <w:sz w:val="21"/>
                <w:szCs w:val="21"/>
              </w:rPr>
              <w:t>监测系统</w:t>
            </w:r>
            <w:r w:rsidR="0084163F" w:rsidRPr="0084163F">
              <w:rPr>
                <w:rStyle w:val="fontstyle01"/>
                <w:rFonts w:ascii="Times New Roman" w:eastAsia="楷体_GB2312" w:hAnsi="Times New Roman"/>
                <w:sz w:val="21"/>
                <w:szCs w:val="21"/>
              </w:rPr>
              <w:t>Argus</w:t>
            </w:r>
            <w:r w:rsidR="0084163F" w:rsidRPr="0084163F">
              <w:rPr>
                <w:rStyle w:val="fontstyle01"/>
                <w:rFonts w:ascii="Times New Roman" w:eastAsia="楷体_GB2312" w:hAnsi="Times New Roman" w:hint="eastAsia"/>
                <w:sz w:val="21"/>
                <w:szCs w:val="21"/>
                <w:vertAlign w:val="superscript"/>
              </w:rPr>
              <w:t>[</w:t>
            </w:r>
            <w:r w:rsidR="0084163F" w:rsidRPr="0084163F">
              <w:rPr>
                <w:rStyle w:val="fontstyle01"/>
                <w:rFonts w:ascii="Times New Roman" w:eastAsia="楷体_GB2312" w:hAnsi="Times New Roman"/>
                <w:sz w:val="21"/>
                <w:szCs w:val="21"/>
                <w:vertAlign w:val="superscript"/>
              </w:rPr>
              <w:t>77</w:t>
            </w:r>
            <w:r w:rsidR="0084163F" w:rsidRPr="0084163F">
              <w:rPr>
                <w:rStyle w:val="fontstyle01"/>
                <w:rFonts w:ascii="Times New Roman" w:eastAsia="楷体_GB2312" w:hAnsi="Times New Roman" w:hint="eastAsia"/>
                <w:sz w:val="21"/>
                <w:szCs w:val="21"/>
                <w:vertAlign w:val="superscript"/>
              </w:rPr>
              <w:t>]</w:t>
            </w:r>
            <w:r w:rsidR="0084163F">
              <w:rPr>
                <w:rStyle w:val="fontstyle01"/>
                <w:rFonts w:ascii="Times New Roman" w:eastAsia="楷体_GB2312" w:hAnsi="Times New Roman" w:hint="eastAsia"/>
                <w:sz w:val="21"/>
                <w:szCs w:val="21"/>
              </w:rPr>
              <w:t>检测到</w:t>
            </w:r>
            <w:r w:rsidR="00323494" w:rsidRPr="00D04FF8">
              <w:rPr>
                <w:rStyle w:val="fontstyle01"/>
                <w:rFonts w:ascii="Times New Roman" w:eastAsia="楷体_GB2312" w:hAnsi="Times New Roman" w:hint="eastAsia"/>
                <w:sz w:val="21"/>
                <w:szCs w:val="21"/>
              </w:rPr>
              <w:t>。</w:t>
            </w:r>
            <w:r w:rsidR="00560827" w:rsidRPr="00D04FF8">
              <w:rPr>
                <w:rFonts w:eastAsia="楷体_GB2312" w:hint="eastAsia"/>
                <w:szCs w:val="21"/>
              </w:rPr>
              <w:t>进一步，</w:t>
            </w:r>
            <w:r w:rsidRPr="00D04FF8">
              <w:rPr>
                <w:rFonts w:eastAsia="楷体_GB2312"/>
                <w:szCs w:val="21"/>
              </w:rPr>
              <w:t>BGP</w:t>
            </w:r>
            <w:r w:rsidRPr="00D04FF8">
              <w:rPr>
                <w:rFonts w:eastAsia="楷体_GB2312"/>
                <w:szCs w:val="21"/>
              </w:rPr>
              <w:t>劫持可以作为其他高级网络攻击的有效手段，其威胁巨大</w:t>
            </w:r>
            <w:r w:rsidR="001D7F1C">
              <w:rPr>
                <w:rFonts w:eastAsia="楷体_GB2312" w:hint="eastAsia"/>
                <w:szCs w:val="21"/>
              </w:rPr>
              <w:t>。</w:t>
            </w:r>
            <w:r w:rsidRPr="001D7F1C">
              <w:rPr>
                <w:rFonts w:eastAsia="楷体_GB2312"/>
                <w:szCs w:val="21"/>
              </w:rPr>
              <w:t>2015</w:t>
            </w:r>
            <w:r w:rsidRPr="001D7F1C">
              <w:rPr>
                <w:rFonts w:eastAsia="楷体_GB2312"/>
                <w:szCs w:val="21"/>
              </w:rPr>
              <w:t>年黑帽大会</w:t>
            </w:r>
            <w:r w:rsidR="001D7F1C" w:rsidRPr="001D7F1C">
              <w:rPr>
                <w:rFonts w:eastAsia="楷体_GB2312" w:hint="eastAsia"/>
                <w:szCs w:val="21"/>
                <w:vertAlign w:val="superscript"/>
              </w:rPr>
              <w:t>[</w:t>
            </w:r>
            <w:r w:rsidR="001D7F1C" w:rsidRPr="001D7F1C">
              <w:rPr>
                <w:rFonts w:eastAsia="楷体_GB2312"/>
                <w:szCs w:val="21"/>
                <w:vertAlign w:val="superscript"/>
              </w:rPr>
              <w:t>25</w:t>
            </w:r>
            <w:r w:rsidR="001D7F1C" w:rsidRPr="001D7F1C">
              <w:rPr>
                <w:rFonts w:eastAsia="楷体_GB2312" w:hint="eastAsia"/>
                <w:szCs w:val="21"/>
                <w:vertAlign w:val="superscript"/>
              </w:rPr>
              <w:t>]</w:t>
            </w:r>
            <w:r w:rsidR="001D7F1C">
              <w:rPr>
                <w:rFonts w:eastAsia="楷体_GB2312" w:hint="eastAsia"/>
                <w:szCs w:val="21"/>
              </w:rPr>
              <w:t>指</w:t>
            </w:r>
            <w:r w:rsidRPr="001D7F1C">
              <w:rPr>
                <w:rFonts w:eastAsia="楷体_GB2312"/>
                <w:szCs w:val="21"/>
              </w:rPr>
              <w:t>出</w:t>
            </w:r>
            <w:r w:rsidR="001D7F1C">
              <w:rPr>
                <w:rFonts w:eastAsia="楷体_GB2312" w:hint="eastAsia"/>
                <w:szCs w:val="21"/>
              </w:rPr>
              <w:t>BGP</w:t>
            </w:r>
            <w:r w:rsidR="001D7F1C">
              <w:rPr>
                <w:rFonts w:eastAsia="楷体_GB2312" w:hint="eastAsia"/>
                <w:szCs w:val="21"/>
              </w:rPr>
              <w:t>安全缺陷可帮助</w:t>
            </w:r>
            <w:r w:rsidR="001D7F1C" w:rsidRPr="001D7F1C">
              <w:rPr>
                <w:rStyle w:val="fontstyle01"/>
                <w:rFonts w:ascii="Times New Roman" w:eastAsia="楷体_GB2312" w:hAnsi="Times New Roman" w:hint="eastAsia"/>
                <w:sz w:val="21"/>
                <w:szCs w:val="21"/>
              </w:rPr>
              <w:t>攻击者</w:t>
            </w:r>
            <w:r w:rsidRPr="001D7F1C">
              <w:rPr>
                <w:rStyle w:val="fontstyle01"/>
                <w:rFonts w:ascii="Times New Roman" w:eastAsia="楷体_GB2312" w:hAnsi="Times New Roman"/>
                <w:sz w:val="21"/>
                <w:szCs w:val="21"/>
              </w:rPr>
              <w:t>隐蔽发动</w:t>
            </w:r>
            <w:r w:rsidRPr="001D7F1C">
              <w:rPr>
                <w:rStyle w:val="fontstyle01"/>
                <w:rFonts w:ascii="Times New Roman" w:eastAsia="楷体_GB2312" w:hAnsi="Times New Roman" w:hint="eastAsia"/>
                <w:sz w:val="21"/>
                <w:szCs w:val="21"/>
              </w:rPr>
              <w:t>BGP</w:t>
            </w:r>
            <w:r w:rsidRPr="001D7F1C">
              <w:rPr>
                <w:rStyle w:val="fontstyle01"/>
                <w:rFonts w:ascii="Times New Roman" w:eastAsia="楷体_GB2312" w:hAnsi="Times New Roman" w:hint="eastAsia"/>
                <w:sz w:val="21"/>
                <w:szCs w:val="21"/>
              </w:rPr>
              <w:t>本地劫持</w:t>
            </w:r>
            <w:r w:rsidRPr="001D7F1C">
              <w:rPr>
                <w:rStyle w:val="fontstyle01"/>
                <w:rFonts w:ascii="Times New Roman" w:eastAsia="楷体_GB2312" w:hAnsi="Times New Roman"/>
                <w:sz w:val="21"/>
                <w:szCs w:val="21"/>
              </w:rPr>
              <w:t>，</w:t>
            </w:r>
            <w:r w:rsidR="00395457" w:rsidRPr="001D7F1C">
              <w:rPr>
                <w:rStyle w:val="fontstyle01"/>
                <w:rFonts w:ascii="Times New Roman" w:eastAsia="楷体_GB2312" w:hAnsi="Times New Roman"/>
                <w:sz w:val="21"/>
                <w:szCs w:val="21"/>
              </w:rPr>
              <w:t>实现</w:t>
            </w:r>
            <w:r w:rsidR="00395457" w:rsidRPr="001D7F1C">
              <w:rPr>
                <w:rStyle w:val="fontstyle01"/>
                <w:rFonts w:ascii="Times New Roman" w:eastAsia="楷体_GB2312" w:hAnsi="Times New Roman"/>
                <w:sz w:val="21"/>
                <w:szCs w:val="21"/>
              </w:rPr>
              <w:t xml:space="preserve">Certificate </w:t>
            </w:r>
            <w:r w:rsidR="00395457" w:rsidRPr="001D7F1C">
              <w:rPr>
                <w:rStyle w:val="fontstyle01"/>
                <w:rFonts w:ascii="Times New Roman" w:eastAsia="楷体_GB2312" w:hAnsi="Times New Roman"/>
                <w:sz w:val="21"/>
                <w:szCs w:val="21"/>
              </w:rPr>
              <w:lastRenderedPageBreak/>
              <w:t>Authority Hijacking</w:t>
            </w:r>
            <w:r w:rsidR="00395457" w:rsidRPr="001D7F1C">
              <w:rPr>
                <w:rStyle w:val="fontstyle01"/>
                <w:rFonts w:ascii="Times New Roman" w:eastAsia="楷体_GB2312" w:hAnsi="Times New Roman"/>
                <w:sz w:val="21"/>
                <w:szCs w:val="21"/>
              </w:rPr>
              <w:t>窃取</w:t>
            </w:r>
            <w:r w:rsidR="00395457" w:rsidRPr="001D7F1C">
              <w:rPr>
                <w:rStyle w:val="fontstyle01"/>
                <w:rFonts w:ascii="Times New Roman" w:eastAsia="楷体_GB2312" w:hAnsi="Times New Roman"/>
                <w:sz w:val="21"/>
                <w:szCs w:val="21"/>
              </w:rPr>
              <w:t>CA</w:t>
            </w:r>
            <w:r w:rsidR="00395457" w:rsidRPr="001D7F1C">
              <w:rPr>
                <w:rStyle w:val="fontstyle01"/>
                <w:rFonts w:ascii="Times New Roman" w:eastAsia="楷体_GB2312" w:hAnsi="Times New Roman"/>
                <w:sz w:val="21"/>
                <w:szCs w:val="21"/>
              </w:rPr>
              <w:t>证书，之后任意发动中间人攻击</w:t>
            </w:r>
            <w:r w:rsidR="001D7F1C">
              <w:rPr>
                <w:rStyle w:val="fontstyle01"/>
                <w:rFonts w:ascii="Times New Roman" w:eastAsia="楷体_GB2312" w:hAnsi="Times New Roman" w:hint="eastAsia"/>
                <w:sz w:val="21"/>
                <w:szCs w:val="21"/>
              </w:rPr>
              <w:t>。</w:t>
            </w:r>
            <w:r w:rsidR="00323494" w:rsidRPr="003E3AAA">
              <w:rPr>
                <w:rStyle w:val="fontstyle01"/>
                <w:rFonts w:ascii="Times New Roman" w:hAnsi="Times New Roman" w:hint="eastAsia"/>
                <w:sz w:val="21"/>
                <w:szCs w:val="21"/>
              </w:rPr>
              <w:t>BGP</w:t>
            </w:r>
            <w:r w:rsidR="001D7F1C" w:rsidRPr="003E3AAA">
              <w:rPr>
                <w:rStyle w:val="fontstyle01"/>
                <w:rFonts w:ascii="Times New Roman" w:eastAsia="楷体_GB2312" w:hAnsi="Times New Roman" w:hint="eastAsia"/>
                <w:sz w:val="21"/>
                <w:szCs w:val="21"/>
              </w:rPr>
              <w:t>劫持还可有效窃听、延迟</w:t>
            </w:r>
            <w:r w:rsidR="00323494" w:rsidRPr="003E3AAA">
              <w:rPr>
                <w:rStyle w:val="fontstyle01"/>
                <w:rFonts w:ascii="Times New Roman" w:eastAsia="楷体_GB2312" w:hAnsi="Times New Roman"/>
                <w:sz w:val="21"/>
                <w:szCs w:val="21"/>
              </w:rPr>
              <w:t>比特</w:t>
            </w:r>
            <w:proofErr w:type="gramStart"/>
            <w:r w:rsidR="00323494" w:rsidRPr="003E3AAA">
              <w:rPr>
                <w:rStyle w:val="fontstyle01"/>
                <w:rFonts w:ascii="Times New Roman" w:eastAsia="楷体_GB2312" w:hAnsi="Times New Roman"/>
                <w:sz w:val="21"/>
                <w:szCs w:val="21"/>
              </w:rPr>
              <w:t>币</w:t>
            </w:r>
            <w:r w:rsidR="001D7F1C" w:rsidRPr="003E3AAA">
              <w:rPr>
                <w:rStyle w:val="fontstyle01"/>
                <w:rFonts w:ascii="Times New Roman" w:eastAsia="楷体_GB2312" w:hAnsi="Times New Roman" w:hint="eastAsia"/>
                <w:sz w:val="21"/>
                <w:szCs w:val="21"/>
              </w:rPr>
              <w:t>交易</w:t>
            </w:r>
            <w:proofErr w:type="gramEnd"/>
            <w:r w:rsidR="001D7F1C" w:rsidRPr="003E3AAA">
              <w:rPr>
                <w:rStyle w:val="fontstyle01"/>
                <w:rFonts w:ascii="Times New Roman" w:eastAsia="楷体_GB2312" w:hAnsi="Times New Roman" w:hint="eastAsia"/>
                <w:sz w:val="21"/>
                <w:szCs w:val="21"/>
              </w:rPr>
              <w:t>流量</w:t>
            </w:r>
            <w:r w:rsidR="003E3AAA" w:rsidRPr="003E3AAA">
              <w:rPr>
                <w:rStyle w:val="fontstyle01"/>
                <w:rFonts w:ascii="Times New Roman" w:eastAsia="楷体_GB2312" w:hAnsi="Times New Roman" w:hint="eastAsia"/>
                <w:sz w:val="21"/>
                <w:szCs w:val="21"/>
                <w:vertAlign w:val="superscript"/>
              </w:rPr>
              <w:t>[</w:t>
            </w:r>
            <w:r w:rsidR="003E3AAA" w:rsidRPr="003E3AAA">
              <w:rPr>
                <w:rStyle w:val="fontstyle01"/>
                <w:rFonts w:ascii="Times New Roman" w:eastAsia="楷体_GB2312" w:hAnsi="Times New Roman"/>
                <w:sz w:val="21"/>
                <w:szCs w:val="21"/>
                <w:vertAlign w:val="superscript"/>
              </w:rPr>
              <w:t>26</w:t>
            </w:r>
            <w:r w:rsidR="003E3AAA" w:rsidRPr="003E3AAA">
              <w:rPr>
                <w:rStyle w:val="fontstyle01"/>
                <w:rFonts w:ascii="Times New Roman" w:eastAsia="楷体_GB2312" w:hAnsi="Times New Roman" w:hint="eastAsia"/>
                <w:sz w:val="21"/>
                <w:szCs w:val="21"/>
                <w:vertAlign w:val="superscript"/>
              </w:rPr>
              <w:t>]</w:t>
            </w:r>
            <w:r w:rsidR="001D7F1C" w:rsidRPr="003E3AAA">
              <w:rPr>
                <w:rStyle w:val="fontstyle01"/>
                <w:rFonts w:ascii="Times New Roman" w:eastAsia="楷体_GB2312" w:hAnsi="Times New Roman" w:hint="eastAsia"/>
                <w:sz w:val="21"/>
                <w:szCs w:val="21"/>
              </w:rPr>
              <w:t>，只要</w:t>
            </w:r>
            <w:r w:rsidR="003E3AAA" w:rsidRPr="003E3AAA">
              <w:rPr>
                <w:rStyle w:val="fontstyle01"/>
                <w:rFonts w:ascii="Times New Roman" w:eastAsia="楷体_GB2312" w:hAnsi="Times New Roman" w:hint="eastAsia"/>
                <w:sz w:val="21"/>
                <w:szCs w:val="21"/>
              </w:rPr>
              <w:t>劫持全网不到</w:t>
            </w:r>
            <w:r w:rsidR="003E3AAA" w:rsidRPr="003E3AAA">
              <w:rPr>
                <w:rStyle w:val="fontstyle01"/>
                <w:rFonts w:ascii="Times New Roman" w:eastAsia="楷体_GB2312" w:hAnsi="Times New Roman" w:hint="eastAsia"/>
                <w:sz w:val="21"/>
                <w:szCs w:val="21"/>
              </w:rPr>
              <w:t>15%</w:t>
            </w:r>
            <w:r w:rsidR="003E3AAA" w:rsidRPr="003E3AAA">
              <w:rPr>
                <w:rStyle w:val="fontstyle01"/>
                <w:rFonts w:ascii="Times New Roman" w:eastAsia="楷体_GB2312" w:hAnsi="Times New Roman" w:hint="eastAsia"/>
                <w:sz w:val="21"/>
                <w:szCs w:val="21"/>
              </w:rPr>
              <w:t>的（</w:t>
            </w:r>
            <w:r w:rsidR="003E3AAA" w:rsidRPr="003E3AAA">
              <w:rPr>
                <w:rStyle w:val="fontstyle01"/>
                <w:rFonts w:ascii="Times New Roman" w:eastAsia="楷体_GB2312" w:hAnsi="Times New Roman" w:hint="eastAsia"/>
                <w:sz w:val="21"/>
                <w:szCs w:val="21"/>
              </w:rPr>
              <w:t>900</w:t>
            </w:r>
            <w:r w:rsidR="003E3AAA" w:rsidRPr="003E3AAA">
              <w:rPr>
                <w:rStyle w:val="fontstyle01"/>
                <w:rFonts w:ascii="Times New Roman" w:eastAsia="楷体_GB2312" w:hAnsi="Times New Roman" w:hint="eastAsia"/>
                <w:sz w:val="21"/>
                <w:szCs w:val="21"/>
              </w:rPr>
              <w:t>个）前缀</w:t>
            </w:r>
            <w:r w:rsidR="001D7F1C" w:rsidRPr="003E3AAA">
              <w:rPr>
                <w:rStyle w:val="fontstyle01"/>
                <w:rFonts w:ascii="Times New Roman" w:eastAsia="楷体_GB2312" w:hAnsi="Times New Roman" w:hint="eastAsia"/>
                <w:sz w:val="21"/>
                <w:szCs w:val="21"/>
              </w:rPr>
              <w:t>，即可造成</w:t>
            </w:r>
            <w:r w:rsidR="001D7F1C" w:rsidRPr="003E3AAA">
              <w:rPr>
                <w:rStyle w:val="fontstyle01"/>
                <w:rFonts w:ascii="Times New Roman" w:eastAsia="楷体_GB2312" w:hAnsi="Times New Roman" w:hint="eastAsia"/>
                <w:sz w:val="21"/>
                <w:szCs w:val="21"/>
              </w:rPr>
              <w:t>51%</w:t>
            </w:r>
            <w:r w:rsidR="001D7F1C" w:rsidRPr="003E3AAA">
              <w:rPr>
                <w:rStyle w:val="fontstyle01"/>
                <w:rFonts w:ascii="Times New Roman" w:eastAsia="楷体_GB2312" w:hAnsi="Times New Roman" w:hint="eastAsia"/>
                <w:sz w:val="21"/>
                <w:szCs w:val="21"/>
              </w:rPr>
              <w:t>攻击。</w:t>
            </w:r>
            <w:r w:rsidR="003E3AAA">
              <w:rPr>
                <w:rStyle w:val="fontstyle01"/>
                <w:rFonts w:ascii="Times New Roman" w:eastAsia="楷体_GB2312" w:hAnsi="Times New Roman" w:hint="eastAsia"/>
                <w:sz w:val="21"/>
                <w:szCs w:val="21"/>
              </w:rPr>
              <w:t>综合历史攻击事件和潜在严重威胁可以看出，</w:t>
            </w:r>
            <w:r w:rsidRPr="00D04FF8">
              <w:rPr>
                <w:rStyle w:val="fontstyle01"/>
                <w:rFonts w:ascii="Times New Roman" w:eastAsia="楷体_GB2312" w:hAnsi="Times New Roman" w:hint="eastAsia"/>
                <w:sz w:val="21"/>
                <w:szCs w:val="21"/>
              </w:rPr>
              <w:t>BGP</w:t>
            </w:r>
            <w:r w:rsidR="003E3AAA">
              <w:rPr>
                <w:rStyle w:val="fontstyle01"/>
                <w:rFonts w:ascii="Times New Roman" w:eastAsia="楷体_GB2312" w:hAnsi="Times New Roman" w:hint="eastAsia"/>
                <w:sz w:val="21"/>
                <w:szCs w:val="21"/>
              </w:rPr>
              <w:t>安全威胁</w:t>
            </w:r>
            <w:r w:rsidRPr="00D04FF8">
              <w:rPr>
                <w:rStyle w:val="fontstyle01"/>
                <w:rFonts w:ascii="Times New Roman" w:eastAsia="楷体_GB2312" w:hAnsi="Times New Roman" w:hint="eastAsia"/>
                <w:sz w:val="21"/>
                <w:szCs w:val="21"/>
              </w:rPr>
              <w:t>仍然是个十分严峻的问题。</w:t>
            </w:r>
          </w:p>
          <w:p w14:paraId="561F0719" w14:textId="77777777" w:rsidR="001514FC" w:rsidRPr="00D04FF8" w:rsidRDefault="001514FC" w:rsidP="001514FC">
            <w:pPr>
              <w:numPr>
                <w:ilvl w:val="0"/>
                <w:numId w:val="6"/>
              </w:numPr>
              <w:shd w:val="clear" w:color="auto" w:fill="FFFFFF"/>
              <w:spacing w:before="120"/>
              <w:ind w:hanging="454"/>
              <w:rPr>
                <w:rFonts w:ascii="楷体_GB2312" w:eastAsia="楷体_GB2312"/>
                <w:b/>
                <w:szCs w:val="21"/>
              </w:rPr>
            </w:pPr>
            <w:r w:rsidRPr="00D04FF8">
              <w:rPr>
                <w:rFonts w:ascii="楷体_GB2312" w:eastAsia="楷体_GB2312" w:hint="eastAsia"/>
                <w:b/>
                <w:szCs w:val="21"/>
              </w:rPr>
              <w:t>研究意义</w:t>
            </w:r>
          </w:p>
          <w:p w14:paraId="7F603D65" w14:textId="4A86B8B0" w:rsidR="0059313E" w:rsidRPr="00D04FF8" w:rsidRDefault="00560827" w:rsidP="00BD6448">
            <w:pPr>
              <w:pStyle w:val="af"/>
              <w:rPr>
                <w:rStyle w:val="fontstyle01"/>
                <w:rFonts w:ascii="Times New Roman" w:eastAsia="楷体_GB2312" w:hAnsi="Times New Roman"/>
                <w:sz w:val="21"/>
                <w:szCs w:val="21"/>
              </w:rPr>
            </w:pPr>
            <w:r w:rsidRPr="00D04FF8">
              <w:rPr>
                <w:rStyle w:val="fontstyle01"/>
                <w:rFonts w:ascii="Times New Roman" w:hAnsi="Times New Roman"/>
                <w:sz w:val="21"/>
                <w:szCs w:val="21"/>
              </w:rPr>
              <w:t>B</w:t>
            </w:r>
            <w:r w:rsidRPr="00D04FF8">
              <w:rPr>
                <w:rStyle w:val="fontstyle01"/>
                <w:rFonts w:ascii="Times New Roman" w:eastAsia="楷体_GB2312" w:hAnsi="Times New Roman"/>
                <w:sz w:val="21"/>
                <w:szCs w:val="21"/>
              </w:rPr>
              <w:t>GP</w:t>
            </w:r>
            <w:r w:rsidRPr="00D04FF8">
              <w:rPr>
                <w:rStyle w:val="fontstyle01"/>
                <w:rFonts w:ascii="Times New Roman" w:eastAsia="楷体_GB2312" w:hAnsi="Times New Roman" w:hint="eastAsia"/>
                <w:sz w:val="21"/>
                <w:szCs w:val="21"/>
              </w:rPr>
              <w:t>安全对于整个互联网的意义十分重大，</w:t>
            </w:r>
            <w:r w:rsidR="00BF5B1E" w:rsidRPr="00D04FF8">
              <w:rPr>
                <w:rStyle w:val="fontstyle01"/>
                <w:rFonts w:ascii="Times New Roman" w:eastAsia="楷体_GB2312" w:hAnsi="Times New Roman" w:hint="eastAsia"/>
                <w:sz w:val="21"/>
                <w:szCs w:val="21"/>
              </w:rPr>
              <w:t>安全问题也成为了研究的热点</w:t>
            </w:r>
            <w:r w:rsidRPr="00D04FF8">
              <w:rPr>
                <w:rStyle w:val="fontstyle01"/>
                <w:rFonts w:ascii="Times New Roman" w:eastAsia="楷体_GB2312" w:hAnsi="Times New Roman" w:hint="eastAsia"/>
                <w:sz w:val="21"/>
                <w:szCs w:val="21"/>
              </w:rPr>
              <w:t>，主要分为两大研究方向，一类是被动防御型的</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安全监测，一类是主动设计的</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安全机制。</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安全监测一般</w:t>
            </w:r>
            <w:r w:rsidRPr="00BE5E65">
              <w:rPr>
                <w:rStyle w:val="fontstyle01"/>
                <w:rFonts w:ascii="Times New Roman" w:eastAsia="楷体_GB2312" w:hAnsi="Times New Roman" w:hint="eastAsia"/>
                <w:sz w:val="21"/>
                <w:szCs w:val="21"/>
                <w:vertAlign w:val="superscript"/>
              </w:rPr>
              <w:t>[</w:t>
            </w:r>
            <w:r w:rsidR="00BE5E65">
              <w:rPr>
                <w:rStyle w:val="fontstyle01"/>
                <w:rFonts w:ascii="Times New Roman" w:eastAsia="楷体_GB2312" w:hAnsi="Times New Roman"/>
                <w:sz w:val="21"/>
                <w:szCs w:val="21"/>
                <w:vertAlign w:val="superscript"/>
              </w:rPr>
              <w:t>77</w:t>
            </w:r>
            <w:r w:rsidR="00BE5E65" w:rsidRPr="00BE5E65">
              <w:rPr>
                <w:rStyle w:val="fontstyle01"/>
                <w:rFonts w:ascii="Times New Roman" w:eastAsia="楷体_GB2312" w:hAnsi="Times New Roman"/>
                <w:sz w:val="21"/>
                <w:szCs w:val="21"/>
                <w:vertAlign w:val="superscript"/>
              </w:rPr>
              <w:t>,7</w:t>
            </w:r>
            <w:r w:rsidR="00BE5E65">
              <w:rPr>
                <w:rStyle w:val="fontstyle01"/>
                <w:rFonts w:ascii="Times New Roman" w:eastAsia="楷体_GB2312" w:hAnsi="Times New Roman"/>
                <w:sz w:val="21"/>
                <w:szCs w:val="21"/>
                <w:vertAlign w:val="superscript"/>
              </w:rPr>
              <w:t>8</w:t>
            </w:r>
            <w:r w:rsidRPr="00BE5E65">
              <w:rPr>
                <w:rStyle w:val="fontstyle01"/>
                <w:rFonts w:ascii="Times New Roman" w:eastAsia="楷体_GB2312" w:hAnsi="Times New Roman" w:hint="eastAsia"/>
                <w:sz w:val="21"/>
                <w:szCs w:val="21"/>
                <w:vertAlign w:val="superscript"/>
              </w:rPr>
              <w:t>]</w:t>
            </w:r>
            <w:r w:rsidRPr="00D04FF8">
              <w:rPr>
                <w:rStyle w:val="fontstyle01"/>
                <w:rFonts w:ascii="Times New Roman" w:eastAsia="楷体_GB2312" w:hAnsi="Times New Roman" w:hint="eastAsia"/>
                <w:sz w:val="21"/>
                <w:szCs w:val="21"/>
              </w:rPr>
              <w:t>针对前缀劫持和路由泄露进行监测，其报警往往不够即时，并且无法发现精心设计的本地</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劫持</w:t>
            </w:r>
            <w:r w:rsidRPr="00BE5E65">
              <w:rPr>
                <w:rStyle w:val="fontstyle01"/>
                <w:rFonts w:ascii="Times New Roman" w:eastAsia="楷体_GB2312" w:hAnsi="Times New Roman" w:hint="eastAsia"/>
                <w:sz w:val="21"/>
                <w:szCs w:val="21"/>
                <w:vertAlign w:val="superscript"/>
              </w:rPr>
              <w:t>[</w:t>
            </w:r>
            <w:r w:rsidR="00BE5E65" w:rsidRPr="00BE5E65">
              <w:rPr>
                <w:rStyle w:val="fontstyle01"/>
                <w:rFonts w:ascii="Times New Roman" w:eastAsia="楷体_GB2312" w:hAnsi="Times New Roman"/>
                <w:sz w:val="21"/>
                <w:szCs w:val="21"/>
                <w:vertAlign w:val="superscript"/>
              </w:rPr>
              <w:t>25</w:t>
            </w:r>
            <w:r w:rsidRPr="00BE5E65">
              <w:rPr>
                <w:rStyle w:val="fontstyle01"/>
                <w:rFonts w:ascii="Times New Roman" w:eastAsia="楷体_GB2312" w:hAnsi="Times New Roman" w:hint="eastAsia"/>
                <w:sz w:val="21"/>
                <w:szCs w:val="21"/>
                <w:vertAlign w:val="superscript"/>
              </w:rPr>
              <w:t>]</w:t>
            </w:r>
            <w:r w:rsidR="00884AFE">
              <w:rPr>
                <w:rStyle w:val="fontstyle01"/>
                <w:rFonts w:ascii="Times New Roman" w:eastAsia="楷体_GB2312" w:hAnsi="Times New Roman" w:hint="eastAsia"/>
                <w:sz w:val="21"/>
                <w:szCs w:val="21"/>
              </w:rPr>
              <w:t>和未通告前缀</w:t>
            </w:r>
            <w:r w:rsidRPr="00D04FF8">
              <w:rPr>
                <w:rStyle w:val="fontstyle01"/>
                <w:rFonts w:ascii="Times New Roman" w:eastAsia="楷体_GB2312" w:hAnsi="Times New Roman" w:hint="eastAsia"/>
                <w:sz w:val="21"/>
                <w:szCs w:val="21"/>
              </w:rPr>
              <w:t>，对路由路径篡改攻击也缺乏监测效力。</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安全机制则为了弥补</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路由协议固有的脆弱性，解决</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的三个安全问题：</w:t>
            </w:r>
            <w:r w:rsidRPr="00D04FF8">
              <w:rPr>
                <w:rStyle w:val="fontstyle01"/>
                <w:rFonts w:ascii="Times New Roman" w:eastAsia="楷体_GB2312" w:hAnsi="Times New Roman" w:hint="eastAsia"/>
                <w:sz w:val="21"/>
                <w:szCs w:val="21"/>
              </w:rPr>
              <w:t>(</w:t>
            </w:r>
            <w:r w:rsidR="00C21932">
              <w:rPr>
                <w:rStyle w:val="fontstyle01"/>
                <w:rFonts w:ascii="Times New Roman" w:eastAsia="楷体_GB2312" w:hAnsi="Times New Roman"/>
                <w:sz w:val="21"/>
                <w:szCs w:val="21"/>
              </w:rPr>
              <w:t>i</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协议本身没有机制来保证对等体之间通信消息的完整性、新鲜性以及对等实体的真实性</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sz w:val="21"/>
                <w:szCs w:val="21"/>
              </w:rPr>
              <w:t xml:space="preserve"> </w:t>
            </w:r>
            <w:r w:rsidRPr="00D04FF8">
              <w:rPr>
                <w:rStyle w:val="fontstyle01"/>
                <w:rFonts w:ascii="Times New Roman" w:eastAsia="楷体_GB2312" w:hAnsi="Times New Roman" w:hint="eastAsia"/>
                <w:sz w:val="21"/>
                <w:szCs w:val="21"/>
              </w:rPr>
              <w:t>(</w:t>
            </w:r>
            <w:r w:rsidR="00C21932">
              <w:rPr>
                <w:rStyle w:val="fontstyle01"/>
                <w:rFonts w:ascii="Times New Roman" w:eastAsia="楷体_GB2312" w:hAnsi="Times New Roman"/>
                <w:sz w:val="21"/>
                <w:szCs w:val="21"/>
              </w:rPr>
              <w:t>ii</w:t>
            </w:r>
            <w:r w:rsidRPr="00D04FF8">
              <w:rPr>
                <w:rStyle w:val="fontstyle01"/>
                <w:rFonts w:ascii="Times New Roman" w:eastAsia="楷体_GB2312" w:hAnsi="Times New Roman" w:hint="eastAsia"/>
                <w:sz w:val="21"/>
                <w:szCs w:val="21"/>
              </w:rPr>
              <w:t>) BGP</w:t>
            </w:r>
            <w:r w:rsidRPr="00D04FF8">
              <w:rPr>
                <w:rStyle w:val="fontstyle01"/>
                <w:rFonts w:ascii="Times New Roman" w:eastAsia="楷体_GB2312" w:hAnsi="Times New Roman" w:hint="eastAsia"/>
                <w:sz w:val="21"/>
                <w:szCs w:val="21"/>
              </w:rPr>
              <w:t>协议中没有提供机制来确认一个</w:t>
            </w:r>
            <w:r w:rsidRPr="00D04FF8">
              <w:rPr>
                <w:rStyle w:val="fontstyle01"/>
                <w:rFonts w:ascii="Times New Roman" w:eastAsia="楷体_GB2312" w:hAnsi="Times New Roman" w:hint="eastAsia"/>
                <w:sz w:val="21"/>
                <w:szCs w:val="21"/>
              </w:rPr>
              <w:t>AS</w:t>
            </w:r>
            <w:r w:rsidRPr="00D04FF8">
              <w:rPr>
                <w:rStyle w:val="fontstyle01"/>
                <w:rFonts w:ascii="Times New Roman" w:eastAsia="楷体_GB2312" w:hAnsi="Times New Roman" w:hint="eastAsia"/>
                <w:sz w:val="21"/>
                <w:szCs w:val="21"/>
              </w:rPr>
              <w:t>宣告网络前缀的所有权</w:t>
            </w:r>
            <w:r w:rsidRPr="00D04FF8">
              <w:rPr>
                <w:rStyle w:val="fontstyle01"/>
                <w:rFonts w:ascii="Times New Roman" w:eastAsia="楷体_GB2312" w:hAnsi="Times New Roman" w:hint="eastAsia"/>
                <w:sz w:val="21"/>
                <w:szCs w:val="21"/>
              </w:rPr>
              <w:t>; (</w:t>
            </w:r>
            <w:r w:rsidR="00C21932">
              <w:rPr>
                <w:rStyle w:val="fontstyle01"/>
                <w:rFonts w:ascii="Times New Roman" w:eastAsia="楷体_GB2312" w:hAnsi="Times New Roman"/>
                <w:sz w:val="21"/>
                <w:szCs w:val="21"/>
              </w:rPr>
              <w:t>iii</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在</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协议没有提供机制来保证所接收到的路径属性的真实性。为此，学术界和工业界提出过多</w:t>
            </w:r>
            <w:proofErr w:type="gramStart"/>
            <w:r w:rsidRPr="00D04FF8">
              <w:rPr>
                <w:rStyle w:val="fontstyle01"/>
                <w:rFonts w:ascii="Times New Roman" w:eastAsia="楷体_GB2312" w:hAnsi="Times New Roman" w:hint="eastAsia"/>
                <w:sz w:val="21"/>
                <w:szCs w:val="21"/>
              </w:rPr>
              <w:t>个</w:t>
            </w:r>
            <w:proofErr w:type="gramEnd"/>
            <w:r w:rsidRPr="00D04FF8">
              <w:rPr>
                <w:rStyle w:val="fontstyle01"/>
                <w:rFonts w:ascii="Times New Roman" w:eastAsia="楷体_GB2312" w:hAnsi="Times New Roman" w:hint="eastAsia"/>
                <w:sz w:val="21"/>
                <w:szCs w:val="21"/>
              </w:rPr>
              <w:t>路由协议安全机制，通过采用各种路由认证技术来修补</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协议缺乏路由认证机制的缺陷，具体机制包括</w:t>
            </w:r>
            <w:r w:rsidRPr="00D04FF8">
              <w:rPr>
                <w:rStyle w:val="fontstyle01"/>
                <w:rFonts w:ascii="Times New Roman" w:eastAsia="楷体_GB2312" w:hAnsi="Times New Roman" w:hint="eastAsia"/>
                <w:sz w:val="21"/>
                <w:szCs w:val="21"/>
              </w:rPr>
              <w:t>S-BGP</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soBGP</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RPKI</w:t>
            </w:r>
            <w:r w:rsidRPr="00D04FF8">
              <w:rPr>
                <w:rStyle w:val="fontstyle01"/>
                <w:rFonts w:ascii="Times New Roman" w:eastAsia="楷体_GB2312" w:hAnsi="Times New Roman" w:hint="eastAsia"/>
                <w:sz w:val="21"/>
                <w:szCs w:val="21"/>
              </w:rPr>
              <w:t>和</w:t>
            </w:r>
            <w:r w:rsidRPr="00D04FF8">
              <w:rPr>
                <w:rStyle w:val="fontstyle01"/>
                <w:rFonts w:ascii="Times New Roman" w:eastAsia="楷体_GB2312" w:hAnsi="Times New Roman" w:hint="eastAsia"/>
                <w:sz w:val="21"/>
                <w:szCs w:val="21"/>
              </w:rPr>
              <w:t>BGPSEC</w:t>
            </w:r>
            <w:r w:rsidRPr="00D04FF8">
              <w:rPr>
                <w:rStyle w:val="fontstyle01"/>
                <w:rFonts w:ascii="Times New Roman" w:eastAsia="楷体_GB2312" w:hAnsi="Times New Roman" w:hint="eastAsia"/>
                <w:sz w:val="21"/>
                <w:szCs w:val="21"/>
              </w:rPr>
              <w:t>等，</w:t>
            </w:r>
            <w:r w:rsidR="00E54936" w:rsidRPr="00D04FF8">
              <w:rPr>
                <w:rStyle w:val="fontstyle01"/>
                <w:rFonts w:ascii="Times New Roman" w:eastAsia="楷体_GB2312" w:hAnsi="Times New Roman" w:hint="eastAsia"/>
                <w:sz w:val="21"/>
                <w:szCs w:val="21"/>
              </w:rPr>
              <w:t>我们统称为</w:t>
            </w:r>
            <w:r w:rsidR="00E54936" w:rsidRPr="00D04FF8">
              <w:rPr>
                <w:rStyle w:val="fontstyle01"/>
                <w:rFonts w:ascii="Times New Roman" w:eastAsia="楷体_GB2312" w:hAnsi="Times New Roman" w:hint="eastAsia"/>
                <w:sz w:val="21"/>
                <w:szCs w:val="21"/>
              </w:rPr>
              <w:t>S*BGP</w:t>
            </w:r>
            <w:r w:rsidR="00E54936" w:rsidRPr="00D04FF8">
              <w:rPr>
                <w:rStyle w:val="fontstyle01"/>
                <w:rFonts w:ascii="Times New Roman" w:eastAsia="楷体_GB2312" w:hAnsi="Times New Roman" w:hint="eastAsia"/>
                <w:sz w:val="21"/>
                <w:szCs w:val="21"/>
              </w:rPr>
              <w:t>协议。</w:t>
            </w:r>
            <w:r w:rsidRPr="00D04FF8">
              <w:rPr>
                <w:rStyle w:val="fontstyle01"/>
                <w:rFonts w:ascii="Times New Roman" w:eastAsia="楷体_GB2312" w:hAnsi="Times New Roman" w:hint="eastAsia"/>
                <w:sz w:val="21"/>
                <w:szCs w:val="21"/>
              </w:rPr>
              <w:t>目前所提出的方法都存在诸多局限与不足。</w:t>
            </w:r>
          </w:p>
          <w:p w14:paraId="2A203A70" w14:textId="77777777" w:rsidR="001514FC" w:rsidRPr="00D04FF8" w:rsidRDefault="00B90238" w:rsidP="00B90238">
            <w:pPr>
              <w:shd w:val="clear" w:color="auto" w:fill="FFFFFF"/>
              <w:spacing w:before="120"/>
              <w:rPr>
                <w:rFonts w:ascii="楷体_GB2312" w:eastAsia="楷体_GB2312"/>
                <w:b/>
                <w:szCs w:val="21"/>
              </w:rPr>
            </w:pPr>
            <w:r w:rsidRPr="00D04FF8">
              <w:rPr>
                <w:rFonts w:ascii="楷体_GB2312" w:eastAsia="楷体_GB2312" w:hint="eastAsia"/>
                <w:b/>
                <w:szCs w:val="21"/>
              </w:rPr>
              <w:t>（1）S*BGP方案</w:t>
            </w:r>
            <w:r w:rsidR="001439DD">
              <w:rPr>
                <w:rFonts w:ascii="楷体_GB2312" w:eastAsia="楷体_GB2312" w:hint="eastAsia"/>
                <w:b/>
                <w:szCs w:val="21"/>
              </w:rPr>
              <w:t>可</w:t>
            </w:r>
            <w:r w:rsidRPr="00D04FF8">
              <w:rPr>
                <w:rFonts w:ascii="楷体_GB2312" w:eastAsia="楷体_GB2312" w:hint="eastAsia"/>
                <w:b/>
                <w:szCs w:val="21"/>
              </w:rPr>
              <w:t>部署性</w:t>
            </w:r>
            <w:r w:rsidR="00E54936" w:rsidRPr="00D04FF8">
              <w:rPr>
                <w:rFonts w:ascii="楷体_GB2312" w:eastAsia="楷体_GB2312" w:hint="eastAsia"/>
                <w:b/>
                <w:szCs w:val="21"/>
              </w:rPr>
              <w:t>弱，应用普及率低</w:t>
            </w:r>
            <w:r w:rsidR="00C21932">
              <w:rPr>
                <w:rFonts w:ascii="楷体_GB2312" w:eastAsia="楷体_GB2312" w:hint="eastAsia"/>
                <w:b/>
                <w:szCs w:val="21"/>
              </w:rPr>
              <w:t xml:space="preserve"> </w:t>
            </w:r>
          </w:p>
          <w:p w14:paraId="316EA026" w14:textId="0CC197E9" w:rsidR="009B55E5" w:rsidRPr="00D04FF8" w:rsidRDefault="00BD6448" w:rsidP="00D04FF8">
            <w:pPr>
              <w:pStyle w:val="af"/>
              <w:rPr>
                <w:rStyle w:val="fontstyle01"/>
                <w:rFonts w:ascii="Times New Roman" w:eastAsia="楷体_GB2312" w:hAnsi="Times New Roman"/>
                <w:sz w:val="21"/>
                <w:szCs w:val="21"/>
              </w:rPr>
            </w:pPr>
            <w:r w:rsidRPr="00D04FF8">
              <w:rPr>
                <w:rStyle w:val="fontstyle01"/>
                <w:rFonts w:ascii="Times New Roman" w:eastAsia="楷体_GB2312" w:hAnsi="Times New Roman" w:hint="eastAsia"/>
                <w:sz w:val="21"/>
                <w:szCs w:val="21"/>
              </w:rPr>
              <w:t>S-BGP</w:t>
            </w:r>
            <w:r w:rsidR="00BE5E65" w:rsidRPr="00BE5E65">
              <w:rPr>
                <w:rStyle w:val="fontstyle01"/>
                <w:rFonts w:ascii="Times New Roman" w:eastAsia="楷体_GB2312" w:hAnsi="Times New Roman"/>
                <w:sz w:val="21"/>
                <w:szCs w:val="21"/>
                <w:vertAlign w:val="superscript"/>
              </w:rPr>
              <w:t>[41,42]</w:t>
            </w:r>
            <w:r w:rsidRPr="00D04FF8">
              <w:rPr>
                <w:rStyle w:val="fontstyle01"/>
                <w:rFonts w:ascii="Times New Roman" w:eastAsia="楷体_GB2312" w:hAnsi="Times New Roman" w:hint="eastAsia"/>
                <w:sz w:val="21"/>
                <w:szCs w:val="21"/>
              </w:rPr>
              <w:t>的安全机制主要建立在三个安全实施模块之上：</w:t>
            </w:r>
            <w:r w:rsidRPr="00D04FF8">
              <w:rPr>
                <w:rStyle w:val="fontstyle01"/>
                <w:rFonts w:ascii="Times New Roman" w:eastAsia="楷体_GB2312" w:hAnsi="Times New Roman" w:hint="eastAsia"/>
                <w:sz w:val="21"/>
                <w:szCs w:val="21"/>
              </w:rPr>
              <w:t>PKI</w:t>
            </w:r>
            <w:r w:rsidRPr="00D04FF8">
              <w:rPr>
                <w:rStyle w:val="fontstyle01"/>
                <w:rFonts w:ascii="Times New Roman" w:eastAsia="楷体_GB2312" w:hAnsi="Times New Roman" w:hint="eastAsia"/>
                <w:sz w:val="21"/>
                <w:szCs w:val="21"/>
              </w:rPr>
              <w:t>、路由属性证明和</w:t>
            </w:r>
            <w:r w:rsidRPr="00D04FF8">
              <w:rPr>
                <w:rStyle w:val="fontstyle01"/>
                <w:rFonts w:ascii="Times New Roman" w:eastAsia="楷体_GB2312" w:hAnsi="Times New Roman" w:hint="eastAsia"/>
                <w:sz w:val="21"/>
                <w:szCs w:val="21"/>
              </w:rPr>
              <w:t>IPsec</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S-BGP</w:t>
            </w:r>
            <w:r w:rsidRPr="00D04FF8">
              <w:rPr>
                <w:rStyle w:val="fontstyle01"/>
                <w:rFonts w:ascii="Times New Roman" w:eastAsia="楷体_GB2312" w:hAnsi="Times New Roman" w:hint="eastAsia"/>
                <w:sz w:val="21"/>
                <w:szCs w:val="21"/>
              </w:rPr>
              <w:t>使用的</w:t>
            </w:r>
            <w:r w:rsidRPr="00D04FF8">
              <w:rPr>
                <w:rStyle w:val="fontstyle01"/>
                <w:rFonts w:ascii="Times New Roman" w:eastAsia="楷体_GB2312" w:hAnsi="Times New Roman" w:hint="eastAsia"/>
                <w:sz w:val="21"/>
                <w:szCs w:val="21"/>
              </w:rPr>
              <w:t>PKI</w:t>
            </w:r>
            <w:r w:rsidRPr="00D04FF8">
              <w:rPr>
                <w:rStyle w:val="fontstyle01"/>
                <w:rFonts w:ascii="Times New Roman" w:eastAsia="楷体_GB2312" w:hAnsi="Times New Roman" w:hint="eastAsia"/>
                <w:sz w:val="21"/>
                <w:szCs w:val="21"/>
              </w:rPr>
              <w:t>基于</w:t>
            </w:r>
            <w:r w:rsidRPr="00D04FF8">
              <w:rPr>
                <w:rStyle w:val="fontstyle01"/>
                <w:rFonts w:ascii="Times New Roman" w:eastAsia="楷体_GB2312" w:hAnsi="Times New Roman" w:hint="eastAsia"/>
                <w:sz w:val="21"/>
                <w:szCs w:val="21"/>
              </w:rPr>
              <w:t>X.509 (v3)</w:t>
            </w:r>
            <w:r w:rsidRPr="00D04FF8">
              <w:rPr>
                <w:rStyle w:val="fontstyle01"/>
                <w:rFonts w:ascii="Times New Roman" w:eastAsia="楷体_GB2312" w:hAnsi="Times New Roman" w:hint="eastAsia"/>
                <w:sz w:val="21"/>
                <w:szCs w:val="21"/>
              </w:rPr>
              <w:t>的扩展证书，以此来验证</w:t>
            </w:r>
            <w:r w:rsidRPr="00D04FF8">
              <w:rPr>
                <w:rStyle w:val="fontstyle01"/>
                <w:rFonts w:ascii="Times New Roman" w:eastAsia="楷体_GB2312" w:hAnsi="Times New Roman" w:hint="eastAsia"/>
                <w:sz w:val="21"/>
                <w:szCs w:val="21"/>
              </w:rPr>
              <w:t>AS</w:t>
            </w:r>
            <w:r w:rsidRPr="00D04FF8">
              <w:rPr>
                <w:rStyle w:val="fontstyle01"/>
                <w:rFonts w:ascii="Times New Roman" w:eastAsia="楷体_GB2312" w:hAnsi="Times New Roman" w:hint="eastAsia"/>
                <w:sz w:val="21"/>
                <w:szCs w:val="21"/>
              </w:rPr>
              <w:t>号码和</w:t>
            </w:r>
            <w:r w:rsidRPr="00D04FF8">
              <w:rPr>
                <w:rStyle w:val="fontstyle01"/>
                <w:rFonts w:ascii="Times New Roman" w:eastAsia="楷体_GB2312" w:hAnsi="Times New Roman" w:hint="eastAsia"/>
                <w:sz w:val="21"/>
                <w:szCs w:val="21"/>
              </w:rPr>
              <w:t>IP</w:t>
            </w:r>
            <w:r w:rsidRPr="00D04FF8">
              <w:rPr>
                <w:rStyle w:val="fontstyle01"/>
                <w:rFonts w:ascii="Times New Roman" w:eastAsia="楷体_GB2312" w:hAnsi="Times New Roman" w:hint="eastAsia"/>
                <w:sz w:val="21"/>
                <w:szCs w:val="21"/>
              </w:rPr>
              <w:t>地址前缀的持有者的身份和授权。路由属性证明模块完成对路由信息的数字化签名授权，主要包括地址证明和路由证明。地址证明来授权它管辖范围内的</w:t>
            </w:r>
            <w:r w:rsidRPr="00D04FF8">
              <w:rPr>
                <w:rStyle w:val="fontstyle01"/>
                <w:rFonts w:ascii="Times New Roman" w:eastAsia="楷体_GB2312" w:hAnsi="Times New Roman" w:hint="eastAsia"/>
                <w:sz w:val="21"/>
                <w:szCs w:val="21"/>
              </w:rPr>
              <w:t>AS</w:t>
            </w:r>
            <w:r w:rsidRPr="00D04FF8">
              <w:rPr>
                <w:rStyle w:val="fontstyle01"/>
                <w:rFonts w:ascii="Times New Roman" w:eastAsia="楷体_GB2312" w:hAnsi="Times New Roman" w:hint="eastAsia"/>
                <w:sz w:val="21"/>
                <w:szCs w:val="21"/>
              </w:rPr>
              <w:t>可以发起到该地址前缀的路由，而路由证明用来授权其邻居可以通告发布给它的路由。</w:t>
            </w:r>
            <w:r w:rsidRPr="00D04FF8">
              <w:rPr>
                <w:rStyle w:val="fontstyle01"/>
                <w:rFonts w:ascii="Times New Roman" w:eastAsia="楷体_GB2312" w:hAnsi="Times New Roman" w:hint="eastAsia"/>
                <w:sz w:val="21"/>
                <w:szCs w:val="21"/>
              </w:rPr>
              <w:t>IPsec</w:t>
            </w:r>
            <w:r w:rsidRPr="00D04FF8">
              <w:rPr>
                <w:rStyle w:val="fontstyle01"/>
                <w:rFonts w:ascii="Times New Roman" w:eastAsia="楷体_GB2312" w:hAnsi="Times New Roman" w:hint="eastAsia"/>
                <w:sz w:val="21"/>
                <w:szCs w:val="21"/>
              </w:rPr>
              <w:t>模块确保路由器之间点到点传输的</w:t>
            </w:r>
            <w:r w:rsidRPr="00D04FF8">
              <w:rPr>
                <w:rStyle w:val="fontstyle01"/>
                <w:rFonts w:ascii="Times New Roman" w:eastAsia="楷体_GB2312" w:hAnsi="Times New Roman" w:hint="eastAsia"/>
                <w:sz w:val="21"/>
                <w:szCs w:val="21"/>
              </w:rPr>
              <w:t>BGP</w:t>
            </w:r>
            <w:r w:rsidRPr="00D04FF8">
              <w:rPr>
                <w:rStyle w:val="fontstyle01"/>
                <w:rFonts w:ascii="Times New Roman" w:eastAsia="楷体_GB2312" w:hAnsi="Times New Roman" w:hint="eastAsia"/>
                <w:sz w:val="21"/>
                <w:szCs w:val="21"/>
              </w:rPr>
              <w:t>流量的安全。由于需要依赖第三方基于</w:t>
            </w:r>
            <w:r w:rsidRPr="00D04FF8">
              <w:rPr>
                <w:rStyle w:val="fontstyle01"/>
                <w:rFonts w:ascii="Times New Roman" w:eastAsia="楷体_GB2312" w:hAnsi="Times New Roman" w:hint="eastAsia"/>
                <w:sz w:val="21"/>
                <w:szCs w:val="21"/>
              </w:rPr>
              <w:t>X.509</w:t>
            </w:r>
            <w:r w:rsidRPr="00D04FF8">
              <w:rPr>
                <w:rStyle w:val="fontstyle01"/>
                <w:rFonts w:ascii="Times New Roman" w:eastAsia="楷体_GB2312" w:hAnsi="Times New Roman" w:hint="eastAsia"/>
                <w:sz w:val="21"/>
                <w:szCs w:val="21"/>
              </w:rPr>
              <w:t>证书的</w:t>
            </w:r>
            <w:r w:rsidRPr="00D04FF8">
              <w:rPr>
                <w:rStyle w:val="fontstyle01"/>
                <w:rFonts w:ascii="Times New Roman" w:eastAsia="楷体_GB2312" w:hAnsi="Times New Roman" w:hint="eastAsia"/>
                <w:sz w:val="21"/>
                <w:szCs w:val="21"/>
              </w:rPr>
              <w:t>PKI</w:t>
            </w:r>
            <w:r w:rsidRPr="00D04FF8">
              <w:rPr>
                <w:rStyle w:val="fontstyle01"/>
                <w:rFonts w:ascii="Times New Roman" w:eastAsia="楷体_GB2312" w:hAnsi="Times New Roman" w:hint="eastAsia"/>
                <w:sz w:val="21"/>
                <w:szCs w:val="21"/>
              </w:rPr>
              <w:t>系统进行网络基本元素和基本行为的绑定，目前的路由协议安全机制的执行需要各层级互联网注册机构以及路由器厂商的共同参与，部署难度非常大。因此自</w:t>
            </w:r>
            <w:r w:rsidRPr="00D04FF8">
              <w:rPr>
                <w:rStyle w:val="fontstyle01"/>
                <w:rFonts w:ascii="Times New Roman" w:eastAsia="楷体_GB2312" w:hAnsi="Times New Roman" w:hint="eastAsia"/>
                <w:sz w:val="21"/>
                <w:szCs w:val="21"/>
              </w:rPr>
              <w:t>2000</w:t>
            </w:r>
            <w:r w:rsidRPr="00D04FF8">
              <w:rPr>
                <w:rStyle w:val="fontstyle01"/>
                <w:rFonts w:ascii="Times New Roman" w:eastAsia="楷体_GB2312" w:hAnsi="Times New Roman" w:hint="eastAsia"/>
                <w:sz w:val="21"/>
                <w:szCs w:val="21"/>
              </w:rPr>
              <w:t>年提出至今，</w:t>
            </w:r>
            <w:r w:rsidRPr="00D04FF8">
              <w:rPr>
                <w:rStyle w:val="fontstyle01"/>
                <w:rFonts w:ascii="Times New Roman" w:eastAsia="楷体_GB2312" w:hAnsi="Times New Roman" w:hint="eastAsia"/>
                <w:sz w:val="21"/>
                <w:szCs w:val="21"/>
              </w:rPr>
              <w:t>S-BGP</w:t>
            </w:r>
            <w:r w:rsidRPr="00D04FF8">
              <w:rPr>
                <w:rStyle w:val="fontstyle01"/>
                <w:rFonts w:ascii="Times New Roman" w:eastAsia="楷体_GB2312" w:hAnsi="Times New Roman" w:hint="eastAsia"/>
                <w:sz w:val="21"/>
                <w:szCs w:val="21"/>
              </w:rPr>
              <w:t>一直未能实现部署。</w:t>
            </w:r>
          </w:p>
          <w:p w14:paraId="7C0293E3" w14:textId="448F26CB" w:rsidR="00E54936" w:rsidRPr="00D04FF8" w:rsidRDefault="00E54936" w:rsidP="00D04FF8">
            <w:pPr>
              <w:pStyle w:val="af"/>
              <w:rPr>
                <w:rStyle w:val="fontstyle01"/>
                <w:rFonts w:ascii="Times New Roman" w:eastAsia="楷体_GB2312" w:hAnsi="Times New Roman"/>
                <w:sz w:val="21"/>
                <w:szCs w:val="21"/>
              </w:rPr>
            </w:pPr>
            <w:r w:rsidRPr="00D04FF8">
              <w:rPr>
                <w:rStyle w:val="fontstyle01"/>
                <w:rFonts w:ascii="Times New Roman" w:eastAsia="楷体_GB2312" w:hAnsi="Times New Roman" w:hint="eastAsia"/>
                <w:sz w:val="21"/>
                <w:szCs w:val="21"/>
              </w:rPr>
              <w:t>B</w:t>
            </w:r>
            <w:r w:rsidRPr="00D04FF8">
              <w:rPr>
                <w:rStyle w:val="fontstyle01"/>
                <w:rFonts w:ascii="Times New Roman" w:eastAsia="楷体_GB2312" w:hAnsi="Times New Roman"/>
                <w:sz w:val="21"/>
                <w:szCs w:val="21"/>
              </w:rPr>
              <w:t>GP</w:t>
            </w:r>
            <w:r w:rsidRPr="00D04FF8">
              <w:rPr>
                <w:rStyle w:val="fontstyle01"/>
                <w:rFonts w:ascii="Times New Roman" w:eastAsia="楷体_GB2312" w:hAnsi="Times New Roman" w:hint="eastAsia"/>
                <w:sz w:val="21"/>
                <w:szCs w:val="21"/>
              </w:rPr>
              <w:t>sec</w:t>
            </w:r>
            <w:r w:rsidRPr="00BE5E65">
              <w:rPr>
                <w:rStyle w:val="fontstyle01"/>
                <w:rFonts w:ascii="Times New Roman" w:eastAsia="楷体_GB2312" w:hAnsi="Times New Roman"/>
                <w:sz w:val="21"/>
                <w:szCs w:val="21"/>
                <w:vertAlign w:val="superscript"/>
              </w:rPr>
              <w:t>[</w:t>
            </w:r>
            <w:r w:rsidR="00BE5E65" w:rsidRPr="00BE5E65">
              <w:rPr>
                <w:rStyle w:val="fontstyle01"/>
                <w:rFonts w:ascii="Times New Roman" w:eastAsia="楷体_GB2312" w:hAnsi="Times New Roman"/>
                <w:sz w:val="21"/>
                <w:szCs w:val="21"/>
                <w:vertAlign w:val="superscript"/>
              </w:rPr>
              <w:t>48</w:t>
            </w:r>
            <w:r w:rsidRPr="00BE5E65">
              <w:rPr>
                <w:rStyle w:val="fontstyle01"/>
                <w:rFonts w:ascii="Times New Roman" w:eastAsia="楷体_GB2312" w:hAnsi="Times New Roman"/>
                <w:sz w:val="21"/>
                <w:szCs w:val="21"/>
                <w:vertAlign w:val="superscript"/>
              </w:rPr>
              <w:t>]</w:t>
            </w:r>
            <w:r w:rsidRPr="00D04FF8">
              <w:rPr>
                <w:rStyle w:val="fontstyle01"/>
                <w:rFonts w:ascii="Times New Roman" w:eastAsia="楷体_GB2312" w:hAnsi="Times New Roman" w:hint="eastAsia"/>
                <w:sz w:val="21"/>
                <w:szCs w:val="21"/>
              </w:rPr>
              <w:t>采用相似的认证思想</w:t>
            </w:r>
            <w:r w:rsidR="00C21932">
              <w:rPr>
                <w:rStyle w:val="fontstyle01"/>
                <w:rFonts w:ascii="Times New Roman" w:eastAsia="楷体_GB2312" w:hAnsi="Times New Roman" w:hint="eastAsia"/>
                <w:sz w:val="21"/>
                <w:szCs w:val="21"/>
              </w:rPr>
              <w:t>实现路由路径认证</w:t>
            </w:r>
            <w:r w:rsidRPr="00D04FF8">
              <w:rPr>
                <w:rStyle w:val="fontstyle01"/>
                <w:rFonts w:ascii="Times New Roman" w:eastAsia="楷体_GB2312" w:hAnsi="Times New Roman" w:hint="eastAsia"/>
                <w:sz w:val="21"/>
                <w:szCs w:val="21"/>
              </w:rPr>
              <w:t>，</w:t>
            </w:r>
            <w:r w:rsidR="00C21932">
              <w:rPr>
                <w:rStyle w:val="fontstyle01"/>
                <w:rFonts w:ascii="Times New Roman" w:eastAsia="楷体_GB2312" w:hAnsi="Times New Roman" w:hint="eastAsia"/>
                <w:sz w:val="21"/>
                <w:szCs w:val="21"/>
              </w:rPr>
              <w:t>同样</w:t>
            </w:r>
            <w:r w:rsidRPr="00D04FF8">
              <w:rPr>
                <w:rStyle w:val="fontstyle01"/>
                <w:rFonts w:ascii="Times New Roman" w:eastAsia="楷体_GB2312" w:hAnsi="Times New Roman" w:hint="eastAsia"/>
                <w:sz w:val="21"/>
                <w:szCs w:val="21"/>
              </w:rPr>
              <w:t>需要依赖第三方基于</w:t>
            </w:r>
            <w:r w:rsidRPr="00D04FF8">
              <w:rPr>
                <w:rStyle w:val="fontstyle01"/>
                <w:rFonts w:ascii="Times New Roman" w:eastAsia="楷体_GB2312" w:hAnsi="Times New Roman" w:hint="eastAsia"/>
                <w:sz w:val="21"/>
                <w:szCs w:val="21"/>
              </w:rPr>
              <w:t>X.509</w:t>
            </w:r>
            <w:r w:rsidRPr="00D04FF8">
              <w:rPr>
                <w:rStyle w:val="fontstyle01"/>
                <w:rFonts w:ascii="Times New Roman" w:eastAsia="楷体_GB2312" w:hAnsi="Times New Roman" w:hint="eastAsia"/>
                <w:sz w:val="21"/>
                <w:szCs w:val="21"/>
              </w:rPr>
              <w:t>证书的</w:t>
            </w:r>
            <w:r w:rsidRPr="00D04FF8">
              <w:rPr>
                <w:rStyle w:val="fontstyle01"/>
                <w:rFonts w:ascii="Times New Roman" w:eastAsia="楷体_GB2312" w:hAnsi="Times New Roman" w:hint="eastAsia"/>
                <w:sz w:val="21"/>
                <w:szCs w:val="21"/>
              </w:rPr>
              <w:t>PKI</w:t>
            </w:r>
            <w:r w:rsidRPr="00D04FF8">
              <w:rPr>
                <w:rStyle w:val="fontstyle01"/>
                <w:rFonts w:ascii="Times New Roman" w:eastAsia="楷体_GB2312" w:hAnsi="Times New Roman" w:hint="eastAsia"/>
                <w:sz w:val="21"/>
                <w:szCs w:val="21"/>
              </w:rPr>
              <w:t>系统进行网络基本元素和基本行为的绑定，虽然</w:t>
            </w:r>
            <w:r w:rsidRPr="00D04FF8">
              <w:rPr>
                <w:rStyle w:val="fontstyle01"/>
                <w:rFonts w:ascii="Times New Roman" w:eastAsia="楷体_GB2312" w:hAnsi="Times New Roman" w:hint="eastAsia"/>
                <w:sz w:val="21"/>
                <w:szCs w:val="21"/>
              </w:rPr>
              <w:t>IETF</w:t>
            </w:r>
            <w:r w:rsidRPr="00D04FF8">
              <w:rPr>
                <w:rStyle w:val="fontstyle01"/>
                <w:rFonts w:ascii="Times New Roman" w:eastAsia="楷体_GB2312" w:hAnsi="Times New Roman" w:hint="eastAsia"/>
                <w:sz w:val="21"/>
                <w:szCs w:val="21"/>
              </w:rPr>
              <w:t>工作组指定其为路由路径安全认证协议，并正在制定协议标准，但</w:t>
            </w:r>
            <w:r w:rsidR="00DE3951" w:rsidRPr="00D04FF8">
              <w:rPr>
                <w:rStyle w:val="fontstyle01"/>
                <w:rFonts w:ascii="Times New Roman" w:eastAsia="楷体_GB2312" w:hAnsi="Times New Roman" w:hint="eastAsia"/>
                <w:sz w:val="21"/>
                <w:szCs w:val="21"/>
              </w:rPr>
              <w:t>由于其证书管理复杂、签名验证耗时，只有部分部署情况下安全</w:t>
            </w:r>
            <w:r w:rsidR="00D04FF8" w:rsidRPr="00D04FF8">
              <w:rPr>
                <w:rStyle w:val="fontstyle01"/>
                <w:rFonts w:ascii="Times New Roman" w:eastAsia="楷体_GB2312" w:hAnsi="Times New Roman" w:hint="eastAsia"/>
                <w:sz w:val="21"/>
                <w:szCs w:val="21"/>
              </w:rPr>
              <w:t>效力大打折扣</w:t>
            </w:r>
            <w:r w:rsidR="00DE3951" w:rsidRPr="00D04FF8">
              <w:rPr>
                <w:rStyle w:val="fontstyle01"/>
                <w:rFonts w:ascii="Times New Roman" w:eastAsia="楷体_GB2312" w:hAnsi="Times New Roman" w:hint="eastAsia"/>
                <w:sz w:val="21"/>
                <w:szCs w:val="21"/>
              </w:rPr>
              <w:t>，因此部署动力仍然不足</w:t>
            </w:r>
            <w:r w:rsidR="00DE3951" w:rsidRPr="00BE5E65">
              <w:rPr>
                <w:rStyle w:val="fontstyle01"/>
                <w:rFonts w:ascii="Times New Roman" w:eastAsia="楷体_GB2312" w:hAnsi="Times New Roman" w:hint="eastAsia"/>
                <w:sz w:val="21"/>
                <w:szCs w:val="21"/>
                <w:vertAlign w:val="superscript"/>
              </w:rPr>
              <w:t>[</w:t>
            </w:r>
            <w:r w:rsidR="00BE5E65" w:rsidRPr="00BE5E65">
              <w:rPr>
                <w:rStyle w:val="fontstyle01"/>
                <w:rFonts w:ascii="Times New Roman" w:eastAsia="楷体_GB2312" w:hAnsi="Times New Roman"/>
                <w:sz w:val="21"/>
                <w:szCs w:val="21"/>
                <w:vertAlign w:val="superscript"/>
              </w:rPr>
              <w:t>60</w:t>
            </w:r>
            <w:r w:rsidR="00DE3951" w:rsidRPr="00BE5E65">
              <w:rPr>
                <w:rStyle w:val="fontstyle01"/>
                <w:rFonts w:ascii="Times New Roman" w:eastAsia="楷体_GB2312" w:hAnsi="Times New Roman" w:hint="eastAsia"/>
                <w:sz w:val="21"/>
                <w:szCs w:val="21"/>
                <w:vertAlign w:val="superscript"/>
              </w:rPr>
              <w:t>]</w:t>
            </w:r>
            <w:r w:rsidR="00DE3951" w:rsidRPr="00D04FF8">
              <w:rPr>
                <w:rStyle w:val="fontstyle01"/>
                <w:rFonts w:ascii="Times New Roman" w:eastAsia="楷体_GB2312" w:hAnsi="Times New Roman" w:hint="eastAsia"/>
                <w:sz w:val="21"/>
                <w:szCs w:val="21"/>
              </w:rPr>
              <w:t>。</w:t>
            </w:r>
          </w:p>
          <w:p w14:paraId="09F0739D" w14:textId="77777777" w:rsidR="00D25047" w:rsidRPr="00D04FF8" w:rsidRDefault="00181422" w:rsidP="00181422">
            <w:pPr>
              <w:shd w:val="clear" w:color="auto" w:fill="FFFFFF"/>
              <w:spacing w:before="120"/>
              <w:rPr>
                <w:rFonts w:ascii="楷体_GB2312" w:eastAsia="楷体_GB2312"/>
                <w:b/>
                <w:szCs w:val="21"/>
              </w:rPr>
            </w:pPr>
            <w:r w:rsidRPr="00D04FF8">
              <w:rPr>
                <w:rFonts w:ascii="楷体_GB2312" w:eastAsia="楷体_GB2312" w:hint="eastAsia"/>
                <w:b/>
                <w:szCs w:val="21"/>
              </w:rPr>
              <w:t>（2）</w:t>
            </w:r>
            <w:r w:rsidR="009B55E5" w:rsidRPr="00D04FF8">
              <w:rPr>
                <w:rFonts w:ascii="楷体_GB2312" w:eastAsia="楷体_GB2312" w:hint="eastAsia"/>
                <w:b/>
                <w:szCs w:val="21"/>
              </w:rPr>
              <w:t>已有S*BGP方案存在安全缺陷</w:t>
            </w:r>
          </w:p>
          <w:p w14:paraId="68900328" w14:textId="2D73AAAD" w:rsidR="00BD6448" w:rsidRPr="00D04FF8" w:rsidRDefault="00BD6448" w:rsidP="00D04FF8">
            <w:pPr>
              <w:pStyle w:val="af"/>
              <w:rPr>
                <w:rStyle w:val="fontstyle01"/>
                <w:rFonts w:ascii="Times New Roman" w:eastAsia="楷体_GB2312" w:hAnsi="Times New Roman"/>
                <w:sz w:val="21"/>
                <w:szCs w:val="21"/>
              </w:rPr>
            </w:pPr>
            <w:r w:rsidRPr="00D04FF8">
              <w:rPr>
                <w:rStyle w:val="fontstyle01"/>
                <w:rFonts w:ascii="Times New Roman" w:eastAsia="楷体_GB2312" w:hAnsi="Times New Roman" w:hint="eastAsia"/>
                <w:sz w:val="21"/>
                <w:szCs w:val="21"/>
              </w:rPr>
              <w:t>针对部署难的问题，</w:t>
            </w:r>
            <w:r w:rsidRPr="00D04FF8">
              <w:rPr>
                <w:rStyle w:val="fontstyle01"/>
                <w:rFonts w:ascii="Times New Roman" w:eastAsia="楷体_GB2312" w:hAnsi="Times New Roman" w:hint="eastAsia"/>
                <w:sz w:val="21"/>
                <w:szCs w:val="21"/>
              </w:rPr>
              <w:t>soBGP</w:t>
            </w:r>
            <w:r w:rsidR="00BE5E65" w:rsidRPr="00BE5E65">
              <w:rPr>
                <w:rStyle w:val="fontstyle01"/>
                <w:rFonts w:ascii="Times New Roman" w:eastAsia="楷体_GB2312" w:hAnsi="Times New Roman"/>
                <w:sz w:val="21"/>
                <w:szCs w:val="21"/>
                <w:vertAlign w:val="superscript"/>
              </w:rPr>
              <w:t>[43]</w:t>
            </w:r>
            <w:r w:rsidRPr="00D04FF8">
              <w:rPr>
                <w:rStyle w:val="fontstyle01"/>
                <w:rFonts w:ascii="Times New Roman" w:eastAsia="楷体_GB2312" w:hAnsi="Times New Roman" w:hint="eastAsia"/>
                <w:sz w:val="21"/>
                <w:szCs w:val="21"/>
              </w:rPr>
              <w:t>提出不依赖层次结构信任模型的简洁的安全机制。</w:t>
            </w:r>
            <w:r w:rsidR="001439DD">
              <w:rPr>
                <w:rStyle w:val="fontstyle01"/>
                <w:rFonts w:ascii="Times New Roman" w:eastAsia="楷体_GB2312" w:hAnsi="Times New Roman" w:hint="eastAsia"/>
                <w:sz w:val="21"/>
                <w:szCs w:val="21"/>
              </w:rPr>
              <w:t>其采用</w:t>
            </w:r>
            <w:r w:rsidR="001439DD">
              <w:rPr>
                <w:rStyle w:val="fontstyle01"/>
                <w:rFonts w:ascii="Times New Roman" w:eastAsia="楷体_GB2312" w:hAnsi="Times New Roman" w:hint="eastAsia"/>
                <w:sz w:val="21"/>
                <w:szCs w:val="21"/>
              </w:rPr>
              <w:t>web of</w:t>
            </w:r>
            <w:r w:rsidR="001439DD">
              <w:rPr>
                <w:rStyle w:val="fontstyle01"/>
                <w:rFonts w:ascii="Times New Roman" w:eastAsia="楷体_GB2312" w:hAnsi="Times New Roman"/>
                <w:sz w:val="21"/>
                <w:szCs w:val="21"/>
              </w:rPr>
              <w:t xml:space="preserve"> trust</w:t>
            </w:r>
            <w:r w:rsidR="001439DD">
              <w:rPr>
                <w:rStyle w:val="fontstyle01"/>
                <w:rFonts w:ascii="Times New Roman" w:eastAsia="楷体_GB2312" w:hAnsi="Times New Roman" w:hint="eastAsia"/>
                <w:sz w:val="21"/>
                <w:szCs w:val="21"/>
              </w:rPr>
              <w:t>信任网的信任，</w:t>
            </w:r>
            <w:r w:rsidR="001439DD" w:rsidRPr="001439DD">
              <w:rPr>
                <w:rStyle w:val="fontstyle01"/>
                <w:rFonts w:ascii="Times New Roman" w:eastAsia="楷体_GB2312" w:hAnsi="Times New Roman" w:hint="eastAsia"/>
                <w:sz w:val="21"/>
                <w:szCs w:val="21"/>
              </w:rPr>
              <w:t>任何主体都可以通过对系统中的其他主体拥有的密钥证书进行签名而成为</w:t>
            </w:r>
            <w:r w:rsidR="001439DD" w:rsidRPr="001439DD">
              <w:rPr>
                <w:rStyle w:val="fontstyle01"/>
                <w:rFonts w:ascii="Times New Roman" w:eastAsia="楷体_GB2312" w:hAnsi="Times New Roman" w:hint="eastAsia"/>
                <w:sz w:val="21"/>
                <w:szCs w:val="21"/>
              </w:rPr>
              <w:t>CA</w:t>
            </w:r>
            <w:r w:rsidR="001439DD">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由于缺乏信任锚，</w:t>
            </w:r>
            <w:r w:rsidRPr="00D04FF8">
              <w:rPr>
                <w:rStyle w:val="fontstyle01"/>
                <w:rFonts w:ascii="Times New Roman" w:eastAsia="楷体_GB2312" w:hAnsi="Times New Roman" w:hint="eastAsia"/>
                <w:sz w:val="21"/>
                <w:szCs w:val="21"/>
              </w:rPr>
              <w:t>soBGP</w:t>
            </w:r>
            <w:r w:rsidRPr="00D04FF8">
              <w:rPr>
                <w:rStyle w:val="fontstyle01"/>
                <w:rFonts w:ascii="Times New Roman" w:eastAsia="楷体_GB2312" w:hAnsi="Times New Roman" w:hint="eastAsia"/>
                <w:sz w:val="21"/>
                <w:szCs w:val="21"/>
              </w:rPr>
              <w:t>的安全性相对</w:t>
            </w:r>
            <w:r w:rsidRPr="00D04FF8">
              <w:rPr>
                <w:rStyle w:val="fontstyle01"/>
                <w:rFonts w:ascii="Times New Roman" w:eastAsia="楷体_GB2312" w:hAnsi="Times New Roman" w:hint="eastAsia"/>
                <w:sz w:val="21"/>
                <w:szCs w:val="21"/>
              </w:rPr>
              <w:t>S-BGP</w:t>
            </w:r>
            <w:r w:rsidRPr="00D04FF8">
              <w:rPr>
                <w:rStyle w:val="fontstyle01"/>
                <w:rFonts w:ascii="Times New Roman" w:eastAsia="楷体_GB2312" w:hAnsi="Times New Roman" w:hint="eastAsia"/>
                <w:sz w:val="21"/>
                <w:szCs w:val="21"/>
              </w:rPr>
              <w:t>等其他机制显著降低</w:t>
            </w:r>
            <w:r w:rsidR="00C21932">
              <w:rPr>
                <w:rStyle w:val="fontstyle01"/>
                <w:rFonts w:ascii="Times New Roman" w:eastAsia="楷体_GB2312" w:hAnsi="Times New Roman" w:hint="eastAsia"/>
                <w:sz w:val="21"/>
                <w:szCs w:val="21"/>
              </w:rPr>
              <w:t>。</w:t>
            </w:r>
          </w:p>
          <w:p w14:paraId="77D60D6A" w14:textId="175B40DD" w:rsidR="00251290" w:rsidRDefault="00560827" w:rsidP="00D04FF8">
            <w:pPr>
              <w:pStyle w:val="af"/>
              <w:rPr>
                <w:rStyle w:val="fontstyle01"/>
                <w:rFonts w:ascii="Times New Roman" w:eastAsia="楷体_GB2312" w:hAnsi="Times New Roman"/>
                <w:sz w:val="21"/>
                <w:szCs w:val="21"/>
              </w:rPr>
            </w:pPr>
            <w:r w:rsidRPr="00D04FF8">
              <w:rPr>
                <w:rStyle w:val="fontstyle01"/>
                <w:rFonts w:ascii="Times New Roman" w:eastAsia="楷体_GB2312" w:hAnsi="Times New Roman" w:hint="eastAsia"/>
                <w:sz w:val="21"/>
                <w:szCs w:val="21"/>
              </w:rPr>
              <w:t>2010</w:t>
            </w:r>
            <w:r w:rsidRPr="00D04FF8">
              <w:rPr>
                <w:rStyle w:val="fontstyle01"/>
                <w:rFonts w:ascii="Times New Roman" w:eastAsia="楷体_GB2312" w:hAnsi="Times New Roman" w:hint="eastAsia"/>
                <w:sz w:val="21"/>
                <w:szCs w:val="21"/>
              </w:rPr>
              <w:t>年</w:t>
            </w:r>
            <w:r w:rsidRPr="00D04FF8">
              <w:rPr>
                <w:rStyle w:val="fontstyle01"/>
                <w:rFonts w:ascii="Times New Roman" w:eastAsia="楷体_GB2312" w:hAnsi="Times New Roman" w:hint="eastAsia"/>
                <w:sz w:val="21"/>
                <w:szCs w:val="21"/>
              </w:rPr>
              <w:t>IETF</w:t>
            </w:r>
            <w:r w:rsidRPr="00D04FF8">
              <w:rPr>
                <w:rStyle w:val="fontstyle01"/>
                <w:rFonts w:ascii="Times New Roman" w:eastAsia="楷体_GB2312" w:hAnsi="Times New Roman" w:hint="eastAsia"/>
                <w:sz w:val="21"/>
                <w:szCs w:val="21"/>
              </w:rPr>
              <w:t>的安全域间路由工作组面向问题</w:t>
            </w:r>
            <w:r w:rsidRPr="00D04FF8">
              <w:rPr>
                <w:rStyle w:val="fontstyle01"/>
                <w:rFonts w:ascii="Times New Roman" w:eastAsia="楷体_GB2312" w:hAnsi="Times New Roman" w:hint="eastAsia"/>
                <w:sz w:val="21"/>
                <w:szCs w:val="21"/>
              </w:rPr>
              <w:t>(</w:t>
            </w:r>
            <w:r w:rsidR="00C21932">
              <w:rPr>
                <w:rStyle w:val="fontstyle01"/>
                <w:rFonts w:ascii="Times New Roman" w:eastAsia="楷体_GB2312" w:hAnsi="Times New Roman"/>
                <w:sz w:val="21"/>
                <w:szCs w:val="21"/>
              </w:rPr>
              <w:t>ii</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，发布</w:t>
            </w:r>
            <w:r w:rsidRPr="00D04FF8">
              <w:rPr>
                <w:rStyle w:val="fontstyle01"/>
                <w:rFonts w:ascii="Times New Roman" w:eastAsia="楷体_GB2312" w:hAnsi="Times New Roman" w:hint="eastAsia"/>
                <w:sz w:val="21"/>
                <w:szCs w:val="21"/>
              </w:rPr>
              <w:t>RPKI(</w:t>
            </w:r>
            <w:r w:rsidRPr="00D04FF8">
              <w:rPr>
                <w:rStyle w:val="fontstyle01"/>
                <w:rFonts w:ascii="Times New Roman" w:eastAsia="楷体_GB2312" w:hAnsi="Times New Roman"/>
                <w:sz w:val="21"/>
                <w:szCs w:val="21"/>
              </w:rPr>
              <w:t>R</w:t>
            </w:r>
            <w:r w:rsidRPr="00D04FF8">
              <w:rPr>
                <w:rStyle w:val="fontstyle01"/>
                <w:rFonts w:ascii="Times New Roman" w:eastAsia="楷体_GB2312" w:hAnsi="Times New Roman" w:hint="eastAsia"/>
                <w:sz w:val="21"/>
                <w:szCs w:val="21"/>
              </w:rPr>
              <w:t>esource Public Key Infrastru</w:t>
            </w:r>
            <w:r w:rsidRPr="00D04FF8">
              <w:rPr>
                <w:rStyle w:val="fontstyle01"/>
                <w:rFonts w:ascii="Times New Roman" w:eastAsia="楷体_GB2312" w:hAnsi="Times New Roman"/>
                <w:sz w:val="21"/>
                <w:szCs w:val="21"/>
              </w:rPr>
              <w:t>cture</w:t>
            </w:r>
            <w:r w:rsidRPr="00D04FF8">
              <w:rPr>
                <w:rStyle w:val="fontstyle01"/>
                <w:rFonts w:ascii="Times New Roman" w:eastAsia="楷体_GB2312" w:hAnsi="Times New Roman" w:hint="eastAsia"/>
                <w:sz w:val="21"/>
                <w:szCs w:val="21"/>
              </w:rPr>
              <w:t>)</w:t>
            </w:r>
            <w:r w:rsidRPr="00D04FF8">
              <w:rPr>
                <w:rStyle w:val="fontstyle01"/>
                <w:rFonts w:ascii="Times New Roman" w:eastAsia="楷体_GB2312" w:hAnsi="Times New Roman" w:hint="eastAsia"/>
                <w:sz w:val="21"/>
                <w:szCs w:val="21"/>
              </w:rPr>
              <w:t>协议标准</w:t>
            </w:r>
            <w:r w:rsidR="00BE5E65" w:rsidRPr="00BE5E65">
              <w:rPr>
                <w:rStyle w:val="fontstyle01"/>
                <w:rFonts w:ascii="Times New Roman" w:eastAsia="楷体_GB2312" w:hAnsi="Times New Roman" w:hint="eastAsia"/>
                <w:sz w:val="21"/>
                <w:szCs w:val="21"/>
                <w:vertAlign w:val="superscript"/>
              </w:rPr>
              <w:t>[</w:t>
            </w:r>
            <w:r w:rsidR="00BE5E65" w:rsidRPr="00BE5E65">
              <w:rPr>
                <w:rStyle w:val="fontstyle01"/>
                <w:rFonts w:ascii="Times New Roman" w:eastAsia="楷体_GB2312" w:hAnsi="Times New Roman"/>
                <w:sz w:val="21"/>
                <w:szCs w:val="21"/>
                <w:vertAlign w:val="superscript"/>
              </w:rPr>
              <w:t>18</w:t>
            </w:r>
            <w:r w:rsidR="00BE5E65">
              <w:rPr>
                <w:rStyle w:val="fontstyle01"/>
                <w:rFonts w:ascii="Times New Roman" w:eastAsia="楷体_GB2312" w:hAnsi="Times New Roman"/>
                <w:sz w:val="21"/>
                <w:szCs w:val="21"/>
                <w:vertAlign w:val="superscript"/>
              </w:rPr>
              <w:t>,21</w:t>
            </w:r>
            <w:r w:rsidR="00BE5E65" w:rsidRPr="00BE5E65">
              <w:rPr>
                <w:rStyle w:val="fontstyle01"/>
                <w:rFonts w:ascii="Times New Roman" w:eastAsia="楷体_GB2312" w:hAnsi="Times New Roman"/>
                <w:sz w:val="21"/>
                <w:szCs w:val="21"/>
                <w:vertAlign w:val="superscript"/>
              </w:rPr>
              <w:t>]</w:t>
            </w:r>
            <w:r w:rsidRPr="00D04FF8">
              <w:rPr>
                <w:rStyle w:val="fontstyle01"/>
                <w:rFonts w:ascii="Times New Roman" w:eastAsia="楷体_GB2312" w:hAnsi="Times New Roman" w:hint="eastAsia"/>
                <w:sz w:val="21"/>
                <w:szCs w:val="21"/>
              </w:rPr>
              <w:t>，用于指导建立域间路由源安全认证。</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也依赖于独立的公</w:t>
            </w:r>
            <w:proofErr w:type="gramStart"/>
            <w:r w:rsidR="00251290" w:rsidRPr="00D04FF8">
              <w:rPr>
                <w:rStyle w:val="fontstyle01"/>
                <w:rFonts w:ascii="Times New Roman" w:eastAsia="楷体_GB2312" w:hAnsi="Times New Roman" w:hint="eastAsia"/>
                <w:sz w:val="21"/>
                <w:szCs w:val="21"/>
              </w:rPr>
              <w:t>钥</w:t>
            </w:r>
            <w:proofErr w:type="gramEnd"/>
            <w:r w:rsidR="00251290" w:rsidRPr="00D04FF8">
              <w:rPr>
                <w:rStyle w:val="fontstyle01"/>
                <w:rFonts w:ascii="Times New Roman" w:eastAsia="楷体_GB2312" w:hAnsi="Times New Roman" w:hint="eastAsia"/>
                <w:sz w:val="21"/>
                <w:szCs w:val="21"/>
              </w:rPr>
              <w:t>基础设施，为了降低部署难度，该机制只针对前缀劫持攻击中篡改路由更新中源地址的问题，使用路由</w:t>
            </w:r>
            <w:proofErr w:type="gramStart"/>
            <w:r w:rsidR="00251290" w:rsidRPr="00D04FF8">
              <w:rPr>
                <w:rStyle w:val="fontstyle01"/>
                <w:rFonts w:ascii="Times New Roman" w:eastAsia="楷体_GB2312" w:hAnsi="Times New Roman" w:hint="eastAsia"/>
                <w:sz w:val="21"/>
                <w:szCs w:val="21"/>
              </w:rPr>
              <w:t>源证明</w:t>
            </w:r>
            <w:proofErr w:type="gramEnd"/>
            <w:r w:rsidR="00251290" w:rsidRPr="00D04FF8">
              <w:rPr>
                <w:rStyle w:val="fontstyle01"/>
                <w:rFonts w:ascii="Times New Roman" w:eastAsia="楷体_GB2312" w:hAnsi="Times New Roman" w:hint="eastAsia"/>
                <w:sz w:val="21"/>
                <w:szCs w:val="21"/>
              </w:rPr>
              <w:t>和实体证书，实现</w:t>
            </w:r>
            <w:r w:rsidR="00251290" w:rsidRPr="00D04FF8">
              <w:rPr>
                <w:rStyle w:val="fontstyle01"/>
                <w:rFonts w:ascii="Times New Roman" w:eastAsia="楷体_GB2312" w:hAnsi="Times New Roman" w:hint="eastAsia"/>
                <w:sz w:val="21"/>
                <w:szCs w:val="21"/>
              </w:rPr>
              <w:t>BGP</w:t>
            </w:r>
            <w:r w:rsidR="00251290" w:rsidRPr="00D04FF8">
              <w:rPr>
                <w:rStyle w:val="fontstyle01"/>
                <w:rFonts w:ascii="Times New Roman" w:eastAsia="楷体_GB2312" w:hAnsi="Times New Roman" w:hint="eastAsia"/>
                <w:sz w:val="21"/>
                <w:szCs w:val="21"/>
              </w:rPr>
              <w:t>的源路由认证。但是</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无法进行路由更新的路径认证，使得部署了</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的</w:t>
            </w:r>
            <w:r w:rsidR="00251290" w:rsidRPr="00D04FF8">
              <w:rPr>
                <w:rStyle w:val="fontstyle01"/>
                <w:rFonts w:ascii="Times New Roman" w:eastAsia="楷体_GB2312" w:hAnsi="Times New Roman" w:hint="eastAsia"/>
                <w:sz w:val="21"/>
                <w:szCs w:val="21"/>
              </w:rPr>
              <w:t>BGP</w:t>
            </w:r>
            <w:r w:rsidR="00251290" w:rsidRPr="00D04FF8">
              <w:rPr>
                <w:rStyle w:val="fontstyle01"/>
                <w:rFonts w:ascii="Times New Roman" w:eastAsia="楷体_GB2312" w:hAnsi="Times New Roman" w:hint="eastAsia"/>
                <w:sz w:val="21"/>
                <w:szCs w:val="21"/>
              </w:rPr>
              <w:t>路由机制依然存在前缀劫持的威胁。</w:t>
            </w:r>
            <w:r w:rsidR="00251290" w:rsidRPr="00D04FF8">
              <w:rPr>
                <w:rStyle w:val="fontstyle01"/>
                <w:rFonts w:ascii="Times New Roman" w:eastAsia="楷体_GB2312" w:hAnsi="Times New Roman" w:hint="eastAsia"/>
                <w:sz w:val="21"/>
                <w:szCs w:val="21"/>
              </w:rPr>
              <w:t>BGPSEC</w:t>
            </w:r>
            <w:r w:rsidR="00251290" w:rsidRPr="00D04FF8">
              <w:rPr>
                <w:rStyle w:val="fontstyle01"/>
                <w:rFonts w:ascii="Times New Roman" w:eastAsia="楷体_GB2312" w:hAnsi="Times New Roman" w:hint="eastAsia"/>
                <w:sz w:val="21"/>
                <w:szCs w:val="21"/>
              </w:rPr>
              <w:t>在</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的基础上，利用</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构建的资源公</w:t>
            </w:r>
            <w:proofErr w:type="gramStart"/>
            <w:r w:rsidR="00251290" w:rsidRPr="00D04FF8">
              <w:rPr>
                <w:rStyle w:val="fontstyle01"/>
                <w:rFonts w:ascii="Times New Roman" w:eastAsia="楷体_GB2312" w:hAnsi="Times New Roman" w:hint="eastAsia"/>
                <w:sz w:val="21"/>
                <w:szCs w:val="21"/>
              </w:rPr>
              <w:t>钥</w:t>
            </w:r>
            <w:proofErr w:type="gramEnd"/>
            <w:r w:rsidR="00251290" w:rsidRPr="00D04FF8">
              <w:rPr>
                <w:rStyle w:val="fontstyle01"/>
                <w:rFonts w:ascii="Times New Roman" w:eastAsia="楷体_GB2312" w:hAnsi="Times New Roman" w:hint="eastAsia"/>
                <w:sz w:val="21"/>
                <w:szCs w:val="21"/>
              </w:rPr>
              <w:t>基础体系，实现</w:t>
            </w:r>
            <w:r w:rsidR="00251290" w:rsidRPr="00D04FF8">
              <w:rPr>
                <w:rStyle w:val="fontstyle01"/>
                <w:rFonts w:ascii="Times New Roman" w:eastAsia="楷体_GB2312" w:hAnsi="Times New Roman" w:hint="eastAsia"/>
                <w:sz w:val="21"/>
                <w:szCs w:val="21"/>
              </w:rPr>
              <w:t>BGP</w:t>
            </w:r>
            <w:r w:rsidR="00251290" w:rsidRPr="00D04FF8">
              <w:rPr>
                <w:rStyle w:val="fontstyle01"/>
                <w:rFonts w:ascii="Times New Roman" w:eastAsia="楷体_GB2312" w:hAnsi="Times New Roman" w:hint="eastAsia"/>
                <w:sz w:val="21"/>
                <w:szCs w:val="21"/>
              </w:rPr>
              <w:t>协议的路径认证。但是，与</w:t>
            </w:r>
            <w:r w:rsidR="00251290" w:rsidRPr="00D04FF8">
              <w:rPr>
                <w:rStyle w:val="fontstyle01"/>
                <w:rFonts w:ascii="Times New Roman" w:eastAsia="楷体_GB2312" w:hAnsi="Times New Roman" w:hint="eastAsia"/>
                <w:sz w:val="21"/>
                <w:szCs w:val="21"/>
              </w:rPr>
              <w:t>S-BGP</w:t>
            </w:r>
            <w:r w:rsidR="00251290" w:rsidRPr="00D04FF8">
              <w:rPr>
                <w:rStyle w:val="fontstyle01"/>
                <w:rFonts w:ascii="Times New Roman" w:eastAsia="楷体_GB2312" w:hAnsi="Times New Roman" w:hint="eastAsia"/>
                <w:sz w:val="21"/>
                <w:szCs w:val="21"/>
              </w:rPr>
              <w:t>类似，依赖于公</w:t>
            </w:r>
            <w:proofErr w:type="gramStart"/>
            <w:r w:rsidR="00251290" w:rsidRPr="00D04FF8">
              <w:rPr>
                <w:rStyle w:val="fontstyle01"/>
                <w:rFonts w:ascii="Times New Roman" w:eastAsia="楷体_GB2312" w:hAnsi="Times New Roman" w:hint="eastAsia"/>
                <w:sz w:val="21"/>
                <w:szCs w:val="21"/>
              </w:rPr>
              <w:t>钥</w:t>
            </w:r>
            <w:proofErr w:type="gramEnd"/>
            <w:r w:rsidR="00251290" w:rsidRPr="00D04FF8">
              <w:rPr>
                <w:rStyle w:val="fontstyle01"/>
                <w:rFonts w:ascii="Times New Roman" w:eastAsia="楷体_GB2312" w:hAnsi="Times New Roman" w:hint="eastAsia"/>
                <w:sz w:val="21"/>
                <w:szCs w:val="21"/>
              </w:rPr>
              <w:t>基础设施导致</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和</w:t>
            </w:r>
            <w:r w:rsidR="00251290" w:rsidRPr="00D04FF8">
              <w:rPr>
                <w:rStyle w:val="fontstyle01"/>
                <w:rFonts w:ascii="Times New Roman" w:eastAsia="楷体_GB2312" w:hAnsi="Times New Roman" w:hint="eastAsia"/>
                <w:sz w:val="21"/>
                <w:szCs w:val="21"/>
              </w:rPr>
              <w:t>BGPSEC</w:t>
            </w:r>
            <w:r w:rsidR="00251290" w:rsidRPr="00D04FF8">
              <w:rPr>
                <w:rStyle w:val="fontstyle01"/>
                <w:rFonts w:ascii="Times New Roman" w:eastAsia="楷体_GB2312" w:hAnsi="Times New Roman" w:hint="eastAsia"/>
                <w:sz w:val="21"/>
                <w:szCs w:val="21"/>
              </w:rPr>
              <w:t>在具体部署时也遭遇了一定的困难。并且研究表明，在部分部署域间路由安全机制的情况下，其安全状况可能会变得更加糟糕。针对</w:t>
            </w:r>
            <w:r w:rsidR="00251290" w:rsidRPr="00D04FF8">
              <w:rPr>
                <w:rStyle w:val="fontstyle01"/>
                <w:rFonts w:ascii="Times New Roman" w:eastAsia="楷体_GB2312" w:hAnsi="Times New Roman" w:hint="eastAsia"/>
                <w:sz w:val="21"/>
                <w:szCs w:val="21"/>
              </w:rPr>
              <w:t>RPKI</w:t>
            </w:r>
            <w:r w:rsidR="00251290" w:rsidRPr="00D04FF8">
              <w:rPr>
                <w:rStyle w:val="fontstyle01"/>
                <w:rFonts w:ascii="Times New Roman" w:eastAsia="楷体_GB2312" w:hAnsi="Times New Roman" w:hint="eastAsia"/>
                <w:sz w:val="21"/>
                <w:szCs w:val="21"/>
              </w:rPr>
              <w:t>机制的攻击模型也被证实对</w:t>
            </w:r>
            <w:r w:rsidR="00251290" w:rsidRPr="00D04FF8">
              <w:rPr>
                <w:rStyle w:val="fontstyle01"/>
                <w:rFonts w:ascii="Times New Roman" w:eastAsia="楷体_GB2312" w:hAnsi="Times New Roman" w:hint="eastAsia"/>
                <w:sz w:val="21"/>
                <w:szCs w:val="21"/>
              </w:rPr>
              <w:t>BGP</w:t>
            </w:r>
            <w:r w:rsidR="00251290" w:rsidRPr="00D04FF8">
              <w:rPr>
                <w:rStyle w:val="fontstyle01"/>
                <w:rFonts w:ascii="Times New Roman" w:eastAsia="楷体_GB2312" w:hAnsi="Times New Roman" w:hint="eastAsia"/>
                <w:sz w:val="21"/>
                <w:szCs w:val="21"/>
              </w:rPr>
              <w:t>的破坏是行之有效的。</w:t>
            </w:r>
          </w:p>
          <w:p w14:paraId="69CD8D52" w14:textId="77777777" w:rsidR="00484EDB" w:rsidRPr="00C21932" w:rsidRDefault="00C21932" w:rsidP="001439DD">
            <w:pPr>
              <w:pStyle w:val="aa"/>
              <w:rPr>
                <w:rFonts w:ascii="仿宋_GB2312" w:eastAsia="仿宋_GB2312"/>
              </w:rPr>
            </w:pPr>
            <w:r>
              <w:rPr>
                <w:rFonts w:hint="eastAsia"/>
              </w:rPr>
              <w:t>为解决现有域间路由协议问题，设计一个具有低性能开销，满足增量部署的可行安全路由方案具有重大的意义。本课题针对传统公</w:t>
            </w:r>
            <w:proofErr w:type="gramStart"/>
            <w:r>
              <w:rPr>
                <w:rFonts w:hint="eastAsia"/>
              </w:rPr>
              <w:t>钥</w:t>
            </w:r>
            <w:proofErr w:type="gramEnd"/>
            <w:r>
              <w:rPr>
                <w:rFonts w:hint="eastAsia"/>
              </w:rPr>
              <w:t>基础设施构建复杂，部署难度大的问题，</w:t>
            </w:r>
            <w:r>
              <w:rPr>
                <w:rFonts w:hint="eastAsia"/>
              </w:rPr>
              <w:lastRenderedPageBreak/>
              <w:t>提出基于区块链的去中心化信任基础设施构建高效可信的路由源</w:t>
            </w:r>
            <w:r w:rsidR="000A1D2B">
              <w:rPr>
                <w:rFonts w:hint="eastAsia"/>
              </w:rPr>
              <w:t>安全</w:t>
            </w:r>
            <w:r>
              <w:rPr>
                <w:rFonts w:hint="eastAsia"/>
              </w:rPr>
              <w:t>通告，</w:t>
            </w:r>
            <w:r w:rsidR="001439DD">
              <w:rPr>
                <w:rFonts w:hint="eastAsia"/>
              </w:rPr>
              <w:t>并能够</w:t>
            </w:r>
            <w:r w:rsidR="000A1D2B">
              <w:rPr>
                <w:rFonts w:hint="eastAsia"/>
              </w:rPr>
              <w:t>增量部署，进一步</w:t>
            </w:r>
            <w:r>
              <w:rPr>
                <w:rFonts w:hint="eastAsia"/>
              </w:rPr>
              <w:t>基于身份基密码体制构建轻量级的安全域间路由协议，实现路由路径的低开销认证，</w:t>
            </w:r>
            <w:r w:rsidRPr="0041546F">
              <w:rPr>
                <w:rFonts w:hint="eastAsia"/>
              </w:rPr>
              <w:t>解决</w:t>
            </w:r>
            <w:r w:rsidRPr="0041546F">
              <w:t>BGP</w:t>
            </w:r>
            <w:r w:rsidRPr="0041546F">
              <w:rPr>
                <w:rFonts w:hint="eastAsia"/>
              </w:rPr>
              <w:t>协议缺乏路由认证机制的缺陷</w:t>
            </w:r>
            <w:r>
              <w:rPr>
                <w:rFonts w:hint="eastAsia"/>
              </w:rPr>
              <w:t>。</w:t>
            </w:r>
          </w:p>
        </w:tc>
      </w:tr>
      <w:tr w:rsidR="00676F3A" w:rsidRPr="00A930A9" w14:paraId="5CE3B91D" w14:textId="77777777">
        <w:trPr>
          <w:trHeight w:val="6303"/>
        </w:trPr>
        <w:tc>
          <w:tcPr>
            <w:tcW w:w="8505" w:type="dxa"/>
          </w:tcPr>
          <w:p w14:paraId="3A36A1A3" w14:textId="77777777" w:rsidR="00676F3A" w:rsidRPr="00766010" w:rsidRDefault="00676F3A" w:rsidP="005A4BA9">
            <w:pPr>
              <w:shd w:val="clear" w:color="auto" w:fill="FFFFFF"/>
              <w:spacing w:before="120"/>
              <w:rPr>
                <w:rFonts w:ascii="仿宋_GB2312" w:eastAsia="仿宋_GB2312"/>
                <w:szCs w:val="21"/>
              </w:rPr>
            </w:pPr>
          </w:p>
        </w:tc>
      </w:tr>
    </w:tbl>
    <w:p w14:paraId="274171A4" w14:textId="77777777" w:rsidR="00676F3A" w:rsidRPr="00556D5C" w:rsidRDefault="00676F3A" w:rsidP="00840435">
      <w:pPr>
        <w:shd w:val="clear" w:color="auto" w:fill="FFFFFF"/>
        <w:spacing w:line="360" w:lineRule="auto"/>
        <w:rPr>
          <w:rFonts w:ascii="黑体" w:eastAsia="黑体"/>
          <w:sz w:val="24"/>
        </w:rPr>
      </w:pPr>
      <w:r>
        <w:rPr>
          <w:rFonts w:ascii="仿宋_GB2312" w:eastAsia="仿宋_GB2312"/>
          <w:szCs w:val="21"/>
        </w:rPr>
        <w:br w:type="page"/>
      </w:r>
      <w:r w:rsidRPr="00556D5C">
        <w:rPr>
          <w:rFonts w:ascii="黑体" w:eastAsia="黑体" w:hint="eastAsia"/>
          <w:sz w:val="24"/>
        </w:rPr>
        <w:lastRenderedPageBreak/>
        <w:t>2</w:t>
      </w:r>
      <w:r w:rsidR="005021DD">
        <w:rPr>
          <w:rFonts w:ascii="黑体" w:eastAsia="黑体" w:hint="eastAsia"/>
          <w:sz w:val="24"/>
        </w:rPr>
        <w:t>.</w:t>
      </w:r>
      <w:r w:rsidRPr="00556D5C">
        <w:rPr>
          <w:rFonts w:ascii="黑体" w:eastAsia="黑体" w:hint="eastAsia"/>
          <w:sz w:val="24"/>
        </w:rPr>
        <w:t>文献综述</w:t>
      </w:r>
      <w:r w:rsidR="00D75CBC">
        <w:rPr>
          <w:rFonts w:ascii="黑体" w:eastAsia="黑体" w:hint="eastAsia"/>
          <w:sz w:val="24"/>
        </w:rPr>
        <w:t xml:space="preserve">              </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5"/>
      </w:tblGrid>
      <w:tr w:rsidR="00676F3A" w:rsidRPr="00A930A9" w14:paraId="69AEC528" w14:textId="77777777">
        <w:trPr>
          <w:trHeight w:val="12989"/>
        </w:trPr>
        <w:tc>
          <w:tcPr>
            <w:tcW w:w="8505" w:type="dxa"/>
          </w:tcPr>
          <w:p w14:paraId="14B16DD5" w14:textId="77777777" w:rsidR="00676F3A" w:rsidRDefault="00BD66D1" w:rsidP="00617CD4">
            <w:pPr>
              <w:shd w:val="clear" w:color="auto" w:fill="FFFFFF"/>
              <w:ind w:firstLineChars="200" w:firstLine="420"/>
              <w:rPr>
                <w:rFonts w:ascii="仿宋_GB2312" w:eastAsia="仿宋_GB2312"/>
                <w:szCs w:val="21"/>
              </w:rPr>
            </w:pPr>
            <w:r w:rsidRPr="00617CD4">
              <w:rPr>
                <w:rFonts w:ascii="仿宋_GB2312" w:eastAsia="仿宋_GB2312" w:hint="eastAsia"/>
                <w:szCs w:val="21"/>
              </w:rPr>
              <w:t>（</w:t>
            </w:r>
            <w:r w:rsidR="00BC523A" w:rsidRPr="00617CD4">
              <w:rPr>
                <w:rFonts w:ascii="仿宋_GB2312" w:eastAsia="仿宋_GB2312" w:hint="eastAsia"/>
                <w:szCs w:val="21"/>
              </w:rPr>
              <w:t>该领域在</w:t>
            </w:r>
            <w:r w:rsidR="00B26BC4" w:rsidRPr="00617CD4">
              <w:rPr>
                <w:rFonts w:ascii="仿宋_GB2312" w:eastAsia="仿宋_GB2312" w:hint="eastAsia"/>
                <w:szCs w:val="21"/>
              </w:rPr>
              <w:t>国内/</w:t>
            </w:r>
            <w:r w:rsidR="00087321" w:rsidRPr="00617CD4">
              <w:rPr>
                <w:rFonts w:ascii="仿宋_GB2312" w:eastAsia="仿宋_GB2312" w:hint="eastAsia"/>
                <w:szCs w:val="21"/>
              </w:rPr>
              <w:t>外的</w:t>
            </w:r>
            <w:r w:rsidR="00B26BC4" w:rsidRPr="00617CD4">
              <w:rPr>
                <w:rFonts w:ascii="仿宋_GB2312" w:eastAsia="仿宋_GB2312" w:hint="eastAsia"/>
                <w:szCs w:val="21"/>
              </w:rPr>
              <w:t>研究现状及发展动态；阅</w:t>
            </w:r>
            <w:r w:rsidR="00BC523A" w:rsidRPr="00617CD4">
              <w:rPr>
                <w:rFonts w:ascii="仿宋_GB2312" w:eastAsia="仿宋_GB2312" w:hint="eastAsia"/>
                <w:szCs w:val="21"/>
              </w:rPr>
              <w:t>读</w:t>
            </w:r>
            <w:r w:rsidR="00B26BC4" w:rsidRPr="00617CD4">
              <w:rPr>
                <w:rFonts w:ascii="仿宋_GB2312" w:eastAsia="仿宋_GB2312" w:hint="eastAsia"/>
                <w:szCs w:val="21"/>
              </w:rPr>
              <w:t>文献的范围</w:t>
            </w:r>
            <w:r w:rsidR="00BC523A" w:rsidRPr="00617CD4">
              <w:rPr>
                <w:rFonts w:ascii="仿宋_GB2312" w:eastAsia="仿宋_GB2312" w:hint="eastAsia"/>
                <w:szCs w:val="21"/>
              </w:rPr>
              <w:t>以</w:t>
            </w:r>
            <w:r w:rsidR="00B26BC4" w:rsidRPr="00617CD4">
              <w:rPr>
                <w:rFonts w:ascii="仿宋_GB2312" w:eastAsia="仿宋_GB2312" w:hint="eastAsia"/>
                <w:szCs w:val="21"/>
              </w:rPr>
              <w:t>及</w:t>
            </w:r>
            <w:r w:rsidR="00BC523A" w:rsidRPr="00617CD4">
              <w:rPr>
                <w:rFonts w:ascii="仿宋_GB2312" w:eastAsia="仿宋_GB2312" w:hint="eastAsia"/>
                <w:szCs w:val="21"/>
              </w:rPr>
              <w:t>查阅</w:t>
            </w:r>
            <w:r w:rsidR="00B26BC4" w:rsidRPr="00617CD4">
              <w:rPr>
                <w:rFonts w:ascii="仿宋_GB2312" w:eastAsia="仿宋_GB2312" w:hint="eastAsia"/>
                <w:szCs w:val="21"/>
              </w:rPr>
              <w:t>手段</w:t>
            </w:r>
            <w:r w:rsidR="00990653">
              <w:rPr>
                <w:rFonts w:ascii="仿宋_GB2312" w:eastAsia="仿宋_GB2312" w:hint="eastAsia"/>
                <w:szCs w:val="21"/>
              </w:rPr>
              <w:t>等。博士</w:t>
            </w:r>
            <w:r w:rsidR="00B26BC4" w:rsidRPr="00617CD4">
              <w:rPr>
                <w:rFonts w:ascii="仿宋_GB2312" w:eastAsia="仿宋_GB2312" w:hint="eastAsia"/>
                <w:szCs w:val="21"/>
              </w:rPr>
              <w:t>不得少于</w:t>
            </w:r>
            <w:r w:rsidR="00BC523A" w:rsidRPr="00617CD4">
              <w:rPr>
                <w:rFonts w:ascii="仿宋_GB2312" w:eastAsia="仿宋_GB2312" w:hint="eastAsia"/>
                <w:szCs w:val="21"/>
              </w:rPr>
              <w:t>200</w:t>
            </w:r>
            <w:r w:rsidR="00B26BC4" w:rsidRPr="00617CD4">
              <w:rPr>
                <w:rFonts w:ascii="仿宋_GB2312" w:eastAsia="仿宋_GB2312" w:hint="eastAsia"/>
                <w:szCs w:val="21"/>
              </w:rPr>
              <w:t>0字</w:t>
            </w:r>
            <w:r w:rsidR="001C30CB" w:rsidRPr="00617CD4">
              <w:rPr>
                <w:rFonts w:ascii="仿宋_GB2312" w:eastAsia="仿宋_GB2312" w:hint="eastAsia"/>
                <w:szCs w:val="21"/>
              </w:rPr>
              <w:t>，</w:t>
            </w:r>
            <w:r w:rsidR="00990653">
              <w:rPr>
                <w:rFonts w:ascii="仿宋_GB2312" w:eastAsia="仿宋_GB2312" w:hint="eastAsia"/>
                <w:szCs w:val="21"/>
              </w:rPr>
              <w:t>硕士不少于1000字。</w:t>
            </w:r>
            <w:r w:rsidR="001C30CB" w:rsidRPr="00617CD4">
              <w:rPr>
                <w:rFonts w:ascii="仿宋_GB2312" w:eastAsia="仿宋_GB2312" w:hint="eastAsia"/>
                <w:szCs w:val="21"/>
              </w:rPr>
              <w:t>可附页</w:t>
            </w:r>
            <w:r w:rsidR="00B26BC4" w:rsidRPr="00617CD4">
              <w:rPr>
                <w:rFonts w:ascii="仿宋_GB2312" w:eastAsia="仿宋_GB2312" w:hint="eastAsia"/>
                <w:szCs w:val="21"/>
              </w:rPr>
              <w:t>）</w:t>
            </w:r>
          </w:p>
          <w:p w14:paraId="75CF4244" w14:textId="77777777" w:rsidR="001439DD" w:rsidRPr="003445CD" w:rsidRDefault="001439DD" w:rsidP="001439DD">
            <w:pPr>
              <w:pStyle w:val="aa"/>
              <w:numPr>
                <w:ilvl w:val="0"/>
                <w:numId w:val="21"/>
              </w:numPr>
              <w:spacing w:before="120"/>
              <w:rPr>
                <w:b/>
              </w:rPr>
            </w:pPr>
            <w:r>
              <w:rPr>
                <w:rFonts w:hint="eastAsia"/>
                <w:b/>
              </w:rPr>
              <w:t>基于证书认证的信任基础设施</w:t>
            </w:r>
          </w:p>
          <w:p w14:paraId="2B2E2C41" w14:textId="21D49962" w:rsidR="001439DD" w:rsidRDefault="001439DD" w:rsidP="001439DD">
            <w:pPr>
              <w:shd w:val="clear" w:color="auto" w:fill="FFFFFF"/>
              <w:spacing w:before="120"/>
              <w:ind w:firstLine="420"/>
              <w:rPr>
                <w:rFonts w:eastAsia="楷体_GB2312"/>
                <w:szCs w:val="21"/>
              </w:rPr>
            </w:pPr>
            <w:r>
              <w:rPr>
                <w:rFonts w:eastAsia="楷体_GB2312" w:hint="eastAsia"/>
                <w:szCs w:val="21"/>
              </w:rPr>
              <w:t>在一般的开放通信系统中，通信双方可能事先并不认识，并且在大多数情况下，双方只通信一次，简单的密钥管理方法要求每个主体都要管理不现实的巨大数量的公</w:t>
            </w:r>
            <w:proofErr w:type="gramStart"/>
            <w:r>
              <w:rPr>
                <w:rFonts w:eastAsia="楷体_GB2312" w:hint="eastAsia"/>
                <w:szCs w:val="21"/>
              </w:rPr>
              <w:t>钥</w:t>
            </w:r>
            <w:proofErr w:type="gramEnd"/>
            <w:r>
              <w:rPr>
                <w:rFonts w:eastAsia="楷体_GB2312" w:hint="eastAsia"/>
                <w:szCs w:val="21"/>
              </w:rPr>
              <w:t>。由一个可信的主体提供密钥管理服务可以有效处理通信主体自身管理密钥的繁琐工作。在公</w:t>
            </w:r>
            <w:proofErr w:type="gramStart"/>
            <w:r>
              <w:rPr>
                <w:rFonts w:eastAsia="楷体_GB2312" w:hint="eastAsia"/>
                <w:szCs w:val="21"/>
              </w:rPr>
              <w:t>钥</w:t>
            </w:r>
            <w:proofErr w:type="gramEnd"/>
            <w:r>
              <w:rPr>
                <w:rFonts w:eastAsia="楷体_GB2312" w:hint="eastAsia"/>
                <w:szCs w:val="21"/>
              </w:rPr>
              <w:t>管理服务中，使用证书机构（</w:t>
            </w:r>
            <w:r w:rsidRPr="003673B3">
              <w:rPr>
                <w:rFonts w:eastAsia="楷体_GB2312"/>
                <w:szCs w:val="21"/>
              </w:rPr>
              <w:t xml:space="preserve">Certification </w:t>
            </w:r>
            <w:r>
              <w:rPr>
                <w:rFonts w:eastAsia="楷体_GB2312" w:hint="eastAsia"/>
                <w:szCs w:val="21"/>
              </w:rPr>
              <w:t>Authority, CA</w:t>
            </w:r>
            <w:r>
              <w:rPr>
                <w:rFonts w:eastAsia="楷体_GB2312" w:hint="eastAsia"/>
                <w:szCs w:val="21"/>
              </w:rPr>
              <w:t>）作为可信服务器，完成用户证书统一管理工作。</w:t>
            </w:r>
            <w:r w:rsidRPr="00E100B0">
              <w:rPr>
                <w:rFonts w:eastAsia="楷体_GB2312" w:hint="eastAsia"/>
                <w:szCs w:val="21"/>
              </w:rPr>
              <w:t>公</w:t>
            </w:r>
            <w:proofErr w:type="gramStart"/>
            <w:r w:rsidRPr="00E100B0">
              <w:rPr>
                <w:rFonts w:eastAsia="楷体_GB2312" w:hint="eastAsia"/>
                <w:szCs w:val="21"/>
              </w:rPr>
              <w:t>钥</w:t>
            </w:r>
            <w:proofErr w:type="gramEnd"/>
            <w:r w:rsidRPr="00E100B0">
              <w:rPr>
                <w:rFonts w:eastAsia="楷体_GB2312" w:hint="eastAsia"/>
                <w:szCs w:val="21"/>
              </w:rPr>
              <w:t>证书是一个包含多项数据的结构化数据记录，它包括持有者唯一可识别的身份、公</w:t>
            </w:r>
            <w:proofErr w:type="gramStart"/>
            <w:r w:rsidRPr="00E100B0">
              <w:rPr>
                <w:rFonts w:eastAsia="楷体_GB2312" w:hint="eastAsia"/>
                <w:szCs w:val="21"/>
              </w:rPr>
              <w:t>钥</w:t>
            </w:r>
            <w:proofErr w:type="gramEnd"/>
            <w:r w:rsidRPr="00E100B0">
              <w:rPr>
                <w:rFonts w:eastAsia="楷体_GB2312" w:hint="eastAsia"/>
                <w:szCs w:val="21"/>
              </w:rPr>
              <w:t>参数以及</w:t>
            </w:r>
            <w:r w:rsidRPr="00E100B0">
              <w:rPr>
                <w:rFonts w:eastAsia="楷体_GB2312" w:hint="eastAsia"/>
                <w:szCs w:val="21"/>
              </w:rPr>
              <w:t>CA</w:t>
            </w:r>
            <w:r w:rsidRPr="00E100B0">
              <w:rPr>
                <w:rFonts w:eastAsia="楷体_GB2312" w:hint="eastAsia"/>
                <w:szCs w:val="21"/>
              </w:rPr>
              <w:t>的签名。</w:t>
            </w:r>
            <w:r w:rsidRPr="00E100B0">
              <w:rPr>
                <w:rFonts w:eastAsia="楷体_GB2312" w:hint="eastAsia"/>
                <w:szCs w:val="21"/>
              </w:rPr>
              <w:t>CA</w:t>
            </w:r>
            <w:r w:rsidRPr="00E100B0">
              <w:rPr>
                <w:rFonts w:eastAsia="楷体_GB2312" w:hint="eastAsia"/>
                <w:szCs w:val="21"/>
              </w:rPr>
              <w:t>对证书的签名提供了持有者的身份与其公</w:t>
            </w:r>
            <w:proofErr w:type="gramStart"/>
            <w:r w:rsidRPr="00E100B0">
              <w:rPr>
                <w:rFonts w:eastAsia="楷体_GB2312" w:hint="eastAsia"/>
                <w:szCs w:val="21"/>
              </w:rPr>
              <w:t>钥</w:t>
            </w:r>
            <w:proofErr w:type="gramEnd"/>
            <w:r w:rsidRPr="00E100B0">
              <w:rPr>
                <w:rFonts w:eastAsia="楷体_GB2312" w:hint="eastAsia"/>
                <w:szCs w:val="21"/>
              </w:rPr>
              <w:t>的密码绑定。如果一个主体信任</w:t>
            </w:r>
            <w:r w:rsidRPr="00E100B0">
              <w:rPr>
                <w:rFonts w:eastAsia="楷体_GB2312" w:hint="eastAsia"/>
                <w:szCs w:val="21"/>
              </w:rPr>
              <w:t>CA</w:t>
            </w:r>
            <w:r w:rsidRPr="00E100B0">
              <w:rPr>
                <w:rFonts w:eastAsia="楷体_GB2312" w:hint="eastAsia"/>
                <w:szCs w:val="21"/>
              </w:rPr>
              <w:t>，那么当它验证了另一个实体的证书有效后，它就应该信任这种绑定的有效性，这是因为只有当</w:t>
            </w:r>
            <w:r w:rsidRPr="00E100B0">
              <w:rPr>
                <w:rFonts w:eastAsia="楷体_GB2312" w:hint="eastAsia"/>
                <w:szCs w:val="21"/>
              </w:rPr>
              <w:t>CA</w:t>
            </w:r>
            <w:r w:rsidRPr="00E100B0">
              <w:rPr>
                <w:rFonts w:eastAsia="楷体_GB2312" w:hint="eastAsia"/>
                <w:szCs w:val="21"/>
              </w:rPr>
              <w:t>正确地识别了持有者以后，才发放证书。</w:t>
            </w:r>
            <w:r w:rsidRPr="00E100B0">
              <w:rPr>
                <w:rFonts w:eastAsia="楷体_GB2312" w:hint="eastAsia"/>
                <w:szCs w:val="21"/>
              </w:rPr>
              <w:t>Kohnfelder</w:t>
            </w:r>
            <w:r w:rsidRPr="00E100B0">
              <w:rPr>
                <w:rFonts w:eastAsia="楷体_GB2312" w:hint="eastAsia"/>
                <w:szCs w:val="21"/>
              </w:rPr>
              <w:t>首先使用公</w:t>
            </w:r>
            <w:proofErr w:type="gramStart"/>
            <w:r w:rsidRPr="00E100B0">
              <w:rPr>
                <w:rFonts w:eastAsia="楷体_GB2312" w:hint="eastAsia"/>
                <w:szCs w:val="21"/>
              </w:rPr>
              <w:t>钥</w:t>
            </w:r>
            <w:proofErr w:type="gramEnd"/>
            <w:r w:rsidRPr="00E100B0">
              <w:rPr>
                <w:rFonts w:eastAsia="楷体_GB2312" w:hint="eastAsia"/>
                <w:szCs w:val="21"/>
              </w:rPr>
              <w:t>证书这个概念</w:t>
            </w:r>
            <w:r w:rsidRPr="004A00FF">
              <w:rPr>
                <w:rFonts w:eastAsia="楷体_GB2312" w:hint="eastAsia"/>
                <w:szCs w:val="21"/>
                <w:vertAlign w:val="superscript"/>
              </w:rPr>
              <w:t>[</w:t>
            </w:r>
            <w:r w:rsidR="00E74561">
              <w:rPr>
                <w:rFonts w:eastAsia="楷体_GB2312" w:hint="eastAsia"/>
                <w:szCs w:val="21"/>
                <w:vertAlign w:val="superscript"/>
              </w:rPr>
              <w:t>1</w:t>
            </w:r>
            <w:r>
              <w:rPr>
                <w:rFonts w:eastAsia="楷体_GB2312" w:hint="eastAsia"/>
                <w:szCs w:val="21"/>
                <w:vertAlign w:val="superscript"/>
              </w:rPr>
              <w:t>5</w:t>
            </w:r>
            <w:r w:rsidRPr="004A00FF">
              <w:rPr>
                <w:rFonts w:eastAsia="楷体_GB2312" w:hint="eastAsia"/>
                <w:szCs w:val="21"/>
                <w:vertAlign w:val="superscript"/>
              </w:rPr>
              <w:t>]</w:t>
            </w:r>
            <w:r w:rsidRPr="00E100B0">
              <w:rPr>
                <w:rFonts w:eastAsia="楷体_GB2312" w:hint="eastAsia"/>
                <w:szCs w:val="21"/>
              </w:rPr>
              <w:t>。</w:t>
            </w:r>
          </w:p>
          <w:p w14:paraId="256495B4" w14:textId="20049B2F" w:rsidR="001439DD" w:rsidRDefault="001439DD" w:rsidP="001439DD">
            <w:pPr>
              <w:shd w:val="clear" w:color="auto" w:fill="FFFFFF"/>
              <w:ind w:firstLine="420"/>
              <w:rPr>
                <w:rFonts w:eastAsia="楷体_GB2312"/>
                <w:szCs w:val="21"/>
              </w:rPr>
            </w:pPr>
            <w:r>
              <w:rPr>
                <w:rFonts w:eastAsia="楷体_GB2312" w:hint="eastAsia"/>
                <w:szCs w:val="21"/>
              </w:rPr>
              <w:t>目前被广泛使用的基于证书的公</w:t>
            </w:r>
            <w:proofErr w:type="gramStart"/>
            <w:r>
              <w:rPr>
                <w:rFonts w:eastAsia="楷体_GB2312" w:hint="eastAsia"/>
                <w:szCs w:val="21"/>
              </w:rPr>
              <w:t>钥</w:t>
            </w:r>
            <w:proofErr w:type="gramEnd"/>
            <w:r>
              <w:rPr>
                <w:rFonts w:eastAsia="楷体_GB2312" w:hint="eastAsia"/>
                <w:szCs w:val="21"/>
              </w:rPr>
              <w:t>认证框架实例主要有</w:t>
            </w:r>
            <w:r>
              <w:rPr>
                <w:rFonts w:eastAsia="楷体_GB2312" w:hint="eastAsia"/>
                <w:szCs w:val="21"/>
              </w:rPr>
              <w:t>X.509</w:t>
            </w:r>
            <w:r>
              <w:rPr>
                <w:rFonts w:eastAsia="楷体_GB2312" w:hint="eastAsia"/>
                <w:szCs w:val="21"/>
              </w:rPr>
              <w:t>公</w:t>
            </w:r>
            <w:proofErr w:type="gramStart"/>
            <w:r>
              <w:rPr>
                <w:rFonts w:eastAsia="楷体_GB2312" w:hint="eastAsia"/>
                <w:szCs w:val="21"/>
              </w:rPr>
              <w:t>钥</w:t>
            </w:r>
            <w:proofErr w:type="gramEnd"/>
            <w:r>
              <w:rPr>
                <w:rFonts w:eastAsia="楷体_GB2312" w:hint="eastAsia"/>
                <w:szCs w:val="21"/>
              </w:rPr>
              <w:t>证书框架</w:t>
            </w:r>
            <w:r>
              <w:rPr>
                <w:rFonts w:eastAsia="楷体_GB2312" w:hint="eastAsia"/>
                <w:szCs w:val="21"/>
                <w:vertAlign w:val="superscript"/>
              </w:rPr>
              <w:t>[</w:t>
            </w:r>
            <w:r w:rsidR="00E74561">
              <w:rPr>
                <w:rFonts w:eastAsia="楷体_GB2312" w:hint="eastAsia"/>
                <w:szCs w:val="21"/>
                <w:vertAlign w:val="superscript"/>
              </w:rPr>
              <w:t>1</w:t>
            </w:r>
            <w:r>
              <w:rPr>
                <w:rFonts w:eastAsia="楷体_GB2312" w:hint="eastAsia"/>
                <w:szCs w:val="21"/>
                <w:vertAlign w:val="superscript"/>
              </w:rPr>
              <w:t>6]</w:t>
            </w:r>
            <w:r>
              <w:rPr>
                <w:rFonts w:eastAsia="楷体_GB2312" w:hint="eastAsia"/>
                <w:szCs w:val="21"/>
              </w:rPr>
              <w:t>和</w:t>
            </w:r>
            <w:r>
              <w:rPr>
                <w:rFonts w:eastAsia="楷体_GB2312" w:hint="eastAsia"/>
                <w:szCs w:val="21"/>
              </w:rPr>
              <w:t>PGP</w:t>
            </w:r>
            <w:r>
              <w:rPr>
                <w:rFonts w:eastAsia="楷体_GB2312" w:hint="eastAsia"/>
                <w:szCs w:val="21"/>
              </w:rPr>
              <w:t>公司推出的完美隐私（</w:t>
            </w:r>
            <w:r>
              <w:rPr>
                <w:rFonts w:eastAsia="楷体_GB2312" w:hint="eastAsia"/>
                <w:szCs w:val="21"/>
              </w:rPr>
              <w:t>Pretty Good Privacy</w:t>
            </w:r>
            <w:r>
              <w:rPr>
                <w:rFonts w:eastAsia="楷体_GB2312" w:hint="eastAsia"/>
                <w:szCs w:val="21"/>
              </w:rPr>
              <w:t>）信任网</w:t>
            </w:r>
            <w:r>
              <w:rPr>
                <w:rFonts w:eastAsia="楷体_GB2312" w:hint="eastAsia"/>
                <w:szCs w:val="21"/>
                <w:vertAlign w:val="superscript"/>
              </w:rPr>
              <w:t>[</w:t>
            </w:r>
            <w:r w:rsidR="00E74561">
              <w:rPr>
                <w:rFonts w:eastAsia="楷体_GB2312" w:hint="eastAsia"/>
                <w:szCs w:val="21"/>
                <w:vertAlign w:val="superscript"/>
              </w:rPr>
              <w:t>1</w:t>
            </w:r>
            <w:r>
              <w:rPr>
                <w:rFonts w:eastAsia="楷体_GB2312" w:hint="eastAsia"/>
                <w:szCs w:val="21"/>
                <w:vertAlign w:val="superscript"/>
              </w:rPr>
              <w:t>7]</w:t>
            </w:r>
            <w:r>
              <w:rPr>
                <w:rFonts w:eastAsia="楷体_GB2312" w:hint="eastAsia"/>
                <w:szCs w:val="21"/>
              </w:rPr>
              <w:t>。标准的公</w:t>
            </w:r>
            <w:proofErr w:type="gramStart"/>
            <w:r>
              <w:rPr>
                <w:rFonts w:eastAsia="楷体_GB2312" w:hint="eastAsia"/>
                <w:szCs w:val="21"/>
              </w:rPr>
              <w:t>钥</w:t>
            </w:r>
            <w:proofErr w:type="gramEnd"/>
            <w:r>
              <w:rPr>
                <w:rFonts w:eastAsia="楷体_GB2312" w:hint="eastAsia"/>
                <w:szCs w:val="21"/>
              </w:rPr>
              <w:t>证书框架称为</w:t>
            </w:r>
            <w:r>
              <w:rPr>
                <w:rFonts w:eastAsia="楷体_GB2312" w:hint="eastAsia"/>
                <w:szCs w:val="21"/>
              </w:rPr>
              <w:t>X.509</w:t>
            </w:r>
            <w:r>
              <w:rPr>
                <w:rFonts w:eastAsia="楷体_GB2312" w:hint="eastAsia"/>
                <w:szCs w:val="21"/>
              </w:rPr>
              <w:t>公</w:t>
            </w:r>
            <w:proofErr w:type="gramStart"/>
            <w:r>
              <w:rPr>
                <w:rFonts w:eastAsia="楷体_GB2312" w:hint="eastAsia"/>
                <w:szCs w:val="21"/>
              </w:rPr>
              <w:t>钥</w:t>
            </w:r>
            <w:proofErr w:type="gramEnd"/>
            <w:r>
              <w:rPr>
                <w:rFonts w:eastAsia="楷体_GB2312" w:hint="eastAsia"/>
                <w:szCs w:val="21"/>
              </w:rPr>
              <w:t>证书基础设施，其规模呈树状层次结构。在此层次结构中，根节点代表根</w:t>
            </w:r>
            <w:r>
              <w:rPr>
                <w:rFonts w:eastAsia="楷体_GB2312" w:hint="eastAsia"/>
                <w:szCs w:val="21"/>
              </w:rPr>
              <w:t>CA</w:t>
            </w:r>
            <w:r>
              <w:rPr>
                <w:rFonts w:eastAsia="楷体_GB2312" w:hint="eastAsia"/>
                <w:szCs w:val="21"/>
              </w:rPr>
              <w:t>，作为整个系统中的信任锚；除根节点外的每个节点代表一个主体，其公</w:t>
            </w:r>
            <w:proofErr w:type="gramStart"/>
            <w:r>
              <w:rPr>
                <w:rFonts w:eastAsia="楷体_GB2312" w:hint="eastAsia"/>
                <w:szCs w:val="21"/>
              </w:rPr>
              <w:t>钥</w:t>
            </w:r>
            <w:proofErr w:type="gramEnd"/>
            <w:r>
              <w:rPr>
                <w:rFonts w:eastAsia="楷体_GB2312" w:hint="eastAsia"/>
                <w:szCs w:val="21"/>
              </w:rPr>
              <w:t>证书由它相邻的父节点颁发。在</w:t>
            </w:r>
            <w:r>
              <w:rPr>
                <w:rFonts w:eastAsia="楷体_GB2312" w:hint="eastAsia"/>
                <w:szCs w:val="21"/>
              </w:rPr>
              <w:t>X.509</w:t>
            </w:r>
            <w:r>
              <w:rPr>
                <w:rFonts w:eastAsia="楷体_GB2312" w:hint="eastAsia"/>
                <w:szCs w:val="21"/>
              </w:rPr>
              <w:t>信任树中，叶子节点表示</w:t>
            </w:r>
            <w:proofErr w:type="gramStart"/>
            <w:r>
              <w:rPr>
                <w:rFonts w:eastAsia="楷体_GB2312" w:hint="eastAsia"/>
                <w:szCs w:val="21"/>
              </w:rPr>
              <w:t>端用户</w:t>
            </w:r>
            <w:proofErr w:type="gramEnd"/>
            <w:r>
              <w:rPr>
                <w:rFonts w:eastAsia="楷体_GB2312" w:hint="eastAsia"/>
                <w:szCs w:val="21"/>
              </w:rPr>
              <w:t>主体，所有非叶子节点代表不同层级的</w:t>
            </w:r>
            <w:r>
              <w:rPr>
                <w:rFonts w:eastAsia="楷体_GB2312" w:hint="eastAsia"/>
                <w:szCs w:val="21"/>
              </w:rPr>
              <w:t>CA</w:t>
            </w:r>
            <w:r>
              <w:rPr>
                <w:rFonts w:eastAsia="楷体_GB2312" w:hint="eastAsia"/>
                <w:szCs w:val="21"/>
              </w:rPr>
              <w:t>。由于用户对根节点</w:t>
            </w:r>
            <w:r>
              <w:rPr>
                <w:rFonts w:eastAsia="楷体_GB2312" w:hint="eastAsia"/>
                <w:szCs w:val="21"/>
              </w:rPr>
              <w:t>CA</w:t>
            </w:r>
            <w:r>
              <w:rPr>
                <w:rFonts w:eastAsia="楷体_GB2312" w:hint="eastAsia"/>
                <w:szCs w:val="21"/>
              </w:rPr>
              <w:t>的绝对信任，</w:t>
            </w:r>
            <w:r>
              <w:rPr>
                <w:rFonts w:eastAsia="楷体_GB2312" w:hint="eastAsia"/>
                <w:szCs w:val="21"/>
              </w:rPr>
              <w:t>X.509</w:t>
            </w:r>
            <w:r>
              <w:rPr>
                <w:rFonts w:eastAsia="楷体_GB2312" w:hint="eastAsia"/>
                <w:szCs w:val="21"/>
              </w:rPr>
              <w:t>建立了完整的行之有效的层次化信任体系。与</w:t>
            </w:r>
            <w:r>
              <w:rPr>
                <w:rFonts w:eastAsia="楷体_GB2312" w:hint="eastAsia"/>
                <w:szCs w:val="21"/>
              </w:rPr>
              <w:t>X.509</w:t>
            </w:r>
            <w:r>
              <w:rPr>
                <w:rFonts w:eastAsia="楷体_GB2312" w:hint="eastAsia"/>
                <w:szCs w:val="21"/>
              </w:rPr>
              <w:t>不同，</w:t>
            </w:r>
            <w:r>
              <w:rPr>
                <w:rFonts w:eastAsia="楷体_GB2312" w:hint="eastAsia"/>
                <w:szCs w:val="21"/>
              </w:rPr>
              <w:t>PGP</w:t>
            </w:r>
            <w:r>
              <w:rPr>
                <w:rFonts w:eastAsia="楷体_GB2312" w:hint="eastAsia"/>
                <w:szCs w:val="21"/>
              </w:rPr>
              <w:t>信任网是一种非层次结构的信任模型，而且不拥有全局统一的信任锚。在</w:t>
            </w:r>
            <w:r>
              <w:rPr>
                <w:rFonts w:eastAsia="楷体_GB2312" w:hint="eastAsia"/>
                <w:szCs w:val="21"/>
              </w:rPr>
              <w:t>PGP</w:t>
            </w:r>
            <w:r>
              <w:rPr>
                <w:rFonts w:eastAsia="楷体_GB2312" w:hint="eastAsia"/>
                <w:szCs w:val="21"/>
              </w:rPr>
              <w:t>信任网中，任何主体都可以通过对系统中的其他主体拥有的密钥证书进行签名而成为</w:t>
            </w:r>
            <w:r>
              <w:rPr>
                <w:rFonts w:eastAsia="楷体_GB2312" w:hint="eastAsia"/>
                <w:szCs w:val="21"/>
              </w:rPr>
              <w:t>CA</w:t>
            </w:r>
            <w:r>
              <w:rPr>
                <w:rFonts w:eastAsia="楷体_GB2312" w:hint="eastAsia"/>
                <w:szCs w:val="21"/>
              </w:rPr>
              <w:t>。显然，作为</w:t>
            </w:r>
            <w:r>
              <w:rPr>
                <w:rFonts w:eastAsia="楷体_GB2312" w:hint="eastAsia"/>
                <w:szCs w:val="21"/>
              </w:rPr>
              <w:t>CA</w:t>
            </w:r>
            <w:r>
              <w:rPr>
                <w:rFonts w:eastAsia="楷体_GB2312" w:hint="eastAsia"/>
                <w:szCs w:val="21"/>
              </w:rPr>
              <w:t>的主体并不是完全可信赖的。因此，</w:t>
            </w:r>
            <w:r>
              <w:rPr>
                <w:rFonts w:eastAsia="楷体_GB2312" w:hint="eastAsia"/>
                <w:szCs w:val="21"/>
              </w:rPr>
              <w:t>PGP</w:t>
            </w:r>
            <w:r>
              <w:rPr>
                <w:rFonts w:eastAsia="楷体_GB2312" w:hint="eastAsia"/>
                <w:szCs w:val="21"/>
              </w:rPr>
              <w:t>信任网为用户生成密钥对之后，由用户寻找足够多的主体为其密钥对签名以获得多个对应的证书。基于</w:t>
            </w:r>
            <w:proofErr w:type="gramStart"/>
            <w:r>
              <w:rPr>
                <w:rFonts w:eastAsia="楷体_GB2312" w:hint="eastAsia"/>
                <w:szCs w:val="21"/>
              </w:rPr>
              <w:t>非所有</w:t>
            </w:r>
            <w:proofErr w:type="gramEnd"/>
            <w:r>
              <w:rPr>
                <w:rFonts w:eastAsia="楷体_GB2312" w:hint="eastAsia"/>
                <w:szCs w:val="21"/>
              </w:rPr>
              <w:t>签名者都是坏人的假设，</w:t>
            </w:r>
            <w:r>
              <w:rPr>
                <w:rFonts w:eastAsia="楷体_GB2312" w:hint="eastAsia"/>
                <w:szCs w:val="21"/>
              </w:rPr>
              <w:t>PGP</w:t>
            </w:r>
            <w:r>
              <w:rPr>
                <w:rFonts w:eastAsia="楷体_GB2312" w:hint="eastAsia"/>
                <w:szCs w:val="21"/>
              </w:rPr>
              <w:t>信任网的主体可通过验证系统中另一主体足够多的证书以判断该主体的公</w:t>
            </w:r>
            <w:proofErr w:type="gramStart"/>
            <w:r>
              <w:rPr>
                <w:rFonts w:eastAsia="楷体_GB2312" w:hint="eastAsia"/>
                <w:szCs w:val="21"/>
              </w:rPr>
              <w:t>钥</w:t>
            </w:r>
            <w:proofErr w:type="gramEnd"/>
            <w:r>
              <w:rPr>
                <w:rFonts w:eastAsia="楷体_GB2312" w:hint="eastAsia"/>
                <w:szCs w:val="21"/>
              </w:rPr>
              <w:t>的真实性。</w:t>
            </w:r>
          </w:p>
          <w:p w14:paraId="1ECFD6EF" w14:textId="23C53FB8" w:rsidR="00BF3F93" w:rsidRDefault="00BF3F93" w:rsidP="00BF3F93">
            <w:pPr>
              <w:shd w:val="clear" w:color="auto" w:fill="FFFFFF"/>
              <w:spacing w:before="120"/>
              <w:ind w:firstLine="420"/>
              <w:rPr>
                <w:rFonts w:eastAsia="楷体_GB2312"/>
                <w:szCs w:val="21"/>
              </w:rPr>
            </w:pPr>
            <w:r w:rsidRPr="00BF3F93">
              <w:rPr>
                <w:rFonts w:eastAsia="楷体_GB2312"/>
                <w:szCs w:val="21"/>
              </w:rPr>
              <w:t xml:space="preserve">2011 </w:t>
            </w:r>
            <w:r w:rsidRPr="00BF3F93">
              <w:rPr>
                <w:rFonts w:eastAsia="楷体_GB2312"/>
                <w:szCs w:val="21"/>
              </w:rPr>
              <w:t>年</w:t>
            </w:r>
            <w:r w:rsidRPr="00BF3F93">
              <w:rPr>
                <w:rFonts w:eastAsia="楷体_GB2312"/>
                <w:szCs w:val="21"/>
              </w:rPr>
              <w:t xml:space="preserve">, IETF </w:t>
            </w:r>
            <w:r w:rsidRPr="00BF3F93">
              <w:rPr>
                <w:rFonts w:eastAsia="楷体_GB2312"/>
                <w:szCs w:val="21"/>
              </w:rPr>
              <w:t>开始由</w:t>
            </w:r>
            <w:r w:rsidRPr="00BF3F93">
              <w:rPr>
                <w:rFonts w:eastAsia="楷体_GB2312"/>
                <w:szCs w:val="21"/>
              </w:rPr>
              <w:t xml:space="preserve"> SIDR </w:t>
            </w:r>
            <w:r w:rsidRPr="00BF3F93">
              <w:rPr>
                <w:rFonts w:eastAsia="楷体_GB2312"/>
                <w:szCs w:val="21"/>
              </w:rPr>
              <w:t>工作组来进行</w:t>
            </w:r>
            <w:r w:rsidRPr="00BF3F93">
              <w:rPr>
                <w:rFonts w:eastAsia="楷体_GB2312"/>
                <w:szCs w:val="21"/>
              </w:rPr>
              <w:t xml:space="preserve"> Resource PKI(RPKI)</w:t>
            </w:r>
            <w:r w:rsidRPr="00BF3F93">
              <w:rPr>
                <w:rFonts w:eastAsia="楷体_GB2312"/>
                <w:szCs w:val="21"/>
              </w:rPr>
              <w:t>的标准化工作</w:t>
            </w:r>
            <w:r w:rsidRPr="00B84CBF">
              <w:rPr>
                <w:rFonts w:eastAsia="楷体_GB2312"/>
                <w:szCs w:val="21"/>
                <w:vertAlign w:val="superscript"/>
              </w:rPr>
              <w:t>[</w:t>
            </w:r>
            <w:r w:rsidR="00505D35">
              <w:rPr>
                <w:rFonts w:eastAsia="楷体_GB2312"/>
                <w:szCs w:val="21"/>
                <w:vertAlign w:val="superscript"/>
              </w:rPr>
              <w:t>21</w:t>
            </w:r>
            <w:r w:rsidRPr="00B84CBF">
              <w:rPr>
                <w:rFonts w:eastAsia="楷体_GB2312"/>
                <w:szCs w:val="21"/>
                <w:vertAlign w:val="superscript"/>
              </w:rPr>
              <w:t>]</w:t>
            </w:r>
            <w:r w:rsidRPr="00BF3F93">
              <w:rPr>
                <w:rFonts w:eastAsia="楷体_GB2312"/>
                <w:szCs w:val="21"/>
              </w:rPr>
              <w:t xml:space="preserve">. RPKI </w:t>
            </w:r>
            <w:r w:rsidRPr="00BF3F93">
              <w:rPr>
                <w:rFonts w:eastAsia="楷体_GB2312"/>
                <w:szCs w:val="21"/>
              </w:rPr>
              <w:t>使用</w:t>
            </w:r>
            <w:r w:rsidRPr="00BF3F93">
              <w:rPr>
                <w:rFonts w:eastAsia="楷体_GB2312"/>
                <w:szCs w:val="21"/>
              </w:rPr>
              <w:t xml:space="preserve"> X.509 PKI</w:t>
            </w:r>
            <w:r w:rsidRPr="00BF3F93">
              <w:rPr>
                <w:rFonts w:eastAsia="楷体_GB2312"/>
                <w:szCs w:val="21"/>
              </w:rPr>
              <w:t>来保护</w:t>
            </w:r>
            <w:r w:rsidRPr="00BF3F93">
              <w:rPr>
                <w:rFonts w:eastAsia="楷体_GB2312"/>
                <w:szCs w:val="21"/>
              </w:rPr>
              <w:t xml:space="preserve"> BGP </w:t>
            </w:r>
            <w:r w:rsidRPr="00BF3F93">
              <w:rPr>
                <w:rFonts w:eastAsia="楷体_GB2312"/>
                <w:szCs w:val="21"/>
              </w:rPr>
              <w:t>路由协议通信安全</w:t>
            </w:r>
            <w:r w:rsidRPr="00BF3F93">
              <w:rPr>
                <w:rFonts w:eastAsia="楷体_GB2312"/>
                <w:szCs w:val="21"/>
              </w:rPr>
              <w:t>; IANA(Internet Assigned Numbers Authority)</w:t>
            </w:r>
            <w:r w:rsidRPr="00BF3F93">
              <w:rPr>
                <w:rFonts w:eastAsia="楷体_GB2312"/>
                <w:szCs w:val="21"/>
              </w:rPr>
              <w:t>执行根</w:t>
            </w:r>
            <w:r w:rsidRPr="00BF3F93">
              <w:rPr>
                <w:rFonts w:eastAsia="楷体_GB2312"/>
                <w:szCs w:val="21"/>
              </w:rPr>
              <w:t xml:space="preserve"> CA </w:t>
            </w:r>
            <w:r w:rsidRPr="00BF3F93">
              <w:rPr>
                <w:rFonts w:eastAsia="楷体_GB2312"/>
                <w:szCs w:val="21"/>
              </w:rPr>
              <w:t>功能</w:t>
            </w:r>
            <w:r w:rsidRPr="00BF3F93">
              <w:rPr>
                <w:rFonts w:eastAsia="楷体_GB2312"/>
                <w:szCs w:val="21"/>
              </w:rPr>
              <w:t xml:space="preserve">, </w:t>
            </w:r>
            <w:r w:rsidRPr="00BF3F93">
              <w:rPr>
                <w:rFonts w:eastAsia="楷体_GB2312"/>
                <w:szCs w:val="21"/>
              </w:rPr>
              <w:t>与</w:t>
            </w:r>
            <w:r w:rsidRPr="00BF3F93">
              <w:rPr>
                <w:rFonts w:eastAsia="楷体_GB2312"/>
                <w:szCs w:val="21"/>
              </w:rPr>
              <w:t>RIR(Regional Internet Registry)</w:t>
            </w:r>
            <w:r w:rsidRPr="00BF3F93">
              <w:rPr>
                <w:rFonts w:eastAsia="楷体_GB2312"/>
                <w:szCs w:val="21"/>
              </w:rPr>
              <w:t>、</w:t>
            </w:r>
            <w:r w:rsidRPr="00BF3F93">
              <w:rPr>
                <w:rFonts w:eastAsia="楷体_GB2312"/>
                <w:szCs w:val="21"/>
              </w:rPr>
              <w:t xml:space="preserve"> LIR(Local Internet Registry)</w:t>
            </w:r>
            <w:r w:rsidRPr="00BF3F93">
              <w:rPr>
                <w:rFonts w:eastAsia="楷体_GB2312"/>
                <w:szCs w:val="21"/>
              </w:rPr>
              <w:t>形成</w:t>
            </w:r>
            <w:r w:rsidRPr="00BF3F93">
              <w:rPr>
                <w:rFonts w:eastAsia="楷体_GB2312"/>
                <w:szCs w:val="21"/>
              </w:rPr>
              <w:t xml:space="preserve"> 3 </w:t>
            </w:r>
            <w:r w:rsidRPr="00BF3F93">
              <w:rPr>
                <w:rFonts w:eastAsia="楷体_GB2312"/>
                <w:szCs w:val="21"/>
              </w:rPr>
              <w:t>层</w:t>
            </w:r>
            <w:r w:rsidRPr="00BF3F93">
              <w:rPr>
                <w:rFonts w:eastAsia="楷体_GB2312"/>
                <w:szCs w:val="21"/>
              </w:rPr>
              <w:t xml:space="preserve"> CA </w:t>
            </w:r>
            <w:r w:rsidRPr="00BF3F93">
              <w:rPr>
                <w:rFonts w:eastAsia="楷体_GB2312"/>
                <w:szCs w:val="21"/>
              </w:rPr>
              <w:t>结构</w:t>
            </w:r>
            <w:r w:rsidRPr="00BF3F93">
              <w:rPr>
                <w:rFonts w:eastAsia="楷体_GB2312"/>
                <w:szCs w:val="21"/>
              </w:rPr>
              <w:t xml:space="preserve">, </w:t>
            </w:r>
            <w:r w:rsidRPr="00BF3F93">
              <w:rPr>
                <w:rFonts w:eastAsia="楷体_GB2312"/>
                <w:szCs w:val="21"/>
              </w:rPr>
              <w:t>为用户签发证书</w:t>
            </w:r>
            <w:r w:rsidRPr="00BF3F93">
              <w:rPr>
                <w:rFonts w:eastAsia="楷体_GB2312"/>
                <w:szCs w:val="21"/>
              </w:rPr>
              <w:t xml:space="preserve">. </w:t>
            </w:r>
            <w:r w:rsidRPr="00BF3F93">
              <w:rPr>
                <w:rFonts w:eastAsia="楷体_GB2312"/>
                <w:szCs w:val="21"/>
              </w:rPr>
              <w:t>在</w:t>
            </w:r>
            <w:r w:rsidRPr="00BF3F93">
              <w:rPr>
                <w:rFonts w:eastAsia="楷体_GB2312"/>
                <w:szCs w:val="21"/>
              </w:rPr>
              <w:t xml:space="preserve"> RPKI</w:t>
            </w:r>
            <w:r w:rsidRPr="00BF3F93">
              <w:rPr>
                <w:rFonts w:eastAsia="楷体_GB2312"/>
                <w:szCs w:val="21"/>
              </w:rPr>
              <w:t>证书中</w:t>
            </w:r>
            <w:r w:rsidRPr="00BF3F93">
              <w:rPr>
                <w:rFonts w:eastAsia="楷体_GB2312"/>
                <w:szCs w:val="21"/>
              </w:rPr>
              <w:t xml:space="preserve">, </w:t>
            </w:r>
            <w:r w:rsidRPr="00BF3F93">
              <w:rPr>
                <w:rFonts w:eastAsia="楷体_GB2312"/>
                <w:szCs w:val="21"/>
              </w:rPr>
              <w:t>以证书扩展的方式表示了</w:t>
            </w:r>
            <w:r w:rsidRPr="00BF3F93">
              <w:rPr>
                <w:rFonts w:eastAsia="楷体_GB2312"/>
                <w:szCs w:val="21"/>
              </w:rPr>
              <w:t xml:space="preserve"> IP </w:t>
            </w:r>
            <w:r w:rsidRPr="00BF3F93">
              <w:rPr>
                <w:rFonts w:eastAsia="楷体_GB2312"/>
                <w:szCs w:val="21"/>
              </w:rPr>
              <w:t>地址资源的分配</w:t>
            </w:r>
            <w:r w:rsidRPr="00BF3F93">
              <w:rPr>
                <w:rFonts w:eastAsia="楷体_GB2312"/>
                <w:szCs w:val="21"/>
              </w:rPr>
              <w:t xml:space="preserve">. </w:t>
            </w:r>
            <w:r w:rsidRPr="00BF3F93">
              <w:rPr>
                <w:rFonts w:eastAsia="楷体_GB2312"/>
                <w:szCs w:val="21"/>
              </w:rPr>
              <w:t>目前</w:t>
            </w:r>
            <w:r w:rsidRPr="00BF3F93">
              <w:rPr>
                <w:rFonts w:eastAsia="楷体_GB2312"/>
                <w:szCs w:val="21"/>
              </w:rPr>
              <w:t xml:space="preserve"> RPKI </w:t>
            </w:r>
            <w:r w:rsidRPr="00BF3F93">
              <w:rPr>
                <w:rFonts w:eastAsia="楷体_GB2312"/>
                <w:szCs w:val="21"/>
              </w:rPr>
              <w:t>的部署仍未全面开展</w:t>
            </w:r>
            <w:r w:rsidRPr="00BF3F93">
              <w:rPr>
                <w:rFonts w:eastAsia="楷体_GB2312"/>
                <w:szCs w:val="21"/>
              </w:rPr>
              <w:t xml:space="preserve">, </w:t>
            </w:r>
            <w:r w:rsidRPr="00BF3F93">
              <w:rPr>
                <w:rFonts w:eastAsia="楷体_GB2312"/>
                <w:szCs w:val="21"/>
              </w:rPr>
              <w:t>文献</w:t>
            </w:r>
            <w:r w:rsidRPr="00B84CBF">
              <w:rPr>
                <w:rFonts w:eastAsia="楷体_GB2312"/>
                <w:szCs w:val="21"/>
                <w:vertAlign w:val="superscript"/>
              </w:rPr>
              <w:t>[</w:t>
            </w:r>
            <w:r w:rsidR="00B84CBF" w:rsidRPr="00B84CBF">
              <w:rPr>
                <w:rFonts w:eastAsia="楷体_GB2312"/>
                <w:szCs w:val="21"/>
                <w:vertAlign w:val="superscript"/>
              </w:rPr>
              <w:t>27</w:t>
            </w:r>
            <w:r w:rsidR="00567C1D">
              <w:rPr>
                <w:rFonts w:eastAsia="楷体_GB2312" w:hint="eastAsia"/>
                <w:szCs w:val="21"/>
                <w:vertAlign w:val="superscript"/>
              </w:rPr>
              <w:t xml:space="preserve"> 50</w:t>
            </w:r>
            <w:r w:rsidRPr="00B84CBF">
              <w:rPr>
                <w:rFonts w:eastAsia="楷体_GB2312"/>
                <w:szCs w:val="21"/>
                <w:vertAlign w:val="superscript"/>
              </w:rPr>
              <w:t>]</w:t>
            </w:r>
            <w:r w:rsidRPr="00BF3F93">
              <w:rPr>
                <w:rFonts w:eastAsia="楷体_GB2312"/>
                <w:szCs w:val="21"/>
              </w:rPr>
              <w:t>给出了</w:t>
            </w:r>
            <w:r w:rsidRPr="00BF3F93">
              <w:rPr>
                <w:rFonts w:eastAsia="楷体_GB2312"/>
                <w:szCs w:val="21"/>
              </w:rPr>
              <w:t xml:space="preserve">RPKI </w:t>
            </w:r>
            <w:r w:rsidR="00B84CBF">
              <w:rPr>
                <w:rFonts w:eastAsia="楷体_GB2312"/>
                <w:szCs w:val="21"/>
              </w:rPr>
              <w:t>的</w:t>
            </w:r>
            <w:proofErr w:type="gramStart"/>
            <w:r w:rsidR="00B84CBF">
              <w:rPr>
                <w:rFonts w:eastAsia="楷体_GB2312" w:hint="eastAsia"/>
                <w:szCs w:val="21"/>
              </w:rPr>
              <w:t>现实部署</w:t>
            </w:r>
            <w:proofErr w:type="gramEnd"/>
            <w:r w:rsidRPr="00BF3F93">
              <w:rPr>
                <w:rFonts w:eastAsia="楷体_GB2312"/>
                <w:szCs w:val="21"/>
              </w:rPr>
              <w:t>情况</w:t>
            </w:r>
            <w:r>
              <w:rPr>
                <w:rFonts w:eastAsia="楷体_GB2312" w:hint="eastAsia"/>
                <w:szCs w:val="21"/>
              </w:rPr>
              <w:t>。</w:t>
            </w:r>
          </w:p>
          <w:p w14:paraId="26755FAC" w14:textId="42C0F4A0" w:rsidR="002C20DD" w:rsidRPr="002C20DD" w:rsidRDefault="006E1135" w:rsidP="00BF3F93">
            <w:pPr>
              <w:shd w:val="clear" w:color="auto" w:fill="FFFFFF"/>
              <w:spacing w:before="120"/>
              <w:ind w:firstLine="420"/>
              <w:rPr>
                <w:rFonts w:eastAsia="楷体_GB2312"/>
                <w:szCs w:val="21"/>
              </w:rPr>
            </w:pPr>
            <w:r>
              <w:rPr>
                <w:rFonts w:eastAsia="楷体_GB2312" w:hint="eastAsia"/>
                <w:szCs w:val="21"/>
              </w:rPr>
              <w:t>PKI</w:t>
            </w:r>
            <w:r>
              <w:rPr>
                <w:rFonts w:eastAsia="楷体_GB2312" w:hint="eastAsia"/>
                <w:szCs w:val="21"/>
              </w:rPr>
              <w:t>面临许多问题，一方面证书管理系统较为复杂，在性能开销要求高的场景下应用受限，另一方面</w:t>
            </w:r>
            <w:r w:rsidR="002C20DD" w:rsidRPr="002C20DD">
              <w:rPr>
                <w:rFonts w:eastAsia="楷体_GB2312"/>
                <w:szCs w:val="21"/>
              </w:rPr>
              <w:t>被攻击或恶意</w:t>
            </w:r>
            <w:r w:rsidR="002C20DD" w:rsidRPr="002C20DD">
              <w:rPr>
                <w:rFonts w:eastAsia="楷体_GB2312"/>
                <w:szCs w:val="21"/>
              </w:rPr>
              <w:t xml:space="preserve"> CA </w:t>
            </w:r>
            <w:r>
              <w:rPr>
                <w:rFonts w:eastAsia="楷体_GB2312" w:hint="eastAsia"/>
                <w:szCs w:val="21"/>
              </w:rPr>
              <w:t>可</w:t>
            </w:r>
            <w:r w:rsidR="002C20DD" w:rsidRPr="002C20DD">
              <w:rPr>
                <w:rFonts w:eastAsia="楷体_GB2312"/>
                <w:szCs w:val="21"/>
              </w:rPr>
              <w:t>导致</w:t>
            </w:r>
            <w:r w:rsidRPr="002C20DD">
              <w:rPr>
                <w:rFonts w:eastAsia="楷体_GB2312"/>
                <w:szCs w:val="21"/>
              </w:rPr>
              <w:t>重大安全隐患</w:t>
            </w:r>
            <w:r>
              <w:rPr>
                <w:rFonts w:eastAsia="楷体_GB2312" w:hint="eastAsia"/>
                <w:szCs w:val="21"/>
              </w:rPr>
              <w:t>。</w:t>
            </w:r>
            <w:r w:rsidR="002C20DD" w:rsidRPr="002C20DD">
              <w:rPr>
                <w:rFonts w:eastAsia="楷体_GB2312"/>
                <w:szCs w:val="21"/>
              </w:rPr>
              <w:t>如果依赖方信任的</w:t>
            </w:r>
            <w:r w:rsidR="002C20DD" w:rsidRPr="002C20DD">
              <w:rPr>
                <w:rFonts w:eastAsia="楷体_GB2312"/>
                <w:szCs w:val="21"/>
              </w:rPr>
              <w:t xml:space="preserve"> CA</w:t>
            </w:r>
            <w:r w:rsidR="002C20DD" w:rsidRPr="002C20DD">
              <w:rPr>
                <w:rFonts w:eastAsia="楷体_GB2312"/>
                <w:szCs w:val="21"/>
              </w:rPr>
              <w:t>被攻击或执行恶意操作、签发包含虚假信息但可验证成功的服务器证书</w:t>
            </w:r>
            <w:r w:rsidR="002C20DD" w:rsidRPr="002C20DD">
              <w:rPr>
                <w:rFonts w:eastAsia="楷体_GB2312"/>
                <w:szCs w:val="21"/>
              </w:rPr>
              <w:t xml:space="preserve">, </w:t>
            </w:r>
            <w:r w:rsidR="002C20DD" w:rsidRPr="002C20DD">
              <w:rPr>
                <w:rFonts w:eastAsia="楷体_GB2312"/>
                <w:szCs w:val="21"/>
              </w:rPr>
              <w:t>则中间人攻击就很容易成功</w:t>
            </w:r>
            <w:r w:rsidR="002C20DD" w:rsidRPr="002C20DD">
              <w:rPr>
                <w:rFonts w:eastAsia="楷体_GB2312"/>
                <w:szCs w:val="21"/>
              </w:rPr>
              <w:t>(</w:t>
            </w:r>
            <w:r w:rsidR="002C20DD" w:rsidRPr="002C20DD">
              <w:rPr>
                <w:rFonts w:eastAsia="楷体_GB2312"/>
                <w:szCs w:val="21"/>
              </w:rPr>
              <w:t>即使客户端执行了正确的证书验证和域名检查步骤</w:t>
            </w:r>
            <w:r w:rsidR="002C20DD" w:rsidRPr="002C20DD">
              <w:rPr>
                <w:rFonts w:eastAsia="楷体_GB2312"/>
                <w:szCs w:val="21"/>
              </w:rPr>
              <w:t xml:space="preserve">). TurkTrust CA </w:t>
            </w:r>
            <w:r w:rsidR="002C20DD" w:rsidRPr="002C20DD">
              <w:rPr>
                <w:rFonts w:eastAsia="楷体_GB2312"/>
                <w:szCs w:val="21"/>
              </w:rPr>
              <w:t>公司的虚假信息证书、</w:t>
            </w:r>
            <w:r w:rsidR="002C20DD" w:rsidRPr="002C20DD">
              <w:rPr>
                <w:rFonts w:eastAsia="楷体_GB2312"/>
                <w:szCs w:val="21"/>
              </w:rPr>
              <w:t xml:space="preserve"> DigiNotar CA </w:t>
            </w:r>
            <w:r w:rsidR="002C20DD" w:rsidRPr="002C20DD">
              <w:rPr>
                <w:rFonts w:eastAsia="楷体_GB2312"/>
                <w:szCs w:val="21"/>
              </w:rPr>
              <w:t>公司被攻击、</w:t>
            </w:r>
            <w:r w:rsidR="002C20DD" w:rsidRPr="002C20DD">
              <w:rPr>
                <w:rFonts w:eastAsia="楷体_GB2312"/>
                <w:szCs w:val="21"/>
              </w:rPr>
              <w:t xml:space="preserve"> Comodo CA </w:t>
            </w:r>
            <w:r w:rsidR="002C20DD" w:rsidRPr="002C20DD">
              <w:rPr>
                <w:rFonts w:eastAsia="楷体_GB2312"/>
                <w:szCs w:val="21"/>
              </w:rPr>
              <w:t>公司安全事件等等</w:t>
            </w:r>
            <w:r w:rsidR="002C20DD" w:rsidRPr="002C20DD">
              <w:rPr>
                <w:rFonts w:eastAsia="楷体_GB2312"/>
                <w:szCs w:val="21"/>
              </w:rPr>
              <w:t xml:space="preserve">, </w:t>
            </w:r>
            <w:r w:rsidR="002C20DD" w:rsidRPr="002C20DD">
              <w:rPr>
                <w:rFonts w:eastAsia="楷体_GB2312"/>
                <w:szCs w:val="21"/>
              </w:rPr>
              <w:t>都显示此类攻击完全可能发生</w:t>
            </w:r>
            <w:r w:rsidR="002C20DD" w:rsidRPr="002C20DD">
              <w:rPr>
                <w:rFonts w:eastAsia="楷体_GB2312" w:hint="eastAsia"/>
                <w:szCs w:val="21"/>
              </w:rPr>
              <w:t>。</w:t>
            </w:r>
            <w:r w:rsidR="008F249B">
              <w:rPr>
                <w:rFonts w:eastAsia="楷体_GB2312" w:hint="eastAsia"/>
                <w:szCs w:val="21"/>
              </w:rPr>
              <w:t>虽然</w:t>
            </w:r>
            <w:r w:rsidR="00B84CBF" w:rsidRPr="00B84CBF">
              <w:rPr>
                <w:rFonts w:eastAsia="楷体_GB2312"/>
                <w:szCs w:val="21"/>
              </w:rPr>
              <w:t>Certificate Transparency</w:t>
            </w:r>
            <w:r w:rsidR="00B84CBF" w:rsidRPr="00505D35">
              <w:rPr>
                <w:rFonts w:eastAsia="楷体_GB2312"/>
                <w:szCs w:val="21"/>
                <w:vertAlign w:val="superscript"/>
              </w:rPr>
              <w:t xml:space="preserve"> </w:t>
            </w:r>
            <w:r w:rsidR="008F249B" w:rsidRPr="00505D35">
              <w:rPr>
                <w:rFonts w:eastAsia="楷体_GB2312"/>
                <w:szCs w:val="21"/>
                <w:vertAlign w:val="superscript"/>
              </w:rPr>
              <w:t>[</w:t>
            </w:r>
            <w:r w:rsidR="00B84CBF" w:rsidRPr="00505D35">
              <w:rPr>
                <w:rFonts w:eastAsia="楷体_GB2312" w:hint="eastAsia"/>
                <w:szCs w:val="21"/>
                <w:vertAlign w:val="superscript"/>
              </w:rPr>
              <w:t>28</w:t>
            </w:r>
            <w:r w:rsidR="008F249B" w:rsidRPr="00505D35">
              <w:rPr>
                <w:rFonts w:eastAsia="楷体_GB2312"/>
                <w:szCs w:val="21"/>
                <w:vertAlign w:val="superscript"/>
              </w:rPr>
              <w:t>]</w:t>
            </w:r>
            <w:r>
              <w:rPr>
                <w:rFonts w:eastAsia="楷体_GB2312" w:hint="eastAsia"/>
                <w:szCs w:val="21"/>
              </w:rPr>
              <w:t>、</w:t>
            </w:r>
            <w:r>
              <w:rPr>
                <w:rFonts w:eastAsia="楷体_GB2312" w:hint="eastAsia"/>
                <w:szCs w:val="21"/>
              </w:rPr>
              <w:t>ARPKI</w:t>
            </w:r>
            <w:r w:rsidR="008F249B" w:rsidRPr="00505D35">
              <w:rPr>
                <w:rFonts w:eastAsia="楷体_GB2312"/>
                <w:szCs w:val="21"/>
                <w:vertAlign w:val="superscript"/>
              </w:rPr>
              <w:t>[</w:t>
            </w:r>
            <w:r w:rsidR="00B84CBF" w:rsidRPr="00505D35">
              <w:rPr>
                <w:rFonts w:eastAsia="楷体_GB2312" w:hint="eastAsia"/>
                <w:szCs w:val="21"/>
                <w:vertAlign w:val="superscript"/>
              </w:rPr>
              <w:t>29</w:t>
            </w:r>
            <w:r w:rsidR="008F249B" w:rsidRPr="00505D35">
              <w:rPr>
                <w:rFonts w:eastAsia="楷体_GB2312"/>
                <w:szCs w:val="21"/>
                <w:vertAlign w:val="superscript"/>
              </w:rPr>
              <w:t>]</w:t>
            </w:r>
            <w:r w:rsidR="00B84CBF">
              <w:rPr>
                <w:rFonts w:eastAsia="楷体_GB2312" w:hint="eastAsia"/>
                <w:szCs w:val="21"/>
              </w:rPr>
              <w:t>、</w:t>
            </w:r>
            <w:r w:rsidR="00B84CBF" w:rsidRPr="00B84CBF">
              <w:rPr>
                <w:rFonts w:eastAsia="楷体_GB2312"/>
                <w:szCs w:val="21"/>
              </w:rPr>
              <w:t>Accountable Key Infrastructure</w:t>
            </w:r>
            <w:r w:rsidR="00B84CBF" w:rsidRPr="00505D35">
              <w:rPr>
                <w:rFonts w:eastAsia="楷体_GB2312" w:hint="eastAsia"/>
                <w:szCs w:val="21"/>
                <w:vertAlign w:val="superscript"/>
              </w:rPr>
              <w:t>[30]</w:t>
            </w:r>
            <w:r w:rsidR="008F249B">
              <w:rPr>
                <w:rFonts w:eastAsia="楷体_GB2312" w:hint="eastAsia"/>
                <w:szCs w:val="21"/>
              </w:rPr>
              <w:t>等给出了</w:t>
            </w:r>
            <w:r w:rsidR="008F249B">
              <w:rPr>
                <w:rFonts w:eastAsia="楷体_GB2312" w:hint="eastAsia"/>
                <w:szCs w:val="21"/>
              </w:rPr>
              <w:t>PKI</w:t>
            </w:r>
            <w:r w:rsidR="008F249B">
              <w:rPr>
                <w:rFonts w:eastAsia="楷体_GB2312" w:hint="eastAsia"/>
                <w:szCs w:val="21"/>
              </w:rPr>
              <w:t>基础设施安全增强方案，但其相当于对原本复杂的</w:t>
            </w:r>
            <w:r w:rsidR="008F249B">
              <w:rPr>
                <w:rFonts w:eastAsia="楷体_GB2312" w:hint="eastAsia"/>
                <w:szCs w:val="21"/>
              </w:rPr>
              <w:t>PKI</w:t>
            </w:r>
            <w:r w:rsidR="008F249B">
              <w:rPr>
                <w:rFonts w:eastAsia="楷体_GB2312" w:hint="eastAsia"/>
                <w:szCs w:val="21"/>
              </w:rPr>
              <w:t>系统增添了更为复杂的管理机制，</w:t>
            </w:r>
            <w:r w:rsidR="00284719">
              <w:rPr>
                <w:rFonts w:eastAsia="楷体_GB2312" w:hint="eastAsia"/>
                <w:szCs w:val="21"/>
              </w:rPr>
              <w:t>实现部署的激励</w:t>
            </w:r>
            <w:r w:rsidR="00670DC9">
              <w:rPr>
                <w:rFonts w:eastAsia="楷体_GB2312" w:hint="eastAsia"/>
                <w:szCs w:val="21"/>
              </w:rPr>
              <w:t>不够，</w:t>
            </w:r>
            <w:r w:rsidR="00284719">
              <w:rPr>
                <w:rFonts w:eastAsia="楷体_GB2312" w:hint="eastAsia"/>
                <w:szCs w:val="21"/>
              </w:rPr>
              <w:t>可行性并不高</w:t>
            </w:r>
            <w:r w:rsidR="008F249B">
              <w:rPr>
                <w:rFonts w:eastAsia="楷体_GB2312" w:hint="eastAsia"/>
                <w:szCs w:val="21"/>
              </w:rPr>
              <w:t>。</w:t>
            </w:r>
          </w:p>
          <w:p w14:paraId="7FE422F2" w14:textId="77777777" w:rsidR="00C57C7D" w:rsidRDefault="001D769D" w:rsidP="001514FC">
            <w:pPr>
              <w:pStyle w:val="aa"/>
              <w:numPr>
                <w:ilvl w:val="0"/>
                <w:numId w:val="21"/>
              </w:numPr>
              <w:spacing w:before="120"/>
              <w:rPr>
                <w:b/>
              </w:rPr>
            </w:pPr>
            <w:r>
              <w:rPr>
                <w:rFonts w:hint="eastAsia"/>
                <w:b/>
              </w:rPr>
              <w:t>基于</w:t>
            </w:r>
            <w:r w:rsidR="00A671B7" w:rsidRPr="003445CD">
              <w:rPr>
                <w:rFonts w:hint="eastAsia"/>
                <w:b/>
              </w:rPr>
              <w:t>身份</w:t>
            </w:r>
            <w:r>
              <w:rPr>
                <w:rFonts w:hint="eastAsia"/>
                <w:b/>
              </w:rPr>
              <w:t>自认证</w:t>
            </w:r>
            <w:r w:rsidR="00C57C7D">
              <w:rPr>
                <w:rFonts w:hint="eastAsia"/>
                <w:b/>
              </w:rPr>
              <w:t>的新型信任</w:t>
            </w:r>
            <w:r w:rsidR="001439DD">
              <w:rPr>
                <w:rFonts w:hint="eastAsia"/>
                <w:b/>
              </w:rPr>
              <w:t>体制</w:t>
            </w:r>
          </w:p>
          <w:p w14:paraId="6E1D9978" w14:textId="7F7568D3" w:rsidR="001439DD" w:rsidRDefault="001439DD" w:rsidP="001439DD">
            <w:pPr>
              <w:shd w:val="clear" w:color="auto" w:fill="FFFFFF"/>
              <w:spacing w:before="120"/>
              <w:ind w:firstLineChars="200" w:firstLine="420"/>
              <w:rPr>
                <w:rFonts w:eastAsia="楷体_GB2312"/>
                <w:szCs w:val="21"/>
              </w:rPr>
            </w:pPr>
            <w:r w:rsidRPr="00BF3F93">
              <w:rPr>
                <w:rFonts w:eastAsia="楷体_GB2312" w:hint="eastAsia"/>
                <w:szCs w:val="21"/>
              </w:rPr>
              <w:t>传统公</w:t>
            </w:r>
            <w:proofErr w:type="gramStart"/>
            <w:r w:rsidRPr="00BF3F93">
              <w:rPr>
                <w:rFonts w:eastAsia="楷体_GB2312" w:hint="eastAsia"/>
                <w:szCs w:val="21"/>
              </w:rPr>
              <w:t>钥</w:t>
            </w:r>
            <w:proofErr w:type="gramEnd"/>
            <w:r w:rsidRPr="00BF3F93">
              <w:rPr>
                <w:rFonts w:eastAsia="楷体_GB2312" w:hint="eastAsia"/>
                <w:szCs w:val="21"/>
              </w:rPr>
              <w:t>基础设施</w:t>
            </w:r>
            <w:r w:rsidRPr="00BF3F93">
              <w:rPr>
                <w:rFonts w:eastAsia="楷体_GB2312" w:hint="eastAsia"/>
                <w:szCs w:val="21"/>
              </w:rPr>
              <w:t>(PKI)</w:t>
            </w:r>
            <w:r w:rsidRPr="00BF3F93">
              <w:rPr>
                <w:rFonts w:eastAsia="楷体_GB2312" w:hint="eastAsia"/>
                <w:szCs w:val="21"/>
              </w:rPr>
              <w:t>实质上是一组被信任的第三方提供证书</w:t>
            </w:r>
            <w:r w:rsidR="00244538" w:rsidRPr="00BF3F93">
              <w:rPr>
                <w:rFonts w:eastAsia="楷体_GB2312" w:hint="eastAsia"/>
                <w:szCs w:val="21"/>
              </w:rPr>
              <w:t>目录</w:t>
            </w:r>
            <w:r w:rsidRPr="00BF3F93">
              <w:rPr>
                <w:rFonts w:eastAsia="楷体_GB2312" w:hint="eastAsia"/>
                <w:szCs w:val="21"/>
              </w:rPr>
              <w:t>，去证明服务与钥匙之间的联系。而</w:t>
            </w:r>
            <w:r>
              <w:rPr>
                <w:rFonts w:eastAsia="楷体_GB2312" w:hint="eastAsia"/>
                <w:szCs w:val="21"/>
              </w:rPr>
              <w:t>基于身份基公</w:t>
            </w:r>
            <w:proofErr w:type="gramStart"/>
            <w:r>
              <w:rPr>
                <w:rFonts w:eastAsia="楷体_GB2312" w:hint="eastAsia"/>
                <w:szCs w:val="21"/>
              </w:rPr>
              <w:t>钥</w:t>
            </w:r>
            <w:proofErr w:type="gramEnd"/>
            <w:r>
              <w:rPr>
                <w:rFonts w:eastAsia="楷体_GB2312" w:hint="eastAsia"/>
                <w:szCs w:val="21"/>
              </w:rPr>
              <w:t>密码体制构建基于非目录的公</w:t>
            </w:r>
            <w:proofErr w:type="gramStart"/>
            <w:r>
              <w:rPr>
                <w:rFonts w:eastAsia="楷体_GB2312" w:hint="eastAsia"/>
                <w:szCs w:val="21"/>
              </w:rPr>
              <w:t>钥</w:t>
            </w:r>
            <w:proofErr w:type="gramEnd"/>
            <w:r>
              <w:rPr>
                <w:rFonts w:eastAsia="楷体_GB2312" w:hint="eastAsia"/>
                <w:szCs w:val="21"/>
              </w:rPr>
              <w:t>认证框架。由于身份基密</w:t>
            </w:r>
            <w:r>
              <w:rPr>
                <w:rFonts w:eastAsia="楷体_GB2312" w:hint="eastAsia"/>
                <w:szCs w:val="21"/>
              </w:rPr>
              <w:lastRenderedPageBreak/>
              <w:t>码体制中主体身份标识与主体公</w:t>
            </w:r>
            <w:proofErr w:type="gramStart"/>
            <w:r>
              <w:rPr>
                <w:rFonts w:eastAsia="楷体_GB2312" w:hint="eastAsia"/>
                <w:szCs w:val="21"/>
              </w:rPr>
              <w:t>钥</w:t>
            </w:r>
            <w:proofErr w:type="gramEnd"/>
            <w:r>
              <w:rPr>
                <w:rFonts w:eastAsia="楷体_GB2312" w:hint="eastAsia"/>
                <w:szCs w:val="21"/>
              </w:rPr>
              <w:t>的天然绑定，基于此密码体制构建的公</w:t>
            </w:r>
            <w:proofErr w:type="gramStart"/>
            <w:r>
              <w:rPr>
                <w:rFonts w:eastAsia="楷体_GB2312" w:hint="eastAsia"/>
                <w:szCs w:val="21"/>
              </w:rPr>
              <w:t>钥</w:t>
            </w:r>
            <w:proofErr w:type="gramEnd"/>
            <w:r>
              <w:rPr>
                <w:rFonts w:eastAsia="楷体_GB2312" w:hint="eastAsia"/>
                <w:szCs w:val="21"/>
              </w:rPr>
              <w:t>认证框架无需使用可信第三方建立证书机构，极大降低认证框架的复杂性，提高主体间的认证效率。但是，由于身份基密码体制需要可信的密钥生成机构</w:t>
            </w:r>
            <w:r>
              <w:rPr>
                <w:rFonts w:eastAsia="楷体_GB2312" w:hint="eastAsia"/>
                <w:szCs w:val="21"/>
              </w:rPr>
              <w:t>PKG</w:t>
            </w:r>
            <w:r>
              <w:rPr>
                <w:rFonts w:eastAsia="楷体_GB2312" w:hint="eastAsia"/>
                <w:szCs w:val="21"/>
              </w:rPr>
              <w:t>为用户主体生成私</w:t>
            </w:r>
            <w:proofErr w:type="gramStart"/>
            <w:r>
              <w:rPr>
                <w:rFonts w:eastAsia="楷体_GB2312" w:hint="eastAsia"/>
                <w:szCs w:val="21"/>
              </w:rPr>
              <w:t>钥</w:t>
            </w:r>
            <w:proofErr w:type="gramEnd"/>
            <w:r>
              <w:rPr>
                <w:rFonts w:eastAsia="楷体_GB2312" w:hint="eastAsia"/>
                <w:szCs w:val="21"/>
              </w:rPr>
              <w:t>，不排除</w:t>
            </w:r>
            <w:r>
              <w:rPr>
                <w:rFonts w:eastAsia="楷体_GB2312" w:hint="eastAsia"/>
                <w:szCs w:val="21"/>
              </w:rPr>
              <w:t>PKG</w:t>
            </w:r>
            <w:r>
              <w:rPr>
                <w:rFonts w:eastAsia="楷体_GB2312" w:hint="eastAsia"/>
                <w:szCs w:val="21"/>
              </w:rPr>
              <w:t>伪造用户签名的可能性。因此，基于传统身份基密码体制构建的公</w:t>
            </w:r>
            <w:proofErr w:type="gramStart"/>
            <w:r>
              <w:rPr>
                <w:rFonts w:eastAsia="楷体_GB2312" w:hint="eastAsia"/>
                <w:szCs w:val="21"/>
              </w:rPr>
              <w:t>钥</w:t>
            </w:r>
            <w:proofErr w:type="gramEnd"/>
            <w:r>
              <w:rPr>
                <w:rFonts w:eastAsia="楷体_GB2312" w:hint="eastAsia"/>
                <w:szCs w:val="21"/>
              </w:rPr>
              <w:t>认证框架不适于开放系统环境中的应用。另一个有待解决的问题是不依赖与撤销列表的非交互密钥吊销方案的设计。目前，基于非目录的公</w:t>
            </w:r>
            <w:proofErr w:type="gramStart"/>
            <w:r>
              <w:rPr>
                <w:rFonts w:eastAsia="楷体_GB2312" w:hint="eastAsia"/>
                <w:szCs w:val="21"/>
              </w:rPr>
              <w:t>钥</w:t>
            </w:r>
            <w:proofErr w:type="gramEnd"/>
            <w:r>
              <w:rPr>
                <w:rFonts w:eastAsia="楷体_GB2312" w:hint="eastAsia"/>
                <w:szCs w:val="21"/>
              </w:rPr>
              <w:t>认证框架的研究还较少，</w:t>
            </w:r>
            <w:r w:rsidR="00244538">
              <w:rPr>
                <w:rFonts w:eastAsia="楷体_GB2312" w:hint="eastAsia"/>
                <w:szCs w:val="21"/>
              </w:rPr>
              <w:t>IKI</w:t>
            </w:r>
            <w:r w:rsidR="00244538" w:rsidRPr="00B84CBF">
              <w:rPr>
                <w:rFonts w:eastAsia="楷体_GB2312"/>
                <w:szCs w:val="21"/>
                <w:vertAlign w:val="superscript"/>
              </w:rPr>
              <w:t>[</w:t>
            </w:r>
            <w:r w:rsidR="00B84CBF" w:rsidRPr="00B84CBF">
              <w:rPr>
                <w:rFonts w:eastAsia="楷体_GB2312" w:hint="eastAsia"/>
                <w:szCs w:val="21"/>
                <w:vertAlign w:val="superscript"/>
              </w:rPr>
              <w:t>31</w:t>
            </w:r>
            <w:r w:rsidR="00244538" w:rsidRPr="00B84CBF">
              <w:rPr>
                <w:rFonts w:eastAsia="楷体_GB2312" w:hint="eastAsia"/>
                <w:szCs w:val="21"/>
                <w:vertAlign w:val="superscript"/>
              </w:rPr>
              <w:t>]</w:t>
            </w:r>
            <w:r w:rsidR="00244538">
              <w:rPr>
                <w:rFonts w:eastAsia="楷体_GB2312" w:hint="eastAsia"/>
                <w:szCs w:val="21"/>
              </w:rPr>
              <w:t>给出</w:t>
            </w:r>
            <w:r w:rsidR="00244538" w:rsidRPr="00244538">
              <w:rPr>
                <w:rFonts w:eastAsia="楷体_GB2312" w:hint="eastAsia"/>
                <w:szCs w:val="21"/>
              </w:rPr>
              <w:t>一种</w:t>
            </w:r>
            <w:r w:rsidR="00244538">
              <w:rPr>
                <w:rFonts w:eastAsia="楷体_GB2312" w:hint="eastAsia"/>
                <w:szCs w:val="21"/>
              </w:rPr>
              <w:t>有效可行的</w:t>
            </w:r>
            <w:r w:rsidR="00244538" w:rsidRPr="00244538">
              <w:rPr>
                <w:rFonts w:eastAsia="楷体_GB2312" w:hint="eastAsia"/>
                <w:szCs w:val="21"/>
              </w:rPr>
              <w:t>身份注册管理框架，</w:t>
            </w:r>
            <w:r w:rsidR="00244538">
              <w:rPr>
                <w:rFonts w:eastAsia="楷体_GB2312" w:hint="eastAsia"/>
                <w:szCs w:val="21"/>
              </w:rPr>
              <w:t>其基础设施</w:t>
            </w:r>
            <w:r w:rsidR="00244538" w:rsidRPr="00244538">
              <w:rPr>
                <w:rFonts w:eastAsia="楷体_GB2312" w:hint="eastAsia"/>
                <w:szCs w:val="21"/>
              </w:rPr>
              <w:t>包括互不串谋</w:t>
            </w:r>
            <w:r w:rsidR="00244538">
              <w:rPr>
                <w:rFonts w:eastAsia="楷体_GB2312" w:hint="eastAsia"/>
                <w:szCs w:val="21"/>
              </w:rPr>
              <w:t>的</w:t>
            </w:r>
            <w:r w:rsidR="00244538" w:rsidRPr="00244538">
              <w:rPr>
                <w:rFonts w:eastAsia="楷体_GB2312" w:hint="eastAsia"/>
                <w:szCs w:val="21"/>
              </w:rPr>
              <w:t>PKG</w:t>
            </w:r>
            <w:r w:rsidR="00244538" w:rsidRPr="00244538">
              <w:rPr>
                <w:rFonts w:eastAsia="楷体_GB2312" w:hint="eastAsia"/>
                <w:szCs w:val="21"/>
              </w:rPr>
              <w:t>和第三方注册机构</w:t>
            </w:r>
            <w:r w:rsidR="00244538" w:rsidRPr="00244538">
              <w:rPr>
                <w:rFonts w:eastAsia="楷体_GB2312" w:hint="eastAsia"/>
                <w:szCs w:val="21"/>
              </w:rPr>
              <w:t>RA</w:t>
            </w:r>
            <w:r w:rsidR="00244538">
              <w:rPr>
                <w:rFonts w:eastAsia="楷体_GB2312" w:hint="eastAsia"/>
                <w:szCs w:val="21"/>
              </w:rPr>
              <w:t>，解决了密钥托管的问题。</w:t>
            </w:r>
            <w:r>
              <w:rPr>
                <w:rFonts w:eastAsia="楷体_GB2312" w:hint="eastAsia"/>
                <w:szCs w:val="21"/>
              </w:rPr>
              <w:t>美国的</w:t>
            </w:r>
            <w:r>
              <w:rPr>
                <w:rFonts w:eastAsia="楷体_GB2312" w:hint="eastAsia"/>
                <w:szCs w:val="21"/>
              </w:rPr>
              <w:t>Voltage</w:t>
            </w:r>
            <w:r>
              <w:rPr>
                <w:rFonts w:eastAsia="楷体_GB2312" w:hint="eastAsia"/>
                <w:szCs w:val="21"/>
              </w:rPr>
              <w:t>公司</w:t>
            </w:r>
            <w:r>
              <w:rPr>
                <w:rFonts w:eastAsia="楷体_GB2312" w:hint="eastAsia"/>
                <w:szCs w:val="21"/>
                <w:vertAlign w:val="superscript"/>
              </w:rPr>
              <w:t>[</w:t>
            </w:r>
            <w:r w:rsidR="00B84CBF">
              <w:rPr>
                <w:rFonts w:eastAsia="楷体_GB2312" w:hint="eastAsia"/>
                <w:szCs w:val="21"/>
                <w:vertAlign w:val="superscript"/>
              </w:rPr>
              <w:t>19</w:t>
            </w:r>
            <w:r>
              <w:rPr>
                <w:rFonts w:eastAsia="楷体_GB2312" w:hint="eastAsia"/>
                <w:szCs w:val="21"/>
                <w:vertAlign w:val="superscript"/>
              </w:rPr>
              <w:t>]</w:t>
            </w:r>
            <w:r>
              <w:rPr>
                <w:rFonts w:eastAsia="楷体_GB2312" w:hint="eastAsia"/>
                <w:szCs w:val="21"/>
              </w:rPr>
              <w:t>基于身份基密码体制，设计出安全可扩展的数据中心加密、凭证化以及密钥管理方案，并为用户提供邮件加密等安全产品，是身份基密码体制在公</w:t>
            </w:r>
            <w:proofErr w:type="gramStart"/>
            <w:r>
              <w:rPr>
                <w:rFonts w:eastAsia="楷体_GB2312" w:hint="eastAsia"/>
                <w:szCs w:val="21"/>
              </w:rPr>
              <w:t>钥</w:t>
            </w:r>
            <w:proofErr w:type="gramEnd"/>
            <w:r>
              <w:rPr>
                <w:rFonts w:eastAsia="楷体_GB2312" w:hint="eastAsia"/>
                <w:szCs w:val="21"/>
              </w:rPr>
              <w:t>认证的应用的重要示例。</w:t>
            </w:r>
            <w:r>
              <w:rPr>
                <w:rFonts w:eastAsia="楷体_GB2312" w:hint="eastAsia"/>
                <w:szCs w:val="21"/>
              </w:rPr>
              <w:t>Tariq</w:t>
            </w:r>
            <w:r>
              <w:rPr>
                <w:rFonts w:eastAsia="楷体_GB2312" w:hint="eastAsia"/>
                <w:szCs w:val="21"/>
                <w:vertAlign w:val="superscript"/>
              </w:rPr>
              <w:t>[</w:t>
            </w:r>
            <w:r w:rsidR="00B84CBF">
              <w:rPr>
                <w:rFonts w:eastAsia="楷体_GB2312" w:hint="eastAsia"/>
                <w:szCs w:val="21"/>
                <w:vertAlign w:val="superscript"/>
              </w:rPr>
              <w:t>20</w:t>
            </w:r>
            <w:r>
              <w:rPr>
                <w:rFonts w:eastAsia="楷体_GB2312" w:hint="eastAsia"/>
                <w:szCs w:val="21"/>
                <w:vertAlign w:val="superscript"/>
              </w:rPr>
              <w:t>]</w:t>
            </w:r>
            <w:r>
              <w:rPr>
                <w:rFonts w:eastAsia="楷体_GB2312" w:hint="eastAsia"/>
                <w:szCs w:val="21"/>
              </w:rPr>
              <w:t>等人将身份基密码体制应用于无中介的发布</w:t>
            </w:r>
            <w:r>
              <w:rPr>
                <w:rFonts w:eastAsia="楷体_GB2312" w:hint="eastAsia"/>
                <w:szCs w:val="21"/>
              </w:rPr>
              <w:t>/</w:t>
            </w:r>
            <w:r>
              <w:rPr>
                <w:rFonts w:eastAsia="楷体_GB2312" w:hint="eastAsia"/>
                <w:szCs w:val="21"/>
              </w:rPr>
              <w:t>订阅系统，解决由于松耦合特性带来的认证以及内容加解密困难问题。但是，该研究仅局限于密码体制的在发布</w:t>
            </w:r>
            <w:r>
              <w:rPr>
                <w:rFonts w:eastAsia="楷体_GB2312" w:hint="eastAsia"/>
                <w:szCs w:val="21"/>
              </w:rPr>
              <w:t>/</w:t>
            </w:r>
            <w:r>
              <w:rPr>
                <w:rFonts w:eastAsia="楷体_GB2312" w:hint="eastAsia"/>
                <w:szCs w:val="21"/>
              </w:rPr>
              <w:t>订阅系统的具体应用，并没有进一步构建完整的公</w:t>
            </w:r>
            <w:proofErr w:type="gramStart"/>
            <w:r>
              <w:rPr>
                <w:rFonts w:eastAsia="楷体_GB2312" w:hint="eastAsia"/>
                <w:szCs w:val="21"/>
              </w:rPr>
              <w:t>钥</w:t>
            </w:r>
            <w:proofErr w:type="gramEnd"/>
            <w:r>
              <w:rPr>
                <w:rFonts w:eastAsia="楷体_GB2312" w:hint="eastAsia"/>
                <w:szCs w:val="21"/>
              </w:rPr>
              <w:t>认证框架。</w:t>
            </w:r>
          </w:p>
          <w:p w14:paraId="00957EAB" w14:textId="77777777" w:rsidR="00C57C7D" w:rsidRPr="003445CD" w:rsidRDefault="00EF0DAE" w:rsidP="00C57C7D">
            <w:pPr>
              <w:pStyle w:val="aa"/>
              <w:numPr>
                <w:ilvl w:val="0"/>
                <w:numId w:val="21"/>
              </w:numPr>
              <w:spacing w:before="120"/>
              <w:rPr>
                <w:b/>
              </w:rPr>
            </w:pPr>
            <w:r>
              <w:rPr>
                <w:rFonts w:hint="eastAsia"/>
                <w:b/>
              </w:rPr>
              <w:t>基于区块链的</w:t>
            </w:r>
            <w:r w:rsidR="00C57C7D">
              <w:rPr>
                <w:rFonts w:hint="eastAsia"/>
                <w:b/>
              </w:rPr>
              <w:t>新型信任</w:t>
            </w:r>
            <w:r>
              <w:rPr>
                <w:rFonts w:hint="eastAsia"/>
                <w:b/>
              </w:rPr>
              <w:t>基础设施</w:t>
            </w:r>
          </w:p>
          <w:p w14:paraId="02291328" w14:textId="77777777" w:rsidR="00783488" w:rsidRDefault="001439DD" w:rsidP="001439DD">
            <w:pPr>
              <w:pStyle w:val="aa"/>
            </w:pPr>
            <w:r>
              <w:rPr>
                <w:rFonts w:hint="eastAsia"/>
              </w:rPr>
              <w:t>传统</w:t>
            </w:r>
            <w:r w:rsidRPr="002726A2">
              <w:rPr>
                <w:rFonts w:hint="eastAsia"/>
              </w:rPr>
              <w:t>公</w:t>
            </w:r>
            <w:proofErr w:type="gramStart"/>
            <w:r w:rsidRPr="002726A2">
              <w:rPr>
                <w:rFonts w:hint="eastAsia"/>
              </w:rPr>
              <w:t>钥</w:t>
            </w:r>
            <w:proofErr w:type="gramEnd"/>
            <w:r w:rsidRPr="002726A2">
              <w:rPr>
                <w:rFonts w:hint="eastAsia"/>
              </w:rPr>
              <w:t>基础设施</w:t>
            </w:r>
            <w:r w:rsidRPr="002726A2">
              <w:rPr>
                <w:rFonts w:hint="eastAsia"/>
              </w:rPr>
              <w:t>(PKI)</w:t>
            </w:r>
            <w:r w:rsidRPr="002726A2">
              <w:rPr>
                <w:rFonts w:hint="eastAsia"/>
              </w:rPr>
              <w:t>实质上是一组被信任的第三方提供证书，去证明服务与钥匙之间的联系。不过这些证书机构已经被证明有可能出问题的；当这些机构被攻克（无论是来自外部的还是内部的），都有可能悄悄地发出无效的证书。</w:t>
            </w:r>
            <w:r w:rsidR="00783488">
              <w:rPr>
                <w:rFonts w:hint="eastAsia"/>
              </w:rPr>
              <w:t>这就是集中式信任的滥用问题。</w:t>
            </w:r>
          </w:p>
          <w:p w14:paraId="7CD09F60" w14:textId="27E3CE3C" w:rsidR="001439DD" w:rsidRDefault="0003168E" w:rsidP="001439DD">
            <w:pPr>
              <w:pStyle w:val="aa"/>
            </w:pPr>
            <w:r w:rsidRPr="002726A2">
              <w:rPr>
                <w:rFonts w:hint="eastAsia"/>
              </w:rPr>
              <w:t xml:space="preserve">Google </w:t>
            </w:r>
            <w:r>
              <w:rPr>
                <w:rFonts w:hint="eastAsia"/>
              </w:rPr>
              <w:t>的</w:t>
            </w:r>
            <w:r w:rsidR="001439DD" w:rsidRPr="002726A2">
              <w:rPr>
                <w:rFonts w:hint="eastAsia"/>
              </w:rPr>
              <w:t>“透明证书”</w:t>
            </w:r>
            <w:r w:rsidR="001439DD">
              <w:rPr>
                <w:rFonts w:hint="eastAsia"/>
              </w:rPr>
              <w:t>（</w:t>
            </w:r>
            <w:r w:rsidR="001439DD" w:rsidRPr="002726A2">
              <w:rPr>
                <w:rFonts w:hint="eastAsia"/>
              </w:rPr>
              <w:t>CT</w:t>
            </w:r>
            <w:r w:rsidR="001439DD" w:rsidRPr="002726A2">
              <w:rPr>
                <w:rFonts w:hint="eastAsia"/>
              </w:rPr>
              <w:t>）系统</w:t>
            </w:r>
            <w:r w:rsidR="001439DD" w:rsidRPr="00505D35">
              <w:rPr>
                <w:rFonts w:hint="eastAsia"/>
                <w:vertAlign w:val="superscript"/>
              </w:rPr>
              <w:t>[</w:t>
            </w:r>
            <w:r w:rsidR="00B84CBF" w:rsidRPr="00505D35">
              <w:rPr>
                <w:rFonts w:hint="eastAsia"/>
                <w:vertAlign w:val="superscript"/>
              </w:rPr>
              <w:t>28</w:t>
            </w:r>
            <w:r w:rsidR="001439DD" w:rsidRPr="00505D35">
              <w:rPr>
                <w:rFonts w:hint="eastAsia"/>
                <w:vertAlign w:val="superscript"/>
              </w:rPr>
              <w:t>]</w:t>
            </w:r>
            <w:r w:rsidR="001439DD" w:rsidRPr="002726A2">
              <w:rPr>
                <w:rFonts w:hint="eastAsia"/>
              </w:rPr>
              <w:t>使用分布式账本技术</w:t>
            </w:r>
            <w:r w:rsidR="00783488">
              <w:rPr>
                <w:rFonts w:hint="eastAsia"/>
              </w:rPr>
              <w:t>来实现</w:t>
            </w:r>
            <w:r w:rsidR="00783488">
              <w:rPr>
                <w:rFonts w:hint="eastAsia"/>
              </w:rPr>
              <w:t>CA</w:t>
            </w:r>
            <w:r w:rsidR="00783488">
              <w:rPr>
                <w:rFonts w:hint="eastAsia"/>
              </w:rPr>
              <w:t>证书发布行为的透明审计。</w:t>
            </w:r>
            <w:r w:rsidR="001439DD" w:rsidRPr="002726A2">
              <w:rPr>
                <w:rFonts w:hint="eastAsia"/>
              </w:rPr>
              <w:t>所有的证书会被附加到一个分布式账本上，任何用户或服务都可以检查他们将要使用的证书就是账本里存放的证书。相应地，伪造的证书会被快速地发现——这会让那些寻求攻克或滥用</w:t>
            </w:r>
            <w:r w:rsidR="001439DD" w:rsidRPr="002726A2">
              <w:rPr>
                <w:rFonts w:hint="eastAsia"/>
              </w:rPr>
              <w:t xml:space="preserve"> PKI </w:t>
            </w:r>
            <w:r w:rsidR="001439DD" w:rsidRPr="002726A2">
              <w:rPr>
                <w:rFonts w:hint="eastAsia"/>
              </w:rPr>
              <w:t>系统的人失去动力。</w:t>
            </w:r>
          </w:p>
          <w:p w14:paraId="6A7F13E7" w14:textId="03346608" w:rsidR="001439DD" w:rsidRDefault="00BF3F93" w:rsidP="001439DD">
            <w:pPr>
              <w:pStyle w:val="aa"/>
            </w:pPr>
            <w:r w:rsidRPr="002726A2">
              <w:rPr>
                <w:rFonts w:hint="eastAsia"/>
              </w:rPr>
              <w:t>CONIKS</w:t>
            </w:r>
            <w:r w:rsidR="00B84CBF" w:rsidRPr="00505D35">
              <w:rPr>
                <w:rFonts w:hint="eastAsia"/>
                <w:vertAlign w:val="superscript"/>
              </w:rPr>
              <w:t>[</w:t>
            </w:r>
            <w:r w:rsidR="00B84CBF" w:rsidRPr="00505D35">
              <w:rPr>
                <w:vertAlign w:val="superscript"/>
              </w:rPr>
              <w:t>32</w:t>
            </w:r>
            <w:r w:rsidR="00B84CBF" w:rsidRPr="00505D35">
              <w:rPr>
                <w:rFonts w:hint="eastAsia"/>
                <w:vertAlign w:val="superscript"/>
              </w:rPr>
              <w:t>]</w:t>
            </w:r>
            <w:r>
              <w:rPr>
                <w:rFonts w:hint="eastAsia"/>
              </w:rPr>
              <w:t>为了解决中心化方案不能解决</w:t>
            </w:r>
            <w:r w:rsidR="001439DD" w:rsidRPr="002726A2">
              <w:rPr>
                <w:rFonts w:hint="eastAsia"/>
              </w:rPr>
              <w:t>当用户想保护个人</w:t>
            </w:r>
            <w:r>
              <w:rPr>
                <w:rFonts w:hint="eastAsia"/>
              </w:rPr>
              <w:t>信息和通讯记录时，在钥匙和实体机构间建立权威的联系中存在</w:t>
            </w:r>
            <w:r w:rsidR="001439DD" w:rsidRPr="002726A2">
              <w:rPr>
                <w:rFonts w:hint="eastAsia"/>
              </w:rPr>
              <w:t>脆弱的安全</w:t>
            </w:r>
            <w:r w:rsidR="00C9465B">
              <w:rPr>
                <w:rFonts w:hint="eastAsia"/>
              </w:rPr>
              <w:t>问题</w:t>
            </w:r>
            <w:r>
              <w:rPr>
                <w:rFonts w:hint="eastAsia"/>
              </w:rPr>
              <w:t>，使用</w:t>
            </w:r>
            <w:r w:rsidR="001439DD" w:rsidRPr="002726A2">
              <w:rPr>
                <w:rFonts w:hint="eastAsia"/>
              </w:rPr>
              <w:t>特别构造的分布式账本，去存储和调取用户的公</w:t>
            </w:r>
            <w:proofErr w:type="gramStart"/>
            <w:r w:rsidR="001439DD" w:rsidRPr="002726A2">
              <w:rPr>
                <w:rFonts w:hint="eastAsia"/>
              </w:rPr>
              <w:t>钥</w:t>
            </w:r>
            <w:proofErr w:type="gramEnd"/>
            <w:r w:rsidR="001439DD" w:rsidRPr="002726A2">
              <w:rPr>
                <w:rFonts w:hint="eastAsia"/>
              </w:rPr>
              <w:t>，这些公</w:t>
            </w:r>
            <w:proofErr w:type="gramStart"/>
            <w:r w:rsidR="001439DD" w:rsidRPr="002726A2">
              <w:rPr>
                <w:rFonts w:hint="eastAsia"/>
              </w:rPr>
              <w:t>钥</w:t>
            </w:r>
            <w:proofErr w:type="gramEnd"/>
            <w:r w:rsidR="001439DD" w:rsidRPr="002726A2">
              <w:rPr>
                <w:rFonts w:hint="eastAsia"/>
              </w:rPr>
              <w:t>可用于加密或者对邮件进行签名。与透明证书技术不同的是，透明证书技术依赖于第三方构成的网络去维护和审查分布式账本的完整性，而</w:t>
            </w:r>
            <w:r w:rsidR="001439DD" w:rsidRPr="002726A2">
              <w:rPr>
                <w:rFonts w:hint="eastAsia"/>
              </w:rPr>
              <w:t xml:space="preserve"> CONIKS </w:t>
            </w:r>
            <w:r w:rsidR="001439DD" w:rsidRPr="002726A2">
              <w:rPr>
                <w:rFonts w:hint="eastAsia"/>
              </w:rPr>
              <w:t>使用通讯服务提供商和他们已有的用户数据库去建立一个具有高度完整性的账本。</w:t>
            </w:r>
          </w:p>
          <w:p w14:paraId="282B7756" w14:textId="0C3AF1B0" w:rsidR="00C9465B" w:rsidRDefault="00783488" w:rsidP="00920ADD">
            <w:pPr>
              <w:pStyle w:val="aa"/>
            </w:pPr>
            <w:r>
              <w:rPr>
                <w:rFonts w:hint="eastAsia"/>
              </w:rPr>
              <w:t>以上都是分布式账本的雏形，用于实现全局统一的可审计信任数据库。</w:t>
            </w:r>
            <w:r>
              <w:rPr>
                <w:rFonts w:hint="eastAsia"/>
              </w:rPr>
              <w:t>2008</w:t>
            </w:r>
            <w:r>
              <w:rPr>
                <w:rFonts w:hint="eastAsia"/>
              </w:rPr>
              <w:t>年中</w:t>
            </w:r>
            <w:proofErr w:type="gramStart"/>
            <w:r>
              <w:rPr>
                <w:rFonts w:hint="eastAsia"/>
              </w:rPr>
              <w:t>本聪提出</w:t>
            </w:r>
            <w:proofErr w:type="gramEnd"/>
            <w:r>
              <w:rPr>
                <w:rFonts w:hint="eastAsia"/>
              </w:rPr>
              <w:t>了点对点的</w:t>
            </w:r>
            <w:r w:rsidRPr="00783488">
              <w:rPr>
                <w:rFonts w:hint="eastAsia"/>
              </w:rPr>
              <w:t>比特</w:t>
            </w:r>
            <w:proofErr w:type="gramStart"/>
            <w:r w:rsidRPr="00783488">
              <w:rPr>
                <w:rFonts w:hint="eastAsia"/>
              </w:rPr>
              <w:t>币</w:t>
            </w:r>
            <w:r>
              <w:rPr>
                <w:rFonts w:hint="eastAsia"/>
              </w:rPr>
              <w:t>系统</w:t>
            </w:r>
            <w:proofErr w:type="gramEnd"/>
            <w:r w:rsidRPr="00505D35">
              <w:rPr>
                <w:rFonts w:hint="eastAsia"/>
                <w:vertAlign w:val="superscript"/>
              </w:rPr>
              <w:t>[</w:t>
            </w:r>
            <w:r w:rsidR="00B84CBF" w:rsidRPr="00505D35">
              <w:rPr>
                <w:vertAlign w:val="superscript"/>
              </w:rPr>
              <w:t>33</w:t>
            </w:r>
            <w:r w:rsidRPr="00505D35">
              <w:rPr>
                <w:rFonts w:hint="eastAsia"/>
                <w:vertAlign w:val="superscript"/>
              </w:rPr>
              <w:t>]</w:t>
            </w:r>
            <w:r>
              <w:rPr>
                <w:rFonts w:hint="eastAsia"/>
              </w:rPr>
              <w:t>，其中所利用的</w:t>
            </w:r>
            <w:r w:rsidR="00593DC4">
              <w:t>Blockchain</w:t>
            </w:r>
            <w:r w:rsidR="00C9465B">
              <w:rPr>
                <w:rFonts w:hint="eastAsia"/>
              </w:rPr>
              <w:t>技术</w:t>
            </w:r>
            <w:r w:rsidR="00A104A9" w:rsidRPr="00920ADD">
              <w:rPr>
                <w:rFonts w:hint="eastAsia"/>
              </w:rPr>
              <w:t>给了分布式账本以新的实现范式。</w:t>
            </w:r>
            <w:r w:rsidR="009A3F4F" w:rsidRPr="00920ADD">
              <w:t>区块链算法让比特币的交易可以在</w:t>
            </w:r>
            <w:r w:rsidR="009A3F4F" w:rsidRPr="00920ADD">
              <w:t>“</w:t>
            </w:r>
            <w:r w:rsidR="009A3F4F" w:rsidRPr="00920ADD">
              <w:t>区块</w:t>
            </w:r>
            <w:r w:rsidR="009A3F4F" w:rsidRPr="00920ADD">
              <w:t>”</w:t>
            </w:r>
            <w:r w:rsidR="009A3F4F" w:rsidRPr="00920ADD">
              <w:t>里集中起来，并通过密码学签名添加到现有区块组成的</w:t>
            </w:r>
            <w:r w:rsidR="009A3F4F" w:rsidRPr="00920ADD">
              <w:t>“</w:t>
            </w:r>
            <w:r w:rsidR="009A3F4F" w:rsidRPr="00920ADD">
              <w:t>链</w:t>
            </w:r>
            <w:r w:rsidR="009A3F4F" w:rsidRPr="00920ADD">
              <w:t>”</w:t>
            </w:r>
            <w:r w:rsidR="009A3F4F" w:rsidRPr="00920ADD">
              <w:t>里面。比特币账本是用分布式及</w:t>
            </w:r>
            <w:r w:rsidR="009A3F4F" w:rsidRPr="00920ADD">
              <w:t>“</w:t>
            </w:r>
            <w:r w:rsidR="009A3F4F" w:rsidRPr="00920ADD">
              <w:t>无需许可</w:t>
            </w:r>
            <w:r w:rsidR="009A3F4F" w:rsidRPr="00920ADD">
              <w:t>”</w:t>
            </w:r>
            <w:r w:rsidR="009A3F4F" w:rsidRPr="00920ADD">
              <w:t>的方式构建的，任何人都可以通过解决生成新区块所需的密码学难题从而添加一个包含交易的区块</w:t>
            </w:r>
            <w:r w:rsidR="00A104A9" w:rsidRPr="00920ADD">
              <w:rPr>
                <w:rFonts w:hint="eastAsia"/>
              </w:rPr>
              <w:t>。</w:t>
            </w:r>
          </w:p>
          <w:p w14:paraId="268DDFBB" w14:textId="44034601" w:rsidR="006C03D4" w:rsidRDefault="0038281A" w:rsidP="006C03D4">
            <w:pPr>
              <w:pStyle w:val="aa"/>
              <w:ind w:firstLine="34"/>
              <w:rPr>
                <w:noProof/>
              </w:rPr>
            </w:pPr>
            <w:r w:rsidRPr="00531AEE">
              <w:rPr>
                <w:noProof/>
              </w:rPr>
              <w:drawing>
                <wp:inline distT="0" distB="0" distL="0" distR="0" wp14:anchorId="47DCEDA0" wp14:editId="49B1C5EF">
                  <wp:extent cx="5260340" cy="12496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0340" cy="1249680"/>
                          </a:xfrm>
                          <a:prstGeom prst="rect">
                            <a:avLst/>
                          </a:prstGeom>
                          <a:noFill/>
                          <a:ln>
                            <a:noFill/>
                          </a:ln>
                        </pic:spPr>
                      </pic:pic>
                    </a:graphicData>
                  </a:graphic>
                </wp:inline>
              </w:drawing>
            </w:r>
          </w:p>
          <w:p w14:paraId="2BCCD955" w14:textId="6D46CF2A" w:rsidR="006C03D4" w:rsidRDefault="007C274D" w:rsidP="006B5630">
            <w:pPr>
              <w:pStyle w:val="aa"/>
              <w:ind w:firstLine="34"/>
              <w:jc w:val="center"/>
            </w:pPr>
            <w:r>
              <w:rPr>
                <w:rFonts w:hint="eastAsia"/>
              </w:rPr>
              <w:t>图</w:t>
            </w:r>
            <w:r>
              <w:rPr>
                <w:rFonts w:hint="eastAsia"/>
              </w:rPr>
              <w:t>2.1</w:t>
            </w:r>
            <w:r>
              <w:t xml:space="preserve"> </w:t>
            </w:r>
            <w:r w:rsidR="006B5630">
              <w:rPr>
                <w:rFonts w:hint="eastAsia"/>
              </w:rPr>
              <w:t>基于</w:t>
            </w:r>
            <w:proofErr w:type="gramStart"/>
            <w:r w:rsidR="006B5630">
              <w:rPr>
                <w:rFonts w:hint="eastAsia"/>
              </w:rPr>
              <w:t>哈希链的</w:t>
            </w:r>
            <w:proofErr w:type="gramEnd"/>
            <w:r w:rsidR="00670DC9">
              <w:rPr>
                <w:rFonts w:hint="eastAsia"/>
              </w:rPr>
              <w:t>block</w:t>
            </w:r>
            <w:r w:rsidR="00670DC9">
              <w:t>chain</w:t>
            </w:r>
            <w:r w:rsidR="006B5630">
              <w:rPr>
                <w:rFonts w:hint="eastAsia"/>
              </w:rPr>
              <w:t>区块结构示意图</w:t>
            </w:r>
          </w:p>
          <w:p w14:paraId="6CBA67E5" w14:textId="68F39B94" w:rsidR="000C4B34" w:rsidRDefault="00670DC9" w:rsidP="000C4B34">
            <w:pPr>
              <w:pStyle w:val="aa"/>
            </w:pPr>
            <w:r>
              <w:rPr>
                <w:rFonts w:hint="eastAsia"/>
              </w:rPr>
              <w:t>由此建立的信任是去中心化的：</w:t>
            </w:r>
            <w:r w:rsidR="00326D02" w:rsidRPr="00920ADD">
              <w:rPr>
                <w:rFonts w:hint="eastAsia"/>
              </w:rPr>
              <w:t>区块链上记录交易状态信息，其数据的验证、记账、存储、维护和传输等过程均是基于分布式系统结构</w:t>
            </w:r>
            <w:r w:rsidR="00326D02" w:rsidRPr="00920ADD">
              <w:t xml:space="preserve">, </w:t>
            </w:r>
            <w:r w:rsidR="00326D02" w:rsidRPr="00920ADD">
              <w:rPr>
                <w:rFonts w:hint="eastAsia"/>
              </w:rPr>
              <w:t>采用纯数学方法而不是中心机构来建立分布式节点间的信任关系</w:t>
            </w:r>
            <w:r w:rsidR="00326D02" w:rsidRPr="00920ADD">
              <w:t xml:space="preserve">, </w:t>
            </w:r>
            <w:r w:rsidR="00326D02" w:rsidRPr="00920ADD">
              <w:rPr>
                <w:rFonts w:hint="eastAsia"/>
              </w:rPr>
              <w:t>从而形成去中心化的信任基础设施。</w:t>
            </w:r>
            <w:r w:rsidR="001D423D">
              <w:rPr>
                <w:rFonts w:hint="eastAsia"/>
              </w:rPr>
              <w:t>因此，区块链</w:t>
            </w:r>
            <w:r w:rsidR="00A778E0" w:rsidRPr="00920ADD">
              <w:rPr>
                <w:rFonts w:hint="eastAsia"/>
              </w:rPr>
              <w:t>能够通过</w:t>
            </w:r>
            <w:r w:rsidR="00A778E0" w:rsidRPr="00920ADD">
              <w:rPr>
                <w:rFonts w:hint="eastAsia"/>
              </w:rPr>
              <w:lastRenderedPageBreak/>
              <w:t>运用数据加密、时间戳、分布式共识和经济激励等手段</w:t>
            </w:r>
            <w:r w:rsidR="000908FC" w:rsidRPr="00920ADD">
              <w:rPr>
                <w:rFonts w:hint="eastAsia"/>
              </w:rPr>
              <w:t>，</w:t>
            </w:r>
            <w:r w:rsidR="00A778E0" w:rsidRPr="00920ADD">
              <w:rPr>
                <w:rFonts w:hint="eastAsia"/>
              </w:rPr>
              <w:t>在节点无需互相信任的分布式系统中实现基于去中心化信用的点对点交易、协调与协作</w:t>
            </w:r>
            <w:r w:rsidR="000908FC" w:rsidRPr="00920ADD">
              <w:rPr>
                <w:rFonts w:hint="eastAsia"/>
              </w:rPr>
              <w:t>，</w:t>
            </w:r>
            <w:r w:rsidR="00A778E0" w:rsidRPr="00920ADD">
              <w:rPr>
                <w:rFonts w:hint="eastAsia"/>
              </w:rPr>
              <w:t>从而解决中心化机构普遍存在的高成本、低效率和数据存储不安全等问题。</w:t>
            </w:r>
          </w:p>
          <w:p w14:paraId="4630AA1C" w14:textId="05756635" w:rsidR="006C03D4" w:rsidRDefault="0038281A" w:rsidP="006C03D4">
            <w:pPr>
              <w:pStyle w:val="aa"/>
              <w:ind w:firstLine="34"/>
              <w:jc w:val="center"/>
              <w:rPr>
                <w:noProof/>
              </w:rPr>
            </w:pPr>
            <w:r w:rsidRPr="00531AEE">
              <w:rPr>
                <w:noProof/>
              </w:rPr>
              <w:drawing>
                <wp:inline distT="0" distB="0" distL="0" distR="0" wp14:anchorId="0194E075" wp14:editId="178932FA">
                  <wp:extent cx="3557905" cy="2064385"/>
                  <wp:effectExtent l="0" t="0" r="444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905" cy="2064385"/>
                          </a:xfrm>
                          <a:prstGeom prst="rect">
                            <a:avLst/>
                          </a:prstGeom>
                          <a:noFill/>
                          <a:ln>
                            <a:noFill/>
                          </a:ln>
                        </pic:spPr>
                      </pic:pic>
                    </a:graphicData>
                  </a:graphic>
                </wp:inline>
              </w:drawing>
            </w:r>
          </w:p>
          <w:p w14:paraId="53FADFFE" w14:textId="6B052EF3" w:rsidR="006B5630" w:rsidRDefault="007C274D" w:rsidP="006C03D4">
            <w:pPr>
              <w:pStyle w:val="aa"/>
              <w:ind w:firstLine="34"/>
              <w:jc w:val="center"/>
            </w:pPr>
            <w:r>
              <w:rPr>
                <w:rFonts w:hint="eastAsia"/>
              </w:rPr>
              <w:t>图</w:t>
            </w:r>
            <w:r>
              <w:rPr>
                <w:rFonts w:hint="eastAsia"/>
              </w:rPr>
              <w:t>2.2</w:t>
            </w:r>
            <w:r>
              <w:t xml:space="preserve"> </w:t>
            </w:r>
            <w:r w:rsidR="00197C24">
              <w:rPr>
                <w:rFonts w:hint="eastAsia"/>
              </w:rPr>
              <w:t>区块链交易格式</w:t>
            </w:r>
          </w:p>
          <w:p w14:paraId="5A6FFBB9" w14:textId="77777777" w:rsidR="00A8185C" w:rsidRDefault="00A8185C" w:rsidP="000C4B34">
            <w:pPr>
              <w:pStyle w:val="aa"/>
            </w:pPr>
            <w:r>
              <w:rPr>
                <w:rFonts w:hint="eastAsia"/>
              </w:rPr>
              <w:t>（</w:t>
            </w:r>
            <w:r>
              <w:rPr>
                <w:rFonts w:hint="eastAsia"/>
              </w:rPr>
              <w:t>1</w:t>
            </w:r>
            <w:r>
              <w:rPr>
                <w:rFonts w:hint="eastAsia"/>
              </w:rPr>
              <w:t>）代币</w:t>
            </w:r>
          </w:p>
          <w:p w14:paraId="1518C9FE" w14:textId="7540336A" w:rsidR="006B5630" w:rsidRDefault="000C4B34" w:rsidP="000C4B34">
            <w:pPr>
              <w:pStyle w:val="aa"/>
            </w:pPr>
            <w:r>
              <w:rPr>
                <w:rFonts w:hint="eastAsia"/>
              </w:rPr>
              <w:t>2014</w:t>
            </w:r>
            <w:r>
              <w:rPr>
                <w:rFonts w:hint="eastAsia"/>
              </w:rPr>
              <w:t>年，比特币官方客户端（</w:t>
            </w:r>
            <w:r>
              <w:rPr>
                <w:rFonts w:hint="eastAsia"/>
              </w:rPr>
              <w:t>Bitcoin Core</w:t>
            </w:r>
            <w:r>
              <w:rPr>
                <w:rFonts w:hint="eastAsia"/>
              </w:rPr>
              <w:t>），引进了一种可以添加任意元数据（</w:t>
            </w:r>
            <w:r>
              <w:rPr>
                <w:rFonts w:hint="eastAsia"/>
              </w:rPr>
              <w:t>metadata</w:t>
            </w:r>
            <w:r>
              <w:rPr>
                <w:rFonts w:hint="eastAsia"/>
              </w:rPr>
              <w:t>）的官方机制。这一机制很快被</w:t>
            </w:r>
            <w:r>
              <w:rPr>
                <w:rFonts w:hint="eastAsia"/>
              </w:rPr>
              <w:t>Proof of Existence</w:t>
            </w:r>
            <w:r w:rsidR="00B84CBF" w:rsidRPr="00505D35">
              <w:rPr>
                <w:vertAlign w:val="superscript"/>
              </w:rPr>
              <w:t>[34]</w:t>
            </w:r>
            <w:r>
              <w:rPr>
                <w:rFonts w:hint="eastAsia"/>
              </w:rPr>
              <w:t>和</w:t>
            </w:r>
            <w:r>
              <w:rPr>
                <w:rFonts w:hint="eastAsia"/>
              </w:rPr>
              <w:t>BlockSign</w:t>
            </w:r>
            <w:r w:rsidR="00B84CBF" w:rsidRPr="00505D35">
              <w:rPr>
                <w:vertAlign w:val="superscript"/>
              </w:rPr>
              <w:t>[35]</w:t>
            </w:r>
            <w:r>
              <w:rPr>
                <w:rFonts w:hint="eastAsia"/>
              </w:rPr>
              <w:t>这样的机构使用，他们通过将文档的数字签名嵌入到比特币的交易中，用来作为文档存在性的证据。其他还有</w:t>
            </w:r>
            <w:r>
              <w:rPr>
                <w:rFonts w:hint="eastAsia"/>
              </w:rPr>
              <w:t>php--OP_RETURN</w:t>
            </w:r>
            <w:r w:rsidR="00B84CBF" w:rsidRPr="00505D35">
              <w:rPr>
                <w:vertAlign w:val="superscript"/>
              </w:rPr>
              <w:t>[36]</w:t>
            </w:r>
            <w:r>
              <w:rPr>
                <w:rFonts w:hint="eastAsia"/>
              </w:rPr>
              <w:t>这样的工具，可以对区块链网络存储或读取更大的数据，把它变成</w:t>
            </w:r>
            <w:r w:rsidR="00505D35">
              <w:rPr>
                <w:rFonts w:hint="eastAsia"/>
              </w:rPr>
              <w:t>了一个通用目的的、永久性、分布式的数据存储设备。比特币的元数据</w:t>
            </w:r>
            <w:r w:rsidR="00505D35">
              <w:rPr>
                <w:rFonts w:hint="eastAsia"/>
              </w:rPr>
              <w:t>(</w:t>
            </w:r>
            <w:r>
              <w:rPr>
                <w:rFonts w:hint="eastAsia"/>
              </w:rPr>
              <w:t>metadata</w:t>
            </w:r>
            <w:r w:rsidR="00505D35">
              <w:t>)</w:t>
            </w:r>
            <w:r>
              <w:rPr>
                <w:rFonts w:hint="eastAsia"/>
              </w:rPr>
              <w:t>功能被其他几个协议使用，比如</w:t>
            </w:r>
            <w:r>
              <w:rPr>
                <w:rFonts w:hint="eastAsia"/>
              </w:rPr>
              <w:t>CoinSpark</w:t>
            </w:r>
            <w:r w:rsidR="00B84CBF" w:rsidRPr="00505D35">
              <w:rPr>
                <w:vertAlign w:val="superscript"/>
              </w:rPr>
              <w:t>[36]</w:t>
            </w:r>
            <w:r>
              <w:rPr>
                <w:rFonts w:hint="eastAsia"/>
              </w:rPr>
              <w:t>, Counterparty</w:t>
            </w:r>
            <w:r w:rsidR="00B84CBF" w:rsidRPr="00505D35">
              <w:rPr>
                <w:vertAlign w:val="superscript"/>
              </w:rPr>
              <w:t>[37]</w:t>
            </w:r>
            <w:r>
              <w:rPr>
                <w:rFonts w:hint="eastAsia"/>
              </w:rPr>
              <w:t>, Omni Layer</w:t>
            </w:r>
            <w:r w:rsidR="00B84CBF" w:rsidRPr="00505D35">
              <w:rPr>
                <w:vertAlign w:val="superscript"/>
              </w:rPr>
              <w:t>[38]</w:t>
            </w:r>
            <w:r>
              <w:rPr>
                <w:rFonts w:hint="eastAsia"/>
              </w:rPr>
              <w:t>，</w:t>
            </w:r>
            <w:r>
              <w:rPr>
                <w:rFonts w:hint="eastAsia"/>
              </w:rPr>
              <w:t>Open Assets</w:t>
            </w:r>
            <w:r w:rsidR="00B84CBF" w:rsidRPr="00505D35">
              <w:rPr>
                <w:vertAlign w:val="superscript"/>
              </w:rPr>
              <w:t>[39]</w:t>
            </w:r>
            <w:r>
              <w:rPr>
                <w:rFonts w:hint="eastAsia"/>
              </w:rPr>
              <w:t>等，使得比特</w:t>
            </w:r>
            <w:proofErr w:type="gramStart"/>
            <w:r>
              <w:rPr>
                <w:rFonts w:hint="eastAsia"/>
              </w:rPr>
              <w:t>币网络</w:t>
            </w:r>
            <w:proofErr w:type="gramEnd"/>
            <w:r>
              <w:rPr>
                <w:rFonts w:hint="eastAsia"/>
              </w:rPr>
              <w:t>开始支持第三方资产交易。</w:t>
            </w:r>
          </w:p>
          <w:p w14:paraId="7309CA52" w14:textId="0001F10B" w:rsidR="00A8185C" w:rsidRDefault="006B5630" w:rsidP="000C4B34">
            <w:pPr>
              <w:pStyle w:val="aa"/>
            </w:pPr>
            <w:r>
              <w:rPr>
                <w:rFonts w:hint="eastAsia"/>
              </w:rPr>
              <w:t>代币</w:t>
            </w:r>
            <w:r w:rsidR="00567C1D" w:rsidRPr="00505D35">
              <w:rPr>
                <w:rFonts w:hint="eastAsia"/>
                <w:vertAlign w:val="superscript"/>
              </w:rPr>
              <w:t>[</w:t>
            </w:r>
            <w:r w:rsidR="00567C1D" w:rsidRPr="00505D35">
              <w:rPr>
                <w:vertAlign w:val="superscript"/>
              </w:rPr>
              <w:t>40</w:t>
            </w:r>
            <w:r w:rsidR="00567C1D" w:rsidRPr="00505D35">
              <w:rPr>
                <w:rFonts w:hint="eastAsia"/>
                <w:vertAlign w:val="superscript"/>
              </w:rPr>
              <w:t>]</w:t>
            </w:r>
            <w:r>
              <w:rPr>
                <w:rFonts w:hint="eastAsia"/>
              </w:rPr>
              <w:t>的应用可以实现比特币与现实资产的链上交换。</w:t>
            </w:r>
            <w:r w:rsidR="000C4B34">
              <w:rPr>
                <w:rFonts w:hint="eastAsia"/>
              </w:rPr>
              <w:t>首先，一个资产发行实体，在比特</w:t>
            </w:r>
            <w:proofErr w:type="gramStart"/>
            <w:r w:rsidR="000C4B34">
              <w:rPr>
                <w:rFonts w:hint="eastAsia"/>
              </w:rPr>
              <w:t>币网络</w:t>
            </w:r>
            <w:proofErr w:type="gramEnd"/>
            <w:r w:rsidR="000C4B34">
              <w:rPr>
                <w:rFonts w:hint="eastAsia"/>
              </w:rPr>
              <w:t>发送一个交易，附带一个“资产创始”的元数据，实际相当于创建了一个代币（</w:t>
            </w:r>
            <w:r w:rsidR="000C4B34">
              <w:rPr>
                <w:rFonts w:hint="eastAsia"/>
              </w:rPr>
              <w:t>tokens</w:t>
            </w:r>
            <w:r w:rsidR="000C4B34">
              <w:rPr>
                <w:rFonts w:hint="eastAsia"/>
              </w:rPr>
              <w:t>），用来代表某一项资产。当然，资产发行人必须承担合同业务，任何时候、任何人用这些代币都可以换取现实世界中的等价值资产。这些代币的所有权在比特网络上，不需要资产发行人的授权，就可以自由交易流通。</w:t>
            </w:r>
          </w:p>
          <w:p w14:paraId="59A39CB4" w14:textId="364C4DA3" w:rsidR="00A8185C" w:rsidRDefault="00A8185C" w:rsidP="000C4B34">
            <w:pPr>
              <w:pStyle w:val="aa"/>
            </w:pPr>
            <w:r>
              <w:rPr>
                <w:rFonts w:hint="eastAsia"/>
              </w:rPr>
              <w:t>（</w:t>
            </w:r>
            <w:r>
              <w:rPr>
                <w:rFonts w:hint="eastAsia"/>
              </w:rPr>
              <w:t>2</w:t>
            </w:r>
            <w:r>
              <w:rPr>
                <w:rFonts w:hint="eastAsia"/>
              </w:rPr>
              <w:t>）</w:t>
            </w:r>
            <w:r w:rsidR="00485269">
              <w:rPr>
                <w:rFonts w:hint="eastAsia"/>
              </w:rPr>
              <w:t>区块链脚本</w:t>
            </w:r>
          </w:p>
          <w:p w14:paraId="74BF9B66" w14:textId="7FB8064D" w:rsidR="006B5630" w:rsidRDefault="00A8185C" w:rsidP="000C4B34">
            <w:pPr>
              <w:pStyle w:val="aa"/>
            </w:pPr>
            <w:r w:rsidRPr="00A8185C">
              <w:t>比特</w:t>
            </w:r>
            <w:proofErr w:type="gramStart"/>
            <w:r w:rsidRPr="00A8185C">
              <w:t>币采用</w:t>
            </w:r>
            <w:proofErr w:type="gramEnd"/>
            <w:r w:rsidRPr="00A8185C">
              <w:t>一种简单的、基于堆栈的、从左向右处理的脚本语言</w:t>
            </w:r>
            <w:r w:rsidRPr="00A8185C">
              <w:t xml:space="preserve">, </w:t>
            </w:r>
            <w:r w:rsidRPr="00A8185C">
              <w:t>而一个脚本本质上是附着在比特</w:t>
            </w:r>
            <w:proofErr w:type="gramStart"/>
            <w:r w:rsidRPr="00A8185C">
              <w:t>币交易</w:t>
            </w:r>
            <w:proofErr w:type="gramEnd"/>
            <w:r w:rsidRPr="00A8185C">
              <w:t>上的一组指令的列表</w:t>
            </w:r>
            <w:r w:rsidR="00567C1D">
              <w:rPr>
                <w:rFonts w:hint="eastAsia"/>
              </w:rPr>
              <w:t>。</w:t>
            </w:r>
          </w:p>
          <w:p w14:paraId="75B99B7A" w14:textId="350296A3" w:rsidR="006B5630" w:rsidRDefault="0038281A" w:rsidP="006B5630">
            <w:pPr>
              <w:pStyle w:val="aa"/>
              <w:jc w:val="center"/>
              <w:rPr>
                <w:noProof/>
              </w:rPr>
            </w:pPr>
            <w:r w:rsidRPr="00531AEE">
              <w:rPr>
                <w:noProof/>
              </w:rPr>
              <w:drawing>
                <wp:inline distT="0" distB="0" distL="0" distR="0" wp14:anchorId="47738700" wp14:editId="64128198">
                  <wp:extent cx="3503930" cy="1665605"/>
                  <wp:effectExtent l="0" t="0" r="127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930" cy="1665605"/>
                          </a:xfrm>
                          <a:prstGeom prst="rect">
                            <a:avLst/>
                          </a:prstGeom>
                          <a:noFill/>
                          <a:ln>
                            <a:noFill/>
                          </a:ln>
                        </pic:spPr>
                      </pic:pic>
                    </a:graphicData>
                  </a:graphic>
                </wp:inline>
              </w:drawing>
            </w:r>
          </w:p>
          <w:p w14:paraId="6C8E883C" w14:textId="33568F30" w:rsidR="00013C56" w:rsidRDefault="007C274D" w:rsidP="006B5630">
            <w:pPr>
              <w:pStyle w:val="aa"/>
              <w:jc w:val="center"/>
              <w:rPr>
                <w:noProof/>
              </w:rPr>
            </w:pPr>
            <w:r>
              <w:rPr>
                <w:rFonts w:hint="eastAsia"/>
                <w:noProof/>
              </w:rPr>
              <w:t>图</w:t>
            </w:r>
            <w:r>
              <w:rPr>
                <w:rFonts w:hint="eastAsia"/>
                <w:noProof/>
              </w:rPr>
              <w:t>2.3</w:t>
            </w:r>
            <w:r>
              <w:rPr>
                <w:noProof/>
              </w:rPr>
              <w:t xml:space="preserve"> </w:t>
            </w:r>
            <w:r w:rsidR="00013C56">
              <w:rPr>
                <w:rFonts w:hint="eastAsia"/>
                <w:noProof/>
              </w:rPr>
              <w:t>面向智能合约的区块链交易示意图</w:t>
            </w:r>
          </w:p>
          <w:p w14:paraId="330D5BCF" w14:textId="17BD2F4B" w:rsidR="006C03D4" w:rsidRDefault="00A8185C" w:rsidP="000C4B34">
            <w:pPr>
              <w:pStyle w:val="aa"/>
            </w:pPr>
            <w:r w:rsidRPr="00A8185C">
              <w:t>比特</w:t>
            </w:r>
            <w:proofErr w:type="gramStart"/>
            <w:r w:rsidRPr="00A8185C">
              <w:t>币交易</w:t>
            </w:r>
            <w:proofErr w:type="gramEnd"/>
            <w:r w:rsidRPr="00A8185C">
              <w:t>依赖于两类脚本来加以验证</w:t>
            </w:r>
            <w:r w:rsidRPr="00A8185C">
              <w:t xml:space="preserve">, </w:t>
            </w:r>
            <w:r w:rsidRPr="00A8185C">
              <w:t>即锁定脚本和解锁脚本</w:t>
            </w:r>
            <w:r w:rsidRPr="00A8185C">
              <w:t xml:space="preserve">, </w:t>
            </w:r>
            <w:r w:rsidRPr="00A8185C">
              <w:t>二者的不同组合可在比特</w:t>
            </w:r>
            <w:proofErr w:type="gramStart"/>
            <w:r w:rsidRPr="00A8185C">
              <w:t>币交易</w:t>
            </w:r>
            <w:proofErr w:type="gramEnd"/>
            <w:r w:rsidRPr="00A8185C">
              <w:t>中衍生出无限数量的控制条件</w:t>
            </w:r>
            <w:r w:rsidRPr="00A8185C">
              <w:t xml:space="preserve">. </w:t>
            </w:r>
            <w:r w:rsidRPr="00A8185C">
              <w:t>其中</w:t>
            </w:r>
            <w:r w:rsidRPr="00A8185C">
              <w:t xml:space="preserve">, </w:t>
            </w:r>
            <w:r w:rsidRPr="00A8185C">
              <w:t>锁定脚本是附着在交易输出值上的</w:t>
            </w:r>
            <w:r w:rsidRPr="00A8185C">
              <w:t>\</w:t>
            </w:r>
            <w:r w:rsidRPr="00A8185C">
              <w:t>障碍</w:t>
            </w:r>
            <w:r w:rsidRPr="00A8185C">
              <w:t xml:space="preserve">", </w:t>
            </w:r>
            <w:r w:rsidRPr="00A8185C">
              <w:t>规定以后花费这笔交易输出的条件</w:t>
            </w:r>
            <w:r w:rsidRPr="00A8185C">
              <w:t xml:space="preserve">; </w:t>
            </w:r>
            <w:r w:rsidRPr="00A8185C">
              <w:t>解锁脚本则是满足被锁定脚本在一个输出上设定</w:t>
            </w:r>
            <w:r w:rsidRPr="00A8185C">
              <w:lastRenderedPageBreak/>
              <w:t>的花费条件的脚本</w:t>
            </w:r>
            <w:r w:rsidRPr="00A8185C">
              <w:t xml:space="preserve">, </w:t>
            </w:r>
            <w:r w:rsidRPr="00A8185C">
              <w:t>同时它将允许输出被消费</w:t>
            </w:r>
            <w:r w:rsidRPr="00A8185C">
              <w:t xml:space="preserve">. </w:t>
            </w:r>
            <w:r w:rsidRPr="00A8185C">
              <w:t>举例来说</w:t>
            </w:r>
            <w:r w:rsidRPr="00A8185C">
              <w:t>,</w:t>
            </w:r>
            <w:r w:rsidRPr="00A8185C">
              <w:t>大多数比特</w:t>
            </w:r>
            <w:proofErr w:type="gramStart"/>
            <w:r w:rsidRPr="00A8185C">
              <w:t>币交易</w:t>
            </w:r>
            <w:proofErr w:type="gramEnd"/>
            <w:r w:rsidRPr="00A8185C">
              <w:t>均是采用接受者的公</w:t>
            </w:r>
            <w:proofErr w:type="gramStart"/>
            <w:r w:rsidRPr="00A8185C">
              <w:t>钥</w:t>
            </w:r>
            <w:proofErr w:type="gramEnd"/>
            <w:r w:rsidRPr="00A8185C">
              <w:t>加密和</w:t>
            </w:r>
            <w:proofErr w:type="gramStart"/>
            <w:r w:rsidRPr="00A8185C">
              <w:t>私钥</w:t>
            </w:r>
            <w:proofErr w:type="gramEnd"/>
            <w:r w:rsidRPr="00A8185C">
              <w:t>解密</w:t>
            </w:r>
            <w:r w:rsidRPr="00A8185C">
              <w:t xml:space="preserve">, </w:t>
            </w:r>
            <w:r w:rsidRPr="00A8185C">
              <w:t>因而其对应的</w:t>
            </w:r>
            <w:r w:rsidRPr="00A8185C">
              <w:t xml:space="preserve"> P2PKH (Pay to public keyhash) </w:t>
            </w:r>
            <w:r w:rsidRPr="00A8185C">
              <w:t>标准交易脚本中的锁定脚本即是使用接受者的公</w:t>
            </w:r>
            <w:proofErr w:type="gramStart"/>
            <w:r w:rsidRPr="00A8185C">
              <w:t>钥</w:t>
            </w:r>
            <w:proofErr w:type="gramEnd"/>
            <w:r w:rsidRPr="00A8185C">
              <w:t>实现阻止输出功能</w:t>
            </w:r>
            <w:r w:rsidRPr="00A8185C">
              <w:t xml:space="preserve">, </w:t>
            </w:r>
            <w:r w:rsidRPr="00A8185C">
              <w:t>而使用私</w:t>
            </w:r>
            <w:proofErr w:type="gramStart"/>
            <w:r w:rsidRPr="00A8185C">
              <w:t>钥</w:t>
            </w:r>
            <w:proofErr w:type="gramEnd"/>
            <w:r w:rsidRPr="00A8185C">
              <w:t>对应的数字签名来加以解锁</w:t>
            </w:r>
            <w:r w:rsidRPr="00505D35">
              <w:rPr>
                <w:vertAlign w:val="superscript"/>
              </w:rPr>
              <w:t>[</w:t>
            </w:r>
            <w:r w:rsidR="00567C1D" w:rsidRPr="00505D35">
              <w:rPr>
                <w:rFonts w:hint="eastAsia"/>
                <w:vertAlign w:val="superscript"/>
              </w:rPr>
              <w:t>53</w:t>
            </w:r>
            <w:r w:rsidRPr="00505D35">
              <w:rPr>
                <w:vertAlign w:val="superscript"/>
              </w:rPr>
              <w:t>]</w:t>
            </w:r>
            <w:r w:rsidRPr="00A8185C">
              <w:t>.</w:t>
            </w:r>
          </w:p>
          <w:p w14:paraId="2287F156" w14:textId="10B505AF" w:rsidR="006C03D4" w:rsidRDefault="0038281A" w:rsidP="006C03D4">
            <w:pPr>
              <w:pStyle w:val="aa"/>
              <w:ind w:firstLine="34"/>
              <w:jc w:val="center"/>
              <w:rPr>
                <w:noProof/>
              </w:rPr>
            </w:pPr>
            <w:r w:rsidRPr="00531AEE">
              <w:rPr>
                <w:noProof/>
              </w:rPr>
              <w:drawing>
                <wp:inline distT="0" distB="0" distL="0" distR="0" wp14:anchorId="360EE212" wp14:editId="5CE153CF">
                  <wp:extent cx="3482671" cy="735638"/>
                  <wp:effectExtent l="0" t="0" r="381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878" cy="740751"/>
                          </a:xfrm>
                          <a:prstGeom prst="rect">
                            <a:avLst/>
                          </a:prstGeom>
                          <a:noFill/>
                          <a:ln>
                            <a:noFill/>
                          </a:ln>
                        </pic:spPr>
                      </pic:pic>
                    </a:graphicData>
                  </a:graphic>
                </wp:inline>
              </w:drawing>
            </w:r>
          </w:p>
          <w:p w14:paraId="5442419D" w14:textId="66762A6C" w:rsidR="00C747AD" w:rsidRDefault="007C274D" w:rsidP="006C03D4">
            <w:pPr>
              <w:pStyle w:val="aa"/>
              <w:ind w:firstLine="34"/>
              <w:jc w:val="center"/>
              <w:rPr>
                <w:noProof/>
              </w:rPr>
            </w:pPr>
            <w:r>
              <w:rPr>
                <w:rFonts w:hint="eastAsia"/>
              </w:rPr>
              <w:t>图</w:t>
            </w:r>
            <w:r>
              <w:rPr>
                <w:rFonts w:hint="eastAsia"/>
              </w:rPr>
              <w:t>2.4</w:t>
            </w:r>
            <w:r>
              <w:t xml:space="preserve"> </w:t>
            </w:r>
            <w:r w:rsidR="00C747AD" w:rsidRPr="00A8185C">
              <w:t>P2PKH</w:t>
            </w:r>
            <w:r w:rsidR="00C747AD">
              <w:rPr>
                <w:rFonts w:hint="eastAsia"/>
              </w:rPr>
              <w:t>标准</w:t>
            </w:r>
            <w:r w:rsidR="00C747AD">
              <w:rPr>
                <w:rFonts w:hint="eastAsia"/>
                <w:noProof/>
              </w:rPr>
              <w:t>脚本模板</w:t>
            </w:r>
          </w:p>
          <w:p w14:paraId="0CDC07EB" w14:textId="4329D9EE" w:rsidR="00C747AD" w:rsidRDefault="0038281A" w:rsidP="006C03D4">
            <w:pPr>
              <w:pStyle w:val="aa"/>
              <w:ind w:firstLine="34"/>
              <w:jc w:val="center"/>
              <w:rPr>
                <w:noProof/>
              </w:rPr>
            </w:pPr>
            <w:r w:rsidRPr="00531AEE">
              <w:rPr>
                <w:noProof/>
              </w:rPr>
              <w:drawing>
                <wp:inline distT="0" distB="0" distL="0" distR="0" wp14:anchorId="74038E06" wp14:editId="7454B2E0">
                  <wp:extent cx="3474720" cy="741229"/>
                  <wp:effectExtent l="0" t="0" r="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8566" cy="750582"/>
                          </a:xfrm>
                          <a:prstGeom prst="rect">
                            <a:avLst/>
                          </a:prstGeom>
                          <a:noFill/>
                          <a:ln>
                            <a:noFill/>
                          </a:ln>
                        </pic:spPr>
                      </pic:pic>
                    </a:graphicData>
                  </a:graphic>
                </wp:inline>
              </w:drawing>
            </w:r>
          </w:p>
          <w:p w14:paraId="70287AB7" w14:textId="46B87433" w:rsidR="00C747AD" w:rsidRPr="007C274D" w:rsidRDefault="007C274D" w:rsidP="006C03D4">
            <w:pPr>
              <w:pStyle w:val="aa"/>
              <w:ind w:firstLine="34"/>
              <w:jc w:val="center"/>
            </w:pPr>
            <w:r w:rsidRPr="007C274D">
              <w:rPr>
                <w:rFonts w:hint="eastAsia"/>
              </w:rPr>
              <w:t>图</w:t>
            </w:r>
            <w:r w:rsidRPr="007C274D">
              <w:rPr>
                <w:rFonts w:hint="eastAsia"/>
              </w:rPr>
              <w:t>2.5</w:t>
            </w:r>
            <w:r w:rsidRPr="007C274D">
              <w:t xml:space="preserve"> </w:t>
            </w:r>
            <w:r w:rsidR="00C747AD" w:rsidRPr="007C274D">
              <w:t xml:space="preserve">Pay-to-ScriptHash (P2SH) </w:t>
            </w:r>
            <w:r w:rsidR="00C747AD" w:rsidRPr="007C274D">
              <w:t>标准</w:t>
            </w:r>
            <w:r w:rsidR="00C747AD" w:rsidRPr="007C274D">
              <w:rPr>
                <w:rFonts w:hint="eastAsia"/>
              </w:rPr>
              <w:t>脚本模板</w:t>
            </w:r>
          </w:p>
          <w:p w14:paraId="5BF8AF19" w14:textId="1DEFDFB5" w:rsidR="00C747AD" w:rsidRDefault="0038281A" w:rsidP="006C03D4">
            <w:pPr>
              <w:pStyle w:val="aa"/>
              <w:ind w:firstLine="34"/>
              <w:jc w:val="center"/>
              <w:rPr>
                <w:noProof/>
              </w:rPr>
            </w:pPr>
            <w:r w:rsidRPr="00531AEE">
              <w:rPr>
                <w:noProof/>
              </w:rPr>
              <w:drawing>
                <wp:inline distT="0" distB="0" distL="0" distR="0" wp14:anchorId="476C72F1" wp14:editId="093CBE27">
                  <wp:extent cx="3427012" cy="711481"/>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3892" cy="721214"/>
                          </a:xfrm>
                          <a:prstGeom prst="rect">
                            <a:avLst/>
                          </a:prstGeom>
                          <a:noFill/>
                          <a:ln>
                            <a:noFill/>
                          </a:ln>
                        </pic:spPr>
                      </pic:pic>
                    </a:graphicData>
                  </a:graphic>
                </wp:inline>
              </w:drawing>
            </w:r>
          </w:p>
          <w:p w14:paraId="6E622C38" w14:textId="311048C6" w:rsidR="00C747AD" w:rsidRPr="007C274D" w:rsidRDefault="007C274D" w:rsidP="006C03D4">
            <w:pPr>
              <w:pStyle w:val="aa"/>
              <w:ind w:firstLine="34"/>
              <w:jc w:val="center"/>
            </w:pPr>
            <w:r>
              <w:rPr>
                <w:rFonts w:hint="eastAsia"/>
              </w:rPr>
              <w:t>图</w:t>
            </w:r>
            <w:r>
              <w:rPr>
                <w:rFonts w:hint="eastAsia"/>
              </w:rPr>
              <w:t>2.6</w:t>
            </w:r>
            <w:r>
              <w:t xml:space="preserve"> </w:t>
            </w:r>
            <w:r w:rsidR="00C747AD" w:rsidRPr="007C274D">
              <w:t>m-n</w:t>
            </w:r>
            <w:r w:rsidR="00C747AD" w:rsidRPr="007C274D">
              <w:rPr>
                <w:rFonts w:hint="eastAsia"/>
              </w:rPr>
              <w:t>多重签名交易脚本模板</w:t>
            </w:r>
          </w:p>
          <w:p w14:paraId="47474DE4" w14:textId="5A77A3F2" w:rsidR="00A8185C" w:rsidRDefault="00A8185C" w:rsidP="000C4B34">
            <w:pPr>
              <w:pStyle w:val="aa"/>
            </w:pPr>
            <w:r w:rsidRPr="00A8185C">
              <w:t>比特币脚本系统可以实现灵活的交易控制</w:t>
            </w:r>
            <w:r w:rsidRPr="00A8185C">
              <w:t xml:space="preserve">. </w:t>
            </w:r>
            <w:r w:rsidRPr="00A8185C">
              <w:t>例如</w:t>
            </w:r>
            <w:r w:rsidRPr="00A8185C">
              <w:t xml:space="preserve">, </w:t>
            </w:r>
            <w:r w:rsidRPr="00A8185C">
              <w:t>通过规定某个时间段</w:t>
            </w:r>
            <w:r w:rsidRPr="00A8185C">
              <w:t xml:space="preserve"> (</w:t>
            </w:r>
            <w:r w:rsidRPr="00A8185C">
              <w:t>如一周</w:t>
            </w:r>
            <w:r w:rsidRPr="00A8185C">
              <w:t xml:space="preserve">) </w:t>
            </w:r>
            <w:r w:rsidRPr="00A8185C">
              <w:t>作为解锁条件</w:t>
            </w:r>
            <w:r w:rsidRPr="00A8185C">
              <w:t>,</w:t>
            </w:r>
            <w:r w:rsidRPr="00A8185C">
              <w:t>可以实现延时支付</w:t>
            </w:r>
            <w:r w:rsidRPr="00A8185C">
              <w:t xml:space="preserve">; </w:t>
            </w:r>
            <w:r w:rsidRPr="00A8185C">
              <w:t>通过规定接受者和担保人必须共同私</w:t>
            </w:r>
            <w:proofErr w:type="gramStart"/>
            <w:r w:rsidRPr="00A8185C">
              <w:t>钥</w:t>
            </w:r>
            <w:proofErr w:type="gramEnd"/>
            <w:r w:rsidRPr="00A8185C">
              <w:t>签名才能支配一笔比特币</w:t>
            </w:r>
            <w:r w:rsidRPr="00A8185C">
              <w:t xml:space="preserve">, </w:t>
            </w:r>
            <w:r w:rsidRPr="00A8185C">
              <w:t>可以实现担保交易</w:t>
            </w:r>
            <w:r w:rsidRPr="00A8185C">
              <w:t xml:space="preserve">; </w:t>
            </w:r>
            <w:r w:rsidRPr="00A8185C">
              <w:t>通过设计一种可根据外部信息源核查某概率事件是否发生的规则并作为解锁脚本附着在一定数量的比特</w:t>
            </w:r>
            <w:proofErr w:type="gramStart"/>
            <w:r w:rsidRPr="00A8185C">
              <w:t>币交易</w:t>
            </w:r>
            <w:proofErr w:type="gramEnd"/>
            <w:r w:rsidRPr="00A8185C">
              <w:t>上</w:t>
            </w:r>
            <w:r w:rsidRPr="00A8185C">
              <w:t xml:space="preserve">, </w:t>
            </w:r>
            <w:r w:rsidRPr="00A8185C">
              <w:t>即可实现博彩和预测市场等类型的应用</w:t>
            </w:r>
            <w:r w:rsidRPr="00A8185C">
              <w:t xml:space="preserve">; </w:t>
            </w:r>
            <w:r w:rsidRPr="00A8185C">
              <w:t>通过设定</w:t>
            </w:r>
            <w:r w:rsidRPr="00A8185C">
              <w:t>N</w:t>
            </w:r>
            <w:proofErr w:type="gramStart"/>
            <w:r w:rsidRPr="00A8185C">
              <w:t>个</w:t>
            </w:r>
            <w:proofErr w:type="gramEnd"/>
            <w:r w:rsidRPr="00A8185C">
              <w:t>私</w:t>
            </w:r>
            <w:proofErr w:type="gramStart"/>
            <w:r w:rsidRPr="00A8185C">
              <w:t>钥</w:t>
            </w:r>
            <w:proofErr w:type="gramEnd"/>
            <w:r w:rsidRPr="00A8185C">
              <w:t>集合中至少提供</w:t>
            </w:r>
            <w:r w:rsidRPr="00A8185C">
              <w:t>M</w:t>
            </w:r>
            <w:proofErr w:type="gramStart"/>
            <w:r w:rsidRPr="00A8185C">
              <w:t>个</w:t>
            </w:r>
            <w:proofErr w:type="gramEnd"/>
            <w:r w:rsidRPr="00A8185C">
              <w:t>私</w:t>
            </w:r>
            <w:proofErr w:type="gramStart"/>
            <w:r w:rsidRPr="00A8185C">
              <w:t>钥</w:t>
            </w:r>
            <w:proofErr w:type="gramEnd"/>
            <w:r w:rsidRPr="00A8185C">
              <w:t>才可解锁</w:t>
            </w:r>
            <w:r w:rsidRPr="00A8185C">
              <w:t xml:space="preserve">, </w:t>
            </w:r>
            <w:r w:rsidRPr="00A8185C">
              <w:t>可实现</w:t>
            </w:r>
            <w:r w:rsidRPr="00A8185C">
              <w:t>M</w:t>
            </w:r>
            <w:r w:rsidR="006C03D4">
              <w:rPr>
                <w:rFonts w:hint="eastAsia"/>
              </w:rPr>
              <w:t>-</w:t>
            </w:r>
            <w:r w:rsidR="00567C1D">
              <w:t>N</w:t>
            </w:r>
            <w:r w:rsidRPr="00A8185C">
              <w:t>型多重签名</w:t>
            </w:r>
            <w:r w:rsidRPr="00A8185C">
              <w:t xml:space="preserve">, </w:t>
            </w:r>
            <w:r w:rsidRPr="00A8185C">
              <w:t>即</w:t>
            </w:r>
            <w:r w:rsidRPr="00A8185C">
              <w:t xml:space="preserve"> N</w:t>
            </w:r>
            <w:proofErr w:type="gramStart"/>
            <w:r w:rsidRPr="00A8185C">
              <w:t>个</w:t>
            </w:r>
            <w:proofErr w:type="gramEnd"/>
            <w:r w:rsidRPr="00A8185C">
              <w:t>潜在接受者中至少有</w:t>
            </w:r>
            <w:r w:rsidRPr="00A8185C">
              <w:t>M</w:t>
            </w:r>
            <w:proofErr w:type="gramStart"/>
            <w:r w:rsidRPr="00A8185C">
              <w:t>个</w:t>
            </w:r>
            <w:proofErr w:type="gramEnd"/>
            <w:r w:rsidRPr="00A8185C">
              <w:t>同意签名才可实现支付</w:t>
            </w:r>
            <w:r w:rsidR="00567C1D">
              <w:rPr>
                <w:rFonts w:hint="eastAsia"/>
              </w:rPr>
              <w:t>。</w:t>
            </w:r>
            <w:r w:rsidRPr="00A8185C">
              <w:t>多重签名可广泛应用于公司决策、</w:t>
            </w:r>
            <w:r w:rsidRPr="00A8185C">
              <w:t xml:space="preserve"> </w:t>
            </w:r>
            <w:r w:rsidRPr="00A8185C">
              <w:t>财务监督、中介担保甚至遗产分配等场景</w:t>
            </w:r>
            <w:r w:rsidR="006C03D4">
              <w:rPr>
                <w:rFonts w:hint="eastAsia"/>
              </w:rPr>
              <w:t>。</w:t>
            </w:r>
          </w:p>
          <w:p w14:paraId="012377C4" w14:textId="77777777" w:rsidR="00A8185C" w:rsidRDefault="00A8185C" w:rsidP="000C4B34">
            <w:pPr>
              <w:pStyle w:val="aa"/>
            </w:pPr>
            <w:r>
              <w:rPr>
                <w:rFonts w:hint="eastAsia"/>
              </w:rPr>
              <w:t>（</w:t>
            </w:r>
            <w:r>
              <w:rPr>
                <w:rFonts w:hint="eastAsia"/>
              </w:rPr>
              <w:t>3</w:t>
            </w:r>
            <w:r>
              <w:rPr>
                <w:rFonts w:hint="eastAsia"/>
              </w:rPr>
              <w:t>）基于区块链的</w:t>
            </w:r>
            <w:r>
              <w:rPr>
                <w:rFonts w:ascii="宋体" w:hAnsi="宋体" w:hint="eastAsia"/>
              </w:rPr>
              <w:t>网络信任</w:t>
            </w:r>
            <w:r>
              <w:rPr>
                <w:rFonts w:hint="eastAsia"/>
              </w:rPr>
              <w:t>基础设施</w:t>
            </w:r>
          </w:p>
          <w:p w14:paraId="48B64FA0" w14:textId="731EB886" w:rsidR="00DB473E" w:rsidRDefault="00BD14AD" w:rsidP="002F69D4">
            <w:pPr>
              <w:shd w:val="clear" w:color="auto" w:fill="FFFFFF"/>
              <w:spacing w:before="120"/>
              <w:ind w:firstLineChars="200" w:firstLine="420"/>
              <w:rPr>
                <w:rFonts w:eastAsia="楷体_GB2312"/>
                <w:szCs w:val="21"/>
              </w:rPr>
            </w:pPr>
            <w:r>
              <w:rPr>
                <w:rFonts w:eastAsia="楷体_GB2312" w:hint="eastAsia"/>
                <w:szCs w:val="21"/>
              </w:rPr>
              <w:t>代币和脚本</w:t>
            </w:r>
            <w:r w:rsidRPr="00BD14AD">
              <w:rPr>
                <w:rFonts w:eastAsia="楷体_GB2312" w:hint="eastAsia"/>
                <w:szCs w:val="21"/>
              </w:rPr>
              <w:t>功能可以帮助区</w:t>
            </w:r>
            <w:r>
              <w:rPr>
                <w:rFonts w:eastAsia="楷体_GB2312" w:hint="eastAsia"/>
                <w:szCs w:val="21"/>
              </w:rPr>
              <w:t>块链应用于</w:t>
            </w:r>
            <w:r w:rsidRPr="00BD14AD">
              <w:rPr>
                <w:rFonts w:eastAsia="楷体_GB2312" w:hint="eastAsia"/>
                <w:szCs w:val="21"/>
              </w:rPr>
              <w:t>分布式</w:t>
            </w:r>
            <w:r w:rsidRPr="00BD14AD">
              <w:rPr>
                <w:rFonts w:eastAsia="楷体_GB2312" w:hint="eastAsia"/>
                <w:szCs w:val="21"/>
              </w:rPr>
              <w:t>PKI</w:t>
            </w:r>
            <w:r w:rsidRPr="00BD14AD">
              <w:rPr>
                <w:rFonts w:eastAsia="楷体_GB2312" w:hint="eastAsia"/>
                <w:szCs w:val="21"/>
                <w:vertAlign w:val="superscript"/>
              </w:rPr>
              <w:t>[54]</w:t>
            </w:r>
            <w:r w:rsidRPr="00BD14AD">
              <w:rPr>
                <w:rFonts w:eastAsia="楷体_GB2312" w:hint="eastAsia"/>
                <w:szCs w:val="21"/>
              </w:rPr>
              <w:t>、去中心化的安全域名系统</w:t>
            </w:r>
            <w:r w:rsidRPr="00BD14AD">
              <w:rPr>
                <w:rFonts w:eastAsia="楷体_GB2312" w:hint="eastAsia"/>
                <w:szCs w:val="21"/>
                <w:vertAlign w:val="superscript"/>
              </w:rPr>
              <w:t>[55,56]</w:t>
            </w:r>
            <w:r w:rsidRPr="00BD14AD">
              <w:rPr>
                <w:rFonts w:eastAsia="楷体_GB2312" w:hint="eastAsia"/>
                <w:szCs w:val="21"/>
              </w:rPr>
              <w:t>、分布式安全存储系统</w:t>
            </w:r>
            <w:r w:rsidRPr="00BD14AD">
              <w:rPr>
                <w:rFonts w:eastAsia="楷体_GB2312" w:hint="eastAsia"/>
                <w:szCs w:val="21"/>
                <w:vertAlign w:val="superscript"/>
              </w:rPr>
              <w:t>[56]</w:t>
            </w:r>
            <w:r w:rsidRPr="00BD14AD">
              <w:rPr>
                <w:rFonts w:eastAsia="楷体_GB2312" w:hint="eastAsia"/>
                <w:szCs w:val="21"/>
              </w:rPr>
              <w:t>等去中心化的新型信任体制</w:t>
            </w:r>
            <w:r>
              <w:rPr>
                <w:rFonts w:eastAsia="楷体_GB2312" w:hint="eastAsia"/>
                <w:szCs w:val="21"/>
              </w:rPr>
              <w:t>的</w:t>
            </w:r>
            <w:r w:rsidRPr="00BD14AD">
              <w:rPr>
                <w:rFonts w:eastAsia="楷体_GB2312" w:hint="eastAsia"/>
                <w:szCs w:val="21"/>
              </w:rPr>
              <w:t>网络信任基础设施。</w:t>
            </w:r>
            <w:r w:rsidR="00593DC4" w:rsidRPr="002F69D4">
              <w:rPr>
                <w:rFonts w:eastAsia="楷体_GB2312"/>
                <w:szCs w:val="21"/>
              </w:rPr>
              <w:t>域名币（</w:t>
            </w:r>
            <w:r w:rsidR="00593DC4" w:rsidRPr="002F69D4">
              <w:rPr>
                <w:rFonts w:eastAsia="楷体_GB2312"/>
                <w:szCs w:val="21"/>
              </w:rPr>
              <w:t>Namecoin</w:t>
            </w:r>
            <w:r w:rsidR="00593DC4" w:rsidRPr="002F69D4">
              <w:rPr>
                <w:rFonts w:eastAsia="楷体_GB2312"/>
                <w:szCs w:val="21"/>
              </w:rPr>
              <w:t>）</w:t>
            </w:r>
            <w:r w:rsidR="00567C1D" w:rsidRPr="00505D35">
              <w:rPr>
                <w:rFonts w:eastAsia="楷体_GB2312" w:hint="eastAsia"/>
                <w:szCs w:val="21"/>
                <w:vertAlign w:val="superscript"/>
              </w:rPr>
              <w:t>[</w:t>
            </w:r>
            <w:r w:rsidR="00567C1D" w:rsidRPr="00505D35">
              <w:rPr>
                <w:rFonts w:eastAsia="楷体_GB2312"/>
                <w:szCs w:val="21"/>
                <w:vertAlign w:val="superscript"/>
              </w:rPr>
              <w:t>55</w:t>
            </w:r>
            <w:r w:rsidR="00567C1D" w:rsidRPr="00505D35">
              <w:rPr>
                <w:rFonts w:eastAsia="楷体_GB2312" w:hint="eastAsia"/>
                <w:szCs w:val="21"/>
                <w:vertAlign w:val="superscript"/>
              </w:rPr>
              <w:t>]</w:t>
            </w:r>
            <w:r w:rsidR="00616F9A" w:rsidRPr="002F69D4">
              <w:rPr>
                <w:rFonts w:eastAsia="楷体_GB2312" w:hint="eastAsia"/>
                <w:szCs w:val="21"/>
              </w:rPr>
              <w:t>是</w:t>
            </w:r>
            <w:r w:rsidR="00EA2C67">
              <w:rPr>
                <w:rFonts w:eastAsia="楷体_GB2312" w:hint="eastAsia"/>
                <w:szCs w:val="21"/>
              </w:rPr>
              <w:t>利用代币实现的第一个</w:t>
            </w:r>
            <w:r w:rsidR="00616F9A" w:rsidRPr="002F69D4">
              <w:rPr>
                <w:rFonts w:eastAsia="楷体_GB2312" w:hint="eastAsia"/>
                <w:szCs w:val="21"/>
              </w:rPr>
              <w:t>基于区块链的网络基础设施</w:t>
            </w:r>
            <w:r w:rsidR="00EA2C67">
              <w:rPr>
                <w:rFonts w:eastAsia="楷体_GB2312" w:hint="eastAsia"/>
                <w:szCs w:val="21"/>
              </w:rPr>
              <w:t>应用</w:t>
            </w:r>
            <w:r w:rsidR="00616F9A" w:rsidRPr="002F69D4">
              <w:rPr>
                <w:rFonts w:eastAsia="楷体_GB2312" w:hint="eastAsia"/>
                <w:szCs w:val="21"/>
              </w:rPr>
              <w:t>。</w:t>
            </w:r>
            <w:r w:rsidR="00593DC4" w:rsidRPr="002F69D4">
              <w:rPr>
                <w:rFonts w:eastAsia="楷体_GB2312"/>
                <w:szCs w:val="21"/>
              </w:rPr>
              <w:t>它试图通过使用类似比特币的区块里来提供名称注册体系，用户可以把他们的名称与其它信息注册进这个公共数据库。</w:t>
            </w:r>
            <w:r w:rsidR="00543CE2">
              <w:rPr>
                <w:rFonts w:eastAsia="楷体_GB2312" w:hint="eastAsia"/>
                <w:szCs w:val="21"/>
              </w:rPr>
              <w:t>其域名资产与比特币的交易示例如下图。</w:t>
            </w:r>
          </w:p>
          <w:p w14:paraId="15199A86" w14:textId="188B4428" w:rsidR="002F4B97" w:rsidRDefault="0038281A" w:rsidP="002F4B97">
            <w:pPr>
              <w:shd w:val="clear" w:color="auto" w:fill="FFFFFF"/>
              <w:spacing w:before="120"/>
              <w:ind w:firstLineChars="16" w:firstLine="34"/>
              <w:jc w:val="center"/>
              <w:rPr>
                <w:noProof/>
              </w:rPr>
            </w:pPr>
            <w:r w:rsidRPr="00531AEE">
              <w:rPr>
                <w:noProof/>
              </w:rPr>
              <w:drawing>
                <wp:inline distT="0" distB="0" distL="0" distR="0" wp14:anchorId="26825DA5" wp14:editId="67536B11">
                  <wp:extent cx="3315478" cy="1107444"/>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7829" cy="1114910"/>
                          </a:xfrm>
                          <a:prstGeom prst="rect">
                            <a:avLst/>
                          </a:prstGeom>
                          <a:noFill/>
                          <a:ln>
                            <a:noFill/>
                          </a:ln>
                        </pic:spPr>
                      </pic:pic>
                    </a:graphicData>
                  </a:graphic>
                </wp:inline>
              </w:drawing>
            </w:r>
          </w:p>
          <w:p w14:paraId="1249CD1E" w14:textId="14345FCC" w:rsidR="00543CE2" w:rsidRDefault="007C274D" w:rsidP="002F4B97">
            <w:pPr>
              <w:shd w:val="clear" w:color="auto" w:fill="FFFFFF"/>
              <w:spacing w:before="120"/>
              <w:ind w:firstLineChars="16" w:firstLine="34"/>
              <w:jc w:val="center"/>
              <w:rPr>
                <w:noProof/>
              </w:rPr>
            </w:pPr>
            <w:r>
              <w:rPr>
                <w:rFonts w:eastAsia="楷体_GB2312" w:hint="eastAsia"/>
                <w:szCs w:val="21"/>
              </w:rPr>
              <w:t>图</w:t>
            </w:r>
            <w:r>
              <w:rPr>
                <w:rFonts w:eastAsia="楷体_GB2312" w:hint="eastAsia"/>
                <w:szCs w:val="21"/>
              </w:rPr>
              <w:t>2.7</w:t>
            </w:r>
            <w:r>
              <w:rPr>
                <w:rFonts w:eastAsia="楷体_GB2312"/>
                <w:szCs w:val="21"/>
              </w:rPr>
              <w:t xml:space="preserve"> </w:t>
            </w:r>
            <w:r w:rsidR="00C95520">
              <w:rPr>
                <w:rFonts w:eastAsia="楷体_GB2312" w:hint="eastAsia"/>
                <w:szCs w:val="21"/>
              </w:rPr>
              <w:t>域名转让交易</w:t>
            </w:r>
          </w:p>
          <w:p w14:paraId="344EA17C" w14:textId="1EFF8942" w:rsidR="00543CE2" w:rsidRPr="00543CE2" w:rsidRDefault="00543CE2" w:rsidP="00543CE2">
            <w:pPr>
              <w:shd w:val="clear" w:color="auto" w:fill="FFFFFF"/>
              <w:spacing w:before="120"/>
              <w:ind w:firstLineChars="200" w:firstLine="420"/>
              <w:rPr>
                <w:rFonts w:eastAsia="楷体_GB2312"/>
                <w:szCs w:val="21"/>
              </w:rPr>
            </w:pPr>
            <w:r w:rsidRPr="00543CE2">
              <w:rPr>
                <w:rFonts w:eastAsia="楷体_GB2312" w:hint="eastAsia"/>
                <w:szCs w:val="21"/>
              </w:rPr>
              <w:t>域名</w:t>
            </w:r>
            <w:proofErr w:type="gramStart"/>
            <w:r w:rsidRPr="00543CE2">
              <w:rPr>
                <w:rFonts w:eastAsia="楷体_GB2312" w:hint="eastAsia"/>
                <w:szCs w:val="21"/>
              </w:rPr>
              <w:t>币</w:t>
            </w:r>
            <w:r w:rsidR="001E226A">
              <w:rPr>
                <w:rFonts w:eastAsia="楷体_GB2312" w:hint="eastAsia"/>
                <w:szCs w:val="21"/>
              </w:rPr>
              <w:t>独立</w:t>
            </w:r>
            <w:proofErr w:type="gramEnd"/>
            <w:r w:rsidR="001E226A">
              <w:rPr>
                <w:rFonts w:eastAsia="楷体_GB2312" w:hint="eastAsia"/>
                <w:szCs w:val="21"/>
              </w:rPr>
              <w:t>于比特</w:t>
            </w:r>
            <w:proofErr w:type="gramStart"/>
            <w:r w:rsidR="001E226A">
              <w:rPr>
                <w:rFonts w:eastAsia="楷体_GB2312" w:hint="eastAsia"/>
                <w:szCs w:val="21"/>
              </w:rPr>
              <w:t>币建立</w:t>
            </w:r>
            <w:proofErr w:type="gramEnd"/>
            <w:r w:rsidR="001E226A">
              <w:rPr>
                <w:rFonts w:eastAsia="楷体_GB2312" w:hint="eastAsia"/>
                <w:szCs w:val="21"/>
              </w:rPr>
              <w:t>公有区块链，</w:t>
            </w:r>
            <w:r w:rsidRPr="00543CE2">
              <w:rPr>
                <w:rFonts w:eastAsia="楷体_GB2312" w:hint="eastAsia"/>
                <w:szCs w:val="21"/>
              </w:rPr>
              <w:t>在原有比特币</w:t>
            </w:r>
            <w:r w:rsidR="001E226A">
              <w:rPr>
                <w:rFonts w:eastAsia="楷体_GB2312" w:hint="eastAsia"/>
                <w:szCs w:val="21"/>
              </w:rPr>
              <w:t>脚本</w:t>
            </w:r>
            <w:r w:rsidRPr="00543CE2">
              <w:rPr>
                <w:rFonts w:eastAsia="楷体_GB2312" w:hint="eastAsia"/>
                <w:szCs w:val="21"/>
              </w:rPr>
              <w:t>系统中增添了域名预定</w:t>
            </w:r>
            <w:r w:rsidRPr="00543CE2">
              <w:rPr>
                <w:rFonts w:eastAsia="楷体_GB2312" w:hint="eastAsia"/>
                <w:szCs w:val="21"/>
              </w:rPr>
              <w:t>(</w:t>
            </w:r>
            <w:r w:rsidRPr="00543CE2">
              <w:rPr>
                <w:rFonts w:eastAsia="楷体_GB2312"/>
                <w:szCs w:val="21"/>
              </w:rPr>
              <w:t>NAME_NEW</w:t>
            </w:r>
            <w:r w:rsidRPr="00543CE2">
              <w:rPr>
                <w:rFonts w:eastAsia="楷体_GB2312" w:hint="eastAsia"/>
                <w:szCs w:val="21"/>
              </w:rPr>
              <w:t>)</w:t>
            </w:r>
            <w:r w:rsidRPr="00543CE2">
              <w:rPr>
                <w:rFonts w:eastAsia="楷体_GB2312" w:hint="eastAsia"/>
                <w:szCs w:val="21"/>
              </w:rPr>
              <w:t>、域名注册</w:t>
            </w:r>
            <w:r w:rsidRPr="00543CE2">
              <w:rPr>
                <w:rFonts w:eastAsia="楷体_GB2312" w:hint="eastAsia"/>
                <w:szCs w:val="21"/>
              </w:rPr>
              <w:t>(</w:t>
            </w:r>
            <w:r w:rsidRPr="00543CE2">
              <w:rPr>
                <w:rFonts w:eastAsia="楷体_GB2312"/>
                <w:szCs w:val="21"/>
              </w:rPr>
              <w:t>NAME_FIRSTUPDATE</w:t>
            </w:r>
            <w:r w:rsidRPr="00543CE2">
              <w:rPr>
                <w:rFonts w:eastAsia="楷体_GB2312" w:hint="eastAsia"/>
                <w:szCs w:val="21"/>
              </w:rPr>
              <w:t>)</w:t>
            </w:r>
            <w:r w:rsidRPr="00543CE2">
              <w:rPr>
                <w:rFonts w:eastAsia="楷体_GB2312" w:hint="eastAsia"/>
                <w:szCs w:val="21"/>
              </w:rPr>
              <w:t>、域名更新</w:t>
            </w:r>
            <w:r w:rsidRPr="00543CE2">
              <w:rPr>
                <w:rFonts w:eastAsia="楷体_GB2312" w:hint="eastAsia"/>
                <w:szCs w:val="21"/>
              </w:rPr>
              <w:t>(</w:t>
            </w:r>
            <w:r w:rsidRPr="00543CE2">
              <w:rPr>
                <w:rFonts w:eastAsia="楷体_GB2312"/>
                <w:szCs w:val="21"/>
              </w:rPr>
              <w:t>NAME_UPDATE</w:t>
            </w:r>
            <w:r w:rsidRPr="00543CE2">
              <w:rPr>
                <w:rFonts w:eastAsia="楷体_GB2312" w:hint="eastAsia"/>
                <w:szCs w:val="21"/>
              </w:rPr>
              <w:t>)</w:t>
            </w:r>
            <w:r w:rsidRPr="00543CE2">
              <w:rPr>
                <w:rFonts w:eastAsia="楷体_GB2312" w:hint="eastAsia"/>
                <w:szCs w:val="21"/>
              </w:rPr>
              <w:t>三大脚本操作</w:t>
            </w:r>
            <w:r>
              <w:rPr>
                <w:rFonts w:eastAsia="楷体_GB2312" w:hint="eastAsia"/>
                <w:szCs w:val="21"/>
              </w:rPr>
              <w:t>。当用户申请新域名，首先将相应额度的比特币转化为代币，</w:t>
            </w:r>
            <w:r w:rsidRPr="00543CE2">
              <w:rPr>
                <w:rFonts w:eastAsia="楷体_GB2312"/>
                <w:szCs w:val="21"/>
              </w:rPr>
              <w:t>NAME_NEW</w:t>
            </w:r>
            <w:r>
              <w:rPr>
                <w:rFonts w:eastAsia="楷体_GB2312" w:hint="eastAsia"/>
                <w:szCs w:val="21"/>
              </w:rPr>
              <w:t>将声称相应的</w:t>
            </w:r>
            <w:r>
              <w:rPr>
                <w:rFonts w:eastAsia="楷体_GB2312" w:hint="eastAsia"/>
                <w:szCs w:val="21"/>
              </w:rPr>
              <w:lastRenderedPageBreak/>
              <w:t>域名哈希，存入代币脚本中，实现域名预定。之后，用户使用</w:t>
            </w:r>
            <w:r>
              <w:rPr>
                <w:rFonts w:eastAsia="楷体_GB2312" w:hint="eastAsia"/>
                <w:szCs w:val="21"/>
              </w:rPr>
              <w:t>NAME_FIRSTUPDATE</w:t>
            </w:r>
            <w:r w:rsidR="007F2B2D">
              <w:rPr>
                <w:rFonts w:eastAsia="楷体_GB2312" w:hint="eastAsia"/>
                <w:szCs w:val="21"/>
              </w:rPr>
              <w:t>，</w:t>
            </w:r>
            <w:r w:rsidR="00F824E6">
              <w:rPr>
                <w:rFonts w:eastAsia="楷体_GB2312" w:hint="eastAsia"/>
                <w:szCs w:val="21"/>
              </w:rPr>
              <w:t>将域名及绑定的键值写入代币</w:t>
            </w:r>
            <w:r w:rsidR="00C95520">
              <w:rPr>
                <w:rFonts w:eastAsia="楷体_GB2312" w:hint="eastAsia"/>
                <w:szCs w:val="21"/>
              </w:rPr>
              <w:t>。后续使用</w:t>
            </w:r>
            <w:r w:rsidR="00C95520">
              <w:rPr>
                <w:rFonts w:eastAsia="楷体_GB2312" w:hint="eastAsia"/>
                <w:szCs w:val="21"/>
              </w:rPr>
              <w:t>NAME_UPDATE</w:t>
            </w:r>
            <w:r w:rsidR="00C95520">
              <w:rPr>
                <w:rFonts w:eastAsia="楷体_GB2312" w:hint="eastAsia"/>
                <w:szCs w:val="21"/>
              </w:rPr>
              <w:t>实现域名键值的更新，以转移域名资产拥有权。域名</w:t>
            </w:r>
            <w:proofErr w:type="gramStart"/>
            <w:r w:rsidR="00C95520">
              <w:rPr>
                <w:rFonts w:eastAsia="楷体_GB2312" w:hint="eastAsia"/>
                <w:szCs w:val="21"/>
              </w:rPr>
              <w:t>币</w:t>
            </w:r>
            <w:r w:rsidRPr="00543CE2">
              <w:rPr>
                <w:rFonts w:eastAsia="楷体_GB2312" w:hint="eastAsia"/>
                <w:szCs w:val="21"/>
              </w:rPr>
              <w:t>通过</w:t>
            </w:r>
            <w:proofErr w:type="gramEnd"/>
            <w:r w:rsidR="00C95520">
              <w:rPr>
                <w:rFonts w:eastAsia="楷体_GB2312" w:hint="eastAsia"/>
                <w:szCs w:val="21"/>
              </w:rPr>
              <w:t>这样</w:t>
            </w:r>
            <w:r w:rsidR="007E59E1">
              <w:rPr>
                <w:rFonts w:eastAsia="楷体_GB2312" w:hint="eastAsia"/>
                <w:szCs w:val="21"/>
              </w:rPr>
              <w:t>序列化状态</w:t>
            </w:r>
            <w:r w:rsidRPr="00543CE2">
              <w:rPr>
                <w:rFonts w:eastAsia="楷体_GB2312" w:hint="eastAsia"/>
                <w:szCs w:val="21"/>
              </w:rPr>
              <w:t>操作，设定了域名注册管理策略，利用脚本实现域名的全周期管理。</w:t>
            </w:r>
          </w:p>
          <w:p w14:paraId="4795E49E" w14:textId="479770AA" w:rsidR="002F4B97" w:rsidRDefault="0038281A" w:rsidP="001E226A">
            <w:pPr>
              <w:shd w:val="clear" w:color="auto" w:fill="FFFFFF"/>
              <w:spacing w:before="120"/>
              <w:jc w:val="center"/>
              <w:rPr>
                <w:noProof/>
              </w:rPr>
            </w:pPr>
            <w:r w:rsidRPr="00531AEE">
              <w:rPr>
                <w:noProof/>
              </w:rPr>
              <w:drawing>
                <wp:inline distT="0" distB="0" distL="0" distR="0" wp14:anchorId="724F5177" wp14:editId="30DFE82E">
                  <wp:extent cx="4452730" cy="2476750"/>
                  <wp:effectExtent l="0" t="0" r="508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808" cy="2477906"/>
                          </a:xfrm>
                          <a:prstGeom prst="rect">
                            <a:avLst/>
                          </a:prstGeom>
                          <a:noFill/>
                          <a:ln>
                            <a:noFill/>
                          </a:ln>
                        </pic:spPr>
                      </pic:pic>
                    </a:graphicData>
                  </a:graphic>
                </wp:inline>
              </w:drawing>
            </w:r>
          </w:p>
          <w:p w14:paraId="5C7061AE" w14:textId="6986B955" w:rsidR="00C95520" w:rsidRDefault="007C274D" w:rsidP="00C95520">
            <w:pPr>
              <w:shd w:val="clear" w:color="auto" w:fill="FFFFFF"/>
              <w:spacing w:before="120"/>
              <w:jc w:val="center"/>
              <w:rPr>
                <w:rFonts w:eastAsia="楷体_GB2312"/>
                <w:szCs w:val="21"/>
              </w:rPr>
            </w:pPr>
            <w:r>
              <w:rPr>
                <w:rFonts w:hint="eastAsia"/>
                <w:noProof/>
              </w:rPr>
              <w:t>图</w:t>
            </w:r>
            <w:r>
              <w:rPr>
                <w:rFonts w:hint="eastAsia"/>
                <w:noProof/>
              </w:rPr>
              <w:t>2.</w:t>
            </w:r>
            <w:bookmarkStart w:id="1" w:name="_GoBack"/>
            <w:r>
              <w:rPr>
                <w:rFonts w:hint="eastAsia"/>
                <w:noProof/>
              </w:rPr>
              <w:t>8</w:t>
            </w:r>
            <w:r>
              <w:rPr>
                <w:noProof/>
              </w:rPr>
              <w:t xml:space="preserve"> </w:t>
            </w:r>
            <w:r w:rsidR="001E226A">
              <w:rPr>
                <w:rFonts w:hint="eastAsia"/>
                <w:noProof/>
              </w:rPr>
              <w:t>域</w:t>
            </w:r>
            <w:bookmarkEnd w:id="1"/>
            <w:r w:rsidR="001E226A">
              <w:rPr>
                <w:rFonts w:hint="eastAsia"/>
                <w:noProof/>
              </w:rPr>
              <w:t>名币</w:t>
            </w:r>
            <w:r w:rsidR="00C95520">
              <w:rPr>
                <w:rFonts w:hint="eastAsia"/>
                <w:noProof/>
              </w:rPr>
              <w:t>系统的三大交易类型</w:t>
            </w:r>
          </w:p>
          <w:p w14:paraId="5E6039B5" w14:textId="244E201D" w:rsidR="00C9465B" w:rsidRPr="002F69D4" w:rsidRDefault="00593DC4" w:rsidP="002F69D4">
            <w:pPr>
              <w:shd w:val="clear" w:color="auto" w:fill="FFFFFF"/>
              <w:spacing w:before="120"/>
              <w:ind w:firstLineChars="200" w:firstLine="420"/>
              <w:rPr>
                <w:rFonts w:ascii="宋体" w:hAnsi="宋体"/>
                <w:szCs w:val="21"/>
              </w:rPr>
            </w:pPr>
            <w:r w:rsidRPr="002F69D4">
              <w:rPr>
                <w:rFonts w:eastAsia="楷体_GB2312"/>
                <w:szCs w:val="21"/>
              </w:rPr>
              <w:t>域名</w:t>
            </w:r>
            <w:proofErr w:type="gramStart"/>
            <w:r w:rsidRPr="002F69D4">
              <w:rPr>
                <w:rFonts w:eastAsia="楷体_GB2312"/>
                <w:szCs w:val="21"/>
              </w:rPr>
              <w:t>币最大</w:t>
            </w:r>
            <w:proofErr w:type="gramEnd"/>
            <w:r w:rsidRPr="002F69D4">
              <w:rPr>
                <w:rFonts w:eastAsia="楷体_GB2312"/>
                <w:szCs w:val="21"/>
              </w:rPr>
              <w:t>的用途被认为可以用来做</w:t>
            </w:r>
            <w:r w:rsidRPr="002F69D4">
              <w:rPr>
                <w:rFonts w:eastAsia="楷体_GB2312"/>
                <w:szCs w:val="21"/>
              </w:rPr>
              <w:t xml:space="preserve"> DNS </w:t>
            </w:r>
            <w:r w:rsidRPr="002F69D4">
              <w:rPr>
                <w:rFonts w:eastAsia="楷体_GB2312"/>
                <w:szCs w:val="21"/>
              </w:rPr>
              <w:t>系统，把诸如</w:t>
            </w:r>
            <w:r w:rsidRPr="002F69D4">
              <w:rPr>
                <w:rFonts w:eastAsia="楷体_GB2312"/>
                <w:szCs w:val="21"/>
              </w:rPr>
              <w:t>“ bitcoin.org”</w:t>
            </w:r>
            <w:r w:rsidRPr="002F69D4">
              <w:rPr>
                <w:rFonts w:eastAsia="楷体_GB2312"/>
                <w:szCs w:val="21"/>
              </w:rPr>
              <w:t>的域名（在域名币体系里可能会是</w:t>
            </w:r>
            <w:r w:rsidRPr="002F69D4">
              <w:rPr>
                <w:rFonts w:eastAsia="楷体_GB2312"/>
                <w:szCs w:val="21"/>
              </w:rPr>
              <w:t xml:space="preserve"> bitcoin.bit</w:t>
            </w:r>
            <w:r w:rsidRPr="002F69D4">
              <w:rPr>
                <w:rFonts w:eastAsia="楷体_GB2312"/>
                <w:szCs w:val="21"/>
              </w:rPr>
              <w:t>）映射成</w:t>
            </w:r>
            <w:r w:rsidRPr="002F69D4">
              <w:rPr>
                <w:rFonts w:eastAsia="楷体_GB2312"/>
                <w:szCs w:val="21"/>
              </w:rPr>
              <w:t xml:space="preserve"> IP </w:t>
            </w:r>
            <w:r w:rsidRPr="002F69D4">
              <w:rPr>
                <w:rFonts w:eastAsia="楷体_GB2312"/>
                <w:szCs w:val="21"/>
              </w:rPr>
              <w:t>地址。别的用途包括</w:t>
            </w:r>
            <w:r w:rsidR="002F69D4" w:rsidRPr="002F69D4">
              <w:rPr>
                <w:rFonts w:eastAsia="楷体_GB2312" w:hint="eastAsia"/>
                <w:szCs w:val="21"/>
              </w:rPr>
              <w:t>One</w:t>
            </w:r>
            <w:r w:rsidR="002F69D4" w:rsidRPr="002F69D4">
              <w:rPr>
                <w:rFonts w:eastAsia="楷体_GB2312"/>
                <w:szCs w:val="21"/>
              </w:rPr>
              <w:t>name</w:t>
            </w:r>
            <w:r w:rsidR="00505D35" w:rsidRPr="00505D35">
              <w:rPr>
                <w:rFonts w:eastAsia="楷体_GB2312" w:hint="eastAsia"/>
                <w:szCs w:val="21"/>
                <w:vertAlign w:val="superscript"/>
              </w:rPr>
              <w:t>[</w:t>
            </w:r>
            <w:r w:rsidR="00505D35" w:rsidRPr="00505D35">
              <w:rPr>
                <w:rFonts w:eastAsia="楷体_GB2312"/>
                <w:szCs w:val="21"/>
                <w:vertAlign w:val="superscript"/>
              </w:rPr>
              <w:t>57</w:t>
            </w:r>
            <w:r w:rsidR="00505D35" w:rsidRPr="00505D35">
              <w:rPr>
                <w:rFonts w:eastAsia="楷体_GB2312" w:hint="eastAsia"/>
                <w:szCs w:val="21"/>
                <w:vertAlign w:val="superscript"/>
              </w:rPr>
              <w:t>]</w:t>
            </w:r>
            <w:r w:rsidR="002F69D4" w:rsidRPr="002F69D4">
              <w:rPr>
                <w:rFonts w:eastAsia="楷体_GB2312" w:hint="eastAsia"/>
                <w:szCs w:val="21"/>
              </w:rPr>
              <w:t>在线身份绑定服务，</w:t>
            </w:r>
            <w:r w:rsidR="002F69D4" w:rsidRPr="002F69D4">
              <w:rPr>
                <w:rFonts w:eastAsia="楷体_GB2312" w:hint="eastAsia"/>
                <w:szCs w:val="21"/>
              </w:rPr>
              <w:t>Certcoin</w:t>
            </w:r>
            <w:r w:rsidR="00567C1D" w:rsidRPr="00505D35">
              <w:rPr>
                <w:rFonts w:eastAsia="楷体_GB2312"/>
                <w:szCs w:val="21"/>
                <w:vertAlign w:val="superscript"/>
              </w:rPr>
              <w:t>[54]</w:t>
            </w:r>
            <w:r w:rsidR="002F69D4" w:rsidRPr="002F69D4">
              <w:rPr>
                <w:rFonts w:eastAsia="楷体_GB2312" w:hint="eastAsia"/>
                <w:szCs w:val="21"/>
              </w:rPr>
              <w:t>将</w:t>
            </w:r>
            <w:r w:rsidR="002F69D4" w:rsidRPr="002F69D4">
              <w:rPr>
                <w:rFonts w:eastAsia="楷体_GB2312" w:hint="eastAsia"/>
                <w:szCs w:val="21"/>
              </w:rPr>
              <w:t>PKI</w:t>
            </w:r>
            <w:r w:rsidR="002F69D4" w:rsidRPr="002F69D4">
              <w:rPr>
                <w:rFonts w:eastAsia="楷体_GB2312" w:hint="eastAsia"/>
                <w:szCs w:val="21"/>
              </w:rPr>
              <w:t>的操作放在记录单中，包括注册、更新、查找、撤销，另外如</w:t>
            </w:r>
            <w:r w:rsidRPr="002F69D4">
              <w:rPr>
                <w:rFonts w:eastAsia="楷体_GB2312"/>
                <w:szCs w:val="21"/>
              </w:rPr>
              <w:t>电子邮件认证和潜在的进阶信誉体系</w:t>
            </w:r>
            <w:r w:rsidR="00DB473E" w:rsidRPr="00505D35">
              <w:rPr>
                <w:rFonts w:eastAsia="楷体_GB2312" w:hint="eastAsia"/>
                <w:szCs w:val="21"/>
                <w:vertAlign w:val="superscript"/>
              </w:rPr>
              <w:t>[</w:t>
            </w:r>
            <w:r w:rsidR="00567C1D" w:rsidRPr="00505D35">
              <w:rPr>
                <w:rFonts w:eastAsia="楷体_GB2312"/>
                <w:szCs w:val="21"/>
                <w:vertAlign w:val="superscript"/>
              </w:rPr>
              <w:t>58</w:t>
            </w:r>
            <w:r w:rsidR="00DB473E" w:rsidRPr="00505D35">
              <w:rPr>
                <w:rFonts w:eastAsia="楷体_GB2312" w:hint="eastAsia"/>
                <w:szCs w:val="21"/>
                <w:vertAlign w:val="superscript"/>
              </w:rPr>
              <w:t>]</w:t>
            </w:r>
            <w:r w:rsidRPr="002F69D4">
              <w:rPr>
                <w:rFonts w:eastAsia="楷体_GB2312"/>
                <w:szCs w:val="21"/>
              </w:rPr>
              <w:t>。</w:t>
            </w:r>
            <w:r w:rsidR="00C9465B" w:rsidRPr="002F69D4">
              <w:rPr>
                <w:rFonts w:eastAsia="楷体_GB2312" w:hint="eastAsia"/>
                <w:szCs w:val="21"/>
              </w:rPr>
              <w:t>由于其独立于比特</w:t>
            </w:r>
            <w:proofErr w:type="gramStart"/>
            <w:r w:rsidR="00C9465B" w:rsidRPr="002F69D4">
              <w:rPr>
                <w:rFonts w:eastAsia="楷体_GB2312" w:hint="eastAsia"/>
                <w:szCs w:val="21"/>
              </w:rPr>
              <w:t>币建立</w:t>
            </w:r>
            <w:proofErr w:type="gramEnd"/>
            <w:r w:rsidR="00C9465B" w:rsidRPr="002F69D4">
              <w:rPr>
                <w:rFonts w:eastAsia="楷体_GB2312" w:hint="eastAsia"/>
                <w:szCs w:val="21"/>
              </w:rPr>
              <w:t>新链，</w:t>
            </w:r>
            <w:r w:rsidR="00616F9A" w:rsidRPr="002F69D4">
              <w:rPr>
                <w:rFonts w:eastAsia="楷体_GB2312" w:hint="eastAsia"/>
                <w:szCs w:val="21"/>
              </w:rPr>
              <w:t>并使用</w:t>
            </w:r>
            <w:proofErr w:type="gramStart"/>
            <w:r w:rsidR="00616F9A" w:rsidRPr="002F69D4">
              <w:rPr>
                <w:rFonts w:eastAsia="楷体_GB2312"/>
                <w:szCs w:val="21"/>
              </w:rPr>
              <w:t>替代币</w:t>
            </w:r>
            <w:r w:rsidR="006B5630">
              <w:rPr>
                <w:rFonts w:eastAsia="楷体_GB2312" w:hint="eastAsia"/>
                <w:szCs w:val="21"/>
              </w:rPr>
              <w:t>来实现</w:t>
            </w:r>
            <w:proofErr w:type="gramEnd"/>
            <w:r w:rsidR="006B5630">
              <w:rPr>
                <w:rFonts w:eastAsia="楷体_GB2312" w:hint="eastAsia"/>
                <w:szCs w:val="21"/>
              </w:rPr>
              <w:t>交易，由于</w:t>
            </w:r>
            <w:r w:rsidR="00C9465B" w:rsidRPr="002F69D4">
              <w:rPr>
                <w:rFonts w:eastAsia="楷体_GB2312" w:hint="eastAsia"/>
                <w:szCs w:val="21"/>
              </w:rPr>
              <w:t>规模</w:t>
            </w:r>
            <w:r w:rsidR="00616F9A" w:rsidRPr="002F69D4">
              <w:rPr>
                <w:rFonts w:eastAsia="楷体_GB2312" w:hint="eastAsia"/>
                <w:szCs w:val="21"/>
              </w:rPr>
              <w:t>并不大，导致挖矿的安全性较低，该项目最终未能够获得</w:t>
            </w:r>
            <w:r w:rsidR="007E6E91">
              <w:rPr>
                <w:rFonts w:eastAsia="楷体_GB2312" w:hint="eastAsia"/>
                <w:szCs w:val="21"/>
              </w:rPr>
              <w:t>足够的重大</w:t>
            </w:r>
            <w:r w:rsidR="00616F9A" w:rsidRPr="002F69D4">
              <w:rPr>
                <w:rFonts w:eastAsia="楷体_GB2312" w:hint="eastAsia"/>
                <w:szCs w:val="21"/>
              </w:rPr>
              <w:t>交易。</w:t>
            </w:r>
          </w:p>
          <w:p w14:paraId="2C92CB5E" w14:textId="630D144D" w:rsidR="00593DC4" w:rsidRDefault="00C9465B" w:rsidP="002F69D4">
            <w:pPr>
              <w:pStyle w:val="aa"/>
            </w:pPr>
            <w:r w:rsidRPr="002F69D4">
              <w:rPr>
                <w:rFonts w:hint="eastAsia"/>
              </w:rPr>
              <w:t>Blockstack</w:t>
            </w:r>
            <w:r w:rsidR="00567C1D" w:rsidRPr="00505D35">
              <w:rPr>
                <w:vertAlign w:val="superscript"/>
              </w:rPr>
              <w:t>[55]</w:t>
            </w:r>
            <w:r w:rsidR="007E59E1">
              <w:rPr>
                <w:rFonts w:hint="eastAsia"/>
              </w:rPr>
              <w:t>在比特币主</w:t>
            </w:r>
            <w:r w:rsidRPr="002F69D4">
              <w:rPr>
                <w:rFonts w:hint="eastAsia"/>
              </w:rPr>
              <w:t>链再次尝试利用区块链技术，来实现更为复杂和安全的去中心化域名管理系统，并且可以实现域名的交易。</w:t>
            </w:r>
            <w:r w:rsidR="002F69D4" w:rsidRPr="002F69D4">
              <w:rPr>
                <w:rFonts w:hint="eastAsia"/>
              </w:rPr>
              <w:t>区块链也是包含内部所有信息的分布式数据库，因此是可信任的数据库（任何问题都可以选择多个用户进行验证）。所以区块链可以完美的保存域名服务器信息。</w:t>
            </w:r>
            <w:r w:rsidR="002F69D4" w:rsidRPr="002F69D4">
              <w:rPr>
                <w:rFonts w:hint="eastAsia"/>
              </w:rPr>
              <w:t>Blockstack</w:t>
            </w:r>
            <w:r w:rsidR="002F69D4" w:rsidRPr="002F69D4">
              <w:rPr>
                <w:rFonts w:hint="eastAsia"/>
              </w:rPr>
              <w:t>通过它的网络节点把基础设施建立在区块链上。</w:t>
            </w:r>
            <w:r w:rsidR="007E59E1" w:rsidRPr="002F69D4">
              <w:rPr>
                <w:rFonts w:hint="eastAsia"/>
              </w:rPr>
              <w:t>区块链可以提供正式的账本用来存储公共信息，以及用来编辑信息的可编</w:t>
            </w:r>
            <w:proofErr w:type="gramStart"/>
            <w:r w:rsidR="007E59E1" w:rsidRPr="002F69D4">
              <w:rPr>
                <w:rFonts w:hint="eastAsia"/>
              </w:rPr>
              <w:t>辑私钥</w:t>
            </w:r>
            <w:proofErr w:type="gramEnd"/>
            <w:r w:rsidR="007E59E1" w:rsidRPr="002F69D4">
              <w:rPr>
                <w:rFonts w:hint="eastAsia"/>
              </w:rPr>
              <w:t>路径。</w:t>
            </w:r>
            <w:r w:rsidR="002F69D4" w:rsidRPr="002F69D4">
              <w:rPr>
                <w:rFonts w:hint="eastAsia"/>
              </w:rPr>
              <w:t>这些节点处理域名交易（每个节点包含各自域名的账本），域名所有人密钥对，以及记录解析后的域名（如</w:t>
            </w:r>
            <w:r w:rsidR="002F69D4" w:rsidRPr="002F69D4">
              <w:rPr>
                <w:rFonts w:hint="eastAsia"/>
              </w:rPr>
              <w:t>IP</w:t>
            </w:r>
            <w:r w:rsidR="002F69D4" w:rsidRPr="002F69D4">
              <w:rPr>
                <w:rFonts w:hint="eastAsia"/>
              </w:rPr>
              <w:t>地址）。网络上的域名交易包括登记、转移和数据升级。这些域名操作通过交易加密存储到底层区块链上（比特币的情况下，被转移的就是比特币）。</w:t>
            </w:r>
          </w:p>
          <w:p w14:paraId="16909D3B" w14:textId="410AD0A4" w:rsidR="00C95520" w:rsidRDefault="00C95520" w:rsidP="00C80322">
            <w:pPr>
              <w:pStyle w:val="aa"/>
            </w:pPr>
            <w:r>
              <w:rPr>
                <w:rFonts w:hint="eastAsia"/>
              </w:rPr>
              <w:t>Block</w:t>
            </w:r>
            <w:r>
              <w:t>stack</w:t>
            </w:r>
            <w:r>
              <w:rPr>
                <w:rFonts w:hint="eastAsia"/>
              </w:rPr>
              <w:t>利用</w:t>
            </w:r>
            <w:r w:rsidR="0096038A">
              <w:rPr>
                <w:rFonts w:hint="eastAsia"/>
              </w:rPr>
              <w:t>虚拟链从比特币主链上提取域名交易，验证对</w:t>
            </w:r>
            <w:r>
              <w:rPr>
                <w:rFonts w:hint="eastAsia"/>
              </w:rPr>
              <w:t>&lt;</w:t>
            </w:r>
            <w:r>
              <w:t>Name</w:t>
            </w:r>
            <w:r>
              <w:rPr>
                <w:rFonts w:hint="eastAsia"/>
              </w:rPr>
              <w:t>,</w:t>
            </w:r>
            <w:r>
              <w:t xml:space="preserve"> Value</w:t>
            </w:r>
            <w:r>
              <w:rPr>
                <w:rFonts w:hint="eastAsia"/>
              </w:rPr>
              <w:t>&gt;</w:t>
            </w:r>
            <w:r w:rsidR="0096038A">
              <w:rPr>
                <w:rFonts w:hint="eastAsia"/>
              </w:rPr>
              <w:t>的相应操作是否合</w:t>
            </w:r>
            <w:proofErr w:type="gramStart"/>
            <w:r w:rsidR="0096038A">
              <w:rPr>
                <w:rFonts w:hint="eastAsia"/>
              </w:rPr>
              <w:t>规</w:t>
            </w:r>
            <w:proofErr w:type="gramEnd"/>
            <w:r w:rsidR="0096038A">
              <w:rPr>
                <w:rFonts w:hint="eastAsia"/>
              </w:rPr>
              <w:t>，进而对数据库中的相应域名信息实现更新。</w:t>
            </w:r>
            <w:r w:rsidR="0096038A">
              <w:rPr>
                <w:rFonts w:hint="eastAsia"/>
              </w:rPr>
              <w:t>Blockstack</w:t>
            </w:r>
            <w:r w:rsidR="0096038A">
              <w:rPr>
                <w:rFonts w:hint="eastAsia"/>
              </w:rPr>
              <w:t>还可以利用键值</w:t>
            </w:r>
            <w:r w:rsidR="007E59E1">
              <w:rPr>
                <w:rFonts w:hint="eastAsia"/>
              </w:rPr>
              <w:t>作为</w:t>
            </w:r>
            <w:r w:rsidR="0096038A">
              <w:rPr>
                <w:rFonts w:hint="eastAsia"/>
              </w:rPr>
              <w:t>索引，来存储更</w:t>
            </w:r>
            <w:r w:rsidR="007E59E1">
              <w:rPr>
                <w:rFonts w:hint="eastAsia"/>
              </w:rPr>
              <w:t>多</w:t>
            </w:r>
            <w:r w:rsidR="0096038A">
              <w:rPr>
                <w:rFonts w:hint="eastAsia"/>
              </w:rPr>
              <w:t>的域名信息，有效解决了区块链数据存储能力不足的问题。</w:t>
            </w:r>
          </w:p>
          <w:p w14:paraId="361393CC" w14:textId="77777777" w:rsidR="00B130FD" w:rsidRPr="003445CD" w:rsidRDefault="00B130FD" w:rsidP="00B130FD">
            <w:pPr>
              <w:pStyle w:val="aa"/>
              <w:numPr>
                <w:ilvl w:val="0"/>
                <w:numId w:val="21"/>
              </w:numPr>
              <w:spacing w:before="120"/>
              <w:rPr>
                <w:b/>
              </w:rPr>
            </w:pPr>
            <w:r>
              <w:rPr>
                <w:rFonts w:hint="eastAsia"/>
                <w:b/>
              </w:rPr>
              <w:t>域间路由安全机制</w:t>
            </w:r>
          </w:p>
          <w:p w14:paraId="2819D067" w14:textId="45D59706" w:rsidR="00CB3676" w:rsidRDefault="00CB3676" w:rsidP="00CB3676">
            <w:pPr>
              <w:shd w:val="clear" w:color="auto" w:fill="FFFFFF"/>
              <w:spacing w:before="120"/>
              <w:ind w:firstLine="420"/>
              <w:rPr>
                <w:rFonts w:eastAsia="楷体_GB2312"/>
                <w:szCs w:val="21"/>
              </w:rPr>
            </w:pPr>
            <w:r>
              <w:rPr>
                <w:rFonts w:eastAsia="楷体_GB2312" w:hint="eastAsia"/>
                <w:szCs w:val="21"/>
              </w:rPr>
              <w:t>作为域间路由的事实协议，边界网关协议（</w:t>
            </w:r>
            <w:r>
              <w:rPr>
                <w:rFonts w:eastAsia="楷体_GB2312" w:hint="eastAsia"/>
                <w:szCs w:val="21"/>
              </w:rPr>
              <w:t>Border Gateway Protocol</w:t>
            </w:r>
            <w:r>
              <w:rPr>
                <w:rFonts w:eastAsia="楷体_GB2312" w:hint="eastAsia"/>
                <w:szCs w:val="21"/>
              </w:rPr>
              <w:t>）</w:t>
            </w:r>
            <w:r w:rsidRPr="000C262C">
              <w:rPr>
                <w:rFonts w:eastAsia="楷体_GB2312" w:hint="eastAsia"/>
                <w:szCs w:val="21"/>
              </w:rPr>
              <w:t>设计之</w:t>
            </w:r>
            <w:r>
              <w:rPr>
                <w:rFonts w:eastAsia="楷体_GB2312" w:hint="eastAsia"/>
                <w:szCs w:val="21"/>
              </w:rPr>
              <w:t>初是面向一个相对封闭、可控的网络范围，没有考虑安全可信的问题。但是随着</w:t>
            </w:r>
            <w:r w:rsidRPr="000C262C">
              <w:rPr>
                <w:rFonts w:eastAsia="楷体_GB2312" w:hint="eastAsia"/>
                <w:szCs w:val="21"/>
              </w:rPr>
              <w:t>计算技术、通信技术与应用模式不断进步</w:t>
            </w:r>
            <w:r>
              <w:rPr>
                <w:rFonts w:eastAsia="楷体_GB2312" w:hint="eastAsia"/>
                <w:szCs w:val="21"/>
              </w:rPr>
              <w:t>，</w:t>
            </w:r>
            <w:r w:rsidRPr="000C262C">
              <w:rPr>
                <w:rFonts w:eastAsia="楷体_GB2312" w:hint="eastAsia"/>
                <w:szCs w:val="21"/>
              </w:rPr>
              <w:t>互联网已发展成为一个开放、不可控的复杂系统，网络层固有的脆弱性使得互联网的安全可信问题越来越严重。在</w:t>
            </w:r>
            <w:r>
              <w:rPr>
                <w:rFonts w:eastAsia="楷体_GB2312" w:hint="eastAsia"/>
                <w:szCs w:val="21"/>
              </w:rPr>
              <w:t>BGP</w:t>
            </w:r>
            <w:r>
              <w:rPr>
                <w:rFonts w:eastAsia="楷体_GB2312" w:hint="eastAsia"/>
                <w:szCs w:val="21"/>
              </w:rPr>
              <w:t>的</w:t>
            </w:r>
            <w:r w:rsidRPr="000C262C">
              <w:rPr>
                <w:rFonts w:eastAsia="楷体_GB2312" w:hint="eastAsia"/>
                <w:szCs w:val="21"/>
              </w:rPr>
              <w:t>控制平面，网络自治域之间对相互通告的路由信息缺乏认证和保护，因此</w:t>
            </w:r>
            <w:r w:rsidRPr="000C262C">
              <w:rPr>
                <w:rFonts w:eastAsia="楷体_GB2312" w:hint="eastAsia"/>
                <w:szCs w:val="21"/>
              </w:rPr>
              <w:t>BGP</w:t>
            </w:r>
            <w:r w:rsidRPr="000C262C">
              <w:rPr>
                <w:rFonts w:eastAsia="楷体_GB2312" w:hint="eastAsia"/>
                <w:szCs w:val="21"/>
              </w:rPr>
              <w:t>前缀地址劫持和路由篡改攻击可能造成网络瘫痪，使得有网不能通，用户无法正常链接网络。在数据平面，</w:t>
            </w:r>
            <w:r w:rsidRPr="000C262C">
              <w:rPr>
                <w:rFonts w:eastAsia="楷体_GB2312" w:hint="eastAsia"/>
                <w:szCs w:val="21"/>
              </w:rPr>
              <w:t>IP</w:t>
            </w:r>
            <w:r w:rsidRPr="000C262C">
              <w:rPr>
                <w:rFonts w:eastAsia="楷体_GB2312" w:hint="eastAsia"/>
                <w:szCs w:val="21"/>
              </w:rPr>
              <w:t>协议在分组转发过程中，缺乏对报文的认证、加密和完整性保护机制，因此报文嗅探、篡改、源地址欺骗以及</w:t>
            </w:r>
            <w:r w:rsidRPr="000C262C">
              <w:rPr>
                <w:rFonts w:eastAsia="楷体_GB2312" w:hint="eastAsia"/>
                <w:szCs w:val="21"/>
              </w:rPr>
              <w:t>DDoS</w:t>
            </w:r>
            <w:r w:rsidRPr="000C262C">
              <w:rPr>
                <w:rFonts w:eastAsia="楷体_GB2312" w:hint="eastAsia"/>
                <w:szCs w:val="21"/>
              </w:rPr>
              <w:t>等攻击</w:t>
            </w:r>
            <w:r w:rsidRPr="000C262C">
              <w:rPr>
                <w:rFonts w:eastAsia="楷体_GB2312" w:hint="eastAsia"/>
                <w:szCs w:val="21"/>
              </w:rPr>
              <w:lastRenderedPageBreak/>
              <w:t>可能造成网络混乱，使得有网不能用，用户无法正常使用网络。为了解决网络层控制平面的安全可信问题，学术界和工业界提出过多</w:t>
            </w:r>
            <w:proofErr w:type="gramStart"/>
            <w:r w:rsidRPr="000C262C">
              <w:rPr>
                <w:rFonts w:eastAsia="楷体_GB2312" w:hint="eastAsia"/>
                <w:szCs w:val="21"/>
              </w:rPr>
              <w:t>个</w:t>
            </w:r>
            <w:proofErr w:type="gramEnd"/>
            <w:r w:rsidRPr="000C262C">
              <w:rPr>
                <w:rFonts w:eastAsia="楷体_GB2312" w:hint="eastAsia"/>
                <w:szCs w:val="21"/>
              </w:rPr>
              <w:t>路由协议安全机制，例如</w:t>
            </w:r>
            <w:r w:rsidRPr="000C262C">
              <w:rPr>
                <w:rFonts w:eastAsia="楷体_GB2312" w:hint="eastAsia"/>
                <w:szCs w:val="21"/>
              </w:rPr>
              <w:t>S-BGP</w:t>
            </w:r>
            <w:r w:rsidRPr="00716BE4">
              <w:rPr>
                <w:rFonts w:eastAsia="楷体_GB2312" w:hint="eastAsia"/>
                <w:szCs w:val="21"/>
                <w:vertAlign w:val="superscript"/>
              </w:rPr>
              <w:t>[</w:t>
            </w:r>
            <w:r w:rsidR="00567C1D">
              <w:rPr>
                <w:rFonts w:eastAsia="楷体_GB2312"/>
                <w:szCs w:val="21"/>
                <w:vertAlign w:val="superscript"/>
              </w:rPr>
              <w:t>41,42</w:t>
            </w:r>
            <w:r w:rsidRPr="00716BE4">
              <w:rPr>
                <w:rFonts w:eastAsia="楷体_GB2312" w:hint="eastAsia"/>
                <w:szCs w:val="21"/>
                <w:vertAlign w:val="superscript"/>
              </w:rPr>
              <w:t>]</w:t>
            </w:r>
            <w:r w:rsidRPr="000C262C">
              <w:rPr>
                <w:rFonts w:eastAsia="楷体_GB2312" w:hint="eastAsia"/>
                <w:szCs w:val="21"/>
              </w:rPr>
              <w:t>、</w:t>
            </w:r>
            <w:r w:rsidRPr="000C262C">
              <w:rPr>
                <w:rFonts w:eastAsia="楷体_GB2312" w:hint="eastAsia"/>
                <w:szCs w:val="21"/>
              </w:rPr>
              <w:t>So-BGP</w:t>
            </w:r>
            <w:r w:rsidRPr="00716BE4">
              <w:rPr>
                <w:rFonts w:eastAsia="楷体_GB2312" w:hint="eastAsia"/>
                <w:szCs w:val="21"/>
                <w:vertAlign w:val="superscript"/>
              </w:rPr>
              <w:t>[</w:t>
            </w:r>
            <w:r w:rsidR="00567C1D">
              <w:rPr>
                <w:rFonts w:eastAsia="楷体_GB2312"/>
                <w:szCs w:val="21"/>
                <w:vertAlign w:val="superscript"/>
              </w:rPr>
              <w:t>43</w:t>
            </w:r>
            <w:r w:rsidRPr="00716BE4">
              <w:rPr>
                <w:rFonts w:eastAsia="楷体_GB2312" w:hint="eastAsia"/>
                <w:szCs w:val="21"/>
                <w:vertAlign w:val="superscript"/>
              </w:rPr>
              <w:t>]</w:t>
            </w:r>
            <w:r w:rsidRPr="000C262C">
              <w:rPr>
                <w:rFonts w:eastAsia="楷体_GB2312" w:hint="eastAsia"/>
                <w:szCs w:val="21"/>
              </w:rPr>
              <w:t>、</w:t>
            </w:r>
            <w:r w:rsidRPr="000C262C">
              <w:rPr>
                <w:rFonts w:eastAsia="楷体_GB2312" w:hint="eastAsia"/>
                <w:szCs w:val="21"/>
              </w:rPr>
              <w:t>IRV</w:t>
            </w:r>
            <w:r w:rsidRPr="00716BE4">
              <w:rPr>
                <w:rFonts w:eastAsia="楷体_GB2312" w:hint="eastAsia"/>
                <w:szCs w:val="21"/>
                <w:vertAlign w:val="superscript"/>
              </w:rPr>
              <w:t>[</w:t>
            </w:r>
            <w:r w:rsidR="00567C1D">
              <w:rPr>
                <w:rFonts w:eastAsia="楷体_GB2312"/>
                <w:szCs w:val="21"/>
                <w:vertAlign w:val="superscript"/>
              </w:rPr>
              <w:t>44</w:t>
            </w:r>
            <w:r w:rsidRPr="00716BE4">
              <w:rPr>
                <w:rFonts w:eastAsia="楷体_GB2312" w:hint="eastAsia"/>
                <w:szCs w:val="21"/>
                <w:vertAlign w:val="superscript"/>
              </w:rPr>
              <w:t>]</w:t>
            </w:r>
            <w:r w:rsidRPr="000C262C">
              <w:rPr>
                <w:rFonts w:eastAsia="楷体_GB2312" w:hint="eastAsia"/>
                <w:szCs w:val="21"/>
              </w:rPr>
              <w:t>、</w:t>
            </w:r>
            <w:r w:rsidRPr="000C262C">
              <w:rPr>
                <w:rFonts w:eastAsia="楷体_GB2312" w:hint="eastAsia"/>
                <w:szCs w:val="21"/>
              </w:rPr>
              <w:t>OA</w:t>
            </w:r>
            <w:r w:rsidR="00567C1D">
              <w:rPr>
                <w:rFonts w:eastAsia="楷体_GB2312" w:hint="eastAsia"/>
                <w:szCs w:val="21"/>
                <w:vertAlign w:val="superscript"/>
              </w:rPr>
              <w:t>[45</w:t>
            </w:r>
            <w:r w:rsidRPr="00716BE4">
              <w:rPr>
                <w:rFonts w:eastAsia="楷体_GB2312" w:hint="eastAsia"/>
                <w:szCs w:val="21"/>
                <w:vertAlign w:val="superscript"/>
              </w:rPr>
              <w:t>]</w:t>
            </w:r>
            <w:r w:rsidRPr="000C262C">
              <w:rPr>
                <w:rFonts w:eastAsia="楷体_GB2312" w:hint="eastAsia"/>
                <w:szCs w:val="21"/>
              </w:rPr>
              <w:t>、</w:t>
            </w:r>
            <w:r w:rsidRPr="000C262C">
              <w:rPr>
                <w:rFonts w:eastAsia="楷体_GB2312" w:hint="eastAsia"/>
                <w:szCs w:val="21"/>
              </w:rPr>
              <w:t>SPV</w:t>
            </w:r>
            <w:r w:rsidRPr="00716BE4">
              <w:rPr>
                <w:rFonts w:eastAsia="楷体_GB2312" w:hint="eastAsia"/>
                <w:szCs w:val="21"/>
                <w:vertAlign w:val="superscript"/>
              </w:rPr>
              <w:t>[4</w:t>
            </w:r>
            <w:r w:rsidR="00567C1D">
              <w:rPr>
                <w:rFonts w:eastAsia="楷体_GB2312"/>
                <w:szCs w:val="21"/>
                <w:vertAlign w:val="superscript"/>
              </w:rPr>
              <w:t>6</w:t>
            </w:r>
            <w:r w:rsidRPr="00716BE4">
              <w:rPr>
                <w:rFonts w:eastAsia="楷体_GB2312" w:hint="eastAsia"/>
                <w:szCs w:val="21"/>
                <w:vertAlign w:val="superscript"/>
              </w:rPr>
              <w:t>]</w:t>
            </w:r>
            <w:r w:rsidRPr="000C262C">
              <w:rPr>
                <w:rFonts w:eastAsia="楷体_GB2312" w:hint="eastAsia"/>
                <w:szCs w:val="21"/>
              </w:rPr>
              <w:t>、</w:t>
            </w:r>
            <w:r w:rsidRPr="000C262C">
              <w:rPr>
                <w:rFonts w:eastAsia="楷体_GB2312" w:hint="eastAsia"/>
                <w:szCs w:val="21"/>
              </w:rPr>
              <w:t>psBGP</w:t>
            </w:r>
            <w:r w:rsidRPr="00716BE4">
              <w:rPr>
                <w:rFonts w:eastAsia="楷体_GB2312" w:hint="eastAsia"/>
                <w:szCs w:val="21"/>
                <w:vertAlign w:val="superscript"/>
              </w:rPr>
              <w:t>[4</w:t>
            </w:r>
            <w:r w:rsidR="00567C1D">
              <w:rPr>
                <w:rFonts w:eastAsia="楷体_GB2312"/>
                <w:szCs w:val="21"/>
                <w:vertAlign w:val="superscript"/>
              </w:rPr>
              <w:t>7</w:t>
            </w:r>
            <w:r w:rsidRPr="00716BE4">
              <w:rPr>
                <w:rFonts w:eastAsia="楷体_GB2312" w:hint="eastAsia"/>
                <w:szCs w:val="21"/>
                <w:vertAlign w:val="superscript"/>
              </w:rPr>
              <w:t>]</w:t>
            </w:r>
            <w:r>
              <w:rPr>
                <w:rFonts w:eastAsia="楷体_GB2312" w:hint="eastAsia"/>
                <w:szCs w:val="21"/>
              </w:rPr>
              <w:t>、</w:t>
            </w:r>
            <w:r>
              <w:rPr>
                <w:rFonts w:eastAsia="楷体_GB2312" w:hint="eastAsia"/>
                <w:szCs w:val="21"/>
              </w:rPr>
              <w:t>RPKI</w:t>
            </w:r>
            <w:r w:rsidR="00567C1D">
              <w:rPr>
                <w:rFonts w:eastAsia="楷体_GB2312" w:hint="eastAsia"/>
                <w:szCs w:val="21"/>
                <w:vertAlign w:val="superscript"/>
              </w:rPr>
              <w:t>[18</w:t>
            </w:r>
            <w:r w:rsidRPr="00716BE4">
              <w:rPr>
                <w:rFonts w:eastAsia="楷体_GB2312" w:hint="eastAsia"/>
                <w:szCs w:val="21"/>
                <w:vertAlign w:val="superscript"/>
              </w:rPr>
              <w:t>]</w:t>
            </w:r>
            <w:r>
              <w:rPr>
                <w:rFonts w:eastAsia="楷体_GB2312" w:hint="eastAsia"/>
                <w:szCs w:val="21"/>
              </w:rPr>
              <w:t>、</w:t>
            </w:r>
            <w:r>
              <w:rPr>
                <w:rFonts w:eastAsia="楷体_GB2312" w:hint="eastAsia"/>
                <w:szCs w:val="21"/>
              </w:rPr>
              <w:t>BGPSEC</w:t>
            </w:r>
            <w:r w:rsidRPr="00716BE4">
              <w:rPr>
                <w:rFonts w:eastAsia="楷体_GB2312" w:hint="eastAsia"/>
                <w:szCs w:val="21"/>
                <w:vertAlign w:val="superscript"/>
              </w:rPr>
              <w:t>[4</w:t>
            </w:r>
            <w:r w:rsidR="00567C1D">
              <w:rPr>
                <w:rFonts w:eastAsia="楷体_GB2312"/>
                <w:szCs w:val="21"/>
                <w:vertAlign w:val="superscript"/>
              </w:rPr>
              <w:t>8</w:t>
            </w:r>
            <w:r w:rsidRPr="00716BE4">
              <w:rPr>
                <w:rFonts w:eastAsia="楷体_GB2312" w:hint="eastAsia"/>
                <w:szCs w:val="21"/>
                <w:vertAlign w:val="superscript"/>
              </w:rPr>
              <w:t>]</w:t>
            </w:r>
            <w:r>
              <w:rPr>
                <w:rFonts w:eastAsia="楷体_GB2312" w:hint="eastAsia"/>
                <w:szCs w:val="21"/>
              </w:rPr>
              <w:t>和</w:t>
            </w:r>
            <w:r>
              <w:rPr>
                <w:rFonts w:eastAsia="楷体_GB2312" w:hint="eastAsia"/>
                <w:szCs w:val="21"/>
              </w:rPr>
              <w:t>ROVER</w:t>
            </w:r>
            <w:r w:rsidRPr="00716BE4">
              <w:rPr>
                <w:rFonts w:eastAsia="楷体_GB2312" w:hint="eastAsia"/>
                <w:szCs w:val="21"/>
                <w:vertAlign w:val="superscript"/>
              </w:rPr>
              <w:t>[4</w:t>
            </w:r>
            <w:r w:rsidR="00567C1D">
              <w:rPr>
                <w:rFonts w:eastAsia="楷体_GB2312"/>
                <w:szCs w:val="21"/>
                <w:vertAlign w:val="superscript"/>
              </w:rPr>
              <w:t>9</w:t>
            </w:r>
            <w:r w:rsidRPr="00716BE4">
              <w:rPr>
                <w:rFonts w:eastAsia="楷体_GB2312" w:hint="eastAsia"/>
                <w:szCs w:val="21"/>
                <w:vertAlign w:val="superscript"/>
              </w:rPr>
              <w:t>]</w:t>
            </w:r>
            <w:r>
              <w:rPr>
                <w:rFonts w:eastAsia="楷体_GB2312" w:hint="eastAsia"/>
                <w:szCs w:val="21"/>
              </w:rPr>
              <w:t>。</w:t>
            </w:r>
          </w:p>
          <w:p w14:paraId="015CCA5A" w14:textId="6B892C5A" w:rsidR="000A1D2B" w:rsidRDefault="0038281A" w:rsidP="000A1D2B">
            <w:pPr>
              <w:shd w:val="clear" w:color="auto" w:fill="FFFFFF"/>
              <w:spacing w:before="120"/>
              <w:jc w:val="center"/>
              <w:rPr>
                <w:rFonts w:eastAsia="楷体_GB2312"/>
                <w:szCs w:val="21"/>
              </w:rPr>
            </w:pPr>
            <w:r>
              <w:rPr>
                <w:rFonts w:eastAsia="楷体_GB2312"/>
                <w:noProof/>
                <w:szCs w:val="21"/>
              </w:rPr>
              <w:drawing>
                <wp:inline distT="0" distB="0" distL="0" distR="0" wp14:anchorId="4353987D" wp14:editId="3BB00A55">
                  <wp:extent cx="3657600" cy="11880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188085"/>
                          </a:xfrm>
                          <a:prstGeom prst="rect">
                            <a:avLst/>
                          </a:prstGeom>
                          <a:noFill/>
                        </pic:spPr>
                      </pic:pic>
                    </a:graphicData>
                  </a:graphic>
                </wp:inline>
              </w:drawing>
            </w:r>
          </w:p>
          <w:p w14:paraId="5FCB8462" w14:textId="204E254D" w:rsidR="000A1D2B" w:rsidRDefault="007C274D" w:rsidP="000A1D2B">
            <w:pPr>
              <w:shd w:val="clear" w:color="auto" w:fill="FFFFFF"/>
              <w:spacing w:before="120"/>
              <w:jc w:val="center"/>
              <w:rPr>
                <w:rFonts w:eastAsia="楷体_GB2312"/>
                <w:szCs w:val="21"/>
              </w:rPr>
            </w:pPr>
            <w:r>
              <w:rPr>
                <w:rFonts w:eastAsia="楷体_GB2312" w:hint="eastAsia"/>
                <w:szCs w:val="21"/>
              </w:rPr>
              <w:t>图</w:t>
            </w:r>
            <w:r>
              <w:rPr>
                <w:rFonts w:eastAsia="楷体_GB2312" w:hint="eastAsia"/>
                <w:szCs w:val="21"/>
              </w:rPr>
              <w:t>2.10</w:t>
            </w:r>
            <w:r>
              <w:rPr>
                <w:rFonts w:eastAsia="楷体_GB2312"/>
                <w:szCs w:val="21"/>
              </w:rPr>
              <w:t xml:space="preserve"> </w:t>
            </w:r>
            <w:r w:rsidRPr="000C262C">
              <w:rPr>
                <w:rFonts w:eastAsia="楷体_GB2312" w:hint="eastAsia"/>
                <w:szCs w:val="21"/>
              </w:rPr>
              <w:t>路由协议安全机制</w:t>
            </w:r>
            <w:r>
              <w:rPr>
                <w:rFonts w:eastAsia="楷体_GB2312" w:hint="eastAsia"/>
                <w:szCs w:val="21"/>
              </w:rPr>
              <w:t>列举</w:t>
            </w:r>
          </w:p>
          <w:p w14:paraId="1DA28B75" w14:textId="77777777" w:rsidR="004311F7" w:rsidRDefault="004311F7" w:rsidP="004311F7">
            <w:pPr>
              <w:numPr>
                <w:ilvl w:val="0"/>
                <w:numId w:val="24"/>
              </w:numPr>
              <w:shd w:val="clear" w:color="auto" w:fill="FFFFFF"/>
              <w:rPr>
                <w:rFonts w:eastAsia="楷体_GB2312"/>
                <w:szCs w:val="21"/>
              </w:rPr>
            </w:pPr>
            <w:r>
              <w:rPr>
                <w:rFonts w:eastAsia="楷体_GB2312" w:hint="eastAsia"/>
                <w:szCs w:val="21"/>
              </w:rPr>
              <w:t>路由源认证</w:t>
            </w:r>
          </w:p>
          <w:p w14:paraId="7FCCBD00" w14:textId="77777777" w:rsidR="004311F7" w:rsidRDefault="004311F7" w:rsidP="004311F7">
            <w:pPr>
              <w:shd w:val="clear" w:color="auto" w:fill="FFFFFF"/>
              <w:ind w:firstLine="420"/>
              <w:rPr>
                <w:rFonts w:eastAsia="楷体_GB2312"/>
                <w:szCs w:val="21"/>
              </w:rPr>
            </w:pPr>
            <w:r>
              <w:rPr>
                <w:rFonts w:eastAsia="楷体_GB2312" w:hint="eastAsia"/>
                <w:szCs w:val="21"/>
              </w:rPr>
              <w:t>RPKI</w:t>
            </w:r>
            <w:r>
              <w:rPr>
                <w:rFonts w:eastAsia="楷体_GB2312" w:hint="eastAsia"/>
                <w:szCs w:val="21"/>
              </w:rPr>
              <w:t>（</w:t>
            </w:r>
            <w:r>
              <w:rPr>
                <w:rFonts w:eastAsia="楷体_GB2312" w:hint="eastAsia"/>
                <w:szCs w:val="21"/>
              </w:rPr>
              <w:t>Resource PKI</w:t>
            </w:r>
            <w:r>
              <w:rPr>
                <w:rFonts w:eastAsia="楷体_GB2312" w:hint="eastAsia"/>
                <w:szCs w:val="21"/>
              </w:rPr>
              <w:t>）是由</w:t>
            </w:r>
            <w:r>
              <w:rPr>
                <w:rFonts w:eastAsia="楷体_GB2312" w:hint="eastAsia"/>
                <w:szCs w:val="21"/>
              </w:rPr>
              <w:t>IANA</w:t>
            </w:r>
            <w:r>
              <w:rPr>
                <w:rFonts w:eastAsia="楷体_GB2312" w:hint="eastAsia"/>
                <w:szCs w:val="21"/>
              </w:rPr>
              <w:t>（</w:t>
            </w:r>
            <w:r>
              <w:rPr>
                <w:rFonts w:eastAsia="楷体_GB2312" w:hint="eastAsia"/>
                <w:szCs w:val="21"/>
              </w:rPr>
              <w:t>The Internet Assigned Number Authority</w:t>
            </w:r>
            <w:r>
              <w:rPr>
                <w:rFonts w:eastAsia="楷体_GB2312" w:hint="eastAsia"/>
                <w:szCs w:val="21"/>
              </w:rPr>
              <w:t>）推行并已经实验</w:t>
            </w:r>
            <w:proofErr w:type="gramStart"/>
            <w:r>
              <w:rPr>
                <w:rFonts w:eastAsia="楷体_GB2312" w:hint="eastAsia"/>
                <w:szCs w:val="21"/>
              </w:rPr>
              <w:t>性部署</w:t>
            </w:r>
            <w:proofErr w:type="gramEnd"/>
            <w:r>
              <w:rPr>
                <w:rFonts w:eastAsia="楷体_GB2312" w:hint="eastAsia"/>
                <w:szCs w:val="21"/>
              </w:rPr>
              <w:t>的用于</w:t>
            </w:r>
            <w:r w:rsidRPr="00EC7142">
              <w:rPr>
                <w:rFonts w:eastAsia="楷体_GB2312"/>
                <w:szCs w:val="21"/>
              </w:rPr>
              <w:t>构建一个支撑域间路由安全的互联网基础资源管理系统</w:t>
            </w:r>
            <w:r>
              <w:rPr>
                <w:rFonts w:eastAsia="楷体_GB2312" w:hint="eastAsia"/>
                <w:szCs w:val="21"/>
                <w:vertAlign w:val="superscript"/>
              </w:rPr>
              <w:t>[44]</w:t>
            </w:r>
            <w:r w:rsidR="00E95060">
              <w:rPr>
                <w:rFonts w:eastAsia="楷体_GB2312" w:hint="eastAsia"/>
                <w:szCs w:val="21"/>
              </w:rPr>
              <w:t>，</w:t>
            </w:r>
            <w:r w:rsidR="00E95060" w:rsidRPr="00E95060">
              <w:rPr>
                <w:rFonts w:eastAsia="楷体_GB2312" w:hint="eastAsia"/>
                <w:szCs w:val="21"/>
              </w:rPr>
              <w:t>用于证书的发布以及对路由通告合法性的验证</w:t>
            </w:r>
            <w:r w:rsidR="00E95060">
              <w:rPr>
                <w:rFonts w:eastAsia="楷体_GB2312" w:hint="eastAsia"/>
                <w:szCs w:val="21"/>
              </w:rPr>
              <w:t>。</w:t>
            </w:r>
            <w:r>
              <w:rPr>
                <w:rFonts w:eastAsia="楷体_GB2312" w:hint="eastAsia"/>
                <w:szCs w:val="21"/>
              </w:rPr>
              <w:t>该管理系统利用</w:t>
            </w:r>
            <w:r>
              <w:rPr>
                <w:rFonts w:eastAsia="楷体_GB2312" w:hint="eastAsia"/>
                <w:szCs w:val="21"/>
              </w:rPr>
              <w:t>X.509</w:t>
            </w:r>
            <w:r>
              <w:rPr>
                <w:rFonts w:eastAsia="楷体_GB2312" w:hint="eastAsia"/>
                <w:szCs w:val="21"/>
              </w:rPr>
              <w:t>公</w:t>
            </w:r>
            <w:proofErr w:type="gramStart"/>
            <w:r>
              <w:rPr>
                <w:rFonts w:eastAsia="楷体_GB2312" w:hint="eastAsia"/>
                <w:szCs w:val="21"/>
              </w:rPr>
              <w:t>钥</w:t>
            </w:r>
            <w:proofErr w:type="gramEnd"/>
            <w:r>
              <w:rPr>
                <w:rFonts w:eastAsia="楷体_GB2312" w:hint="eastAsia"/>
                <w:szCs w:val="21"/>
              </w:rPr>
              <w:t>证书框架，为互联网的号码资源（包括</w:t>
            </w:r>
            <w:r>
              <w:rPr>
                <w:rFonts w:eastAsia="楷体_GB2312" w:hint="eastAsia"/>
                <w:szCs w:val="21"/>
              </w:rPr>
              <w:t>IP</w:t>
            </w:r>
            <w:r>
              <w:rPr>
                <w:rFonts w:eastAsia="楷体_GB2312" w:hint="eastAsia"/>
                <w:szCs w:val="21"/>
              </w:rPr>
              <w:t>地址和</w:t>
            </w:r>
            <w:r>
              <w:rPr>
                <w:rFonts w:eastAsia="楷体_GB2312" w:hint="eastAsia"/>
                <w:szCs w:val="21"/>
              </w:rPr>
              <w:t>AS</w:t>
            </w:r>
            <w:r>
              <w:rPr>
                <w:rFonts w:eastAsia="楷体_GB2312" w:hint="eastAsia"/>
                <w:szCs w:val="21"/>
              </w:rPr>
              <w:t>号码）颁发</w:t>
            </w:r>
            <w:r>
              <w:rPr>
                <w:rFonts w:eastAsia="楷体_GB2312" w:hint="eastAsia"/>
                <w:szCs w:val="21"/>
              </w:rPr>
              <w:t>CA</w:t>
            </w:r>
            <w:r>
              <w:rPr>
                <w:rFonts w:eastAsia="楷体_GB2312" w:hint="eastAsia"/>
                <w:szCs w:val="21"/>
              </w:rPr>
              <w:t>证书，将号码资源与其公</w:t>
            </w:r>
            <w:proofErr w:type="gramStart"/>
            <w:r>
              <w:rPr>
                <w:rFonts w:eastAsia="楷体_GB2312" w:hint="eastAsia"/>
                <w:szCs w:val="21"/>
              </w:rPr>
              <w:t>钥</w:t>
            </w:r>
            <w:proofErr w:type="gramEnd"/>
            <w:r>
              <w:rPr>
                <w:rFonts w:eastAsia="楷体_GB2312" w:hint="eastAsia"/>
                <w:szCs w:val="21"/>
              </w:rPr>
              <w:t>绑定起来。然后，利用</w:t>
            </w:r>
            <w:r>
              <w:rPr>
                <w:rFonts w:eastAsia="楷体_GB2312" w:hint="eastAsia"/>
                <w:szCs w:val="21"/>
              </w:rPr>
              <w:t>CA</w:t>
            </w:r>
            <w:r>
              <w:rPr>
                <w:rFonts w:eastAsia="楷体_GB2312" w:hint="eastAsia"/>
                <w:szCs w:val="21"/>
              </w:rPr>
              <w:t>证书为终端实体颁发</w:t>
            </w:r>
            <w:r>
              <w:rPr>
                <w:rFonts w:eastAsia="楷体_GB2312" w:hint="eastAsia"/>
                <w:szCs w:val="21"/>
              </w:rPr>
              <w:t>EE</w:t>
            </w:r>
            <w:r>
              <w:rPr>
                <w:rFonts w:eastAsia="楷体_GB2312" w:hint="eastAsia"/>
                <w:szCs w:val="21"/>
              </w:rPr>
              <w:t>证书。</w:t>
            </w:r>
            <w:r w:rsidRPr="00EC7142">
              <w:rPr>
                <w:rFonts w:eastAsia="楷体_GB2312"/>
                <w:szCs w:val="21"/>
              </w:rPr>
              <w:t>当某个</w:t>
            </w:r>
            <w:r>
              <w:rPr>
                <w:rFonts w:eastAsia="楷体_GB2312"/>
                <w:szCs w:val="21"/>
              </w:rPr>
              <w:t>IP</w:t>
            </w:r>
            <w:r w:rsidRPr="00EC7142">
              <w:rPr>
                <w:rFonts w:eastAsia="楷体_GB2312"/>
                <w:szCs w:val="21"/>
              </w:rPr>
              <w:t>地址资源持有者</w:t>
            </w:r>
            <w:r w:rsidRPr="00EC7142">
              <w:rPr>
                <w:rFonts w:eastAsia="楷体_GB2312"/>
                <w:szCs w:val="21"/>
              </w:rPr>
              <w:t>(</w:t>
            </w:r>
            <w:r>
              <w:rPr>
                <w:rFonts w:eastAsia="楷体_GB2312"/>
                <w:szCs w:val="21"/>
              </w:rPr>
              <w:t>RPKI</w:t>
            </w:r>
            <w:r w:rsidRPr="00EC7142">
              <w:rPr>
                <w:rFonts w:eastAsia="楷体_GB2312"/>
                <w:szCs w:val="21"/>
              </w:rPr>
              <w:t>体系中的</w:t>
            </w:r>
            <w:r>
              <w:rPr>
                <w:rFonts w:eastAsia="楷体_GB2312"/>
                <w:szCs w:val="21"/>
              </w:rPr>
              <w:t>CA</w:t>
            </w:r>
            <w:r w:rsidRPr="00EC7142">
              <w:rPr>
                <w:rFonts w:eastAsia="楷体_GB2312"/>
                <w:szCs w:val="21"/>
              </w:rPr>
              <w:t>证书持有者</w:t>
            </w:r>
            <w:r w:rsidRPr="00EC7142">
              <w:rPr>
                <w:rFonts w:eastAsia="楷体_GB2312"/>
                <w:szCs w:val="21"/>
              </w:rPr>
              <w:t>)</w:t>
            </w:r>
            <w:r w:rsidRPr="00EC7142">
              <w:rPr>
                <w:rFonts w:eastAsia="楷体_GB2312"/>
                <w:szCs w:val="21"/>
              </w:rPr>
              <w:t>需要授权某个</w:t>
            </w:r>
            <w:r>
              <w:rPr>
                <w:rFonts w:eastAsia="楷体_GB2312"/>
                <w:szCs w:val="21"/>
              </w:rPr>
              <w:t>AS</w:t>
            </w:r>
            <w:r w:rsidRPr="00EC7142">
              <w:rPr>
                <w:rFonts w:eastAsia="楷体_GB2312"/>
                <w:szCs w:val="21"/>
              </w:rPr>
              <w:t>为其特定的</w:t>
            </w:r>
            <w:r>
              <w:rPr>
                <w:rFonts w:eastAsia="楷体_GB2312"/>
                <w:szCs w:val="21"/>
              </w:rPr>
              <w:t>IP</w:t>
            </w:r>
            <w:r w:rsidRPr="00EC7142">
              <w:rPr>
                <w:rFonts w:eastAsia="楷体_GB2312"/>
                <w:szCs w:val="21"/>
              </w:rPr>
              <w:t>地址前缀通告路由可达信息时</w:t>
            </w:r>
            <w:r>
              <w:rPr>
                <w:rFonts w:eastAsia="楷体_GB2312" w:hint="eastAsia"/>
                <w:szCs w:val="21"/>
              </w:rPr>
              <w:t>，</w:t>
            </w:r>
            <w:r w:rsidRPr="00EC7142">
              <w:rPr>
                <w:rFonts w:eastAsia="楷体_GB2312"/>
                <w:szCs w:val="21"/>
              </w:rPr>
              <w:t>该</w:t>
            </w:r>
            <w:r>
              <w:rPr>
                <w:rFonts w:eastAsia="楷体_GB2312"/>
                <w:szCs w:val="21"/>
              </w:rPr>
              <w:t>IP</w:t>
            </w:r>
            <w:r w:rsidRPr="00EC7142">
              <w:rPr>
                <w:rFonts w:eastAsia="楷体_GB2312"/>
                <w:szCs w:val="21"/>
              </w:rPr>
              <w:t>地址资源持有者使用其持有</w:t>
            </w:r>
            <w:r>
              <w:rPr>
                <w:rFonts w:eastAsia="楷体_GB2312"/>
                <w:szCs w:val="21"/>
              </w:rPr>
              <w:t>CA</w:t>
            </w:r>
            <w:r w:rsidRPr="00EC7142">
              <w:rPr>
                <w:rFonts w:eastAsia="楷体_GB2312"/>
                <w:szCs w:val="21"/>
              </w:rPr>
              <w:t>证书对应的私</w:t>
            </w:r>
            <w:proofErr w:type="gramStart"/>
            <w:r w:rsidRPr="00EC7142">
              <w:rPr>
                <w:rFonts w:eastAsia="楷体_GB2312"/>
                <w:szCs w:val="21"/>
              </w:rPr>
              <w:t>钥</w:t>
            </w:r>
            <w:proofErr w:type="gramEnd"/>
            <w:r w:rsidRPr="00EC7142">
              <w:rPr>
                <w:rFonts w:eastAsia="楷体_GB2312"/>
                <w:szCs w:val="21"/>
              </w:rPr>
              <w:t>签发一个</w:t>
            </w:r>
            <w:r>
              <w:rPr>
                <w:rFonts w:eastAsia="楷体_GB2312"/>
                <w:szCs w:val="21"/>
              </w:rPr>
              <w:t>EE</w:t>
            </w:r>
            <w:r w:rsidRPr="00EC7142">
              <w:rPr>
                <w:rFonts w:eastAsia="楷体_GB2312"/>
                <w:szCs w:val="21"/>
              </w:rPr>
              <w:t>证书</w:t>
            </w:r>
            <w:r>
              <w:rPr>
                <w:rFonts w:eastAsia="楷体_GB2312" w:hint="eastAsia"/>
                <w:szCs w:val="21"/>
              </w:rPr>
              <w:t>，</w:t>
            </w:r>
            <w:r w:rsidRPr="00EC7142">
              <w:rPr>
                <w:rFonts w:eastAsia="楷体_GB2312"/>
                <w:szCs w:val="21"/>
              </w:rPr>
              <w:t>然后再用</w:t>
            </w:r>
            <w:r>
              <w:rPr>
                <w:rFonts w:eastAsia="楷体_GB2312"/>
                <w:szCs w:val="21"/>
              </w:rPr>
              <w:t>EE</w:t>
            </w:r>
            <w:r w:rsidRPr="00EC7142">
              <w:rPr>
                <w:rFonts w:eastAsia="楷体_GB2312"/>
                <w:szCs w:val="21"/>
              </w:rPr>
              <w:t>证书对应的私</w:t>
            </w:r>
            <w:proofErr w:type="gramStart"/>
            <w:r w:rsidRPr="00EC7142">
              <w:rPr>
                <w:rFonts w:eastAsia="楷体_GB2312"/>
                <w:szCs w:val="21"/>
              </w:rPr>
              <w:t>钥</w:t>
            </w:r>
            <w:proofErr w:type="gramEnd"/>
            <w:r w:rsidRPr="00EC7142">
              <w:rPr>
                <w:rFonts w:eastAsia="楷体_GB2312"/>
                <w:szCs w:val="21"/>
              </w:rPr>
              <w:t>产生路由源声明</w:t>
            </w:r>
            <w:r>
              <w:rPr>
                <w:rFonts w:eastAsia="楷体_GB2312" w:hint="eastAsia"/>
                <w:szCs w:val="21"/>
              </w:rPr>
              <w:t>（</w:t>
            </w:r>
            <w:r>
              <w:rPr>
                <w:rFonts w:eastAsia="楷体_GB2312" w:hint="eastAsia"/>
                <w:szCs w:val="21"/>
              </w:rPr>
              <w:t>Route Origin Attestation</w:t>
            </w:r>
            <w:r>
              <w:rPr>
                <w:rFonts w:eastAsia="楷体_GB2312" w:hint="eastAsia"/>
                <w:szCs w:val="21"/>
              </w:rPr>
              <w:t>，</w:t>
            </w:r>
            <w:r>
              <w:rPr>
                <w:rFonts w:eastAsia="楷体_GB2312" w:hint="eastAsia"/>
                <w:szCs w:val="21"/>
              </w:rPr>
              <w:t>ROA</w:t>
            </w:r>
            <w:r>
              <w:rPr>
                <w:rFonts w:eastAsia="楷体_GB2312" w:hint="eastAsia"/>
                <w:szCs w:val="21"/>
              </w:rPr>
              <w:t>）</w:t>
            </w:r>
            <w:r w:rsidRPr="00EC7142">
              <w:rPr>
                <w:rFonts w:eastAsia="楷体_GB2312"/>
                <w:szCs w:val="21"/>
              </w:rPr>
              <w:t>签名项</w:t>
            </w:r>
            <w:r>
              <w:rPr>
                <w:rFonts w:eastAsia="楷体_GB2312" w:hint="eastAsia"/>
                <w:szCs w:val="21"/>
              </w:rPr>
              <w:t>。</w:t>
            </w:r>
            <w:r>
              <w:rPr>
                <w:rFonts w:eastAsia="楷体_GB2312"/>
                <w:szCs w:val="21"/>
              </w:rPr>
              <w:t>RPKI</w:t>
            </w:r>
            <w:r w:rsidRPr="00080A1B">
              <w:rPr>
                <w:rFonts w:eastAsia="楷体_GB2312"/>
                <w:szCs w:val="21"/>
              </w:rPr>
              <w:t>验证者通过验证</w:t>
            </w:r>
            <w:r>
              <w:rPr>
                <w:rFonts w:eastAsia="楷体_GB2312"/>
                <w:szCs w:val="21"/>
              </w:rPr>
              <w:t>ROA</w:t>
            </w:r>
            <w:r w:rsidRPr="00080A1B">
              <w:rPr>
                <w:rFonts w:eastAsia="楷体_GB2312"/>
                <w:szCs w:val="21"/>
              </w:rPr>
              <w:t>来判断一个</w:t>
            </w:r>
            <w:r>
              <w:rPr>
                <w:rFonts w:eastAsia="楷体_GB2312"/>
                <w:szCs w:val="21"/>
              </w:rPr>
              <w:t>AS</w:t>
            </w:r>
            <w:r w:rsidRPr="00080A1B">
              <w:rPr>
                <w:rFonts w:eastAsia="楷体_GB2312"/>
                <w:szCs w:val="21"/>
              </w:rPr>
              <w:t>是否被</w:t>
            </w:r>
            <w:r>
              <w:rPr>
                <w:rFonts w:eastAsia="楷体_GB2312"/>
                <w:szCs w:val="21"/>
              </w:rPr>
              <w:t>IP</w:t>
            </w:r>
            <w:r w:rsidRPr="00080A1B">
              <w:rPr>
                <w:rFonts w:eastAsia="楷体_GB2312"/>
                <w:szCs w:val="21"/>
              </w:rPr>
              <w:t>地址资源的持有者授权通告对应</w:t>
            </w:r>
            <w:r>
              <w:rPr>
                <w:rFonts w:eastAsia="楷体_GB2312"/>
                <w:szCs w:val="21"/>
              </w:rPr>
              <w:t>IP</w:t>
            </w:r>
            <w:r w:rsidRPr="00080A1B">
              <w:rPr>
                <w:rFonts w:eastAsia="楷体_GB2312"/>
                <w:szCs w:val="21"/>
              </w:rPr>
              <w:t>地址前缀的路由信息。</w:t>
            </w:r>
          </w:p>
          <w:p w14:paraId="5D50D612" w14:textId="52FB52F4" w:rsidR="006B5630" w:rsidRDefault="004311F7" w:rsidP="006E1135">
            <w:pPr>
              <w:shd w:val="clear" w:color="auto" w:fill="FFFFFF"/>
              <w:ind w:firstLine="420"/>
              <w:rPr>
                <w:rFonts w:eastAsia="楷体_GB2312"/>
                <w:szCs w:val="21"/>
              </w:rPr>
            </w:pPr>
            <w:r>
              <w:rPr>
                <w:rFonts w:eastAsia="楷体_GB2312" w:hint="eastAsia"/>
                <w:szCs w:val="21"/>
              </w:rPr>
              <w:t>ROVER</w:t>
            </w:r>
            <w:r>
              <w:rPr>
                <w:rFonts w:eastAsia="楷体_GB2312" w:hint="eastAsia"/>
                <w:szCs w:val="21"/>
              </w:rPr>
              <w:t>（</w:t>
            </w:r>
            <w:r>
              <w:rPr>
                <w:rFonts w:eastAsia="楷体_GB2312" w:hint="eastAsia"/>
                <w:szCs w:val="21"/>
              </w:rPr>
              <w:t>Route Origin VERification</w:t>
            </w:r>
            <w:r>
              <w:rPr>
                <w:rFonts w:eastAsia="楷体_GB2312" w:hint="eastAsia"/>
                <w:szCs w:val="21"/>
              </w:rPr>
              <w:t>）是由美国的</w:t>
            </w:r>
            <w:r>
              <w:rPr>
                <w:rFonts w:eastAsia="楷体_GB2312" w:hint="eastAsia"/>
                <w:szCs w:val="21"/>
              </w:rPr>
              <w:t>Secure64</w:t>
            </w:r>
            <w:r>
              <w:rPr>
                <w:rFonts w:eastAsia="楷体_GB2312" w:hint="eastAsia"/>
                <w:szCs w:val="21"/>
              </w:rPr>
              <w:t>公司</w:t>
            </w:r>
            <w:r>
              <w:rPr>
                <w:rFonts w:eastAsia="楷体_GB2312" w:hint="eastAsia"/>
                <w:szCs w:val="21"/>
                <w:vertAlign w:val="superscript"/>
              </w:rPr>
              <w:t>[45]</w:t>
            </w:r>
            <w:r>
              <w:rPr>
                <w:rFonts w:eastAsia="楷体_GB2312" w:hint="eastAsia"/>
                <w:szCs w:val="21"/>
              </w:rPr>
              <w:t>提出的利用反向域名解析服务以及</w:t>
            </w:r>
            <w:r>
              <w:rPr>
                <w:rFonts w:eastAsia="楷体_GB2312" w:hint="eastAsia"/>
                <w:szCs w:val="21"/>
              </w:rPr>
              <w:t>DNSSEC</w:t>
            </w:r>
            <w:r>
              <w:rPr>
                <w:rFonts w:eastAsia="楷体_GB2312" w:hint="eastAsia"/>
                <w:szCs w:val="21"/>
              </w:rPr>
              <w:t>提供的密码机制实现路由源认证的技术。</w:t>
            </w:r>
            <w:r>
              <w:rPr>
                <w:rFonts w:eastAsia="楷体_GB2312" w:hint="eastAsia"/>
                <w:szCs w:val="21"/>
              </w:rPr>
              <w:t>ROVER</w:t>
            </w:r>
            <w:r>
              <w:rPr>
                <w:rFonts w:eastAsia="楷体_GB2312" w:hint="eastAsia"/>
                <w:szCs w:val="21"/>
              </w:rPr>
              <w:t>通过计算</w:t>
            </w:r>
            <w:r>
              <w:rPr>
                <w:rFonts w:eastAsia="楷体_GB2312" w:hint="eastAsia"/>
                <w:szCs w:val="21"/>
              </w:rPr>
              <w:t>IP</w:t>
            </w:r>
            <w:r>
              <w:rPr>
                <w:rFonts w:eastAsia="楷体_GB2312" w:hint="eastAsia"/>
                <w:szCs w:val="21"/>
              </w:rPr>
              <w:t>前缀的反向域名，将一种称为安全路由源（</w:t>
            </w:r>
            <w:r>
              <w:rPr>
                <w:rFonts w:eastAsia="楷体_GB2312" w:hint="eastAsia"/>
                <w:szCs w:val="21"/>
              </w:rPr>
              <w:t>SRO</w:t>
            </w:r>
            <w:r>
              <w:rPr>
                <w:rFonts w:eastAsia="楷体_GB2312" w:hint="eastAsia"/>
                <w:szCs w:val="21"/>
              </w:rPr>
              <w:t>）的资源记录存储至该前缀域名指定的空间，并用</w:t>
            </w:r>
            <w:r>
              <w:rPr>
                <w:rFonts w:eastAsia="楷体_GB2312" w:hint="eastAsia"/>
                <w:szCs w:val="21"/>
              </w:rPr>
              <w:t>DNSSEC</w:t>
            </w:r>
            <w:r>
              <w:rPr>
                <w:rFonts w:eastAsia="楷体_GB2312" w:hint="eastAsia"/>
                <w:szCs w:val="21"/>
              </w:rPr>
              <w:t>对</w:t>
            </w:r>
            <w:r>
              <w:rPr>
                <w:rFonts w:eastAsia="楷体_GB2312" w:hint="eastAsia"/>
                <w:szCs w:val="21"/>
              </w:rPr>
              <w:t>SRO</w:t>
            </w:r>
            <w:r>
              <w:rPr>
                <w:rFonts w:eastAsia="楷体_GB2312" w:hint="eastAsia"/>
                <w:szCs w:val="21"/>
              </w:rPr>
              <w:t>记录进行签名，保证</w:t>
            </w:r>
            <w:r>
              <w:rPr>
                <w:rFonts w:eastAsia="楷体_GB2312" w:hint="eastAsia"/>
                <w:szCs w:val="21"/>
              </w:rPr>
              <w:t>SRO</w:t>
            </w:r>
            <w:r>
              <w:rPr>
                <w:rFonts w:eastAsia="楷体_GB2312" w:hint="eastAsia"/>
                <w:szCs w:val="21"/>
              </w:rPr>
              <w:t>的真实性。</w:t>
            </w:r>
            <w:r>
              <w:rPr>
                <w:rFonts w:eastAsia="楷体_GB2312" w:hint="eastAsia"/>
                <w:szCs w:val="21"/>
              </w:rPr>
              <w:t>SRO</w:t>
            </w:r>
            <w:r>
              <w:rPr>
                <w:rFonts w:eastAsia="楷体_GB2312" w:hint="eastAsia"/>
                <w:szCs w:val="21"/>
              </w:rPr>
              <w:t>记录包含一个存储</w:t>
            </w:r>
            <w:r>
              <w:rPr>
                <w:rFonts w:eastAsia="楷体_GB2312" w:hint="eastAsia"/>
                <w:szCs w:val="21"/>
              </w:rPr>
              <w:t>AS</w:t>
            </w:r>
            <w:r>
              <w:rPr>
                <w:rFonts w:eastAsia="楷体_GB2312" w:hint="eastAsia"/>
                <w:szCs w:val="21"/>
              </w:rPr>
              <w:t>号码的强制字段，该</w:t>
            </w:r>
            <w:r>
              <w:rPr>
                <w:rFonts w:eastAsia="楷体_GB2312" w:hint="eastAsia"/>
                <w:szCs w:val="21"/>
              </w:rPr>
              <w:t>AS</w:t>
            </w:r>
            <w:r>
              <w:rPr>
                <w:rFonts w:eastAsia="楷体_GB2312" w:hint="eastAsia"/>
                <w:szCs w:val="21"/>
              </w:rPr>
              <w:t>号码指示被授权发布</w:t>
            </w:r>
            <w:r>
              <w:rPr>
                <w:rFonts w:eastAsia="楷体_GB2312" w:hint="eastAsia"/>
                <w:szCs w:val="21"/>
              </w:rPr>
              <w:t>SRO</w:t>
            </w:r>
            <w:r>
              <w:rPr>
                <w:rFonts w:eastAsia="楷体_GB2312" w:hint="eastAsia"/>
                <w:szCs w:val="21"/>
              </w:rPr>
              <w:t>记录对应地址前缀的自治域。此外，</w:t>
            </w:r>
            <w:r>
              <w:rPr>
                <w:rFonts w:eastAsia="楷体_GB2312" w:hint="eastAsia"/>
                <w:szCs w:val="21"/>
              </w:rPr>
              <w:t>ROVER</w:t>
            </w:r>
            <w:r>
              <w:rPr>
                <w:rFonts w:eastAsia="楷体_GB2312" w:hint="eastAsia"/>
                <w:szCs w:val="21"/>
              </w:rPr>
              <w:t>还使用</w:t>
            </w:r>
            <w:r>
              <w:rPr>
                <w:rFonts w:eastAsia="楷体_GB2312" w:hint="eastAsia"/>
                <w:szCs w:val="21"/>
              </w:rPr>
              <w:t>RLOCK</w:t>
            </w:r>
            <w:r>
              <w:rPr>
                <w:rFonts w:eastAsia="楷体_GB2312" w:hint="eastAsia"/>
                <w:szCs w:val="21"/>
              </w:rPr>
              <w:t>记录路由源认证技术是否被此</w:t>
            </w:r>
            <w:r>
              <w:rPr>
                <w:rFonts w:eastAsia="楷体_GB2312" w:hint="eastAsia"/>
                <w:szCs w:val="21"/>
              </w:rPr>
              <w:t>AS</w:t>
            </w:r>
            <w:r>
              <w:rPr>
                <w:rFonts w:eastAsia="楷体_GB2312" w:hint="eastAsia"/>
                <w:szCs w:val="21"/>
              </w:rPr>
              <w:t>使用。</w:t>
            </w:r>
            <w:r>
              <w:rPr>
                <w:rFonts w:eastAsia="楷体_GB2312" w:hint="eastAsia"/>
                <w:szCs w:val="21"/>
              </w:rPr>
              <w:t>ROVER</w:t>
            </w:r>
            <w:r>
              <w:rPr>
                <w:rFonts w:eastAsia="楷体_GB2312" w:hint="eastAsia"/>
                <w:szCs w:val="21"/>
              </w:rPr>
              <w:t>路由源认证大致过程如下：当路由宣告者向邻居路由器宣告</w:t>
            </w:r>
            <w:proofErr w:type="gramStart"/>
            <w:r>
              <w:rPr>
                <w:rFonts w:eastAsia="楷体_GB2312" w:hint="eastAsia"/>
                <w:szCs w:val="21"/>
              </w:rPr>
              <w:t>一</w:t>
            </w:r>
            <w:proofErr w:type="gramEnd"/>
            <w:r>
              <w:rPr>
                <w:rFonts w:eastAsia="楷体_GB2312" w:hint="eastAsia"/>
                <w:szCs w:val="21"/>
              </w:rPr>
              <w:t>段地址前缀时，邻居路由器首先通过反向域名解析服务查找地址前缀对应的域名，找到存储于域名服务器的对应</w:t>
            </w:r>
            <w:r>
              <w:rPr>
                <w:rFonts w:eastAsia="楷体_GB2312" w:hint="eastAsia"/>
                <w:szCs w:val="21"/>
              </w:rPr>
              <w:t>SRO</w:t>
            </w:r>
            <w:r>
              <w:rPr>
                <w:rFonts w:eastAsia="楷体_GB2312" w:hint="eastAsia"/>
                <w:szCs w:val="21"/>
              </w:rPr>
              <w:t>记录。如果</w:t>
            </w:r>
            <w:r>
              <w:rPr>
                <w:rFonts w:eastAsia="楷体_GB2312" w:hint="eastAsia"/>
                <w:szCs w:val="21"/>
              </w:rPr>
              <w:t>RLOCK</w:t>
            </w:r>
            <w:r>
              <w:rPr>
                <w:rFonts w:eastAsia="楷体_GB2312" w:hint="eastAsia"/>
                <w:szCs w:val="21"/>
              </w:rPr>
              <w:t>指示宣告源路由的</w:t>
            </w:r>
            <w:r>
              <w:rPr>
                <w:rFonts w:eastAsia="楷体_GB2312" w:hint="eastAsia"/>
                <w:szCs w:val="21"/>
              </w:rPr>
              <w:t>AS</w:t>
            </w:r>
            <w:r>
              <w:rPr>
                <w:rFonts w:eastAsia="楷体_GB2312" w:hint="eastAsia"/>
                <w:szCs w:val="21"/>
              </w:rPr>
              <w:t>使用了</w:t>
            </w:r>
            <w:r>
              <w:rPr>
                <w:rFonts w:eastAsia="楷体_GB2312" w:hint="eastAsia"/>
                <w:szCs w:val="21"/>
              </w:rPr>
              <w:t>ROVER</w:t>
            </w:r>
            <w:r>
              <w:rPr>
                <w:rFonts w:eastAsia="楷体_GB2312" w:hint="eastAsia"/>
                <w:szCs w:val="21"/>
              </w:rPr>
              <w:t>技术，并且找不到</w:t>
            </w:r>
            <w:r>
              <w:rPr>
                <w:rFonts w:eastAsia="楷体_GB2312" w:hint="eastAsia"/>
                <w:szCs w:val="21"/>
              </w:rPr>
              <w:t>SRO</w:t>
            </w:r>
            <w:r>
              <w:rPr>
                <w:rFonts w:eastAsia="楷体_GB2312" w:hint="eastAsia"/>
                <w:szCs w:val="21"/>
              </w:rPr>
              <w:t>记录或者</w:t>
            </w:r>
            <w:r>
              <w:rPr>
                <w:rFonts w:eastAsia="楷体_GB2312" w:hint="eastAsia"/>
                <w:szCs w:val="21"/>
              </w:rPr>
              <w:t>SRO</w:t>
            </w:r>
            <w:r>
              <w:rPr>
                <w:rFonts w:eastAsia="楷体_GB2312" w:hint="eastAsia"/>
                <w:szCs w:val="21"/>
              </w:rPr>
              <w:t>记录与宣告的路由前缀不一致，则说明发生前缀劫持攻击。</w:t>
            </w:r>
            <w:r w:rsidR="007E59E1">
              <w:rPr>
                <w:rFonts w:eastAsia="楷体_GB2312" w:hint="eastAsia"/>
                <w:szCs w:val="21"/>
              </w:rPr>
              <w:t>因此</w:t>
            </w:r>
            <w:r>
              <w:rPr>
                <w:rFonts w:eastAsia="楷体_GB2312" w:hint="eastAsia"/>
                <w:szCs w:val="21"/>
              </w:rPr>
              <w:t>ROVER</w:t>
            </w:r>
            <w:r>
              <w:rPr>
                <w:rFonts w:eastAsia="楷体_GB2312" w:hint="eastAsia"/>
                <w:szCs w:val="21"/>
              </w:rPr>
              <w:t>具有</w:t>
            </w:r>
            <w:r>
              <w:rPr>
                <w:rFonts w:eastAsia="楷体_GB2312" w:hint="eastAsia"/>
                <w:szCs w:val="21"/>
              </w:rPr>
              <w:t>RPKI</w:t>
            </w:r>
            <w:r>
              <w:rPr>
                <w:rFonts w:eastAsia="楷体_GB2312" w:hint="eastAsia"/>
                <w:szCs w:val="21"/>
              </w:rPr>
              <w:t>所不具备的多个故障保护特性</w:t>
            </w:r>
            <w:r>
              <w:rPr>
                <w:rFonts w:eastAsia="楷体_GB2312" w:hint="eastAsia"/>
                <w:szCs w:val="21"/>
                <w:vertAlign w:val="superscript"/>
              </w:rPr>
              <w:t>[46]</w:t>
            </w:r>
            <w:r>
              <w:rPr>
                <w:rFonts w:eastAsia="楷体_GB2312" w:hint="eastAsia"/>
                <w:szCs w:val="21"/>
              </w:rPr>
              <w:t>。</w:t>
            </w:r>
          </w:p>
          <w:p w14:paraId="36C08EF6" w14:textId="77777777" w:rsidR="00A00F34" w:rsidRDefault="00A00F34" w:rsidP="00A00F34">
            <w:pPr>
              <w:shd w:val="clear" w:color="auto" w:fill="FFFFFF"/>
              <w:ind w:firstLine="420"/>
              <w:rPr>
                <w:rFonts w:eastAsia="楷体_GB2312"/>
                <w:szCs w:val="21"/>
              </w:rPr>
            </w:pPr>
            <w:r>
              <w:rPr>
                <w:rFonts w:eastAsia="楷体_GB2312" w:hint="eastAsia"/>
                <w:szCs w:val="21"/>
              </w:rPr>
              <w:t>针对</w:t>
            </w:r>
            <w:r>
              <w:rPr>
                <w:rFonts w:eastAsia="楷体_GB2312" w:hint="eastAsia"/>
                <w:szCs w:val="21"/>
              </w:rPr>
              <w:t>RPKI</w:t>
            </w:r>
            <w:r>
              <w:rPr>
                <w:rFonts w:eastAsia="楷体_GB2312" w:hint="eastAsia"/>
                <w:szCs w:val="21"/>
              </w:rPr>
              <w:t>的分析表明，使用</w:t>
            </w:r>
            <w:r>
              <w:rPr>
                <w:rFonts w:eastAsia="楷体_GB2312" w:hint="eastAsia"/>
                <w:szCs w:val="21"/>
              </w:rPr>
              <w:t>RPKI</w:t>
            </w:r>
            <w:r>
              <w:rPr>
                <w:rFonts w:eastAsia="楷体_GB2312" w:hint="eastAsia"/>
                <w:szCs w:val="21"/>
              </w:rPr>
              <w:t>进行网络号码资源保护，由于中央授权中心可以单方面收回</w:t>
            </w:r>
            <w:r>
              <w:rPr>
                <w:rFonts w:eastAsia="楷体_GB2312" w:hint="eastAsia"/>
                <w:szCs w:val="21"/>
              </w:rPr>
              <w:t>IP</w:t>
            </w:r>
            <w:r>
              <w:rPr>
                <w:rFonts w:eastAsia="楷体_GB2312" w:hint="eastAsia"/>
                <w:szCs w:val="21"/>
              </w:rPr>
              <w:t>前缀的授权，可能导致这一权利被政府滥用</w:t>
            </w:r>
            <w:r>
              <w:rPr>
                <w:rFonts w:eastAsia="楷体_GB2312" w:hint="eastAsia"/>
                <w:szCs w:val="21"/>
                <w:vertAlign w:val="superscript"/>
              </w:rPr>
              <w:t>[48, 49</w:t>
            </w:r>
            <w:r w:rsidRPr="00F02E0E">
              <w:rPr>
                <w:rFonts w:eastAsia="楷体_GB2312" w:hint="eastAsia"/>
                <w:szCs w:val="21"/>
                <w:vertAlign w:val="superscript"/>
              </w:rPr>
              <w:t>]</w:t>
            </w:r>
            <w:r>
              <w:rPr>
                <w:rFonts w:eastAsia="楷体_GB2312" w:hint="eastAsia"/>
                <w:szCs w:val="21"/>
              </w:rPr>
              <w:t>。</w:t>
            </w:r>
            <w:r>
              <w:rPr>
                <w:rFonts w:eastAsia="楷体_GB2312" w:hint="eastAsia"/>
                <w:szCs w:val="21"/>
              </w:rPr>
              <w:t>Cooper</w:t>
            </w:r>
            <w:r>
              <w:rPr>
                <w:rFonts w:eastAsia="楷体_GB2312" w:hint="eastAsia"/>
                <w:szCs w:val="21"/>
              </w:rPr>
              <w:t>等人通过理论分析，部署</w:t>
            </w:r>
            <w:r>
              <w:rPr>
                <w:rFonts w:eastAsia="楷体_GB2312" w:hint="eastAsia"/>
                <w:szCs w:val="21"/>
              </w:rPr>
              <w:t>RPKI</w:t>
            </w:r>
            <w:r>
              <w:rPr>
                <w:rFonts w:eastAsia="楷体_GB2312" w:hint="eastAsia"/>
                <w:szCs w:val="21"/>
              </w:rPr>
              <w:t>存在</w:t>
            </w:r>
            <w:r>
              <w:rPr>
                <w:rFonts w:eastAsia="楷体_GB2312" w:hint="eastAsia"/>
                <w:szCs w:val="21"/>
              </w:rPr>
              <w:t>7</w:t>
            </w:r>
            <w:r>
              <w:rPr>
                <w:rFonts w:eastAsia="楷体_GB2312" w:hint="eastAsia"/>
                <w:szCs w:val="21"/>
              </w:rPr>
              <w:t>个不同方面的缺陷，包括</w:t>
            </w:r>
            <w:r w:rsidRPr="0059576E">
              <w:rPr>
                <w:rFonts w:eastAsia="楷体_GB2312" w:hint="eastAsia"/>
                <w:szCs w:val="21"/>
              </w:rPr>
              <w:t>R</w:t>
            </w:r>
            <w:r w:rsidRPr="0059576E">
              <w:rPr>
                <w:rFonts w:eastAsia="楷体_GB2312"/>
                <w:szCs w:val="21"/>
              </w:rPr>
              <w:t>PKI</w:t>
            </w:r>
            <w:r w:rsidRPr="0059576E">
              <w:rPr>
                <w:rFonts w:eastAsia="楷体_GB2312" w:hint="eastAsia"/>
                <w:szCs w:val="21"/>
              </w:rPr>
              <w:t>存在单方面回收的权利滥用，一个</w:t>
            </w:r>
            <w:r w:rsidRPr="0059576E">
              <w:rPr>
                <w:rFonts w:eastAsia="楷体_GB2312" w:hint="eastAsia"/>
                <w:szCs w:val="21"/>
              </w:rPr>
              <w:t>RPKI</w:t>
            </w:r>
            <w:r w:rsidRPr="0059576E">
              <w:rPr>
                <w:rFonts w:eastAsia="楷体_GB2312" w:hint="eastAsia"/>
                <w:szCs w:val="21"/>
              </w:rPr>
              <w:t>的</w:t>
            </w:r>
            <w:r w:rsidRPr="0059576E">
              <w:rPr>
                <w:rFonts w:eastAsia="楷体_GB2312" w:hint="eastAsia"/>
                <w:szCs w:val="21"/>
              </w:rPr>
              <w:t>authority</w:t>
            </w:r>
            <w:r w:rsidRPr="0059576E">
              <w:rPr>
                <w:rFonts w:eastAsia="楷体_GB2312" w:hint="eastAsia"/>
                <w:szCs w:val="21"/>
              </w:rPr>
              <w:t>可重写、删除自己发布的</w:t>
            </w:r>
            <w:r w:rsidRPr="0059576E">
              <w:rPr>
                <w:rFonts w:eastAsia="楷体_GB2312" w:hint="eastAsia"/>
                <w:szCs w:val="21"/>
              </w:rPr>
              <w:t>RC</w:t>
            </w:r>
            <w:r w:rsidRPr="0059576E">
              <w:rPr>
                <w:rFonts w:eastAsia="楷体_GB2312" w:hint="eastAsia"/>
                <w:szCs w:val="21"/>
              </w:rPr>
              <w:t>、</w:t>
            </w:r>
            <w:r w:rsidRPr="0059576E">
              <w:rPr>
                <w:rFonts w:eastAsia="楷体_GB2312" w:hint="eastAsia"/>
                <w:szCs w:val="21"/>
              </w:rPr>
              <w:t>ROA</w:t>
            </w:r>
            <w:r w:rsidRPr="0059576E">
              <w:rPr>
                <w:rFonts w:eastAsia="楷体_GB2312" w:hint="eastAsia"/>
                <w:szCs w:val="21"/>
              </w:rPr>
              <w:t>，因此可对自己的子节点资源实现秘密撤销</w:t>
            </w:r>
            <w:r>
              <w:rPr>
                <w:rFonts w:eastAsia="楷体_GB2312" w:hint="eastAsia"/>
                <w:szCs w:val="21"/>
              </w:rPr>
              <w:t>等，必须引入辅助机制增加系统决策及信息的透明性。但是，由此带来的另外一个后果是</w:t>
            </w:r>
            <w:r>
              <w:rPr>
                <w:rFonts w:eastAsia="楷体_GB2312" w:hint="eastAsia"/>
                <w:szCs w:val="21"/>
              </w:rPr>
              <w:t>RPKI</w:t>
            </w:r>
            <w:r>
              <w:rPr>
                <w:rFonts w:eastAsia="楷体_GB2312" w:hint="eastAsia"/>
                <w:szCs w:val="21"/>
              </w:rPr>
              <w:t>也将变得复杂。另外，由于</w:t>
            </w:r>
            <w:r>
              <w:rPr>
                <w:rFonts w:eastAsia="楷体_GB2312" w:hint="eastAsia"/>
                <w:szCs w:val="21"/>
              </w:rPr>
              <w:t>RPKI</w:t>
            </w:r>
            <w:r>
              <w:rPr>
                <w:rFonts w:eastAsia="楷体_GB2312" w:hint="eastAsia"/>
                <w:szCs w:val="21"/>
              </w:rPr>
              <w:t>要求用户从服务器下载</w:t>
            </w:r>
            <w:r>
              <w:rPr>
                <w:rFonts w:eastAsia="楷体_GB2312" w:hint="eastAsia"/>
                <w:szCs w:val="21"/>
              </w:rPr>
              <w:t>ROA</w:t>
            </w:r>
            <w:r>
              <w:rPr>
                <w:rFonts w:eastAsia="楷体_GB2312" w:hint="eastAsia"/>
                <w:szCs w:val="21"/>
              </w:rPr>
              <w:t>和</w:t>
            </w:r>
            <w:r>
              <w:rPr>
                <w:rFonts w:eastAsia="楷体_GB2312" w:hint="eastAsia"/>
                <w:szCs w:val="21"/>
              </w:rPr>
              <w:t>BGP</w:t>
            </w:r>
            <w:r>
              <w:rPr>
                <w:rFonts w:eastAsia="楷体_GB2312" w:hint="eastAsia"/>
                <w:szCs w:val="21"/>
              </w:rPr>
              <w:t>路由表，可能会出现针对下载操作的</w:t>
            </w:r>
            <w:r>
              <w:rPr>
                <w:rFonts w:eastAsia="楷体_GB2312" w:hint="eastAsia"/>
                <w:szCs w:val="21"/>
              </w:rPr>
              <w:t>DDoS</w:t>
            </w:r>
            <w:r>
              <w:rPr>
                <w:rFonts w:eastAsia="楷体_GB2312" w:hint="eastAsia"/>
                <w:szCs w:val="21"/>
              </w:rPr>
              <w:t>攻击的发生</w:t>
            </w:r>
            <w:r w:rsidRPr="00CC6912">
              <w:rPr>
                <w:rFonts w:eastAsia="楷体_GB2312" w:hint="eastAsia"/>
                <w:szCs w:val="21"/>
                <w:vertAlign w:val="superscript"/>
              </w:rPr>
              <w:t>[50]</w:t>
            </w:r>
            <w:r>
              <w:rPr>
                <w:rFonts w:eastAsia="楷体_GB2312" w:hint="eastAsia"/>
                <w:szCs w:val="21"/>
              </w:rPr>
              <w:t>。</w:t>
            </w:r>
          </w:p>
          <w:p w14:paraId="104EEDE6" w14:textId="77777777" w:rsidR="00A00F34" w:rsidRDefault="00A00F34" w:rsidP="00A00F34">
            <w:pPr>
              <w:shd w:val="clear" w:color="auto" w:fill="FFFFFF"/>
              <w:ind w:firstLine="420"/>
              <w:rPr>
                <w:rFonts w:eastAsia="楷体_GB2312"/>
                <w:szCs w:val="21"/>
              </w:rPr>
            </w:pPr>
            <w:r>
              <w:rPr>
                <w:rFonts w:eastAsia="楷体_GB2312" w:hint="eastAsia"/>
                <w:szCs w:val="21"/>
              </w:rPr>
              <w:t>ROVER</w:t>
            </w:r>
            <w:r>
              <w:rPr>
                <w:rFonts w:eastAsia="楷体_GB2312" w:hint="eastAsia"/>
                <w:szCs w:val="21"/>
              </w:rPr>
              <w:t>虽然缓解了</w:t>
            </w:r>
            <w:r>
              <w:rPr>
                <w:rFonts w:eastAsia="楷体_GB2312" w:hint="eastAsia"/>
                <w:szCs w:val="21"/>
              </w:rPr>
              <w:t>RPKI</w:t>
            </w:r>
            <w:r>
              <w:rPr>
                <w:rFonts w:eastAsia="楷体_GB2312" w:hint="eastAsia"/>
                <w:szCs w:val="21"/>
              </w:rPr>
              <w:t>设计缺陷造成的故障问题，但仍然需要集中式的</w:t>
            </w:r>
            <w:r>
              <w:rPr>
                <w:rFonts w:eastAsia="楷体_GB2312" w:hint="eastAsia"/>
                <w:szCs w:val="21"/>
              </w:rPr>
              <w:t>DNSSEC</w:t>
            </w:r>
            <w:r>
              <w:rPr>
                <w:rFonts w:eastAsia="楷体_GB2312" w:hint="eastAsia"/>
                <w:szCs w:val="21"/>
              </w:rPr>
              <w:t>作为公</w:t>
            </w:r>
            <w:proofErr w:type="gramStart"/>
            <w:r>
              <w:rPr>
                <w:rFonts w:eastAsia="楷体_GB2312" w:hint="eastAsia"/>
                <w:szCs w:val="21"/>
              </w:rPr>
              <w:t>钥</w:t>
            </w:r>
            <w:proofErr w:type="gramEnd"/>
            <w:r>
              <w:rPr>
                <w:rFonts w:eastAsia="楷体_GB2312" w:hint="eastAsia"/>
                <w:szCs w:val="21"/>
              </w:rPr>
              <w:t>基础设施来实现证书存储和安全路由源记录，</w:t>
            </w:r>
            <w:r>
              <w:rPr>
                <w:rFonts w:eastAsia="楷体_GB2312" w:hint="eastAsia"/>
                <w:szCs w:val="21"/>
              </w:rPr>
              <w:t>DNSSEC</w:t>
            </w:r>
            <w:r>
              <w:rPr>
                <w:rFonts w:eastAsia="楷体_GB2312" w:hint="eastAsia"/>
                <w:szCs w:val="21"/>
              </w:rPr>
              <w:t>的安全性直接影响了</w:t>
            </w:r>
            <w:r>
              <w:rPr>
                <w:rFonts w:eastAsia="楷体_GB2312" w:hint="eastAsia"/>
                <w:szCs w:val="21"/>
              </w:rPr>
              <w:t>ROVER</w:t>
            </w:r>
            <w:r>
              <w:rPr>
                <w:rFonts w:eastAsia="楷体_GB2312" w:hint="eastAsia"/>
                <w:szCs w:val="21"/>
              </w:rPr>
              <w:t>实现路由源认证的安全性。</w:t>
            </w:r>
          </w:p>
          <w:p w14:paraId="6D5BAA9D" w14:textId="5901C7AF" w:rsidR="00FC4A3B" w:rsidRPr="00A00F34" w:rsidRDefault="00A00F34" w:rsidP="006E1135">
            <w:pPr>
              <w:shd w:val="clear" w:color="auto" w:fill="FFFFFF"/>
              <w:ind w:firstLine="420"/>
              <w:rPr>
                <w:rFonts w:eastAsia="楷体_GB2312"/>
                <w:szCs w:val="21"/>
              </w:rPr>
            </w:pPr>
            <w:r>
              <w:rPr>
                <w:rFonts w:eastAsia="楷体_GB2312" w:hint="eastAsia"/>
                <w:szCs w:val="21"/>
              </w:rPr>
              <w:t>由此可见，依赖公</w:t>
            </w:r>
            <w:proofErr w:type="gramStart"/>
            <w:r>
              <w:rPr>
                <w:rFonts w:eastAsia="楷体_GB2312" w:hint="eastAsia"/>
                <w:szCs w:val="21"/>
              </w:rPr>
              <w:t>钥</w:t>
            </w:r>
            <w:proofErr w:type="gramEnd"/>
            <w:r>
              <w:rPr>
                <w:rFonts w:eastAsia="楷体_GB2312" w:hint="eastAsia"/>
                <w:szCs w:val="21"/>
              </w:rPr>
              <w:t>基础设施实现证书下载验证令这些路由源认证机制复杂且存在安全缺陷，那么，考虑新型信任体系是否能实现非集中式的信任基础设施，来存放和通告可信</w:t>
            </w:r>
            <w:r>
              <w:rPr>
                <w:rFonts w:eastAsia="楷体_GB2312" w:hint="eastAsia"/>
                <w:szCs w:val="21"/>
              </w:rPr>
              <w:lastRenderedPageBreak/>
              <w:t>的路由源记录，是</w:t>
            </w:r>
            <w:r w:rsidRPr="00A00F34">
              <w:rPr>
                <w:rFonts w:eastAsia="楷体_GB2312" w:hint="eastAsia"/>
                <w:szCs w:val="21"/>
              </w:rPr>
              <w:t>打破</w:t>
            </w:r>
            <w:r>
              <w:rPr>
                <w:rFonts w:eastAsia="楷体_GB2312" w:hint="eastAsia"/>
                <w:szCs w:val="21"/>
              </w:rPr>
              <w:t>现有</w:t>
            </w:r>
            <w:r w:rsidRPr="00A00F34">
              <w:rPr>
                <w:rFonts w:eastAsia="楷体_GB2312" w:hint="eastAsia"/>
                <w:szCs w:val="21"/>
              </w:rPr>
              <w:t>集中式管理，</w:t>
            </w:r>
            <w:r w:rsidR="007E59E1">
              <w:rPr>
                <w:rFonts w:eastAsia="楷体_GB2312" w:hint="eastAsia"/>
                <w:szCs w:val="21"/>
              </w:rPr>
              <w:t>更加</w:t>
            </w:r>
            <w:r>
              <w:rPr>
                <w:rFonts w:eastAsia="楷体_GB2312" w:hint="eastAsia"/>
                <w:szCs w:val="21"/>
              </w:rPr>
              <w:t>高效安全地</w:t>
            </w:r>
            <w:r w:rsidRPr="00A00F34">
              <w:rPr>
                <w:rFonts w:eastAsia="楷体_GB2312" w:hint="eastAsia"/>
                <w:szCs w:val="21"/>
              </w:rPr>
              <w:t>实现</w:t>
            </w:r>
            <w:r w:rsidRPr="00A00F34">
              <w:rPr>
                <w:rFonts w:eastAsia="楷体_GB2312" w:hint="eastAsia"/>
                <w:szCs w:val="21"/>
              </w:rPr>
              <w:t>IP</w:t>
            </w:r>
            <w:r>
              <w:rPr>
                <w:rFonts w:eastAsia="楷体_GB2312" w:hint="eastAsia"/>
                <w:szCs w:val="21"/>
              </w:rPr>
              <w:t>地址资源的分配与通告的未来方向。</w:t>
            </w:r>
          </w:p>
          <w:p w14:paraId="01314FED" w14:textId="77777777" w:rsidR="004311F7" w:rsidRPr="004311F7" w:rsidRDefault="004311F7" w:rsidP="004311F7">
            <w:pPr>
              <w:numPr>
                <w:ilvl w:val="0"/>
                <w:numId w:val="24"/>
              </w:numPr>
              <w:shd w:val="clear" w:color="auto" w:fill="FFFFFF"/>
              <w:rPr>
                <w:rFonts w:eastAsia="楷体_GB2312"/>
                <w:szCs w:val="21"/>
              </w:rPr>
            </w:pPr>
            <w:r>
              <w:rPr>
                <w:rFonts w:eastAsia="楷体_GB2312" w:hint="eastAsia"/>
                <w:szCs w:val="21"/>
              </w:rPr>
              <w:t>路</w:t>
            </w:r>
            <w:r w:rsidRPr="004311F7">
              <w:rPr>
                <w:rFonts w:eastAsia="楷体_GB2312" w:hint="eastAsia"/>
                <w:szCs w:val="21"/>
              </w:rPr>
              <w:t>由</w:t>
            </w:r>
            <w:r>
              <w:rPr>
                <w:rFonts w:eastAsia="楷体_GB2312" w:hint="eastAsia"/>
                <w:szCs w:val="21"/>
              </w:rPr>
              <w:t>路径认证</w:t>
            </w:r>
          </w:p>
          <w:p w14:paraId="5BD3F357" w14:textId="77777777" w:rsidR="00CB3676" w:rsidRDefault="00CB3676" w:rsidP="00774EE5">
            <w:pPr>
              <w:shd w:val="clear" w:color="auto" w:fill="FFFFFF"/>
              <w:ind w:firstLine="420"/>
              <w:rPr>
                <w:rFonts w:eastAsia="楷体_GB2312"/>
                <w:szCs w:val="21"/>
              </w:rPr>
            </w:pPr>
            <w:r w:rsidRPr="000C262C">
              <w:rPr>
                <w:rFonts w:eastAsia="楷体_GB2312" w:hint="eastAsia"/>
                <w:szCs w:val="21"/>
              </w:rPr>
              <w:t>S-BGP</w:t>
            </w:r>
            <w:r w:rsidR="00774EE5" w:rsidRPr="00774EE5">
              <w:rPr>
                <w:rFonts w:eastAsia="楷体_GB2312" w:hint="eastAsia"/>
                <w:szCs w:val="21"/>
              </w:rPr>
              <w:t>使用</w:t>
            </w:r>
            <w:r w:rsidR="00774EE5" w:rsidRPr="00774EE5">
              <w:rPr>
                <w:rFonts w:eastAsia="楷体_GB2312" w:hint="eastAsia"/>
                <w:szCs w:val="21"/>
              </w:rPr>
              <w:t xml:space="preserve"> PKI </w:t>
            </w:r>
            <w:r w:rsidR="00774EE5" w:rsidRPr="00774EE5">
              <w:rPr>
                <w:rFonts w:eastAsia="楷体_GB2312" w:hint="eastAsia"/>
                <w:szCs w:val="21"/>
              </w:rPr>
              <w:t>技术来增强</w:t>
            </w:r>
            <w:r w:rsidR="00774EE5" w:rsidRPr="00774EE5">
              <w:rPr>
                <w:rFonts w:eastAsia="楷体_GB2312" w:hint="eastAsia"/>
                <w:szCs w:val="21"/>
              </w:rPr>
              <w:t xml:space="preserve"> BGP </w:t>
            </w:r>
            <w:r w:rsidR="00774EE5" w:rsidRPr="00774EE5">
              <w:rPr>
                <w:rFonts w:eastAsia="楷体_GB2312" w:hint="eastAsia"/>
                <w:szCs w:val="21"/>
              </w:rPr>
              <w:t>安全性的最早的文献之一</w:t>
            </w:r>
            <w:r w:rsidR="00774EE5" w:rsidRPr="00774EE5">
              <w:rPr>
                <w:rFonts w:eastAsia="楷体_GB2312" w:hint="eastAsia"/>
                <w:szCs w:val="21"/>
              </w:rPr>
              <w:t>.</w:t>
            </w:r>
            <w:r w:rsidR="00774EE5" w:rsidRPr="00774EE5">
              <w:rPr>
                <w:rFonts w:eastAsia="楷体_GB2312" w:hint="eastAsia"/>
                <w:szCs w:val="21"/>
              </w:rPr>
              <w:t>通过建立</w:t>
            </w:r>
            <w:proofErr w:type="gramStart"/>
            <w:r w:rsidR="00774EE5" w:rsidRPr="00774EE5">
              <w:rPr>
                <w:rFonts w:eastAsia="楷体_GB2312" w:hint="eastAsia"/>
                <w:szCs w:val="21"/>
              </w:rPr>
              <w:t>一</w:t>
            </w:r>
            <w:proofErr w:type="gramEnd"/>
            <w:r w:rsidR="00774EE5" w:rsidRPr="00774EE5">
              <w:rPr>
                <w:rFonts w:eastAsia="楷体_GB2312" w:hint="eastAsia"/>
                <w:szCs w:val="21"/>
              </w:rPr>
              <w:t>套用于证书发布和路由验证的</w:t>
            </w:r>
            <w:r w:rsidR="00774EE5" w:rsidRPr="00774EE5">
              <w:rPr>
                <w:rFonts w:eastAsia="楷体_GB2312" w:hint="eastAsia"/>
                <w:szCs w:val="21"/>
              </w:rPr>
              <w:t xml:space="preserve"> PKI,</w:t>
            </w:r>
            <w:r w:rsidR="00774EE5" w:rsidRPr="00774EE5">
              <w:rPr>
                <w:rFonts w:eastAsia="楷体_GB2312" w:hint="eastAsia"/>
                <w:szCs w:val="21"/>
              </w:rPr>
              <w:t>以及引入一种新的可选传递</w:t>
            </w:r>
            <w:r w:rsidR="00774EE5" w:rsidRPr="00774EE5">
              <w:rPr>
                <w:rFonts w:eastAsia="楷体_GB2312" w:hint="eastAsia"/>
                <w:szCs w:val="21"/>
              </w:rPr>
              <w:t>(optional transitive)</w:t>
            </w:r>
            <w:r w:rsidR="00774EE5" w:rsidRPr="00774EE5">
              <w:rPr>
                <w:rFonts w:eastAsia="楷体_GB2312" w:hint="eastAsia"/>
                <w:szCs w:val="21"/>
              </w:rPr>
              <w:t>路径属性</w:t>
            </w:r>
            <w:r w:rsidR="00774EE5" w:rsidRPr="00774EE5">
              <w:rPr>
                <w:rFonts w:eastAsia="楷体_GB2312" w:hint="eastAsia"/>
                <w:szCs w:val="21"/>
              </w:rPr>
              <w:t xml:space="preserve">,S_BGP </w:t>
            </w:r>
            <w:r w:rsidR="00774EE5" w:rsidRPr="00774EE5">
              <w:rPr>
                <w:rFonts w:eastAsia="楷体_GB2312" w:hint="eastAsia"/>
                <w:szCs w:val="21"/>
              </w:rPr>
              <w:t>构建了一个完整的解决</w:t>
            </w:r>
            <w:r w:rsidR="00774EE5" w:rsidRPr="00774EE5">
              <w:rPr>
                <w:rFonts w:eastAsia="楷体_GB2312" w:hint="eastAsia"/>
                <w:szCs w:val="21"/>
              </w:rPr>
              <w:t xml:space="preserve"> BGP </w:t>
            </w:r>
            <w:r w:rsidR="00774EE5" w:rsidRPr="00774EE5">
              <w:rPr>
                <w:rFonts w:eastAsia="楷体_GB2312" w:hint="eastAsia"/>
                <w:szCs w:val="21"/>
              </w:rPr>
              <w:t>路由认证问题的架构</w:t>
            </w:r>
            <w:r w:rsidR="00774EE5">
              <w:rPr>
                <w:rFonts w:eastAsia="楷体_GB2312" w:hint="eastAsia"/>
                <w:szCs w:val="21"/>
              </w:rPr>
              <w:t>。其</w:t>
            </w:r>
            <w:r w:rsidRPr="000C262C">
              <w:rPr>
                <w:rFonts w:eastAsia="楷体_GB2312" w:hint="eastAsia"/>
                <w:szCs w:val="21"/>
              </w:rPr>
              <w:t>安全机制主要建立在三个安全实施模块之上：</w:t>
            </w:r>
            <w:r w:rsidRPr="000C262C">
              <w:rPr>
                <w:rFonts w:eastAsia="楷体_GB2312" w:hint="eastAsia"/>
                <w:szCs w:val="21"/>
              </w:rPr>
              <w:t>PKI</w:t>
            </w:r>
            <w:r w:rsidRPr="000C262C">
              <w:rPr>
                <w:rFonts w:eastAsia="楷体_GB2312" w:hint="eastAsia"/>
                <w:szCs w:val="21"/>
              </w:rPr>
              <w:t>、路由属性证明和</w:t>
            </w:r>
            <w:r w:rsidRPr="000C262C">
              <w:rPr>
                <w:rFonts w:eastAsia="楷体_GB2312" w:hint="eastAsia"/>
                <w:szCs w:val="21"/>
              </w:rPr>
              <w:t>IPsec</w:t>
            </w:r>
            <w:r w:rsidRPr="000C262C">
              <w:rPr>
                <w:rFonts w:eastAsia="楷体_GB2312" w:hint="eastAsia"/>
                <w:szCs w:val="21"/>
              </w:rPr>
              <w:t>。</w:t>
            </w:r>
            <w:r w:rsidRPr="000C262C">
              <w:rPr>
                <w:rFonts w:eastAsia="楷体_GB2312" w:hint="eastAsia"/>
                <w:szCs w:val="21"/>
              </w:rPr>
              <w:t>S-BGP</w:t>
            </w:r>
            <w:r w:rsidRPr="000C262C">
              <w:rPr>
                <w:rFonts w:eastAsia="楷体_GB2312" w:hint="eastAsia"/>
                <w:szCs w:val="21"/>
              </w:rPr>
              <w:t>使用的</w:t>
            </w:r>
            <w:r w:rsidRPr="000C262C">
              <w:rPr>
                <w:rFonts w:eastAsia="楷体_GB2312" w:hint="eastAsia"/>
                <w:szCs w:val="21"/>
              </w:rPr>
              <w:t>PKI</w:t>
            </w:r>
            <w:r w:rsidRPr="000C262C">
              <w:rPr>
                <w:rFonts w:eastAsia="楷体_GB2312" w:hint="eastAsia"/>
                <w:szCs w:val="21"/>
              </w:rPr>
              <w:t>基于</w:t>
            </w:r>
            <w:r w:rsidRPr="000C262C">
              <w:rPr>
                <w:rFonts w:eastAsia="楷体_GB2312" w:hint="eastAsia"/>
                <w:szCs w:val="21"/>
              </w:rPr>
              <w:t>X.509 (v3)</w:t>
            </w:r>
            <w:r w:rsidRPr="000C262C">
              <w:rPr>
                <w:rFonts w:eastAsia="楷体_GB2312" w:hint="eastAsia"/>
                <w:szCs w:val="21"/>
              </w:rPr>
              <w:t>的扩展证书，以此来验证</w:t>
            </w:r>
            <w:r w:rsidRPr="000C262C">
              <w:rPr>
                <w:rFonts w:eastAsia="楷体_GB2312" w:hint="eastAsia"/>
                <w:szCs w:val="21"/>
              </w:rPr>
              <w:t>AS</w:t>
            </w:r>
            <w:r w:rsidRPr="000C262C">
              <w:rPr>
                <w:rFonts w:eastAsia="楷体_GB2312" w:hint="eastAsia"/>
                <w:szCs w:val="21"/>
              </w:rPr>
              <w:t>号码和</w:t>
            </w:r>
            <w:r w:rsidRPr="000C262C">
              <w:rPr>
                <w:rFonts w:eastAsia="楷体_GB2312" w:hint="eastAsia"/>
                <w:szCs w:val="21"/>
              </w:rPr>
              <w:t>IP</w:t>
            </w:r>
            <w:r w:rsidRPr="000C262C">
              <w:rPr>
                <w:rFonts w:eastAsia="楷体_GB2312" w:hint="eastAsia"/>
                <w:szCs w:val="21"/>
              </w:rPr>
              <w:t>地址前缀的持有者的身份和授权。路由属性证明模块完成对路由信息的数字化签名授权，主要包括地址证明和路由证明。地址证明来授权它管辖范围内的</w:t>
            </w:r>
            <w:r w:rsidRPr="000C262C">
              <w:rPr>
                <w:rFonts w:eastAsia="楷体_GB2312" w:hint="eastAsia"/>
                <w:szCs w:val="21"/>
              </w:rPr>
              <w:t>AS</w:t>
            </w:r>
            <w:r w:rsidRPr="000C262C">
              <w:rPr>
                <w:rFonts w:eastAsia="楷体_GB2312" w:hint="eastAsia"/>
                <w:szCs w:val="21"/>
              </w:rPr>
              <w:t>可以发起到该地址前缀的路由，而路由证明用来授权其邻居可以通告发布给它的路由。</w:t>
            </w:r>
            <w:r w:rsidRPr="000C262C">
              <w:rPr>
                <w:rFonts w:eastAsia="楷体_GB2312" w:hint="eastAsia"/>
                <w:szCs w:val="21"/>
              </w:rPr>
              <w:t>IPsec</w:t>
            </w:r>
            <w:r w:rsidRPr="000C262C">
              <w:rPr>
                <w:rFonts w:eastAsia="楷体_GB2312" w:hint="eastAsia"/>
                <w:szCs w:val="21"/>
              </w:rPr>
              <w:t>模块确保路由器之间点到点传输的</w:t>
            </w:r>
            <w:r w:rsidRPr="000C262C">
              <w:rPr>
                <w:rFonts w:eastAsia="楷体_GB2312" w:hint="eastAsia"/>
                <w:szCs w:val="21"/>
              </w:rPr>
              <w:t>BGP</w:t>
            </w:r>
            <w:r w:rsidRPr="000C262C">
              <w:rPr>
                <w:rFonts w:eastAsia="楷体_GB2312" w:hint="eastAsia"/>
                <w:szCs w:val="21"/>
              </w:rPr>
              <w:t>流量的安全。</w:t>
            </w:r>
            <w:r w:rsidR="00774EE5">
              <w:rPr>
                <w:rFonts w:eastAsia="楷体_GB2312" w:hint="eastAsia"/>
                <w:szCs w:val="21"/>
              </w:rPr>
              <w:t>整体上</w:t>
            </w:r>
            <w:r w:rsidR="00774EE5" w:rsidRPr="00774EE5">
              <w:rPr>
                <w:rFonts w:eastAsia="楷体_GB2312" w:hint="eastAsia"/>
                <w:szCs w:val="21"/>
              </w:rPr>
              <w:t>S-BGP</w:t>
            </w:r>
            <w:r w:rsidR="00774EE5">
              <w:rPr>
                <w:rFonts w:eastAsia="楷体_GB2312" w:hint="eastAsia"/>
                <w:szCs w:val="21"/>
              </w:rPr>
              <w:t>利用</w:t>
            </w:r>
            <w:r w:rsidR="00774EE5">
              <w:rPr>
                <w:rFonts w:eastAsia="楷体_GB2312" w:hint="eastAsia"/>
                <w:szCs w:val="21"/>
              </w:rPr>
              <w:t>4</w:t>
            </w:r>
            <w:r w:rsidR="00774EE5" w:rsidRPr="00774EE5">
              <w:rPr>
                <w:rFonts w:eastAsia="楷体_GB2312" w:hint="eastAsia"/>
                <w:szCs w:val="21"/>
              </w:rPr>
              <w:t>种证书和两种证明成功地解决了路由认证问题</w:t>
            </w:r>
            <w:r w:rsidR="00774EE5">
              <w:rPr>
                <w:rFonts w:eastAsia="楷体_GB2312" w:hint="eastAsia"/>
                <w:szCs w:val="21"/>
              </w:rPr>
              <w:t>，</w:t>
            </w:r>
            <w:r w:rsidR="00774EE5" w:rsidRPr="00774EE5">
              <w:rPr>
                <w:rFonts w:eastAsia="楷体_GB2312" w:hint="eastAsia"/>
                <w:szCs w:val="21"/>
              </w:rPr>
              <w:t>不过也相应地带来计算开销大、路径收敛时间延长的问题</w:t>
            </w:r>
            <w:r w:rsidR="00774EE5" w:rsidRPr="00872020">
              <w:rPr>
                <w:rFonts w:eastAsia="楷体_GB2312" w:hint="eastAsia"/>
                <w:szCs w:val="21"/>
                <w:vertAlign w:val="superscript"/>
              </w:rPr>
              <w:t>[47]</w:t>
            </w:r>
            <w:r w:rsidR="00774EE5">
              <w:rPr>
                <w:rFonts w:eastAsia="楷体_GB2312" w:hint="eastAsia"/>
                <w:szCs w:val="21"/>
              </w:rPr>
              <w:t>，</w:t>
            </w:r>
            <w:r w:rsidR="00774EE5" w:rsidRPr="00774EE5">
              <w:rPr>
                <w:rFonts w:eastAsia="楷体_GB2312" w:hint="eastAsia"/>
                <w:szCs w:val="21"/>
              </w:rPr>
              <w:t>更加上建立</w:t>
            </w:r>
            <w:r w:rsidR="00774EE5" w:rsidRPr="00774EE5">
              <w:rPr>
                <w:rFonts w:eastAsia="楷体_GB2312" w:hint="eastAsia"/>
                <w:szCs w:val="21"/>
              </w:rPr>
              <w:t>PKI</w:t>
            </w:r>
            <w:r w:rsidR="00774EE5" w:rsidRPr="00774EE5">
              <w:rPr>
                <w:rFonts w:eastAsia="楷体_GB2312" w:hint="eastAsia"/>
                <w:szCs w:val="21"/>
              </w:rPr>
              <w:t>需要</w:t>
            </w:r>
            <w:r w:rsidR="00774EE5" w:rsidRPr="00774EE5">
              <w:rPr>
                <w:rFonts w:eastAsia="楷体_GB2312" w:hint="eastAsia"/>
                <w:szCs w:val="21"/>
              </w:rPr>
              <w:t>IANA</w:t>
            </w:r>
            <w:r w:rsidR="00774EE5" w:rsidRPr="00774EE5">
              <w:rPr>
                <w:rFonts w:eastAsia="楷体_GB2312" w:hint="eastAsia"/>
                <w:szCs w:val="21"/>
              </w:rPr>
              <w:t>、</w:t>
            </w:r>
            <w:r w:rsidR="00774EE5" w:rsidRPr="00774EE5">
              <w:rPr>
                <w:rFonts w:eastAsia="楷体_GB2312" w:hint="eastAsia"/>
                <w:szCs w:val="21"/>
              </w:rPr>
              <w:t>RIR</w:t>
            </w:r>
            <w:r w:rsidR="00774EE5" w:rsidRPr="00774EE5">
              <w:rPr>
                <w:rFonts w:eastAsia="楷体_GB2312" w:hint="eastAsia"/>
                <w:szCs w:val="21"/>
              </w:rPr>
              <w:t>、</w:t>
            </w:r>
            <w:r w:rsidR="00774EE5" w:rsidRPr="00774EE5">
              <w:rPr>
                <w:rFonts w:eastAsia="楷体_GB2312" w:hint="eastAsia"/>
                <w:szCs w:val="21"/>
              </w:rPr>
              <w:t>ISP</w:t>
            </w:r>
            <w:r w:rsidR="00774EE5" w:rsidRPr="00774EE5">
              <w:rPr>
                <w:rFonts w:eastAsia="楷体_GB2312" w:hint="eastAsia"/>
                <w:szCs w:val="21"/>
              </w:rPr>
              <w:t>以及路由器厂商的共同参与</w:t>
            </w:r>
            <w:r w:rsidR="00774EE5" w:rsidRPr="00774EE5">
              <w:rPr>
                <w:rFonts w:eastAsia="楷体_GB2312" w:hint="eastAsia"/>
                <w:szCs w:val="21"/>
              </w:rPr>
              <w:t>,</w:t>
            </w:r>
            <w:r w:rsidR="00774EE5" w:rsidRPr="00774EE5">
              <w:rPr>
                <w:rFonts w:eastAsia="楷体_GB2312" w:hint="eastAsia"/>
                <w:szCs w:val="21"/>
              </w:rPr>
              <w:t>致使</w:t>
            </w:r>
            <w:r w:rsidR="00774EE5" w:rsidRPr="00774EE5">
              <w:rPr>
                <w:rFonts w:eastAsia="楷体_GB2312" w:hint="eastAsia"/>
                <w:szCs w:val="21"/>
              </w:rPr>
              <w:t xml:space="preserve"> S-BGP </w:t>
            </w:r>
            <w:r w:rsidR="00774EE5" w:rsidRPr="00774EE5">
              <w:rPr>
                <w:rFonts w:eastAsia="楷体_GB2312" w:hint="eastAsia"/>
                <w:szCs w:val="21"/>
              </w:rPr>
              <w:t>始终未能实际部署</w:t>
            </w:r>
            <w:r w:rsidR="00774EE5">
              <w:rPr>
                <w:rFonts w:eastAsia="楷体_GB2312" w:hint="eastAsia"/>
                <w:szCs w:val="21"/>
              </w:rPr>
              <w:t>。</w:t>
            </w:r>
          </w:p>
          <w:p w14:paraId="6D2B2BF1" w14:textId="2DC15B0E" w:rsidR="00CB3676" w:rsidRDefault="00CB3676" w:rsidP="00774EE5">
            <w:pPr>
              <w:shd w:val="clear" w:color="auto" w:fill="FFFFFF"/>
              <w:ind w:firstLine="420"/>
              <w:rPr>
                <w:rFonts w:eastAsia="楷体_GB2312"/>
                <w:szCs w:val="21"/>
              </w:rPr>
            </w:pPr>
            <w:r w:rsidRPr="000C262C">
              <w:rPr>
                <w:rFonts w:eastAsia="楷体_GB2312" w:hint="eastAsia"/>
                <w:szCs w:val="21"/>
              </w:rPr>
              <w:t>不同于</w:t>
            </w:r>
            <w:r w:rsidRPr="000C262C">
              <w:rPr>
                <w:rFonts w:eastAsia="楷体_GB2312" w:hint="eastAsia"/>
                <w:szCs w:val="21"/>
              </w:rPr>
              <w:t>S-BGP</w:t>
            </w:r>
            <w:r w:rsidRPr="000C262C">
              <w:rPr>
                <w:rFonts w:eastAsia="楷体_GB2312" w:hint="eastAsia"/>
                <w:szCs w:val="21"/>
              </w:rPr>
              <w:t>采用</w:t>
            </w:r>
            <w:r w:rsidRPr="000C262C">
              <w:rPr>
                <w:rFonts w:eastAsia="楷体_GB2312" w:hint="eastAsia"/>
                <w:szCs w:val="21"/>
              </w:rPr>
              <w:t>PKI</w:t>
            </w:r>
            <w:r>
              <w:rPr>
                <w:rFonts w:eastAsia="楷体_GB2312" w:hint="eastAsia"/>
                <w:szCs w:val="21"/>
              </w:rPr>
              <w:t>证书来完成网络前缀、自治域号、路由器等与路由属性的绑定，</w:t>
            </w:r>
            <w:r w:rsidRPr="000C262C">
              <w:rPr>
                <w:rFonts w:eastAsia="楷体_GB2312" w:hint="eastAsia"/>
                <w:szCs w:val="21"/>
              </w:rPr>
              <w:t>So-BGP</w:t>
            </w:r>
            <w:r w:rsidRPr="000C262C">
              <w:rPr>
                <w:rFonts w:eastAsia="楷体_GB2312" w:hint="eastAsia"/>
                <w:szCs w:val="21"/>
              </w:rPr>
              <w:t>基于网状信任模型，可以依赖于</w:t>
            </w:r>
            <w:r>
              <w:rPr>
                <w:rFonts w:eastAsia="楷体_GB2312" w:hint="eastAsia"/>
                <w:szCs w:val="21"/>
              </w:rPr>
              <w:t>VeriSign</w:t>
            </w:r>
            <w:r w:rsidRPr="000C262C">
              <w:rPr>
                <w:rFonts w:eastAsia="楷体_GB2312" w:hint="eastAsia"/>
                <w:szCs w:val="21"/>
              </w:rPr>
              <w:t>这样的知名认证服务提供商的公</w:t>
            </w:r>
            <w:proofErr w:type="gramStart"/>
            <w:r w:rsidRPr="000C262C">
              <w:rPr>
                <w:rFonts w:eastAsia="楷体_GB2312" w:hint="eastAsia"/>
                <w:szCs w:val="21"/>
              </w:rPr>
              <w:t>钥</w:t>
            </w:r>
            <w:proofErr w:type="gramEnd"/>
            <w:r w:rsidRPr="000C262C">
              <w:rPr>
                <w:rFonts w:eastAsia="楷体_GB2312" w:hint="eastAsia"/>
                <w:szCs w:val="21"/>
              </w:rPr>
              <w:t>来认证。</w:t>
            </w:r>
            <w:r w:rsidRPr="000C262C">
              <w:rPr>
                <w:rFonts w:eastAsia="楷体_GB2312" w:hint="eastAsia"/>
                <w:szCs w:val="21"/>
              </w:rPr>
              <w:t>So-BGP</w:t>
            </w:r>
            <w:r w:rsidRPr="000C262C">
              <w:rPr>
                <w:rFonts w:eastAsia="楷体_GB2312" w:hint="eastAsia"/>
                <w:szCs w:val="21"/>
              </w:rPr>
              <w:t>设计了</w:t>
            </w:r>
            <w:r>
              <w:rPr>
                <w:rFonts w:eastAsia="楷体_GB2312" w:hint="eastAsia"/>
                <w:szCs w:val="21"/>
              </w:rPr>
              <w:t>3</w:t>
            </w:r>
            <w:r w:rsidRPr="000C262C">
              <w:rPr>
                <w:rFonts w:eastAsia="楷体_GB2312" w:hint="eastAsia"/>
                <w:szCs w:val="21"/>
              </w:rPr>
              <w:t>类证书来实现路由认证：</w:t>
            </w:r>
            <w:r w:rsidRPr="000C262C">
              <w:rPr>
                <w:rFonts w:eastAsia="楷体_GB2312" w:hint="eastAsia"/>
                <w:szCs w:val="21"/>
              </w:rPr>
              <w:t>EntityCert</w:t>
            </w:r>
            <w:r w:rsidRPr="000C262C">
              <w:rPr>
                <w:rFonts w:eastAsia="楷体_GB2312" w:hint="eastAsia"/>
                <w:szCs w:val="21"/>
              </w:rPr>
              <w:t>，</w:t>
            </w:r>
            <w:r w:rsidRPr="000C262C">
              <w:rPr>
                <w:rFonts w:eastAsia="楷体_GB2312" w:hint="eastAsia"/>
                <w:szCs w:val="21"/>
              </w:rPr>
              <w:t>AuthCert</w:t>
            </w:r>
            <w:r>
              <w:rPr>
                <w:rFonts w:eastAsia="楷体_GB2312" w:hint="eastAsia"/>
                <w:szCs w:val="21"/>
              </w:rPr>
              <w:t xml:space="preserve"> </w:t>
            </w:r>
            <w:r w:rsidRPr="000C262C">
              <w:rPr>
                <w:rFonts w:eastAsia="楷体_GB2312" w:hint="eastAsia"/>
                <w:szCs w:val="21"/>
              </w:rPr>
              <w:t>(authorization certificate)</w:t>
            </w:r>
            <w:r w:rsidRPr="000C262C">
              <w:rPr>
                <w:rFonts w:eastAsia="楷体_GB2312" w:hint="eastAsia"/>
                <w:szCs w:val="21"/>
              </w:rPr>
              <w:t>和</w:t>
            </w:r>
            <w:r w:rsidRPr="000C262C">
              <w:rPr>
                <w:rFonts w:eastAsia="楷体_GB2312" w:hint="eastAsia"/>
                <w:szCs w:val="21"/>
              </w:rPr>
              <w:t>ASPolicyCert</w:t>
            </w:r>
            <w:r w:rsidRPr="000C262C">
              <w:rPr>
                <w:rFonts w:eastAsia="楷体_GB2312" w:hint="eastAsia"/>
                <w:szCs w:val="21"/>
              </w:rPr>
              <w:t>。</w:t>
            </w:r>
            <w:r w:rsidRPr="00800E51">
              <w:rPr>
                <w:rFonts w:eastAsia="楷体_GB2312" w:hint="eastAsia"/>
                <w:szCs w:val="21"/>
              </w:rPr>
              <w:t>其中</w:t>
            </w:r>
            <w:r>
              <w:rPr>
                <w:rFonts w:eastAsia="楷体_GB2312" w:hint="eastAsia"/>
                <w:szCs w:val="21"/>
              </w:rPr>
              <w:t>，</w:t>
            </w:r>
            <w:r w:rsidRPr="00800E51">
              <w:rPr>
                <w:rFonts w:eastAsia="楷体_GB2312"/>
                <w:szCs w:val="21"/>
              </w:rPr>
              <w:t xml:space="preserve">EntityCert </w:t>
            </w:r>
            <w:r w:rsidRPr="00800E51">
              <w:rPr>
                <w:rFonts w:eastAsia="楷体_GB2312" w:hint="eastAsia"/>
                <w:szCs w:val="21"/>
              </w:rPr>
              <w:t>证书用于鉴定</w:t>
            </w:r>
            <w:r>
              <w:rPr>
                <w:rFonts w:eastAsia="楷体_GB2312"/>
                <w:szCs w:val="21"/>
              </w:rPr>
              <w:t>AS</w:t>
            </w:r>
            <w:r w:rsidRPr="00800E51">
              <w:rPr>
                <w:rFonts w:eastAsia="楷体_GB2312" w:hint="eastAsia"/>
                <w:szCs w:val="21"/>
              </w:rPr>
              <w:t>实体身份，</w:t>
            </w:r>
            <w:r>
              <w:rPr>
                <w:rFonts w:eastAsia="楷体_GB2312"/>
                <w:szCs w:val="21"/>
              </w:rPr>
              <w:t>AuthCert</w:t>
            </w:r>
            <w:r w:rsidRPr="00800E51">
              <w:rPr>
                <w:rFonts w:eastAsia="楷体_GB2312" w:hint="eastAsia"/>
                <w:szCs w:val="21"/>
              </w:rPr>
              <w:t>证书用于给</w:t>
            </w:r>
            <w:r>
              <w:rPr>
                <w:rFonts w:eastAsia="楷体_GB2312"/>
                <w:szCs w:val="21"/>
              </w:rPr>
              <w:t>AS</w:t>
            </w:r>
            <w:r w:rsidRPr="00800E51">
              <w:rPr>
                <w:rFonts w:eastAsia="楷体_GB2312" w:hint="eastAsia"/>
                <w:szCs w:val="21"/>
              </w:rPr>
              <w:t>提供通告一个</w:t>
            </w:r>
            <w:r>
              <w:rPr>
                <w:rFonts w:eastAsia="楷体_GB2312"/>
                <w:szCs w:val="21"/>
              </w:rPr>
              <w:t>IP</w:t>
            </w:r>
            <w:r w:rsidRPr="00800E51">
              <w:rPr>
                <w:rFonts w:eastAsia="楷体_GB2312" w:hint="eastAsia"/>
                <w:szCs w:val="21"/>
              </w:rPr>
              <w:t>地址块的授权，</w:t>
            </w:r>
            <w:r>
              <w:rPr>
                <w:rFonts w:eastAsia="楷体_GB2312"/>
                <w:szCs w:val="21"/>
              </w:rPr>
              <w:t>ASPolicyCert</w:t>
            </w:r>
            <w:r w:rsidRPr="00800E51">
              <w:rPr>
                <w:rFonts w:eastAsia="楷体_GB2312" w:hint="eastAsia"/>
                <w:szCs w:val="21"/>
              </w:rPr>
              <w:t>证书用于描述</w:t>
            </w:r>
            <w:r>
              <w:rPr>
                <w:rFonts w:eastAsia="楷体_GB2312"/>
                <w:szCs w:val="21"/>
              </w:rPr>
              <w:t>AS</w:t>
            </w:r>
            <w:r w:rsidRPr="00800E51">
              <w:rPr>
                <w:rFonts w:eastAsia="楷体_GB2312" w:hint="eastAsia"/>
                <w:szCs w:val="21"/>
              </w:rPr>
              <w:t>之间的拓扑连接关系。</w:t>
            </w:r>
            <w:r w:rsidRPr="00997C9D">
              <w:rPr>
                <w:rFonts w:eastAsia="楷体_GB2312" w:hint="eastAsia"/>
                <w:szCs w:val="21"/>
              </w:rPr>
              <w:t>但是在</w:t>
            </w:r>
            <w:r>
              <w:rPr>
                <w:rFonts w:eastAsia="楷体_GB2312" w:hint="eastAsia"/>
                <w:szCs w:val="21"/>
              </w:rPr>
              <w:t>So-BGP</w:t>
            </w:r>
            <w:r>
              <w:rPr>
                <w:rFonts w:eastAsia="楷体_GB2312" w:hint="eastAsia"/>
                <w:szCs w:val="21"/>
              </w:rPr>
              <w:t>机制下，由</w:t>
            </w:r>
            <w:r>
              <w:rPr>
                <w:rFonts w:eastAsia="楷体_GB2312"/>
                <w:szCs w:val="21"/>
              </w:rPr>
              <w:t>ASPolicyCert</w:t>
            </w:r>
            <w:r w:rsidRPr="00800E51">
              <w:rPr>
                <w:rFonts w:eastAsia="楷体_GB2312" w:hint="eastAsia"/>
                <w:szCs w:val="21"/>
              </w:rPr>
              <w:t>证书</w:t>
            </w:r>
            <w:r>
              <w:rPr>
                <w:rFonts w:eastAsia="楷体_GB2312" w:hint="eastAsia"/>
                <w:szCs w:val="21"/>
              </w:rPr>
              <w:t>建立的</w:t>
            </w:r>
            <w:r>
              <w:rPr>
                <w:rFonts w:eastAsia="楷体_GB2312" w:hint="eastAsia"/>
                <w:szCs w:val="21"/>
              </w:rPr>
              <w:t>AS</w:t>
            </w:r>
            <w:r>
              <w:rPr>
                <w:rFonts w:eastAsia="楷体_GB2312" w:hint="eastAsia"/>
                <w:szCs w:val="21"/>
              </w:rPr>
              <w:t>拓扑图，路由宣告者仅可以判断路由更新中的</w:t>
            </w:r>
            <w:r>
              <w:rPr>
                <w:rFonts w:eastAsia="楷体_GB2312" w:hint="eastAsia"/>
                <w:szCs w:val="21"/>
              </w:rPr>
              <w:t>AS_PATH</w:t>
            </w:r>
            <w:r>
              <w:rPr>
                <w:rFonts w:eastAsia="楷体_GB2312" w:hint="eastAsia"/>
                <w:szCs w:val="21"/>
              </w:rPr>
              <w:t>路径是否存在，而无法确定该路径是否为真正宣告的路由路径。</w:t>
            </w:r>
            <w:r w:rsidR="00774EE5">
              <w:rPr>
                <w:rFonts w:eastAsia="楷体_GB2312" w:hint="eastAsia"/>
                <w:szCs w:val="21"/>
              </w:rPr>
              <w:t>同时</w:t>
            </w:r>
            <w:r w:rsidR="00774EE5">
              <w:rPr>
                <w:rFonts w:eastAsia="楷体_GB2312" w:hint="eastAsia"/>
                <w:szCs w:val="21"/>
              </w:rPr>
              <w:t>s</w:t>
            </w:r>
            <w:r w:rsidR="00774EE5">
              <w:rPr>
                <w:rFonts w:eastAsia="楷体_GB2312"/>
                <w:szCs w:val="21"/>
              </w:rPr>
              <w:t>oBGP</w:t>
            </w:r>
            <w:r w:rsidR="00774EE5">
              <w:rPr>
                <w:rFonts w:eastAsia="楷体_GB2312" w:hint="eastAsia"/>
                <w:szCs w:val="21"/>
              </w:rPr>
              <w:t>由于</w:t>
            </w:r>
            <w:r w:rsidR="00774EE5" w:rsidRPr="00774EE5">
              <w:rPr>
                <w:rFonts w:eastAsia="楷体_GB2312" w:hint="eastAsia"/>
                <w:szCs w:val="21"/>
              </w:rPr>
              <w:t>缺乏信任锚的地址授权认证体系</w:t>
            </w:r>
            <w:r w:rsidR="00774EE5">
              <w:rPr>
                <w:rFonts w:eastAsia="楷体_GB2312" w:hint="eastAsia"/>
                <w:szCs w:val="21"/>
              </w:rPr>
              <w:t>，</w:t>
            </w:r>
            <w:r w:rsidR="00774EE5" w:rsidRPr="00774EE5">
              <w:rPr>
                <w:rFonts w:eastAsia="楷体_GB2312" w:hint="eastAsia"/>
                <w:szCs w:val="21"/>
              </w:rPr>
              <w:t>安全性显著地降低</w:t>
            </w:r>
            <w:r w:rsidR="00774EE5" w:rsidRPr="00872020">
              <w:rPr>
                <w:rFonts w:eastAsia="楷体_GB2312" w:hint="eastAsia"/>
                <w:szCs w:val="21"/>
                <w:vertAlign w:val="superscript"/>
              </w:rPr>
              <w:t>[</w:t>
            </w:r>
            <w:r w:rsidR="00567C1D" w:rsidRPr="00872020">
              <w:rPr>
                <w:rFonts w:eastAsia="楷体_GB2312" w:hint="eastAsia"/>
                <w:szCs w:val="21"/>
                <w:vertAlign w:val="superscript"/>
              </w:rPr>
              <w:t>5</w:t>
            </w:r>
            <w:r w:rsidR="00774EE5" w:rsidRPr="00872020">
              <w:rPr>
                <w:rFonts w:eastAsia="楷体_GB2312" w:hint="eastAsia"/>
                <w:szCs w:val="21"/>
                <w:vertAlign w:val="superscript"/>
              </w:rPr>
              <w:t>9]</w:t>
            </w:r>
            <w:r w:rsidR="00567C1D">
              <w:rPr>
                <w:rFonts w:eastAsia="楷体_GB2312" w:hint="eastAsia"/>
                <w:szCs w:val="21"/>
              </w:rPr>
              <w:t>。</w:t>
            </w:r>
          </w:p>
          <w:p w14:paraId="424E09D4" w14:textId="522A1275" w:rsidR="00A74A45" w:rsidRDefault="00CB3676" w:rsidP="00A74A45">
            <w:pPr>
              <w:shd w:val="clear" w:color="auto" w:fill="FFFFFF"/>
              <w:ind w:firstLine="420"/>
              <w:rPr>
                <w:rFonts w:eastAsia="楷体_GB2312"/>
                <w:szCs w:val="21"/>
              </w:rPr>
            </w:pPr>
            <w:r>
              <w:rPr>
                <w:rFonts w:eastAsia="楷体_GB2312" w:hint="eastAsia"/>
                <w:szCs w:val="21"/>
              </w:rPr>
              <w:t>虽然以上多个技术都在一定程度上对</w:t>
            </w:r>
            <w:r>
              <w:rPr>
                <w:rFonts w:eastAsia="楷体_GB2312" w:hint="eastAsia"/>
                <w:szCs w:val="21"/>
              </w:rPr>
              <w:t>BGP</w:t>
            </w:r>
            <w:r>
              <w:rPr>
                <w:rFonts w:eastAsia="楷体_GB2312" w:hint="eastAsia"/>
                <w:szCs w:val="21"/>
              </w:rPr>
              <w:t>协议提供保护，</w:t>
            </w:r>
            <w:r w:rsidR="004A09EE">
              <w:rPr>
                <w:rFonts w:eastAsia="楷体_GB2312" w:hint="eastAsia"/>
                <w:szCs w:val="21"/>
              </w:rPr>
              <w:t>但都无法在</w:t>
            </w:r>
            <w:r w:rsidR="004A09EE" w:rsidRPr="004A09EE">
              <w:rPr>
                <w:rFonts w:eastAsia="楷体_GB2312" w:hint="eastAsia"/>
                <w:szCs w:val="21"/>
              </w:rPr>
              <w:t>增强安全与降低开销及部署难度方面取得平衡</w:t>
            </w:r>
            <w:r w:rsidR="004A09EE">
              <w:rPr>
                <w:rFonts w:eastAsia="楷体_GB2312" w:hint="eastAsia"/>
                <w:szCs w:val="21"/>
              </w:rPr>
              <w:t>。虽然</w:t>
            </w:r>
            <w:r w:rsidR="00567510" w:rsidRPr="00567510">
              <w:rPr>
                <w:rFonts w:eastAsia="楷体_GB2312" w:hint="eastAsia"/>
                <w:szCs w:val="21"/>
              </w:rPr>
              <w:t xml:space="preserve">RPKI &amp; BGPsec </w:t>
            </w:r>
            <w:r w:rsidR="00567510" w:rsidRPr="00567510">
              <w:rPr>
                <w:rFonts w:eastAsia="楷体_GB2312" w:hint="eastAsia"/>
                <w:szCs w:val="21"/>
              </w:rPr>
              <w:t>作为</w:t>
            </w:r>
            <w:r w:rsidR="00567510" w:rsidRPr="00567510">
              <w:rPr>
                <w:rFonts w:eastAsia="楷体_GB2312" w:hint="eastAsia"/>
                <w:szCs w:val="21"/>
              </w:rPr>
              <w:t xml:space="preserve"> IETF </w:t>
            </w:r>
            <w:r w:rsidR="00567510" w:rsidRPr="00567510">
              <w:rPr>
                <w:rFonts w:eastAsia="楷体_GB2312" w:hint="eastAsia"/>
                <w:szCs w:val="21"/>
              </w:rPr>
              <w:t>着力推广的</w:t>
            </w:r>
            <w:r w:rsidR="00567510" w:rsidRPr="00567510">
              <w:rPr>
                <w:rFonts w:eastAsia="楷体_GB2312" w:hint="eastAsia"/>
                <w:szCs w:val="21"/>
              </w:rPr>
              <w:t xml:space="preserve"> BGP </w:t>
            </w:r>
            <w:r w:rsidR="00567510" w:rsidRPr="00567510">
              <w:rPr>
                <w:rFonts w:eastAsia="楷体_GB2312" w:hint="eastAsia"/>
                <w:szCs w:val="21"/>
              </w:rPr>
              <w:t>安全标准</w:t>
            </w:r>
            <w:r w:rsidR="00567510" w:rsidRPr="00567510">
              <w:rPr>
                <w:rFonts w:eastAsia="楷体_GB2312" w:hint="eastAsia"/>
                <w:szCs w:val="21"/>
              </w:rPr>
              <w:t>,</w:t>
            </w:r>
            <w:r w:rsidR="00567510" w:rsidRPr="00567510">
              <w:rPr>
                <w:rFonts w:eastAsia="楷体_GB2312" w:hint="eastAsia"/>
                <w:szCs w:val="21"/>
              </w:rPr>
              <w:t>其安全性如何还有待深入研究</w:t>
            </w:r>
            <w:r w:rsidR="004A09EE">
              <w:rPr>
                <w:rFonts w:eastAsia="楷体_GB2312" w:hint="eastAsia"/>
                <w:szCs w:val="21"/>
              </w:rPr>
              <w:t>。</w:t>
            </w:r>
            <w:r w:rsidR="00567510" w:rsidRPr="00567510">
              <w:rPr>
                <w:rFonts w:eastAsia="楷体_GB2312" w:hint="eastAsia"/>
                <w:szCs w:val="21"/>
              </w:rPr>
              <w:t>目前已经有研究发现</w:t>
            </w:r>
            <w:r w:rsidR="00567510">
              <w:rPr>
                <w:rFonts w:eastAsia="楷体_GB2312" w:hint="eastAsia"/>
                <w:szCs w:val="21"/>
              </w:rPr>
              <w:t>，</w:t>
            </w:r>
            <w:r w:rsidR="00567510" w:rsidRPr="00567510">
              <w:rPr>
                <w:rFonts w:eastAsia="楷体_GB2312" w:hint="eastAsia"/>
                <w:szCs w:val="21"/>
              </w:rPr>
              <w:t xml:space="preserve">RPKI </w:t>
            </w:r>
            <w:r w:rsidR="00567510" w:rsidRPr="00567510">
              <w:rPr>
                <w:rFonts w:eastAsia="楷体_GB2312" w:hint="eastAsia"/>
                <w:szCs w:val="21"/>
              </w:rPr>
              <w:t>本身操作的不当会给路由安全带来不利的影响</w:t>
            </w:r>
            <w:r w:rsidR="00567510" w:rsidRPr="004A09EE">
              <w:rPr>
                <w:rFonts w:eastAsia="楷体_GB2312" w:hint="eastAsia"/>
                <w:szCs w:val="21"/>
                <w:vertAlign w:val="superscript"/>
              </w:rPr>
              <w:t>[6</w:t>
            </w:r>
            <w:r w:rsidR="004A09EE" w:rsidRPr="004A09EE">
              <w:rPr>
                <w:rFonts w:eastAsia="楷体_GB2312"/>
                <w:szCs w:val="21"/>
                <w:vertAlign w:val="superscript"/>
              </w:rPr>
              <w:t>1</w:t>
            </w:r>
            <w:r w:rsidR="00567510" w:rsidRPr="004A09EE">
              <w:rPr>
                <w:rFonts w:eastAsia="楷体_GB2312" w:hint="eastAsia"/>
                <w:szCs w:val="21"/>
                <w:vertAlign w:val="superscript"/>
              </w:rPr>
              <w:t>]</w:t>
            </w:r>
            <w:r w:rsidR="00567510">
              <w:rPr>
                <w:rFonts w:eastAsia="楷体_GB2312" w:hint="eastAsia"/>
                <w:szCs w:val="21"/>
              </w:rPr>
              <w:t>。</w:t>
            </w:r>
            <w:r w:rsidR="00567510" w:rsidRPr="00567510">
              <w:rPr>
                <w:rFonts w:eastAsia="楷体_GB2312" w:hint="eastAsia"/>
                <w:szCs w:val="21"/>
              </w:rPr>
              <w:t>此外</w:t>
            </w:r>
            <w:r w:rsidR="00567510" w:rsidRPr="00567510">
              <w:rPr>
                <w:rFonts w:eastAsia="楷体_GB2312" w:hint="eastAsia"/>
                <w:szCs w:val="21"/>
              </w:rPr>
              <w:t>,</w:t>
            </w:r>
            <w:r w:rsidR="00567510" w:rsidRPr="00567510">
              <w:rPr>
                <w:rFonts w:eastAsia="楷体_GB2312" w:hint="eastAsia"/>
                <w:szCs w:val="21"/>
              </w:rPr>
              <w:t>有关</w:t>
            </w:r>
            <w:r w:rsidR="00567510" w:rsidRPr="00567510">
              <w:rPr>
                <w:rFonts w:eastAsia="楷体_GB2312" w:hint="eastAsia"/>
                <w:szCs w:val="21"/>
              </w:rPr>
              <w:t xml:space="preserve"> RPKI &amp; BGPsec </w:t>
            </w:r>
            <w:r w:rsidR="00567510" w:rsidRPr="00567510">
              <w:rPr>
                <w:rFonts w:eastAsia="楷体_GB2312" w:hint="eastAsia"/>
                <w:szCs w:val="21"/>
              </w:rPr>
              <w:t>标准本身可能存在的安全漏洞也正在讨论</w:t>
            </w:r>
            <w:r w:rsidR="00567510" w:rsidRPr="004A09EE">
              <w:rPr>
                <w:rFonts w:eastAsia="楷体_GB2312" w:hint="eastAsia"/>
                <w:szCs w:val="21"/>
                <w:vertAlign w:val="superscript"/>
              </w:rPr>
              <w:t>[</w:t>
            </w:r>
            <w:r w:rsidR="004A09EE" w:rsidRPr="004A09EE">
              <w:rPr>
                <w:rFonts w:eastAsia="楷体_GB2312"/>
                <w:szCs w:val="21"/>
                <w:vertAlign w:val="superscript"/>
              </w:rPr>
              <w:t>79,80</w:t>
            </w:r>
            <w:r w:rsidR="00567510" w:rsidRPr="004A09EE">
              <w:rPr>
                <w:rFonts w:eastAsia="楷体_GB2312" w:hint="eastAsia"/>
                <w:szCs w:val="21"/>
                <w:vertAlign w:val="superscript"/>
              </w:rPr>
              <w:t>]</w:t>
            </w:r>
            <w:r w:rsidR="00567510">
              <w:rPr>
                <w:rFonts w:eastAsia="楷体_GB2312" w:hint="eastAsia"/>
                <w:szCs w:val="21"/>
              </w:rPr>
              <w:t>。</w:t>
            </w:r>
            <w:proofErr w:type="gramStart"/>
            <w:r w:rsidR="00567510" w:rsidRPr="00567510">
              <w:rPr>
                <w:rFonts w:eastAsia="楷体_GB2312" w:hint="eastAsia"/>
                <w:szCs w:val="21"/>
              </w:rPr>
              <w:t>再者</w:t>
            </w:r>
            <w:r w:rsidR="00567510" w:rsidRPr="00567510">
              <w:rPr>
                <w:rFonts w:eastAsia="楷体_GB2312" w:hint="eastAsia"/>
                <w:szCs w:val="21"/>
              </w:rPr>
              <w:t>,</w:t>
            </w:r>
            <w:proofErr w:type="gramEnd"/>
            <w:r w:rsidR="00567510" w:rsidRPr="00567510">
              <w:rPr>
                <w:rFonts w:eastAsia="楷体_GB2312" w:hint="eastAsia"/>
                <w:szCs w:val="21"/>
              </w:rPr>
              <w:t>该标准的增量部署将会导致</w:t>
            </w:r>
            <w:r w:rsidR="00567510" w:rsidRPr="00567510">
              <w:rPr>
                <w:rFonts w:eastAsia="楷体_GB2312" w:hint="eastAsia"/>
                <w:szCs w:val="21"/>
              </w:rPr>
              <w:t xml:space="preserve"> BGP </w:t>
            </w:r>
            <w:r w:rsidR="00567510" w:rsidRPr="00567510">
              <w:rPr>
                <w:rFonts w:eastAsia="楷体_GB2312" w:hint="eastAsia"/>
                <w:szCs w:val="21"/>
              </w:rPr>
              <w:t>路由交换环境变得混杂</w:t>
            </w:r>
            <w:r w:rsidR="00567510">
              <w:rPr>
                <w:rFonts w:eastAsia="楷体_GB2312" w:hint="eastAsia"/>
                <w:szCs w:val="21"/>
              </w:rPr>
              <w:t>，</w:t>
            </w:r>
            <w:r w:rsidR="00567510" w:rsidRPr="00567510">
              <w:rPr>
                <w:rFonts w:eastAsia="楷体_GB2312" w:hint="eastAsia"/>
                <w:szCs w:val="21"/>
              </w:rPr>
              <w:t>部署了</w:t>
            </w:r>
            <w:r w:rsidR="00567510" w:rsidRPr="00567510">
              <w:rPr>
                <w:rFonts w:eastAsia="楷体_GB2312" w:hint="eastAsia"/>
                <w:szCs w:val="21"/>
              </w:rPr>
              <w:t xml:space="preserve"> RPKI &amp;BGPsec</w:t>
            </w:r>
            <w:r w:rsidR="00567510" w:rsidRPr="00567510">
              <w:rPr>
                <w:rFonts w:eastAsia="楷体_GB2312" w:hint="eastAsia"/>
                <w:szCs w:val="21"/>
              </w:rPr>
              <w:t>的</w:t>
            </w:r>
            <w:r w:rsidR="00567510" w:rsidRPr="00567510">
              <w:rPr>
                <w:rFonts w:eastAsia="楷体_GB2312" w:hint="eastAsia"/>
                <w:szCs w:val="21"/>
              </w:rPr>
              <w:t xml:space="preserve"> AS </w:t>
            </w:r>
            <w:r w:rsidR="00567510" w:rsidRPr="00567510">
              <w:rPr>
                <w:rFonts w:eastAsia="楷体_GB2312" w:hint="eastAsia"/>
                <w:szCs w:val="21"/>
              </w:rPr>
              <w:t>与未部署该标准的</w:t>
            </w:r>
            <w:r w:rsidR="00567510" w:rsidRPr="00567510">
              <w:rPr>
                <w:rFonts w:eastAsia="楷体_GB2312" w:hint="eastAsia"/>
                <w:szCs w:val="21"/>
              </w:rPr>
              <w:t xml:space="preserve"> AS </w:t>
            </w:r>
            <w:r w:rsidR="00567510" w:rsidRPr="00567510">
              <w:rPr>
                <w:rFonts w:eastAsia="楷体_GB2312" w:hint="eastAsia"/>
                <w:szCs w:val="21"/>
              </w:rPr>
              <w:t>同时存在于互联网</w:t>
            </w:r>
            <w:r w:rsidR="00567510" w:rsidRPr="00567510">
              <w:rPr>
                <w:rFonts w:eastAsia="楷体_GB2312" w:hint="eastAsia"/>
                <w:szCs w:val="21"/>
              </w:rPr>
              <w:t>,</w:t>
            </w:r>
            <w:r w:rsidR="00567510" w:rsidRPr="00567510">
              <w:rPr>
                <w:rFonts w:eastAsia="楷体_GB2312" w:hint="eastAsia"/>
                <w:szCs w:val="21"/>
              </w:rPr>
              <w:t>这极可能给攻击者以可乘之机</w:t>
            </w:r>
            <w:r w:rsidR="00567510">
              <w:rPr>
                <w:rFonts w:eastAsia="楷体_GB2312" w:hint="eastAsia"/>
                <w:szCs w:val="21"/>
              </w:rPr>
              <w:t>，</w:t>
            </w:r>
            <w:r w:rsidR="00567510" w:rsidRPr="00567510">
              <w:rPr>
                <w:rFonts w:eastAsia="楷体_GB2312" w:hint="eastAsia"/>
                <w:szCs w:val="21"/>
              </w:rPr>
              <w:t>从而给</w:t>
            </w:r>
            <w:r w:rsidR="00567510" w:rsidRPr="00567510">
              <w:rPr>
                <w:rFonts w:eastAsia="楷体_GB2312" w:hint="eastAsia"/>
                <w:szCs w:val="21"/>
              </w:rPr>
              <w:t xml:space="preserve"> BGP </w:t>
            </w:r>
            <w:r w:rsidR="00567510" w:rsidRPr="00567510">
              <w:rPr>
                <w:rFonts w:eastAsia="楷体_GB2312" w:hint="eastAsia"/>
                <w:szCs w:val="21"/>
              </w:rPr>
              <w:t>安全带来新的未知安全威胁</w:t>
            </w:r>
            <w:r w:rsidR="00567510">
              <w:rPr>
                <w:rFonts w:eastAsia="楷体_GB2312" w:hint="eastAsia"/>
                <w:szCs w:val="21"/>
              </w:rPr>
              <w:t>。</w:t>
            </w:r>
            <w:r w:rsidR="00A74A45" w:rsidRPr="00C9068B">
              <w:rPr>
                <w:rFonts w:eastAsia="楷体_GB2312"/>
                <w:szCs w:val="21"/>
              </w:rPr>
              <w:t>Lychev</w:t>
            </w:r>
            <w:r w:rsidR="00A74A45">
              <w:rPr>
                <w:rFonts w:eastAsia="楷体_GB2312" w:hint="eastAsia"/>
                <w:szCs w:val="21"/>
                <w:vertAlign w:val="superscript"/>
              </w:rPr>
              <w:t>[60</w:t>
            </w:r>
            <w:r w:rsidR="00A74A45" w:rsidRPr="00F02E0E">
              <w:rPr>
                <w:rFonts w:eastAsia="楷体_GB2312" w:hint="eastAsia"/>
                <w:szCs w:val="21"/>
                <w:vertAlign w:val="superscript"/>
              </w:rPr>
              <w:t>]</w:t>
            </w:r>
            <w:r w:rsidR="00A74A45">
              <w:rPr>
                <w:rFonts w:eastAsia="楷体_GB2312" w:hint="eastAsia"/>
                <w:szCs w:val="21"/>
              </w:rPr>
              <w:t>等人通过安全分析以及实验证明，无论是</w:t>
            </w:r>
            <w:r w:rsidR="00A74A45">
              <w:rPr>
                <w:rFonts w:eastAsia="楷体_GB2312" w:hint="eastAsia"/>
                <w:szCs w:val="21"/>
              </w:rPr>
              <w:t>S-BGP</w:t>
            </w:r>
            <w:r w:rsidR="00A74A45">
              <w:rPr>
                <w:rFonts w:eastAsia="楷体_GB2312" w:hint="eastAsia"/>
                <w:szCs w:val="21"/>
              </w:rPr>
              <w:t>、</w:t>
            </w:r>
            <w:r w:rsidR="00A74A45">
              <w:rPr>
                <w:rFonts w:eastAsia="楷体_GB2312" w:hint="eastAsia"/>
                <w:szCs w:val="21"/>
              </w:rPr>
              <w:t>So-BGP</w:t>
            </w:r>
            <w:r w:rsidR="00A74A45">
              <w:rPr>
                <w:rFonts w:eastAsia="楷体_GB2312" w:hint="eastAsia"/>
                <w:szCs w:val="21"/>
              </w:rPr>
              <w:t>还是</w:t>
            </w:r>
            <w:r w:rsidR="00A74A45">
              <w:rPr>
                <w:rFonts w:eastAsia="楷体_GB2312" w:hint="eastAsia"/>
                <w:szCs w:val="21"/>
              </w:rPr>
              <w:t>RPKI</w:t>
            </w:r>
            <w:r w:rsidR="00A74A45">
              <w:rPr>
                <w:rFonts w:eastAsia="楷体_GB2312" w:hint="eastAsia"/>
                <w:szCs w:val="21"/>
              </w:rPr>
              <w:t>，在部分部署的情况下，存在由于部署了安全机制的路由器可能选择较高安全性的路由机制，即丢弃未部署相应安全机制的路由器宣告的路由更新的情况，可能导致路由黑洞的产生；即使已部署安全机制的路由器选择较为宽松的策略，接受未部署安全机制的路由器宣告的路由更新，也存在相应的攻击模型。研究表明部分部署域间路由安全机制可能反而导致路由安全性整体下降。</w:t>
            </w:r>
            <w:r w:rsidR="00A74A45" w:rsidRPr="000642F9">
              <w:rPr>
                <w:rFonts w:eastAsia="楷体_GB2312" w:hint="eastAsia"/>
                <w:szCs w:val="21"/>
              </w:rPr>
              <w:t>此外，一个不容忽视的问题是安全机制的部署可能带来路由效率降低，</w:t>
            </w:r>
            <w:r w:rsidR="00A74A45" w:rsidRPr="000642F9">
              <w:rPr>
                <w:rFonts w:eastAsia="楷体_GB2312"/>
                <w:szCs w:val="21"/>
              </w:rPr>
              <w:t>W</w:t>
            </w:r>
            <w:r w:rsidR="00A74A45" w:rsidRPr="000642F9">
              <w:rPr>
                <w:rFonts w:eastAsia="楷体_GB2312" w:hint="eastAsia"/>
                <w:szCs w:val="21"/>
              </w:rPr>
              <w:t>a</w:t>
            </w:r>
            <w:r w:rsidR="00A74A45" w:rsidRPr="000642F9">
              <w:rPr>
                <w:rFonts w:eastAsia="楷体_GB2312"/>
                <w:szCs w:val="21"/>
              </w:rPr>
              <w:t>hlisch</w:t>
            </w:r>
            <w:r w:rsidR="00A74A45" w:rsidRPr="000642F9">
              <w:rPr>
                <w:rFonts w:eastAsia="楷体_GB2312" w:hint="eastAsia"/>
                <w:szCs w:val="21"/>
              </w:rPr>
              <w:t>等学者通过对</w:t>
            </w:r>
            <w:r w:rsidR="00A74A45" w:rsidRPr="000642F9">
              <w:rPr>
                <w:rFonts w:eastAsia="楷体_GB2312" w:hint="eastAsia"/>
                <w:szCs w:val="21"/>
              </w:rPr>
              <w:t>Alexa</w:t>
            </w:r>
            <w:r w:rsidR="00A74A45" w:rsidRPr="000642F9">
              <w:rPr>
                <w:rFonts w:eastAsia="楷体_GB2312" w:hint="eastAsia"/>
                <w:szCs w:val="21"/>
              </w:rPr>
              <w:t>选取</w:t>
            </w:r>
            <w:r w:rsidR="00A74A45" w:rsidRPr="000642F9">
              <w:rPr>
                <w:rFonts w:eastAsia="楷体_GB2312" w:hint="eastAsia"/>
                <w:szCs w:val="21"/>
              </w:rPr>
              <w:t>1M</w:t>
            </w:r>
            <w:proofErr w:type="gramStart"/>
            <w:r w:rsidR="00A74A45" w:rsidRPr="000642F9">
              <w:rPr>
                <w:rFonts w:eastAsia="楷体_GB2312" w:hint="eastAsia"/>
                <w:szCs w:val="21"/>
              </w:rPr>
              <w:t>个</w:t>
            </w:r>
            <w:proofErr w:type="gramEnd"/>
            <w:r w:rsidR="00A74A45" w:rsidRPr="000642F9">
              <w:rPr>
                <w:rFonts w:eastAsia="楷体_GB2312" w:hint="eastAsia"/>
                <w:szCs w:val="21"/>
              </w:rPr>
              <w:t>域名进行分析，指出部署了</w:t>
            </w:r>
            <w:r w:rsidR="00A74A45" w:rsidRPr="000642F9">
              <w:rPr>
                <w:rFonts w:eastAsia="楷体_GB2312" w:hint="eastAsia"/>
                <w:szCs w:val="21"/>
              </w:rPr>
              <w:t>RPKI</w:t>
            </w:r>
            <w:r w:rsidR="00A74A45" w:rsidRPr="000642F9">
              <w:rPr>
                <w:rFonts w:eastAsia="楷体_GB2312" w:hint="eastAsia"/>
                <w:szCs w:val="21"/>
              </w:rPr>
              <w:t>机制导致网站的服务质量严重恶化</w:t>
            </w:r>
            <w:r w:rsidR="00A74A45" w:rsidRPr="000642F9">
              <w:rPr>
                <w:rFonts w:eastAsia="楷体_GB2312" w:hint="eastAsia"/>
                <w:szCs w:val="21"/>
                <w:vertAlign w:val="superscript"/>
              </w:rPr>
              <w:t>[64]</w:t>
            </w:r>
            <w:r w:rsidR="00A74A45">
              <w:rPr>
                <w:rFonts w:eastAsia="楷体_GB2312" w:hint="eastAsia"/>
                <w:szCs w:val="21"/>
              </w:rPr>
              <w:t>。</w:t>
            </w:r>
          </w:p>
          <w:p w14:paraId="1DEDD461" w14:textId="1B885EFA" w:rsidR="004A09EE" w:rsidRPr="004A09EE" w:rsidRDefault="004A09EE" w:rsidP="00073434">
            <w:pPr>
              <w:shd w:val="clear" w:color="auto" w:fill="FFFFFF"/>
              <w:ind w:firstLine="420"/>
              <w:rPr>
                <w:rFonts w:eastAsia="楷体_GB2312"/>
                <w:szCs w:val="21"/>
              </w:rPr>
            </w:pPr>
            <w:r w:rsidRPr="000642F9">
              <w:rPr>
                <w:rFonts w:eastAsia="楷体_GB2312" w:hint="eastAsia"/>
                <w:szCs w:val="21"/>
              </w:rPr>
              <w:t>从</w:t>
            </w:r>
            <w:r w:rsidRPr="004A09EE">
              <w:rPr>
                <w:rFonts w:eastAsia="楷体_GB2312" w:hint="eastAsia"/>
                <w:szCs w:val="21"/>
              </w:rPr>
              <w:t>增强安全与降低开销</w:t>
            </w:r>
            <w:r>
              <w:rPr>
                <w:rFonts w:eastAsia="楷体_GB2312" w:hint="eastAsia"/>
                <w:szCs w:val="21"/>
              </w:rPr>
              <w:t>间的平衡角度考虑，</w:t>
            </w:r>
            <w:r w:rsidR="000642F9">
              <w:rPr>
                <w:rFonts w:eastAsia="楷体_GB2312" w:hint="eastAsia"/>
                <w:szCs w:val="21"/>
              </w:rPr>
              <w:t>将</w:t>
            </w:r>
            <w:r>
              <w:rPr>
                <w:rFonts w:eastAsia="楷体_GB2312" w:hint="eastAsia"/>
                <w:szCs w:val="21"/>
              </w:rPr>
              <w:t>无需证书的身份基密码</w:t>
            </w:r>
            <w:proofErr w:type="gramStart"/>
            <w:r>
              <w:rPr>
                <w:rFonts w:eastAsia="楷体_GB2312" w:hint="eastAsia"/>
                <w:szCs w:val="21"/>
              </w:rPr>
              <w:t>应用于域间</w:t>
            </w:r>
            <w:proofErr w:type="gramEnd"/>
            <w:r>
              <w:rPr>
                <w:rFonts w:eastAsia="楷体_GB2312" w:hint="eastAsia"/>
                <w:szCs w:val="21"/>
              </w:rPr>
              <w:t>路由</w:t>
            </w:r>
            <w:r w:rsidR="00C6203B">
              <w:rPr>
                <w:rFonts w:eastAsia="楷体_GB2312" w:hint="eastAsia"/>
                <w:szCs w:val="21"/>
              </w:rPr>
              <w:t>路径</w:t>
            </w:r>
            <w:r>
              <w:rPr>
                <w:rFonts w:eastAsia="楷体_GB2312" w:hint="eastAsia"/>
                <w:szCs w:val="21"/>
              </w:rPr>
              <w:t>保护机制是一个行之有效的解决方案。</w:t>
            </w:r>
            <w:r w:rsidR="00073434">
              <w:rPr>
                <w:rFonts w:eastAsia="楷体_GB2312" w:hint="eastAsia"/>
                <w:szCs w:val="21"/>
              </w:rPr>
              <w:t>国内信息工程大学</w:t>
            </w:r>
            <w:r w:rsidR="00073434" w:rsidRPr="00C6203B">
              <w:rPr>
                <w:rFonts w:eastAsia="楷体_GB2312" w:hint="eastAsia"/>
                <w:szCs w:val="21"/>
                <w:vertAlign w:val="superscript"/>
              </w:rPr>
              <w:t>[</w:t>
            </w:r>
            <w:r w:rsidR="00C6203B" w:rsidRPr="00C6203B">
              <w:rPr>
                <w:rFonts w:eastAsia="楷体_GB2312"/>
                <w:szCs w:val="21"/>
                <w:vertAlign w:val="superscript"/>
              </w:rPr>
              <w:t>81</w:t>
            </w:r>
            <w:r w:rsidR="00073434" w:rsidRPr="00C6203B">
              <w:rPr>
                <w:rFonts w:eastAsia="楷体_GB2312" w:hint="eastAsia"/>
                <w:szCs w:val="21"/>
                <w:vertAlign w:val="superscript"/>
              </w:rPr>
              <w:t>]</w:t>
            </w:r>
            <w:r w:rsidRPr="004A09EE">
              <w:rPr>
                <w:rFonts w:eastAsia="楷体_GB2312" w:hint="eastAsia"/>
                <w:szCs w:val="21"/>
              </w:rPr>
              <w:t>基于身份域间路由协议</w:t>
            </w:r>
            <w:r w:rsidR="00073434">
              <w:rPr>
                <w:rFonts w:eastAsia="楷体_GB2312" w:hint="eastAsia"/>
                <w:szCs w:val="21"/>
              </w:rPr>
              <w:t>提出</w:t>
            </w:r>
            <w:r w:rsidR="00073434" w:rsidRPr="00073434">
              <w:rPr>
                <w:rFonts w:eastAsia="楷体_GB2312" w:hint="eastAsia"/>
                <w:szCs w:val="21"/>
              </w:rPr>
              <w:t>基于身份聚合签名体制的</w:t>
            </w:r>
            <w:r w:rsidR="00073434" w:rsidRPr="00073434">
              <w:rPr>
                <w:rFonts w:eastAsia="楷体_GB2312" w:hint="eastAsia"/>
                <w:szCs w:val="21"/>
              </w:rPr>
              <w:t>AS_PATH</w:t>
            </w:r>
            <w:r w:rsidR="00073434" w:rsidRPr="00073434">
              <w:rPr>
                <w:rFonts w:eastAsia="楷体_GB2312" w:hint="eastAsia"/>
                <w:szCs w:val="21"/>
              </w:rPr>
              <w:t>真实性验证机制</w:t>
            </w:r>
            <w:r w:rsidR="00073434">
              <w:rPr>
                <w:rFonts w:eastAsia="楷体_GB2312" w:hint="eastAsia"/>
                <w:szCs w:val="21"/>
              </w:rPr>
              <w:t>I</w:t>
            </w:r>
            <w:r w:rsidR="00073434" w:rsidRPr="00073434">
              <w:rPr>
                <w:rFonts w:eastAsia="楷体_GB2312" w:hint="eastAsia"/>
                <w:szCs w:val="21"/>
              </w:rPr>
              <w:t>DAPV</w:t>
            </w:r>
            <w:r w:rsidR="00073434">
              <w:rPr>
                <w:rFonts w:eastAsia="楷体_GB2312" w:hint="eastAsia"/>
                <w:szCs w:val="21"/>
              </w:rPr>
              <w:t>。</w:t>
            </w:r>
            <w:r w:rsidR="000A0619" w:rsidRPr="000A0619">
              <w:rPr>
                <w:rFonts w:eastAsia="楷体_GB2312" w:hint="eastAsia"/>
                <w:szCs w:val="21"/>
              </w:rPr>
              <w:t>IDAPV</w:t>
            </w:r>
            <w:r w:rsidR="000A0619" w:rsidRPr="000A0619">
              <w:rPr>
                <w:rFonts w:eastAsia="楷体_GB2312" w:hint="eastAsia"/>
                <w:szCs w:val="21"/>
              </w:rPr>
              <w:t>采用与</w:t>
            </w:r>
            <w:r w:rsidR="000A0619" w:rsidRPr="000A0619">
              <w:rPr>
                <w:rFonts w:eastAsia="楷体_GB2312" w:hint="eastAsia"/>
                <w:szCs w:val="21"/>
              </w:rPr>
              <w:t>S-BGP</w:t>
            </w:r>
            <w:r w:rsidR="000A0619" w:rsidRPr="000A0619">
              <w:rPr>
                <w:rFonts w:eastAsia="楷体_GB2312" w:hint="eastAsia"/>
                <w:szCs w:val="21"/>
              </w:rPr>
              <w:t>相同的验证思路</w:t>
            </w:r>
            <w:r w:rsidR="00281EC0">
              <w:rPr>
                <w:rFonts w:eastAsia="楷体_GB2312" w:hint="eastAsia"/>
                <w:szCs w:val="21"/>
              </w:rPr>
              <w:t>，</w:t>
            </w:r>
            <w:commentRangeStart w:id="2"/>
            <w:r w:rsidR="000A0619" w:rsidRPr="000A0619">
              <w:rPr>
                <w:rFonts w:eastAsia="楷体_GB2312" w:hint="eastAsia"/>
                <w:szCs w:val="21"/>
              </w:rPr>
              <w:t>不同</w:t>
            </w:r>
            <w:commentRangeEnd w:id="2"/>
            <w:r w:rsidR="00281EC0">
              <w:rPr>
                <w:rStyle w:val="ac"/>
              </w:rPr>
              <w:commentReference w:id="2"/>
            </w:r>
            <w:r w:rsidR="000A0619" w:rsidRPr="000A0619">
              <w:rPr>
                <w:rFonts w:eastAsia="楷体_GB2312" w:hint="eastAsia"/>
                <w:szCs w:val="21"/>
              </w:rPr>
              <w:t>之处是</w:t>
            </w:r>
            <w:r w:rsidR="000A0619">
              <w:rPr>
                <w:rFonts w:eastAsia="楷体_GB2312" w:hint="eastAsia"/>
                <w:szCs w:val="21"/>
              </w:rPr>
              <w:t>，</w:t>
            </w:r>
            <w:r w:rsidR="000A0619" w:rsidRPr="000A0619">
              <w:rPr>
                <w:rFonts w:eastAsia="楷体_GB2312" w:hint="eastAsia"/>
                <w:szCs w:val="21"/>
              </w:rPr>
              <w:t>IDAPV</w:t>
            </w:r>
            <w:r w:rsidR="000A0619" w:rsidRPr="000A0619">
              <w:rPr>
                <w:rFonts w:eastAsia="楷体_GB2312" w:hint="eastAsia"/>
                <w:szCs w:val="21"/>
              </w:rPr>
              <w:t>采用基于身份的聚合签名体制聚合</w:t>
            </w:r>
            <w:r w:rsidR="000A0619" w:rsidRPr="000A0619">
              <w:rPr>
                <w:rFonts w:eastAsia="楷体_GB2312" w:hint="eastAsia"/>
                <w:szCs w:val="21"/>
              </w:rPr>
              <w:t>AS_PATH</w:t>
            </w:r>
            <w:r w:rsidR="000A0619" w:rsidRPr="000A0619">
              <w:rPr>
                <w:rFonts w:eastAsia="楷体_GB2312" w:hint="eastAsia"/>
                <w:szCs w:val="21"/>
              </w:rPr>
              <w:t>中所有</w:t>
            </w:r>
            <w:r w:rsidR="000A0619" w:rsidRPr="000A0619">
              <w:rPr>
                <w:rFonts w:eastAsia="楷体_GB2312" w:hint="eastAsia"/>
                <w:szCs w:val="21"/>
              </w:rPr>
              <w:t>AS</w:t>
            </w:r>
            <w:r w:rsidR="000A0619" w:rsidRPr="000A0619">
              <w:rPr>
                <w:rFonts w:eastAsia="楷体_GB2312" w:hint="eastAsia"/>
                <w:szCs w:val="21"/>
              </w:rPr>
              <w:t>的路由证明成一个路由聚合证明</w:t>
            </w:r>
            <w:r w:rsidR="000A0619">
              <w:rPr>
                <w:rFonts w:eastAsia="楷体_GB2312" w:hint="eastAsia"/>
                <w:szCs w:val="21"/>
              </w:rPr>
              <w:t>。</w:t>
            </w:r>
            <w:r w:rsidR="000A0619" w:rsidRPr="000A0619">
              <w:rPr>
                <w:rFonts w:eastAsia="楷体_GB2312" w:hint="eastAsia"/>
                <w:szCs w:val="21"/>
              </w:rPr>
              <w:t>聚合签名体制是指聚合</w:t>
            </w:r>
            <w:r w:rsidR="000A0619" w:rsidRPr="000A0619">
              <w:rPr>
                <w:rFonts w:eastAsia="楷体_GB2312" w:hint="eastAsia"/>
                <w:szCs w:val="21"/>
              </w:rPr>
              <w:t>n</w:t>
            </w:r>
            <w:proofErr w:type="gramStart"/>
            <w:r w:rsidR="000A0619" w:rsidRPr="000A0619">
              <w:rPr>
                <w:rFonts w:eastAsia="楷体_GB2312" w:hint="eastAsia"/>
                <w:szCs w:val="21"/>
              </w:rPr>
              <w:t>个</w:t>
            </w:r>
            <w:proofErr w:type="gramEnd"/>
            <w:r w:rsidR="000A0619" w:rsidRPr="000A0619">
              <w:rPr>
                <w:rFonts w:eastAsia="楷体_GB2312" w:hint="eastAsia"/>
                <w:szCs w:val="21"/>
              </w:rPr>
              <w:t>不同用户分别对</w:t>
            </w:r>
            <w:r w:rsidR="000A0619" w:rsidRPr="000A0619">
              <w:rPr>
                <w:rFonts w:eastAsia="楷体_GB2312" w:hint="eastAsia"/>
                <w:szCs w:val="21"/>
              </w:rPr>
              <w:t>n</w:t>
            </w:r>
            <w:proofErr w:type="gramStart"/>
            <w:r w:rsidR="000A0619" w:rsidRPr="000A0619">
              <w:rPr>
                <w:rFonts w:eastAsia="楷体_GB2312" w:hint="eastAsia"/>
                <w:szCs w:val="21"/>
              </w:rPr>
              <w:t>个</w:t>
            </w:r>
            <w:proofErr w:type="gramEnd"/>
            <w:r w:rsidR="000A0619" w:rsidRPr="000A0619">
              <w:rPr>
                <w:rFonts w:eastAsia="楷体_GB2312" w:hint="eastAsia"/>
                <w:szCs w:val="21"/>
              </w:rPr>
              <w:t>不同消息的签名成一个聚合签名</w:t>
            </w:r>
            <w:r w:rsidR="000A0619">
              <w:rPr>
                <w:rFonts w:eastAsia="楷体_GB2312" w:hint="eastAsia"/>
                <w:szCs w:val="21"/>
              </w:rPr>
              <w:t>，</w:t>
            </w:r>
            <w:r w:rsidR="000A0619" w:rsidRPr="000A0619">
              <w:rPr>
                <w:rFonts w:eastAsia="楷体_GB2312" w:hint="eastAsia"/>
                <w:szCs w:val="21"/>
              </w:rPr>
              <w:t>验证者只需验证这个聚合签名的正确性就能保证</w:t>
            </w:r>
            <w:r w:rsidR="000A0619" w:rsidRPr="000A0619">
              <w:rPr>
                <w:rFonts w:eastAsia="楷体_GB2312" w:hint="eastAsia"/>
                <w:szCs w:val="21"/>
              </w:rPr>
              <w:t>n</w:t>
            </w:r>
            <w:proofErr w:type="gramStart"/>
            <w:r w:rsidR="000A0619" w:rsidRPr="000A0619">
              <w:rPr>
                <w:rFonts w:eastAsia="楷体_GB2312" w:hint="eastAsia"/>
                <w:szCs w:val="21"/>
              </w:rPr>
              <w:t>个</w:t>
            </w:r>
            <w:proofErr w:type="gramEnd"/>
            <w:r w:rsidR="000A0619" w:rsidRPr="000A0619">
              <w:rPr>
                <w:rFonts w:eastAsia="楷体_GB2312" w:hint="eastAsia"/>
                <w:szCs w:val="21"/>
              </w:rPr>
              <w:t>初始签名的正确性</w:t>
            </w:r>
            <w:r w:rsidR="000A0619">
              <w:rPr>
                <w:rFonts w:eastAsia="楷体_GB2312" w:hint="eastAsia"/>
                <w:szCs w:val="21"/>
              </w:rPr>
              <w:t>。</w:t>
            </w:r>
            <w:r w:rsidR="008851E9">
              <w:rPr>
                <w:rFonts w:eastAsia="楷体_GB2312" w:hint="eastAsia"/>
                <w:szCs w:val="21"/>
              </w:rPr>
              <w:t>但是聚合签名</w:t>
            </w:r>
            <w:r w:rsidR="005A2F79">
              <w:rPr>
                <w:rFonts w:eastAsia="楷体_GB2312" w:hint="eastAsia"/>
                <w:szCs w:val="21"/>
              </w:rPr>
              <w:t>无法验证聚合签名的顺序，</w:t>
            </w:r>
            <w:r w:rsidR="008851E9">
              <w:rPr>
                <w:rFonts w:eastAsia="楷体_GB2312" w:hint="eastAsia"/>
                <w:szCs w:val="21"/>
              </w:rPr>
              <w:t>即只能验证签名是</w:t>
            </w:r>
            <w:r w:rsidR="008851E9">
              <w:rPr>
                <w:rFonts w:eastAsia="楷体_GB2312" w:hint="eastAsia"/>
                <w:szCs w:val="21"/>
              </w:rPr>
              <w:t>AS_Path</w:t>
            </w:r>
            <w:r w:rsidR="008851E9">
              <w:rPr>
                <w:rFonts w:eastAsia="楷体_GB2312" w:hint="eastAsia"/>
                <w:szCs w:val="21"/>
              </w:rPr>
              <w:t>上的所有</w:t>
            </w:r>
            <w:r w:rsidR="008851E9">
              <w:rPr>
                <w:rFonts w:eastAsia="楷体_GB2312" w:hint="eastAsia"/>
                <w:szCs w:val="21"/>
              </w:rPr>
              <w:t>AS</w:t>
            </w:r>
            <w:r w:rsidR="008851E9">
              <w:rPr>
                <w:rFonts w:eastAsia="楷体_GB2312" w:hint="eastAsia"/>
                <w:szCs w:val="21"/>
              </w:rPr>
              <w:t>集合签出的，并不能</w:t>
            </w:r>
            <w:r w:rsidR="00073434">
              <w:rPr>
                <w:rFonts w:eastAsia="楷体_GB2312" w:hint="eastAsia"/>
                <w:szCs w:val="21"/>
              </w:rPr>
              <w:t>验证</w:t>
            </w:r>
            <w:r w:rsidR="00073434">
              <w:rPr>
                <w:rFonts w:eastAsia="楷体_GB2312" w:hint="eastAsia"/>
                <w:szCs w:val="21"/>
              </w:rPr>
              <w:t>AS_Path</w:t>
            </w:r>
            <w:r w:rsidR="00073434">
              <w:rPr>
                <w:rFonts w:eastAsia="楷体_GB2312" w:hint="eastAsia"/>
                <w:szCs w:val="21"/>
              </w:rPr>
              <w:t>本身的正确性</w:t>
            </w:r>
            <w:r w:rsidR="005A2F79">
              <w:rPr>
                <w:rFonts w:eastAsia="楷体_GB2312" w:hint="eastAsia"/>
                <w:szCs w:val="21"/>
              </w:rPr>
              <w:t>，无法避免</w:t>
            </w:r>
            <w:proofErr w:type="gramStart"/>
            <w:r w:rsidR="005A2F79">
              <w:rPr>
                <w:rFonts w:eastAsia="楷体_GB2312" w:hint="eastAsia"/>
                <w:szCs w:val="21"/>
              </w:rPr>
              <w:t>路径乱序攻击</w:t>
            </w:r>
            <w:proofErr w:type="gramEnd"/>
            <w:r w:rsidR="008851E9">
              <w:rPr>
                <w:rFonts w:eastAsia="楷体_GB2312" w:hint="eastAsia"/>
                <w:szCs w:val="21"/>
              </w:rPr>
              <w:t>。</w:t>
            </w:r>
          </w:p>
          <w:p w14:paraId="4A56B5E3" w14:textId="538A523F" w:rsidR="00F746E3" w:rsidRPr="000642F9" w:rsidRDefault="00F41D2F" w:rsidP="00F746E3">
            <w:pPr>
              <w:shd w:val="clear" w:color="auto" w:fill="FFFFFF"/>
              <w:spacing w:before="120"/>
              <w:ind w:firstLineChars="200" w:firstLine="420"/>
              <w:rPr>
                <w:rFonts w:ascii="楷体" w:eastAsia="楷体" w:hAnsi="楷体"/>
                <w:szCs w:val="21"/>
              </w:rPr>
            </w:pPr>
            <w:r>
              <w:rPr>
                <w:rFonts w:ascii="楷体" w:eastAsia="楷体" w:hAnsi="楷体" w:hint="eastAsia"/>
                <w:bCs/>
                <w:szCs w:val="21"/>
              </w:rPr>
              <w:lastRenderedPageBreak/>
              <w:t>现有域间路由路径安全认证研究</w:t>
            </w:r>
            <w:r w:rsidR="00A54A9F">
              <w:rPr>
                <w:rFonts w:ascii="楷体" w:eastAsia="楷体" w:hAnsi="楷体" w:hint="eastAsia"/>
                <w:bCs/>
                <w:szCs w:val="21"/>
              </w:rPr>
              <w:t>都不能</w:t>
            </w:r>
            <w:r>
              <w:rPr>
                <w:rFonts w:ascii="楷体" w:eastAsia="楷体" w:hAnsi="楷体" w:hint="eastAsia"/>
                <w:bCs/>
                <w:szCs w:val="21"/>
              </w:rPr>
              <w:t>实现</w:t>
            </w:r>
            <w:r w:rsidR="00C06097" w:rsidRPr="004A09EE">
              <w:rPr>
                <w:rFonts w:eastAsia="楷体_GB2312" w:hint="eastAsia"/>
                <w:szCs w:val="21"/>
              </w:rPr>
              <w:t>增强安全与降低开销</w:t>
            </w:r>
            <w:r>
              <w:rPr>
                <w:rFonts w:eastAsia="楷体_GB2312" w:hint="eastAsia"/>
                <w:szCs w:val="21"/>
              </w:rPr>
              <w:t>兼得</w:t>
            </w:r>
            <w:r w:rsidR="00C06097">
              <w:rPr>
                <w:rFonts w:eastAsia="楷体_GB2312" w:hint="eastAsia"/>
                <w:szCs w:val="21"/>
              </w:rPr>
              <w:t>，</w:t>
            </w:r>
            <w:r w:rsidR="00F746E3" w:rsidRPr="000642F9">
              <w:rPr>
                <w:rFonts w:ascii="楷体" w:eastAsia="楷体" w:hAnsi="楷体" w:hint="eastAsia"/>
                <w:bCs/>
                <w:szCs w:val="21"/>
              </w:rPr>
              <w:t>如何设计一种摆脱证书管理与复杂验证，又能保证安全性的路由路径认证方法，将能大大提升路由安全机制的可部署性。</w:t>
            </w:r>
          </w:p>
          <w:p w14:paraId="41590036" w14:textId="77777777" w:rsidR="00244538" w:rsidRPr="003445CD" w:rsidRDefault="00244538" w:rsidP="00244538">
            <w:pPr>
              <w:pStyle w:val="aa"/>
              <w:numPr>
                <w:ilvl w:val="0"/>
                <w:numId w:val="21"/>
              </w:numPr>
              <w:spacing w:before="120"/>
              <w:rPr>
                <w:b/>
              </w:rPr>
            </w:pPr>
            <w:r w:rsidRPr="003445CD">
              <w:rPr>
                <w:rFonts w:hint="eastAsia"/>
                <w:b/>
              </w:rPr>
              <w:t>身份基公</w:t>
            </w:r>
            <w:proofErr w:type="gramStart"/>
            <w:r w:rsidRPr="003445CD">
              <w:rPr>
                <w:rFonts w:hint="eastAsia"/>
                <w:b/>
              </w:rPr>
              <w:t>钥</w:t>
            </w:r>
            <w:proofErr w:type="gramEnd"/>
            <w:r w:rsidRPr="003445CD">
              <w:rPr>
                <w:rFonts w:hint="eastAsia"/>
                <w:b/>
              </w:rPr>
              <w:t>密码体制</w:t>
            </w:r>
          </w:p>
          <w:p w14:paraId="0E69FA14" w14:textId="63C105FA" w:rsidR="00244538" w:rsidRDefault="00244538" w:rsidP="00244538">
            <w:pPr>
              <w:pStyle w:val="aa"/>
              <w:spacing w:before="120"/>
            </w:pPr>
            <w:r>
              <w:rPr>
                <w:rFonts w:hint="eastAsia"/>
              </w:rPr>
              <w:t>身份基密码体制的思想最早由</w:t>
            </w:r>
            <w:r>
              <w:t>Shamir</w:t>
            </w:r>
            <w:r>
              <w:rPr>
                <w:rFonts w:hint="eastAsia"/>
              </w:rPr>
              <w:t>于</w:t>
            </w:r>
            <w:r>
              <w:rPr>
                <w:rFonts w:hint="eastAsia"/>
              </w:rPr>
              <w:t>1984</w:t>
            </w:r>
            <w:r>
              <w:rPr>
                <w:rFonts w:hint="eastAsia"/>
              </w:rPr>
              <w:t>年提出</w:t>
            </w:r>
            <w:r w:rsidRPr="00CE31E5">
              <w:rPr>
                <w:vertAlign w:val="superscript"/>
              </w:rPr>
              <w:t>[1]</w:t>
            </w:r>
            <w:r>
              <w:rPr>
                <w:rFonts w:hint="eastAsia"/>
              </w:rPr>
              <w:t>，其核心目标是将一个主体的公</w:t>
            </w:r>
            <w:proofErr w:type="gramStart"/>
            <w:r>
              <w:rPr>
                <w:rFonts w:hint="eastAsia"/>
              </w:rPr>
              <w:t>钥</w:t>
            </w:r>
            <w:proofErr w:type="gramEnd"/>
            <w:r>
              <w:rPr>
                <w:rFonts w:hint="eastAsia"/>
              </w:rPr>
              <w:t>与他的身份消息结合起来。在主体的公</w:t>
            </w:r>
            <w:proofErr w:type="gramStart"/>
            <w:r>
              <w:rPr>
                <w:rFonts w:hint="eastAsia"/>
              </w:rPr>
              <w:t>钥</w:t>
            </w:r>
            <w:proofErr w:type="gramEnd"/>
            <w:r>
              <w:rPr>
                <w:rFonts w:hint="eastAsia"/>
              </w:rPr>
              <w:t>本身显然与该主体的身份信息如名字、电子邮件等附属信息相联系的前提下，公</w:t>
            </w:r>
            <w:proofErr w:type="gramStart"/>
            <w:r>
              <w:rPr>
                <w:rFonts w:hint="eastAsia"/>
              </w:rPr>
              <w:t>钥</w:t>
            </w:r>
            <w:proofErr w:type="gramEnd"/>
            <w:r>
              <w:rPr>
                <w:rFonts w:hint="eastAsia"/>
              </w:rPr>
              <w:t>基础设施的复杂度和建立与维护公</w:t>
            </w:r>
            <w:proofErr w:type="gramStart"/>
            <w:r>
              <w:rPr>
                <w:rFonts w:hint="eastAsia"/>
              </w:rPr>
              <w:t>钥</w:t>
            </w:r>
            <w:proofErr w:type="gramEnd"/>
            <w:r>
              <w:rPr>
                <w:rFonts w:hint="eastAsia"/>
              </w:rPr>
              <w:t>密码认证框架的代价将大幅度减小。由于在提出之后，一直无法找到相应的数学工具为其提供支持，在将近</w:t>
            </w:r>
            <w:r>
              <w:rPr>
                <w:rFonts w:hint="eastAsia"/>
              </w:rPr>
              <w:t>20</w:t>
            </w:r>
            <w:r>
              <w:rPr>
                <w:rFonts w:hint="eastAsia"/>
              </w:rPr>
              <w:t>年的时间里，基于身份的公钥密码学仅停留在设想阶段。直到</w:t>
            </w:r>
            <w:r>
              <w:rPr>
                <w:rFonts w:hint="eastAsia"/>
              </w:rPr>
              <w:t>2001</w:t>
            </w:r>
            <w:r>
              <w:rPr>
                <w:rFonts w:hint="eastAsia"/>
              </w:rPr>
              <w:t>年，</w:t>
            </w:r>
            <w:r>
              <w:t>Boneh</w:t>
            </w:r>
            <w:r w:rsidRPr="00CE31E5">
              <w:t>和</w:t>
            </w:r>
            <w:r>
              <w:t>Franklin</w:t>
            </w:r>
            <w:r w:rsidRPr="00CE31E5">
              <w:rPr>
                <w:vertAlign w:val="superscript"/>
              </w:rPr>
              <w:t>[2]</w:t>
            </w:r>
            <w:r>
              <w:rPr>
                <w:rFonts w:hint="eastAsia"/>
              </w:rPr>
              <w:t>应用椭圆曲线上的双线性对技术，才建立了第一个实用的基于身份的公</w:t>
            </w:r>
            <w:proofErr w:type="gramStart"/>
            <w:r>
              <w:rPr>
                <w:rFonts w:hint="eastAsia"/>
              </w:rPr>
              <w:t>钥</w:t>
            </w:r>
            <w:proofErr w:type="gramEnd"/>
            <w:r>
              <w:rPr>
                <w:rFonts w:hint="eastAsia"/>
              </w:rPr>
              <w:t>密码体制</w:t>
            </w:r>
            <w:r>
              <w:rPr>
                <w:rFonts w:hint="eastAsia"/>
              </w:rPr>
              <w:t>BF-IBE</w:t>
            </w:r>
            <w:r>
              <w:rPr>
                <w:rFonts w:hint="eastAsia"/>
              </w:rPr>
              <w:t>，该体制完全满足</w:t>
            </w:r>
            <w:r>
              <w:rPr>
                <w:rFonts w:hint="eastAsia"/>
              </w:rPr>
              <w:t>Shamir</w:t>
            </w:r>
            <w:r>
              <w:rPr>
                <w:rFonts w:hint="eastAsia"/>
              </w:rPr>
              <w:t>所声称的身份基公</w:t>
            </w:r>
            <w:proofErr w:type="gramStart"/>
            <w:r>
              <w:rPr>
                <w:rFonts w:hint="eastAsia"/>
              </w:rPr>
              <w:t>钥</w:t>
            </w:r>
            <w:proofErr w:type="gramEnd"/>
            <w:r>
              <w:rPr>
                <w:rFonts w:hint="eastAsia"/>
              </w:rPr>
              <w:t>密码系统。</w:t>
            </w:r>
            <w:r>
              <w:rPr>
                <w:rFonts w:hint="eastAsia"/>
              </w:rPr>
              <w:t>BF-IBE</w:t>
            </w:r>
            <w:r w:rsidRPr="00CE31E5">
              <w:t>利用椭圆曲线构造一个加法群</w:t>
            </w:r>
            <w:r>
              <w:t>，</w:t>
            </w:r>
            <w:r w:rsidRPr="00CE31E5">
              <w:t>并将用户的身份</w:t>
            </w:r>
            <w:r>
              <w:rPr>
                <w:rFonts w:hint="eastAsia"/>
              </w:rPr>
              <w:t>标识</w:t>
            </w:r>
            <w:r>
              <w:t>，</w:t>
            </w:r>
            <w:r w:rsidRPr="00CE31E5">
              <w:t>即一个任意长度的字符串</w:t>
            </w:r>
            <w:r>
              <w:t>，</w:t>
            </w:r>
            <w:r w:rsidRPr="00CE31E5">
              <w:t>经过通用的算法映射到该椭圆曲线群上的某一点</w:t>
            </w:r>
            <w:r>
              <w:t>，</w:t>
            </w:r>
            <w:r>
              <w:rPr>
                <w:rFonts w:hint="eastAsia"/>
              </w:rPr>
              <w:t>选取</w:t>
            </w:r>
            <w:r>
              <w:t>该点</w:t>
            </w:r>
            <w:r>
              <w:rPr>
                <w:rFonts w:hint="eastAsia"/>
              </w:rPr>
              <w:t>作为</w:t>
            </w:r>
            <w:r>
              <w:t>此用户的公</w:t>
            </w:r>
            <w:proofErr w:type="gramStart"/>
            <w:r>
              <w:t>钥</w:t>
            </w:r>
            <w:proofErr w:type="gramEnd"/>
            <w:r>
              <w:t>。</w:t>
            </w:r>
            <w:r>
              <w:rPr>
                <w:rFonts w:hint="eastAsia"/>
              </w:rPr>
              <w:t>身份基密码体制需要专门的</w:t>
            </w:r>
            <w:r>
              <w:t>密钥</w:t>
            </w:r>
            <w:r>
              <w:rPr>
                <w:rFonts w:hint="eastAsia"/>
              </w:rPr>
              <w:t>生成</w:t>
            </w:r>
            <w:r w:rsidRPr="00CE31E5">
              <w:t>机构</w:t>
            </w:r>
            <w:r w:rsidRPr="00CE31E5">
              <w:t>(PKG)</w:t>
            </w:r>
            <w:r>
              <w:rPr>
                <w:rFonts w:hint="eastAsia"/>
              </w:rPr>
              <w:t>为用户生成私</w:t>
            </w:r>
            <w:proofErr w:type="gramStart"/>
            <w:r>
              <w:rPr>
                <w:rFonts w:hint="eastAsia"/>
              </w:rPr>
              <w:t>钥</w:t>
            </w:r>
            <w:proofErr w:type="gramEnd"/>
            <w:r>
              <w:rPr>
                <w:rFonts w:hint="eastAsia"/>
              </w:rPr>
              <w:t>。在</w:t>
            </w:r>
            <w:r>
              <w:rPr>
                <w:rFonts w:hint="eastAsia"/>
              </w:rPr>
              <w:t>BF-IBE</w:t>
            </w:r>
            <w:r>
              <w:rPr>
                <w:rFonts w:hint="eastAsia"/>
              </w:rPr>
              <w:t>中，</w:t>
            </w:r>
            <w:r>
              <w:rPr>
                <w:rFonts w:hint="eastAsia"/>
              </w:rPr>
              <w:t>PKG</w:t>
            </w:r>
            <w:r>
              <w:rPr>
                <w:rFonts w:hint="eastAsia"/>
              </w:rPr>
              <w:t>选择</w:t>
            </w:r>
            <w:proofErr w:type="gramStart"/>
            <w:r>
              <w:rPr>
                <w:rFonts w:hint="eastAsia"/>
              </w:rPr>
              <w:t>一</w:t>
            </w:r>
            <w:proofErr w:type="gramEnd"/>
            <w:r>
              <w:rPr>
                <w:rFonts w:hint="eastAsia"/>
              </w:rPr>
              <w:t>秘密值作为系统主密钥，通过将主密钥</w:t>
            </w:r>
            <w:r>
              <w:t>与用户公</w:t>
            </w:r>
            <w:proofErr w:type="gramStart"/>
            <w:r>
              <w:t>钥</w:t>
            </w:r>
            <w:proofErr w:type="gramEnd"/>
            <w:r>
              <w:t>相乘即得到</w:t>
            </w:r>
            <w:r>
              <w:rPr>
                <w:rFonts w:hint="eastAsia"/>
              </w:rPr>
              <w:t>用户的</w:t>
            </w:r>
            <w:r w:rsidRPr="00CE31E5">
              <w:t>私</w:t>
            </w:r>
            <w:proofErr w:type="gramStart"/>
            <w:r w:rsidRPr="00CE31E5">
              <w:t>钥</w:t>
            </w:r>
            <w:proofErr w:type="gramEnd"/>
            <w:r w:rsidRPr="00CE31E5">
              <w:t>。</w:t>
            </w:r>
            <w:r>
              <w:rPr>
                <w:rFonts w:hint="eastAsia"/>
              </w:rPr>
              <w:t>用户结合</w:t>
            </w:r>
            <w:r>
              <w:rPr>
                <w:rFonts w:hint="eastAsia"/>
              </w:rPr>
              <w:t>PKG</w:t>
            </w:r>
            <w:r>
              <w:rPr>
                <w:rFonts w:hint="eastAsia"/>
              </w:rPr>
              <w:t>发布的公共参数，</w:t>
            </w:r>
            <w:r w:rsidRPr="00CE31E5">
              <w:t>利用双线性映射</w:t>
            </w:r>
            <w:r>
              <w:t>，</w:t>
            </w:r>
            <w:r w:rsidRPr="00CE31E5">
              <w:t>完成信息的加密和解密。</w:t>
            </w:r>
            <w:r>
              <w:t>Boneh</w:t>
            </w:r>
            <w:r w:rsidRPr="00CE31E5">
              <w:t>和</w:t>
            </w:r>
            <w:r>
              <w:t>Franklin</w:t>
            </w:r>
            <w:r>
              <w:rPr>
                <w:rFonts w:hint="eastAsia"/>
              </w:rPr>
              <w:t>给出了该方案的安全性的形式化证明：在随机预言机模型下，</w:t>
            </w:r>
            <w:r>
              <w:rPr>
                <w:rFonts w:hint="eastAsia"/>
              </w:rPr>
              <w:t>BF-IBE</w:t>
            </w:r>
            <w:proofErr w:type="gramStart"/>
            <w:r>
              <w:rPr>
                <w:rFonts w:hint="eastAsia"/>
              </w:rPr>
              <w:t>可抵抗</w:t>
            </w:r>
            <w:r w:rsidRPr="00CE31E5">
              <w:t>可抵抗</w:t>
            </w:r>
            <w:proofErr w:type="gramEnd"/>
            <w:r w:rsidRPr="00CE31E5">
              <w:t>不可</w:t>
            </w:r>
            <w:proofErr w:type="gramStart"/>
            <w:r w:rsidRPr="00CE31E5">
              <w:t>区分自</w:t>
            </w:r>
            <w:proofErr w:type="gramEnd"/>
            <w:r w:rsidRPr="00CE31E5">
              <w:t>适应选择密文攻击。</w:t>
            </w:r>
            <w:r>
              <w:rPr>
                <w:rFonts w:hint="eastAsia"/>
              </w:rPr>
              <w:t>此后</w:t>
            </w:r>
            <w:r>
              <w:t>，</w:t>
            </w:r>
            <w:r>
              <w:t>Sakai</w:t>
            </w:r>
            <w:r w:rsidRPr="00CE31E5">
              <w:t>和</w:t>
            </w:r>
            <w:r>
              <w:t>Kasahara</w:t>
            </w:r>
            <w:r w:rsidRPr="003375F9">
              <w:rPr>
                <w:vertAlign w:val="superscript"/>
              </w:rPr>
              <w:t>[</w:t>
            </w:r>
            <w:r w:rsidRPr="003375F9">
              <w:rPr>
                <w:rFonts w:hint="eastAsia"/>
                <w:vertAlign w:val="superscript"/>
              </w:rPr>
              <w:t>3</w:t>
            </w:r>
            <w:r w:rsidRPr="003375F9">
              <w:rPr>
                <w:vertAlign w:val="superscript"/>
              </w:rPr>
              <w:t>]</w:t>
            </w:r>
            <w:r w:rsidRPr="00CE31E5">
              <w:t>同样基于椭圆曲线群上的双线性映射</w:t>
            </w:r>
            <w:r>
              <w:t>，</w:t>
            </w:r>
            <w:r w:rsidRPr="00CE31E5">
              <w:t>提出了另一种</w:t>
            </w:r>
            <w:r>
              <w:t>IBE</w:t>
            </w:r>
            <w:r w:rsidRPr="00CE31E5">
              <w:t>方案</w:t>
            </w:r>
            <w:r>
              <w:t>，</w:t>
            </w:r>
            <w:r w:rsidRPr="00CE31E5">
              <w:t>简称为</w:t>
            </w:r>
            <w:r>
              <w:t>SK-IBE</w:t>
            </w:r>
            <w:r w:rsidRPr="00CE31E5">
              <w:t>方案。</w:t>
            </w:r>
            <w:r>
              <w:rPr>
                <w:rFonts w:hint="eastAsia"/>
              </w:rPr>
              <w:t>该方案针对双线性对映射计算开销大的问题，实现具有</w:t>
            </w:r>
            <w:proofErr w:type="gramStart"/>
            <w:r>
              <w:rPr>
                <w:rFonts w:hint="eastAsia"/>
              </w:rPr>
              <w:t>较少双</w:t>
            </w:r>
            <w:proofErr w:type="gramEnd"/>
            <w:r>
              <w:rPr>
                <w:rFonts w:hint="eastAsia"/>
              </w:rPr>
              <w:t>线性对映射计算量的签名</w:t>
            </w:r>
            <w:r>
              <w:rPr>
                <w:rFonts w:hint="eastAsia"/>
              </w:rPr>
              <w:t>/</w:t>
            </w:r>
            <w:r>
              <w:rPr>
                <w:rFonts w:hint="eastAsia"/>
              </w:rPr>
              <w:t>验证机制，有效地提高了身份基密码体制的签名</w:t>
            </w:r>
            <w:r>
              <w:rPr>
                <w:rFonts w:hint="eastAsia"/>
              </w:rPr>
              <w:t>/</w:t>
            </w:r>
            <w:r>
              <w:rPr>
                <w:rFonts w:hint="eastAsia"/>
              </w:rPr>
              <w:t>验证效率，但是</w:t>
            </w:r>
            <w:r>
              <w:t>在某些</w:t>
            </w:r>
            <w:r w:rsidRPr="00CE31E5">
              <w:t>场景</w:t>
            </w:r>
            <w:r>
              <w:rPr>
                <w:rFonts w:hint="eastAsia"/>
              </w:rPr>
              <w:t>，</w:t>
            </w:r>
            <w:r w:rsidRPr="00CE31E5">
              <w:t>比如层次式</w:t>
            </w:r>
            <w:r>
              <w:t>IBE</w:t>
            </w:r>
            <w:r>
              <w:rPr>
                <w:rFonts w:hint="eastAsia"/>
              </w:rPr>
              <w:t>的应用上</w:t>
            </w:r>
            <w:r>
              <w:t>，</w:t>
            </w:r>
            <w:r>
              <w:rPr>
                <w:rFonts w:hint="eastAsia"/>
              </w:rPr>
              <w:t>SK-IBE</w:t>
            </w:r>
            <w:r>
              <w:rPr>
                <w:rFonts w:hint="eastAsia"/>
              </w:rPr>
              <w:t>的</w:t>
            </w:r>
            <w:r w:rsidRPr="00CE31E5">
              <w:t>性能和安全性并不如</w:t>
            </w:r>
            <w:r w:rsidRPr="00CE31E5">
              <w:t>BF-IBE</w:t>
            </w:r>
            <w:r w:rsidRPr="00CE31E5">
              <w:t>。</w:t>
            </w:r>
            <w:r>
              <w:t>McCullagh</w:t>
            </w:r>
            <w:r w:rsidRPr="001E1072">
              <w:rPr>
                <w:vertAlign w:val="superscript"/>
              </w:rPr>
              <w:t>[</w:t>
            </w:r>
            <w:r w:rsidRPr="001E1072">
              <w:rPr>
                <w:rFonts w:hint="eastAsia"/>
                <w:vertAlign w:val="superscript"/>
              </w:rPr>
              <w:t>4</w:t>
            </w:r>
            <w:r w:rsidRPr="001E1072">
              <w:rPr>
                <w:vertAlign w:val="superscript"/>
              </w:rPr>
              <w:t>]</w:t>
            </w:r>
            <w:r w:rsidRPr="00CE31E5">
              <w:t>则提出了另外一种私</w:t>
            </w:r>
            <w:proofErr w:type="gramStart"/>
            <w:r w:rsidRPr="00CE31E5">
              <w:t>钥</w:t>
            </w:r>
            <w:proofErr w:type="gramEnd"/>
            <w:r w:rsidRPr="00CE31E5">
              <w:t>生成方案</w:t>
            </w:r>
            <w:r>
              <w:rPr>
                <w:rFonts w:hint="eastAsia"/>
              </w:rPr>
              <w:t>（</w:t>
            </w:r>
            <w:r>
              <w:t>MC-IBE</w:t>
            </w:r>
            <w:r w:rsidRPr="00CE31E5">
              <w:t>方案</w:t>
            </w:r>
            <w:r>
              <w:rPr>
                <w:rFonts w:hint="eastAsia"/>
              </w:rPr>
              <w:t>）。</w:t>
            </w:r>
            <w:r w:rsidRPr="00CE31E5">
              <w:t>该方案中</w:t>
            </w:r>
            <w:r>
              <w:t>，</w:t>
            </w:r>
            <w:r>
              <w:t>PKG</w:t>
            </w:r>
            <w:r w:rsidRPr="00CE31E5">
              <w:t>将用户的身份</w:t>
            </w:r>
            <w:r>
              <w:t>，</w:t>
            </w:r>
            <w:r w:rsidRPr="00CE31E5">
              <w:t>即某一个任意长度的字符串</w:t>
            </w:r>
            <w:r>
              <w:t>，</w:t>
            </w:r>
            <w:r w:rsidRPr="00CE31E5">
              <w:t>通过一个公开的哈希算法映射为某一数值</w:t>
            </w:r>
            <w:r>
              <w:t>，</w:t>
            </w:r>
            <w:r w:rsidRPr="00CE31E5">
              <w:t>与</w:t>
            </w:r>
            <w:r>
              <w:t>PKG</w:t>
            </w:r>
            <w:r w:rsidRPr="00CE31E5">
              <w:t>的主私</w:t>
            </w:r>
            <w:proofErr w:type="gramStart"/>
            <w:r w:rsidRPr="00CE31E5">
              <w:t>钥</w:t>
            </w:r>
            <w:proofErr w:type="gramEnd"/>
            <w:r w:rsidRPr="00CE31E5">
              <w:t>相加之后求逆</w:t>
            </w:r>
            <w:r>
              <w:t>，</w:t>
            </w:r>
            <w:r w:rsidRPr="00CE31E5">
              <w:t>再与该</w:t>
            </w:r>
            <w:r>
              <w:t>PKG</w:t>
            </w:r>
            <w:r w:rsidRPr="00CE31E5">
              <w:t>所选椭圆曲线群的生成元相乘</w:t>
            </w:r>
            <w:r>
              <w:t>，</w:t>
            </w:r>
            <w:r w:rsidRPr="00CE31E5">
              <w:t>所得结果即为该用户的私</w:t>
            </w:r>
            <w:proofErr w:type="gramStart"/>
            <w:r w:rsidRPr="00CE31E5">
              <w:t>钥</w:t>
            </w:r>
            <w:proofErr w:type="gramEnd"/>
            <w:r w:rsidRPr="00CE31E5">
              <w:t>。但是该方案</w:t>
            </w:r>
            <w:r>
              <w:t>的目的主要是为了密钥协商时更加简便</w:t>
            </w:r>
            <w:r>
              <w:rPr>
                <w:rFonts w:hint="eastAsia"/>
              </w:rPr>
              <w:t>，</w:t>
            </w:r>
            <w:r w:rsidRPr="00CE31E5">
              <w:t>没有</w:t>
            </w:r>
            <w:r>
              <w:rPr>
                <w:rFonts w:hint="eastAsia"/>
              </w:rPr>
              <w:t>设计</w:t>
            </w:r>
            <w:r w:rsidRPr="00CE31E5">
              <w:t>成熟的加</w:t>
            </w:r>
            <w:r>
              <w:rPr>
                <w:rFonts w:hint="eastAsia"/>
              </w:rPr>
              <w:t>密</w:t>
            </w:r>
            <w:r>
              <w:rPr>
                <w:rFonts w:hint="eastAsia"/>
              </w:rPr>
              <w:t>/</w:t>
            </w:r>
            <w:r>
              <w:t>解密</w:t>
            </w:r>
            <w:r>
              <w:rPr>
                <w:rFonts w:hint="eastAsia"/>
              </w:rPr>
              <w:t>机制</w:t>
            </w:r>
            <w:r w:rsidRPr="00CE31E5">
              <w:t>以及签名</w:t>
            </w:r>
            <w:r>
              <w:rPr>
                <w:rFonts w:hint="eastAsia"/>
              </w:rPr>
              <w:t>/</w:t>
            </w:r>
            <w:r>
              <w:rPr>
                <w:rFonts w:hint="eastAsia"/>
              </w:rPr>
              <w:t>验证</w:t>
            </w:r>
            <w:r w:rsidRPr="00CE31E5">
              <w:t>机制</w:t>
            </w:r>
            <w:r>
              <w:rPr>
                <w:rFonts w:hint="eastAsia"/>
              </w:rPr>
              <w:t>，</w:t>
            </w:r>
            <w:r w:rsidRPr="00CE31E5">
              <w:t>应用的范围不广。</w:t>
            </w:r>
            <w:r>
              <w:rPr>
                <w:rFonts w:hint="eastAsia"/>
              </w:rPr>
              <w:t>虽然此后的研究还提出许多可抵御不同形式化攻击的基于双线性对</w:t>
            </w:r>
            <w:r>
              <w:rPr>
                <w:rFonts w:hint="eastAsia"/>
                <w:vertAlign w:val="superscript"/>
              </w:rPr>
              <w:t>[5, 6]</w:t>
            </w:r>
            <w:r>
              <w:rPr>
                <w:rFonts w:hint="eastAsia"/>
              </w:rPr>
              <w:t>以及基于双系统加密的身份基密码体制</w:t>
            </w:r>
            <w:r>
              <w:rPr>
                <w:rFonts w:hint="eastAsia"/>
                <w:vertAlign w:val="superscript"/>
              </w:rPr>
              <w:t>[7, 8]</w:t>
            </w:r>
            <w:r>
              <w:rPr>
                <w:rFonts w:hint="eastAsia"/>
              </w:rPr>
              <w:t>，目前比较完整的身份基密码体制</w:t>
            </w:r>
            <w:r>
              <w:t>还是</w:t>
            </w:r>
            <w:r>
              <w:rPr>
                <w:rFonts w:hint="eastAsia"/>
              </w:rPr>
              <w:t>基</w:t>
            </w:r>
            <w:r w:rsidRPr="00CE31E5">
              <w:t>于</w:t>
            </w:r>
            <w:r w:rsidRPr="00CE31E5">
              <w:t>BF-IBE</w:t>
            </w:r>
            <w:r>
              <w:rPr>
                <w:rFonts w:hint="eastAsia"/>
              </w:rPr>
              <w:t>建立。</w:t>
            </w:r>
            <w:r w:rsidRPr="00CE31E5">
              <w:t>围绕</w:t>
            </w:r>
            <w:r>
              <w:t>BF-IBE</w:t>
            </w:r>
            <w:r>
              <w:t>方案</w:t>
            </w:r>
            <w:r>
              <w:rPr>
                <w:rFonts w:hint="eastAsia"/>
              </w:rPr>
              <w:t>，有关学者设计</w:t>
            </w:r>
            <w:r>
              <w:t>了</w:t>
            </w:r>
            <w:r>
              <w:rPr>
                <w:rFonts w:hint="eastAsia"/>
              </w:rPr>
              <w:t>高效</w:t>
            </w:r>
            <w:r w:rsidRPr="00CE31E5">
              <w:t>的签名和认证方案</w:t>
            </w:r>
            <w:r w:rsidRPr="00DC50F9">
              <w:rPr>
                <w:vertAlign w:val="superscript"/>
              </w:rPr>
              <w:t>[</w:t>
            </w:r>
            <w:r w:rsidRPr="00DC50F9">
              <w:rPr>
                <w:rFonts w:hint="eastAsia"/>
                <w:vertAlign w:val="superscript"/>
              </w:rPr>
              <w:t>9,</w:t>
            </w:r>
            <w:r w:rsidRPr="00DC50F9">
              <w:rPr>
                <w:vertAlign w:val="superscript"/>
              </w:rPr>
              <w:t xml:space="preserve"> </w:t>
            </w:r>
            <w:r w:rsidRPr="00DC50F9">
              <w:rPr>
                <w:rFonts w:hint="eastAsia"/>
                <w:vertAlign w:val="superscript"/>
              </w:rPr>
              <w:t>10</w:t>
            </w:r>
            <w:r w:rsidRPr="00DC50F9">
              <w:rPr>
                <w:vertAlign w:val="superscript"/>
              </w:rPr>
              <w:t>]</w:t>
            </w:r>
            <w:r>
              <w:t>，</w:t>
            </w:r>
            <w:r w:rsidRPr="00CE31E5">
              <w:t>形成了一套较为完整的</w:t>
            </w:r>
            <w:r>
              <w:rPr>
                <w:rFonts w:hint="eastAsia"/>
              </w:rPr>
              <w:t>身份公</w:t>
            </w:r>
            <w:proofErr w:type="gramStart"/>
            <w:r>
              <w:rPr>
                <w:rFonts w:hint="eastAsia"/>
              </w:rPr>
              <w:t>钥</w:t>
            </w:r>
            <w:proofErr w:type="gramEnd"/>
            <w:r w:rsidRPr="00CE31E5">
              <w:t>密码体系。经过长期的研究和实践</w:t>
            </w:r>
            <w:r>
              <w:t>，</w:t>
            </w:r>
            <w:r>
              <w:t>2009</w:t>
            </w:r>
            <w:r>
              <w:t>年</w:t>
            </w:r>
            <w:r w:rsidRPr="00CE31E5">
              <w:t>国际标准化组织</w:t>
            </w:r>
            <w:r>
              <w:rPr>
                <w:rFonts w:hint="eastAsia"/>
              </w:rPr>
              <w:t>将该方案</w:t>
            </w:r>
            <w:r w:rsidRPr="00CE31E5">
              <w:t>标准化为</w:t>
            </w:r>
            <w:r>
              <w:t>RFC5408</w:t>
            </w:r>
            <w:r w:rsidRPr="00DC50F9">
              <w:rPr>
                <w:vertAlign w:val="superscript"/>
              </w:rPr>
              <w:t>[</w:t>
            </w:r>
            <w:r w:rsidRPr="00DC50F9">
              <w:rPr>
                <w:rFonts w:hint="eastAsia"/>
                <w:vertAlign w:val="superscript"/>
              </w:rPr>
              <w:t>11</w:t>
            </w:r>
            <w:r w:rsidRPr="00DC50F9">
              <w:rPr>
                <w:vertAlign w:val="superscript"/>
              </w:rPr>
              <w:t>]</w:t>
            </w:r>
            <w:r w:rsidRPr="00CE31E5">
              <w:t>。最近</w:t>
            </w:r>
            <w:r>
              <w:t>，</w:t>
            </w:r>
            <w:r>
              <w:rPr>
                <w:rFonts w:hint="eastAsia"/>
              </w:rPr>
              <w:t>国内学者曹珍富</w:t>
            </w:r>
            <w:r w:rsidRPr="00DC50F9">
              <w:rPr>
                <w:vertAlign w:val="superscript"/>
              </w:rPr>
              <w:t>[</w:t>
            </w:r>
            <w:r w:rsidRPr="00DC50F9">
              <w:rPr>
                <w:rFonts w:hint="eastAsia"/>
                <w:vertAlign w:val="superscript"/>
              </w:rPr>
              <w:t>1</w:t>
            </w:r>
            <w:r w:rsidRPr="00DC50F9">
              <w:rPr>
                <w:vertAlign w:val="superscript"/>
              </w:rPr>
              <w:t>2]</w:t>
            </w:r>
            <w:r w:rsidRPr="00CE31E5">
              <w:t>又提出</w:t>
            </w:r>
            <w:r>
              <w:t>BF-IBE</w:t>
            </w:r>
            <w:r w:rsidRPr="00CE31E5">
              <w:t>的改进方案</w:t>
            </w:r>
            <w:r w:rsidRPr="00CE31E5">
              <w:t>M-IBE</w:t>
            </w:r>
            <w:r>
              <w:t>，</w:t>
            </w:r>
            <w:r w:rsidRPr="00CE31E5">
              <w:t>增强原方案的可扩展性</w:t>
            </w:r>
            <w:r>
              <w:t>，</w:t>
            </w:r>
            <w:r w:rsidRPr="00CE31E5">
              <w:t>使其应用范围更广。</w:t>
            </w:r>
            <w:r w:rsidR="00FC4A3B" w:rsidRPr="00FC4A3B">
              <w:rPr>
                <w:rFonts w:hint="eastAsia"/>
              </w:rPr>
              <w:t>在身份基密码体制的基础上，</w:t>
            </w:r>
            <w:r w:rsidR="00FC4A3B" w:rsidRPr="00FC4A3B">
              <w:rPr>
                <w:rFonts w:hint="eastAsia"/>
              </w:rPr>
              <w:t>Horwitz[13]</w:t>
            </w:r>
            <w:r w:rsidR="00FC4A3B" w:rsidRPr="00FC4A3B">
              <w:rPr>
                <w:rFonts w:hint="eastAsia"/>
              </w:rPr>
              <w:t>提出层次化的</w:t>
            </w:r>
            <w:r w:rsidR="00FC4A3B" w:rsidRPr="00FC4A3B">
              <w:rPr>
                <w:rFonts w:hint="eastAsia"/>
              </w:rPr>
              <w:t>IBE(HIBE)</w:t>
            </w:r>
            <w:r w:rsidR="00FC4A3B" w:rsidRPr="00FC4A3B">
              <w:rPr>
                <w:rFonts w:hint="eastAsia"/>
              </w:rPr>
              <w:t>方案，通过高层级用户为低等级子孙用户生成私</w:t>
            </w:r>
            <w:proofErr w:type="gramStart"/>
            <w:r w:rsidR="00FC4A3B" w:rsidRPr="00FC4A3B">
              <w:rPr>
                <w:rFonts w:hint="eastAsia"/>
              </w:rPr>
              <w:t>钥</w:t>
            </w:r>
            <w:proofErr w:type="gramEnd"/>
            <w:r w:rsidR="00FC4A3B" w:rsidRPr="00FC4A3B">
              <w:rPr>
                <w:rFonts w:hint="eastAsia"/>
              </w:rPr>
              <w:t>，有效解决</w:t>
            </w:r>
            <w:r w:rsidR="00FC4A3B" w:rsidRPr="00FC4A3B">
              <w:rPr>
                <w:rFonts w:hint="eastAsia"/>
              </w:rPr>
              <w:t>IBE</w:t>
            </w:r>
            <w:r w:rsidR="00FC4A3B" w:rsidRPr="00FC4A3B">
              <w:rPr>
                <w:rFonts w:hint="eastAsia"/>
              </w:rPr>
              <w:t>中私</w:t>
            </w:r>
            <w:proofErr w:type="gramStart"/>
            <w:r w:rsidR="00FC4A3B" w:rsidRPr="00FC4A3B">
              <w:rPr>
                <w:rFonts w:hint="eastAsia"/>
              </w:rPr>
              <w:t>钥</w:t>
            </w:r>
            <w:proofErr w:type="gramEnd"/>
            <w:r w:rsidR="00FC4A3B" w:rsidRPr="00FC4A3B">
              <w:rPr>
                <w:rFonts w:hint="eastAsia"/>
              </w:rPr>
              <w:t>生成器负载过重、规模扩展受限等问题。但是，该</w:t>
            </w:r>
            <w:r w:rsidR="00FC4A3B" w:rsidRPr="00FC4A3B">
              <w:rPr>
                <w:rFonts w:hint="eastAsia"/>
              </w:rPr>
              <w:t>HL-HIBE</w:t>
            </w:r>
            <w:r w:rsidR="00FC4A3B" w:rsidRPr="00FC4A3B">
              <w:rPr>
                <w:rFonts w:hint="eastAsia"/>
              </w:rPr>
              <w:t>机制无法抵御子</w:t>
            </w:r>
            <w:r w:rsidR="00FC4A3B" w:rsidRPr="00FC4A3B">
              <w:rPr>
                <w:rFonts w:hint="eastAsia"/>
              </w:rPr>
              <w:t>PKG</w:t>
            </w:r>
            <w:r w:rsidR="00FC4A3B" w:rsidRPr="00FC4A3B">
              <w:rPr>
                <w:rFonts w:hint="eastAsia"/>
              </w:rPr>
              <w:t>串谋获取根</w:t>
            </w:r>
            <w:r w:rsidR="00FC4A3B" w:rsidRPr="00FC4A3B">
              <w:rPr>
                <w:rFonts w:hint="eastAsia"/>
              </w:rPr>
              <w:t>PKG</w:t>
            </w:r>
            <w:r w:rsidR="00FC4A3B" w:rsidRPr="00FC4A3B">
              <w:rPr>
                <w:rFonts w:hint="eastAsia"/>
              </w:rPr>
              <w:t>主密钥的攻击，无法直接应用于具体场景。</w:t>
            </w:r>
            <w:r w:rsidR="00FC4A3B" w:rsidRPr="00FC4A3B">
              <w:rPr>
                <w:rFonts w:hint="eastAsia"/>
              </w:rPr>
              <w:t>Gentry</w:t>
            </w:r>
            <w:r w:rsidR="00FC4A3B" w:rsidRPr="00FC4A3B">
              <w:rPr>
                <w:rFonts w:hint="eastAsia"/>
              </w:rPr>
              <w:t>和</w:t>
            </w:r>
            <w:r w:rsidR="00FC4A3B" w:rsidRPr="00FC4A3B">
              <w:rPr>
                <w:rFonts w:hint="eastAsia"/>
              </w:rPr>
              <w:t>Silverberg</w:t>
            </w:r>
            <w:r w:rsidR="00FC4A3B" w:rsidRPr="00FC4A3B">
              <w:rPr>
                <w:rFonts w:hint="eastAsia"/>
              </w:rPr>
              <w:t>提出的</w:t>
            </w:r>
            <w:r w:rsidR="00FC4A3B" w:rsidRPr="00FC4A3B">
              <w:rPr>
                <w:rFonts w:hint="eastAsia"/>
              </w:rPr>
              <w:t>GS-HIBE</w:t>
            </w:r>
            <w:r w:rsidR="00FC4A3B" w:rsidRPr="00FC4A3B">
              <w:rPr>
                <w:rFonts w:hint="eastAsia"/>
              </w:rPr>
              <w:t>方案</w:t>
            </w:r>
            <w:r w:rsidR="00FC4A3B" w:rsidRPr="00FC4A3B">
              <w:rPr>
                <w:rFonts w:hint="eastAsia"/>
              </w:rPr>
              <w:t>[14]</w:t>
            </w:r>
            <w:r w:rsidR="00FC4A3B" w:rsidRPr="00FC4A3B">
              <w:rPr>
                <w:rFonts w:hint="eastAsia"/>
              </w:rPr>
              <w:t>，通过根</w:t>
            </w:r>
            <w:r w:rsidR="00FC4A3B" w:rsidRPr="00FC4A3B">
              <w:rPr>
                <w:rFonts w:hint="eastAsia"/>
              </w:rPr>
              <w:t>PKG</w:t>
            </w:r>
            <w:r w:rsidR="00FC4A3B" w:rsidRPr="00FC4A3B">
              <w:rPr>
                <w:rFonts w:hint="eastAsia"/>
              </w:rPr>
              <w:t>选取主密钥，域</w:t>
            </w:r>
            <w:r w:rsidR="00FC4A3B" w:rsidRPr="00FC4A3B">
              <w:rPr>
                <w:rFonts w:hint="eastAsia"/>
              </w:rPr>
              <w:t>PKG</w:t>
            </w:r>
            <w:r w:rsidR="00FC4A3B" w:rsidRPr="00FC4A3B">
              <w:rPr>
                <w:rFonts w:hint="eastAsia"/>
              </w:rPr>
              <w:t>选取子密钥，共同参与生成用户私</w:t>
            </w:r>
            <w:proofErr w:type="gramStart"/>
            <w:r w:rsidR="00FC4A3B" w:rsidRPr="00FC4A3B">
              <w:rPr>
                <w:rFonts w:hint="eastAsia"/>
              </w:rPr>
              <w:t>钥</w:t>
            </w:r>
            <w:proofErr w:type="gramEnd"/>
            <w:r w:rsidR="00FC4A3B" w:rsidRPr="00FC4A3B">
              <w:rPr>
                <w:rFonts w:hint="eastAsia"/>
              </w:rPr>
              <w:t>的方式，实现随机预言机模型下形式化证明安全的层次化身份基密码机制，包含有效的加密</w:t>
            </w:r>
            <w:r w:rsidR="00FC4A3B" w:rsidRPr="00FC4A3B">
              <w:rPr>
                <w:rFonts w:hint="eastAsia"/>
              </w:rPr>
              <w:t>/</w:t>
            </w:r>
            <w:r w:rsidR="00FC4A3B" w:rsidRPr="00FC4A3B">
              <w:rPr>
                <w:rFonts w:hint="eastAsia"/>
              </w:rPr>
              <w:t>解密、签名</w:t>
            </w:r>
            <w:r w:rsidR="00FC4A3B" w:rsidRPr="00FC4A3B">
              <w:rPr>
                <w:rFonts w:hint="eastAsia"/>
              </w:rPr>
              <w:t>/</w:t>
            </w:r>
            <w:r w:rsidR="00FC4A3B" w:rsidRPr="00FC4A3B">
              <w:rPr>
                <w:rFonts w:hint="eastAsia"/>
              </w:rPr>
              <w:t>验证算法。</w:t>
            </w:r>
          </w:p>
          <w:p w14:paraId="12AB784E" w14:textId="53E6D22E" w:rsidR="00C9465B" w:rsidRDefault="002C20DD" w:rsidP="00BA51FC">
            <w:pPr>
              <w:shd w:val="clear" w:color="auto" w:fill="FFFFFF"/>
              <w:spacing w:before="120"/>
              <w:ind w:firstLineChars="200" w:firstLine="420"/>
              <w:rPr>
                <w:rFonts w:eastAsia="楷体_GB2312"/>
                <w:szCs w:val="21"/>
              </w:rPr>
            </w:pPr>
            <w:r w:rsidRPr="00BA51FC">
              <w:rPr>
                <w:rFonts w:eastAsia="楷体_GB2312" w:hint="eastAsia"/>
                <w:szCs w:val="21"/>
              </w:rPr>
              <w:t>身份基密码体制大规模使用</w:t>
            </w:r>
            <w:r w:rsidR="00FC4A3B">
              <w:rPr>
                <w:rFonts w:eastAsia="楷体_GB2312" w:hint="eastAsia"/>
                <w:szCs w:val="21"/>
              </w:rPr>
              <w:t>面临</w:t>
            </w:r>
            <w:r w:rsidRPr="00BA51FC">
              <w:rPr>
                <w:rFonts w:eastAsia="楷体_GB2312" w:hint="eastAsia"/>
                <w:szCs w:val="21"/>
              </w:rPr>
              <w:t>一个主要问题是</w:t>
            </w:r>
            <w:r w:rsidR="009A4D75" w:rsidRPr="00BA51FC">
              <w:rPr>
                <w:rFonts w:eastAsia="楷体_GB2312" w:hint="eastAsia"/>
                <w:szCs w:val="21"/>
              </w:rPr>
              <w:t>如何解决密钥</w:t>
            </w:r>
            <w:r w:rsidR="0003168E" w:rsidRPr="00BA51FC">
              <w:rPr>
                <w:rFonts w:eastAsia="楷体_GB2312" w:hint="eastAsia"/>
                <w:szCs w:val="21"/>
              </w:rPr>
              <w:t>撤销</w:t>
            </w:r>
            <w:r w:rsidR="009A4D75" w:rsidRPr="00BA51FC">
              <w:rPr>
                <w:rFonts w:eastAsia="楷体_GB2312" w:hint="eastAsia"/>
                <w:szCs w:val="21"/>
              </w:rPr>
              <w:t>问题。由于身份即公</w:t>
            </w:r>
            <w:proofErr w:type="gramStart"/>
            <w:r w:rsidR="009A4D75" w:rsidRPr="00BA51FC">
              <w:rPr>
                <w:rFonts w:eastAsia="楷体_GB2312" w:hint="eastAsia"/>
                <w:szCs w:val="21"/>
              </w:rPr>
              <w:t>钥</w:t>
            </w:r>
            <w:proofErr w:type="gramEnd"/>
            <w:r w:rsidR="009A4D75" w:rsidRPr="00BA51FC">
              <w:rPr>
                <w:rFonts w:eastAsia="楷体_GB2312" w:hint="eastAsia"/>
                <w:szCs w:val="21"/>
              </w:rPr>
              <w:t>的设计特性，身份基密码不能像</w:t>
            </w:r>
            <w:r w:rsidR="009A4D75" w:rsidRPr="00BA51FC">
              <w:rPr>
                <w:rFonts w:eastAsia="楷体_GB2312" w:hint="eastAsia"/>
                <w:szCs w:val="21"/>
              </w:rPr>
              <w:t>PKI</w:t>
            </w:r>
            <w:r w:rsidR="009A4D75" w:rsidRPr="00BA51FC">
              <w:rPr>
                <w:rFonts w:eastAsia="楷体_GB2312" w:hint="eastAsia"/>
                <w:szCs w:val="21"/>
              </w:rPr>
              <w:t>体制中通过</w:t>
            </w:r>
            <w:r w:rsidR="00616F9A" w:rsidRPr="00BA51FC">
              <w:rPr>
                <w:rFonts w:eastAsia="楷体_GB2312" w:hint="eastAsia"/>
                <w:szCs w:val="21"/>
              </w:rPr>
              <w:t>剥夺</w:t>
            </w:r>
            <w:r w:rsidR="009A4D75" w:rsidRPr="00BA51FC">
              <w:rPr>
                <w:rFonts w:eastAsia="楷体_GB2312" w:hint="eastAsia"/>
                <w:szCs w:val="21"/>
              </w:rPr>
              <w:t>公</w:t>
            </w:r>
            <w:proofErr w:type="gramStart"/>
            <w:r w:rsidR="009A4D75" w:rsidRPr="00BA51FC">
              <w:rPr>
                <w:rFonts w:eastAsia="楷体_GB2312" w:hint="eastAsia"/>
                <w:szCs w:val="21"/>
              </w:rPr>
              <w:t>钥</w:t>
            </w:r>
            <w:proofErr w:type="gramEnd"/>
            <w:r w:rsidR="009A4D75" w:rsidRPr="00BA51FC">
              <w:rPr>
                <w:rFonts w:eastAsia="楷体_GB2312" w:hint="eastAsia"/>
                <w:szCs w:val="21"/>
              </w:rPr>
              <w:t>的合法性</w:t>
            </w:r>
            <w:proofErr w:type="gramStart"/>
            <w:r w:rsidR="00616F9A" w:rsidRPr="00BA51FC">
              <w:rPr>
                <w:rFonts w:eastAsia="楷体_GB2312" w:hint="eastAsia"/>
                <w:szCs w:val="21"/>
              </w:rPr>
              <w:t>来作废非法</w:t>
            </w:r>
            <w:proofErr w:type="gramEnd"/>
            <w:r w:rsidR="00616F9A" w:rsidRPr="00BA51FC">
              <w:rPr>
                <w:rFonts w:eastAsia="楷体_GB2312" w:hint="eastAsia"/>
                <w:szCs w:val="21"/>
              </w:rPr>
              <w:t>用户的使用权</w:t>
            </w:r>
            <w:r w:rsidR="009A4D75" w:rsidRPr="00BA51FC">
              <w:rPr>
                <w:rFonts w:eastAsia="楷体_GB2312" w:hint="eastAsia"/>
                <w:szCs w:val="21"/>
              </w:rPr>
              <w:t>，通过公</w:t>
            </w:r>
            <w:proofErr w:type="gramStart"/>
            <w:r w:rsidR="009A4D75" w:rsidRPr="00BA51FC">
              <w:rPr>
                <w:rFonts w:eastAsia="楷体_GB2312" w:hint="eastAsia"/>
                <w:szCs w:val="21"/>
              </w:rPr>
              <w:t>钥</w:t>
            </w:r>
            <w:proofErr w:type="gramEnd"/>
            <w:r w:rsidR="009A4D75" w:rsidRPr="00BA51FC">
              <w:rPr>
                <w:rFonts w:eastAsia="楷体_GB2312" w:hint="eastAsia"/>
                <w:szCs w:val="21"/>
              </w:rPr>
              <w:t>撤销列表来标记和公示已撤销的密钥。</w:t>
            </w:r>
            <w:r w:rsidR="00BA51FC" w:rsidRPr="00BA51FC">
              <w:rPr>
                <w:rFonts w:eastAsia="楷体_GB2312"/>
                <w:szCs w:val="21"/>
              </w:rPr>
              <w:t>为解决密钥撤销和更新问题，文献</w:t>
            </w:r>
            <w:r w:rsidR="00BA51FC" w:rsidRPr="00BA51FC">
              <w:rPr>
                <w:rFonts w:eastAsia="楷体_GB2312"/>
                <w:szCs w:val="21"/>
              </w:rPr>
              <w:t>[2]</w:t>
            </w:r>
            <w:r w:rsidR="00BA51FC" w:rsidRPr="00BA51FC">
              <w:rPr>
                <w:rFonts w:eastAsia="楷体_GB2312"/>
                <w:szCs w:val="21"/>
              </w:rPr>
              <w:t>提出消息的发送者在进行加密时可将当前的有效时间添加到身份信息中，并且消息的接收者周期性地获得新密钥</w:t>
            </w:r>
            <w:r w:rsidR="00BA51FC" w:rsidRPr="00BA51FC">
              <w:rPr>
                <w:rFonts w:eastAsia="楷体_GB2312" w:hint="eastAsia"/>
                <w:szCs w:val="21"/>
              </w:rPr>
              <w:t>,</w:t>
            </w:r>
            <w:r w:rsidR="00BA51FC" w:rsidRPr="00BA51FC">
              <w:rPr>
                <w:rFonts w:eastAsia="楷体_GB2312"/>
                <w:szCs w:val="21"/>
              </w:rPr>
              <w:t xml:space="preserve"> </w:t>
            </w:r>
            <w:r w:rsidR="00BA51FC" w:rsidRPr="00BA51FC">
              <w:rPr>
                <w:rFonts w:eastAsia="楷体_GB2312"/>
                <w:szCs w:val="21"/>
              </w:rPr>
              <w:t>要撤销某个用户，私</w:t>
            </w:r>
            <w:proofErr w:type="gramStart"/>
            <w:r w:rsidR="00BA51FC" w:rsidRPr="00BA51FC">
              <w:rPr>
                <w:rFonts w:eastAsia="楷体_GB2312"/>
                <w:szCs w:val="21"/>
              </w:rPr>
              <w:t>钥</w:t>
            </w:r>
            <w:proofErr w:type="gramEnd"/>
            <w:r w:rsidR="00BA51FC" w:rsidRPr="00BA51FC">
              <w:rPr>
                <w:rFonts w:eastAsia="楷体_GB2312"/>
                <w:szCs w:val="21"/>
              </w:rPr>
              <w:t>生成中心停止为其发布更新密钥，</w:t>
            </w:r>
            <w:r w:rsidR="00BA51FC" w:rsidRPr="00BA51FC">
              <w:rPr>
                <w:rFonts w:eastAsia="楷体_GB2312" w:hint="eastAsia"/>
                <w:szCs w:val="21"/>
              </w:rPr>
              <w:t>只</w:t>
            </w:r>
            <w:r w:rsidR="00BA51FC" w:rsidRPr="00BA51FC">
              <w:rPr>
                <w:rFonts w:eastAsia="楷体_GB2312"/>
                <w:szCs w:val="21"/>
              </w:rPr>
              <w:t>为其</w:t>
            </w:r>
            <w:r w:rsidR="00BA51FC" w:rsidRPr="00BA51FC">
              <w:rPr>
                <w:rFonts w:eastAsia="楷体_GB2312"/>
                <w:szCs w:val="21"/>
              </w:rPr>
              <w:lastRenderedPageBreak/>
              <w:t>他用户产生更新密钥</w:t>
            </w:r>
            <w:r w:rsidR="00BA51FC" w:rsidRPr="00BA51FC">
              <w:rPr>
                <w:rFonts w:ascii="宋体" w:hAnsi="宋体"/>
                <w:color w:val="000000"/>
                <w:sz w:val="22"/>
                <w:szCs w:val="22"/>
              </w:rPr>
              <w:t>。</w:t>
            </w:r>
            <w:r w:rsidR="00BA51FC" w:rsidRPr="00BA51FC">
              <w:rPr>
                <w:rFonts w:eastAsia="楷体_GB2312"/>
                <w:szCs w:val="21"/>
              </w:rPr>
              <w:t>这使得私</w:t>
            </w:r>
            <w:proofErr w:type="gramStart"/>
            <w:r w:rsidR="00BA51FC" w:rsidRPr="00BA51FC">
              <w:rPr>
                <w:rFonts w:eastAsia="楷体_GB2312"/>
                <w:szCs w:val="21"/>
              </w:rPr>
              <w:t>钥</w:t>
            </w:r>
            <w:proofErr w:type="gramEnd"/>
            <w:r w:rsidR="00BA51FC" w:rsidRPr="00BA51FC">
              <w:rPr>
                <w:rFonts w:eastAsia="楷体_GB2312"/>
                <w:szCs w:val="21"/>
              </w:rPr>
              <w:t>生成中心工作量和用户数量成线性关系，并且可信中心需要与每一位非撤销用户建立安全信道来发送更新后的密钥。</w:t>
            </w:r>
            <w:r w:rsidR="00BA51FC" w:rsidRPr="00BA51FC">
              <w:rPr>
                <w:rFonts w:eastAsia="楷体_GB2312"/>
                <w:szCs w:val="21"/>
              </w:rPr>
              <w:t>Boldyreva</w:t>
            </w:r>
            <w:r w:rsidR="00BA51FC" w:rsidRPr="00BA51FC">
              <w:rPr>
                <w:rFonts w:eastAsia="楷体_GB2312"/>
                <w:szCs w:val="21"/>
              </w:rPr>
              <w:t>等人</w:t>
            </w:r>
            <w:r w:rsidR="006F259A" w:rsidRPr="00505D35">
              <w:rPr>
                <w:rFonts w:eastAsia="楷体_GB2312"/>
                <w:szCs w:val="21"/>
                <w:vertAlign w:val="superscript"/>
              </w:rPr>
              <w:t>[72</w:t>
            </w:r>
            <w:r w:rsidR="00BA51FC" w:rsidRPr="00505D35">
              <w:rPr>
                <w:rFonts w:eastAsia="楷体_GB2312"/>
                <w:szCs w:val="21"/>
                <w:vertAlign w:val="superscript"/>
              </w:rPr>
              <w:t>]</w:t>
            </w:r>
            <w:r w:rsidR="00BA51FC" w:rsidRPr="00BA51FC">
              <w:rPr>
                <w:rFonts w:eastAsia="楷体_GB2312"/>
                <w:szCs w:val="21"/>
              </w:rPr>
              <w:t>给出了一个选择性安全的可撤销的基于身份的加密</w:t>
            </w:r>
            <w:r w:rsidR="00BA51FC" w:rsidRPr="00BA51FC">
              <w:rPr>
                <w:rFonts w:eastAsia="楷体_GB2312"/>
                <w:szCs w:val="21"/>
              </w:rPr>
              <w:t>(Revocable Identity BasedEncryption, RIBE)</w:t>
            </w:r>
            <w:r w:rsidR="00BA51FC" w:rsidRPr="00BA51FC">
              <w:rPr>
                <w:rFonts w:eastAsia="楷体_GB2312"/>
                <w:szCs w:val="21"/>
              </w:rPr>
              <w:t>方案，使得可信中心执行非撤销用户的对数级别的工作量，这有效地减轻了可信中心的负担，并且</w:t>
            </w:r>
            <w:r w:rsidR="00D971FE">
              <w:rPr>
                <w:rFonts w:eastAsia="楷体_GB2312" w:hint="eastAsia"/>
                <w:szCs w:val="21"/>
              </w:rPr>
              <w:t>首次</w:t>
            </w:r>
            <w:r w:rsidR="00BA51FC" w:rsidRPr="00BA51FC">
              <w:rPr>
                <w:rFonts w:eastAsia="楷体_GB2312"/>
                <w:szCs w:val="21"/>
              </w:rPr>
              <w:t>获得非交互的密钥撤销，发送者和接收者的效率也得以有效提高。然而，安全性</w:t>
            </w:r>
            <w:proofErr w:type="gramStart"/>
            <w:r w:rsidR="00BA51FC" w:rsidRPr="00BA51FC">
              <w:rPr>
                <w:rFonts w:eastAsia="楷体_GB2312"/>
                <w:szCs w:val="21"/>
              </w:rPr>
              <w:t>证明仅</w:t>
            </w:r>
            <w:proofErr w:type="gramEnd"/>
            <w:r w:rsidR="00BA51FC" w:rsidRPr="00BA51FC">
              <w:rPr>
                <w:rFonts w:eastAsia="楷体_GB2312"/>
                <w:szCs w:val="21"/>
              </w:rPr>
              <w:t>在选择身份模型下实现的。在</w:t>
            </w:r>
            <w:r w:rsidR="00BA51FC" w:rsidRPr="00BA51FC">
              <w:rPr>
                <w:rFonts w:eastAsia="楷体_GB2312"/>
                <w:szCs w:val="21"/>
              </w:rPr>
              <w:t>Boldyreva</w:t>
            </w:r>
            <w:r w:rsidR="00BA51FC" w:rsidRPr="00BA51FC">
              <w:rPr>
                <w:rFonts w:eastAsia="楷体_GB2312"/>
                <w:szCs w:val="21"/>
              </w:rPr>
              <w:t>等的基础上，</w:t>
            </w:r>
            <w:r w:rsidR="00BA51FC" w:rsidRPr="00BA51FC">
              <w:rPr>
                <w:rFonts w:eastAsia="楷体_GB2312"/>
                <w:szCs w:val="21"/>
              </w:rPr>
              <w:t>Libert</w:t>
            </w:r>
            <w:r w:rsidR="00BA51FC" w:rsidRPr="00BA51FC">
              <w:rPr>
                <w:rFonts w:eastAsia="楷体_GB2312"/>
                <w:szCs w:val="21"/>
              </w:rPr>
              <w:t>和</w:t>
            </w:r>
            <w:r w:rsidR="001B4062">
              <w:rPr>
                <w:rFonts w:eastAsia="楷体_GB2312"/>
                <w:szCs w:val="21"/>
              </w:rPr>
              <w:t>Vergnaud</w:t>
            </w:r>
            <w:r w:rsidR="00BA51FC" w:rsidRPr="00505D35">
              <w:rPr>
                <w:rFonts w:eastAsia="楷体_GB2312"/>
                <w:szCs w:val="21"/>
                <w:vertAlign w:val="superscript"/>
              </w:rPr>
              <w:t>[7</w:t>
            </w:r>
            <w:r w:rsidR="006F259A" w:rsidRPr="00505D35">
              <w:rPr>
                <w:rFonts w:eastAsia="楷体_GB2312"/>
                <w:szCs w:val="21"/>
                <w:vertAlign w:val="superscript"/>
              </w:rPr>
              <w:t>3</w:t>
            </w:r>
            <w:r w:rsidR="00BA51FC" w:rsidRPr="00505D35">
              <w:rPr>
                <w:rFonts w:eastAsia="楷体_GB2312"/>
                <w:szCs w:val="21"/>
                <w:vertAlign w:val="superscript"/>
              </w:rPr>
              <w:t>]</w:t>
            </w:r>
            <w:r w:rsidR="00BA51FC" w:rsidRPr="00BA51FC">
              <w:rPr>
                <w:rFonts w:eastAsia="楷体_GB2312"/>
                <w:szCs w:val="21"/>
              </w:rPr>
              <w:t>提出了完全身份下的解决方案。锁</w:t>
            </w:r>
            <w:proofErr w:type="gramStart"/>
            <w:r w:rsidR="00BA51FC" w:rsidRPr="00BA51FC">
              <w:rPr>
                <w:rFonts w:eastAsia="楷体_GB2312"/>
                <w:szCs w:val="21"/>
              </w:rPr>
              <w:t>琰</w:t>
            </w:r>
            <w:proofErr w:type="gramEnd"/>
            <w:r w:rsidR="00BA51FC" w:rsidRPr="00BA51FC">
              <w:rPr>
                <w:rFonts w:eastAsia="楷体_GB2312"/>
                <w:szCs w:val="21"/>
              </w:rPr>
              <w:t>等</w:t>
            </w:r>
            <w:r w:rsidR="006F259A" w:rsidRPr="00505D35">
              <w:rPr>
                <w:rFonts w:eastAsia="楷体_GB2312" w:hint="eastAsia"/>
                <w:szCs w:val="21"/>
                <w:vertAlign w:val="superscript"/>
              </w:rPr>
              <w:t>[</w:t>
            </w:r>
            <w:r w:rsidR="006F259A" w:rsidRPr="00505D35">
              <w:rPr>
                <w:rFonts w:eastAsia="楷体_GB2312"/>
                <w:szCs w:val="21"/>
                <w:vertAlign w:val="superscript"/>
              </w:rPr>
              <w:t>74</w:t>
            </w:r>
            <w:r w:rsidR="006F259A" w:rsidRPr="00505D35">
              <w:rPr>
                <w:rFonts w:eastAsia="楷体_GB2312" w:hint="eastAsia"/>
                <w:szCs w:val="21"/>
                <w:vertAlign w:val="superscript"/>
              </w:rPr>
              <w:t>]</w:t>
            </w:r>
            <w:r w:rsidR="00BA51FC" w:rsidRPr="00BA51FC">
              <w:rPr>
                <w:rFonts w:eastAsia="楷体_GB2312"/>
                <w:szCs w:val="21"/>
              </w:rPr>
              <w:t>提出一种基于密钥隔离的分布式群签名方案，但是需要分布式</w:t>
            </w:r>
            <w:proofErr w:type="gramStart"/>
            <w:r w:rsidR="00BA51FC" w:rsidRPr="00BA51FC">
              <w:rPr>
                <w:rFonts w:eastAsia="楷体_GB2312"/>
                <w:szCs w:val="21"/>
              </w:rPr>
              <w:t>协助器帮助群</w:t>
            </w:r>
            <w:proofErr w:type="gramEnd"/>
            <w:r w:rsidR="00BA51FC" w:rsidRPr="00BA51FC">
              <w:rPr>
                <w:rFonts w:eastAsia="楷体_GB2312"/>
                <w:szCs w:val="21"/>
              </w:rPr>
              <w:t>成员完成密钥更新。另外，</w:t>
            </w:r>
            <w:r w:rsidR="00BA51FC" w:rsidRPr="00BA51FC">
              <w:rPr>
                <w:rFonts w:eastAsia="楷体_GB2312"/>
                <w:szCs w:val="21"/>
              </w:rPr>
              <w:t>TsaiT</w:t>
            </w:r>
            <w:r w:rsidR="00BA51FC" w:rsidRPr="00BA51FC">
              <w:rPr>
                <w:rFonts w:eastAsia="楷体_GB2312"/>
                <w:szCs w:val="21"/>
              </w:rPr>
              <w:t>．</w:t>
            </w:r>
            <w:r w:rsidR="00BA51FC" w:rsidRPr="00BA51FC">
              <w:rPr>
                <w:rFonts w:eastAsia="楷体_GB2312"/>
                <w:szCs w:val="21"/>
              </w:rPr>
              <w:t>T</w:t>
            </w:r>
            <w:r w:rsidR="00BA51FC" w:rsidRPr="00BA51FC">
              <w:rPr>
                <w:rFonts w:eastAsia="楷体_GB2312"/>
                <w:szCs w:val="21"/>
              </w:rPr>
              <w:t>等</w:t>
            </w:r>
            <w:r w:rsidR="006F259A" w:rsidRPr="00505D35">
              <w:rPr>
                <w:rFonts w:eastAsia="楷体_GB2312" w:hint="eastAsia"/>
                <w:szCs w:val="21"/>
                <w:vertAlign w:val="superscript"/>
              </w:rPr>
              <w:t>[</w:t>
            </w:r>
            <w:r w:rsidR="006F259A" w:rsidRPr="00505D35">
              <w:rPr>
                <w:rFonts w:eastAsia="楷体_GB2312"/>
                <w:szCs w:val="21"/>
                <w:vertAlign w:val="superscript"/>
              </w:rPr>
              <w:t>75</w:t>
            </w:r>
            <w:r w:rsidR="006F259A" w:rsidRPr="00505D35">
              <w:rPr>
                <w:rFonts w:eastAsia="楷体_GB2312" w:hint="eastAsia"/>
                <w:szCs w:val="21"/>
                <w:vertAlign w:val="superscript"/>
              </w:rPr>
              <w:t>]</w:t>
            </w:r>
            <w:r w:rsidR="00BA51FC" w:rsidRPr="00BA51FC">
              <w:rPr>
                <w:rFonts w:eastAsia="楷体_GB2312"/>
                <w:szCs w:val="21"/>
              </w:rPr>
              <w:t>提出一个安全的具有可撤销功能的基于身份签名方案，并在标准模型下给出安全证明。</w:t>
            </w:r>
          </w:p>
          <w:p w14:paraId="5D996234" w14:textId="00036998" w:rsidR="00D971FE" w:rsidRPr="00D971FE" w:rsidRDefault="00D971FE" w:rsidP="00F51D9A">
            <w:pPr>
              <w:shd w:val="clear" w:color="auto" w:fill="FFFFFF"/>
              <w:ind w:firstLine="420"/>
              <w:rPr>
                <w:rFonts w:eastAsia="楷体_GB2312"/>
                <w:szCs w:val="21"/>
              </w:rPr>
            </w:pPr>
            <w:r w:rsidRPr="00D971FE">
              <w:rPr>
                <w:rFonts w:eastAsia="楷体_GB2312"/>
                <w:szCs w:val="21"/>
              </w:rPr>
              <w:t>可撤销的基于层次身份加密</w:t>
            </w:r>
            <w:r w:rsidRPr="00D971FE">
              <w:rPr>
                <w:rFonts w:eastAsia="楷体_GB2312"/>
                <w:szCs w:val="21"/>
              </w:rPr>
              <w:t xml:space="preserve"> (RHIBE)</w:t>
            </w:r>
            <w:r w:rsidRPr="00D971FE">
              <w:rPr>
                <w:rFonts w:eastAsia="楷体_GB2312"/>
                <w:szCs w:val="21"/>
              </w:rPr>
              <w:t>由于其层次性的密钥生成和有效的用户撤销，能够实现高效的动态用户安全管理。在可撤销的</w:t>
            </w:r>
            <w:r w:rsidRPr="00D971FE">
              <w:rPr>
                <w:rFonts w:eastAsia="楷体_GB2312"/>
                <w:szCs w:val="21"/>
              </w:rPr>
              <w:t>IBE</w:t>
            </w:r>
            <w:r w:rsidRPr="00D971FE">
              <w:rPr>
                <w:rFonts w:eastAsia="楷体_GB2312"/>
                <w:szCs w:val="21"/>
              </w:rPr>
              <w:t>方案中，利用完全子</w:t>
            </w:r>
            <w:proofErr w:type="gramStart"/>
            <w:r w:rsidRPr="00D971FE">
              <w:rPr>
                <w:rFonts w:eastAsia="楷体_GB2312"/>
                <w:szCs w:val="21"/>
              </w:rPr>
              <w:t>树方法</w:t>
            </w:r>
            <w:proofErr w:type="gramEnd"/>
            <w:r w:rsidR="006F259A">
              <w:rPr>
                <w:rFonts w:eastAsia="楷体_GB2312"/>
                <w:szCs w:val="21"/>
              </w:rPr>
              <w:t xml:space="preserve">(Complete Subtree, CS method) </w:t>
            </w:r>
            <w:r w:rsidR="006F259A" w:rsidRPr="00505D35">
              <w:rPr>
                <w:rFonts w:eastAsia="楷体_GB2312"/>
                <w:szCs w:val="21"/>
                <w:vertAlign w:val="superscript"/>
              </w:rPr>
              <w:t>[66</w:t>
            </w:r>
            <w:r w:rsidRPr="00505D35">
              <w:rPr>
                <w:rFonts w:eastAsia="楷体_GB2312"/>
                <w:szCs w:val="21"/>
                <w:vertAlign w:val="superscript"/>
              </w:rPr>
              <w:t>]</w:t>
            </w:r>
            <w:r w:rsidRPr="00D971FE">
              <w:rPr>
                <w:rFonts w:eastAsia="楷体_GB2312"/>
                <w:szCs w:val="21"/>
              </w:rPr>
              <w:t>，</w:t>
            </w:r>
            <w:r w:rsidR="00DC4B27">
              <w:rPr>
                <w:rFonts w:eastAsia="楷体_GB2312"/>
                <w:szCs w:val="21"/>
              </w:rPr>
              <w:t>KGC</w:t>
            </w:r>
            <w:r w:rsidRPr="00D971FE">
              <w:rPr>
                <w:rFonts w:eastAsia="楷体_GB2312"/>
                <w:szCs w:val="21"/>
              </w:rPr>
              <w:t>生成更新密钥的负载大小仅与用户数量呈对数上升。但是这种方法如果直接引入</w:t>
            </w:r>
            <w:r w:rsidRPr="00D971FE">
              <w:rPr>
                <w:rFonts w:eastAsia="楷体_GB2312"/>
                <w:szCs w:val="21"/>
              </w:rPr>
              <w:t xml:space="preserve">RHIBE </w:t>
            </w:r>
            <w:r w:rsidRPr="00D971FE">
              <w:rPr>
                <w:rFonts w:eastAsia="楷体_GB2312"/>
                <w:szCs w:val="21"/>
              </w:rPr>
              <w:t>并不有效，它将使得用户密钥大小与其所在层次深度成指数上升。在</w:t>
            </w:r>
            <w:r w:rsidRPr="00D971FE">
              <w:rPr>
                <w:rFonts w:eastAsia="楷体_GB2312"/>
                <w:szCs w:val="21"/>
              </w:rPr>
              <w:t>RHIBE</w:t>
            </w:r>
            <w:r w:rsidRPr="00D971FE">
              <w:rPr>
                <w:rFonts w:eastAsia="楷体_GB2312"/>
                <w:szCs w:val="21"/>
              </w:rPr>
              <w:t>方案中，每个周期更新密钥的大小以及用户私</w:t>
            </w:r>
            <w:proofErr w:type="gramStart"/>
            <w:r w:rsidRPr="00D971FE">
              <w:rPr>
                <w:rFonts w:eastAsia="楷体_GB2312"/>
                <w:szCs w:val="21"/>
              </w:rPr>
              <w:t>钥</w:t>
            </w:r>
            <w:proofErr w:type="gramEnd"/>
            <w:r w:rsidRPr="00D971FE">
              <w:rPr>
                <w:rFonts w:eastAsia="楷体_GB2312"/>
                <w:szCs w:val="21"/>
              </w:rPr>
              <w:t>大小共同决定了用户撤销的效率。</w:t>
            </w:r>
            <w:r w:rsidRPr="00D971FE">
              <w:rPr>
                <w:rFonts w:eastAsia="楷体_GB2312"/>
                <w:szCs w:val="21"/>
              </w:rPr>
              <w:t xml:space="preserve">Seo </w:t>
            </w:r>
            <w:r w:rsidRPr="00D971FE">
              <w:rPr>
                <w:rFonts w:eastAsia="楷体_GB2312"/>
                <w:szCs w:val="21"/>
              </w:rPr>
              <w:t>和</w:t>
            </w:r>
            <w:r w:rsidRPr="00D971FE">
              <w:rPr>
                <w:rFonts w:eastAsia="楷体_GB2312"/>
                <w:szCs w:val="21"/>
              </w:rPr>
              <w:t xml:space="preserve">Emura </w:t>
            </w:r>
            <w:r w:rsidRPr="00D971FE">
              <w:rPr>
                <w:rFonts w:eastAsia="楷体_GB2312"/>
                <w:szCs w:val="21"/>
              </w:rPr>
              <w:t>提出了一个可撤销的</w:t>
            </w:r>
            <w:r w:rsidRPr="00D971FE">
              <w:rPr>
                <w:rFonts w:eastAsia="楷体_GB2312"/>
                <w:szCs w:val="21"/>
              </w:rPr>
              <w:t xml:space="preserve"> HIBE </w:t>
            </w:r>
            <w:r w:rsidRPr="00D971FE">
              <w:rPr>
                <w:rFonts w:eastAsia="楷体_GB2312"/>
                <w:szCs w:val="21"/>
              </w:rPr>
              <w:t>方案</w:t>
            </w:r>
            <w:r w:rsidR="006F259A" w:rsidRPr="00505D35">
              <w:rPr>
                <w:rFonts w:eastAsia="楷体_GB2312"/>
                <w:szCs w:val="21"/>
                <w:vertAlign w:val="superscript"/>
              </w:rPr>
              <w:t>[67</w:t>
            </w:r>
            <w:r w:rsidRPr="00505D35">
              <w:rPr>
                <w:rFonts w:eastAsia="楷体_GB2312"/>
                <w:szCs w:val="21"/>
                <w:vertAlign w:val="superscript"/>
              </w:rPr>
              <w:t>]</w:t>
            </w:r>
            <w:r w:rsidRPr="00D971FE">
              <w:rPr>
                <w:rFonts w:eastAsia="楷体_GB2312"/>
                <w:szCs w:val="21"/>
              </w:rPr>
              <w:t>，</w:t>
            </w:r>
            <w:r w:rsidR="00DC4B27">
              <w:rPr>
                <w:rFonts w:eastAsia="楷体_GB2312" w:hint="eastAsia"/>
                <w:szCs w:val="21"/>
              </w:rPr>
              <w:t>虽然</w:t>
            </w:r>
            <w:r w:rsidRPr="00D971FE">
              <w:rPr>
                <w:rFonts w:eastAsia="楷体_GB2312" w:hint="eastAsia"/>
                <w:szCs w:val="21"/>
              </w:rPr>
              <w:t>私</w:t>
            </w:r>
            <w:proofErr w:type="gramStart"/>
            <w:r w:rsidRPr="00D971FE">
              <w:rPr>
                <w:rFonts w:eastAsia="楷体_GB2312" w:hint="eastAsia"/>
                <w:szCs w:val="21"/>
              </w:rPr>
              <w:t>钥</w:t>
            </w:r>
            <w:proofErr w:type="gramEnd"/>
            <w:r w:rsidRPr="00D971FE">
              <w:rPr>
                <w:rFonts w:eastAsia="楷体_GB2312" w:hint="eastAsia"/>
                <w:szCs w:val="21"/>
              </w:rPr>
              <w:t>大小已经与系统最大层次深度成多项式关系，其密钥更新很复杂。他的基于历史信息的更新方法使得更新密钥中携带过长的历史更新信息，并且需要递归式地生成私</w:t>
            </w:r>
            <w:proofErr w:type="gramStart"/>
            <w:r w:rsidRPr="00D971FE">
              <w:rPr>
                <w:rFonts w:eastAsia="楷体_GB2312" w:hint="eastAsia"/>
                <w:szCs w:val="21"/>
              </w:rPr>
              <w:t>钥</w:t>
            </w:r>
            <w:proofErr w:type="gramEnd"/>
            <w:r w:rsidRPr="00D971FE">
              <w:rPr>
                <w:rFonts w:eastAsia="楷体_GB2312" w:hint="eastAsia"/>
                <w:szCs w:val="21"/>
              </w:rPr>
              <w:t>和更新密钥</w:t>
            </w:r>
            <w:r w:rsidR="00517D21">
              <w:rPr>
                <w:rFonts w:eastAsia="楷体_GB2312" w:hint="eastAsia"/>
                <w:szCs w:val="21"/>
              </w:rPr>
              <w:t>。</w:t>
            </w:r>
            <w:r w:rsidRPr="00D971FE">
              <w:rPr>
                <w:rFonts w:eastAsia="楷体_GB2312" w:hint="eastAsia"/>
                <w:szCs w:val="21"/>
              </w:rPr>
              <w:t>这类密更新方法效率低，是不可取的。</w:t>
            </w:r>
            <w:r w:rsidRPr="00D971FE">
              <w:rPr>
                <w:rFonts w:eastAsia="楷体_GB2312" w:hint="eastAsia"/>
                <w:szCs w:val="21"/>
              </w:rPr>
              <w:t>Lee</w:t>
            </w:r>
            <w:r w:rsidRPr="00D971FE">
              <w:rPr>
                <w:rFonts w:eastAsia="楷体_GB2312" w:hint="eastAsia"/>
                <w:szCs w:val="21"/>
              </w:rPr>
              <w:t>的</w:t>
            </w:r>
            <w:r w:rsidRPr="00D971FE">
              <w:rPr>
                <w:rFonts w:eastAsia="楷体_GB2312" w:hint="eastAsia"/>
                <w:szCs w:val="21"/>
              </w:rPr>
              <w:t>RIBE</w:t>
            </w:r>
            <w:r w:rsidRPr="00D971FE">
              <w:rPr>
                <w:rFonts w:eastAsia="楷体_GB2312" w:hint="eastAsia"/>
                <w:szCs w:val="21"/>
              </w:rPr>
              <w:t>方案</w:t>
            </w:r>
            <w:r w:rsidR="006F259A" w:rsidRPr="00505D35">
              <w:rPr>
                <w:rFonts w:eastAsia="楷体_GB2312" w:hint="eastAsia"/>
                <w:szCs w:val="21"/>
                <w:vertAlign w:val="superscript"/>
              </w:rPr>
              <w:t>[68</w:t>
            </w:r>
            <w:r w:rsidRPr="00505D35">
              <w:rPr>
                <w:rFonts w:eastAsia="楷体_GB2312" w:hint="eastAsia"/>
                <w:szCs w:val="21"/>
                <w:vertAlign w:val="superscript"/>
              </w:rPr>
              <w:t>]</w:t>
            </w:r>
            <w:r w:rsidRPr="00D971FE">
              <w:rPr>
                <w:rFonts w:eastAsia="楷体_GB2312" w:hint="eastAsia"/>
                <w:szCs w:val="21"/>
              </w:rPr>
              <w:t>用到了另一种撤销方法称作子集区分</w:t>
            </w:r>
            <w:r w:rsidRPr="00D971FE">
              <w:rPr>
                <w:rFonts w:eastAsia="楷体_GB2312" w:hint="eastAsia"/>
                <w:szCs w:val="21"/>
              </w:rPr>
              <w:t>(subset difference, SD method)</w:t>
            </w:r>
            <w:r w:rsidRPr="00D971FE">
              <w:rPr>
                <w:rFonts w:eastAsia="楷体_GB2312" w:hint="eastAsia"/>
                <w:szCs w:val="21"/>
              </w:rPr>
              <w:t>，同样也被用来构造</w:t>
            </w:r>
            <w:r w:rsidRPr="00D971FE">
              <w:rPr>
                <w:rFonts w:eastAsia="楷体_GB2312" w:hint="eastAsia"/>
                <w:szCs w:val="21"/>
              </w:rPr>
              <w:t>RHIBE</w:t>
            </w:r>
            <w:r w:rsidRPr="00505D35">
              <w:rPr>
                <w:rFonts w:eastAsia="楷体_GB2312" w:hint="eastAsia"/>
                <w:szCs w:val="21"/>
                <w:vertAlign w:val="superscript"/>
              </w:rPr>
              <w:t xml:space="preserve"> [</w:t>
            </w:r>
            <w:r w:rsidR="006F259A" w:rsidRPr="00505D35">
              <w:rPr>
                <w:rFonts w:eastAsia="楷体_GB2312"/>
                <w:szCs w:val="21"/>
                <w:vertAlign w:val="superscript"/>
              </w:rPr>
              <w:t>69</w:t>
            </w:r>
            <w:r w:rsidRPr="00505D35">
              <w:rPr>
                <w:rFonts w:eastAsia="楷体_GB2312" w:hint="eastAsia"/>
                <w:szCs w:val="21"/>
                <w:vertAlign w:val="superscript"/>
              </w:rPr>
              <w:t>]</w:t>
            </w:r>
            <w:r w:rsidRPr="00D971FE">
              <w:rPr>
                <w:rFonts w:eastAsia="楷体_GB2312" w:hint="eastAsia"/>
                <w:szCs w:val="21"/>
              </w:rPr>
              <w:t xml:space="preserve">. </w:t>
            </w:r>
            <w:r w:rsidRPr="00D971FE">
              <w:rPr>
                <w:rFonts w:eastAsia="楷体_GB2312" w:hint="eastAsia"/>
                <w:szCs w:val="21"/>
              </w:rPr>
              <w:t>虽然这种方法相比</w:t>
            </w:r>
            <w:r w:rsidRPr="00D971FE">
              <w:rPr>
                <w:rFonts w:eastAsia="楷体_GB2312" w:hint="eastAsia"/>
                <w:szCs w:val="21"/>
              </w:rPr>
              <w:t>CS</w:t>
            </w:r>
            <w:r w:rsidRPr="00D971FE">
              <w:rPr>
                <w:rFonts w:eastAsia="楷体_GB2312" w:hint="eastAsia"/>
                <w:szCs w:val="21"/>
              </w:rPr>
              <w:t>方法在通信开销上有更高效率，但会使得私</w:t>
            </w:r>
            <w:proofErr w:type="gramStart"/>
            <w:r w:rsidRPr="00D971FE">
              <w:rPr>
                <w:rFonts w:eastAsia="楷体_GB2312" w:hint="eastAsia"/>
                <w:szCs w:val="21"/>
              </w:rPr>
              <w:t>钥</w:t>
            </w:r>
            <w:proofErr w:type="gramEnd"/>
            <w:r w:rsidRPr="00D971FE">
              <w:rPr>
                <w:rFonts w:eastAsia="楷体_GB2312" w:hint="eastAsia"/>
                <w:szCs w:val="21"/>
              </w:rPr>
              <w:t>更大。</w:t>
            </w:r>
          </w:p>
          <w:p w14:paraId="2075FE70" w14:textId="426F00B0" w:rsidR="00C9465B" w:rsidRPr="007C274D" w:rsidRDefault="00D971FE" w:rsidP="00F746E3">
            <w:pPr>
              <w:shd w:val="clear" w:color="auto" w:fill="FFFFFF"/>
              <w:spacing w:before="120"/>
              <w:ind w:firstLineChars="200" w:firstLine="420"/>
              <w:rPr>
                <w:rFonts w:eastAsia="楷体_GB2312"/>
                <w:szCs w:val="21"/>
              </w:rPr>
            </w:pPr>
            <w:r w:rsidRPr="00D971FE">
              <w:rPr>
                <w:rFonts w:eastAsia="楷体_GB2312"/>
                <w:szCs w:val="21"/>
              </w:rPr>
              <w:t>现有的大多数</w:t>
            </w:r>
            <w:r w:rsidRPr="00D971FE">
              <w:rPr>
                <w:rFonts w:eastAsia="楷体_GB2312"/>
                <w:szCs w:val="21"/>
              </w:rPr>
              <w:t xml:space="preserve">RHIBEs </w:t>
            </w:r>
            <w:r w:rsidRPr="00D971FE">
              <w:rPr>
                <w:rFonts w:eastAsia="楷体_GB2312"/>
                <w:szCs w:val="21"/>
              </w:rPr>
              <w:t>都受限于其系统管理层次，它们都必须在初始化阶段设定系统所能承载的最大层次用户身份的深度</w:t>
            </w:r>
            <w:r w:rsidRPr="00D971FE">
              <w:rPr>
                <w:rFonts w:eastAsia="楷体_GB2312"/>
                <w:szCs w:val="21"/>
              </w:rPr>
              <w:t>,</w:t>
            </w:r>
            <w:r w:rsidRPr="00D971FE">
              <w:rPr>
                <w:rFonts w:eastAsia="楷体_GB2312"/>
                <w:szCs w:val="21"/>
              </w:rPr>
              <w:t>也就是说他们需要在初始化阶段在系统公</w:t>
            </w:r>
            <w:proofErr w:type="gramStart"/>
            <w:r w:rsidRPr="00D971FE">
              <w:rPr>
                <w:rFonts w:eastAsia="楷体_GB2312"/>
                <w:szCs w:val="21"/>
              </w:rPr>
              <w:t>钥</w:t>
            </w:r>
            <w:proofErr w:type="gramEnd"/>
            <w:r w:rsidRPr="00D971FE">
              <w:rPr>
                <w:rFonts w:eastAsia="楷体_GB2312"/>
                <w:szCs w:val="21"/>
              </w:rPr>
              <w:t>中声明系统所能承载的用户最大层次深度。一般来说正确设定合适的最大层次深度极其不易，用于用户的动态性递增性，在实际应用中很容易出现设定的过小不足以容纳足够多的用户，过大又造成身份空间不必要的浪费和生成密钥时不必要的计算量。因此层次受限的</w:t>
            </w:r>
            <w:r w:rsidRPr="00D971FE">
              <w:rPr>
                <w:rFonts w:eastAsia="楷体_GB2312"/>
                <w:szCs w:val="21"/>
              </w:rPr>
              <w:t xml:space="preserve"> RHIBE </w:t>
            </w:r>
            <w:r w:rsidRPr="00D971FE">
              <w:rPr>
                <w:rFonts w:eastAsia="楷体_GB2312"/>
                <w:szCs w:val="21"/>
              </w:rPr>
              <w:t>不具有可拓展性。</w:t>
            </w:r>
            <w:r w:rsidR="006F259A">
              <w:rPr>
                <w:rFonts w:eastAsia="楷体_GB2312"/>
                <w:szCs w:val="21"/>
              </w:rPr>
              <w:t>Ryu</w:t>
            </w:r>
            <w:r w:rsidR="006F259A" w:rsidRPr="00505D35">
              <w:rPr>
                <w:rFonts w:eastAsia="楷体_GB2312"/>
                <w:szCs w:val="21"/>
                <w:vertAlign w:val="superscript"/>
              </w:rPr>
              <w:t>[7</w:t>
            </w:r>
            <w:r w:rsidRPr="00505D35">
              <w:rPr>
                <w:rFonts w:eastAsia="楷体_GB2312"/>
                <w:szCs w:val="21"/>
                <w:vertAlign w:val="superscript"/>
              </w:rPr>
              <w:t>0]</w:t>
            </w:r>
            <w:r w:rsidRPr="00D971FE">
              <w:rPr>
                <w:rFonts w:eastAsia="楷体_GB2312"/>
                <w:szCs w:val="21"/>
              </w:rPr>
              <w:t>提出一个层次不受限</w:t>
            </w:r>
            <w:r w:rsidRPr="00D971FE">
              <w:rPr>
                <w:rFonts w:eastAsia="楷体_GB2312"/>
                <w:szCs w:val="21"/>
              </w:rPr>
              <w:t>(unbounded)</w:t>
            </w:r>
            <w:r w:rsidRPr="00D971FE">
              <w:rPr>
                <w:rFonts w:eastAsia="楷体_GB2312"/>
                <w:szCs w:val="21"/>
              </w:rPr>
              <w:t>的</w:t>
            </w:r>
            <w:r w:rsidRPr="00D971FE">
              <w:rPr>
                <w:rFonts w:eastAsia="楷体_GB2312"/>
                <w:szCs w:val="21"/>
              </w:rPr>
              <w:t xml:space="preserve"> RHIBE </w:t>
            </w:r>
            <w:r w:rsidRPr="00D971FE">
              <w:rPr>
                <w:rFonts w:eastAsia="楷体_GB2312"/>
                <w:szCs w:val="21"/>
              </w:rPr>
              <w:t>方案，但是它只具有选择性安全</w:t>
            </w:r>
            <w:r w:rsidRPr="00D971FE">
              <w:rPr>
                <w:rFonts w:eastAsia="楷体_GB2312"/>
                <w:szCs w:val="21"/>
              </w:rPr>
              <w:t>(selective-ID security)</w:t>
            </w:r>
            <w:r w:rsidRPr="00D971FE">
              <w:rPr>
                <w:rFonts w:eastAsia="楷体_GB2312"/>
                <w:szCs w:val="21"/>
              </w:rPr>
              <w:t>。所幸</w:t>
            </w:r>
            <w:r w:rsidRPr="00D971FE">
              <w:rPr>
                <w:rFonts w:eastAsia="楷体_GB2312"/>
                <w:szCs w:val="21"/>
              </w:rPr>
              <w:t xml:space="preserve">Lewko and Waters </w:t>
            </w:r>
            <w:r w:rsidRPr="00505D35">
              <w:rPr>
                <w:rFonts w:eastAsia="楷体_GB2312"/>
                <w:szCs w:val="21"/>
                <w:vertAlign w:val="superscript"/>
              </w:rPr>
              <w:t>[</w:t>
            </w:r>
            <w:r w:rsidR="006F259A" w:rsidRPr="00505D35">
              <w:rPr>
                <w:rFonts w:eastAsia="楷体_GB2312"/>
                <w:szCs w:val="21"/>
                <w:vertAlign w:val="superscript"/>
              </w:rPr>
              <w:t>71</w:t>
            </w:r>
            <w:r w:rsidRPr="00505D35">
              <w:rPr>
                <w:rFonts w:eastAsia="楷体_GB2312"/>
                <w:szCs w:val="21"/>
                <w:vertAlign w:val="superscript"/>
              </w:rPr>
              <w:t>]</w:t>
            </w:r>
            <w:r w:rsidRPr="00D971FE">
              <w:rPr>
                <w:rFonts w:eastAsia="楷体_GB2312"/>
                <w:szCs w:val="21"/>
              </w:rPr>
              <w:t>提出过一个层次不受限的</w:t>
            </w:r>
            <w:r w:rsidRPr="00D971FE">
              <w:rPr>
                <w:rFonts w:eastAsia="楷体_GB2312"/>
                <w:szCs w:val="21"/>
              </w:rPr>
              <w:t xml:space="preserve"> HIBE </w:t>
            </w:r>
            <w:r w:rsidRPr="00D971FE">
              <w:rPr>
                <w:rFonts w:eastAsia="楷体_GB2312"/>
                <w:szCs w:val="21"/>
              </w:rPr>
              <w:t>并且具有完全安全性，他们的方法可以借鉴来构造一个完全安全的</w:t>
            </w:r>
            <w:r w:rsidR="00DC4B27">
              <w:rPr>
                <w:rFonts w:eastAsia="楷体_GB2312" w:hint="eastAsia"/>
                <w:szCs w:val="21"/>
              </w:rPr>
              <w:t>层次不受限</w:t>
            </w:r>
            <w:r w:rsidRPr="00D971FE">
              <w:rPr>
                <w:rFonts w:eastAsia="楷体_GB2312"/>
                <w:szCs w:val="21"/>
              </w:rPr>
              <w:t>RHIBE</w:t>
            </w:r>
            <w:r w:rsidR="007C274D">
              <w:rPr>
                <w:rFonts w:eastAsia="楷体_GB2312" w:hint="eastAsia"/>
                <w:szCs w:val="21"/>
              </w:rPr>
              <w:t>。</w:t>
            </w:r>
          </w:p>
        </w:tc>
      </w:tr>
    </w:tbl>
    <w:p w14:paraId="70CE91C1" w14:textId="77777777" w:rsidR="00676F3A" w:rsidRPr="00556D5C" w:rsidRDefault="00676F3A" w:rsidP="00840435">
      <w:pPr>
        <w:shd w:val="clear" w:color="auto" w:fill="FFFFFF"/>
        <w:spacing w:line="360" w:lineRule="auto"/>
        <w:rPr>
          <w:rFonts w:ascii="黑体" w:eastAsia="黑体"/>
          <w:sz w:val="24"/>
        </w:rPr>
      </w:pPr>
      <w:r>
        <w:rPr>
          <w:rFonts w:ascii="仿宋_GB2312" w:eastAsia="仿宋_GB2312"/>
          <w:szCs w:val="21"/>
        </w:rPr>
        <w:lastRenderedPageBreak/>
        <w:br w:type="page"/>
      </w:r>
      <w:r w:rsidRPr="00556D5C">
        <w:rPr>
          <w:rFonts w:ascii="黑体" w:eastAsia="黑体" w:hint="eastAsia"/>
          <w:sz w:val="24"/>
        </w:rPr>
        <w:lastRenderedPageBreak/>
        <w:t>3</w:t>
      </w:r>
      <w:r w:rsidR="00355132">
        <w:rPr>
          <w:rFonts w:ascii="黑体" w:eastAsia="黑体" w:hint="eastAsia"/>
          <w:sz w:val="24"/>
        </w:rPr>
        <w:t>.</w:t>
      </w:r>
      <w:r w:rsidRPr="00556D5C">
        <w:rPr>
          <w:rFonts w:ascii="黑体" w:eastAsia="黑体" w:hint="eastAsia"/>
          <w:sz w:val="24"/>
        </w:rPr>
        <w:t>研究内容</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6"/>
      </w:tblGrid>
      <w:tr w:rsidR="00676F3A" w:rsidRPr="00A930A9" w14:paraId="120274BB" w14:textId="77777777" w:rsidTr="00544187">
        <w:trPr>
          <w:trHeight w:val="3416"/>
        </w:trPr>
        <w:tc>
          <w:tcPr>
            <w:tcW w:w="8505" w:type="dxa"/>
            <w:tcBorders>
              <w:bottom w:val="single" w:sz="4" w:space="0" w:color="auto"/>
            </w:tcBorders>
          </w:tcPr>
          <w:p w14:paraId="3FBA8D7A" w14:textId="77777777" w:rsidR="003451E2" w:rsidRPr="00B24C26" w:rsidRDefault="00B24C26" w:rsidP="00B26BC4">
            <w:pPr>
              <w:shd w:val="clear" w:color="auto" w:fill="FFFFFF"/>
              <w:spacing w:before="120"/>
              <w:rPr>
                <w:rFonts w:ascii="宋体" w:hAnsi="宋体"/>
                <w:b/>
                <w:szCs w:val="21"/>
              </w:rPr>
            </w:pPr>
            <w:r w:rsidRPr="00B24C26">
              <w:rPr>
                <w:rFonts w:ascii="宋体" w:hAnsi="宋体" w:hint="eastAsia"/>
                <w:b/>
                <w:szCs w:val="21"/>
              </w:rPr>
              <w:t>3.1</w:t>
            </w:r>
            <w:r w:rsidR="003451E2" w:rsidRPr="00B24C26">
              <w:rPr>
                <w:rFonts w:ascii="宋体" w:hAnsi="宋体" w:hint="eastAsia"/>
                <w:b/>
                <w:szCs w:val="21"/>
              </w:rPr>
              <w:t>研究目标</w:t>
            </w:r>
          </w:p>
          <w:p w14:paraId="72D25E9A" w14:textId="18553418" w:rsidR="00EA4D17" w:rsidRPr="00435FD3" w:rsidRDefault="00B97135" w:rsidP="000F0D94">
            <w:pPr>
              <w:shd w:val="clear" w:color="auto" w:fill="FFFFFF"/>
              <w:spacing w:before="120"/>
              <w:ind w:firstLine="420"/>
              <w:rPr>
                <w:rFonts w:ascii="仿宋_GB2312" w:eastAsia="仿宋_GB2312"/>
                <w:szCs w:val="21"/>
              </w:rPr>
            </w:pPr>
            <w:r w:rsidRPr="00F558FB">
              <w:rPr>
                <w:rFonts w:eastAsia="楷体_GB2312"/>
                <w:szCs w:val="21"/>
              </w:rPr>
              <w:t>本课题将系统地研究</w:t>
            </w:r>
            <w:r w:rsidR="00435FD3">
              <w:rPr>
                <w:rFonts w:eastAsia="楷体_GB2312" w:hint="eastAsia"/>
                <w:szCs w:val="21"/>
              </w:rPr>
              <w:t>新型信任体系下的</w:t>
            </w:r>
            <w:r w:rsidRPr="00F558FB">
              <w:rPr>
                <w:rFonts w:eastAsia="楷体_GB2312"/>
                <w:szCs w:val="21"/>
              </w:rPr>
              <w:t>路由</w:t>
            </w:r>
            <w:r w:rsidR="00435FD3">
              <w:rPr>
                <w:rFonts w:eastAsia="楷体_GB2312" w:hint="eastAsia"/>
                <w:szCs w:val="21"/>
              </w:rPr>
              <w:t>安全</w:t>
            </w:r>
            <w:r w:rsidR="004F3E80">
              <w:rPr>
                <w:rFonts w:eastAsia="楷体_GB2312"/>
                <w:szCs w:val="21"/>
              </w:rPr>
              <w:t>机制以及相关关键技术，主要研究</w:t>
            </w:r>
            <w:r w:rsidR="004F3E80">
              <w:rPr>
                <w:rFonts w:eastAsia="楷体_GB2312" w:hint="eastAsia"/>
                <w:szCs w:val="21"/>
              </w:rPr>
              <w:t>目标包括（</w:t>
            </w:r>
            <w:r w:rsidR="004F3E80">
              <w:rPr>
                <w:rFonts w:eastAsia="楷体_GB2312" w:hint="eastAsia"/>
                <w:szCs w:val="21"/>
              </w:rPr>
              <w:t>1</w:t>
            </w:r>
            <w:r w:rsidR="004F3E80">
              <w:rPr>
                <w:rFonts w:eastAsia="楷体_GB2312" w:hint="eastAsia"/>
                <w:szCs w:val="21"/>
              </w:rPr>
              <w:t>）</w:t>
            </w:r>
            <w:r w:rsidR="00435FD3" w:rsidRPr="002455B4">
              <w:rPr>
                <w:rFonts w:eastAsia="楷体_GB2312" w:hint="eastAsia"/>
                <w:szCs w:val="21"/>
              </w:rPr>
              <w:t>避免集中式信任的地址</w:t>
            </w:r>
            <w:r w:rsidR="004F3E80" w:rsidRPr="002455B4">
              <w:rPr>
                <w:rFonts w:eastAsia="楷体_GB2312" w:hint="eastAsia"/>
                <w:szCs w:val="21"/>
              </w:rPr>
              <w:t>资源安全通告，提出一种去中心化的网络地址资源分配与安全通告方法，能够做到避免现有方案存在通告地址段重叠的缺陷，实现地址资源灵活安全的分配与通告，并</w:t>
            </w:r>
            <w:r w:rsidR="00435FD3" w:rsidRPr="002455B4">
              <w:rPr>
                <w:rFonts w:eastAsia="楷体_GB2312" w:hint="eastAsia"/>
                <w:szCs w:val="21"/>
              </w:rPr>
              <w:t>解决现有方案部署难的问题，</w:t>
            </w:r>
            <w:r w:rsidR="004F3E80" w:rsidRPr="002455B4">
              <w:rPr>
                <w:rFonts w:eastAsia="楷体_GB2312" w:hint="eastAsia"/>
                <w:szCs w:val="21"/>
              </w:rPr>
              <w:t>实现</w:t>
            </w:r>
            <w:r w:rsidR="00435FD3" w:rsidRPr="002455B4">
              <w:rPr>
                <w:rFonts w:eastAsia="楷体_GB2312" w:hint="eastAsia"/>
                <w:szCs w:val="21"/>
              </w:rPr>
              <w:t>一个可实际部署的网络资源安全分配通告的区块链应用；</w:t>
            </w:r>
            <w:r w:rsidR="004F3E80" w:rsidRPr="002455B4">
              <w:rPr>
                <w:rFonts w:eastAsia="楷体_GB2312" w:hint="eastAsia"/>
                <w:szCs w:val="21"/>
              </w:rPr>
              <w:t>（</w:t>
            </w:r>
            <w:r w:rsidR="004F3E80" w:rsidRPr="002455B4">
              <w:rPr>
                <w:rFonts w:eastAsia="楷体_GB2312" w:hint="eastAsia"/>
                <w:szCs w:val="21"/>
              </w:rPr>
              <w:t>2</w:t>
            </w:r>
            <w:r w:rsidR="004F3E80" w:rsidRPr="002455B4">
              <w:rPr>
                <w:rFonts w:eastAsia="楷体_GB2312" w:hint="eastAsia"/>
                <w:szCs w:val="21"/>
              </w:rPr>
              <w:t>）</w:t>
            </w:r>
            <w:r w:rsidR="000F0D94" w:rsidRPr="002455B4">
              <w:rPr>
                <w:rFonts w:eastAsia="楷体_GB2312" w:hint="eastAsia"/>
                <w:szCs w:val="21"/>
              </w:rPr>
              <w:t>提出一种基于层次身份基密码的路由路径通告授权机制，</w:t>
            </w:r>
            <w:r w:rsidR="00B52528" w:rsidRPr="002455B4">
              <w:rPr>
                <w:rFonts w:eastAsia="楷体_GB2312" w:hint="eastAsia"/>
                <w:szCs w:val="21"/>
              </w:rPr>
              <w:t>同时</w:t>
            </w:r>
            <w:r w:rsidR="000F0D94" w:rsidRPr="002455B4">
              <w:rPr>
                <w:rFonts w:eastAsia="楷体_GB2312" w:hint="eastAsia"/>
                <w:szCs w:val="21"/>
              </w:rPr>
              <w:t>面向密码可撤销的应用需求，设计出可撤销的层次</w:t>
            </w:r>
            <w:r w:rsidR="000F0D94" w:rsidRPr="002455B4">
              <w:rPr>
                <w:rFonts w:eastAsia="楷体_GB2312" w:hint="eastAsia"/>
                <w:szCs w:val="21"/>
              </w:rPr>
              <w:t>IBC</w:t>
            </w:r>
            <w:r w:rsidR="000F0D94" w:rsidRPr="002455B4">
              <w:rPr>
                <w:rFonts w:eastAsia="楷体_GB2312" w:hint="eastAsia"/>
                <w:szCs w:val="21"/>
              </w:rPr>
              <w:t>加密及签名方案，最终实现</w:t>
            </w:r>
            <w:r w:rsidR="00B52528" w:rsidRPr="002455B4">
              <w:rPr>
                <w:rFonts w:eastAsia="楷体_GB2312" w:hint="eastAsia"/>
                <w:szCs w:val="21"/>
              </w:rPr>
              <w:t>只需</w:t>
            </w:r>
            <w:r w:rsidR="000F0D94" w:rsidRPr="002455B4">
              <w:rPr>
                <w:rFonts w:eastAsia="楷体_GB2312" w:hint="eastAsia"/>
                <w:szCs w:val="21"/>
              </w:rPr>
              <w:t>一个</w:t>
            </w:r>
            <w:r w:rsidR="00B52528" w:rsidRPr="002455B4">
              <w:rPr>
                <w:rFonts w:eastAsia="楷体_GB2312" w:hint="eastAsia"/>
                <w:szCs w:val="21"/>
              </w:rPr>
              <w:t>HIBS</w:t>
            </w:r>
            <w:r w:rsidR="000F0D94" w:rsidRPr="002455B4">
              <w:rPr>
                <w:rFonts w:eastAsia="楷体_GB2312" w:hint="eastAsia"/>
                <w:szCs w:val="21"/>
              </w:rPr>
              <w:t>签名的低存储低开销的</w:t>
            </w:r>
            <w:r w:rsidR="000F0D94" w:rsidRPr="002455B4">
              <w:rPr>
                <w:rFonts w:eastAsia="楷体_GB2312" w:hint="eastAsia"/>
                <w:szCs w:val="21"/>
              </w:rPr>
              <w:t>BGP</w:t>
            </w:r>
            <w:r w:rsidR="000F0D94" w:rsidRPr="002455B4">
              <w:rPr>
                <w:rFonts w:eastAsia="楷体_GB2312" w:hint="eastAsia"/>
                <w:szCs w:val="21"/>
              </w:rPr>
              <w:t>安全通告方案，从计算效率和存储效率上提升</w:t>
            </w:r>
            <w:r w:rsidR="000F0D94" w:rsidRPr="002455B4">
              <w:rPr>
                <w:rFonts w:eastAsia="楷体_GB2312" w:hint="eastAsia"/>
                <w:szCs w:val="21"/>
              </w:rPr>
              <w:t>BGP</w:t>
            </w:r>
            <w:r w:rsidR="000F0D94" w:rsidRPr="002455B4">
              <w:rPr>
                <w:rFonts w:eastAsia="楷体_GB2312" w:hint="eastAsia"/>
                <w:szCs w:val="21"/>
              </w:rPr>
              <w:t>安全机制部署的可行性。（</w:t>
            </w:r>
            <w:r w:rsidR="000F0D94" w:rsidRPr="002455B4">
              <w:rPr>
                <w:rFonts w:eastAsia="楷体_GB2312" w:hint="eastAsia"/>
                <w:szCs w:val="21"/>
              </w:rPr>
              <w:t>3</w:t>
            </w:r>
            <w:r w:rsidR="000F0D94" w:rsidRPr="002455B4">
              <w:rPr>
                <w:rFonts w:eastAsia="楷体_GB2312" w:hint="eastAsia"/>
                <w:szCs w:val="21"/>
              </w:rPr>
              <w:t>）</w:t>
            </w:r>
            <w:r w:rsidR="008C77FC" w:rsidRPr="002455B4">
              <w:rPr>
                <w:rFonts w:eastAsia="楷体_GB2312" w:hint="eastAsia"/>
                <w:szCs w:val="21"/>
              </w:rPr>
              <w:t>面向</w:t>
            </w:r>
            <w:r w:rsidR="008C77FC" w:rsidRPr="002455B4">
              <w:rPr>
                <w:rFonts w:eastAsia="楷体_GB2312" w:hint="eastAsia"/>
                <w:szCs w:val="21"/>
              </w:rPr>
              <w:t>BGP</w:t>
            </w:r>
            <w:r w:rsidR="008C77FC" w:rsidRPr="002455B4">
              <w:rPr>
                <w:rFonts w:eastAsia="楷体_GB2312" w:hint="eastAsia"/>
                <w:szCs w:val="21"/>
              </w:rPr>
              <w:t>报文安全认证，提出</w:t>
            </w:r>
            <w:r w:rsidR="000F0D94" w:rsidRPr="002455B4">
              <w:rPr>
                <w:rFonts w:eastAsia="楷体_GB2312" w:hint="eastAsia"/>
                <w:szCs w:val="21"/>
              </w:rPr>
              <w:t>可撤销的高效</w:t>
            </w:r>
            <w:r w:rsidR="000F0D94" w:rsidRPr="002455B4">
              <w:rPr>
                <w:rFonts w:eastAsia="楷体_GB2312" w:hint="eastAsia"/>
                <w:szCs w:val="21"/>
              </w:rPr>
              <w:t>IBC</w:t>
            </w:r>
            <w:r w:rsidR="008C77FC" w:rsidRPr="002455B4">
              <w:rPr>
                <w:rFonts w:eastAsia="楷体_GB2312" w:hint="eastAsia"/>
                <w:szCs w:val="21"/>
              </w:rPr>
              <w:t>加密及签名方案</w:t>
            </w:r>
            <w:r w:rsidR="00337915">
              <w:rPr>
                <w:rFonts w:eastAsia="楷体_GB2312" w:hint="eastAsia"/>
                <w:szCs w:val="21"/>
              </w:rPr>
              <w:t>，提高签名运算和密钥更新的性能，以满足实际网络计算效率需求</w:t>
            </w:r>
            <w:r w:rsidR="008C77FC" w:rsidRPr="002455B4">
              <w:rPr>
                <w:rFonts w:eastAsia="楷体_GB2312" w:hint="eastAsia"/>
                <w:szCs w:val="21"/>
              </w:rPr>
              <w:t>。</w:t>
            </w:r>
          </w:p>
          <w:p w14:paraId="6B896C09" w14:textId="77777777" w:rsidR="00EA4D17" w:rsidRPr="00FB3A7B" w:rsidRDefault="00EA4D17" w:rsidP="00013C56">
            <w:pPr>
              <w:shd w:val="clear" w:color="auto" w:fill="FFFFFF"/>
              <w:ind w:firstLineChars="200" w:firstLine="420"/>
              <w:rPr>
                <w:rFonts w:ascii="仿宋_GB2312" w:eastAsia="仿宋_GB2312"/>
                <w:szCs w:val="21"/>
              </w:rPr>
            </w:pPr>
          </w:p>
        </w:tc>
      </w:tr>
      <w:tr w:rsidR="003451E2" w:rsidRPr="00A930A9" w14:paraId="27DE8269" w14:textId="77777777" w:rsidTr="00544187">
        <w:trPr>
          <w:trHeight w:val="9646"/>
        </w:trPr>
        <w:tc>
          <w:tcPr>
            <w:tcW w:w="8505" w:type="dxa"/>
            <w:tcBorders>
              <w:bottom w:val="single" w:sz="4" w:space="0" w:color="auto"/>
            </w:tcBorders>
          </w:tcPr>
          <w:p w14:paraId="0344ED4C" w14:textId="77777777" w:rsidR="003451E2" w:rsidRPr="00B24C26" w:rsidRDefault="00B24C26" w:rsidP="003451E2">
            <w:pPr>
              <w:shd w:val="clear" w:color="auto" w:fill="FFFFFF"/>
              <w:spacing w:before="120"/>
              <w:rPr>
                <w:rFonts w:ascii="宋体" w:hAnsi="宋体"/>
                <w:b/>
                <w:szCs w:val="21"/>
              </w:rPr>
            </w:pPr>
            <w:r w:rsidRPr="00B24C26">
              <w:rPr>
                <w:rFonts w:ascii="宋体" w:hAnsi="宋体" w:hint="eastAsia"/>
                <w:b/>
                <w:szCs w:val="21"/>
              </w:rPr>
              <w:t>3.</w:t>
            </w:r>
            <w:r w:rsidR="003451E2" w:rsidRPr="00B24C26">
              <w:rPr>
                <w:rFonts w:ascii="宋体" w:hAnsi="宋体" w:hint="eastAsia"/>
                <w:b/>
                <w:szCs w:val="21"/>
              </w:rPr>
              <w:t>2主要研究内容及拟解决的关键科学问题和技术问题</w:t>
            </w:r>
          </w:p>
          <w:p w14:paraId="06503B67" w14:textId="77777777" w:rsidR="00B97135" w:rsidRDefault="00B97135" w:rsidP="00A671B7">
            <w:pPr>
              <w:shd w:val="clear" w:color="auto" w:fill="FFFFFF"/>
              <w:ind w:firstLineChars="200" w:firstLine="420"/>
              <w:rPr>
                <w:rFonts w:eastAsia="楷体_GB2312"/>
                <w:szCs w:val="21"/>
              </w:rPr>
            </w:pPr>
          </w:p>
          <w:p w14:paraId="4F039A23" w14:textId="45EB4578" w:rsidR="0077375E" w:rsidRDefault="0038281A" w:rsidP="0077375E">
            <w:pPr>
              <w:shd w:val="clear" w:color="auto" w:fill="FFFFFF"/>
              <w:ind w:firstLineChars="16" w:firstLine="34"/>
              <w:jc w:val="center"/>
              <w:rPr>
                <w:rFonts w:eastAsia="楷体_GB2312"/>
                <w:szCs w:val="21"/>
              </w:rPr>
            </w:pPr>
            <w:r w:rsidRPr="0077375E">
              <w:rPr>
                <w:rFonts w:eastAsia="楷体_GB2312"/>
                <w:noProof/>
                <w:szCs w:val="21"/>
              </w:rPr>
              <w:drawing>
                <wp:inline distT="0" distB="0" distL="0" distR="0" wp14:anchorId="23DAE727" wp14:editId="5F9F9823">
                  <wp:extent cx="3609892" cy="2396134"/>
                  <wp:effectExtent l="0" t="0" r="0" b="4445"/>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0132" cy="2402931"/>
                          </a:xfrm>
                          <a:prstGeom prst="rect">
                            <a:avLst/>
                          </a:prstGeom>
                          <a:noFill/>
                          <a:ln>
                            <a:noFill/>
                          </a:ln>
                        </pic:spPr>
                      </pic:pic>
                    </a:graphicData>
                  </a:graphic>
                </wp:inline>
              </w:drawing>
            </w:r>
          </w:p>
          <w:p w14:paraId="583D18A1" w14:textId="77777777" w:rsidR="00750C45" w:rsidRDefault="00B24C26" w:rsidP="00B24C26">
            <w:pPr>
              <w:shd w:val="clear" w:color="auto" w:fill="FFFFFF"/>
              <w:ind w:left="601"/>
              <w:rPr>
                <w:rFonts w:eastAsia="楷体_GB2312"/>
                <w:b/>
                <w:szCs w:val="21"/>
              </w:rPr>
            </w:pPr>
            <w:r>
              <w:rPr>
                <w:rFonts w:eastAsia="楷体_GB2312" w:hint="eastAsia"/>
                <w:b/>
                <w:szCs w:val="21"/>
              </w:rPr>
              <w:t>3.2.1</w:t>
            </w:r>
            <w:r>
              <w:rPr>
                <w:rFonts w:eastAsia="楷体_GB2312"/>
                <w:b/>
                <w:szCs w:val="21"/>
              </w:rPr>
              <w:t xml:space="preserve"> </w:t>
            </w:r>
            <w:r w:rsidR="00BA0C22" w:rsidRPr="00F07A7D">
              <w:rPr>
                <w:rFonts w:eastAsia="楷体_GB2312" w:hint="eastAsia"/>
                <w:b/>
                <w:szCs w:val="21"/>
              </w:rPr>
              <w:t>基于区块链的路由源安全通告研究</w:t>
            </w:r>
          </w:p>
          <w:p w14:paraId="3AE6C6EF" w14:textId="77777777" w:rsidR="0059576E" w:rsidRPr="00C1190E" w:rsidRDefault="00C1190E" w:rsidP="00C1190E">
            <w:pPr>
              <w:pStyle w:val="aa"/>
            </w:pPr>
            <w:r w:rsidRPr="00C1190E">
              <w:rPr>
                <w:rFonts w:hint="eastAsia"/>
              </w:rPr>
              <w:t>依赖集中式信任机构的路由源安全通告方案往往存在</w:t>
            </w:r>
            <w:r w:rsidR="0059576E" w:rsidRPr="00C1190E">
              <w:t>不透明，缺乏审计，易滥用</w:t>
            </w:r>
            <w:r w:rsidRPr="00C1190E">
              <w:rPr>
                <w:rFonts w:hint="eastAsia"/>
              </w:rPr>
              <w:t>的缺陷，</w:t>
            </w:r>
            <w:r w:rsidR="00E95060">
              <w:rPr>
                <w:rFonts w:hint="eastAsia"/>
              </w:rPr>
              <w:t>且基础设施</w:t>
            </w:r>
            <w:r w:rsidR="00774EE5">
              <w:rPr>
                <w:rFonts w:hint="eastAsia"/>
              </w:rPr>
              <w:t>易遭受攻击的不足，因此，课题拟借鉴比特币</w:t>
            </w:r>
            <w:r w:rsidR="00A55169">
              <w:rPr>
                <w:rFonts w:hint="eastAsia"/>
              </w:rPr>
              <w:t>的</w:t>
            </w:r>
            <w:r w:rsidR="00774EE5">
              <w:rPr>
                <w:rFonts w:hint="eastAsia"/>
              </w:rPr>
              <w:t>去中心化信任和不可更改交易记录</w:t>
            </w:r>
            <w:r w:rsidR="00A55169">
              <w:rPr>
                <w:rFonts w:hint="eastAsia"/>
              </w:rPr>
              <w:t>的优势</w:t>
            </w:r>
            <w:r w:rsidR="00774EE5">
              <w:rPr>
                <w:rFonts w:hint="eastAsia"/>
              </w:rPr>
              <w:t>特点，开展基于区块链的地址资源分配与</w:t>
            </w:r>
            <w:r w:rsidR="00EA03AB">
              <w:rPr>
                <w:rFonts w:hint="eastAsia"/>
              </w:rPr>
              <w:t>路由</w:t>
            </w:r>
            <w:r w:rsidR="00774EE5">
              <w:rPr>
                <w:rFonts w:hint="eastAsia"/>
              </w:rPr>
              <w:t>源安全通告研究。</w:t>
            </w:r>
          </w:p>
          <w:p w14:paraId="426A8E9F" w14:textId="77777777" w:rsidR="00F07A7D" w:rsidRPr="00F07A7D" w:rsidRDefault="00F07A7D" w:rsidP="00F07A7D">
            <w:pPr>
              <w:numPr>
                <w:ilvl w:val="0"/>
                <w:numId w:val="19"/>
              </w:numPr>
              <w:shd w:val="clear" w:color="auto" w:fill="FFFFFF"/>
              <w:ind w:left="1168" w:hanging="567"/>
              <w:rPr>
                <w:rFonts w:eastAsia="楷体_GB2312"/>
                <w:b/>
                <w:szCs w:val="21"/>
              </w:rPr>
            </w:pPr>
            <w:r w:rsidRPr="00F07A7D">
              <w:rPr>
                <w:rFonts w:eastAsia="楷体_GB2312" w:hint="eastAsia"/>
                <w:b/>
                <w:szCs w:val="21"/>
              </w:rPr>
              <w:t>基于区块链的网络地址资源分配及安全通告方法</w:t>
            </w:r>
          </w:p>
          <w:p w14:paraId="7F02F64C" w14:textId="77777777" w:rsidR="003D541D" w:rsidRDefault="00F07A7D" w:rsidP="00F07A7D">
            <w:pPr>
              <w:pStyle w:val="aa"/>
            </w:pPr>
            <w:r>
              <w:rPr>
                <w:rFonts w:hint="eastAsia"/>
              </w:rPr>
              <w:t>利用区块链去中心化的可信数据存储机制，建立地址资源交易的公有链，实现</w:t>
            </w:r>
            <w:r>
              <w:rPr>
                <w:rFonts w:hint="eastAsia"/>
              </w:rPr>
              <w:t>AS</w:t>
            </w:r>
            <w:r>
              <w:rPr>
                <w:rFonts w:hint="eastAsia"/>
              </w:rPr>
              <w:t>级地址资源的分配与审计，实现地址资源归属的去中心化安全通告。</w:t>
            </w:r>
            <w:r w:rsidR="00B27D9F">
              <w:rPr>
                <w:rFonts w:hint="eastAsia"/>
              </w:rPr>
              <w:t>具体内容包括：</w:t>
            </w:r>
          </w:p>
          <w:p w14:paraId="054C1312" w14:textId="77777777" w:rsidR="003D541D" w:rsidRDefault="00B27D9F" w:rsidP="00F07A7D">
            <w:pPr>
              <w:pStyle w:val="aa"/>
            </w:pPr>
            <w:r>
              <w:rPr>
                <w:rFonts w:hint="eastAsia"/>
              </w:rPr>
              <w:t>（</w:t>
            </w:r>
            <w:r>
              <w:rPr>
                <w:rFonts w:hint="eastAsia"/>
              </w:rPr>
              <w:t>1</w:t>
            </w:r>
            <w:r>
              <w:rPr>
                <w:rFonts w:hint="eastAsia"/>
              </w:rPr>
              <w:t>）</w:t>
            </w:r>
            <w:r w:rsidR="00C509F4">
              <w:rPr>
                <w:rFonts w:hint="eastAsia"/>
              </w:rPr>
              <w:t>研究</w:t>
            </w:r>
            <w:r w:rsidR="00290380">
              <w:rPr>
                <w:rFonts w:hint="eastAsia"/>
              </w:rPr>
              <w:t>基于区块链交易的网络资源</w:t>
            </w:r>
            <w:r w:rsidR="00260CFA">
              <w:rPr>
                <w:rFonts w:hint="eastAsia"/>
              </w:rPr>
              <w:t>分配</w:t>
            </w:r>
            <w:r w:rsidR="00290380">
              <w:rPr>
                <w:rFonts w:hint="eastAsia"/>
              </w:rPr>
              <w:t>方式</w:t>
            </w:r>
            <w:r w:rsidR="00260CFA">
              <w:rPr>
                <w:rFonts w:hint="eastAsia"/>
              </w:rPr>
              <w:t>，包括地址分级管理机构的交易角色及交易类型</w:t>
            </w:r>
            <w:r w:rsidR="00290380">
              <w:rPr>
                <w:rFonts w:hint="eastAsia"/>
              </w:rPr>
              <w:t>等基本定义</w:t>
            </w:r>
            <w:r w:rsidR="005868E8">
              <w:rPr>
                <w:rFonts w:hint="eastAsia"/>
              </w:rPr>
              <w:t>，</w:t>
            </w:r>
            <w:r w:rsidR="005868E8" w:rsidRPr="005868E8">
              <w:rPr>
                <w:rFonts w:hint="eastAsia"/>
              </w:rPr>
              <w:t>实现地址分配机构、</w:t>
            </w:r>
            <w:r w:rsidR="005868E8" w:rsidRPr="005868E8">
              <w:rPr>
                <w:rFonts w:hint="eastAsia"/>
              </w:rPr>
              <w:t>AS</w:t>
            </w:r>
            <w:r w:rsidR="005868E8" w:rsidRPr="005868E8">
              <w:rPr>
                <w:rFonts w:hint="eastAsia"/>
              </w:rPr>
              <w:t>自治域等角色与交易钱包地址的映射和信息发布</w:t>
            </w:r>
            <w:r w:rsidR="008D497C">
              <w:rPr>
                <w:rFonts w:hint="eastAsia"/>
              </w:rPr>
              <w:t>，实现分配交易提交和</w:t>
            </w:r>
            <w:r w:rsidR="003B3B6B">
              <w:rPr>
                <w:rFonts w:hint="eastAsia"/>
              </w:rPr>
              <w:t>审计</w:t>
            </w:r>
            <w:r w:rsidR="005868E8" w:rsidRPr="005868E8">
              <w:rPr>
                <w:rFonts w:hint="eastAsia"/>
              </w:rPr>
              <w:t>；</w:t>
            </w:r>
          </w:p>
          <w:p w14:paraId="0CEE54C3" w14:textId="528452EF" w:rsidR="00F07A7D" w:rsidRDefault="00260CFA" w:rsidP="00F07A7D">
            <w:pPr>
              <w:pStyle w:val="aa"/>
            </w:pPr>
            <w:r>
              <w:rPr>
                <w:rFonts w:hint="eastAsia"/>
              </w:rPr>
              <w:t>（</w:t>
            </w:r>
            <w:r>
              <w:rPr>
                <w:rFonts w:hint="eastAsia"/>
              </w:rPr>
              <w:t>2</w:t>
            </w:r>
            <w:r>
              <w:rPr>
                <w:rFonts w:hint="eastAsia"/>
              </w:rPr>
              <w:t>）</w:t>
            </w:r>
            <w:r w:rsidR="00C509F4">
              <w:rPr>
                <w:rFonts w:hint="eastAsia"/>
              </w:rPr>
              <w:t>研究</w:t>
            </w:r>
            <w:r>
              <w:rPr>
                <w:rFonts w:hint="eastAsia"/>
              </w:rPr>
              <w:t>区块链分配资源的通告模式，</w:t>
            </w:r>
            <w:r w:rsidR="00AB3583">
              <w:rPr>
                <w:rFonts w:hint="eastAsia"/>
              </w:rPr>
              <w:t>解决</w:t>
            </w:r>
            <w:r w:rsidR="00C509F4">
              <w:rPr>
                <w:rFonts w:hint="eastAsia"/>
              </w:rPr>
              <w:t>域</w:t>
            </w:r>
            <w:r>
              <w:rPr>
                <w:rFonts w:hint="eastAsia"/>
              </w:rPr>
              <w:t>间路由如何获取可信</w:t>
            </w:r>
            <w:r w:rsidR="00290380">
              <w:rPr>
                <w:rFonts w:hint="eastAsia"/>
              </w:rPr>
              <w:t>的前缀</w:t>
            </w:r>
            <w:r>
              <w:rPr>
                <w:rFonts w:hint="eastAsia"/>
              </w:rPr>
              <w:t>通告信息</w:t>
            </w:r>
            <w:r w:rsidR="00282BE6">
              <w:rPr>
                <w:rFonts w:hint="eastAsia"/>
              </w:rPr>
              <w:t>的问题</w:t>
            </w:r>
            <w:r w:rsidR="00C509F4">
              <w:rPr>
                <w:rFonts w:hint="eastAsia"/>
              </w:rPr>
              <w:t>，</w:t>
            </w:r>
            <w:r w:rsidR="00282BE6">
              <w:rPr>
                <w:rFonts w:hint="eastAsia"/>
              </w:rPr>
              <w:t>实现路由源安全认证</w:t>
            </w:r>
            <w:r>
              <w:rPr>
                <w:rFonts w:hint="eastAsia"/>
              </w:rPr>
              <w:t>。</w:t>
            </w:r>
          </w:p>
          <w:p w14:paraId="5E6EE44A" w14:textId="40168824" w:rsidR="004038CF" w:rsidRDefault="00B24C26" w:rsidP="00F07A7D">
            <w:pPr>
              <w:pStyle w:val="aa"/>
            </w:pPr>
            <w:r w:rsidRPr="00556D5C">
              <w:rPr>
                <w:rFonts w:ascii="宋体" w:hAnsi="宋体" w:hint="eastAsia"/>
              </w:rPr>
              <w:t>拟解决</w:t>
            </w:r>
            <w:r w:rsidR="00F07A7D">
              <w:rPr>
                <w:rFonts w:hint="eastAsia"/>
              </w:rPr>
              <w:t>关键技术问题</w:t>
            </w:r>
            <w:r w:rsidR="004038CF">
              <w:rPr>
                <w:rFonts w:hint="eastAsia"/>
              </w:rPr>
              <w:t>1</w:t>
            </w:r>
            <w:r w:rsidR="004038CF">
              <w:rPr>
                <w:rFonts w:hint="eastAsia"/>
              </w:rPr>
              <w:t>：</w:t>
            </w:r>
            <w:r w:rsidR="005868E8">
              <w:rPr>
                <w:rFonts w:hint="eastAsia"/>
              </w:rPr>
              <w:t>区块链如何实现地址资源的分级管理；</w:t>
            </w:r>
          </w:p>
          <w:p w14:paraId="2E367F01" w14:textId="585FA9EF" w:rsidR="00744446" w:rsidRDefault="004038CF" w:rsidP="00F07A7D">
            <w:pPr>
              <w:pStyle w:val="aa"/>
            </w:pPr>
            <w:r w:rsidRPr="00556D5C">
              <w:rPr>
                <w:rFonts w:ascii="宋体" w:hAnsi="宋体" w:hint="eastAsia"/>
              </w:rPr>
              <w:t>拟解决</w:t>
            </w:r>
            <w:r>
              <w:rPr>
                <w:rFonts w:hint="eastAsia"/>
              </w:rPr>
              <w:t>关键技术问题</w:t>
            </w:r>
            <w:r>
              <w:rPr>
                <w:rFonts w:hint="eastAsia"/>
              </w:rPr>
              <w:t>2</w:t>
            </w:r>
            <w:r>
              <w:rPr>
                <w:rFonts w:hint="eastAsia"/>
              </w:rPr>
              <w:t>：</w:t>
            </w:r>
            <w:r w:rsidR="00C8682E">
              <w:rPr>
                <w:rFonts w:hint="eastAsia"/>
              </w:rPr>
              <w:t>基于链上交易的地址资源分配如何要能够实现</w:t>
            </w:r>
            <w:r w:rsidR="00C8682E">
              <w:rPr>
                <w:rFonts w:hint="eastAsia"/>
              </w:rPr>
              <w:t>IP</w:t>
            </w:r>
            <w:r w:rsidR="00C8682E">
              <w:rPr>
                <w:rFonts w:hint="eastAsia"/>
              </w:rPr>
              <w:t>前缀灵活分割与聚合。</w:t>
            </w:r>
          </w:p>
          <w:p w14:paraId="7BB30BBF" w14:textId="77777777" w:rsidR="00F07A7D" w:rsidRDefault="00F07A7D" w:rsidP="00F07A7D">
            <w:pPr>
              <w:numPr>
                <w:ilvl w:val="0"/>
                <w:numId w:val="19"/>
              </w:numPr>
              <w:shd w:val="clear" w:color="auto" w:fill="FFFFFF"/>
              <w:ind w:left="1168" w:hanging="567"/>
              <w:rPr>
                <w:rFonts w:eastAsia="楷体_GB2312"/>
                <w:b/>
                <w:szCs w:val="21"/>
              </w:rPr>
            </w:pPr>
            <w:r w:rsidRPr="00F07A7D">
              <w:rPr>
                <w:rFonts w:eastAsia="楷体_GB2312" w:hint="eastAsia"/>
                <w:b/>
                <w:szCs w:val="21"/>
              </w:rPr>
              <w:lastRenderedPageBreak/>
              <w:t>基于链上交易的网络地址资源信任分配机制</w:t>
            </w:r>
          </w:p>
          <w:p w14:paraId="183DDE32" w14:textId="77777777" w:rsidR="003D541D" w:rsidRDefault="00B27D9F" w:rsidP="00F07A7D">
            <w:pPr>
              <w:pStyle w:val="aa"/>
            </w:pPr>
            <w:r w:rsidRPr="00B27D9F">
              <w:rPr>
                <w:rFonts w:hint="eastAsia"/>
              </w:rPr>
              <w:t>利用区块链交易实现地址资源分配，</w:t>
            </w:r>
            <w:proofErr w:type="gramStart"/>
            <w:r w:rsidR="00C8682E">
              <w:rPr>
                <w:rFonts w:hint="eastAsia"/>
              </w:rPr>
              <w:t>需能</w:t>
            </w:r>
            <w:r w:rsidR="008B6DCC">
              <w:rPr>
                <w:rFonts w:hint="eastAsia"/>
              </w:rPr>
              <w:t>对应</w:t>
            </w:r>
            <w:proofErr w:type="gramEnd"/>
            <w:r w:rsidR="008B6DCC">
              <w:rPr>
                <w:rFonts w:hint="eastAsia"/>
              </w:rPr>
              <w:t>现实地址资源分配各类情况，提供完整语义记录</w:t>
            </w:r>
            <w:r>
              <w:rPr>
                <w:rFonts w:hint="eastAsia"/>
              </w:rPr>
              <w:t>。</w:t>
            </w:r>
            <w:r w:rsidR="008B6DCC">
              <w:rPr>
                <w:rFonts w:hint="eastAsia"/>
              </w:rPr>
              <w:t>因此课题研究基于链上交易的资源分配实现机制，</w:t>
            </w:r>
            <w:r>
              <w:rPr>
                <w:rFonts w:hint="eastAsia"/>
              </w:rPr>
              <w:t>具体内容包括</w:t>
            </w:r>
          </w:p>
          <w:p w14:paraId="4A3FE8F9" w14:textId="77777777" w:rsidR="003D541D" w:rsidRDefault="00B27D9F" w:rsidP="00F07A7D">
            <w:pPr>
              <w:pStyle w:val="aa"/>
            </w:pPr>
            <w:r>
              <w:rPr>
                <w:rFonts w:hint="eastAsia"/>
              </w:rPr>
              <w:t>（</w:t>
            </w:r>
            <w:r>
              <w:rPr>
                <w:rFonts w:hint="eastAsia"/>
              </w:rPr>
              <w:t>1</w:t>
            </w:r>
            <w:r>
              <w:rPr>
                <w:rFonts w:hint="eastAsia"/>
              </w:rPr>
              <w:t>）</w:t>
            </w:r>
            <w:r w:rsidR="00F07A7D">
              <w:rPr>
                <w:rFonts w:hint="eastAsia"/>
              </w:rPr>
              <w:t>研究基于区块链的地址资源交易模型</w:t>
            </w:r>
            <w:r w:rsidR="00290380">
              <w:rPr>
                <w:rFonts w:hint="eastAsia"/>
              </w:rPr>
              <w:t>及实现方法</w:t>
            </w:r>
            <w:r w:rsidR="00F07A7D">
              <w:rPr>
                <w:rFonts w:hint="eastAsia"/>
              </w:rPr>
              <w:t>。</w:t>
            </w:r>
            <w:r w:rsidR="00290380">
              <w:rPr>
                <w:rFonts w:hint="eastAsia"/>
              </w:rPr>
              <w:t>由于地址资源相当于链外资产，与货币链上流通存在不同的交易属性，包括</w:t>
            </w:r>
            <w:r w:rsidR="00290380">
              <w:rPr>
                <w:rFonts w:hint="eastAsia"/>
              </w:rPr>
              <w:t xml:space="preserve"> (</w:t>
            </w:r>
            <w:r w:rsidR="00290380">
              <w:t>a</w:t>
            </w:r>
            <w:r w:rsidR="00290380">
              <w:rPr>
                <w:rFonts w:hint="eastAsia"/>
              </w:rPr>
              <w:t>)</w:t>
            </w:r>
            <w:r w:rsidRPr="00B27D9F">
              <w:rPr>
                <w:rFonts w:hint="eastAsia"/>
              </w:rPr>
              <w:t>交易对象不同：地址资源不同于货币，相同额度的</w:t>
            </w:r>
            <w:proofErr w:type="gramStart"/>
            <w:r w:rsidRPr="00B27D9F">
              <w:rPr>
                <w:rFonts w:hint="eastAsia"/>
              </w:rPr>
              <w:t>比特币并无</w:t>
            </w:r>
            <w:proofErr w:type="gramEnd"/>
            <w:r w:rsidRPr="00B27D9F">
              <w:rPr>
                <w:rFonts w:hint="eastAsia"/>
              </w:rPr>
              <w:t>差别，而每个</w:t>
            </w:r>
            <w:r w:rsidRPr="00B27D9F">
              <w:rPr>
                <w:rFonts w:hint="eastAsia"/>
              </w:rPr>
              <w:t>IP</w:t>
            </w:r>
            <w:r w:rsidRPr="00B27D9F">
              <w:rPr>
                <w:rFonts w:hint="eastAsia"/>
              </w:rPr>
              <w:t>地址都是独一无二的；</w:t>
            </w:r>
            <w:r w:rsidR="00290380">
              <w:rPr>
                <w:rFonts w:hint="eastAsia"/>
              </w:rPr>
              <w:t>(</w:t>
            </w:r>
            <w:r w:rsidR="00290380">
              <w:t>b</w:t>
            </w:r>
            <w:r w:rsidR="00290380">
              <w:rPr>
                <w:rFonts w:hint="eastAsia"/>
              </w:rPr>
              <w:t>)</w:t>
            </w:r>
            <w:r w:rsidR="00290380">
              <w:rPr>
                <w:rFonts w:hint="eastAsia"/>
              </w:rPr>
              <w:t>交易语义不同：</w:t>
            </w:r>
            <w:r w:rsidRPr="00B27D9F">
              <w:rPr>
                <w:rFonts w:hint="eastAsia"/>
              </w:rPr>
              <w:t>电子货币交易一旦完成不可撤回</w:t>
            </w:r>
            <w:r w:rsidR="00290380">
              <w:rPr>
                <w:rFonts w:hint="eastAsia"/>
              </w:rPr>
              <w:t>，属于</w:t>
            </w:r>
            <w:r w:rsidRPr="00B27D9F">
              <w:rPr>
                <w:rFonts w:hint="eastAsia"/>
              </w:rPr>
              <w:t>买卖，而地址资源分配是有时效的</w:t>
            </w:r>
            <w:r w:rsidR="00290380">
              <w:rPr>
                <w:rFonts w:hint="eastAsia"/>
              </w:rPr>
              <w:t>，属于</w:t>
            </w:r>
            <w:r w:rsidRPr="00B27D9F">
              <w:rPr>
                <w:rFonts w:hint="eastAsia"/>
              </w:rPr>
              <w:t>租赁</w:t>
            </w:r>
            <w:r>
              <w:rPr>
                <w:rFonts w:hint="eastAsia"/>
              </w:rPr>
              <w:t>。</w:t>
            </w:r>
            <w:r w:rsidR="00803CF9">
              <w:rPr>
                <w:rFonts w:hint="eastAsia"/>
              </w:rPr>
              <w:t>因此需要研究</w:t>
            </w:r>
            <w:r w:rsidR="008B6DCC">
              <w:rPr>
                <w:rFonts w:hint="eastAsia"/>
              </w:rPr>
              <w:t>区块链资产交易功能的实现方式，构建网络</w:t>
            </w:r>
            <w:r w:rsidR="00803CF9">
              <w:rPr>
                <w:rFonts w:hint="eastAsia"/>
              </w:rPr>
              <w:t>地址资源交易</w:t>
            </w:r>
            <w:r w:rsidR="008B6DCC">
              <w:rPr>
                <w:rFonts w:hint="eastAsia"/>
              </w:rPr>
              <w:t>模型和交易实现</w:t>
            </w:r>
            <w:r w:rsidR="00803CF9">
              <w:rPr>
                <w:rFonts w:hint="eastAsia"/>
              </w:rPr>
              <w:t>方法。</w:t>
            </w:r>
          </w:p>
          <w:p w14:paraId="1ED69C0B" w14:textId="10D964F6" w:rsidR="00F07A7D" w:rsidRPr="00F07A7D" w:rsidRDefault="00B27D9F" w:rsidP="00F07A7D">
            <w:pPr>
              <w:pStyle w:val="aa"/>
            </w:pPr>
            <w:r>
              <w:rPr>
                <w:rFonts w:hint="eastAsia"/>
              </w:rPr>
              <w:t>（</w:t>
            </w:r>
            <w:r>
              <w:rPr>
                <w:rFonts w:hint="eastAsia"/>
              </w:rPr>
              <w:t>2</w:t>
            </w:r>
            <w:r>
              <w:rPr>
                <w:rFonts w:hint="eastAsia"/>
              </w:rPr>
              <w:t>）研究地址资源回收机制。</w:t>
            </w:r>
            <w:r w:rsidR="00803CF9">
              <w:rPr>
                <w:rFonts w:hint="eastAsia"/>
              </w:rPr>
              <w:t>地址资源使用权的租赁式交易必然存在到期回收，</w:t>
            </w:r>
            <w:r w:rsidR="00BC0AE7">
              <w:rPr>
                <w:rFonts w:hint="eastAsia"/>
              </w:rPr>
              <w:t>另外</w:t>
            </w:r>
            <w:r w:rsidR="00803CF9">
              <w:rPr>
                <w:rFonts w:hint="eastAsia"/>
              </w:rPr>
              <w:t>在对突发大规模网络攻击采取防御措施时</w:t>
            </w:r>
            <w:r w:rsidR="008123A4">
              <w:rPr>
                <w:rFonts w:hint="eastAsia"/>
              </w:rPr>
              <w:t>也需要实现</w:t>
            </w:r>
            <w:r w:rsidR="00BC0AE7">
              <w:rPr>
                <w:rFonts w:hint="eastAsia"/>
              </w:rPr>
              <w:t>地址资源使用权的</w:t>
            </w:r>
            <w:r w:rsidR="00803CF9">
              <w:rPr>
                <w:rFonts w:hint="eastAsia"/>
              </w:rPr>
              <w:t>即时撤销。</w:t>
            </w:r>
            <w:r w:rsidR="00253A2F">
              <w:rPr>
                <w:rFonts w:hint="eastAsia"/>
              </w:rPr>
              <w:t>因此需要研究如何</w:t>
            </w:r>
            <w:r w:rsidR="00416947" w:rsidRPr="00416947">
              <w:rPr>
                <w:rFonts w:hint="eastAsia"/>
              </w:rPr>
              <w:t>利用</w:t>
            </w:r>
            <w:r w:rsidR="000008B2">
              <w:rPr>
                <w:rFonts w:hint="eastAsia"/>
              </w:rPr>
              <w:t>区块链交易的输出</w:t>
            </w:r>
            <w:r w:rsidR="00416947" w:rsidRPr="00416947">
              <w:rPr>
                <w:rFonts w:hint="eastAsia"/>
              </w:rPr>
              <w:t>脚本</w:t>
            </w:r>
            <w:r w:rsidR="000008B2">
              <w:rPr>
                <w:rFonts w:hint="eastAsia"/>
              </w:rPr>
              <w:t>功能</w:t>
            </w:r>
            <w:r w:rsidR="00416947" w:rsidRPr="00416947">
              <w:rPr>
                <w:rFonts w:hint="eastAsia"/>
              </w:rPr>
              <w:t>，定制地址资源分配的相关策略</w:t>
            </w:r>
            <w:r w:rsidR="008C77FC">
              <w:rPr>
                <w:rFonts w:hint="eastAsia"/>
              </w:rPr>
              <w:t>，实现</w:t>
            </w:r>
            <w:r w:rsidR="00B42E72">
              <w:rPr>
                <w:rFonts w:hint="eastAsia"/>
              </w:rPr>
              <w:t>地址资源的</w:t>
            </w:r>
            <w:r w:rsidR="008C77FC">
              <w:rPr>
                <w:rFonts w:hint="eastAsia"/>
              </w:rPr>
              <w:t>灵活的分配与撤销。</w:t>
            </w:r>
          </w:p>
          <w:p w14:paraId="2A2D1D00" w14:textId="77777777" w:rsidR="00416947" w:rsidRPr="00416947" w:rsidRDefault="009F5DC4" w:rsidP="00416947">
            <w:pPr>
              <w:pStyle w:val="aa"/>
            </w:pPr>
            <w:r>
              <w:rPr>
                <w:rFonts w:hint="eastAsia"/>
              </w:rPr>
              <w:t>拟解决</w:t>
            </w:r>
            <w:r w:rsidR="00416947">
              <w:rPr>
                <w:rFonts w:hint="eastAsia"/>
              </w:rPr>
              <w:t>关键</w:t>
            </w:r>
            <w:r>
              <w:rPr>
                <w:rFonts w:hint="eastAsia"/>
              </w:rPr>
              <w:t>技术</w:t>
            </w:r>
            <w:r w:rsidR="00416947">
              <w:rPr>
                <w:rFonts w:hint="eastAsia"/>
              </w:rPr>
              <w:t>问题</w:t>
            </w:r>
            <w:r w:rsidR="00EA03AB">
              <w:rPr>
                <w:rFonts w:hint="eastAsia"/>
              </w:rPr>
              <w:t>1</w:t>
            </w:r>
            <w:r w:rsidR="00EA03AB">
              <w:rPr>
                <w:rFonts w:hint="eastAsia"/>
              </w:rPr>
              <w:t>：</w:t>
            </w:r>
            <w:r w:rsidR="00416947" w:rsidRPr="00416947">
              <w:rPr>
                <w:rFonts w:hint="eastAsia"/>
              </w:rPr>
              <w:t>网络地址资源的链上交易模型</w:t>
            </w:r>
            <w:r w:rsidR="00B24C26">
              <w:rPr>
                <w:rFonts w:hint="eastAsia"/>
              </w:rPr>
              <w:t>定义</w:t>
            </w:r>
          </w:p>
          <w:p w14:paraId="64DD0F8B" w14:textId="2D89A900" w:rsidR="00460B99" w:rsidRDefault="00EA03AB" w:rsidP="00EA03AB">
            <w:pPr>
              <w:pStyle w:val="aa"/>
            </w:pPr>
            <w:r>
              <w:rPr>
                <w:rFonts w:hint="eastAsia"/>
              </w:rPr>
              <w:t>拟解决关键技术问题</w:t>
            </w:r>
            <w:r>
              <w:rPr>
                <w:rFonts w:hint="eastAsia"/>
              </w:rPr>
              <w:t>2</w:t>
            </w:r>
            <w:r>
              <w:rPr>
                <w:rFonts w:hint="eastAsia"/>
              </w:rPr>
              <w:t>：</w:t>
            </w:r>
            <w:r w:rsidR="00416947" w:rsidRPr="00416947">
              <w:rPr>
                <w:rFonts w:hint="eastAsia"/>
              </w:rPr>
              <w:t>如何在区块链上实现已分配资源的到期回收</w:t>
            </w:r>
            <w:r w:rsidR="00855200">
              <w:rPr>
                <w:rFonts w:hint="eastAsia"/>
              </w:rPr>
              <w:t>和即时撤销</w:t>
            </w:r>
            <w:r w:rsidR="00B42E72">
              <w:rPr>
                <w:rFonts w:hint="eastAsia"/>
              </w:rPr>
              <w:t>。</w:t>
            </w:r>
          </w:p>
          <w:p w14:paraId="11319F5A" w14:textId="77777777" w:rsidR="008C77FC" w:rsidRPr="00F07A7D" w:rsidRDefault="002455B4" w:rsidP="008C77FC">
            <w:pPr>
              <w:numPr>
                <w:ilvl w:val="0"/>
                <w:numId w:val="19"/>
              </w:numPr>
              <w:shd w:val="clear" w:color="auto" w:fill="FFFFFF"/>
              <w:ind w:left="1168" w:hanging="567"/>
              <w:rPr>
                <w:rFonts w:eastAsia="楷体_GB2312"/>
                <w:b/>
                <w:szCs w:val="21"/>
              </w:rPr>
            </w:pPr>
            <w:r>
              <w:rPr>
                <w:rFonts w:eastAsia="楷体_GB2312" w:hint="eastAsia"/>
                <w:b/>
                <w:szCs w:val="21"/>
              </w:rPr>
              <w:t>部署设计与评估</w:t>
            </w:r>
          </w:p>
          <w:p w14:paraId="37BAF2A6" w14:textId="7B0041B8" w:rsidR="00590A3E" w:rsidRPr="002455B4" w:rsidRDefault="00B42E72" w:rsidP="00C83F4B">
            <w:pPr>
              <w:pStyle w:val="aa"/>
            </w:pPr>
            <w:r>
              <w:rPr>
                <w:rFonts w:hint="eastAsia"/>
              </w:rPr>
              <w:t>开发区块链应用，设计</w:t>
            </w:r>
            <w:r w:rsidR="00260CFA">
              <w:rPr>
                <w:rFonts w:hint="eastAsia"/>
              </w:rPr>
              <w:t>选取</w:t>
            </w:r>
            <w:r>
              <w:rPr>
                <w:rFonts w:hint="eastAsia"/>
              </w:rPr>
              <w:t>包括挖矿激励、</w:t>
            </w:r>
            <w:r w:rsidR="00260CFA">
              <w:rPr>
                <w:rFonts w:hint="eastAsia"/>
              </w:rPr>
              <w:t>共识</w:t>
            </w:r>
            <w:r>
              <w:rPr>
                <w:rFonts w:hint="eastAsia"/>
              </w:rPr>
              <w:t>算法、</w:t>
            </w:r>
            <w:r w:rsidR="00567252">
              <w:rPr>
                <w:rFonts w:hint="eastAsia"/>
              </w:rPr>
              <w:t>挖矿难度等指标</w:t>
            </w:r>
            <w:r w:rsidR="00260CFA">
              <w:rPr>
                <w:rFonts w:hint="eastAsia"/>
              </w:rPr>
              <w:t>。</w:t>
            </w:r>
            <w:r w:rsidR="00567252">
              <w:rPr>
                <w:rFonts w:hint="eastAsia"/>
              </w:rPr>
              <w:t>从</w:t>
            </w:r>
            <w:r w:rsidR="00567252">
              <w:t>IRR</w:t>
            </w:r>
            <w:r w:rsidR="00567252">
              <w:rPr>
                <w:rFonts w:hint="eastAsia"/>
              </w:rPr>
              <w:t>数据库、</w:t>
            </w:r>
            <w:r w:rsidR="00567252">
              <w:rPr>
                <w:rFonts w:hint="eastAsia"/>
              </w:rPr>
              <w:t>RPKI</w:t>
            </w:r>
            <w:r w:rsidR="00567252" w:rsidRPr="00567252">
              <w:rPr>
                <w:rFonts w:hint="eastAsia"/>
              </w:rPr>
              <w:t>证书库</w:t>
            </w:r>
            <w:r w:rsidR="00567252">
              <w:rPr>
                <w:rFonts w:hint="eastAsia"/>
              </w:rPr>
              <w:t>等获取公开的前缀通告数据，开展模拟实验</w:t>
            </w:r>
            <w:r w:rsidR="00260CFA">
              <w:rPr>
                <w:rFonts w:hint="eastAsia"/>
              </w:rPr>
              <w:t>。</w:t>
            </w:r>
            <w:r w:rsidR="002455B4">
              <w:rPr>
                <w:rFonts w:hint="eastAsia"/>
              </w:rPr>
              <w:t>从可扩展性、安全性角度，</w:t>
            </w:r>
            <w:proofErr w:type="gramStart"/>
            <w:r w:rsidR="002455B4">
              <w:rPr>
                <w:rFonts w:hint="eastAsia"/>
              </w:rPr>
              <w:t>评估区</w:t>
            </w:r>
            <w:proofErr w:type="gramEnd"/>
            <w:r w:rsidR="002455B4">
              <w:rPr>
                <w:rFonts w:hint="eastAsia"/>
              </w:rPr>
              <w:t>块链用于网络资源管理的可行性和</w:t>
            </w:r>
            <w:proofErr w:type="gramStart"/>
            <w:r w:rsidR="002455B4">
              <w:rPr>
                <w:rFonts w:hint="eastAsia"/>
              </w:rPr>
              <w:t>可</w:t>
            </w:r>
            <w:proofErr w:type="gramEnd"/>
            <w:r w:rsidR="002455B4">
              <w:rPr>
                <w:rFonts w:hint="eastAsia"/>
              </w:rPr>
              <w:t>部署性。</w:t>
            </w:r>
          </w:p>
          <w:p w14:paraId="19FB9190" w14:textId="77777777" w:rsidR="00EA03AB" w:rsidRDefault="002455B4" w:rsidP="00C83F4B">
            <w:pPr>
              <w:pStyle w:val="aa"/>
            </w:pPr>
            <w:r>
              <w:rPr>
                <w:rFonts w:hint="eastAsia"/>
              </w:rPr>
              <w:t>拟解决关键技术问题</w:t>
            </w:r>
            <w:r w:rsidR="00EA03AB">
              <w:rPr>
                <w:rFonts w:hint="eastAsia"/>
              </w:rPr>
              <w:t>1</w:t>
            </w:r>
            <w:r>
              <w:rPr>
                <w:rFonts w:hint="eastAsia"/>
              </w:rPr>
              <w:t>：如何解决区块链挖矿</w:t>
            </w:r>
            <w:r w:rsidRPr="002455B4">
              <w:rPr>
                <w:rFonts w:hint="eastAsia"/>
              </w:rPr>
              <w:t>的可扩展性问题，</w:t>
            </w:r>
            <w:r>
              <w:rPr>
                <w:rFonts w:hint="eastAsia"/>
              </w:rPr>
              <w:t>以</w:t>
            </w:r>
            <w:r w:rsidRPr="002455B4">
              <w:rPr>
                <w:rFonts w:hint="eastAsia"/>
              </w:rPr>
              <w:t>适应全网范围内</w:t>
            </w:r>
            <w:r w:rsidRPr="002455B4">
              <w:rPr>
                <w:rFonts w:hint="eastAsia"/>
              </w:rPr>
              <w:t>IP</w:t>
            </w:r>
            <w:r w:rsidRPr="002455B4">
              <w:rPr>
                <w:rFonts w:hint="eastAsia"/>
              </w:rPr>
              <w:t>前缀声明的变化速度</w:t>
            </w:r>
            <w:r w:rsidR="0059576E">
              <w:rPr>
                <w:rFonts w:hint="eastAsia"/>
              </w:rPr>
              <w:t>；</w:t>
            </w:r>
          </w:p>
          <w:p w14:paraId="630C112F" w14:textId="77777777" w:rsidR="008C77FC" w:rsidRDefault="00EA03AB" w:rsidP="00C83F4B">
            <w:pPr>
              <w:pStyle w:val="aa"/>
            </w:pPr>
            <w:r>
              <w:rPr>
                <w:rFonts w:hint="eastAsia"/>
              </w:rPr>
              <w:t>拟解决关键技术问题</w:t>
            </w:r>
            <w:r>
              <w:rPr>
                <w:rFonts w:hint="eastAsia"/>
              </w:rPr>
              <w:t>2</w:t>
            </w:r>
            <w:r>
              <w:rPr>
                <w:rFonts w:hint="eastAsia"/>
              </w:rPr>
              <w:t>：</w:t>
            </w:r>
            <w:r w:rsidR="002455B4">
              <w:rPr>
                <w:rFonts w:hint="eastAsia"/>
              </w:rPr>
              <w:t>如何实现增量部署，以提高方案可行性。</w:t>
            </w:r>
          </w:p>
          <w:p w14:paraId="60FC2A0A" w14:textId="77777777" w:rsidR="00EA03AB" w:rsidRPr="00EA03AB" w:rsidRDefault="00EA03AB" w:rsidP="00C83F4B">
            <w:pPr>
              <w:pStyle w:val="aa"/>
            </w:pPr>
          </w:p>
          <w:p w14:paraId="44E5A609" w14:textId="77777777" w:rsidR="00C90D81" w:rsidRDefault="009F5DC4" w:rsidP="009F5DC4">
            <w:pPr>
              <w:shd w:val="clear" w:color="auto" w:fill="FFFFFF"/>
              <w:ind w:left="601"/>
              <w:rPr>
                <w:rFonts w:eastAsia="楷体_GB2312"/>
                <w:b/>
                <w:szCs w:val="21"/>
              </w:rPr>
            </w:pPr>
            <w:r>
              <w:rPr>
                <w:rFonts w:eastAsia="楷体_GB2312" w:hint="eastAsia"/>
                <w:b/>
                <w:szCs w:val="21"/>
              </w:rPr>
              <w:t>3.2.2</w:t>
            </w:r>
            <w:r>
              <w:rPr>
                <w:rFonts w:eastAsia="楷体_GB2312"/>
                <w:b/>
                <w:szCs w:val="21"/>
              </w:rPr>
              <w:t xml:space="preserve"> </w:t>
            </w:r>
            <w:r w:rsidR="008F3DBC" w:rsidRPr="00F07A7D">
              <w:rPr>
                <w:rFonts w:eastAsia="楷体_GB2312" w:hint="eastAsia"/>
                <w:b/>
                <w:szCs w:val="21"/>
              </w:rPr>
              <w:t>基于</w:t>
            </w:r>
            <w:proofErr w:type="gramStart"/>
            <w:r w:rsidR="008F3DBC" w:rsidRPr="00F07A7D">
              <w:rPr>
                <w:rFonts w:eastAsia="楷体_GB2312" w:hint="eastAsia"/>
                <w:b/>
                <w:szCs w:val="21"/>
              </w:rPr>
              <w:t>自证明</w:t>
            </w:r>
            <w:proofErr w:type="gramEnd"/>
            <w:r w:rsidR="008F3DBC" w:rsidRPr="00F07A7D">
              <w:rPr>
                <w:rFonts w:eastAsia="楷体_GB2312" w:hint="eastAsia"/>
                <w:b/>
                <w:szCs w:val="21"/>
              </w:rPr>
              <w:t>标识的</w:t>
            </w:r>
            <w:r w:rsidR="00C90D81" w:rsidRPr="00F07A7D">
              <w:rPr>
                <w:rFonts w:eastAsia="楷体_GB2312" w:hint="eastAsia"/>
                <w:b/>
                <w:szCs w:val="21"/>
              </w:rPr>
              <w:t>路由</w:t>
            </w:r>
            <w:r w:rsidR="00F07A7D">
              <w:rPr>
                <w:rFonts w:eastAsia="楷体_GB2312" w:hint="eastAsia"/>
                <w:b/>
                <w:szCs w:val="21"/>
              </w:rPr>
              <w:t>路径</w:t>
            </w:r>
            <w:r w:rsidR="003B1CC1" w:rsidRPr="00F07A7D">
              <w:rPr>
                <w:rFonts w:eastAsia="楷体_GB2312" w:hint="eastAsia"/>
                <w:b/>
                <w:szCs w:val="21"/>
              </w:rPr>
              <w:t>安全</w:t>
            </w:r>
            <w:r w:rsidR="00F07A7D">
              <w:rPr>
                <w:rFonts w:eastAsia="楷体_GB2312" w:hint="eastAsia"/>
                <w:b/>
                <w:szCs w:val="21"/>
              </w:rPr>
              <w:t>认证研究</w:t>
            </w:r>
          </w:p>
          <w:p w14:paraId="37C3B165" w14:textId="6A25D40B" w:rsidR="009C73FA" w:rsidRPr="00F558FB" w:rsidRDefault="009C73FA" w:rsidP="00CB50E4">
            <w:pPr>
              <w:shd w:val="clear" w:color="auto" w:fill="FFFFFF"/>
              <w:spacing w:before="120"/>
              <w:ind w:firstLine="420"/>
              <w:rPr>
                <w:rFonts w:eastAsia="楷体_GB2312"/>
                <w:szCs w:val="21"/>
              </w:rPr>
            </w:pPr>
            <w:r>
              <w:rPr>
                <w:rFonts w:eastAsia="楷体_GB2312" w:hint="eastAsia"/>
                <w:szCs w:val="21"/>
              </w:rPr>
              <w:t>目前研究提出的域间路由安全机制普遍存在的问题是机制复杂，需要构建庞大的安全认证机构，路由验证需要与认证机构进行交互。同时，在部分部署甚至是完全部署的情况下，各种路由安全机制都存在可被利用发动新形式攻击的机制副作用。针对域间路由协议</w:t>
            </w:r>
            <w:r>
              <w:rPr>
                <w:rFonts w:eastAsia="楷体_GB2312" w:hint="eastAsia"/>
                <w:szCs w:val="21"/>
              </w:rPr>
              <w:t>BGP</w:t>
            </w:r>
            <w:r>
              <w:rPr>
                <w:rFonts w:eastAsia="楷体_GB2312" w:hint="eastAsia"/>
                <w:szCs w:val="21"/>
              </w:rPr>
              <w:t>缺乏认证机制的设计缺陷，课题拟通过基于</w:t>
            </w:r>
            <w:r w:rsidR="00943007">
              <w:rPr>
                <w:rFonts w:eastAsia="楷体_GB2312" w:hint="eastAsia"/>
                <w:szCs w:val="21"/>
              </w:rPr>
              <w:t>身份基信任体制下的</w:t>
            </w:r>
            <w:proofErr w:type="gramStart"/>
            <w:r>
              <w:rPr>
                <w:rFonts w:eastAsia="楷体_GB2312" w:hint="eastAsia"/>
                <w:szCs w:val="21"/>
              </w:rPr>
              <w:t>自证明</w:t>
            </w:r>
            <w:proofErr w:type="gramEnd"/>
            <w:r>
              <w:rPr>
                <w:rFonts w:eastAsia="楷体_GB2312" w:hint="eastAsia"/>
                <w:szCs w:val="21"/>
              </w:rPr>
              <w:t>实体，实现路由更新中更新消息的合法性认证，</w:t>
            </w:r>
            <w:r w:rsidR="00CB50E4">
              <w:rPr>
                <w:rFonts w:eastAsia="楷体_GB2312" w:hint="eastAsia"/>
                <w:szCs w:val="21"/>
              </w:rPr>
              <w:t>主要为</w:t>
            </w:r>
            <w:r>
              <w:rPr>
                <w:rFonts w:eastAsia="楷体_GB2312" w:hint="eastAsia"/>
                <w:szCs w:val="21"/>
              </w:rPr>
              <w:t>路由路径认证。</w:t>
            </w:r>
            <w:proofErr w:type="gramStart"/>
            <w:r>
              <w:rPr>
                <w:rFonts w:eastAsia="楷体_GB2312" w:hint="eastAsia"/>
                <w:szCs w:val="21"/>
              </w:rPr>
              <w:t>自证明</w:t>
            </w:r>
            <w:proofErr w:type="gramEnd"/>
            <w:r>
              <w:rPr>
                <w:rFonts w:eastAsia="楷体_GB2312" w:hint="eastAsia"/>
                <w:szCs w:val="21"/>
              </w:rPr>
              <w:t>实体包括</w:t>
            </w:r>
            <w:proofErr w:type="gramStart"/>
            <w:r>
              <w:rPr>
                <w:rFonts w:eastAsia="楷体_GB2312" w:hint="eastAsia"/>
                <w:szCs w:val="21"/>
              </w:rPr>
              <w:t>自证明</w:t>
            </w:r>
            <w:proofErr w:type="gramEnd"/>
            <w:r>
              <w:rPr>
                <w:rFonts w:eastAsia="楷体_GB2312" w:hint="eastAsia"/>
                <w:szCs w:val="21"/>
              </w:rPr>
              <w:t>地址以及</w:t>
            </w:r>
            <w:proofErr w:type="gramStart"/>
            <w:r w:rsidR="00CB50E4">
              <w:rPr>
                <w:rFonts w:eastAsia="楷体_GB2312" w:hint="eastAsia"/>
                <w:szCs w:val="21"/>
              </w:rPr>
              <w:t>自证明</w:t>
            </w:r>
            <w:proofErr w:type="gramEnd"/>
            <w:r w:rsidR="00CB50E4">
              <w:rPr>
                <w:rFonts w:eastAsia="楷体_GB2312" w:hint="eastAsia"/>
                <w:szCs w:val="21"/>
              </w:rPr>
              <w:t>路由宣告者，实现安全的路由机制，主要研究路由更新的</w:t>
            </w:r>
            <w:r>
              <w:rPr>
                <w:rFonts w:eastAsia="楷体_GB2312" w:hint="eastAsia"/>
                <w:szCs w:val="21"/>
              </w:rPr>
              <w:t>路径认证，提出一种</w:t>
            </w:r>
            <w:r w:rsidR="00CB50E4">
              <w:rPr>
                <w:rFonts w:eastAsia="楷体_GB2312" w:hint="eastAsia"/>
                <w:szCs w:val="21"/>
              </w:rPr>
              <w:t>既能避免安全缺陷又能提高</w:t>
            </w:r>
            <w:r w:rsidR="00943007">
              <w:rPr>
                <w:rFonts w:eastAsia="楷体_GB2312" w:hint="eastAsia"/>
                <w:szCs w:val="21"/>
              </w:rPr>
              <w:t>计算效率</w:t>
            </w:r>
            <w:r>
              <w:rPr>
                <w:rFonts w:eastAsia="楷体_GB2312" w:hint="eastAsia"/>
                <w:szCs w:val="21"/>
              </w:rPr>
              <w:t>的安全域间路由机制</w:t>
            </w:r>
            <w:r w:rsidR="00CB50E4">
              <w:rPr>
                <w:rFonts w:eastAsia="楷体_GB2312" w:hint="eastAsia"/>
                <w:szCs w:val="21"/>
              </w:rPr>
              <w:t>，进行</w:t>
            </w:r>
            <w:r>
              <w:rPr>
                <w:rFonts w:eastAsia="楷体_GB2312" w:hint="eastAsia"/>
                <w:szCs w:val="21"/>
              </w:rPr>
              <w:t>基于</w:t>
            </w:r>
            <w:proofErr w:type="gramStart"/>
            <w:r>
              <w:rPr>
                <w:rFonts w:eastAsia="楷体_GB2312" w:hint="eastAsia"/>
                <w:szCs w:val="21"/>
              </w:rPr>
              <w:t>自证明</w:t>
            </w:r>
            <w:proofErr w:type="gramEnd"/>
            <w:r>
              <w:rPr>
                <w:rFonts w:eastAsia="楷体_GB2312" w:hint="eastAsia"/>
                <w:szCs w:val="21"/>
              </w:rPr>
              <w:t>实体的路由路径认证机制设计</w:t>
            </w:r>
            <w:r w:rsidR="00CB50E4">
              <w:rPr>
                <w:rFonts w:eastAsia="楷体_GB2312" w:hint="eastAsia"/>
                <w:szCs w:val="21"/>
              </w:rPr>
              <w:t>，包括</w:t>
            </w:r>
            <w:r>
              <w:rPr>
                <w:rFonts w:eastAsia="楷体_GB2312" w:hint="eastAsia"/>
                <w:szCs w:val="21"/>
              </w:rPr>
              <w:t>设计路由认证书，实现</w:t>
            </w:r>
            <w:r w:rsidR="00CB50E4">
              <w:rPr>
                <w:rFonts w:eastAsia="楷体_GB2312" w:hint="eastAsia"/>
                <w:szCs w:val="21"/>
              </w:rPr>
              <w:t>安全的路由授权和</w:t>
            </w:r>
            <w:r>
              <w:rPr>
                <w:rFonts w:eastAsia="楷体_GB2312" w:hint="eastAsia"/>
                <w:szCs w:val="21"/>
              </w:rPr>
              <w:t>无交互的高效的路由认证。</w:t>
            </w:r>
          </w:p>
          <w:p w14:paraId="391F9065" w14:textId="77777777" w:rsidR="0061758A" w:rsidRPr="00416947" w:rsidRDefault="0061758A" w:rsidP="00F07A7D">
            <w:pPr>
              <w:numPr>
                <w:ilvl w:val="0"/>
                <w:numId w:val="25"/>
              </w:numPr>
              <w:shd w:val="clear" w:color="auto" w:fill="FFFFFF"/>
              <w:ind w:hanging="748"/>
              <w:rPr>
                <w:rFonts w:eastAsia="楷体_GB2312"/>
                <w:b/>
                <w:szCs w:val="21"/>
              </w:rPr>
            </w:pPr>
            <w:r w:rsidRPr="00416947">
              <w:rPr>
                <w:rFonts w:eastAsia="楷体_GB2312" w:hint="eastAsia"/>
                <w:b/>
                <w:szCs w:val="21"/>
              </w:rPr>
              <w:t>基于</w:t>
            </w:r>
            <w:proofErr w:type="gramStart"/>
            <w:r w:rsidR="00B24C26">
              <w:rPr>
                <w:rFonts w:eastAsia="楷体_GB2312" w:hint="eastAsia"/>
                <w:b/>
                <w:szCs w:val="21"/>
              </w:rPr>
              <w:t>自表示</w:t>
            </w:r>
            <w:proofErr w:type="gramEnd"/>
            <w:r w:rsidR="00416947" w:rsidRPr="00416947">
              <w:rPr>
                <w:rFonts w:eastAsia="楷体_GB2312" w:hint="eastAsia"/>
                <w:b/>
                <w:szCs w:val="21"/>
              </w:rPr>
              <w:t>层次标识</w:t>
            </w:r>
            <w:r w:rsidR="0078248E" w:rsidRPr="00416947">
              <w:rPr>
                <w:rFonts w:eastAsia="楷体_GB2312" w:hint="eastAsia"/>
                <w:b/>
                <w:szCs w:val="21"/>
              </w:rPr>
              <w:t>的路由路径</w:t>
            </w:r>
            <w:r w:rsidRPr="00416947">
              <w:rPr>
                <w:rFonts w:eastAsia="楷体_GB2312" w:hint="eastAsia"/>
                <w:b/>
                <w:szCs w:val="21"/>
              </w:rPr>
              <w:t>授权</w:t>
            </w:r>
            <w:r w:rsidR="0078248E" w:rsidRPr="00416947">
              <w:rPr>
                <w:rFonts w:eastAsia="楷体_GB2312" w:hint="eastAsia"/>
                <w:b/>
                <w:szCs w:val="21"/>
              </w:rPr>
              <w:t>通告</w:t>
            </w:r>
            <w:r w:rsidR="00B24C26">
              <w:rPr>
                <w:rFonts w:eastAsia="楷体_GB2312" w:hint="eastAsia"/>
                <w:b/>
                <w:szCs w:val="21"/>
              </w:rPr>
              <w:t>与安全认证</w:t>
            </w:r>
            <w:r w:rsidR="00E04401">
              <w:rPr>
                <w:rFonts w:eastAsia="楷体_GB2312" w:hint="eastAsia"/>
                <w:b/>
                <w:szCs w:val="21"/>
              </w:rPr>
              <w:t>机制</w:t>
            </w:r>
          </w:p>
          <w:p w14:paraId="063F6A55" w14:textId="77777777" w:rsidR="001D423D" w:rsidRDefault="00943007" w:rsidP="00416947">
            <w:pPr>
              <w:shd w:val="clear" w:color="auto" w:fill="FFFFFF"/>
              <w:ind w:firstLineChars="200" w:firstLine="420"/>
              <w:rPr>
                <w:rFonts w:eastAsia="楷体_GB2312"/>
                <w:szCs w:val="21"/>
              </w:rPr>
            </w:pPr>
            <w:r>
              <w:rPr>
                <w:rFonts w:eastAsia="楷体_GB2312" w:hint="eastAsia"/>
                <w:szCs w:val="21"/>
              </w:rPr>
              <w:t>路由通告授权是安全路由必不可少的机制，如果没有授权及验证机制，</w:t>
            </w:r>
            <w:r w:rsidR="009969C6">
              <w:rPr>
                <w:rFonts w:eastAsia="楷体_GB2312" w:hint="eastAsia"/>
                <w:szCs w:val="21"/>
              </w:rPr>
              <w:t>即使</w:t>
            </w:r>
            <w:r w:rsidR="009969C6">
              <w:rPr>
                <w:rFonts w:eastAsia="楷体_GB2312" w:hint="eastAsia"/>
                <w:szCs w:val="21"/>
              </w:rPr>
              <w:t>BGP</w:t>
            </w:r>
            <w:r w:rsidR="009969C6">
              <w:rPr>
                <w:rFonts w:eastAsia="楷体_GB2312" w:hint="eastAsia"/>
                <w:szCs w:val="21"/>
              </w:rPr>
              <w:t>安全机制</w:t>
            </w:r>
            <w:r>
              <w:rPr>
                <w:rFonts w:eastAsia="楷体_GB2312" w:hint="eastAsia"/>
                <w:szCs w:val="21"/>
              </w:rPr>
              <w:t>能够保证</w:t>
            </w:r>
            <w:r>
              <w:rPr>
                <w:rFonts w:eastAsia="楷体_GB2312" w:hint="eastAsia"/>
                <w:szCs w:val="21"/>
              </w:rPr>
              <w:t>BGP</w:t>
            </w:r>
            <w:r>
              <w:rPr>
                <w:rFonts w:eastAsia="楷体_GB2312" w:hint="eastAsia"/>
                <w:szCs w:val="21"/>
              </w:rPr>
              <w:t>报文的完整性，</w:t>
            </w:r>
            <w:r w:rsidR="009969C6">
              <w:rPr>
                <w:rFonts w:eastAsia="楷体_GB2312" w:hint="eastAsia"/>
                <w:szCs w:val="21"/>
              </w:rPr>
              <w:t>部署有安全机制的</w:t>
            </w:r>
            <w:r>
              <w:rPr>
                <w:rFonts w:eastAsia="楷体_GB2312" w:hint="eastAsia"/>
                <w:szCs w:val="21"/>
              </w:rPr>
              <w:t>单个恶意路由</w:t>
            </w:r>
            <w:r w:rsidR="009969C6">
              <w:rPr>
                <w:rFonts w:eastAsia="楷体_GB2312" w:hint="eastAsia"/>
                <w:szCs w:val="21"/>
              </w:rPr>
              <w:t>也可以通过截取监听到非邻接</w:t>
            </w:r>
            <w:r w:rsidR="009969C6">
              <w:rPr>
                <w:rFonts w:eastAsia="楷体_GB2312" w:hint="eastAsia"/>
                <w:szCs w:val="21"/>
              </w:rPr>
              <w:t>AS</w:t>
            </w:r>
            <w:r w:rsidR="009969C6">
              <w:rPr>
                <w:rFonts w:eastAsia="楷体_GB2312" w:hint="eastAsia"/>
                <w:szCs w:val="21"/>
              </w:rPr>
              <w:t>路由发布的</w:t>
            </w:r>
            <w:r w:rsidR="009969C6">
              <w:rPr>
                <w:rFonts w:eastAsia="楷体_GB2312" w:hint="eastAsia"/>
                <w:szCs w:val="21"/>
              </w:rPr>
              <w:t>BGP</w:t>
            </w:r>
            <w:r w:rsidR="009969C6">
              <w:rPr>
                <w:rFonts w:eastAsia="楷体_GB2312" w:hint="eastAsia"/>
                <w:szCs w:val="21"/>
              </w:rPr>
              <w:t>安全报文，并利用自己的密钥</w:t>
            </w:r>
            <w:r>
              <w:rPr>
                <w:rFonts w:eastAsia="楷体_GB2312" w:hint="eastAsia"/>
                <w:szCs w:val="21"/>
              </w:rPr>
              <w:t>附加新签名</w:t>
            </w:r>
            <w:r w:rsidR="009969C6">
              <w:rPr>
                <w:rFonts w:eastAsia="楷体_GB2312" w:hint="eastAsia"/>
                <w:szCs w:val="21"/>
              </w:rPr>
              <w:t>并充当下一跳</w:t>
            </w:r>
            <w:r>
              <w:rPr>
                <w:rFonts w:eastAsia="楷体_GB2312" w:hint="eastAsia"/>
                <w:szCs w:val="21"/>
              </w:rPr>
              <w:t>，实现路径篡改</w:t>
            </w:r>
            <w:r w:rsidR="009969C6">
              <w:rPr>
                <w:rFonts w:eastAsia="楷体_GB2312" w:hint="eastAsia"/>
                <w:szCs w:val="21"/>
              </w:rPr>
              <w:t>和虚假路径通告，</w:t>
            </w:r>
            <w:r w:rsidR="006D1F54">
              <w:rPr>
                <w:rFonts w:eastAsia="楷体_GB2312" w:hint="eastAsia"/>
                <w:szCs w:val="21"/>
              </w:rPr>
              <w:t>即便</w:t>
            </w:r>
            <w:r w:rsidR="009969C6">
              <w:rPr>
                <w:rFonts w:eastAsia="楷体_GB2312" w:hint="eastAsia"/>
                <w:szCs w:val="21"/>
              </w:rPr>
              <w:t>它</w:t>
            </w:r>
            <w:r w:rsidR="006D1F54">
              <w:rPr>
                <w:rFonts w:eastAsia="楷体_GB2312" w:hint="eastAsia"/>
                <w:szCs w:val="21"/>
              </w:rPr>
              <w:t>也是</w:t>
            </w:r>
            <w:r w:rsidR="009969C6">
              <w:rPr>
                <w:rFonts w:eastAsia="楷体_GB2312" w:hint="eastAsia"/>
                <w:szCs w:val="21"/>
              </w:rPr>
              <w:t>受完整性保护</w:t>
            </w:r>
            <w:r w:rsidR="006D1F54">
              <w:rPr>
                <w:rFonts w:eastAsia="楷体_GB2312" w:hint="eastAsia"/>
                <w:szCs w:val="21"/>
              </w:rPr>
              <w:t>的</w:t>
            </w:r>
            <w:r>
              <w:rPr>
                <w:rFonts w:eastAsia="楷体_GB2312" w:hint="eastAsia"/>
                <w:szCs w:val="21"/>
              </w:rPr>
              <w:t>。</w:t>
            </w:r>
            <w:r w:rsidR="009969C6">
              <w:rPr>
                <w:rFonts w:eastAsia="楷体_GB2312" w:hint="eastAsia"/>
                <w:szCs w:val="21"/>
              </w:rPr>
              <w:t>针对路由通告授权，</w:t>
            </w:r>
            <w:r w:rsidR="00717F59">
              <w:rPr>
                <w:rFonts w:eastAsia="楷体_GB2312" w:hint="eastAsia"/>
                <w:szCs w:val="21"/>
              </w:rPr>
              <w:t>以往的路由安全通告如</w:t>
            </w:r>
            <w:r w:rsidR="00717F59">
              <w:rPr>
                <w:rFonts w:eastAsia="楷体_GB2312" w:hint="eastAsia"/>
                <w:szCs w:val="21"/>
              </w:rPr>
              <w:t>BGPsec</w:t>
            </w:r>
            <w:r w:rsidR="00717F59">
              <w:rPr>
                <w:rFonts w:eastAsia="楷体_GB2312" w:hint="eastAsia"/>
                <w:szCs w:val="21"/>
              </w:rPr>
              <w:t>和</w:t>
            </w:r>
            <w:r w:rsidR="00717F59">
              <w:rPr>
                <w:rFonts w:eastAsia="楷体_GB2312" w:hint="eastAsia"/>
                <w:szCs w:val="21"/>
              </w:rPr>
              <w:t>S-BGP</w:t>
            </w:r>
            <w:r w:rsidR="00717F59">
              <w:rPr>
                <w:rFonts w:eastAsia="楷体_GB2312" w:hint="eastAsia"/>
                <w:szCs w:val="21"/>
              </w:rPr>
              <w:t>通过向签名报文中加入下一跳信息来实现，</w:t>
            </w:r>
            <w:r w:rsidR="009969C6">
              <w:rPr>
                <w:rFonts w:eastAsia="楷体_GB2312" w:hint="eastAsia"/>
                <w:szCs w:val="21"/>
              </w:rPr>
              <w:t>具体是</w:t>
            </w:r>
            <w:r w:rsidR="00717F59">
              <w:rPr>
                <w:rFonts w:eastAsia="楷体_GB2312" w:hint="eastAsia"/>
                <w:szCs w:val="21"/>
              </w:rPr>
              <w:t>通过</w:t>
            </w:r>
            <w:r w:rsidR="004D2911">
              <w:rPr>
                <w:rFonts w:eastAsia="楷体_GB2312" w:hint="eastAsia"/>
                <w:szCs w:val="21"/>
              </w:rPr>
              <w:t>不断附加各跳签名来实现后续节点对当前路径上每一跳的授权验证，同样也有身份基域间路由安全协议利用相似的嵌套签名或者聚合签名</w:t>
            </w:r>
            <w:r>
              <w:rPr>
                <w:rFonts w:eastAsia="楷体_GB2312" w:hint="eastAsia"/>
                <w:szCs w:val="21"/>
              </w:rPr>
              <w:t>来实现授权与认证</w:t>
            </w:r>
            <w:r w:rsidR="00717F59">
              <w:rPr>
                <w:rFonts w:eastAsia="楷体_GB2312" w:hint="eastAsia"/>
                <w:szCs w:val="21"/>
              </w:rPr>
              <w:t>。</w:t>
            </w:r>
            <w:r w:rsidR="009969C6">
              <w:rPr>
                <w:rFonts w:eastAsia="楷体_GB2312" w:hint="eastAsia"/>
                <w:szCs w:val="21"/>
              </w:rPr>
              <w:t>这些方法虽然同时实现了授权和认证，</w:t>
            </w:r>
            <w:r w:rsidR="00A355B4">
              <w:rPr>
                <w:rFonts w:eastAsia="楷体_GB2312" w:hint="eastAsia"/>
                <w:szCs w:val="21"/>
              </w:rPr>
              <w:t>但由于签名方法的低效性，其验证</w:t>
            </w:r>
            <w:r w:rsidR="009969C6">
              <w:rPr>
                <w:rFonts w:eastAsia="楷体_GB2312" w:hint="eastAsia"/>
                <w:szCs w:val="21"/>
              </w:rPr>
              <w:t>仍然是复杂的</w:t>
            </w:r>
            <w:r w:rsidR="00A355B4">
              <w:rPr>
                <w:rFonts w:eastAsia="楷体_GB2312" w:hint="eastAsia"/>
                <w:szCs w:val="21"/>
              </w:rPr>
              <w:t>。</w:t>
            </w:r>
          </w:p>
          <w:p w14:paraId="31E2F98E" w14:textId="49DEFBB8" w:rsidR="00416947" w:rsidRPr="00E04401" w:rsidRDefault="00717F59" w:rsidP="00416947">
            <w:pPr>
              <w:shd w:val="clear" w:color="auto" w:fill="FFFFFF"/>
              <w:ind w:firstLineChars="200" w:firstLine="420"/>
              <w:rPr>
                <w:rFonts w:eastAsia="楷体_GB2312"/>
                <w:szCs w:val="21"/>
              </w:rPr>
            </w:pPr>
            <w:r>
              <w:rPr>
                <w:rFonts w:eastAsia="楷体_GB2312" w:hint="eastAsia"/>
                <w:szCs w:val="21"/>
              </w:rPr>
              <w:t>课题提出</w:t>
            </w:r>
            <w:r w:rsidRPr="00416947">
              <w:rPr>
                <w:rFonts w:eastAsia="楷体_GB2312" w:hint="eastAsia"/>
                <w:szCs w:val="21"/>
              </w:rPr>
              <w:t>基于层次密钥分发的路由通告授权机制</w:t>
            </w:r>
            <w:r>
              <w:rPr>
                <w:rFonts w:eastAsia="楷体_GB2312" w:hint="eastAsia"/>
                <w:szCs w:val="21"/>
              </w:rPr>
              <w:t>，</w:t>
            </w:r>
            <w:r w:rsidR="00CB50E4">
              <w:rPr>
                <w:rFonts w:eastAsia="楷体_GB2312" w:hint="eastAsia"/>
                <w:szCs w:val="21"/>
              </w:rPr>
              <w:t>我们以路径即层次身份即公</w:t>
            </w:r>
            <w:proofErr w:type="gramStart"/>
            <w:r w:rsidR="00CB50E4">
              <w:rPr>
                <w:rFonts w:eastAsia="楷体_GB2312" w:hint="eastAsia"/>
                <w:szCs w:val="21"/>
              </w:rPr>
              <w:t>钥</w:t>
            </w:r>
            <w:proofErr w:type="gramEnd"/>
            <w:r w:rsidR="00CB50E4">
              <w:rPr>
                <w:rFonts w:eastAsia="楷体_GB2312" w:hint="eastAsia"/>
                <w:szCs w:val="21"/>
              </w:rPr>
              <w:t>为出发点，</w:t>
            </w:r>
            <w:r w:rsidR="00416947" w:rsidRPr="00416947">
              <w:rPr>
                <w:rFonts w:eastAsia="楷体_GB2312" w:hint="eastAsia"/>
                <w:szCs w:val="21"/>
              </w:rPr>
              <w:t>利用路径标识的密钥分发实现授权</w:t>
            </w:r>
            <w:r w:rsidR="00E04401">
              <w:rPr>
                <w:rFonts w:eastAsia="楷体_GB2312" w:hint="eastAsia"/>
                <w:szCs w:val="21"/>
              </w:rPr>
              <w:t>。</w:t>
            </w:r>
            <w:r w:rsidR="00CB50E4">
              <w:rPr>
                <w:rFonts w:eastAsia="楷体_GB2312" w:hint="eastAsia"/>
                <w:szCs w:val="21"/>
              </w:rPr>
              <w:t>不同于嵌套签名需要层层验证签名，也</w:t>
            </w:r>
            <w:r w:rsidR="00E04401" w:rsidRPr="00416947">
              <w:rPr>
                <w:rFonts w:eastAsia="楷体_GB2312" w:hint="eastAsia"/>
                <w:szCs w:val="21"/>
              </w:rPr>
              <w:t>不同于聚合签名要利用多个公</w:t>
            </w:r>
            <w:proofErr w:type="gramStart"/>
            <w:r w:rsidR="00E04401" w:rsidRPr="00416947">
              <w:rPr>
                <w:rFonts w:eastAsia="楷体_GB2312" w:hint="eastAsia"/>
                <w:szCs w:val="21"/>
              </w:rPr>
              <w:t>钥</w:t>
            </w:r>
            <w:proofErr w:type="gramEnd"/>
            <w:r w:rsidR="00E04401" w:rsidRPr="00416947">
              <w:rPr>
                <w:rFonts w:eastAsia="楷体_GB2312" w:hint="eastAsia"/>
                <w:szCs w:val="21"/>
              </w:rPr>
              <w:t>验证</w:t>
            </w:r>
            <w:r w:rsidR="00E04401">
              <w:rPr>
                <w:rFonts w:eastAsia="楷体_GB2312" w:hint="eastAsia"/>
                <w:szCs w:val="21"/>
              </w:rPr>
              <w:t>，</w:t>
            </w:r>
            <w:r w:rsidR="004F4171">
              <w:rPr>
                <w:rFonts w:eastAsia="楷体_GB2312" w:hint="eastAsia"/>
                <w:szCs w:val="21"/>
              </w:rPr>
              <w:t>这里只需</w:t>
            </w:r>
            <w:r w:rsidR="00E04401" w:rsidRPr="00416947">
              <w:rPr>
                <w:rFonts w:eastAsia="楷体_GB2312" w:hint="eastAsia"/>
                <w:szCs w:val="21"/>
              </w:rPr>
              <w:t>一个密钥进行一个签名</w:t>
            </w:r>
            <w:r w:rsidR="004F4171">
              <w:rPr>
                <w:rFonts w:eastAsia="楷体_GB2312" w:hint="eastAsia"/>
                <w:szCs w:val="21"/>
              </w:rPr>
              <w:t>即可实现</w:t>
            </w:r>
            <w:r w:rsidR="00943007">
              <w:rPr>
                <w:rFonts w:eastAsia="楷体_GB2312" w:hint="eastAsia"/>
                <w:szCs w:val="21"/>
              </w:rPr>
              <w:t>路由授权和</w:t>
            </w:r>
            <w:r w:rsidR="004F4171">
              <w:rPr>
                <w:rFonts w:eastAsia="楷体_GB2312" w:hint="eastAsia"/>
                <w:szCs w:val="21"/>
              </w:rPr>
              <w:t>路径安全通告</w:t>
            </w:r>
            <w:r w:rsidR="00A355B4">
              <w:rPr>
                <w:rFonts w:eastAsia="楷体_GB2312" w:hint="eastAsia"/>
                <w:szCs w:val="21"/>
              </w:rPr>
              <w:t>，</w:t>
            </w:r>
            <w:r w:rsidR="00A355B4">
              <w:rPr>
                <w:rFonts w:eastAsia="楷体_GB2312" w:hint="eastAsia"/>
                <w:szCs w:val="21"/>
              </w:rPr>
              <w:lastRenderedPageBreak/>
              <w:t>相应的只需</w:t>
            </w:r>
            <w:r w:rsidR="00137C43">
              <w:rPr>
                <w:rFonts w:eastAsia="楷体_GB2312" w:hint="eastAsia"/>
                <w:szCs w:val="21"/>
              </w:rPr>
              <w:t>对单个签名进行验证即实现路由</w:t>
            </w:r>
            <w:r w:rsidR="006D1F54">
              <w:rPr>
                <w:rFonts w:eastAsia="楷体_GB2312" w:hint="eastAsia"/>
                <w:szCs w:val="21"/>
              </w:rPr>
              <w:t>路径的</w:t>
            </w:r>
            <w:r w:rsidR="00137C43">
              <w:rPr>
                <w:rFonts w:eastAsia="楷体_GB2312" w:hint="eastAsia"/>
                <w:szCs w:val="21"/>
              </w:rPr>
              <w:t>安全认证</w:t>
            </w:r>
            <w:r w:rsidR="004F4171">
              <w:rPr>
                <w:rFonts w:eastAsia="楷体_GB2312" w:hint="eastAsia"/>
                <w:szCs w:val="21"/>
              </w:rPr>
              <w:t>。</w:t>
            </w:r>
          </w:p>
          <w:p w14:paraId="6B8C8A82" w14:textId="08E593F4" w:rsidR="00416947" w:rsidRDefault="009F5DC4" w:rsidP="00416947">
            <w:pPr>
              <w:shd w:val="clear" w:color="auto" w:fill="FFFFFF"/>
              <w:ind w:firstLineChars="200" w:firstLine="420"/>
              <w:rPr>
                <w:rFonts w:eastAsia="楷体_GB2312"/>
                <w:szCs w:val="21"/>
              </w:rPr>
            </w:pPr>
            <w:r>
              <w:rPr>
                <w:rFonts w:eastAsia="楷体_GB2312" w:hint="eastAsia"/>
                <w:szCs w:val="21"/>
              </w:rPr>
              <w:t>拟解决</w:t>
            </w:r>
            <w:r w:rsidR="00416947" w:rsidRPr="00416947">
              <w:rPr>
                <w:rFonts w:eastAsia="楷体_GB2312" w:hint="eastAsia"/>
                <w:szCs w:val="21"/>
              </w:rPr>
              <w:t>关键</w:t>
            </w:r>
            <w:r>
              <w:rPr>
                <w:rFonts w:eastAsia="楷体_GB2312" w:hint="eastAsia"/>
                <w:szCs w:val="21"/>
              </w:rPr>
              <w:t>技术</w:t>
            </w:r>
            <w:r w:rsidR="00416947" w:rsidRPr="00416947">
              <w:rPr>
                <w:rFonts w:eastAsia="楷体_GB2312" w:hint="eastAsia"/>
                <w:szCs w:val="21"/>
              </w:rPr>
              <w:t>问题</w:t>
            </w:r>
            <w:r>
              <w:rPr>
                <w:rFonts w:eastAsia="楷体_GB2312" w:hint="eastAsia"/>
                <w:szCs w:val="21"/>
              </w:rPr>
              <w:t>1</w:t>
            </w:r>
            <w:r w:rsidR="00416947" w:rsidRPr="00416947">
              <w:rPr>
                <w:rFonts w:eastAsia="楷体_GB2312" w:hint="eastAsia"/>
                <w:szCs w:val="21"/>
              </w:rPr>
              <w:t>：</w:t>
            </w:r>
            <w:r w:rsidR="001E1C1A">
              <w:rPr>
                <w:rFonts w:eastAsia="楷体_GB2312" w:hint="eastAsia"/>
                <w:szCs w:val="21"/>
              </w:rPr>
              <w:t>针对每个前缀通告，源</w:t>
            </w:r>
            <w:r w:rsidR="001E1C1A">
              <w:rPr>
                <w:rFonts w:eastAsia="楷体_GB2312" w:hint="eastAsia"/>
                <w:szCs w:val="21"/>
              </w:rPr>
              <w:t>AS</w:t>
            </w:r>
            <w:r w:rsidR="001E1C1A">
              <w:rPr>
                <w:rFonts w:eastAsia="楷体_GB2312" w:hint="eastAsia"/>
                <w:szCs w:val="21"/>
              </w:rPr>
              <w:t>作为</w:t>
            </w:r>
            <w:r w:rsidR="00E55E9F">
              <w:rPr>
                <w:rFonts w:eastAsia="楷体_GB2312" w:hint="eastAsia"/>
                <w:szCs w:val="21"/>
              </w:rPr>
              <w:t>根</w:t>
            </w:r>
            <w:r w:rsidR="00E55E9F">
              <w:rPr>
                <w:rFonts w:eastAsia="楷体_GB2312" w:hint="eastAsia"/>
                <w:szCs w:val="21"/>
              </w:rPr>
              <w:t>PKG</w:t>
            </w:r>
            <w:r w:rsidR="00E55E9F">
              <w:rPr>
                <w:rFonts w:eastAsia="楷体_GB2312" w:hint="eastAsia"/>
                <w:szCs w:val="21"/>
              </w:rPr>
              <w:t>实现层次密码系统，其系统公共参数如何发布，</w:t>
            </w:r>
            <w:r w:rsidR="00416947" w:rsidRPr="00416947">
              <w:rPr>
                <w:rFonts w:eastAsia="楷体_GB2312" w:hint="eastAsia"/>
                <w:szCs w:val="21"/>
              </w:rPr>
              <w:t>如何</w:t>
            </w:r>
            <w:r w:rsidR="00E55E9F">
              <w:rPr>
                <w:rFonts w:eastAsia="楷体_GB2312" w:hint="eastAsia"/>
                <w:szCs w:val="21"/>
              </w:rPr>
              <w:t>保证公共参数可信</w:t>
            </w:r>
            <w:r w:rsidR="004F4171">
              <w:rPr>
                <w:rFonts w:eastAsia="楷体_GB2312" w:hint="eastAsia"/>
                <w:szCs w:val="21"/>
              </w:rPr>
              <w:t>。</w:t>
            </w:r>
          </w:p>
          <w:p w14:paraId="246B8DB2" w14:textId="4C4D8B3B" w:rsidR="001E1C1A" w:rsidRDefault="001E1C1A" w:rsidP="001E1C1A">
            <w:pPr>
              <w:shd w:val="clear" w:color="auto" w:fill="FFFFFF"/>
              <w:ind w:firstLineChars="200" w:firstLine="420"/>
              <w:rPr>
                <w:rFonts w:eastAsia="楷体_GB2312"/>
                <w:szCs w:val="21"/>
              </w:rPr>
            </w:pPr>
            <w:r>
              <w:rPr>
                <w:rFonts w:eastAsia="楷体_GB2312" w:hint="eastAsia"/>
                <w:szCs w:val="21"/>
              </w:rPr>
              <w:t>拟解决</w:t>
            </w:r>
            <w:r w:rsidRPr="00416947">
              <w:rPr>
                <w:rFonts w:eastAsia="楷体_GB2312" w:hint="eastAsia"/>
                <w:szCs w:val="21"/>
              </w:rPr>
              <w:t>关键</w:t>
            </w:r>
            <w:r>
              <w:rPr>
                <w:rFonts w:eastAsia="楷体_GB2312" w:hint="eastAsia"/>
                <w:szCs w:val="21"/>
              </w:rPr>
              <w:t>技术</w:t>
            </w:r>
            <w:r w:rsidRPr="00416947">
              <w:rPr>
                <w:rFonts w:eastAsia="楷体_GB2312" w:hint="eastAsia"/>
                <w:szCs w:val="21"/>
              </w:rPr>
              <w:t>问题</w:t>
            </w:r>
            <w:r>
              <w:rPr>
                <w:rFonts w:eastAsia="楷体_GB2312" w:hint="eastAsia"/>
                <w:szCs w:val="21"/>
              </w:rPr>
              <w:t>2</w:t>
            </w:r>
            <w:r w:rsidRPr="00416947">
              <w:rPr>
                <w:rFonts w:eastAsia="楷体_GB2312" w:hint="eastAsia"/>
                <w:szCs w:val="21"/>
              </w:rPr>
              <w:t>：如何考虑两个恶意路由器串谋下的安全性</w:t>
            </w:r>
            <w:r>
              <w:rPr>
                <w:rFonts w:eastAsia="楷体_GB2312" w:hint="eastAsia"/>
                <w:szCs w:val="21"/>
              </w:rPr>
              <w:t>。</w:t>
            </w:r>
          </w:p>
          <w:p w14:paraId="09AA99D6" w14:textId="4AB2ED50" w:rsidR="00B97135" w:rsidRDefault="009F5DC4" w:rsidP="00416947">
            <w:pPr>
              <w:shd w:val="clear" w:color="auto" w:fill="FFFFFF"/>
              <w:ind w:firstLineChars="200" w:firstLine="420"/>
              <w:rPr>
                <w:rFonts w:eastAsia="楷体_GB2312"/>
                <w:szCs w:val="21"/>
              </w:rPr>
            </w:pPr>
            <w:r>
              <w:rPr>
                <w:rFonts w:eastAsia="楷体_GB2312" w:hint="eastAsia"/>
                <w:szCs w:val="21"/>
              </w:rPr>
              <w:t>拟解决</w:t>
            </w:r>
            <w:r w:rsidR="00416947" w:rsidRPr="00416947">
              <w:rPr>
                <w:rFonts w:eastAsia="楷体_GB2312" w:hint="eastAsia"/>
                <w:szCs w:val="21"/>
              </w:rPr>
              <w:t>关键</w:t>
            </w:r>
            <w:r>
              <w:rPr>
                <w:rFonts w:eastAsia="楷体_GB2312" w:hint="eastAsia"/>
                <w:szCs w:val="21"/>
              </w:rPr>
              <w:t>技术</w:t>
            </w:r>
            <w:r w:rsidR="00416947" w:rsidRPr="00416947">
              <w:rPr>
                <w:rFonts w:eastAsia="楷体_GB2312" w:hint="eastAsia"/>
                <w:szCs w:val="21"/>
              </w:rPr>
              <w:t>问题</w:t>
            </w:r>
            <w:r w:rsidR="001E1C1A">
              <w:rPr>
                <w:rFonts w:eastAsia="楷体_GB2312" w:hint="eastAsia"/>
                <w:szCs w:val="21"/>
              </w:rPr>
              <w:t>3</w:t>
            </w:r>
            <w:r w:rsidR="006D1F54">
              <w:rPr>
                <w:rFonts w:eastAsia="楷体_GB2312" w:hint="eastAsia"/>
                <w:szCs w:val="21"/>
              </w:rPr>
              <w:t>：如何选择合适的层次身份基签名，降低</w:t>
            </w:r>
            <w:r w:rsidR="00416947" w:rsidRPr="00416947">
              <w:rPr>
                <w:rFonts w:eastAsia="楷体_GB2312" w:hint="eastAsia"/>
                <w:szCs w:val="21"/>
              </w:rPr>
              <w:t>报文存储，提高计算效率</w:t>
            </w:r>
            <w:r>
              <w:rPr>
                <w:rFonts w:eastAsia="楷体_GB2312" w:hint="eastAsia"/>
                <w:szCs w:val="21"/>
              </w:rPr>
              <w:t>。</w:t>
            </w:r>
          </w:p>
          <w:p w14:paraId="70DC5CEA" w14:textId="77777777" w:rsidR="00416947" w:rsidRPr="00416947" w:rsidRDefault="00416947" w:rsidP="00416947">
            <w:pPr>
              <w:numPr>
                <w:ilvl w:val="0"/>
                <w:numId w:val="25"/>
              </w:numPr>
              <w:shd w:val="clear" w:color="auto" w:fill="FFFFFF"/>
              <w:ind w:hanging="748"/>
              <w:rPr>
                <w:rFonts w:eastAsia="楷体_GB2312"/>
                <w:b/>
                <w:szCs w:val="21"/>
              </w:rPr>
            </w:pPr>
            <w:r w:rsidRPr="00416947">
              <w:rPr>
                <w:rFonts w:eastAsia="楷体_GB2312" w:hint="eastAsia"/>
                <w:b/>
                <w:szCs w:val="21"/>
              </w:rPr>
              <w:t>面向路径通告授权的可撤销层次</w:t>
            </w:r>
            <w:r w:rsidRPr="00416947">
              <w:rPr>
                <w:rFonts w:eastAsia="楷体_GB2312" w:hint="eastAsia"/>
                <w:b/>
                <w:szCs w:val="21"/>
              </w:rPr>
              <w:t>IBC</w:t>
            </w:r>
            <w:r w:rsidRPr="00416947">
              <w:rPr>
                <w:rFonts w:eastAsia="楷体_GB2312" w:hint="eastAsia"/>
                <w:b/>
                <w:szCs w:val="21"/>
              </w:rPr>
              <w:t>加密及签名</w:t>
            </w:r>
          </w:p>
          <w:p w14:paraId="50E5635C" w14:textId="3614FB17" w:rsidR="006F15BE" w:rsidRDefault="006D1F54" w:rsidP="0045657F">
            <w:pPr>
              <w:shd w:val="clear" w:color="auto" w:fill="FFFFFF"/>
              <w:ind w:firstLineChars="200" w:firstLine="420"/>
              <w:rPr>
                <w:rFonts w:eastAsia="楷体_GB2312"/>
                <w:szCs w:val="21"/>
              </w:rPr>
            </w:pPr>
            <w:r>
              <w:rPr>
                <w:rFonts w:eastAsia="楷体_GB2312" w:hint="eastAsia"/>
                <w:szCs w:val="21"/>
              </w:rPr>
              <w:t>针对</w:t>
            </w:r>
            <w:r w:rsidR="006F15BE" w:rsidRPr="00EA10C4">
              <w:rPr>
                <w:rFonts w:eastAsia="楷体_GB2312" w:hint="eastAsia"/>
                <w:szCs w:val="21"/>
              </w:rPr>
              <w:t>路由通告授权</w:t>
            </w:r>
            <w:r w:rsidR="006F15BE">
              <w:rPr>
                <w:rFonts w:eastAsia="楷体_GB2312" w:hint="eastAsia"/>
                <w:szCs w:val="21"/>
              </w:rPr>
              <w:t>，</w:t>
            </w:r>
            <w:r w:rsidR="00EA10C4" w:rsidRPr="00EA10C4">
              <w:rPr>
                <w:rFonts w:eastAsia="楷体_GB2312" w:hint="eastAsia"/>
                <w:szCs w:val="21"/>
              </w:rPr>
              <w:t>提出一种基于层次身份的可撤销加密及签名方法</w:t>
            </w:r>
            <w:r w:rsidR="006F15BE">
              <w:rPr>
                <w:rFonts w:eastAsia="楷体_GB2312" w:hint="eastAsia"/>
                <w:szCs w:val="21"/>
              </w:rPr>
              <w:t>，要求身份</w:t>
            </w:r>
            <w:r w:rsidR="006F15BE" w:rsidRPr="00EA10C4">
              <w:rPr>
                <w:rFonts w:eastAsia="楷体_GB2312" w:hint="eastAsia"/>
                <w:szCs w:val="21"/>
              </w:rPr>
              <w:t>层次不受限</w:t>
            </w:r>
            <w:r w:rsidR="006F15BE">
              <w:rPr>
                <w:rFonts w:eastAsia="楷体_GB2312" w:hint="eastAsia"/>
                <w:szCs w:val="21"/>
              </w:rPr>
              <w:t>，</w:t>
            </w:r>
            <w:r w:rsidR="0045657F">
              <w:rPr>
                <w:rFonts w:eastAsia="楷体_GB2312" w:hint="eastAsia"/>
                <w:szCs w:val="21"/>
              </w:rPr>
              <w:t>以</w:t>
            </w:r>
            <w:r w:rsidR="006F15BE">
              <w:rPr>
                <w:rFonts w:eastAsia="楷体_GB2312" w:hint="eastAsia"/>
                <w:szCs w:val="21"/>
              </w:rPr>
              <w:t>满足路径通告长度不受限的要求，</w:t>
            </w:r>
            <w:r w:rsidR="00EA10C4" w:rsidRPr="00EA10C4">
              <w:rPr>
                <w:rFonts w:eastAsia="楷体_GB2312" w:hint="eastAsia"/>
                <w:szCs w:val="21"/>
              </w:rPr>
              <w:t>能够防止</w:t>
            </w:r>
            <w:proofErr w:type="gramStart"/>
            <w:r w:rsidR="00EA10C4" w:rsidRPr="00EA10C4">
              <w:rPr>
                <w:rFonts w:eastAsia="楷体_GB2312" w:hint="eastAsia"/>
                <w:szCs w:val="21"/>
              </w:rPr>
              <w:t>路径乱序攻击</w:t>
            </w:r>
            <w:proofErr w:type="gramEnd"/>
            <w:r w:rsidR="006F15BE">
              <w:rPr>
                <w:rFonts w:eastAsia="楷体_GB2312" w:hint="eastAsia"/>
                <w:szCs w:val="21"/>
              </w:rPr>
              <w:t>，</w:t>
            </w:r>
            <w:r w:rsidR="006F15BE" w:rsidRPr="00EA10C4">
              <w:rPr>
                <w:rFonts w:eastAsia="楷体_GB2312" w:hint="eastAsia"/>
                <w:szCs w:val="21"/>
              </w:rPr>
              <w:t>方案达到自适应安全</w:t>
            </w:r>
            <w:r w:rsidR="0045657F">
              <w:rPr>
                <w:rFonts w:eastAsia="楷体_GB2312" w:hint="eastAsia"/>
                <w:szCs w:val="21"/>
              </w:rPr>
              <w:t>。</w:t>
            </w:r>
          </w:p>
          <w:p w14:paraId="5AB19B7B" w14:textId="1B87277F" w:rsidR="00EA10C4" w:rsidRPr="00EA10C4" w:rsidRDefault="00B01B51" w:rsidP="00EA10C4">
            <w:pPr>
              <w:shd w:val="clear" w:color="auto" w:fill="FFFFFF"/>
              <w:ind w:firstLineChars="200" w:firstLine="420"/>
              <w:rPr>
                <w:rFonts w:eastAsia="楷体_GB2312"/>
                <w:szCs w:val="21"/>
              </w:rPr>
            </w:pPr>
            <w:r>
              <w:rPr>
                <w:rFonts w:eastAsia="楷体_GB2312" w:hint="eastAsia"/>
                <w:szCs w:val="21"/>
              </w:rPr>
              <w:t>拟解决</w:t>
            </w:r>
            <w:r w:rsidR="00EA10C4" w:rsidRPr="00EA10C4">
              <w:rPr>
                <w:rFonts w:eastAsia="楷体_GB2312" w:hint="eastAsia"/>
                <w:szCs w:val="21"/>
              </w:rPr>
              <w:t>关键技术问题</w:t>
            </w:r>
            <w:r w:rsidR="00AF0496">
              <w:rPr>
                <w:rFonts w:eastAsia="楷体_GB2312" w:hint="eastAsia"/>
                <w:szCs w:val="21"/>
              </w:rPr>
              <w:t>1</w:t>
            </w:r>
            <w:r w:rsidR="00EA10C4" w:rsidRPr="00EA10C4">
              <w:rPr>
                <w:rFonts w:eastAsia="楷体_GB2312" w:hint="eastAsia"/>
                <w:szCs w:val="21"/>
              </w:rPr>
              <w:t>：层次不受限的身份基加密是一类特殊的函数加密应用，证明难度大。如何设计多个高度混合的挑战游戏的不可取分证明，来适应层次不受限</w:t>
            </w:r>
            <w:r w:rsidR="00EA10C4" w:rsidRPr="00EA10C4">
              <w:rPr>
                <w:rFonts w:eastAsia="楷体_GB2312" w:hint="eastAsia"/>
                <w:szCs w:val="21"/>
              </w:rPr>
              <w:t>HIBE</w:t>
            </w:r>
            <w:r w:rsidR="00347E2D">
              <w:rPr>
                <w:rFonts w:eastAsia="楷体_GB2312" w:hint="eastAsia"/>
                <w:szCs w:val="21"/>
              </w:rPr>
              <w:t>中系统公</w:t>
            </w:r>
            <w:proofErr w:type="gramStart"/>
            <w:r w:rsidR="00347E2D">
              <w:rPr>
                <w:rFonts w:eastAsia="楷体_GB2312" w:hint="eastAsia"/>
                <w:szCs w:val="21"/>
              </w:rPr>
              <w:t>钥</w:t>
            </w:r>
            <w:proofErr w:type="gramEnd"/>
            <w:r w:rsidR="00347E2D">
              <w:rPr>
                <w:rFonts w:eastAsia="楷体_GB2312" w:hint="eastAsia"/>
                <w:szCs w:val="21"/>
              </w:rPr>
              <w:t>参数信息熵源</w:t>
            </w:r>
            <w:r w:rsidR="00EA10C4" w:rsidRPr="00EA10C4">
              <w:rPr>
                <w:rFonts w:eastAsia="楷体_GB2312" w:hint="eastAsia"/>
                <w:szCs w:val="21"/>
              </w:rPr>
              <w:t>不足的问题</w:t>
            </w:r>
            <w:r w:rsidR="006D1F54">
              <w:rPr>
                <w:rFonts w:eastAsia="楷体_GB2312" w:hint="eastAsia"/>
                <w:szCs w:val="21"/>
              </w:rPr>
              <w:t>。</w:t>
            </w:r>
          </w:p>
          <w:p w14:paraId="6AA6A3E2" w14:textId="00FAA7F4" w:rsidR="00EA10C4" w:rsidRPr="00EA10C4" w:rsidRDefault="00B01B51" w:rsidP="00EA10C4">
            <w:pPr>
              <w:shd w:val="clear" w:color="auto" w:fill="FFFFFF"/>
              <w:ind w:firstLineChars="200" w:firstLine="420"/>
              <w:rPr>
                <w:rFonts w:eastAsia="楷体_GB2312"/>
                <w:sz w:val="20"/>
                <w:szCs w:val="21"/>
              </w:rPr>
            </w:pPr>
            <w:r>
              <w:rPr>
                <w:rFonts w:eastAsia="楷体_GB2312" w:hint="eastAsia"/>
                <w:szCs w:val="21"/>
              </w:rPr>
              <w:t>拟解决</w:t>
            </w:r>
            <w:r w:rsidR="00EA10C4" w:rsidRPr="00EA10C4">
              <w:rPr>
                <w:rFonts w:eastAsia="楷体_GB2312" w:hint="eastAsia"/>
                <w:szCs w:val="21"/>
              </w:rPr>
              <w:t>关键技术问题</w:t>
            </w:r>
            <w:r w:rsidR="00AF0496">
              <w:rPr>
                <w:rFonts w:eastAsia="楷体_GB2312" w:hint="eastAsia"/>
                <w:szCs w:val="21"/>
              </w:rPr>
              <w:t>2</w:t>
            </w:r>
            <w:r w:rsidR="00EA10C4" w:rsidRPr="00EA10C4">
              <w:rPr>
                <w:rFonts w:eastAsia="楷体_GB2312" w:hint="eastAsia"/>
                <w:szCs w:val="21"/>
              </w:rPr>
              <w:t>：在没有层次不受限的</w:t>
            </w:r>
            <w:r w:rsidR="00EA10C4" w:rsidRPr="00EA10C4">
              <w:rPr>
                <w:rFonts w:eastAsia="楷体_GB2312" w:hint="eastAsia"/>
                <w:szCs w:val="21"/>
              </w:rPr>
              <w:t>HIBS</w:t>
            </w:r>
            <w:r w:rsidR="00EA10C4" w:rsidRPr="00EA10C4">
              <w:rPr>
                <w:rFonts w:eastAsia="楷体_GB2312" w:hint="eastAsia"/>
                <w:szCs w:val="21"/>
              </w:rPr>
              <w:t>可参考下，如何设计出能够有效证明的层次不受限</w:t>
            </w:r>
            <w:r w:rsidR="00EA10C4" w:rsidRPr="00EA10C4">
              <w:rPr>
                <w:rFonts w:eastAsia="楷体_GB2312" w:hint="eastAsia"/>
                <w:szCs w:val="21"/>
              </w:rPr>
              <w:t>RHIBS</w:t>
            </w:r>
            <w:r w:rsidR="006D1F54">
              <w:rPr>
                <w:rFonts w:eastAsia="楷体_GB2312" w:hint="eastAsia"/>
                <w:szCs w:val="21"/>
              </w:rPr>
              <w:t>。</w:t>
            </w:r>
          </w:p>
          <w:p w14:paraId="15EA0C04" w14:textId="77777777" w:rsidR="00416947" w:rsidRDefault="00416947" w:rsidP="00416947">
            <w:pPr>
              <w:numPr>
                <w:ilvl w:val="0"/>
                <w:numId w:val="25"/>
              </w:numPr>
              <w:shd w:val="clear" w:color="auto" w:fill="FFFFFF"/>
              <w:ind w:hanging="748"/>
              <w:rPr>
                <w:rFonts w:eastAsia="楷体_GB2312"/>
                <w:b/>
                <w:szCs w:val="21"/>
              </w:rPr>
            </w:pPr>
            <w:r w:rsidRPr="00416947">
              <w:rPr>
                <w:rFonts w:eastAsia="楷体_GB2312" w:hint="eastAsia"/>
                <w:b/>
                <w:szCs w:val="21"/>
              </w:rPr>
              <w:t>面向路由安全认证的可撤销的高效</w:t>
            </w:r>
            <w:r w:rsidRPr="00416947">
              <w:rPr>
                <w:rFonts w:eastAsia="楷体_GB2312" w:hint="eastAsia"/>
                <w:b/>
                <w:szCs w:val="21"/>
              </w:rPr>
              <w:t>IBC</w:t>
            </w:r>
            <w:r w:rsidRPr="00416947">
              <w:rPr>
                <w:rFonts w:eastAsia="楷体_GB2312" w:hint="eastAsia"/>
                <w:b/>
                <w:szCs w:val="21"/>
              </w:rPr>
              <w:t>加密及签名机制</w:t>
            </w:r>
          </w:p>
          <w:p w14:paraId="4EDBB30B" w14:textId="1649E28A" w:rsidR="00EA10C4" w:rsidRPr="00EA10C4" w:rsidRDefault="001E1C1A" w:rsidP="00E04401">
            <w:pPr>
              <w:shd w:val="clear" w:color="auto" w:fill="FFFFFF"/>
              <w:ind w:firstLineChars="200" w:firstLine="420"/>
              <w:rPr>
                <w:rFonts w:eastAsia="楷体_GB2312"/>
                <w:szCs w:val="21"/>
              </w:rPr>
            </w:pPr>
            <w:r>
              <w:rPr>
                <w:rFonts w:eastAsia="楷体_GB2312" w:hint="eastAsia"/>
                <w:szCs w:val="21"/>
              </w:rPr>
              <w:t>基于</w:t>
            </w:r>
            <w:r w:rsidR="00137C43">
              <w:rPr>
                <w:rFonts w:eastAsia="楷体_GB2312" w:hint="eastAsia"/>
                <w:szCs w:val="21"/>
              </w:rPr>
              <w:t>层次密钥分发的路由通告授权可能存在虚假授权的风险，</w:t>
            </w:r>
            <w:r w:rsidR="002F28CA">
              <w:rPr>
                <w:rFonts w:eastAsia="楷体_GB2312" w:hint="eastAsia"/>
                <w:szCs w:val="21"/>
              </w:rPr>
              <w:t>为了避免不诚实地路由授权行为，</w:t>
            </w:r>
            <w:r w:rsidR="00137C43">
              <w:rPr>
                <w:rFonts w:eastAsia="楷体_GB2312" w:hint="eastAsia"/>
                <w:szCs w:val="21"/>
              </w:rPr>
              <w:t>需要</w:t>
            </w:r>
            <w:r w:rsidR="002F28CA">
              <w:rPr>
                <w:rFonts w:eastAsia="楷体_GB2312" w:hint="eastAsia"/>
                <w:szCs w:val="21"/>
              </w:rPr>
              <w:t>AS</w:t>
            </w:r>
            <w:r>
              <w:rPr>
                <w:rFonts w:eastAsia="楷体_GB2312" w:hint="eastAsia"/>
                <w:szCs w:val="21"/>
              </w:rPr>
              <w:t>利用自己密钥进行报文签名，向下一跳证明授权行为确实由我发起。课题拟利用身份基密码来实现</w:t>
            </w:r>
            <w:r>
              <w:rPr>
                <w:rFonts w:eastAsia="楷体_GB2312" w:hint="eastAsia"/>
                <w:szCs w:val="21"/>
              </w:rPr>
              <w:t>AS</w:t>
            </w:r>
            <w:r>
              <w:rPr>
                <w:rFonts w:eastAsia="楷体_GB2312" w:hint="eastAsia"/>
                <w:szCs w:val="21"/>
              </w:rPr>
              <w:t>的签名认证，</w:t>
            </w:r>
            <w:r>
              <w:rPr>
                <w:rFonts w:eastAsia="楷体_GB2312" w:hint="eastAsia"/>
                <w:szCs w:val="21"/>
              </w:rPr>
              <w:t>AS</w:t>
            </w:r>
            <w:r>
              <w:rPr>
                <w:rFonts w:eastAsia="楷体_GB2312" w:hint="eastAsia"/>
                <w:szCs w:val="21"/>
              </w:rPr>
              <w:t>持有基于</w:t>
            </w:r>
            <w:r>
              <w:rPr>
                <w:rFonts w:eastAsia="楷体_GB2312" w:hint="eastAsia"/>
                <w:szCs w:val="21"/>
              </w:rPr>
              <w:t>ASN</w:t>
            </w:r>
            <w:r>
              <w:rPr>
                <w:rFonts w:eastAsia="楷体_GB2312" w:hint="eastAsia"/>
                <w:szCs w:val="21"/>
              </w:rPr>
              <w:t>为身份的密钥进行签名，可实现无需证书的高效验证。考虑到</w:t>
            </w:r>
            <w:r w:rsidR="00E55E9F">
              <w:rPr>
                <w:rFonts w:eastAsia="楷体_GB2312" w:hint="eastAsia"/>
                <w:szCs w:val="21"/>
              </w:rPr>
              <w:t>身份基密码应用需要解决密钥撤销的实际需求，对全球不断变化的</w:t>
            </w:r>
            <w:r w:rsidR="00E55E9F">
              <w:rPr>
                <w:rFonts w:eastAsia="楷体_GB2312" w:hint="eastAsia"/>
                <w:szCs w:val="21"/>
              </w:rPr>
              <w:t>AS</w:t>
            </w:r>
            <w:r w:rsidR="00E55E9F">
              <w:rPr>
                <w:rFonts w:eastAsia="楷体_GB2312" w:hint="eastAsia"/>
                <w:szCs w:val="21"/>
              </w:rPr>
              <w:t>使用情况，</w:t>
            </w:r>
            <w:r w:rsidR="00E55E9F">
              <w:rPr>
                <w:rFonts w:eastAsia="楷体_GB2312" w:hint="eastAsia"/>
                <w:szCs w:val="21"/>
              </w:rPr>
              <w:t>AS</w:t>
            </w:r>
            <w:r w:rsidR="00E55E9F">
              <w:rPr>
                <w:rFonts w:eastAsia="楷体_GB2312" w:hint="eastAsia"/>
                <w:szCs w:val="21"/>
              </w:rPr>
              <w:t>分配机构需要实现灵活的密钥更新。因此</w:t>
            </w:r>
            <w:r w:rsidR="00491730">
              <w:rPr>
                <w:rFonts w:eastAsia="楷体_GB2312" w:hint="eastAsia"/>
                <w:szCs w:val="21"/>
              </w:rPr>
              <w:t>，课题为实现</w:t>
            </w:r>
            <w:r w:rsidR="00E04401" w:rsidRPr="00EA10C4">
              <w:rPr>
                <w:rFonts w:eastAsia="楷体_GB2312" w:hint="eastAsia"/>
                <w:szCs w:val="21"/>
              </w:rPr>
              <w:t>路由报文的</w:t>
            </w:r>
            <w:r w:rsidR="00E04401">
              <w:rPr>
                <w:rFonts w:eastAsia="楷体_GB2312" w:hint="eastAsia"/>
                <w:szCs w:val="21"/>
              </w:rPr>
              <w:t>高效</w:t>
            </w:r>
            <w:r w:rsidR="00E04401" w:rsidRPr="00EA10C4">
              <w:rPr>
                <w:rFonts w:eastAsia="楷体_GB2312" w:hint="eastAsia"/>
                <w:szCs w:val="21"/>
              </w:rPr>
              <w:t>安全认证</w:t>
            </w:r>
            <w:r w:rsidR="00E04401">
              <w:rPr>
                <w:rFonts w:eastAsia="楷体_GB2312" w:hint="eastAsia"/>
                <w:szCs w:val="21"/>
              </w:rPr>
              <w:t>，</w:t>
            </w:r>
            <w:r w:rsidR="00EA10C4" w:rsidRPr="00EA10C4">
              <w:rPr>
                <w:rFonts w:eastAsia="楷体_GB2312" w:hint="eastAsia"/>
                <w:szCs w:val="21"/>
              </w:rPr>
              <w:t>提出一种可撤销身份基加密及签名方法</w:t>
            </w:r>
            <w:r w:rsidR="00E55E9F">
              <w:rPr>
                <w:rFonts w:eastAsia="楷体_GB2312" w:hint="eastAsia"/>
                <w:szCs w:val="21"/>
              </w:rPr>
              <w:t>，</w:t>
            </w:r>
            <w:r w:rsidR="00EA10C4" w:rsidRPr="00EA10C4">
              <w:rPr>
                <w:rFonts w:eastAsia="楷体_GB2312" w:hint="eastAsia"/>
                <w:szCs w:val="21"/>
              </w:rPr>
              <w:t>实现高效的密钥更新</w:t>
            </w:r>
            <w:r w:rsidR="00E04401">
              <w:rPr>
                <w:rFonts w:eastAsia="楷体_GB2312" w:hint="eastAsia"/>
                <w:szCs w:val="21"/>
              </w:rPr>
              <w:t>，实现高效的密钥生成与签名</w:t>
            </w:r>
            <w:r w:rsidR="00EA10C4" w:rsidRPr="00EA10C4">
              <w:rPr>
                <w:rFonts w:eastAsia="楷体_GB2312" w:hint="eastAsia"/>
                <w:szCs w:val="21"/>
              </w:rPr>
              <w:t>计算</w:t>
            </w:r>
            <w:r w:rsidR="00E04401">
              <w:rPr>
                <w:rFonts w:eastAsia="楷体_GB2312" w:hint="eastAsia"/>
                <w:szCs w:val="21"/>
              </w:rPr>
              <w:t>，</w:t>
            </w:r>
            <w:r w:rsidR="00EA10C4" w:rsidRPr="00EA10C4">
              <w:rPr>
                <w:rFonts w:eastAsia="楷体_GB2312" w:hint="eastAsia"/>
                <w:szCs w:val="21"/>
              </w:rPr>
              <w:t>方案达到自适应安全</w:t>
            </w:r>
            <w:r w:rsidR="00B27D9F">
              <w:rPr>
                <w:rFonts w:eastAsia="楷体_GB2312" w:hint="eastAsia"/>
                <w:szCs w:val="21"/>
              </w:rPr>
              <w:t>。</w:t>
            </w:r>
          </w:p>
          <w:p w14:paraId="5D7092AC" w14:textId="7AB73351" w:rsidR="00EA10C4" w:rsidRPr="00EA10C4" w:rsidRDefault="00B01B51" w:rsidP="00EA10C4">
            <w:pPr>
              <w:shd w:val="clear" w:color="auto" w:fill="FFFFFF"/>
              <w:ind w:firstLineChars="200" w:firstLine="420"/>
              <w:rPr>
                <w:rFonts w:eastAsia="楷体_GB2312"/>
                <w:szCs w:val="21"/>
              </w:rPr>
            </w:pPr>
            <w:r>
              <w:rPr>
                <w:rFonts w:eastAsia="楷体_GB2312" w:hint="eastAsia"/>
                <w:szCs w:val="21"/>
              </w:rPr>
              <w:t>拟解决</w:t>
            </w:r>
            <w:r w:rsidR="00EA10C4" w:rsidRPr="00EA10C4">
              <w:rPr>
                <w:rFonts w:eastAsia="楷体_GB2312" w:hint="eastAsia"/>
                <w:szCs w:val="21"/>
              </w:rPr>
              <w:t>关键</w:t>
            </w:r>
            <w:r w:rsidR="00B42E72">
              <w:rPr>
                <w:rFonts w:eastAsia="楷体_GB2312" w:hint="eastAsia"/>
                <w:szCs w:val="21"/>
              </w:rPr>
              <w:t>技术</w:t>
            </w:r>
            <w:r w:rsidR="00EA10C4" w:rsidRPr="00EA10C4">
              <w:rPr>
                <w:rFonts w:eastAsia="楷体_GB2312" w:hint="eastAsia"/>
                <w:szCs w:val="21"/>
              </w:rPr>
              <w:t>问题</w:t>
            </w:r>
            <w:r w:rsidR="00EA10C4" w:rsidRPr="00EA10C4">
              <w:rPr>
                <w:rFonts w:eastAsia="楷体_GB2312" w:hint="eastAsia"/>
                <w:szCs w:val="21"/>
              </w:rPr>
              <w:t>1</w:t>
            </w:r>
            <w:r w:rsidR="00EA10C4" w:rsidRPr="00EA10C4">
              <w:rPr>
                <w:rFonts w:eastAsia="楷体_GB2312" w:hint="eastAsia"/>
                <w:szCs w:val="21"/>
              </w:rPr>
              <w:t>：</w:t>
            </w:r>
            <w:r w:rsidR="00E55E9F">
              <w:rPr>
                <w:rFonts w:eastAsia="楷体_GB2312" w:hint="eastAsia"/>
                <w:szCs w:val="21"/>
              </w:rPr>
              <w:t>AS</w:t>
            </w:r>
            <w:r w:rsidR="00E55E9F">
              <w:rPr>
                <w:rFonts w:eastAsia="楷体_GB2312" w:hint="eastAsia"/>
                <w:szCs w:val="21"/>
              </w:rPr>
              <w:t>分配机构</w:t>
            </w:r>
            <w:r w:rsidR="00EA10C4" w:rsidRPr="00EA10C4">
              <w:rPr>
                <w:rFonts w:eastAsia="楷体_GB2312" w:hint="eastAsia"/>
                <w:szCs w:val="21"/>
              </w:rPr>
              <w:t>进行密钥更新的工作量如何能从线性降低到指数级？</w:t>
            </w:r>
          </w:p>
          <w:p w14:paraId="42B7BCFB" w14:textId="613893C6" w:rsidR="00EA10C4" w:rsidRPr="00EA10C4" w:rsidRDefault="00B01B51" w:rsidP="00E04401">
            <w:pPr>
              <w:shd w:val="clear" w:color="auto" w:fill="FFFFFF"/>
              <w:ind w:firstLineChars="200" w:firstLine="420"/>
              <w:rPr>
                <w:rFonts w:eastAsia="楷体_GB2312"/>
                <w:szCs w:val="21"/>
              </w:rPr>
            </w:pPr>
            <w:r>
              <w:rPr>
                <w:rFonts w:eastAsia="楷体_GB2312" w:hint="eastAsia"/>
                <w:szCs w:val="21"/>
              </w:rPr>
              <w:t>拟解决</w:t>
            </w:r>
            <w:r w:rsidR="00EA10C4" w:rsidRPr="00EA10C4">
              <w:rPr>
                <w:rFonts w:eastAsia="楷体_GB2312" w:hint="eastAsia"/>
                <w:szCs w:val="21"/>
              </w:rPr>
              <w:t>关键</w:t>
            </w:r>
            <w:r w:rsidR="00B42E72">
              <w:rPr>
                <w:rFonts w:eastAsia="楷体_GB2312" w:hint="eastAsia"/>
                <w:szCs w:val="21"/>
              </w:rPr>
              <w:t>技术</w:t>
            </w:r>
            <w:r w:rsidR="00EA10C4" w:rsidRPr="00EA10C4">
              <w:rPr>
                <w:rFonts w:eastAsia="楷体_GB2312" w:hint="eastAsia"/>
                <w:szCs w:val="21"/>
              </w:rPr>
              <w:t>问题</w:t>
            </w:r>
            <w:r w:rsidR="00EA10C4" w:rsidRPr="00EA10C4">
              <w:rPr>
                <w:rFonts w:eastAsia="楷体_GB2312" w:hint="eastAsia"/>
                <w:szCs w:val="21"/>
              </w:rPr>
              <w:t>2</w:t>
            </w:r>
            <w:r w:rsidR="00EA10C4" w:rsidRPr="00EA10C4">
              <w:rPr>
                <w:rFonts w:eastAsia="楷体_GB2312" w:hint="eastAsia"/>
                <w:szCs w:val="21"/>
              </w:rPr>
              <w:t>：</w:t>
            </w:r>
            <w:r w:rsidR="00491730">
              <w:rPr>
                <w:rFonts w:eastAsia="楷体_GB2312" w:hint="eastAsia"/>
                <w:szCs w:val="21"/>
              </w:rPr>
              <w:t>课题拟使用指数</w:t>
            </w:r>
            <w:proofErr w:type="gramStart"/>
            <w:r w:rsidR="00491730">
              <w:rPr>
                <w:rFonts w:eastAsia="楷体_GB2312" w:hint="eastAsia"/>
                <w:szCs w:val="21"/>
              </w:rPr>
              <w:t>逆结构</w:t>
            </w:r>
            <w:proofErr w:type="gramEnd"/>
            <w:r w:rsidR="00491730">
              <w:rPr>
                <w:rFonts w:eastAsia="楷体_GB2312" w:hint="eastAsia"/>
                <w:szCs w:val="21"/>
              </w:rPr>
              <w:t>来实现</w:t>
            </w:r>
            <w:r w:rsidR="00E04401">
              <w:rPr>
                <w:rFonts w:eastAsia="楷体_GB2312" w:hint="eastAsia"/>
                <w:szCs w:val="21"/>
              </w:rPr>
              <w:t>高效</w:t>
            </w:r>
            <w:r w:rsidR="00491730">
              <w:rPr>
                <w:rFonts w:eastAsia="楷体_GB2312" w:hint="eastAsia"/>
                <w:szCs w:val="21"/>
              </w:rPr>
              <w:t>密钥生成</w:t>
            </w:r>
            <w:r w:rsidR="00E04401">
              <w:rPr>
                <w:rFonts w:eastAsia="楷体_GB2312" w:hint="eastAsia"/>
                <w:szCs w:val="21"/>
              </w:rPr>
              <w:t>，但其构造不易扩展，</w:t>
            </w:r>
            <w:r w:rsidR="00EA10C4" w:rsidRPr="00EA10C4">
              <w:rPr>
                <w:rFonts w:eastAsia="楷体_GB2312" w:hint="eastAsia"/>
                <w:szCs w:val="21"/>
              </w:rPr>
              <w:t>如何解决基于指数</w:t>
            </w:r>
            <w:proofErr w:type="gramStart"/>
            <w:r w:rsidR="00EA10C4" w:rsidRPr="00EA10C4">
              <w:rPr>
                <w:rFonts w:eastAsia="楷体_GB2312" w:hint="eastAsia"/>
                <w:szCs w:val="21"/>
              </w:rPr>
              <w:t>逆结构</w:t>
            </w:r>
            <w:proofErr w:type="gramEnd"/>
            <w:r w:rsidR="00EA10C4" w:rsidRPr="00EA10C4">
              <w:rPr>
                <w:rFonts w:eastAsia="楷体_GB2312" w:hint="eastAsia"/>
                <w:szCs w:val="21"/>
              </w:rPr>
              <w:t>的</w:t>
            </w:r>
            <w:r w:rsidR="00EA10C4" w:rsidRPr="00EA10C4">
              <w:rPr>
                <w:rFonts w:eastAsia="楷体_GB2312" w:hint="eastAsia"/>
                <w:szCs w:val="21"/>
              </w:rPr>
              <w:t>IBC</w:t>
            </w:r>
            <w:r w:rsidR="00EA10C4" w:rsidRPr="00EA10C4">
              <w:rPr>
                <w:rFonts w:eastAsia="楷体_GB2312" w:hint="eastAsia"/>
                <w:szCs w:val="21"/>
              </w:rPr>
              <w:t>方案不易扩展的内在缺陷，将其拓展到可撤销的</w:t>
            </w:r>
            <w:r w:rsidR="00EA10C4" w:rsidRPr="00EA10C4">
              <w:rPr>
                <w:rFonts w:eastAsia="楷体_GB2312" w:hint="eastAsia"/>
                <w:szCs w:val="21"/>
              </w:rPr>
              <w:t>IBC</w:t>
            </w:r>
            <w:r w:rsidR="00EA10C4" w:rsidRPr="00EA10C4">
              <w:rPr>
                <w:rFonts w:eastAsia="楷体_GB2312" w:hint="eastAsia"/>
                <w:szCs w:val="21"/>
              </w:rPr>
              <w:t>方案？</w:t>
            </w:r>
          </w:p>
          <w:p w14:paraId="1DD9C3A0" w14:textId="43107D30" w:rsidR="00B97135" w:rsidRDefault="00B01B51" w:rsidP="00EA10C4">
            <w:pPr>
              <w:shd w:val="clear" w:color="auto" w:fill="FFFFFF"/>
              <w:ind w:firstLineChars="200" w:firstLine="420"/>
              <w:rPr>
                <w:rFonts w:eastAsia="楷体_GB2312"/>
                <w:szCs w:val="21"/>
              </w:rPr>
            </w:pPr>
            <w:r>
              <w:rPr>
                <w:rFonts w:eastAsia="楷体_GB2312" w:hint="eastAsia"/>
                <w:szCs w:val="21"/>
              </w:rPr>
              <w:t>拟解决</w:t>
            </w:r>
            <w:r w:rsidR="00EA10C4" w:rsidRPr="00EA10C4">
              <w:rPr>
                <w:rFonts w:eastAsia="楷体_GB2312" w:hint="eastAsia"/>
                <w:szCs w:val="21"/>
              </w:rPr>
              <w:t>关键</w:t>
            </w:r>
            <w:r w:rsidR="00B42E72">
              <w:rPr>
                <w:rFonts w:eastAsia="楷体_GB2312" w:hint="eastAsia"/>
                <w:szCs w:val="21"/>
              </w:rPr>
              <w:t>技术</w:t>
            </w:r>
            <w:r w:rsidR="00EA10C4" w:rsidRPr="00EA10C4">
              <w:rPr>
                <w:rFonts w:eastAsia="楷体_GB2312" w:hint="eastAsia"/>
                <w:szCs w:val="21"/>
              </w:rPr>
              <w:t>问题</w:t>
            </w:r>
            <w:r w:rsidR="00EA10C4" w:rsidRPr="00EA10C4">
              <w:rPr>
                <w:rFonts w:eastAsia="楷体_GB2312" w:hint="eastAsia"/>
                <w:szCs w:val="21"/>
              </w:rPr>
              <w:t>3</w:t>
            </w:r>
            <w:r w:rsidR="00EA10C4" w:rsidRPr="00EA10C4">
              <w:rPr>
                <w:rFonts w:eastAsia="楷体_GB2312" w:hint="eastAsia"/>
                <w:szCs w:val="21"/>
              </w:rPr>
              <w:t>：指数逆</w:t>
            </w:r>
            <w:r w:rsidR="00EA10C4" w:rsidRPr="00EA10C4">
              <w:rPr>
                <w:rFonts w:eastAsia="楷体_GB2312" w:hint="eastAsia"/>
                <w:szCs w:val="21"/>
              </w:rPr>
              <w:t>IBC</w:t>
            </w:r>
            <w:r w:rsidR="00EA10C4" w:rsidRPr="00EA10C4">
              <w:rPr>
                <w:rFonts w:eastAsia="楷体_GB2312" w:hint="eastAsia"/>
                <w:szCs w:val="21"/>
              </w:rPr>
              <w:t>的安全性证明较复杂，达到自适应安全要求，需要</w:t>
            </w:r>
            <w:r w:rsidR="00DD3EEB">
              <w:rPr>
                <w:rFonts w:eastAsia="楷体_GB2312" w:hint="eastAsia"/>
                <w:szCs w:val="21"/>
              </w:rPr>
              <w:t>寻求</w:t>
            </w:r>
            <w:r w:rsidR="00EA10C4" w:rsidRPr="00EA10C4">
              <w:rPr>
                <w:rFonts w:eastAsia="楷体_GB2312" w:hint="eastAsia"/>
                <w:szCs w:val="21"/>
              </w:rPr>
              <w:t>新的证明框架</w:t>
            </w:r>
            <w:r w:rsidR="00491730">
              <w:rPr>
                <w:rFonts w:eastAsia="楷体_GB2312" w:hint="eastAsia"/>
                <w:szCs w:val="21"/>
              </w:rPr>
              <w:t>。</w:t>
            </w:r>
          </w:p>
          <w:p w14:paraId="3A88A995" w14:textId="77777777" w:rsidR="00B97135" w:rsidRPr="00556D5C" w:rsidRDefault="00B97135" w:rsidP="00A671B7">
            <w:pPr>
              <w:shd w:val="clear" w:color="auto" w:fill="FFFFFF"/>
              <w:ind w:firstLineChars="200" w:firstLine="420"/>
              <w:rPr>
                <w:rFonts w:ascii="宋体" w:hAnsi="宋体"/>
                <w:szCs w:val="21"/>
              </w:rPr>
            </w:pPr>
          </w:p>
        </w:tc>
      </w:tr>
      <w:tr w:rsidR="00676F3A" w:rsidRPr="00A930A9" w14:paraId="550EA0D1" w14:textId="77777777" w:rsidTr="00544187">
        <w:trPr>
          <w:trHeight w:val="6758"/>
        </w:trPr>
        <w:tc>
          <w:tcPr>
            <w:tcW w:w="8505" w:type="dxa"/>
            <w:tcBorders>
              <w:top w:val="single" w:sz="4" w:space="0" w:color="auto"/>
              <w:left w:val="single" w:sz="4" w:space="0" w:color="auto"/>
              <w:bottom w:val="single" w:sz="4" w:space="0" w:color="auto"/>
              <w:right w:val="single" w:sz="4" w:space="0" w:color="auto"/>
            </w:tcBorders>
          </w:tcPr>
          <w:p w14:paraId="1E3DC259" w14:textId="1A8787BF" w:rsidR="00B26BC4" w:rsidRPr="00DF55B5" w:rsidRDefault="00DF55B5" w:rsidP="00B26BC4">
            <w:pPr>
              <w:shd w:val="clear" w:color="auto" w:fill="FFFFFF"/>
              <w:spacing w:before="120"/>
              <w:rPr>
                <w:rFonts w:ascii="宋体" w:hAnsi="宋体"/>
                <w:b/>
                <w:szCs w:val="21"/>
              </w:rPr>
            </w:pPr>
            <w:r w:rsidRPr="00DF55B5">
              <w:rPr>
                <w:rFonts w:ascii="宋体" w:hAnsi="宋体" w:hint="eastAsia"/>
                <w:b/>
                <w:szCs w:val="21"/>
              </w:rPr>
              <w:lastRenderedPageBreak/>
              <w:t>3.3</w:t>
            </w:r>
            <w:r w:rsidRPr="00DF55B5">
              <w:rPr>
                <w:rFonts w:ascii="宋体" w:hAnsi="宋体"/>
                <w:b/>
                <w:szCs w:val="21"/>
              </w:rPr>
              <w:t xml:space="preserve"> </w:t>
            </w:r>
            <w:r w:rsidR="00B26BC4" w:rsidRPr="00DF55B5">
              <w:rPr>
                <w:rFonts w:ascii="宋体" w:hAnsi="宋体" w:hint="eastAsia"/>
                <w:b/>
                <w:szCs w:val="21"/>
              </w:rPr>
              <w:t>拟采取的研究方法、技术路线、实施方案及可行性分析</w:t>
            </w:r>
          </w:p>
          <w:p w14:paraId="42559FC2" w14:textId="077DB0A4" w:rsidR="00A05DEF" w:rsidRPr="00DF55B5" w:rsidRDefault="00DF55B5" w:rsidP="00DF55B5">
            <w:pPr>
              <w:spacing w:beforeLines="30" w:before="93" w:afterLines="30" w:after="93"/>
              <w:rPr>
                <w:rFonts w:ascii="楷体_GB2312" w:eastAsia="楷体_GB2312"/>
                <w:b/>
                <w:szCs w:val="21"/>
              </w:rPr>
            </w:pPr>
            <w:r w:rsidRPr="00DF55B5">
              <w:rPr>
                <w:rFonts w:ascii="楷体_GB2312" w:eastAsia="楷体_GB2312" w:hint="eastAsia"/>
                <w:b/>
                <w:szCs w:val="21"/>
              </w:rPr>
              <w:t>3.3.1</w:t>
            </w:r>
            <w:r w:rsidRPr="00DF55B5">
              <w:rPr>
                <w:rFonts w:ascii="楷体_GB2312" w:eastAsia="楷体_GB2312"/>
                <w:b/>
                <w:szCs w:val="21"/>
              </w:rPr>
              <w:t xml:space="preserve"> </w:t>
            </w:r>
            <w:r w:rsidR="00A05DEF" w:rsidRPr="00DF55B5">
              <w:rPr>
                <w:rFonts w:ascii="楷体_GB2312" w:eastAsia="楷体_GB2312"/>
                <w:b/>
                <w:szCs w:val="21"/>
              </w:rPr>
              <w:t>研究方法</w:t>
            </w:r>
          </w:p>
          <w:p w14:paraId="680AE0D3" w14:textId="273CDAB0" w:rsidR="00690E10" w:rsidRDefault="00690E10" w:rsidP="00690E10">
            <w:pPr>
              <w:shd w:val="clear" w:color="auto" w:fill="FFFFFF"/>
              <w:spacing w:before="120"/>
              <w:ind w:firstLine="420"/>
              <w:rPr>
                <w:rFonts w:eastAsia="楷体_GB2312"/>
                <w:szCs w:val="21"/>
              </w:rPr>
            </w:pPr>
            <w:r>
              <w:rPr>
                <w:rFonts w:eastAsia="楷体_GB2312" w:hint="eastAsia"/>
                <w:szCs w:val="21"/>
              </w:rPr>
              <w:t>课题分为两大部分，第一部分属于应用创新，</w:t>
            </w:r>
            <w:r w:rsidR="00C17F11">
              <w:rPr>
                <w:rFonts w:eastAsia="楷体_GB2312" w:hint="eastAsia"/>
                <w:szCs w:val="21"/>
              </w:rPr>
              <w:t>首先要学习现有区块链应用方法，针对区块链应用研究，</w:t>
            </w:r>
            <w:r w:rsidRPr="00F558FB">
              <w:rPr>
                <w:rFonts w:eastAsia="楷体_GB2312"/>
                <w:szCs w:val="21"/>
              </w:rPr>
              <w:t>密切跟踪国内外的研究形势，以全面了解国内外的最新发展动态；</w:t>
            </w:r>
            <w:r w:rsidR="00C17F11">
              <w:rPr>
                <w:rFonts w:eastAsia="楷体_GB2312" w:hint="eastAsia"/>
                <w:szCs w:val="21"/>
              </w:rPr>
              <w:t>其次，针对自己要实现的区块链应用，广泛搜集资料以掌握要实现背景及功能语义，从</w:t>
            </w:r>
            <w:r w:rsidR="00C17F11">
              <w:rPr>
                <w:rFonts w:eastAsia="楷体_GB2312"/>
                <w:szCs w:val="21"/>
              </w:rPr>
              <w:t>形式化抽象</w:t>
            </w:r>
            <w:r w:rsidR="00C17F11">
              <w:rPr>
                <w:rFonts w:eastAsia="楷体_GB2312" w:hint="eastAsia"/>
                <w:szCs w:val="21"/>
              </w:rPr>
              <w:t>的</w:t>
            </w:r>
            <w:r w:rsidR="00C17F11" w:rsidRPr="00F558FB">
              <w:rPr>
                <w:rFonts w:eastAsia="楷体_GB2312"/>
                <w:szCs w:val="21"/>
              </w:rPr>
              <w:t>数学模型</w:t>
            </w:r>
            <w:r w:rsidR="00C17F11">
              <w:rPr>
                <w:rFonts w:eastAsia="楷体_GB2312" w:hint="eastAsia"/>
                <w:szCs w:val="21"/>
              </w:rPr>
              <w:t>开始</w:t>
            </w:r>
            <w:r w:rsidR="00C17F11" w:rsidRPr="00F558FB">
              <w:rPr>
                <w:rFonts w:eastAsia="楷体_GB2312"/>
                <w:szCs w:val="21"/>
              </w:rPr>
              <w:t>，</w:t>
            </w:r>
            <w:r w:rsidR="00C17F11">
              <w:rPr>
                <w:rFonts w:eastAsia="楷体_GB2312" w:hint="eastAsia"/>
                <w:szCs w:val="21"/>
              </w:rPr>
              <w:t>对要实现的机制进行</w:t>
            </w:r>
            <w:r w:rsidR="00C17F11">
              <w:rPr>
                <w:rFonts w:eastAsia="楷体_GB2312"/>
                <w:szCs w:val="21"/>
              </w:rPr>
              <w:t>深入分析研究</w:t>
            </w:r>
            <w:r w:rsidR="00C17F11">
              <w:rPr>
                <w:rFonts w:eastAsia="楷体_GB2312" w:hint="eastAsia"/>
                <w:szCs w:val="21"/>
              </w:rPr>
              <w:t>；最后在构建应用原型及开展实验验证时</w:t>
            </w:r>
            <w:r w:rsidR="00C17F11">
              <w:rPr>
                <w:rFonts w:eastAsia="楷体_GB2312" w:hint="eastAsia"/>
                <w:szCs w:val="21"/>
              </w:rPr>
              <w:t xml:space="preserve">, </w:t>
            </w:r>
            <w:r w:rsidR="00C17F11">
              <w:rPr>
                <w:rFonts w:eastAsia="楷体_GB2312" w:hint="eastAsia"/>
                <w:szCs w:val="21"/>
              </w:rPr>
              <w:t>首先对可借鉴的区块链应用系统进行功能和代码分析，加深区块链应用底层实现的了解，然后开展原型设计</w:t>
            </w:r>
            <w:r w:rsidR="009F6B2C">
              <w:rPr>
                <w:rFonts w:eastAsia="楷体_GB2312" w:hint="eastAsia"/>
                <w:szCs w:val="21"/>
              </w:rPr>
              <w:t>与功能性验证</w:t>
            </w:r>
            <w:r w:rsidR="00C17F11">
              <w:rPr>
                <w:rFonts w:eastAsia="楷体_GB2312" w:hint="eastAsia"/>
                <w:szCs w:val="21"/>
              </w:rPr>
              <w:t>，</w:t>
            </w:r>
            <w:r w:rsidR="009F6B2C">
              <w:rPr>
                <w:rFonts w:eastAsia="楷体_GB2312" w:hint="eastAsia"/>
                <w:szCs w:val="21"/>
              </w:rPr>
              <w:t>并利用收集到的测试数据，实现与现有方法的对比</w:t>
            </w:r>
            <w:r w:rsidR="00D50B1F">
              <w:rPr>
                <w:rFonts w:eastAsia="楷体_GB2312" w:hint="eastAsia"/>
                <w:szCs w:val="21"/>
              </w:rPr>
              <w:t>实验与分析</w:t>
            </w:r>
            <w:r w:rsidR="00C17F11">
              <w:rPr>
                <w:rFonts w:eastAsia="楷体_GB2312" w:hint="eastAsia"/>
                <w:szCs w:val="21"/>
              </w:rPr>
              <w:t>。</w:t>
            </w:r>
          </w:p>
          <w:p w14:paraId="6C79E603" w14:textId="2785D266" w:rsidR="00690E10" w:rsidRPr="00F558FB" w:rsidRDefault="00690E10" w:rsidP="00690E10">
            <w:pPr>
              <w:shd w:val="clear" w:color="auto" w:fill="FFFFFF"/>
              <w:spacing w:before="120"/>
              <w:ind w:firstLine="420"/>
              <w:rPr>
                <w:rFonts w:eastAsia="楷体_GB2312"/>
                <w:szCs w:val="21"/>
              </w:rPr>
            </w:pPr>
            <w:r>
              <w:rPr>
                <w:rFonts w:eastAsia="楷体_GB2312" w:hint="eastAsia"/>
                <w:szCs w:val="21"/>
              </w:rPr>
              <w:t>第二部分属于</w:t>
            </w:r>
            <w:r w:rsidR="00704496" w:rsidRPr="00704496">
              <w:rPr>
                <w:rFonts w:eastAsia="楷体_GB2312" w:hint="eastAsia"/>
                <w:szCs w:val="21"/>
              </w:rPr>
              <w:t>方法创新</w:t>
            </w:r>
            <w:r w:rsidR="00C17F11">
              <w:rPr>
                <w:rFonts w:eastAsia="楷体_GB2312" w:hint="eastAsia"/>
                <w:szCs w:val="21"/>
              </w:rPr>
              <w:t>，</w:t>
            </w:r>
            <w:r w:rsidR="00317BD6">
              <w:rPr>
                <w:rFonts w:eastAsia="楷体_GB2312" w:hint="eastAsia"/>
                <w:szCs w:val="21"/>
              </w:rPr>
              <w:t>特别</w:t>
            </w:r>
            <w:r w:rsidR="00C17F11">
              <w:rPr>
                <w:rFonts w:eastAsia="楷体_GB2312" w:hint="eastAsia"/>
                <w:szCs w:val="21"/>
              </w:rPr>
              <w:t>需要过硬</w:t>
            </w:r>
            <w:r w:rsidR="00317BD6">
              <w:rPr>
                <w:rFonts w:eastAsia="楷体_GB2312" w:hint="eastAsia"/>
                <w:szCs w:val="21"/>
              </w:rPr>
              <w:t>的密码基础，因此</w:t>
            </w:r>
            <w:r w:rsidRPr="00F558FB">
              <w:rPr>
                <w:rFonts w:eastAsia="楷体_GB2312"/>
                <w:szCs w:val="21"/>
              </w:rPr>
              <w:t>平时注意多学习一些数学和计算机理论知识，努力扩大自己的知识面。深入分析研究中遇到的理论问题，通过对问题进行形式化抽象出数学模型，</w:t>
            </w:r>
            <w:r w:rsidR="005C03C4">
              <w:rPr>
                <w:rFonts w:eastAsia="楷体_GB2312" w:hint="eastAsia"/>
                <w:szCs w:val="21"/>
              </w:rPr>
              <w:t>广泛学习和借鉴现有的证明方法，</w:t>
            </w:r>
            <w:r w:rsidRPr="00F558FB">
              <w:rPr>
                <w:rFonts w:eastAsia="楷体_GB2312"/>
                <w:szCs w:val="21"/>
              </w:rPr>
              <w:t>从理论上给出验证或证明。实验遵循由易到难，先简单</w:t>
            </w:r>
            <w:proofErr w:type="gramStart"/>
            <w:r w:rsidRPr="00F558FB">
              <w:rPr>
                <w:rFonts w:eastAsia="楷体_GB2312"/>
                <w:szCs w:val="21"/>
              </w:rPr>
              <w:t>后复杂</w:t>
            </w:r>
            <w:proofErr w:type="gramEnd"/>
            <w:r w:rsidRPr="00F558FB">
              <w:rPr>
                <w:rFonts w:eastAsia="楷体_GB2312"/>
                <w:szCs w:val="21"/>
              </w:rPr>
              <w:t>的原则。首先快速搭建原型系统，对自己的算法进行验证和评测。如果想法可行且效果也不错，那就继续完善；否则，立刻改变思路，迅速尝试其他的方法。实验数据一定要做到真实有效。</w:t>
            </w:r>
          </w:p>
          <w:p w14:paraId="1C52269F" w14:textId="0028D531" w:rsidR="0001105C" w:rsidRPr="00F558FB" w:rsidRDefault="005C03C4" w:rsidP="00690E10">
            <w:pPr>
              <w:shd w:val="clear" w:color="auto" w:fill="FFFFFF"/>
              <w:spacing w:before="120"/>
              <w:ind w:firstLine="420"/>
              <w:rPr>
                <w:rFonts w:eastAsia="楷体_GB2312"/>
                <w:szCs w:val="21"/>
              </w:rPr>
            </w:pPr>
            <w:r>
              <w:rPr>
                <w:rFonts w:eastAsia="楷体_GB2312" w:hint="eastAsia"/>
                <w:szCs w:val="21"/>
              </w:rPr>
              <w:t>另外，要</w:t>
            </w:r>
            <w:r w:rsidR="00690E10" w:rsidRPr="00F558FB">
              <w:rPr>
                <w:rFonts w:eastAsia="楷体_GB2312"/>
                <w:szCs w:val="21"/>
              </w:rPr>
              <w:t>有针对性地与国内外研究小组进行学术交流，并建立经常性的联系；积极参与国内外相关的学术会议，多发表学术论文，促进本课题研究的进展；多向课题组老师请教，保证研究方向上的正确。</w:t>
            </w:r>
          </w:p>
          <w:p w14:paraId="16A06247" w14:textId="0F593B0F" w:rsidR="00A05DEF" w:rsidRPr="00DF55B5" w:rsidRDefault="00DF55B5" w:rsidP="00DF55B5">
            <w:pPr>
              <w:spacing w:beforeLines="30" w:before="93" w:afterLines="30" w:after="93"/>
              <w:rPr>
                <w:rFonts w:ascii="楷体_GB2312" w:eastAsia="楷体_GB2312"/>
                <w:b/>
                <w:szCs w:val="21"/>
              </w:rPr>
            </w:pPr>
            <w:r w:rsidRPr="00DF55B5">
              <w:rPr>
                <w:rFonts w:ascii="楷体_GB2312" w:eastAsia="楷体_GB2312" w:hint="eastAsia"/>
                <w:b/>
                <w:szCs w:val="21"/>
              </w:rPr>
              <w:t>3.3.2</w:t>
            </w:r>
            <w:r w:rsidRPr="00DF55B5">
              <w:rPr>
                <w:rFonts w:ascii="楷体_GB2312" w:eastAsia="楷体_GB2312"/>
                <w:b/>
                <w:szCs w:val="21"/>
              </w:rPr>
              <w:t xml:space="preserve"> </w:t>
            </w:r>
            <w:r w:rsidR="00A05DEF" w:rsidRPr="00DF55B5">
              <w:rPr>
                <w:rFonts w:ascii="楷体_GB2312" w:eastAsia="楷体_GB2312"/>
                <w:b/>
                <w:szCs w:val="21"/>
              </w:rPr>
              <w:t>技术路线</w:t>
            </w:r>
            <w:r w:rsidR="000E7BE9">
              <w:rPr>
                <w:rFonts w:ascii="楷体_GB2312" w:eastAsia="楷体_GB2312" w:hint="eastAsia"/>
                <w:b/>
                <w:szCs w:val="21"/>
              </w:rPr>
              <w:t>和实施方案</w:t>
            </w:r>
          </w:p>
          <w:p w14:paraId="21E70055" w14:textId="082C9D92" w:rsidR="008B62E9" w:rsidRPr="00EE3F8F" w:rsidRDefault="00E80394" w:rsidP="00EE3F8F">
            <w:pPr>
              <w:shd w:val="clear" w:color="auto" w:fill="FFFFFF"/>
              <w:ind w:left="601"/>
              <w:rPr>
                <w:rFonts w:eastAsia="楷体_GB2312"/>
                <w:b/>
                <w:szCs w:val="21"/>
              </w:rPr>
            </w:pPr>
            <w:r>
              <w:rPr>
                <w:rFonts w:eastAsia="楷体_GB2312" w:hint="eastAsia"/>
                <w:b/>
                <w:szCs w:val="21"/>
              </w:rPr>
              <w:t>（</w:t>
            </w:r>
            <w:r>
              <w:rPr>
                <w:rFonts w:eastAsia="楷体_GB2312" w:hint="eastAsia"/>
                <w:b/>
                <w:szCs w:val="21"/>
              </w:rPr>
              <w:t>1</w:t>
            </w:r>
            <w:r>
              <w:rPr>
                <w:rFonts w:eastAsia="楷体_GB2312" w:hint="eastAsia"/>
                <w:b/>
                <w:szCs w:val="21"/>
              </w:rPr>
              <w:t>）</w:t>
            </w:r>
            <w:r w:rsidR="003659C6" w:rsidRPr="00EE3F8F">
              <w:rPr>
                <w:rFonts w:eastAsia="楷体_GB2312"/>
                <w:b/>
                <w:szCs w:val="21"/>
              </w:rPr>
              <w:t xml:space="preserve"> </w:t>
            </w:r>
            <w:r w:rsidRPr="00E80394">
              <w:rPr>
                <w:rFonts w:eastAsia="楷体_GB2312" w:hint="eastAsia"/>
                <w:b/>
                <w:szCs w:val="21"/>
              </w:rPr>
              <w:tab/>
            </w:r>
            <w:r w:rsidRPr="00E80394">
              <w:rPr>
                <w:rFonts w:eastAsia="楷体_GB2312" w:hint="eastAsia"/>
                <w:b/>
                <w:szCs w:val="21"/>
              </w:rPr>
              <w:t>基于区块链的网络地址资源分配及安全通告方法</w:t>
            </w:r>
          </w:p>
          <w:p w14:paraId="05DDE3FF" w14:textId="77777777" w:rsidR="00967161" w:rsidRDefault="00F8700B" w:rsidP="00F8700B">
            <w:pPr>
              <w:pStyle w:val="aa"/>
            </w:pPr>
            <w:r>
              <w:rPr>
                <w:rFonts w:hint="eastAsia"/>
              </w:rPr>
              <w:t>（</w:t>
            </w:r>
            <w:r>
              <w:rPr>
                <w:rFonts w:hint="eastAsia"/>
              </w:rPr>
              <w:t>a</w:t>
            </w:r>
            <w:r>
              <w:rPr>
                <w:rFonts w:hint="eastAsia"/>
              </w:rPr>
              <w:t>）研究基于区块链交易的网络资源分配方式</w:t>
            </w:r>
          </w:p>
          <w:p w14:paraId="2892B755" w14:textId="77777777" w:rsidR="00922249" w:rsidRDefault="00897C58" w:rsidP="00F8700B">
            <w:pPr>
              <w:pStyle w:val="aa"/>
            </w:pPr>
            <w:r w:rsidRPr="00897C58">
              <w:rPr>
                <w:rFonts w:hint="eastAsia"/>
              </w:rPr>
              <w:t>互联网数字分配机构</w:t>
            </w:r>
            <w:r w:rsidR="00D73138">
              <w:rPr>
                <w:rFonts w:hint="eastAsia"/>
              </w:rPr>
              <w:t>IANA(</w:t>
            </w:r>
            <w:r w:rsidRPr="00897C58">
              <w:t>Internet Assigned Numbers Authority</w:t>
            </w:r>
            <w:r w:rsidR="00D73138">
              <w:rPr>
                <w:rFonts w:hint="eastAsia"/>
              </w:rPr>
              <w:t>)</w:t>
            </w:r>
            <w:r w:rsidR="00D73138">
              <w:rPr>
                <w:rFonts w:hint="eastAsia"/>
              </w:rPr>
              <w:t>作为全球地址资源管理中心负责</w:t>
            </w:r>
            <w:r w:rsidR="00D73138">
              <w:rPr>
                <w:rFonts w:hint="eastAsia"/>
              </w:rPr>
              <w:t>IP</w:t>
            </w:r>
            <w:r w:rsidR="00D73138">
              <w:rPr>
                <w:rFonts w:hint="eastAsia"/>
              </w:rPr>
              <w:t>地址段的分配，</w:t>
            </w:r>
            <w:r w:rsidRPr="00897C58">
              <w:rPr>
                <w:rFonts w:hint="eastAsia"/>
              </w:rPr>
              <w:t>另有</w:t>
            </w:r>
            <w:r w:rsidR="0091152C">
              <w:rPr>
                <w:rFonts w:hint="eastAsia"/>
              </w:rPr>
              <w:t>5</w:t>
            </w:r>
            <w:r w:rsidRPr="00897C58">
              <w:rPr>
                <w:rFonts w:hint="eastAsia"/>
              </w:rPr>
              <w:t>个分支机构分别负责欧洲、亚太地区、美国与其他地区的</w:t>
            </w:r>
            <w:r w:rsidRPr="00897C58">
              <w:rPr>
                <w:rFonts w:hint="eastAsia"/>
              </w:rPr>
              <w:t>IP</w:t>
            </w:r>
            <w:r w:rsidRPr="00897C58">
              <w:rPr>
                <w:rFonts w:hint="eastAsia"/>
              </w:rPr>
              <w:t>地址资源分配与管理。这</w:t>
            </w:r>
            <w:r w:rsidR="0091152C">
              <w:rPr>
                <w:rFonts w:hint="eastAsia"/>
              </w:rPr>
              <w:t>5</w:t>
            </w:r>
            <w:r w:rsidRPr="00897C58">
              <w:rPr>
                <w:rFonts w:hint="eastAsia"/>
              </w:rPr>
              <w:t>个机构是：</w:t>
            </w:r>
            <w:r w:rsidRPr="00897C58">
              <w:rPr>
                <w:rFonts w:hint="eastAsia"/>
              </w:rPr>
              <w:t xml:space="preserve"> RIPE</w:t>
            </w:r>
            <w:r w:rsidRPr="00897C58">
              <w:rPr>
                <w:rFonts w:hint="eastAsia"/>
              </w:rPr>
              <w:t>（即设在比利时的</w:t>
            </w:r>
            <w:r w:rsidRPr="00897C58">
              <w:rPr>
                <w:rFonts w:hint="eastAsia"/>
              </w:rPr>
              <w:t>R</w:t>
            </w:r>
            <w:r>
              <w:rPr>
                <w:rFonts w:hint="eastAsia"/>
              </w:rPr>
              <w:t>e</w:t>
            </w:r>
            <w:r w:rsidRPr="00897C58">
              <w:rPr>
                <w:rFonts w:hint="eastAsia"/>
              </w:rPr>
              <w:t>seaux IP Europ</w:t>
            </w:r>
            <w:r>
              <w:t>e</w:t>
            </w:r>
            <w:r w:rsidRPr="00897C58">
              <w:rPr>
                <w:rFonts w:hint="eastAsia"/>
              </w:rPr>
              <w:t>ns)</w:t>
            </w:r>
            <w:r w:rsidRPr="00897C58">
              <w:rPr>
                <w:rFonts w:hint="eastAsia"/>
              </w:rPr>
              <w:t>，负责整个欧洲地区</w:t>
            </w:r>
            <w:r>
              <w:rPr>
                <w:rFonts w:hint="eastAsia"/>
              </w:rPr>
              <w:t>、</w:t>
            </w:r>
            <w:r w:rsidRPr="00897C58">
              <w:t>中东和中亚</w:t>
            </w:r>
            <w:r w:rsidRPr="00897C58">
              <w:rPr>
                <w:rFonts w:hint="eastAsia"/>
              </w:rPr>
              <w:t>的</w:t>
            </w:r>
            <w:r w:rsidRPr="00897C58">
              <w:rPr>
                <w:rFonts w:hint="eastAsia"/>
              </w:rPr>
              <w:t>IP</w:t>
            </w:r>
            <w:r w:rsidRPr="00897C58">
              <w:rPr>
                <w:rFonts w:hint="eastAsia"/>
              </w:rPr>
              <w:t>地址资源分配与管理；</w:t>
            </w:r>
            <w:r w:rsidRPr="00897C58">
              <w:rPr>
                <w:rFonts w:hint="eastAsia"/>
              </w:rPr>
              <w:t xml:space="preserve"> APNIC</w:t>
            </w:r>
            <w:r w:rsidRPr="00897C58">
              <w:rPr>
                <w:rFonts w:hint="eastAsia"/>
              </w:rPr>
              <w:t>（即设在澳大利亚的</w:t>
            </w:r>
            <w:r w:rsidRPr="00897C58">
              <w:rPr>
                <w:rFonts w:hint="eastAsia"/>
              </w:rPr>
              <w:t>Asia Pacific Network Information Center</w:t>
            </w:r>
            <w:r w:rsidRPr="00897C58">
              <w:rPr>
                <w:rFonts w:hint="eastAsia"/>
              </w:rPr>
              <w:t>），负责亚洲与太平洋地区的</w:t>
            </w:r>
            <w:r w:rsidRPr="00897C58">
              <w:rPr>
                <w:rFonts w:hint="eastAsia"/>
              </w:rPr>
              <w:t>IP</w:t>
            </w:r>
            <w:r w:rsidRPr="00897C58">
              <w:rPr>
                <w:rFonts w:hint="eastAsia"/>
              </w:rPr>
              <w:t>地址资源分配与管理；</w:t>
            </w:r>
            <w:r w:rsidRPr="00897C58">
              <w:rPr>
                <w:rFonts w:hint="eastAsia"/>
              </w:rPr>
              <w:t>ARIN</w:t>
            </w:r>
            <w:r w:rsidRPr="00897C58">
              <w:rPr>
                <w:rFonts w:hint="eastAsia"/>
              </w:rPr>
              <w:t>（即设在美国的</w:t>
            </w:r>
            <w:r w:rsidRPr="00897C58">
              <w:rPr>
                <w:rFonts w:hint="eastAsia"/>
              </w:rPr>
              <w:t>American Registry for Internet Numbers)</w:t>
            </w:r>
            <w:r w:rsidRPr="00897C58">
              <w:rPr>
                <w:rFonts w:hint="eastAsia"/>
              </w:rPr>
              <w:t>，负责美国与其他地区的</w:t>
            </w:r>
            <w:r w:rsidRPr="00897C58">
              <w:rPr>
                <w:rFonts w:hint="eastAsia"/>
              </w:rPr>
              <w:t>IP</w:t>
            </w:r>
            <w:r w:rsidRPr="00897C58">
              <w:rPr>
                <w:rFonts w:hint="eastAsia"/>
              </w:rPr>
              <w:t>地址资源分配与管理</w:t>
            </w:r>
            <w:r>
              <w:rPr>
                <w:rFonts w:hint="eastAsia"/>
              </w:rPr>
              <w:t>，</w:t>
            </w:r>
            <w:r>
              <w:rPr>
                <w:rFonts w:hint="eastAsia"/>
              </w:rPr>
              <w:t>LACNIC(</w:t>
            </w:r>
            <w:r w:rsidRPr="00897C58">
              <w:t>Lation American and Caribbean Internet Address Registry</w:t>
            </w:r>
            <w:r>
              <w:rPr>
                <w:rFonts w:hint="eastAsia"/>
              </w:rPr>
              <w:t>),</w:t>
            </w:r>
            <w:r w:rsidR="0091152C">
              <w:rPr>
                <w:rFonts w:hint="eastAsia"/>
              </w:rPr>
              <w:t>负责</w:t>
            </w:r>
            <w:r w:rsidRPr="00897C58">
              <w:rPr>
                <w:rFonts w:hint="eastAsia"/>
              </w:rPr>
              <w:t>拉丁美洲和一些加勒比群岛</w:t>
            </w:r>
            <w:r w:rsidR="0091152C">
              <w:rPr>
                <w:rFonts w:hint="eastAsia"/>
              </w:rPr>
              <w:t>，</w:t>
            </w:r>
            <w:r w:rsidR="0091152C" w:rsidRPr="0091152C">
              <w:rPr>
                <w:rFonts w:hint="eastAsia"/>
              </w:rPr>
              <w:t>AfriNIC</w:t>
            </w:r>
            <w:r w:rsidR="0091152C" w:rsidRPr="0091152C">
              <w:rPr>
                <w:rFonts w:hint="eastAsia"/>
              </w:rPr>
              <w:t>负责非洲地区业务</w:t>
            </w:r>
            <w:r w:rsidRPr="00897C58">
              <w:rPr>
                <w:rFonts w:hint="eastAsia"/>
              </w:rPr>
              <w:t>。另外，许多国家和地区都成立了自己的域名系统管理机构，负责从前述</w:t>
            </w:r>
            <w:r w:rsidRPr="00897C58">
              <w:rPr>
                <w:rFonts w:hint="eastAsia"/>
              </w:rPr>
              <w:t>3</w:t>
            </w:r>
            <w:r w:rsidRPr="00897C58">
              <w:rPr>
                <w:rFonts w:hint="eastAsia"/>
              </w:rPr>
              <w:t>个机构获取</w:t>
            </w:r>
            <w:r w:rsidRPr="00897C58">
              <w:rPr>
                <w:rFonts w:hint="eastAsia"/>
              </w:rPr>
              <w:t>IP</w:t>
            </w:r>
            <w:r w:rsidRPr="00897C58">
              <w:rPr>
                <w:rFonts w:hint="eastAsia"/>
              </w:rPr>
              <w:t>地址资源后在本国或本地区的分配与管理事务。</w:t>
            </w:r>
          </w:p>
          <w:p w14:paraId="4ED96EF5" w14:textId="16441A7D" w:rsidR="00F8700B" w:rsidRDefault="00897C58" w:rsidP="00F8700B">
            <w:pPr>
              <w:pStyle w:val="aa"/>
            </w:pPr>
            <w:r>
              <w:rPr>
                <w:rFonts w:hint="eastAsia"/>
              </w:rPr>
              <w:t>这样的层次地址资源管理</w:t>
            </w:r>
            <w:r w:rsidR="00521AEC">
              <w:rPr>
                <w:rFonts w:hint="eastAsia"/>
              </w:rPr>
              <w:t>可以通过</w:t>
            </w:r>
            <w:r w:rsidRPr="00897C58">
              <w:rPr>
                <w:rFonts w:hint="eastAsia"/>
              </w:rPr>
              <w:t>区块链</w:t>
            </w:r>
            <w:r w:rsidR="00521AEC">
              <w:rPr>
                <w:rFonts w:hint="eastAsia"/>
              </w:rPr>
              <w:t>交易来记录完成，通过矿工的交易验证可实现分配操作的正确性和政策性审计，只要</w:t>
            </w:r>
            <w:r w:rsidR="00521AEC">
              <w:rPr>
                <w:rFonts w:hint="eastAsia"/>
              </w:rPr>
              <w:t>IP</w:t>
            </w:r>
            <w:r w:rsidR="00521AEC">
              <w:rPr>
                <w:rFonts w:hint="eastAsia"/>
              </w:rPr>
              <w:t>资源申请者出卖一定数额的奖励费用</w:t>
            </w:r>
            <w:r w:rsidR="0091152C">
              <w:rPr>
                <w:rFonts w:hint="eastAsia"/>
              </w:rPr>
              <w:t>。</w:t>
            </w:r>
            <w:r w:rsidR="00922249">
              <w:rPr>
                <w:rFonts w:hint="eastAsia"/>
              </w:rPr>
              <w:t>根据各层地址分级管理机构的职能角色，我们给出如下</w:t>
            </w:r>
            <w:r w:rsidR="00AB3583">
              <w:rPr>
                <w:rFonts w:hint="eastAsia"/>
              </w:rPr>
              <w:t>管理结构。</w:t>
            </w:r>
          </w:p>
          <w:p w14:paraId="46FE49E0" w14:textId="77777777" w:rsidR="00922249" w:rsidRDefault="00922249" w:rsidP="00922249">
            <w:pPr>
              <w:pStyle w:val="aa"/>
              <w:ind w:firstLine="0"/>
              <w:jc w:val="center"/>
            </w:pPr>
            <w:r>
              <w:object w:dxaOrig="7770" w:dyaOrig="3870" w14:anchorId="7A9F29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pt;height:148pt" o:ole="">
                  <v:imagedata r:id="rId25" o:title=""/>
                </v:shape>
                <o:OLEObject Type="Embed" ProgID="Visio.Drawing.15" ShapeID="_x0000_i1025" DrawAspect="Content" ObjectID="_1552049811" r:id="rId26"/>
              </w:object>
            </w:r>
          </w:p>
          <w:p w14:paraId="2464F71C" w14:textId="469639BF" w:rsidR="00922249" w:rsidRDefault="007C274D" w:rsidP="00922249">
            <w:pPr>
              <w:pStyle w:val="aa"/>
              <w:ind w:firstLine="0"/>
              <w:jc w:val="center"/>
            </w:pPr>
            <w:r>
              <w:rPr>
                <w:rFonts w:hint="eastAsia"/>
              </w:rPr>
              <w:t>图</w:t>
            </w:r>
            <w:r>
              <w:rPr>
                <w:rFonts w:hint="eastAsia"/>
              </w:rPr>
              <w:t>3.1</w:t>
            </w:r>
            <w:r w:rsidR="004A72B3">
              <w:rPr>
                <w:rFonts w:hint="eastAsia"/>
              </w:rPr>
              <w:t>全网</w:t>
            </w:r>
            <w:r w:rsidR="00922249">
              <w:rPr>
                <w:rFonts w:hint="eastAsia"/>
              </w:rPr>
              <w:t>地址</w:t>
            </w:r>
            <w:r w:rsidR="00D9549F">
              <w:rPr>
                <w:rFonts w:hint="eastAsia"/>
              </w:rPr>
              <w:t>资源的</w:t>
            </w:r>
            <w:r w:rsidR="00922249">
              <w:rPr>
                <w:rFonts w:hint="eastAsia"/>
              </w:rPr>
              <w:t>层次</w:t>
            </w:r>
            <w:r w:rsidR="00AB3583">
              <w:rPr>
                <w:rFonts w:hint="eastAsia"/>
              </w:rPr>
              <w:t>管理结构</w:t>
            </w:r>
          </w:p>
          <w:p w14:paraId="048B0679" w14:textId="13675AA0" w:rsidR="0091152C" w:rsidRDefault="00AB3583" w:rsidP="00F8700B">
            <w:pPr>
              <w:pStyle w:val="aa"/>
            </w:pPr>
            <w:r>
              <w:rPr>
                <w:rFonts w:hint="eastAsia"/>
              </w:rPr>
              <w:t>进而定义交易角色及交易类型。</w:t>
            </w:r>
            <w:r w:rsidR="0091152C">
              <w:rPr>
                <w:rFonts w:hint="eastAsia"/>
              </w:rPr>
              <w:t>课题拟通过设计五类交易类型及操作约束，来实现层次地址资源管理语义。每种交易操作有其特定的实施角色、作用对象和操作</w:t>
            </w:r>
            <w:r w:rsidR="00521AEC">
              <w:rPr>
                <w:rFonts w:hint="eastAsia"/>
              </w:rPr>
              <w:t>触发</w:t>
            </w:r>
            <w:r w:rsidR="0091152C">
              <w:rPr>
                <w:rFonts w:hint="eastAsia"/>
              </w:rPr>
              <w:t>约束。</w:t>
            </w:r>
            <w:r w:rsidR="00521AEC">
              <w:rPr>
                <w:rFonts w:hint="eastAsia"/>
              </w:rPr>
              <w:t>例如</w:t>
            </w:r>
            <w:r w:rsidR="00521AEC">
              <w:rPr>
                <w:rFonts w:hint="eastAsia"/>
              </w:rPr>
              <w:t>IP_</w:t>
            </w:r>
            <w:r w:rsidR="00521AEC" w:rsidRPr="00D33EFD">
              <w:rPr>
                <w:rFonts w:hint="eastAsia"/>
              </w:rPr>
              <w:t xml:space="preserve"> Distribute</w:t>
            </w:r>
            <w:r w:rsidR="00521AEC">
              <w:rPr>
                <w:rFonts w:hint="eastAsia"/>
              </w:rPr>
              <w:t>操作的地址资源必须首先有</w:t>
            </w:r>
            <w:r w:rsidR="00521AEC">
              <w:rPr>
                <w:rFonts w:hint="eastAsia"/>
              </w:rPr>
              <w:t>IANA</w:t>
            </w:r>
            <w:r w:rsidR="00521AEC">
              <w:rPr>
                <w:rFonts w:hint="eastAsia"/>
              </w:rPr>
              <w:t>通过</w:t>
            </w:r>
            <w:r w:rsidR="00521AEC" w:rsidRPr="00D33EFD">
              <w:rPr>
                <w:rFonts w:hint="eastAsia"/>
              </w:rPr>
              <w:t>IP_Register</w:t>
            </w:r>
            <w:r w:rsidR="00521AEC">
              <w:rPr>
                <w:rFonts w:hint="eastAsia"/>
              </w:rPr>
              <w:t>实现链上资源注册，或者已分配该地址资源的上级管理机构发起，向低一级的地址管理机构分发。</w:t>
            </w:r>
          </w:p>
          <w:p w14:paraId="4F541168" w14:textId="7368143E" w:rsidR="00922249" w:rsidRDefault="007C274D" w:rsidP="00922249">
            <w:pPr>
              <w:shd w:val="clear" w:color="auto" w:fill="FFFFFF"/>
              <w:spacing w:before="120"/>
              <w:jc w:val="center"/>
              <w:rPr>
                <w:rFonts w:eastAsia="楷体_GB2312"/>
                <w:szCs w:val="21"/>
              </w:rPr>
            </w:pPr>
            <w:r>
              <w:rPr>
                <w:rFonts w:eastAsia="楷体_GB2312" w:hint="eastAsia"/>
                <w:szCs w:val="21"/>
              </w:rPr>
              <w:t>表</w:t>
            </w:r>
            <w:r>
              <w:rPr>
                <w:rFonts w:eastAsia="楷体_GB2312" w:hint="eastAsia"/>
                <w:szCs w:val="21"/>
              </w:rPr>
              <w:t>3.1</w:t>
            </w:r>
            <w:r>
              <w:rPr>
                <w:rFonts w:eastAsia="楷体_GB2312"/>
                <w:szCs w:val="21"/>
              </w:rPr>
              <w:t xml:space="preserve"> </w:t>
            </w:r>
            <w:r w:rsidR="00922249">
              <w:rPr>
                <w:rFonts w:eastAsia="楷体_GB2312" w:hint="eastAsia"/>
                <w:szCs w:val="21"/>
              </w:rPr>
              <w:t>交易类型与</w:t>
            </w:r>
            <w:r w:rsidR="0009290D">
              <w:rPr>
                <w:rFonts w:eastAsia="楷体_GB2312" w:hint="eastAsia"/>
                <w:szCs w:val="21"/>
              </w:rPr>
              <w:t>功能</w:t>
            </w:r>
            <w:r w:rsidR="00922249" w:rsidRPr="00D33EFD">
              <w:rPr>
                <w:rFonts w:eastAsia="楷体_GB2312" w:hint="eastAsia"/>
                <w:szCs w:val="21"/>
              </w:rPr>
              <w:t>定义</w:t>
            </w:r>
          </w:p>
          <w:tbl>
            <w:tblPr>
              <w:tblStyle w:val="a4"/>
              <w:tblW w:w="0" w:type="auto"/>
              <w:tblLook w:val="04A0" w:firstRow="1" w:lastRow="0" w:firstColumn="1" w:lastColumn="0" w:noHBand="0" w:noVBand="1"/>
            </w:tblPr>
            <w:tblGrid>
              <w:gridCol w:w="1617"/>
              <w:gridCol w:w="2248"/>
              <w:gridCol w:w="4665"/>
            </w:tblGrid>
            <w:tr w:rsidR="00EB373F" w14:paraId="7E713406" w14:textId="77777777" w:rsidTr="003D541D">
              <w:tc>
                <w:tcPr>
                  <w:tcW w:w="1617" w:type="dxa"/>
                  <w:vAlign w:val="center"/>
                </w:tcPr>
                <w:p w14:paraId="6EBEFCD2" w14:textId="7EED5615" w:rsidR="00EB373F" w:rsidRDefault="00EB373F" w:rsidP="00967161">
                  <w:pPr>
                    <w:pStyle w:val="aa"/>
                    <w:shd w:val="clear" w:color="auto" w:fill="auto"/>
                    <w:ind w:firstLine="0"/>
                    <w:jc w:val="center"/>
                  </w:pPr>
                  <w:r>
                    <w:rPr>
                      <w:rFonts w:hint="eastAsia"/>
                    </w:rPr>
                    <w:t>交易操作</w:t>
                  </w:r>
                </w:p>
              </w:tc>
              <w:tc>
                <w:tcPr>
                  <w:tcW w:w="2248" w:type="dxa"/>
                  <w:vAlign w:val="center"/>
                </w:tcPr>
                <w:p w14:paraId="2FF5FBA7" w14:textId="204706C4" w:rsidR="00EB373F" w:rsidRDefault="00EB373F" w:rsidP="00967161">
                  <w:pPr>
                    <w:pStyle w:val="aa"/>
                    <w:shd w:val="clear" w:color="auto" w:fill="auto"/>
                    <w:ind w:firstLine="0"/>
                    <w:jc w:val="center"/>
                  </w:pPr>
                  <w:r>
                    <w:rPr>
                      <w:rFonts w:hint="eastAsia"/>
                    </w:rPr>
                    <w:t>实施角色</w:t>
                  </w:r>
                </w:p>
              </w:tc>
              <w:tc>
                <w:tcPr>
                  <w:tcW w:w="0" w:type="auto"/>
                  <w:vAlign w:val="center"/>
                </w:tcPr>
                <w:p w14:paraId="0AC3F6C9" w14:textId="464027E1" w:rsidR="00EB373F" w:rsidRDefault="00EB373F" w:rsidP="00967161">
                  <w:pPr>
                    <w:pStyle w:val="aa"/>
                    <w:shd w:val="clear" w:color="auto" w:fill="auto"/>
                    <w:ind w:firstLine="0"/>
                    <w:jc w:val="center"/>
                  </w:pPr>
                  <w:r>
                    <w:rPr>
                      <w:rFonts w:hint="eastAsia"/>
                    </w:rPr>
                    <w:t>功能</w:t>
                  </w:r>
                </w:p>
              </w:tc>
            </w:tr>
            <w:tr w:rsidR="00EB373F" w14:paraId="143248DB" w14:textId="77777777" w:rsidTr="003D541D">
              <w:tc>
                <w:tcPr>
                  <w:tcW w:w="1617" w:type="dxa"/>
                  <w:vAlign w:val="center"/>
                </w:tcPr>
                <w:p w14:paraId="57E5B63A" w14:textId="41112D27" w:rsidR="00EB373F" w:rsidRDefault="00EB373F" w:rsidP="00967161">
                  <w:pPr>
                    <w:pStyle w:val="aa"/>
                    <w:shd w:val="clear" w:color="auto" w:fill="auto"/>
                    <w:ind w:firstLine="0"/>
                    <w:jc w:val="center"/>
                  </w:pPr>
                  <w:r w:rsidRPr="00D33EFD">
                    <w:rPr>
                      <w:rFonts w:hint="eastAsia"/>
                    </w:rPr>
                    <w:t>IP_Register</w:t>
                  </w:r>
                </w:p>
              </w:tc>
              <w:tc>
                <w:tcPr>
                  <w:tcW w:w="2248" w:type="dxa"/>
                  <w:vAlign w:val="center"/>
                </w:tcPr>
                <w:p w14:paraId="228CA637" w14:textId="33CD31AA" w:rsidR="00EB373F" w:rsidRDefault="00EB373F" w:rsidP="00967161">
                  <w:pPr>
                    <w:pStyle w:val="aa"/>
                    <w:shd w:val="clear" w:color="auto" w:fill="auto"/>
                    <w:ind w:firstLine="0"/>
                    <w:jc w:val="center"/>
                  </w:pPr>
                  <w:r>
                    <w:t>IANA</w:t>
                  </w:r>
                </w:p>
              </w:tc>
              <w:tc>
                <w:tcPr>
                  <w:tcW w:w="0" w:type="auto"/>
                  <w:vAlign w:val="center"/>
                </w:tcPr>
                <w:p w14:paraId="08D148FA" w14:textId="485A40F6" w:rsidR="00EB373F" w:rsidRDefault="00EB373F" w:rsidP="00967161">
                  <w:pPr>
                    <w:pStyle w:val="aa"/>
                    <w:shd w:val="clear" w:color="auto" w:fill="auto"/>
                    <w:ind w:firstLine="0"/>
                    <w:jc w:val="center"/>
                  </w:pPr>
                  <w:r w:rsidRPr="00D33EFD">
                    <w:rPr>
                      <w:rFonts w:hint="eastAsia"/>
                    </w:rPr>
                    <w:t>全球网络管理机构注册</w:t>
                  </w:r>
                  <w:r w:rsidRPr="00D33EFD">
                    <w:rPr>
                      <w:rFonts w:hint="eastAsia"/>
                    </w:rPr>
                    <w:t>IP</w:t>
                  </w:r>
                  <w:r w:rsidRPr="00D33EFD">
                    <w:rPr>
                      <w:rFonts w:hint="eastAsia"/>
                    </w:rPr>
                    <w:t>资源</w:t>
                  </w:r>
                </w:p>
              </w:tc>
            </w:tr>
            <w:tr w:rsidR="00EB373F" w14:paraId="59F9262F" w14:textId="77777777" w:rsidTr="003D541D">
              <w:tc>
                <w:tcPr>
                  <w:tcW w:w="1617" w:type="dxa"/>
                  <w:vAlign w:val="center"/>
                </w:tcPr>
                <w:p w14:paraId="6821AAA2" w14:textId="5CEA9FFB" w:rsidR="00EB373F" w:rsidRDefault="00EB373F" w:rsidP="00967161">
                  <w:pPr>
                    <w:pStyle w:val="aa"/>
                    <w:shd w:val="clear" w:color="auto" w:fill="auto"/>
                    <w:ind w:firstLine="0"/>
                    <w:jc w:val="center"/>
                  </w:pPr>
                  <w:r w:rsidRPr="00D33EFD">
                    <w:rPr>
                      <w:rFonts w:hint="eastAsia"/>
                    </w:rPr>
                    <w:t>IP_ Distribute</w:t>
                  </w:r>
                </w:p>
              </w:tc>
              <w:tc>
                <w:tcPr>
                  <w:tcW w:w="2248" w:type="dxa"/>
                  <w:vAlign w:val="center"/>
                </w:tcPr>
                <w:p w14:paraId="6E9C0814" w14:textId="4714B531" w:rsidR="00EB373F" w:rsidRDefault="00EB373F" w:rsidP="00967161">
                  <w:pPr>
                    <w:pStyle w:val="aa"/>
                    <w:shd w:val="clear" w:color="auto" w:fill="auto"/>
                    <w:ind w:firstLine="0"/>
                    <w:jc w:val="center"/>
                  </w:pPr>
                  <w:r>
                    <w:rPr>
                      <w:rFonts w:hint="eastAsia"/>
                    </w:rPr>
                    <w:t>IANA</w:t>
                  </w:r>
                  <w:r>
                    <w:rPr>
                      <w:rFonts w:hint="eastAsia"/>
                    </w:rPr>
                    <w:t>、</w:t>
                  </w:r>
                  <w:r>
                    <w:rPr>
                      <w:rFonts w:hint="eastAsia"/>
                    </w:rPr>
                    <w:t>x</w:t>
                  </w:r>
                  <w:r>
                    <w:t>IR(RIR/NIR/LIR)</w:t>
                  </w:r>
                </w:p>
              </w:tc>
              <w:tc>
                <w:tcPr>
                  <w:tcW w:w="0" w:type="auto"/>
                  <w:vAlign w:val="center"/>
                </w:tcPr>
                <w:p w14:paraId="72EED170" w14:textId="5DA73529" w:rsidR="00EB373F" w:rsidRPr="00901F87" w:rsidRDefault="00BC2155" w:rsidP="00BC2155">
                  <w:pPr>
                    <w:shd w:val="clear" w:color="auto" w:fill="FFFFFF"/>
                    <w:spacing w:before="120"/>
                    <w:jc w:val="center"/>
                    <w:rPr>
                      <w:rFonts w:eastAsia="楷体_GB2312"/>
                      <w:szCs w:val="21"/>
                    </w:rPr>
                  </w:pPr>
                  <w:r w:rsidRPr="00D33EFD">
                    <w:rPr>
                      <w:rFonts w:eastAsia="楷体_GB2312" w:hint="eastAsia"/>
                      <w:szCs w:val="21"/>
                    </w:rPr>
                    <w:t>将</w:t>
                  </w:r>
                  <w:r w:rsidRPr="00D33EFD">
                    <w:rPr>
                      <w:rFonts w:eastAsia="楷体_GB2312" w:hint="eastAsia"/>
                      <w:szCs w:val="21"/>
                    </w:rPr>
                    <w:t>IP</w:t>
                  </w:r>
                  <w:proofErr w:type="gramStart"/>
                  <w:r w:rsidRPr="00D33EFD">
                    <w:rPr>
                      <w:rFonts w:eastAsia="楷体_GB2312" w:hint="eastAsia"/>
                      <w:szCs w:val="21"/>
                    </w:rPr>
                    <w:t>块资源</w:t>
                  </w:r>
                  <w:proofErr w:type="gramEnd"/>
                  <w:r w:rsidRPr="00D33EFD">
                    <w:rPr>
                      <w:rFonts w:eastAsia="楷体_GB2312" w:hint="eastAsia"/>
                      <w:szCs w:val="21"/>
                    </w:rPr>
                    <w:t>分发给</w:t>
                  </w:r>
                  <w:r w:rsidRPr="00D33EFD">
                    <w:rPr>
                      <w:rFonts w:eastAsia="楷体_GB2312" w:hint="eastAsia"/>
                      <w:szCs w:val="21"/>
                    </w:rPr>
                    <w:t>LIR/NIR</w:t>
                  </w:r>
                  <w:r w:rsidRPr="00D33EFD">
                    <w:rPr>
                      <w:rFonts w:eastAsia="楷体_GB2312" w:hint="eastAsia"/>
                      <w:szCs w:val="21"/>
                    </w:rPr>
                    <w:t>国家或地区网络管理机构</w:t>
                  </w:r>
                </w:p>
              </w:tc>
            </w:tr>
            <w:tr w:rsidR="00EB373F" w14:paraId="3A65000A" w14:textId="77777777" w:rsidTr="003D541D">
              <w:tc>
                <w:tcPr>
                  <w:tcW w:w="1617" w:type="dxa"/>
                  <w:vAlign w:val="center"/>
                </w:tcPr>
                <w:p w14:paraId="19312B7E" w14:textId="4CE65EB9" w:rsidR="00EB373F" w:rsidRPr="00D33EFD" w:rsidRDefault="00EB373F" w:rsidP="00967161">
                  <w:pPr>
                    <w:pStyle w:val="aa"/>
                    <w:shd w:val="clear" w:color="auto" w:fill="auto"/>
                    <w:ind w:firstLine="0"/>
                    <w:jc w:val="center"/>
                  </w:pPr>
                  <w:r w:rsidRPr="00D33EFD">
                    <w:rPr>
                      <w:rFonts w:hint="eastAsia"/>
                    </w:rPr>
                    <w:t>IP_Allocate</w:t>
                  </w:r>
                </w:p>
              </w:tc>
              <w:tc>
                <w:tcPr>
                  <w:tcW w:w="2248" w:type="dxa"/>
                  <w:vAlign w:val="center"/>
                </w:tcPr>
                <w:p w14:paraId="0E5E33F4" w14:textId="692D3399" w:rsidR="00EB373F" w:rsidRDefault="00EB373F" w:rsidP="00967161">
                  <w:pPr>
                    <w:pStyle w:val="aa"/>
                    <w:shd w:val="clear" w:color="auto" w:fill="auto"/>
                    <w:ind w:firstLine="0"/>
                    <w:jc w:val="center"/>
                  </w:pPr>
                  <w:r>
                    <w:rPr>
                      <w:rFonts w:hint="eastAsia"/>
                    </w:rPr>
                    <w:t>xIR</w:t>
                  </w:r>
                  <w:r>
                    <w:rPr>
                      <w:rFonts w:hint="eastAsia"/>
                    </w:rPr>
                    <w:t>、</w:t>
                  </w:r>
                  <w:r>
                    <w:t>ISP/</w:t>
                  </w:r>
                  <w:r>
                    <w:rPr>
                      <w:rFonts w:hint="eastAsia"/>
                    </w:rPr>
                    <w:t>子</w:t>
                  </w:r>
                  <w:r>
                    <w:rPr>
                      <w:rFonts w:hint="eastAsia"/>
                    </w:rPr>
                    <w:t>ISP</w:t>
                  </w:r>
                </w:p>
              </w:tc>
              <w:tc>
                <w:tcPr>
                  <w:tcW w:w="0" w:type="auto"/>
                  <w:vAlign w:val="center"/>
                </w:tcPr>
                <w:p w14:paraId="4EFBCD70" w14:textId="6FF58519" w:rsidR="00EB373F" w:rsidRPr="00D42F60" w:rsidRDefault="00EB373F" w:rsidP="00967161">
                  <w:pPr>
                    <w:pStyle w:val="aa"/>
                    <w:shd w:val="clear" w:color="auto" w:fill="auto"/>
                    <w:ind w:firstLine="0"/>
                    <w:jc w:val="center"/>
                  </w:pPr>
                  <w:r w:rsidRPr="00D33EFD">
                    <w:rPr>
                      <w:rFonts w:hint="eastAsia"/>
                    </w:rPr>
                    <w:t>将</w:t>
                  </w:r>
                  <w:r w:rsidRPr="00D33EFD">
                    <w:rPr>
                      <w:rFonts w:hint="eastAsia"/>
                    </w:rPr>
                    <w:t>IP</w:t>
                  </w:r>
                  <w:proofErr w:type="gramStart"/>
                  <w:r w:rsidRPr="00D33EFD">
                    <w:rPr>
                      <w:rFonts w:hint="eastAsia"/>
                    </w:rPr>
                    <w:t>块资源</w:t>
                  </w:r>
                  <w:proofErr w:type="gramEnd"/>
                  <w:r w:rsidRPr="00D33EFD">
                    <w:rPr>
                      <w:rFonts w:hint="eastAsia"/>
                    </w:rPr>
                    <w:t>“分配”给自治域</w:t>
                  </w:r>
                  <w:r w:rsidRPr="00D33EFD">
                    <w:rPr>
                      <w:rFonts w:hint="eastAsia"/>
                    </w:rPr>
                    <w:t>AS</w:t>
                  </w:r>
                </w:p>
              </w:tc>
            </w:tr>
            <w:tr w:rsidR="00EB373F" w14:paraId="019DCE53" w14:textId="77777777" w:rsidTr="003D541D">
              <w:tc>
                <w:tcPr>
                  <w:tcW w:w="1617" w:type="dxa"/>
                  <w:vAlign w:val="center"/>
                </w:tcPr>
                <w:p w14:paraId="7C2EE95A" w14:textId="1283260D" w:rsidR="00EB373F" w:rsidRPr="00D33EFD" w:rsidRDefault="00EB373F" w:rsidP="00967161">
                  <w:pPr>
                    <w:pStyle w:val="aa"/>
                    <w:shd w:val="clear" w:color="auto" w:fill="auto"/>
                    <w:ind w:firstLine="0"/>
                    <w:jc w:val="center"/>
                  </w:pPr>
                  <w:r w:rsidRPr="00D33EFD">
                    <w:rPr>
                      <w:rFonts w:hint="eastAsia"/>
                    </w:rPr>
                    <w:t>IP_Update</w:t>
                  </w:r>
                </w:p>
              </w:tc>
              <w:tc>
                <w:tcPr>
                  <w:tcW w:w="2248" w:type="dxa"/>
                  <w:vAlign w:val="center"/>
                </w:tcPr>
                <w:p w14:paraId="2EBB0FEB" w14:textId="70DB3875" w:rsidR="00EB373F" w:rsidRDefault="00EB373F" w:rsidP="00967161">
                  <w:pPr>
                    <w:pStyle w:val="aa"/>
                    <w:shd w:val="clear" w:color="auto" w:fill="auto"/>
                    <w:ind w:firstLine="0"/>
                    <w:jc w:val="center"/>
                  </w:pPr>
                  <w:r>
                    <w:rPr>
                      <w:rFonts w:hint="eastAsia"/>
                    </w:rPr>
                    <w:t>xIR</w:t>
                  </w:r>
                  <w:r>
                    <w:rPr>
                      <w:rFonts w:hint="eastAsia"/>
                    </w:rPr>
                    <w:t>、</w:t>
                  </w:r>
                  <w:r>
                    <w:t>ISP/</w:t>
                  </w:r>
                  <w:r>
                    <w:rPr>
                      <w:rFonts w:hint="eastAsia"/>
                    </w:rPr>
                    <w:t>子</w:t>
                  </w:r>
                  <w:r>
                    <w:rPr>
                      <w:rFonts w:hint="eastAsia"/>
                    </w:rPr>
                    <w:t>ISP</w:t>
                  </w:r>
                </w:p>
              </w:tc>
              <w:tc>
                <w:tcPr>
                  <w:tcW w:w="0" w:type="auto"/>
                  <w:vAlign w:val="center"/>
                </w:tcPr>
                <w:p w14:paraId="595E6557" w14:textId="0699ECB7" w:rsidR="00EB373F" w:rsidRPr="00D33EFD" w:rsidRDefault="00EB373F" w:rsidP="00967161">
                  <w:pPr>
                    <w:shd w:val="clear" w:color="auto" w:fill="FFFFFF"/>
                    <w:spacing w:before="120"/>
                    <w:jc w:val="center"/>
                    <w:rPr>
                      <w:rFonts w:eastAsia="楷体_GB2312"/>
                      <w:szCs w:val="21"/>
                    </w:rPr>
                  </w:pPr>
                  <w:r>
                    <w:rPr>
                      <w:rFonts w:eastAsia="楷体_GB2312" w:hint="eastAsia"/>
                      <w:szCs w:val="21"/>
                    </w:rPr>
                    <w:t>地址</w:t>
                  </w:r>
                  <w:r w:rsidRPr="00D42F60">
                    <w:rPr>
                      <w:rFonts w:eastAsia="楷体_GB2312" w:hint="eastAsia"/>
                      <w:szCs w:val="21"/>
                    </w:rPr>
                    <w:t>通告权更新</w:t>
                  </w:r>
                </w:p>
              </w:tc>
            </w:tr>
            <w:tr w:rsidR="00EB373F" w14:paraId="6A7E95D4" w14:textId="77777777" w:rsidTr="003D541D">
              <w:tc>
                <w:tcPr>
                  <w:tcW w:w="1617" w:type="dxa"/>
                  <w:vAlign w:val="center"/>
                </w:tcPr>
                <w:p w14:paraId="6C7BE1BB" w14:textId="3F8AC198" w:rsidR="00EB373F" w:rsidRPr="00D33EFD" w:rsidRDefault="00EB373F" w:rsidP="00967161">
                  <w:pPr>
                    <w:pStyle w:val="aa"/>
                    <w:shd w:val="clear" w:color="auto" w:fill="auto"/>
                    <w:ind w:firstLine="0"/>
                    <w:jc w:val="center"/>
                  </w:pPr>
                  <w:r w:rsidRPr="00D33EFD">
                    <w:rPr>
                      <w:rFonts w:hint="eastAsia"/>
                    </w:rPr>
                    <w:t>IP_Revoke</w:t>
                  </w:r>
                </w:p>
              </w:tc>
              <w:tc>
                <w:tcPr>
                  <w:tcW w:w="2248" w:type="dxa"/>
                  <w:vAlign w:val="center"/>
                </w:tcPr>
                <w:p w14:paraId="678FBCC4" w14:textId="51BCC993" w:rsidR="00EB373F" w:rsidRDefault="00EB373F" w:rsidP="00967161">
                  <w:pPr>
                    <w:pStyle w:val="aa"/>
                    <w:shd w:val="clear" w:color="auto" w:fill="auto"/>
                    <w:ind w:firstLine="0"/>
                    <w:jc w:val="center"/>
                  </w:pPr>
                  <w:r>
                    <w:rPr>
                      <w:rFonts w:hint="eastAsia"/>
                    </w:rPr>
                    <w:t>xIR</w:t>
                  </w:r>
                  <w:r>
                    <w:rPr>
                      <w:rFonts w:hint="eastAsia"/>
                    </w:rPr>
                    <w:t>、</w:t>
                  </w:r>
                  <w:r>
                    <w:t>ISP/</w:t>
                  </w:r>
                  <w:r>
                    <w:rPr>
                      <w:rFonts w:hint="eastAsia"/>
                    </w:rPr>
                    <w:t>子</w:t>
                  </w:r>
                  <w:r>
                    <w:rPr>
                      <w:rFonts w:hint="eastAsia"/>
                    </w:rPr>
                    <w:t>ISP</w:t>
                  </w:r>
                </w:p>
              </w:tc>
              <w:tc>
                <w:tcPr>
                  <w:tcW w:w="0" w:type="auto"/>
                  <w:vAlign w:val="center"/>
                </w:tcPr>
                <w:p w14:paraId="10499288" w14:textId="35D61913" w:rsidR="00EB373F" w:rsidRPr="00D33EFD" w:rsidRDefault="00EB373F" w:rsidP="00967161">
                  <w:pPr>
                    <w:shd w:val="clear" w:color="auto" w:fill="FFFFFF"/>
                    <w:spacing w:before="120"/>
                    <w:jc w:val="center"/>
                    <w:rPr>
                      <w:rFonts w:eastAsia="楷体_GB2312"/>
                      <w:szCs w:val="21"/>
                    </w:rPr>
                  </w:pPr>
                  <w:r>
                    <w:rPr>
                      <w:rFonts w:eastAsia="楷体_GB2312" w:hint="eastAsia"/>
                      <w:szCs w:val="21"/>
                    </w:rPr>
                    <w:t>地址</w:t>
                  </w:r>
                  <w:r w:rsidRPr="00D33EFD">
                    <w:rPr>
                      <w:rFonts w:eastAsia="楷体_GB2312" w:hint="eastAsia"/>
                      <w:szCs w:val="21"/>
                    </w:rPr>
                    <w:t>通告权撤销</w:t>
                  </w:r>
                </w:p>
              </w:tc>
            </w:tr>
          </w:tbl>
          <w:p w14:paraId="2C6C15BC" w14:textId="2BB8CA7B" w:rsidR="00F8700B" w:rsidRDefault="00922249" w:rsidP="008C466C">
            <w:pPr>
              <w:pStyle w:val="aa"/>
            </w:pPr>
            <w:r>
              <w:rPr>
                <w:rFonts w:hint="eastAsia"/>
              </w:rPr>
              <w:t>进一步，</w:t>
            </w:r>
            <w:r w:rsidR="00F8700B">
              <w:rPr>
                <w:rFonts w:hint="eastAsia"/>
              </w:rPr>
              <w:t>基于链上交易的地址资源分配</w:t>
            </w:r>
            <w:r w:rsidR="00DD6C24">
              <w:rPr>
                <w:rFonts w:hint="eastAsia"/>
              </w:rPr>
              <w:t>可以</w:t>
            </w:r>
            <w:r w:rsidR="00F8700B">
              <w:rPr>
                <w:rFonts w:hint="eastAsia"/>
              </w:rPr>
              <w:t>实现</w:t>
            </w:r>
            <w:r w:rsidR="00F8700B">
              <w:rPr>
                <w:rFonts w:hint="eastAsia"/>
              </w:rPr>
              <w:t>IP</w:t>
            </w:r>
            <w:r w:rsidR="00F8700B">
              <w:rPr>
                <w:rFonts w:hint="eastAsia"/>
              </w:rPr>
              <w:t>前缀灵活分割与聚合。</w:t>
            </w:r>
            <w:r w:rsidR="00447F64">
              <w:rPr>
                <w:rFonts w:hint="eastAsia"/>
              </w:rPr>
              <w:t>域名币没有考虑</w:t>
            </w:r>
            <w:r w:rsidR="00253693">
              <w:rPr>
                <w:rFonts w:hint="eastAsia"/>
              </w:rPr>
              <w:t>域名</w:t>
            </w:r>
            <w:r w:rsidR="00447F64">
              <w:rPr>
                <w:rFonts w:hint="eastAsia"/>
              </w:rPr>
              <w:t>类似的功能，它不支持域名的层次语义。但针对本课题应用，由于</w:t>
            </w:r>
            <w:r w:rsidR="00447F64">
              <w:rPr>
                <w:rFonts w:hint="eastAsia"/>
              </w:rPr>
              <w:t>IP</w:t>
            </w:r>
            <w:r w:rsidR="00447F64">
              <w:rPr>
                <w:rFonts w:hint="eastAsia"/>
              </w:rPr>
              <w:t>地址</w:t>
            </w:r>
            <w:proofErr w:type="gramStart"/>
            <w:r w:rsidR="00447F64">
              <w:rPr>
                <w:rFonts w:hint="eastAsia"/>
              </w:rPr>
              <w:t>块代表</w:t>
            </w:r>
            <w:proofErr w:type="gramEnd"/>
            <w:r w:rsidR="00447F64">
              <w:rPr>
                <w:rFonts w:hint="eastAsia"/>
              </w:rPr>
              <w:t>一定数量</w:t>
            </w:r>
            <w:r w:rsidR="00447F64">
              <w:rPr>
                <w:rFonts w:hint="eastAsia"/>
              </w:rPr>
              <w:t>IP</w:t>
            </w:r>
            <w:r w:rsidR="00447F64">
              <w:rPr>
                <w:rFonts w:hint="eastAsia"/>
              </w:rPr>
              <w:t>地址的集合，可分为几个前缀更长的</w:t>
            </w:r>
            <w:r w:rsidR="00447F64">
              <w:rPr>
                <w:rFonts w:hint="eastAsia"/>
              </w:rPr>
              <w:t>IP</w:t>
            </w:r>
            <w:r w:rsidR="00447F64">
              <w:rPr>
                <w:rFonts w:hint="eastAsia"/>
              </w:rPr>
              <w:t>块，在地址资源分配中需要</w:t>
            </w:r>
            <w:r w:rsidR="00B82A18">
              <w:rPr>
                <w:rFonts w:hint="eastAsia"/>
              </w:rPr>
              <w:t>实现地址资源分割</w:t>
            </w:r>
            <w:r w:rsidR="00447F64">
              <w:rPr>
                <w:rFonts w:hint="eastAsia"/>
              </w:rPr>
              <w:t>，</w:t>
            </w:r>
            <w:r w:rsidR="00B82A18">
              <w:rPr>
                <w:rFonts w:hint="eastAsia"/>
              </w:rPr>
              <w:t>以保证每一个</w:t>
            </w:r>
            <w:r w:rsidR="00B82A18">
              <w:rPr>
                <w:rFonts w:hint="eastAsia"/>
              </w:rPr>
              <w:t>IP</w:t>
            </w:r>
            <w:r w:rsidR="00B82A18">
              <w:rPr>
                <w:rFonts w:hint="eastAsia"/>
              </w:rPr>
              <w:t>都在链上</w:t>
            </w:r>
            <w:r w:rsidR="006E0232">
              <w:rPr>
                <w:rFonts w:hint="eastAsia"/>
              </w:rPr>
              <w:t>属于</w:t>
            </w:r>
            <w:r w:rsidR="00B82A18">
              <w:rPr>
                <w:rFonts w:hint="eastAsia"/>
              </w:rPr>
              <w:t>唯一</w:t>
            </w:r>
            <w:r w:rsidR="006E0232">
              <w:rPr>
                <w:rFonts w:hint="eastAsia"/>
              </w:rPr>
              <w:t>通告的有效</w:t>
            </w:r>
            <w:r w:rsidR="00B82A18">
              <w:rPr>
                <w:rFonts w:hint="eastAsia"/>
              </w:rPr>
              <w:t>IP</w:t>
            </w:r>
            <w:r w:rsidR="00B82A18">
              <w:rPr>
                <w:rFonts w:hint="eastAsia"/>
              </w:rPr>
              <w:t>块及拥有者</w:t>
            </w:r>
            <w:r w:rsidR="008C466C">
              <w:rPr>
                <w:rFonts w:hint="eastAsia"/>
              </w:rPr>
              <w:t>，这是</w:t>
            </w:r>
            <w:r w:rsidR="008C466C">
              <w:rPr>
                <w:rFonts w:hint="eastAsia"/>
              </w:rPr>
              <w:t>RPKI</w:t>
            </w:r>
            <w:r w:rsidR="008C466C">
              <w:rPr>
                <w:rFonts w:hint="eastAsia"/>
              </w:rPr>
              <w:t>没有做到的。</w:t>
            </w:r>
            <w:r w:rsidR="006E0232">
              <w:rPr>
                <w:rFonts w:hint="eastAsia"/>
              </w:rPr>
              <w:t>同时，当某个分配机构或者</w:t>
            </w:r>
            <w:r w:rsidR="006E0232">
              <w:rPr>
                <w:rFonts w:hint="eastAsia"/>
              </w:rPr>
              <w:t>AS</w:t>
            </w:r>
            <w:r w:rsidR="006E0232">
              <w:rPr>
                <w:rFonts w:hint="eastAsia"/>
              </w:rPr>
              <w:t>拥有可聚合的多个</w:t>
            </w:r>
            <w:r w:rsidR="006E0232">
              <w:rPr>
                <w:rFonts w:hint="eastAsia"/>
              </w:rPr>
              <w:t>IP</w:t>
            </w:r>
            <w:r w:rsidR="006E0232">
              <w:rPr>
                <w:rFonts w:hint="eastAsia"/>
              </w:rPr>
              <w:t>前缀，也可通过</w:t>
            </w:r>
            <w:r w:rsidR="008C466C">
              <w:rPr>
                <w:rFonts w:hint="eastAsia"/>
              </w:rPr>
              <w:t>交易重新聚合，压缩有效通告的数量，提高通告效率。</w:t>
            </w:r>
          </w:p>
          <w:p w14:paraId="138757EC" w14:textId="77777777" w:rsidR="008C466C" w:rsidRDefault="008C466C" w:rsidP="00F8700B">
            <w:pPr>
              <w:pStyle w:val="aa"/>
              <w:ind w:firstLine="0"/>
            </w:pPr>
          </w:p>
          <w:p w14:paraId="2D5EE461" w14:textId="28EC264F" w:rsidR="00F8700B" w:rsidRDefault="00F8700B" w:rsidP="00F8700B">
            <w:pPr>
              <w:pStyle w:val="aa"/>
              <w:ind w:firstLine="0"/>
            </w:pPr>
            <w:r>
              <w:object w:dxaOrig="15840" w:dyaOrig="3480" w14:anchorId="27904744">
                <v:shape id="_x0000_i1026" type="#_x0000_t75" style="width:424.5pt;height:93.5pt" o:ole="">
                  <v:imagedata r:id="rId27" o:title=""/>
                </v:shape>
                <o:OLEObject Type="Embed" ProgID="Visio.Drawing.15" ShapeID="_x0000_i1026" DrawAspect="Content" ObjectID="_1552049812" r:id="rId28"/>
              </w:object>
            </w:r>
          </w:p>
          <w:p w14:paraId="24D2D8FE" w14:textId="3C888BB8" w:rsidR="00D9549F" w:rsidRDefault="007C274D" w:rsidP="00D9549F">
            <w:pPr>
              <w:pStyle w:val="aa"/>
              <w:ind w:firstLine="0"/>
              <w:jc w:val="center"/>
            </w:pPr>
            <w:r>
              <w:rPr>
                <w:rFonts w:hint="eastAsia"/>
              </w:rPr>
              <w:t>图</w:t>
            </w:r>
            <w:r>
              <w:rPr>
                <w:rFonts w:hint="eastAsia"/>
              </w:rPr>
              <w:t>3.2</w:t>
            </w:r>
            <w:r>
              <w:t xml:space="preserve"> </w:t>
            </w:r>
            <w:r w:rsidR="00D9549F">
              <w:rPr>
                <w:rFonts w:hint="eastAsia"/>
              </w:rPr>
              <w:t>基于区块链交易的</w:t>
            </w:r>
            <w:r w:rsidR="00146BAD">
              <w:rPr>
                <w:rFonts w:hint="eastAsia"/>
              </w:rPr>
              <w:t>灵活</w:t>
            </w:r>
            <w:r w:rsidR="00D9549F">
              <w:rPr>
                <w:rFonts w:hint="eastAsia"/>
              </w:rPr>
              <w:t>地址资源</w:t>
            </w:r>
            <w:r w:rsidR="00146BAD">
              <w:rPr>
                <w:rFonts w:hint="eastAsia"/>
              </w:rPr>
              <w:t>分配</w:t>
            </w:r>
          </w:p>
          <w:p w14:paraId="4A44B5CD" w14:textId="77777777" w:rsidR="008C466C" w:rsidRPr="00F8700B" w:rsidRDefault="008C466C" w:rsidP="00F8700B">
            <w:pPr>
              <w:pStyle w:val="aa"/>
              <w:ind w:firstLine="0"/>
            </w:pPr>
          </w:p>
          <w:p w14:paraId="0BD64999" w14:textId="77777777" w:rsidR="00011F00" w:rsidRDefault="00F8700B" w:rsidP="00F8700B">
            <w:pPr>
              <w:pStyle w:val="aa"/>
            </w:pPr>
            <w:r>
              <w:rPr>
                <w:rFonts w:hint="eastAsia"/>
              </w:rPr>
              <w:t>（</w:t>
            </w:r>
            <w:r>
              <w:rPr>
                <w:rFonts w:hint="eastAsia"/>
              </w:rPr>
              <w:t>b</w:t>
            </w:r>
            <w:r>
              <w:rPr>
                <w:rFonts w:hint="eastAsia"/>
              </w:rPr>
              <w:t>）</w:t>
            </w:r>
            <w:r w:rsidR="00011F00">
              <w:rPr>
                <w:rFonts w:hint="eastAsia"/>
              </w:rPr>
              <w:t>研究区块链分配资源的通告模式</w:t>
            </w:r>
          </w:p>
          <w:p w14:paraId="05B2D5AA" w14:textId="270C369F" w:rsidR="00F8700B" w:rsidRDefault="00282BE6" w:rsidP="00F8700B">
            <w:pPr>
              <w:pStyle w:val="aa"/>
            </w:pPr>
            <w:r>
              <w:rPr>
                <w:rFonts w:hint="eastAsia"/>
              </w:rPr>
              <w:t>区块链作为全局统一的</w:t>
            </w:r>
            <w:r w:rsidR="00011F00">
              <w:rPr>
                <w:rFonts w:hint="eastAsia"/>
              </w:rPr>
              <w:t>地址</w:t>
            </w:r>
            <w:r w:rsidR="00F8700B">
              <w:rPr>
                <w:rFonts w:hint="eastAsia"/>
              </w:rPr>
              <w:t>资源</w:t>
            </w:r>
            <w:r w:rsidR="00011F00">
              <w:rPr>
                <w:rFonts w:hint="eastAsia"/>
              </w:rPr>
              <w:t>分配可信记录源，</w:t>
            </w:r>
            <w:r w:rsidR="00AB3583">
              <w:rPr>
                <w:rFonts w:hint="eastAsia"/>
              </w:rPr>
              <w:t>如何获取区块链上正确合法的通告信息是边界路由器实现非法前缀通告过滤的最后一步。考虑到路由器本身性能局限，下载区块</w:t>
            </w:r>
            <w:r w:rsidR="00AB3583">
              <w:rPr>
                <w:rFonts w:hint="eastAsia"/>
              </w:rPr>
              <w:lastRenderedPageBreak/>
              <w:t>链实现本地验证并不实际</w:t>
            </w:r>
            <w:r w:rsidR="00F8700B">
              <w:rPr>
                <w:rFonts w:hint="eastAsia"/>
              </w:rPr>
              <w:t>，</w:t>
            </w:r>
            <w:r w:rsidR="00AB3583">
              <w:rPr>
                <w:rFonts w:hint="eastAsia"/>
              </w:rPr>
              <w:t>课题</w:t>
            </w:r>
            <w:r>
              <w:rPr>
                <w:rFonts w:hint="eastAsia"/>
              </w:rPr>
              <w:t>考虑</w:t>
            </w:r>
            <w:r>
              <w:rPr>
                <w:rFonts w:hint="eastAsia"/>
              </w:rPr>
              <w:t>AS</w:t>
            </w:r>
            <w:r>
              <w:rPr>
                <w:rFonts w:hint="eastAsia"/>
              </w:rPr>
              <w:t>可向自治域内矿工申请同步全网实时前缀通告，并发布给边界路由器，以实现路由源安全认证。</w:t>
            </w:r>
          </w:p>
          <w:p w14:paraId="16900304" w14:textId="77777777" w:rsidR="00E80394" w:rsidRPr="00AB3583" w:rsidRDefault="00E80394" w:rsidP="00D33EFD">
            <w:pPr>
              <w:shd w:val="clear" w:color="auto" w:fill="FFFFFF"/>
              <w:spacing w:before="120"/>
              <w:rPr>
                <w:rFonts w:eastAsia="楷体_GB2312"/>
                <w:szCs w:val="21"/>
              </w:rPr>
            </w:pPr>
          </w:p>
          <w:p w14:paraId="305F7E92" w14:textId="43DB2709" w:rsidR="00E80394" w:rsidRDefault="00E80394" w:rsidP="00E80394">
            <w:pPr>
              <w:shd w:val="clear" w:color="auto" w:fill="FFFFFF"/>
              <w:ind w:left="601"/>
              <w:rPr>
                <w:rFonts w:eastAsia="楷体_GB2312"/>
                <w:b/>
                <w:szCs w:val="21"/>
              </w:rPr>
            </w:pPr>
            <w:r>
              <w:rPr>
                <w:rFonts w:eastAsia="楷体_GB2312" w:hint="eastAsia"/>
                <w:b/>
                <w:szCs w:val="21"/>
              </w:rPr>
              <w:t>（</w:t>
            </w:r>
            <w:r>
              <w:rPr>
                <w:rFonts w:eastAsia="楷体_GB2312" w:hint="eastAsia"/>
                <w:b/>
                <w:szCs w:val="21"/>
              </w:rPr>
              <w:t>2</w:t>
            </w:r>
            <w:r>
              <w:rPr>
                <w:rFonts w:eastAsia="楷体_GB2312" w:hint="eastAsia"/>
                <w:b/>
                <w:szCs w:val="21"/>
              </w:rPr>
              <w:t>）</w:t>
            </w:r>
            <w:r w:rsidRPr="00F07A7D">
              <w:rPr>
                <w:rFonts w:eastAsia="楷体_GB2312" w:hint="eastAsia"/>
                <w:b/>
                <w:szCs w:val="21"/>
              </w:rPr>
              <w:t>基于链上交易的网络地址资源信任分配机制</w:t>
            </w:r>
          </w:p>
          <w:p w14:paraId="21A33407" w14:textId="4E1EA15D" w:rsidR="00D06752" w:rsidRPr="0009290D" w:rsidRDefault="005B54ED" w:rsidP="000E6B69">
            <w:pPr>
              <w:pStyle w:val="aa"/>
            </w:pPr>
            <w:r>
              <w:rPr>
                <w:rFonts w:hint="eastAsia"/>
              </w:rPr>
              <w:t>基于区块链的地址资源交易模型</w:t>
            </w:r>
            <w:r w:rsidR="000E6B69">
              <w:rPr>
                <w:rFonts w:hint="eastAsia"/>
              </w:rPr>
              <w:t>主要分为资源分发</w:t>
            </w:r>
            <w:r w:rsidR="00AC3E07">
              <w:rPr>
                <w:rFonts w:hint="eastAsia"/>
              </w:rPr>
              <w:t>(</w:t>
            </w:r>
            <w:r w:rsidR="00AC3E07">
              <w:rPr>
                <w:rFonts w:hint="eastAsia"/>
              </w:rPr>
              <w:t>对应</w:t>
            </w:r>
            <w:r w:rsidR="00AC3E07">
              <w:t>IP_</w:t>
            </w:r>
            <w:r w:rsidR="00AC3E07" w:rsidRPr="00D33EFD">
              <w:rPr>
                <w:rFonts w:hint="eastAsia"/>
              </w:rPr>
              <w:t xml:space="preserve"> Distribute</w:t>
            </w:r>
            <w:r w:rsidR="00AC3E07">
              <w:rPr>
                <w:rFonts w:hint="eastAsia"/>
              </w:rPr>
              <w:t>操作</w:t>
            </w:r>
            <w:r w:rsidR="00AC3E07">
              <w:rPr>
                <w:rFonts w:hint="eastAsia"/>
              </w:rPr>
              <w:t>)</w:t>
            </w:r>
            <w:r w:rsidR="000E6B69">
              <w:rPr>
                <w:rFonts w:hint="eastAsia"/>
              </w:rPr>
              <w:t>和资源租赁</w:t>
            </w:r>
            <w:r w:rsidR="00AC3E07">
              <w:rPr>
                <w:rFonts w:hint="eastAsia"/>
              </w:rPr>
              <w:t>(</w:t>
            </w:r>
            <w:r w:rsidR="00AC3E07">
              <w:rPr>
                <w:rFonts w:hint="eastAsia"/>
              </w:rPr>
              <w:t>对应</w:t>
            </w:r>
            <w:r w:rsidR="00AC3E07" w:rsidRPr="00D33EFD">
              <w:rPr>
                <w:rFonts w:hint="eastAsia"/>
              </w:rPr>
              <w:t>IP_Allocate</w:t>
            </w:r>
            <w:r w:rsidR="00B514D8">
              <w:rPr>
                <w:rFonts w:hint="eastAsia"/>
              </w:rPr>
              <w:t>操作</w:t>
            </w:r>
            <w:r w:rsidR="00AC3E07">
              <w:rPr>
                <w:rFonts w:hint="eastAsia"/>
              </w:rPr>
              <w:t>)</w:t>
            </w:r>
            <w:r w:rsidR="000E6B69">
              <w:rPr>
                <w:rFonts w:hint="eastAsia"/>
              </w:rPr>
              <w:t>两种</w:t>
            </w:r>
            <w:r w:rsidR="001A2CE6">
              <w:rPr>
                <w:rFonts w:hint="eastAsia"/>
              </w:rPr>
              <w:t>，如下图</w:t>
            </w:r>
            <w:r>
              <w:rPr>
                <w:rFonts w:hint="eastAsia"/>
              </w:rPr>
              <w:t>。</w:t>
            </w:r>
            <w:r w:rsidR="00876B71">
              <w:rPr>
                <w:rFonts w:hint="eastAsia"/>
              </w:rPr>
              <w:t>当</w:t>
            </w:r>
            <w:r w:rsidR="000E6B69">
              <w:rPr>
                <w:rFonts w:hint="eastAsia"/>
              </w:rPr>
              <w:t>全球</w:t>
            </w:r>
            <w:r w:rsidR="000E6B69">
              <w:t>(</w:t>
            </w:r>
            <w:r w:rsidR="000E6B69">
              <w:rPr>
                <w:rFonts w:hint="eastAsia"/>
              </w:rPr>
              <w:t>洲</w:t>
            </w:r>
            <w:r w:rsidR="000E6B69">
              <w:t>)</w:t>
            </w:r>
            <w:r w:rsidR="00876B71">
              <w:rPr>
                <w:rFonts w:hint="eastAsia"/>
              </w:rPr>
              <w:t xml:space="preserve"> </w:t>
            </w:r>
            <w:r w:rsidR="00876B71">
              <w:rPr>
                <w:rFonts w:hint="eastAsia"/>
              </w:rPr>
              <w:t>地址资源管理中心</w:t>
            </w:r>
            <w:r w:rsidR="001A2CE6">
              <w:rPr>
                <w:rFonts w:hint="eastAsia"/>
              </w:rPr>
              <w:t>A</w:t>
            </w:r>
            <w:r w:rsidR="00876B71">
              <w:rPr>
                <w:rFonts w:hint="eastAsia"/>
              </w:rPr>
              <w:t>向</w:t>
            </w:r>
            <w:r w:rsidR="000E6B69">
              <w:rPr>
                <w:rFonts w:hint="eastAsia"/>
              </w:rPr>
              <w:t>国家</w:t>
            </w:r>
            <w:r w:rsidR="000E6B69">
              <w:t>(</w:t>
            </w:r>
            <w:r w:rsidR="000E6B69">
              <w:rPr>
                <w:rFonts w:hint="eastAsia"/>
              </w:rPr>
              <w:t>地区</w:t>
            </w:r>
            <w:r w:rsidR="000E6B69">
              <w:t>)</w:t>
            </w:r>
            <w:r w:rsidR="00876B71">
              <w:rPr>
                <w:rFonts w:hint="eastAsia"/>
              </w:rPr>
              <w:t xml:space="preserve"> </w:t>
            </w:r>
            <w:r w:rsidR="00876B71">
              <w:rPr>
                <w:rFonts w:hint="eastAsia"/>
              </w:rPr>
              <w:t>地址资源管理机构</w:t>
            </w:r>
            <w:r w:rsidR="001A2CE6">
              <w:t>B</w:t>
            </w:r>
            <w:r w:rsidR="000E6B69">
              <w:rPr>
                <w:rFonts w:hint="eastAsia"/>
              </w:rPr>
              <w:t>分发地址资源</w:t>
            </w:r>
            <w:r w:rsidR="0028685E">
              <w:rPr>
                <w:rFonts w:hint="eastAsia"/>
              </w:rPr>
              <w:t>时</w:t>
            </w:r>
            <w:r w:rsidR="000E6B69">
              <w:rPr>
                <w:rFonts w:hint="eastAsia"/>
              </w:rPr>
              <w:t>，</w:t>
            </w:r>
            <w:r w:rsidR="001A2CE6">
              <w:rPr>
                <w:rFonts w:hint="eastAsia"/>
              </w:rPr>
              <w:t>IP</w:t>
            </w:r>
            <w:r w:rsidR="000E6B69">
              <w:rPr>
                <w:rFonts w:hint="eastAsia"/>
              </w:rPr>
              <w:t>令牌</w:t>
            </w:r>
            <w:r w:rsidR="001A2CE6">
              <w:rPr>
                <w:rFonts w:hint="eastAsia"/>
              </w:rPr>
              <w:t>的</w:t>
            </w:r>
            <w:r w:rsidR="000E6B69">
              <w:rPr>
                <w:rFonts w:hint="eastAsia"/>
              </w:rPr>
              <w:t>所有者变更，</w:t>
            </w:r>
            <w:r w:rsidR="001A2CE6">
              <w:rPr>
                <w:rFonts w:hint="eastAsia"/>
              </w:rPr>
              <w:t>实现地址资源分发。当国家级地址资源管理机构</w:t>
            </w:r>
            <w:r w:rsidR="001A2CE6">
              <w:rPr>
                <w:rFonts w:hint="eastAsia"/>
              </w:rPr>
              <w:t>NIR</w:t>
            </w:r>
            <w:r w:rsidR="001A2CE6">
              <w:rPr>
                <w:rFonts w:hint="eastAsia"/>
              </w:rPr>
              <w:t>或</w:t>
            </w:r>
            <w:r w:rsidR="000E6B69">
              <w:rPr>
                <w:rFonts w:hint="eastAsia"/>
              </w:rPr>
              <w:t>网络供应商</w:t>
            </w:r>
            <w:r w:rsidR="001A2CE6">
              <w:rPr>
                <w:rFonts w:hint="eastAsia"/>
              </w:rPr>
              <w:t>向自治域</w:t>
            </w:r>
            <w:r w:rsidR="000E6B69">
              <w:rPr>
                <w:rFonts w:hint="eastAsia"/>
              </w:rPr>
              <w:t>AS</w:t>
            </w:r>
            <w:r w:rsidR="001A2CE6">
              <w:rPr>
                <w:rFonts w:hint="eastAsia"/>
              </w:rPr>
              <w:t>分配</w:t>
            </w:r>
            <w:r w:rsidR="001A2CE6">
              <w:rPr>
                <w:rFonts w:hint="eastAsia"/>
              </w:rPr>
              <w:t>IP</w:t>
            </w:r>
            <w:r w:rsidR="001A2CE6">
              <w:rPr>
                <w:rFonts w:hint="eastAsia"/>
              </w:rPr>
              <w:t>前缀通告权时，</w:t>
            </w:r>
            <w:r w:rsidR="000E6B69">
              <w:rPr>
                <w:rFonts w:hint="eastAsia"/>
              </w:rPr>
              <w:t>IP</w:t>
            </w:r>
            <w:r w:rsidR="000E6B69">
              <w:rPr>
                <w:rFonts w:hint="eastAsia"/>
              </w:rPr>
              <w:t>令牌的键值变化，令牌所有者不变。</w:t>
            </w:r>
            <w:r w:rsidR="0009290D" w:rsidRPr="00D06752">
              <w:rPr>
                <w:rFonts w:hint="eastAsia"/>
              </w:rPr>
              <w:t>在链上交易中，</w:t>
            </w:r>
            <w:r w:rsidR="0009290D" w:rsidRPr="00D06752">
              <w:rPr>
                <w:rFonts w:hint="eastAsia"/>
              </w:rPr>
              <w:t>AS</w:t>
            </w:r>
            <w:r w:rsidR="0009290D" w:rsidRPr="00D06752">
              <w:rPr>
                <w:rFonts w:hint="eastAsia"/>
              </w:rPr>
              <w:t>自始至终没有拥有</w:t>
            </w:r>
            <w:r w:rsidR="0009290D" w:rsidRPr="00D06752">
              <w:rPr>
                <w:rFonts w:hint="eastAsia"/>
              </w:rPr>
              <w:t>IP</w:t>
            </w:r>
            <w:r w:rsidR="0009290D" w:rsidRPr="00D06752">
              <w:rPr>
                <w:rFonts w:hint="eastAsia"/>
              </w:rPr>
              <w:t>资源，而是上层管理者来声明</w:t>
            </w:r>
            <w:r w:rsidR="0009290D" w:rsidRPr="00D06752">
              <w:rPr>
                <w:rFonts w:hint="eastAsia"/>
              </w:rPr>
              <w:t>AS</w:t>
            </w:r>
            <w:r w:rsidR="0009290D" w:rsidRPr="00D06752">
              <w:rPr>
                <w:rFonts w:hint="eastAsia"/>
              </w:rPr>
              <w:t>的通告权</w:t>
            </w:r>
            <w:r w:rsidR="000A141A">
              <w:rPr>
                <w:rFonts w:hint="eastAsia"/>
              </w:rPr>
              <w:t>。</w:t>
            </w:r>
            <w:r w:rsidR="001A2CE6">
              <w:rPr>
                <w:rFonts w:hint="eastAsia"/>
              </w:rPr>
              <w:t>这样，</w:t>
            </w:r>
            <w:r w:rsidR="000A141A">
              <w:rPr>
                <w:rFonts w:hint="eastAsia"/>
              </w:rPr>
              <w:t>地址资源的所有权保留在管理机构手中，</w:t>
            </w:r>
            <w:r w:rsidR="001A2CE6">
              <w:rPr>
                <w:rFonts w:hint="eastAsia"/>
              </w:rPr>
              <w:t>通过</w:t>
            </w:r>
            <w:r w:rsidR="004C0E93">
              <w:rPr>
                <w:rFonts w:hint="eastAsia"/>
              </w:rPr>
              <w:t>更新资源键值，</w:t>
            </w:r>
            <w:r w:rsidR="000A141A">
              <w:rPr>
                <w:rFonts w:hint="eastAsia"/>
              </w:rPr>
              <w:t>让渡地址资源使用权，</w:t>
            </w:r>
            <w:r w:rsidR="001A2CE6">
              <w:rPr>
                <w:rFonts w:hint="eastAsia"/>
              </w:rPr>
              <w:t>有效</w:t>
            </w:r>
            <w:r w:rsidR="00883B69">
              <w:rPr>
                <w:rFonts w:hint="eastAsia"/>
              </w:rPr>
              <w:t>实现基于区块链交易的地址资源</w:t>
            </w:r>
            <w:r w:rsidR="00883B69" w:rsidRPr="00D06752">
              <w:rPr>
                <w:rFonts w:hint="eastAsia"/>
              </w:rPr>
              <w:t>租赁</w:t>
            </w:r>
            <w:r w:rsidR="000E6B6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429"/>
            </w:tblGrid>
            <w:tr w:rsidR="00D06752" w14:paraId="64BC424D" w14:textId="77777777" w:rsidTr="006F193A">
              <w:tc>
                <w:tcPr>
                  <w:tcW w:w="4167" w:type="dxa"/>
                </w:tcPr>
                <w:p w14:paraId="0D0FA66B" w14:textId="77777777" w:rsidR="00D06752" w:rsidRDefault="00D06752" w:rsidP="00D06752">
                  <w:pPr>
                    <w:spacing w:before="120"/>
                    <w:jc w:val="center"/>
                    <w:rPr>
                      <w:rFonts w:eastAsia="楷体_GB2312"/>
                      <w:szCs w:val="21"/>
                    </w:rPr>
                  </w:pPr>
                  <w:r>
                    <w:object w:dxaOrig="7420" w:dyaOrig="3450" w14:anchorId="2B585E54">
                      <v:shape id="_x0000_i1027" type="#_x0000_t75" style="width:181.5pt;height:84.5pt" o:ole="">
                        <v:imagedata r:id="rId29" o:title=""/>
                      </v:shape>
                      <o:OLEObject Type="Embed" ProgID="Visio.Drawing.15" ShapeID="_x0000_i1027" DrawAspect="Content" ObjectID="_1552049813" r:id="rId30"/>
                    </w:object>
                  </w:r>
                </w:p>
              </w:tc>
              <w:tc>
                <w:tcPr>
                  <w:tcW w:w="4167" w:type="dxa"/>
                </w:tcPr>
                <w:p w14:paraId="2C70215A" w14:textId="28DAC0F7" w:rsidR="00D06752" w:rsidRDefault="00922249" w:rsidP="00D06752">
                  <w:pPr>
                    <w:spacing w:before="120"/>
                    <w:jc w:val="center"/>
                    <w:rPr>
                      <w:rFonts w:eastAsia="楷体_GB2312"/>
                      <w:szCs w:val="21"/>
                    </w:rPr>
                  </w:pPr>
                  <w:r>
                    <w:object w:dxaOrig="8721" w:dyaOrig="3450" w14:anchorId="7827959A">
                      <v:shape id="_x0000_i1028" type="#_x0000_t75" style="width:210.5pt;height:83pt" o:ole="">
                        <v:imagedata r:id="rId31" o:title=""/>
                      </v:shape>
                      <o:OLEObject Type="Embed" ProgID="Visio.Drawing.15" ShapeID="_x0000_i1028" DrawAspect="Content" ObjectID="_1552049814" r:id="rId32"/>
                    </w:object>
                  </w:r>
                </w:p>
              </w:tc>
            </w:tr>
            <w:tr w:rsidR="00D06752" w14:paraId="3E78D6A4" w14:textId="77777777" w:rsidTr="006F193A">
              <w:tc>
                <w:tcPr>
                  <w:tcW w:w="4167" w:type="dxa"/>
                </w:tcPr>
                <w:p w14:paraId="25485E30" w14:textId="77777777" w:rsidR="00D06752" w:rsidRPr="00824E9D" w:rsidRDefault="00D06752" w:rsidP="00D06752">
                  <w:pPr>
                    <w:pStyle w:val="af"/>
                    <w:numPr>
                      <w:ilvl w:val="0"/>
                      <w:numId w:val="33"/>
                    </w:numPr>
                    <w:spacing w:before="120"/>
                    <w:ind w:firstLineChars="0"/>
                    <w:jc w:val="center"/>
                    <w:rPr>
                      <w:rFonts w:eastAsia="楷体_GB2312"/>
                      <w:noProof/>
                      <w:szCs w:val="21"/>
                    </w:rPr>
                  </w:pPr>
                  <w:r w:rsidRPr="00824E9D">
                    <w:rPr>
                      <w:rFonts w:eastAsia="楷体_GB2312" w:hint="eastAsia"/>
                      <w:noProof/>
                      <w:szCs w:val="21"/>
                    </w:rPr>
                    <w:t>地址资源层级分发</w:t>
                  </w:r>
                </w:p>
              </w:tc>
              <w:tc>
                <w:tcPr>
                  <w:tcW w:w="4167" w:type="dxa"/>
                </w:tcPr>
                <w:p w14:paraId="64522596" w14:textId="77777777" w:rsidR="00D06752" w:rsidRPr="00824E9D" w:rsidRDefault="00D06752" w:rsidP="0009290D">
                  <w:pPr>
                    <w:pStyle w:val="af"/>
                    <w:numPr>
                      <w:ilvl w:val="0"/>
                      <w:numId w:val="33"/>
                    </w:numPr>
                    <w:spacing w:before="120"/>
                    <w:ind w:left="4" w:firstLineChars="0"/>
                    <w:jc w:val="center"/>
                    <w:rPr>
                      <w:rFonts w:eastAsia="楷体_GB2312"/>
                      <w:noProof/>
                      <w:szCs w:val="21"/>
                    </w:rPr>
                  </w:pPr>
                  <w:r w:rsidRPr="00824E9D">
                    <w:rPr>
                      <w:rFonts w:eastAsia="楷体_GB2312" w:hint="eastAsia"/>
                      <w:noProof/>
                      <w:szCs w:val="21"/>
                    </w:rPr>
                    <w:t>地址资源“分配”</w:t>
                  </w:r>
                </w:p>
              </w:tc>
            </w:tr>
          </w:tbl>
          <w:p w14:paraId="3CCF21AD" w14:textId="3A119B7C" w:rsidR="00D06752" w:rsidRPr="00EB373F" w:rsidRDefault="000F672C" w:rsidP="005B54ED">
            <w:pPr>
              <w:shd w:val="clear" w:color="auto" w:fill="FFFFFF"/>
              <w:spacing w:before="120"/>
              <w:jc w:val="center"/>
              <w:rPr>
                <w:rFonts w:eastAsia="楷体_GB2312"/>
                <w:noProof/>
                <w:szCs w:val="21"/>
              </w:rPr>
            </w:pPr>
            <w:r>
              <w:rPr>
                <w:rFonts w:eastAsia="楷体_GB2312" w:hint="eastAsia"/>
                <w:noProof/>
                <w:szCs w:val="21"/>
              </w:rPr>
              <w:t>图</w:t>
            </w:r>
            <w:r w:rsidR="007C274D">
              <w:rPr>
                <w:rFonts w:eastAsia="楷体_GB2312" w:hint="eastAsia"/>
                <w:noProof/>
                <w:szCs w:val="21"/>
              </w:rPr>
              <w:t>3.3</w:t>
            </w:r>
            <w:r>
              <w:rPr>
                <w:rFonts w:eastAsia="楷体_GB2312" w:hint="eastAsia"/>
                <w:noProof/>
                <w:szCs w:val="21"/>
              </w:rPr>
              <w:t xml:space="preserve"> </w:t>
            </w:r>
            <w:r w:rsidR="000E6B69">
              <w:rPr>
                <w:rFonts w:eastAsia="楷体_GB2312" w:hint="eastAsia"/>
                <w:noProof/>
                <w:szCs w:val="21"/>
              </w:rPr>
              <w:t>地址资源链上</w:t>
            </w:r>
            <w:r w:rsidR="00D9549F">
              <w:rPr>
                <w:rFonts w:eastAsia="楷体_GB2312" w:hint="eastAsia"/>
                <w:noProof/>
                <w:szCs w:val="21"/>
              </w:rPr>
              <w:t>交易模型</w:t>
            </w:r>
          </w:p>
          <w:p w14:paraId="1F3DBC05" w14:textId="1BCF332F" w:rsidR="00BD6215" w:rsidRDefault="00405B33" w:rsidP="00BD6215">
            <w:pPr>
              <w:pStyle w:val="aa"/>
            </w:pPr>
            <w:r>
              <w:rPr>
                <w:rFonts w:hint="eastAsia"/>
              </w:rPr>
              <w:t>课题</w:t>
            </w:r>
            <w:r w:rsidR="00A26C25">
              <w:rPr>
                <w:rFonts w:hint="eastAsia"/>
              </w:rPr>
              <w:t>通过</w:t>
            </w:r>
            <w:r w:rsidR="00A26C25">
              <w:rPr>
                <w:rFonts w:hint="eastAsia"/>
              </w:rPr>
              <w:t>IP_revoke</w:t>
            </w:r>
            <w:r w:rsidR="00A26C25">
              <w:rPr>
                <w:rFonts w:hint="eastAsia"/>
              </w:rPr>
              <w:t>来有效实现地址资源</w:t>
            </w:r>
            <w:r w:rsidR="00A26C25" w:rsidRPr="00D06752">
              <w:rPr>
                <w:rFonts w:hint="eastAsia"/>
              </w:rPr>
              <w:t>回收</w:t>
            </w:r>
            <w:r w:rsidR="00A26C25">
              <w:rPr>
                <w:rFonts w:hint="eastAsia"/>
              </w:rPr>
              <w:t>机制</w:t>
            </w:r>
            <w:r w:rsidR="005B3463">
              <w:rPr>
                <w:rFonts w:hint="eastAsia"/>
              </w:rPr>
              <w:t>，</w:t>
            </w:r>
            <w:r w:rsidR="000F7188" w:rsidRPr="00D06752">
              <w:rPr>
                <w:rFonts w:hint="eastAsia"/>
              </w:rPr>
              <w:t>管理机构</w:t>
            </w:r>
            <w:r w:rsidR="00795BBD">
              <w:rPr>
                <w:rFonts w:hint="eastAsia"/>
              </w:rPr>
              <w:t>有权</w:t>
            </w:r>
            <w:r w:rsidR="00A26C25" w:rsidRPr="00D06752">
              <w:rPr>
                <w:rFonts w:hint="eastAsia"/>
              </w:rPr>
              <w:t>更改</w:t>
            </w:r>
            <w:r w:rsidR="005B3463">
              <w:rPr>
                <w:rFonts w:hint="eastAsia"/>
              </w:rPr>
              <w:t>资源通告</w:t>
            </w:r>
            <w:r w:rsidR="00A26C25" w:rsidRPr="00D06752">
              <w:rPr>
                <w:rFonts w:hint="eastAsia"/>
              </w:rPr>
              <w:t>声明</w:t>
            </w:r>
            <w:r w:rsidR="00A26C25">
              <w:rPr>
                <w:rFonts w:hint="eastAsia"/>
              </w:rPr>
              <w:t>，实现</w:t>
            </w:r>
            <w:r w:rsidR="00A26C25">
              <w:rPr>
                <w:rFonts w:hint="eastAsia"/>
              </w:rPr>
              <w:t>AS</w:t>
            </w:r>
            <w:r w:rsidR="00A26C25">
              <w:rPr>
                <w:rFonts w:hint="eastAsia"/>
              </w:rPr>
              <w:t>通告权的即时撤销</w:t>
            </w:r>
            <w:r>
              <w:rPr>
                <w:rFonts w:hint="eastAsia"/>
              </w:rPr>
              <w:t>。另外可参考域名币，</w:t>
            </w:r>
            <w:r w:rsidR="005B3463">
              <w:rPr>
                <w:rFonts w:hint="eastAsia"/>
              </w:rPr>
              <w:t>规定</w:t>
            </w:r>
            <w:r>
              <w:rPr>
                <w:rFonts w:hint="eastAsia"/>
              </w:rPr>
              <w:t>若干区块后，如果没有针对某地址段的新的交易</w:t>
            </w:r>
            <w:r w:rsidR="005B3463">
              <w:rPr>
                <w:rFonts w:hint="eastAsia"/>
              </w:rPr>
              <w:t>产生</w:t>
            </w:r>
            <w:r>
              <w:rPr>
                <w:rFonts w:hint="eastAsia"/>
              </w:rPr>
              <w:t>，该资源</w:t>
            </w:r>
            <w:r w:rsidRPr="00D06752">
              <w:rPr>
                <w:rFonts w:hint="eastAsia"/>
              </w:rPr>
              <w:t>通告会自动过期</w:t>
            </w:r>
            <w:r>
              <w:rPr>
                <w:rFonts w:hint="eastAsia"/>
              </w:rPr>
              <w:t>，</w:t>
            </w:r>
            <w:r w:rsidR="00DA0B68">
              <w:rPr>
                <w:rFonts w:hint="eastAsia"/>
              </w:rPr>
              <w:t>归入</w:t>
            </w:r>
            <w:r w:rsidR="00DA0B68">
              <w:rPr>
                <w:rFonts w:hint="eastAsia"/>
              </w:rPr>
              <w:t>IANA</w:t>
            </w:r>
            <w:r w:rsidR="00DA0B68">
              <w:rPr>
                <w:rFonts w:hint="eastAsia"/>
              </w:rPr>
              <w:t>保留</w:t>
            </w:r>
            <w:r w:rsidR="005B3463">
              <w:rPr>
                <w:rFonts w:hint="eastAsia"/>
              </w:rPr>
              <w:t>的未分配</w:t>
            </w:r>
            <w:r w:rsidR="00DA0B68">
              <w:rPr>
                <w:rFonts w:hint="eastAsia"/>
              </w:rPr>
              <w:t>资源</w:t>
            </w:r>
            <w:r w:rsidR="005B3463">
              <w:rPr>
                <w:rFonts w:hint="eastAsia"/>
              </w:rPr>
              <w:t>中</w:t>
            </w:r>
            <w:r w:rsidR="00DA0B68">
              <w:rPr>
                <w:rFonts w:hint="eastAsia"/>
              </w:rPr>
              <w:t>，若要启用，则需</w:t>
            </w:r>
            <w:r w:rsidR="00DA0B68">
              <w:rPr>
                <w:rFonts w:hint="eastAsia"/>
              </w:rPr>
              <w:t>IANA</w:t>
            </w:r>
            <w:r w:rsidR="00DA0B68">
              <w:rPr>
                <w:rFonts w:hint="eastAsia"/>
              </w:rPr>
              <w:t>重新注册</w:t>
            </w:r>
            <w:r>
              <w:rPr>
                <w:rFonts w:hint="eastAsia"/>
              </w:rPr>
              <w:t>。</w:t>
            </w:r>
          </w:p>
          <w:p w14:paraId="637084D3" w14:textId="023BAA9C" w:rsidR="0009290D" w:rsidRDefault="000F672C" w:rsidP="0009290D">
            <w:pPr>
              <w:shd w:val="clear" w:color="auto" w:fill="FFFFFF"/>
              <w:spacing w:before="120"/>
              <w:jc w:val="center"/>
              <w:rPr>
                <w:rFonts w:eastAsia="楷体_GB2312"/>
                <w:szCs w:val="21"/>
              </w:rPr>
            </w:pPr>
            <w:r>
              <w:rPr>
                <w:rFonts w:eastAsia="楷体_GB2312" w:hint="eastAsia"/>
                <w:szCs w:val="21"/>
              </w:rPr>
              <w:t>表</w:t>
            </w:r>
            <w:r w:rsidR="007C274D">
              <w:rPr>
                <w:rFonts w:eastAsia="楷体_GB2312" w:hint="eastAsia"/>
                <w:szCs w:val="21"/>
              </w:rPr>
              <w:t>3.2</w:t>
            </w:r>
            <w:r>
              <w:rPr>
                <w:rFonts w:eastAsia="楷体_GB2312" w:hint="eastAsia"/>
                <w:szCs w:val="21"/>
              </w:rPr>
              <w:t xml:space="preserve"> </w:t>
            </w:r>
            <w:r w:rsidR="0009290D">
              <w:rPr>
                <w:rFonts w:eastAsia="楷体_GB2312" w:hint="eastAsia"/>
                <w:szCs w:val="21"/>
              </w:rPr>
              <w:t>链上交易功能实现</w:t>
            </w:r>
          </w:p>
          <w:tbl>
            <w:tblPr>
              <w:tblStyle w:val="a4"/>
              <w:tblW w:w="0" w:type="auto"/>
              <w:tblLook w:val="04A0" w:firstRow="1" w:lastRow="0" w:firstColumn="1" w:lastColumn="0" w:noHBand="0" w:noVBand="1"/>
            </w:tblPr>
            <w:tblGrid>
              <w:gridCol w:w="1617"/>
              <w:gridCol w:w="2977"/>
              <w:gridCol w:w="3887"/>
              <w:gridCol w:w="39"/>
            </w:tblGrid>
            <w:tr w:rsidR="000220A7" w14:paraId="38A42AE0" w14:textId="25B092A9" w:rsidTr="003D541D">
              <w:tc>
                <w:tcPr>
                  <w:tcW w:w="1617" w:type="dxa"/>
                  <w:vAlign w:val="center"/>
                </w:tcPr>
                <w:p w14:paraId="57246EC1" w14:textId="76B5FB58" w:rsidR="003C2F21" w:rsidRDefault="003C2F21" w:rsidP="008952C1">
                  <w:pPr>
                    <w:pStyle w:val="aa"/>
                    <w:shd w:val="clear" w:color="auto" w:fill="auto"/>
                    <w:ind w:firstLine="0"/>
                    <w:jc w:val="center"/>
                  </w:pPr>
                  <w:r>
                    <w:rPr>
                      <w:rFonts w:hint="eastAsia"/>
                    </w:rPr>
                    <w:t>交易操作</w:t>
                  </w:r>
                </w:p>
              </w:tc>
              <w:tc>
                <w:tcPr>
                  <w:tcW w:w="2977" w:type="dxa"/>
                  <w:vAlign w:val="center"/>
                </w:tcPr>
                <w:p w14:paraId="6F2D51B3" w14:textId="03FF946A" w:rsidR="003C2F21" w:rsidRDefault="0009290D" w:rsidP="0009290D">
                  <w:pPr>
                    <w:pStyle w:val="aa"/>
                    <w:shd w:val="clear" w:color="auto" w:fill="auto"/>
                    <w:ind w:firstLine="0"/>
                    <w:jc w:val="center"/>
                  </w:pPr>
                  <w:r>
                    <w:rPr>
                      <w:rFonts w:hint="eastAsia"/>
                    </w:rPr>
                    <w:t>实现语义</w:t>
                  </w:r>
                </w:p>
              </w:tc>
              <w:tc>
                <w:tcPr>
                  <w:tcW w:w="3926" w:type="dxa"/>
                  <w:gridSpan w:val="2"/>
                  <w:vAlign w:val="center"/>
                </w:tcPr>
                <w:p w14:paraId="01F71658" w14:textId="1445AF32" w:rsidR="003C2F21" w:rsidRDefault="003C2F21" w:rsidP="008952C1">
                  <w:pPr>
                    <w:pStyle w:val="aa"/>
                    <w:shd w:val="clear" w:color="auto" w:fill="auto"/>
                    <w:ind w:firstLine="0"/>
                    <w:jc w:val="center"/>
                  </w:pPr>
                  <w:r>
                    <w:rPr>
                      <w:rFonts w:hint="eastAsia"/>
                    </w:rPr>
                    <w:t>代币交易内容</w:t>
                  </w:r>
                </w:p>
              </w:tc>
            </w:tr>
            <w:tr w:rsidR="000220A7" w:rsidRPr="00901F87" w14:paraId="60DD6719" w14:textId="7F20E33D" w:rsidTr="003D541D">
              <w:trPr>
                <w:gridAfter w:val="1"/>
                <w:wAfter w:w="39" w:type="dxa"/>
              </w:trPr>
              <w:tc>
                <w:tcPr>
                  <w:tcW w:w="1617" w:type="dxa"/>
                  <w:vAlign w:val="center"/>
                </w:tcPr>
                <w:p w14:paraId="136E8325" w14:textId="0BA13360" w:rsidR="003C2F21" w:rsidRPr="00D33EFD" w:rsidRDefault="003C2F21" w:rsidP="008952C1">
                  <w:pPr>
                    <w:shd w:val="clear" w:color="auto" w:fill="FFFFFF"/>
                    <w:spacing w:before="120"/>
                    <w:jc w:val="center"/>
                    <w:rPr>
                      <w:rFonts w:eastAsia="楷体_GB2312"/>
                      <w:szCs w:val="21"/>
                    </w:rPr>
                  </w:pPr>
                  <w:r w:rsidRPr="00D33EFD">
                    <w:rPr>
                      <w:rFonts w:eastAsia="楷体_GB2312" w:hint="eastAsia"/>
                      <w:szCs w:val="21"/>
                    </w:rPr>
                    <w:t>IP_Register</w:t>
                  </w:r>
                </w:p>
              </w:tc>
              <w:tc>
                <w:tcPr>
                  <w:tcW w:w="2977" w:type="dxa"/>
                  <w:vAlign w:val="center"/>
                </w:tcPr>
                <w:p w14:paraId="0D0DAE1E" w14:textId="7B2B5FD8" w:rsidR="003C2F21" w:rsidRPr="00901F87" w:rsidRDefault="00732ED0" w:rsidP="008952C1">
                  <w:pPr>
                    <w:shd w:val="clear" w:color="auto" w:fill="FFFFFF"/>
                    <w:spacing w:before="120"/>
                    <w:jc w:val="center"/>
                    <w:rPr>
                      <w:rFonts w:eastAsia="楷体_GB2312"/>
                      <w:szCs w:val="21"/>
                    </w:rPr>
                  </w:pPr>
                  <w:r>
                    <w:rPr>
                      <w:rFonts w:eastAsia="楷体_GB2312" w:hint="eastAsia"/>
                      <w:szCs w:val="21"/>
                    </w:rPr>
                    <w:t>将注册</w:t>
                  </w:r>
                  <w:r w:rsidRPr="00D33EFD">
                    <w:rPr>
                      <w:rFonts w:eastAsia="楷体_GB2312" w:hint="eastAsia"/>
                      <w:szCs w:val="21"/>
                    </w:rPr>
                    <w:t>IP</w:t>
                  </w:r>
                  <w:r w:rsidRPr="00D33EFD">
                    <w:rPr>
                      <w:rFonts w:eastAsia="楷体_GB2312" w:hint="eastAsia"/>
                      <w:szCs w:val="21"/>
                    </w:rPr>
                    <w:t>块</w:t>
                  </w:r>
                  <w:r>
                    <w:rPr>
                      <w:rFonts w:eastAsia="楷体_GB2312" w:hint="eastAsia"/>
                      <w:szCs w:val="21"/>
                    </w:rPr>
                    <w:t>写入等额比特币，实现</w:t>
                  </w:r>
                  <w:r w:rsidR="003C2F21" w:rsidRPr="00D33EFD">
                    <w:rPr>
                      <w:rFonts w:eastAsia="楷体_GB2312" w:hint="eastAsia"/>
                      <w:szCs w:val="21"/>
                    </w:rPr>
                    <w:t>链上</w:t>
                  </w:r>
                  <w:r w:rsidR="003C2F21">
                    <w:rPr>
                      <w:rFonts w:eastAsia="楷体_GB2312" w:hint="eastAsia"/>
                      <w:szCs w:val="21"/>
                    </w:rPr>
                    <w:t>代币转化</w:t>
                  </w:r>
                </w:p>
              </w:tc>
              <w:tc>
                <w:tcPr>
                  <w:tcW w:w="3887" w:type="dxa"/>
                  <w:vAlign w:val="center"/>
                </w:tcPr>
                <w:p w14:paraId="2BBAA0FC" w14:textId="434E967F" w:rsidR="003C2F21" w:rsidRPr="00D33EFD" w:rsidRDefault="000220A7" w:rsidP="008952C1">
                  <w:pPr>
                    <w:shd w:val="clear" w:color="auto" w:fill="FFFFFF"/>
                    <w:spacing w:before="120"/>
                    <w:jc w:val="center"/>
                    <w:rPr>
                      <w:rFonts w:eastAsia="楷体_GB2312"/>
                      <w:szCs w:val="21"/>
                    </w:rPr>
                  </w:pPr>
                  <m:oMathPara>
                    <m:oMath>
                      <m:r>
                        <m:rPr>
                          <m:sty m:val="p"/>
                        </m:rPr>
                        <w:rPr>
                          <w:rFonts w:ascii="Cambria Math" w:eastAsia="楷体_GB2312" w:hAnsi="Cambria Math"/>
                          <w:szCs w:val="21"/>
                        </w:rPr>
                        <m:t>IANA:&lt;</m:t>
                      </m:r>
                      <m:r>
                        <w:rPr>
                          <w:rFonts w:ascii="Cambria Math" w:eastAsia="楷体_GB2312" w:hAnsi="Cambria Math"/>
                          <w:szCs w:val="21"/>
                        </w:rPr>
                        <m:t>IPB</m:t>
                      </m:r>
                      <m:r>
                        <m:rPr>
                          <m:sty m:val="p"/>
                        </m:rPr>
                        <w:rPr>
                          <w:rFonts w:ascii="Cambria Math" w:eastAsia="楷体_GB2312" w:hAnsi="Cambria Math"/>
                          <w:szCs w:val="21"/>
                        </w:rPr>
                        <m:t>,</m:t>
                      </m:r>
                      <m:r>
                        <m:rPr>
                          <m:sty m:val="p"/>
                        </m:rPr>
                        <w:rPr>
                          <w:rFonts w:ascii="Cambria Math" w:hAnsi="Cambria Math"/>
                        </w:rPr>
                        <m:t>∅</m:t>
                      </m:r>
                      <m:r>
                        <m:rPr>
                          <m:sty m:val="p"/>
                        </m:rPr>
                        <w:rPr>
                          <w:rFonts w:ascii="Cambria Math" w:eastAsia="楷体_GB2312" w:hAnsi="Cambria Math"/>
                          <w:szCs w:val="21"/>
                        </w:rPr>
                        <m:t>&gt;</m:t>
                      </m:r>
                    </m:oMath>
                  </m:oMathPara>
                </w:p>
              </w:tc>
            </w:tr>
            <w:tr w:rsidR="000220A7" w14:paraId="46AD581C" w14:textId="31BEBDD6" w:rsidTr="003D541D">
              <w:trPr>
                <w:gridAfter w:val="1"/>
                <w:wAfter w:w="39" w:type="dxa"/>
              </w:trPr>
              <w:tc>
                <w:tcPr>
                  <w:tcW w:w="1617" w:type="dxa"/>
                  <w:vAlign w:val="center"/>
                </w:tcPr>
                <w:p w14:paraId="3F2C5FC1" w14:textId="423CA571" w:rsidR="003C2F21" w:rsidRPr="00D33EFD" w:rsidRDefault="003C2F21" w:rsidP="008952C1">
                  <w:pPr>
                    <w:pStyle w:val="aa"/>
                    <w:shd w:val="clear" w:color="auto" w:fill="auto"/>
                    <w:ind w:firstLine="0"/>
                    <w:jc w:val="center"/>
                  </w:pPr>
                  <w:r w:rsidRPr="00D33EFD">
                    <w:rPr>
                      <w:rFonts w:hint="eastAsia"/>
                    </w:rPr>
                    <w:t>IP_ Distribute</w:t>
                  </w:r>
                </w:p>
              </w:tc>
              <w:tc>
                <w:tcPr>
                  <w:tcW w:w="2977" w:type="dxa"/>
                  <w:vAlign w:val="center"/>
                </w:tcPr>
                <w:p w14:paraId="28C91EBF" w14:textId="0B633E48" w:rsidR="003C2F21" w:rsidRDefault="003C2F21" w:rsidP="008952C1">
                  <w:pPr>
                    <w:pStyle w:val="aa"/>
                    <w:shd w:val="clear" w:color="auto" w:fill="auto"/>
                    <w:ind w:firstLine="0"/>
                    <w:jc w:val="center"/>
                  </w:pPr>
                  <w:r w:rsidRPr="00D33EFD">
                    <w:rPr>
                      <w:rFonts w:hint="eastAsia"/>
                    </w:rPr>
                    <w:t>链上</w:t>
                  </w:r>
                  <w:r w:rsidR="00732ED0">
                    <w:rPr>
                      <w:rFonts w:hint="eastAsia"/>
                    </w:rPr>
                    <w:t>代币交易，实现</w:t>
                  </w:r>
                  <w:r w:rsidRPr="00D33EFD">
                    <w:rPr>
                      <w:rFonts w:hint="eastAsia"/>
                    </w:rPr>
                    <w:t>IP</w:t>
                  </w:r>
                  <w:r w:rsidRPr="00D33EFD">
                    <w:rPr>
                      <w:rFonts w:hint="eastAsia"/>
                    </w:rPr>
                    <w:t>资源</w:t>
                  </w:r>
                  <w:r w:rsidR="00732ED0">
                    <w:rPr>
                      <w:rFonts w:hint="eastAsia"/>
                    </w:rPr>
                    <w:t>的分发</w:t>
                  </w:r>
                </w:p>
              </w:tc>
              <w:tc>
                <w:tcPr>
                  <w:tcW w:w="3887" w:type="dxa"/>
                  <w:vAlign w:val="center"/>
                </w:tcPr>
                <w:p w14:paraId="7D858FDB" w14:textId="2F37754B" w:rsidR="003C2F21" w:rsidRPr="00D33EFD" w:rsidRDefault="000220A7" w:rsidP="008952C1">
                  <w:pPr>
                    <w:pStyle w:val="aa"/>
                    <w:shd w:val="clear" w:color="auto" w:fill="auto"/>
                    <w:ind w:firstLine="0"/>
                    <w:jc w:val="center"/>
                  </w:pPr>
                  <m:oMathPara>
                    <m:oMath>
                      <m:r>
                        <m:rPr>
                          <m:sty m:val="p"/>
                        </m:rPr>
                        <w:rPr>
                          <w:rFonts w:ascii="Cambria Math" w:hAnsi="Cambria Math"/>
                        </w:rPr>
                        <m:t>IANA/xIR→xIR:&lt;</m:t>
                      </m:r>
                      <m:r>
                        <w:rPr>
                          <w:rFonts w:ascii="Cambria Math" w:hAnsi="Cambria Math"/>
                        </w:rPr>
                        <m:t>IPB</m:t>
                      </m:r>
                      <m:r>
                        <m:rPr>
                          <m:sty m:val="p"/>
                        </m:rPr>
                        <w:rPr>
                          <w:rFonts w:ascii="Cambria Math" w:hAnsi="Cambria Math"/>
                        </w:rPr>
                        <m:t>,∅&gt;</m:t>
                      </m:r>
                    </m:oMath>
                  </m:oMathPara>
                </w:p>
              </w:tc>
            </w:tr>
            <w:tr w:rsidR="000220A7" w:rsidRPr="00901F87" w14:paraId="1566D7CE" w14:textId="07ECD1F4" w:rsidTr="003D541D">
              <w:trPr>
                <w:gridAfter w:val="1"/>
                <w:wAfter w:w="39" w:type="dxa"/>
              </w:trPr>
              <w:tc>
                <w:tcPr>
                  <w:tcW w:w="1617" w:type="dxa"/>
                  <w:vAlign w:val="center"/>
                </w:tcPr>
                <w:p w14:paraId="68C9737E" w14:textId="2BA3C967" w:rsidR="003C2F21" w:rsidRPr="00D33EFD" w:rsidRDefault="003C2F21" w:rsidP="008952C1">
                  <w:pPr>
                    <w:shd w:val="clear" w:color="auto" w:fill="FFFFFF"/>
                    <w:spacing w:before="120"/>
                    <w:jc w:val="center"/>
                    <w:rPr>
                      <w:rFonts w:eastAsia="楷体_GB2312"/>
                      <w:szCs w:val="21"/>
                    </w:rPr>
                  </w:pPr>
                  <w:r w:rsidRPr="00D33EFD">
                    <w:rPr>
                      <w:rFonts w:eastAsia="楷体_GB2312" w:hint="eastAsia"/>
                      <w:szCs w:val="21"/>
                    </w:rPr>
                    <w:t>IP_Allocate</w:t>
                  </w:r>
                </w:p>
              </w:tc>
              <w:tc>
                <w:tcPr>
                  <w:tcW w:w="2977" w:type="dxa"/>
                  <w:vAlign w:val="center"/>
                </w:tcPr>
                <w:p w14:paraId="0319F208" w14:textId="098B94FF" w:rsidR="003C2F21" w:rsidRPr="00901F87" w:rsidRDefault="00732ED0" w:rsidP="008952C1">
                  <w:pPr>
                    <w:shd w:val="clear" w:color="auto" w:fill="FFFFFF"/>
                    <w:spacing w:before="120"/>
                    <w:jc w:val="center"/>
                    <w:rPr>
                      <w:rFonts w:eastAsia="楷体_GB2312"/>
                      <w:szCs w:val="21"/>
                    </w:rPr>
                  </w:pPr>
                  <w:r>
                    <w:rPr>
                      <w:rFonts w:eastAsia="楷体_GB2312" w:hint="eastAsia"/>
                      <w:szCs w:val="21"/>
                    </w:rPr>
                    <w:t>将</w:t>
                  </w:r>
                  <w:r>
                    <w:rPr>
                      <w:rFonts w:eastAsia="楷体_GB2312" w:hint="eastAsia"/>
                      <w:szCs w:val="21"/>
                    </w:rPr>
                    <w:t>AS</w:t>
                  </w:r>
                  <w:r>
                    <w:rPr>
                      <w:rFonts w:eastAsia="楷体_GB2312" w:hint="eastAsia"/>
                      <w:szCs w:val="21"/>
                    </w:rPr>
                    <w:t>号赋与</w:t>
                  </w:r>
                  <w:r w:rsidR="003C2F21" w:rsidRPr="00D33EFD">
                    <w:rPr>
                      <w:rFonts w:eastAsia="楷体_GB2312" w:hint="eastAsia"/>
                      <w:szCs w:val="21"/>
                    </w:rPr>
                    <w:t>IP</w:t>
                  </w:r>
                  <w:r w:rsidR="003C2F21">
                    <w:rPr>
                      <w:rFonts w:eastAsia="楷体_GB2312" w:hint="eastAsia"/>
                      <w:szCs w:val="21"/>
                    </w:rPr>
                    <w:t>资源</w:t>
                  </w:r>
                  <w:r w:rsidR="003C2F21" w:rsidRPr="00D33EFD">
                    <w:rPr>
                      <w:rFonts w:eastAsia="楷体_GB2312" w:hint="eastAsia"/>
                      <w:szCs w:val="21"/>
                    </w:rPr>
                    <w:t>键值，声</w:t>
                  </w:r>
                  <w:r>
                    <w:rPr>
                      <w:rFonts w:eastAsia="楷体_GB2312" w:hint="eastAsia"/>
                      <w:szCs w:val="21"/>
                    </w:rPr>
                    <w:t>明</w:t>
                  </w:r>
                  <w:r w:rsidR="003C2F21" w:rsidRPr="00D33EFD">
                    <w:rPr>
                      <w:rFonts w:eastAsia="楷体_GB2312" w:hint="eastAsia"/>
                      <w:szCs w:val="21"/>
                    </w:rPr>
                    <w:t>通告权</w:t>
                  </w:r>
                </w:p>
              </w:tc>
              <w:tc>
                <w:tcPr>
                  <w:tcW w:w="3887" w:type="dxa"/>
                  <w:vAlign w:val="center"/>
                </w:tcPr>
                <w:p w14:paraId="233F27D4" w14:textId="1115D7DD" w:rsidR="003C2F21" w:rsidRPr="00D33EFD" w:rsidRDefault="000220A7" w:rsidP="008952C1">
                  <w:pPr>
                    <w:shd w:val="clear" w:color="auto" w:fill="FFFFFF"/>
                    <w:spacing w:before="120"/>
                    <w:jc w:val="center"/>
                    <w:rPr>
                      <w:rFonts w:eastAsia="楷体_GB2312"/>
                      <w:szCs w:val="21"/>
                    </w:rPr>
                  </w:pPr>
                  <m:oMathPara>
                    <m:oMath>
                      <m:r>
                        <m:rPr>
                          <m:sty m:val="p"/>
                        </m:rPr>
                        <w:rPr>
                          <w:rFonts w:ascii="Cambria Math" w:hAnsi="Cambria Math"/>
                        </w:rPr>
                        <m:t>xIR</m:t>
                      </m:r>
                      <m:r>
                        <m:rPr>
                          <m:sty m:val="p"/>
                        </m:rPr>
                        <w:rPr>
                          <w:rFonts w:ascii="Cambria Math" w:eastAsia="楷体_GB2312" w:hAnsi="Cambria Math"/>
                          <w:szCs w:val="21"/>
                        </w:rPr>
                        <m:t>:&lt;</m:t>
                      </m:r>
                      <m:r>
                        <w:rPr>
                          <w:rFonts w:ascii="Cambria Math" w:hAnsi="Cambria Math"/>
                        </w:rPr>
                        <m:t>IPB</m:t>
                      </m:r>
                      <m:r>
                        <m:rPr>
                          <m:sty m:val="p"/>
                        </m:rPr>
                        <w:rPr>
                          <w:rFonts w:ascii="Cambria Math" w:eastAsia="楷体_GB2312" w:hAnsi="Cambria Math"/>
                          <w:szCs w:val="21"/>
                        </w:rPr>
                        <m:t>,</m:t>
                      </m:r>
                      <m:r>
                        <w:rPr>
                          <w:rFonts w:ascii="Cambria Math" w:eastAsia="楷体_GB2312" w:hAnsi="Cambria Math"/>
                          <w:szCs w:val="21"/>
                        </w:rPr>
                        <m:t>ASN</m:t>
                      </m:r>
                      <m:r>
                        <m:rPr>
                          <m:sty m:val="p"/>
                        </m:rPr>
                        <w:rPr>
                          <w:rFonts w:ascii="Cambria Math" w:eastAsia="楷体_GB2312" w:hAnsi="Cambria Math"/>
                          <w:szCs w:val="21"/>
                        </w:rPr>
                        <m:t>&gt;</m:t>
                      </m:r>
                    </m:oMath>
                  </m:oMathPara>
                </w:p>
              </w:tc>
            </w:tr>
            <w:tr w:rsidR="000220A7" w:rsidRPr="00D42F60" w14:paraId="13BF8E00" w14:textId="48E7AD9B" w:rsidTr="003D541D">
              <w:trPr>
                <w:gridAfter w:val="1"/>
                <w:wAfter w:w="39" w:type="dxa"/>
              </w:trPr>
              <w:tc>
                <w:tcPr>
                  <w:tcW w:w="1617" w:type="dxa"/>
                  <w:vAlign w:val="center"/>
                </w:tcPr>
                <w:p w14:paraId="7C0909F7" w14:textId="457236BB" w:rsidR="003C2F21" w:rsidRPr="00D33EFD" w:rsidRDefault="003C2F21" w:rsidP="008952C1">
                  <w:pPr>
                    <w:shd w:val="clear" w:color="auto" w:fill="FFFFFF"/>
                    <w:spacing w:before="120"/>
                    <w:jc w:val="center"/>
                    <w:rPr>
                      <w:rFonts w:eastAsia="楷体_GB2312"/>
                      <w:szCs w:val="21"/>
                    </w:rPr>
                  </w:pPr>
                  <w:r w:rsidRPr="00D33EFD">
                    <w:rPr>
                      <w:rFonts w:eastAsia="楷体_GB2312" w:hint="eastAsia"/>
                      <w:szCs w:val="21"/>
                    </w:rPr>
                    <w:t>IP_Update</w:t>
                  </w:r>
                </w:p>
              </w:tc>
              <w:tc>
                <w:tcPr>
                  <w:tcW w:w="2977" w:type="dxa"/>
                  <w:vAlign w:val="center"/>
                </w:tcPr>
                <w:p w14:paraId="2571A479" w14:textId="3FD76A53" w:rsidR="003C2F21" w:rsidRPr="00D42F60" w:rsidRDefault="003C2F21" w:rsidP="008952C1">
                  <w:pPr>
                    <w:shd w:val="clear" w:color="auto" w:fill="FFFFFF"/>
                    <w:spacing w:before="120"/>
                    <w:jc w:val="center"/>
                    <w:rPr>
                      <w:rFonts w:eastAsia="楷体_GB2312"/>
                      <w:szCs w:val="21"/>
                    </w:rPr>
                  </w:pPr>
                  <w:r w:rsidRPr="00D33EFD">
                    <w:rPr>
                      <w:rFonts w:eastAsia="楷体_GB2312" w:hint="eastAsia"/>
                      <w:szCs w:val="21"/>
                    </w:rPr>
                    <w:t>IP</w:t>
                  </w:r>
                  <w:r w:rsidRPr="00D33EFD">
                    <w:rPr>
                      <w:rFonts w:eastAsia="楷体_GB2312" w:hint="eastAsia"/>
                      <w:szCs w:val="21"/>
                    </w:rPr>
                    <w:t>资源键值更新</w:t>
                  </w:r>
                  <w:r w:rsidR="00732ED0">
                    <w:rPr>
                      <w:rFonts w:eastAsia="楷体_GB2312" w:hint="eastAsia"/>
                      <w:szCs w:val="21"/>
                    </w:rPr>
                    <w:t>，让渡通告权</w:t>
                  </w:r>
                </w:p>
              </w:tc>
              <w:tc>
                <w:tcPr>
                  <w:tcW w:w="3887" w:type="dxa"/>
                  <w:vAlign w:val="center"/>
                </w:tcPr>
                <w:p w14:paraId="7AFBF8FC" w14:textId="4A08D6CE" w:rsidR="003C2F21" w:rsidRPr="00D33EFD" w:rsidRDefault="000220A7" w:rsidP="008952C1">
                  <w:pPr>
                    <w:shd w:val="clear" w:color="auto" w:fill="FFFFFF"/>
                    <w:spacing w:before="120"/>
                    <w:jc w:val="center"/>
                    <w:rPr>
                      <w:rFonts w:eastAsia="楷体_GB2312"/>
                      <w:szCs w:val="21"/>
                    </w:rPr>
                  </w:pPr>
                  <m:oMathPara>
                    <m:oMath>
                      <m:r>
                        <m:rPr>
                          <m:sty m:val="p"/>
                        </m:rPr>
                        <w:rPr>
                          <w:rFonts w:ascii="Cambria Math" w:hAnsi="Cambria Math"/>
                        </w:rPr>
                        <m:t>xIR</m:t>
                      </m:r>
                      <m:r>
                        <m:rPr>
                          <m:sty m:val="p"/>
                        </m:rPr>
                        <w:rPr>
                          <w:rFonts w:ascii="Cambria Math" w:eastAsia="楷体_GB2312" w:hAnsi="Cambria Math"/>
                          <w:szCs w:val="21"/>
                        </w:rPr>
                        <m:t>:&lt;</m:t>
                      </m:r>
                      <m:r>
                        <w:rPr>
                          <w:rFonts w:ascii="Cambria Math" w:hAnsi="Cambria Math"/>
                        </w:rPr>
                        <m:t>IPB</m:t>
                      </m:r>
                      <m:r>
                        <m:rPr>
                          <m:sty m:val="p"/>
                        </m:rPr>
                        <w:rPr>
                          <w:rFonts w:ascii="Cambria Math" w:eastAsia="楷体_GB2312" w:hAnsi="Cambria Math"/>
                          <w:szCs w:val="21"/>
                        </w:rPr>
                        <m:t>,</m:t>
                      </m:r>
                      <m:sSub>
                        <m:sSubPr>
                          <m:ctrlPr>
                            <w:rPr>
                              <w:rFonts w:ascii="Cambria Math" w:eastAsia="楷体_GB2312" w:hAnsi="Cambria Math"/>
                              <w:i/>
                              <w:szCs w:val="21"/>
                            </w:rPr>
                          </m:ctrlPr>
                        </m:sSubPr>
                        <m:e>
                          <m:r>
                            <w:rPr>
                              <w:rFonts w:ascii="Cambria Math" w:eastAsia="楷体_GB2312" w:hAnsi="Cambria Math"/>
                              <w:szCs w:val="21"/>
                            </w:rPr>
                            <m:t>ASN</m:t>
                          </m:r>
                        </m:e>
                        <m:sub>
                          <m:r>
                            <w:rPr>
                              <w:rFonts w:ascii="Cambria Math" w:eastAsia="楷体_GB2312" w:hAnsi="Cambria Math" w:hint="eastAsia"/>
                              <w:szCs w:val="21"/>
                            </w:rPr>
                            <m:t>1</m:t>
                          </m:r>
                        </m:sub>
                      </m:sSub>
                      <m:r>
                        <m:rPr>
                          <m:sty m:val="p"/>
                        </m:rPr>
                        <w:rPr>
                          <w:rFonts w:ascii="Cambria Math" w:eastAsia="楷体_GB2312" w:hAnsi="Cambria Math"/>
                          <w:szCs w:val="21"/>
                        </w:rPr>
                        <m:t>&gt;</m:t>
                      </m:r>
                      <m:r>
                        <m:rPr>
                          <m:sty m:val="p"/>
                        </m:rPr>
                        <w:rPr>
                          <w:rFonts w:ascii="Cambria Math" w:hAnsi="Cambria Math"/>
                        </w:rPr>
                        <m:t>→</m:t>
                      </m:r>
                      <m:r>
                        <m:rPr>
                          <m:sty m:val="p"/>
                        </m:rPr>
                        <w:rPr>
                          <w:rFonts w:ascii="Cambria Math" w:eastAsia="楷体_GB2312" w:hAnsi="Cambria Math"/>
                          <w:szCs w:val="21"/>
                        </w:rPr>
                        <m:t>&lt;</m:t>
                      </m:r>
                      <m:r>
                        <w:rPr>
                          <w:rFonts w:ascii="Cambria Math" w:hAnsi="Cambria Math"/>
                        </w:rPr>
                        <m:t>IPB</m:t>
                      </m:r>
                      <m:r>
                        <m:rPr>
                          <m:sty m:val="p"/>
                        </m:rPr>
                        <w:rPr>
                          <w:rFonts w:ascii="Cambria Math" w:eastAsia="楷体_GB2312" w:hAnsi="Cambria Math"/>
                          <w:szCs w:val="21"/>
                        </w:rPr>
                        <m:t>,</m:t>
                      </m:r>
                      <m:sSub>
                        <m:sSubPr>
                          <m:ctrlPr>
                            <w:rPr>
                              <w:rFonts w:ascii="Cambria Math" w:eastAsia="楷体_GB2312" w:hAnsi="Cambria Math"/>
                              <w:i/>
                              <w:szCs w:val="21"/>
                            </w:rPr>
                          </m:ctrlPr>
                        </m:sSubPr>
                        <m:e>
                          <m:r>
                            <w:rPr>
                              <w:rFonts w:ascii="Cambria Math" w:eastAsia="楷体_GB2312" w:hAnsi="Cambria Math"/>
                              <w:szCs w:val="21"/>
                            </w:rPr>
                            <m:t>ASN</m:t>
                          </m:r>
                        </m:e>
                        <m:sub>
                          <m:r>
                            <w:rPr>
                              <w:rFonts w:ascii="Cambria Math" w:eastAsia="楷体_GB2312" w:hAnsi="Cambria Math" w:hint="eastAsia"/>
                              <w:szCs w:val="21"/>
                            </w:rPr>
                            <m:t>2</m:t>
                          </m:r>
                        </m:sub>
                      </m:sSub>
                      <m:r>
                        <m:rPr>
                          <m:sty m:val="p"/>
                        </m:rPr>
                        <w:rPr>
                          <w:rFonts w:ascii="Cambria Math" w:eastAsia="楷体_GB2312" w:hAnsi="Cambria Math"/>
                          <w:szCs w:val="21"/>
                        </w:rPr>
                        <m:t>&gt;</m:t>
                      </m:r>
                    </m:oMath>
                  </m:oMathPara>
                </w:p>
              </w:tc>
            </w:tr>
            <w:tr w:rsidR="000220A7" w:rsidRPr="00901F87" w14:paraId="330022AC" w14:textId="2F8BC80B" w:rsidTr="003D541D">
              <w:trPr>
                <w:gridAfter w:val="1"/>
                <w:wAfter w:w="39" w:type="dxa"/>
              </w:trPr>
              <w:tc>
                <w:tcPr>
                  <w:tcW w:w="1617" w:type="dxa"/>
                  <w:vAlign w:val="center"/>
                </w:tcPr>
                <w:p w14:paraId="2F68208A" w14:textId="49AA7442" w:rsidR="003C2F21" w:rsidRPr="00D33EFD" w:rsidRDefault="003C2F21" w:rsidP="008952C1">
                  <w:pPr>
                    <w:shd w:val="clear" w:color="auto" w:fill="FFFFFF"/>
                    <w:spacing w:before="120"/>
                    <w:jc w:val="center"/>
                    <w:rPr>
                      <w:rFonts w:eastAsia="楷体_GB2312"/>
                      <w:szCs w:val="21"/>
                    </w:rPr>
                  </w:pPr>
                  <w:r w:rsidRPr="00D33EFD">
                    <w:rPr>
                      <w:rFonts w:eastAsia="楷体_GB2312" w:hint="eastAsia"/>
                      <w:szCs w:val="21"/>
                    </w:rPr>
                    <w:t>IP_Revoke</w:t>
                  </w:r>
                </w:p>
              </w:tc>
              <w:tc>
                <w:tcPr>
                  <w:tcW w:w="2977" w:type="dxa"/>
                  <w:vAlign w:val="center"/>
                </w:tcPr>
                <w:p w14:paraId="36B759E3" w14:textId="221154E1" w:rsidR="003C2F21" w:rsidRPr="00901F87" w:rsidRDefault="003C2F21" w:rsidP="008952C1">
                  <w:pPr>
                    <w:shd w:val="clear" w:color="auto" w:fill="FFFFFF"/>
                    <w:spacing w:before="120"/>
                    <w:jc w:val="center"/>
                    <w:rPr>
                      <w:rFonts w:eastAsia="楷体_GB2312"/>
                      <w:szCs w:val="21"/>
                    </w:rPr>
                  </w:pPr>
                  <w:r w:rsidRPr="00D33EFD">
                    <w:rPr>
                      <w:rFonts w:eastAsia="楷体_GB2312" w:hint="eastAsia"/>
                      <w:szCs w:val="21"/>
                    </w:rPr>
                    <w:t>IP</w:t>
                  </w:r>
                  <w:r w:rsidRPr="00D33EFD">
                    <w:rPr>
                      <w:rFonts w:eastAsia="楷体_GB2312" w:hint="eastAsia"/>
                      <w:szCs w:val="21"/>
                    </w:rPr>
                    <w:t>资源键值删除</w:t>
                  </w:r>
                  <w:r w:rsidR="00732ED0">
                    <w:rPr>
                      <w:rFonts w:eastAsia="楷体_GB2312" w:hint="eastAsia"/>
                      <w:szCs w:val="21"/>
                    </w:rPr>
                    <w:t>，收回</w:t>
                  </w:r>
                  <w:r w:rsidR="00732ED0">
                    <w:rPr>
                      <w:rFonts w:eastAsia="楷体_GB2312" w:hint="eastAsia"/>
                      <w:szCs w:val="21"/>
                    </w:rPr>
                    <w:t>AS</w:t>
                  </w:r>
                  <w:r w:rsidR="00732ED0">
                    <w:rPr>
                      <w:rFonts w:eastAsia="楷体_GB2312" w:hint="eastAsia"/>
                      <w:szCs w:val="21"/>
                    </w:rPr>
                    <w:t>通告权</w:t>
                  </w:r>
                </w:p>
              </w:tc>
              <w:tc>
                <w:tcPr>
                  <w:tcW w:w="3887" w:type="dxa"/>
                  <w:vAlign w:val="center"/>
                </w:tcPr>
                <w:p w14:paraId="20862870" w14:textId="7928C548" w:rsidR="003C2F21" w:rsidRPr="00D33EFD" w:rsidRDefault="000220A7" w:rsidP="008952C1">
                  <w:pPr>
                    <w:shd w:val="clear" w:color="auto" w:fill="FFFFFF"/>
                    <w:spacing w:before="120"/>
                    <w:jc w:val="center"/>
                    <w:rPr>
                      <w:rFonts w:eastAsia="楷体_GB2312"/>
                      <w:szCs w:val="21"/>
                    </w:rPr>
                  </w:pPr>
                  <m:oMathPara>
                    <m:oMath>
                      <m:r>
                        <m:rPr>
                          <m:sty m:val="p"/>
                        </m:rPr>
                        <w:rPr>
                          <w:rFonts w:ascii="Cambria Math" w:hAnsi="Cambria Math"/>
                        </w:rPr>
                        <m:t>xIR</m:t>
                      </m:r>
                      <m:r>
                        <m:rPr>
                          <m:sty m:val="p"/>
                        </m:rPr>
                        <w:rPr>
                          <w:rFonts w:ascii="Cambria Math" w:eastAsia="楷体_GB2312" w:hAnsi="Cambria Math"/>
                          <w:szCs w:val="21"/>
                        </w:rPr>
                        <m:t>:&lt;</m:t>
                      </m:r>
                      <m:r>
                        <w:rPr>
                          <w:rFonts w:ascii="Cambria Math" w:hAnsi="Cambria Math"/>
                        </w:rPr>
                        <m:t>IPB</m:t>
                      </m:r>
                      <m:r>
                        <m:rPr>
                          <m:sty m:val="p"/>
                        </m:rPr>
                        <w:rPr>
                          <w:rFonts w:ascii="Cambria Math" w:eastAsia="楷体_GB2312" w:hAnsi="Cambria Math"/>
                          <w:szCs w:val="21"/>
                        </w:rPr>
                        <m:t>,</m:t>
                      </m:r>
                      <m:r>
                        <w:rPr>
                          <w:rFonts w:ascii="Cambria Math" w:eastAsia="楷体_GB2312" w:hAnsi="Cambria Math"/>
                          <w:szCs w:val="21"/>
                        </w:rPr>
                        <m:t>ASN</m:t>
                      </m:r>
                      <m:r>
                        <m:rPr>
                          <m:sty m:val="p"/>
                        </m:rPr>
                        <w:rPr>
                          <w:rFonts w:ascii="Cambria Math" w:eastAsia="楷体_GB2312" w:hAnsi="Cambria Math"/>
                          <w:szCs w:val="21"/>
                        </w:rPr>
                        <m:t>&gt;</m:t>
                      </m:r>
                      <m:r>
                        <m:rPr>
                          <m:sty m:val="p"/>
                        </m:rPr>
                        <w:rPr>
                          <w:rFonts w:ascii="Cambria Math" w:hAnsi="Cambria Math"/>
                        </w:rPr>
                        <m:t>→</m:t>
                      </m:r>
                      <m:r>
                        <m:rPr>
                          <m:sty m:val="p"/>
                        </m:rPr>
                        <w:rPr>
                          <w:rFonts w:ascii="Cambria Math" w:eastAsia="楷体_GB2312" w:hAnsi="Cambria Math"/>
                          <w:szCs w:val="21"/>
                        </w:rPr>
                        <m:t>&lt;</m:t>
                      </m:r>
                      <m:r>
                        <w:rPr>
                          <w:rFonts w:ascii="Cambria Math" w:hAnsi="Cambria Math"/>
                        </w:rPr>
                        <m:t>IPB</m:t>
                      </m:r>
                      <m:r>
                        <m:rPr>
                          <m:sty m:val="p"/>
                        </m:rPr>
                        <w:rPr>
                          <w:rFonts w:ascii="Cambria Math" w:eastAsia="楷体_GB2312" w:hAnsi="Cambria Math"/>
                          <w:szCs w:val="21"/>
                        </w:rPr>
                        <m:t>,</m:t>
                      </m:r>
                      <m:r>
                        <m:rPr>
                          <m:sty m:val="p"/>
                        </m:rPr>
                        <w:rPr>
                          <w:rFonts w:ascii="Cambria Math" w:hAnsi="Cambria Math"/>
                        </w:rPr>
                        <m:t>∅</m:t>
                      </m:r>
                      <m:r>
                        <m:rPr>
                          <m:sty m:val="p"/>
                        </m:rPr>
                        <w:rPr>
                          <w:rFonts w:ascii="Cambria Math" w:eastAsia="楷体_GB2312" w:hAnsi="Cambria Math"/>
                          <w:szCs w:val="21"/>
                        </w:rPr>
                        <m:t>&gt;</m:t>
                      </m:r>
                    </m:oMath>
                  </m:oMathPara>
                </w:p>
              </w:tc>
            </w:tr>
          </w:tbl>
          <w:p w14:paraId="3E45F650" w14:textId="55730560" w:rsidR="004C0E93" w:rsidRDefault="0009785A" w:rsidP="004C0E93">
            <w:pPr>
              <w:pStyle w:val="aa"/>
            </w:pPr>
            <w:r>
              <w:rPr>
                <w:rFonts w:hint="eastAsia"/>
              </w:rPr>
              <w:t>依据</w:t>
            </w:r>
            <w:r w:rsidR="004C0E93">
              <w:rPr>
                <w:rFonts w:hint="eastAsia"/>
              </w:rPr>
              <w:t>区块链交易</w:t>
            </w:r>
            <w:r>
              <w:rPr>
                <w:rFonts w:hint="eastAsia"/>
              </w:rPr>
              <w:t>及验证原理</w:t>
            </w:r>
            <w:r w:rsidR="004C0E93">
              <w:rPr>
                <w:rFonts w:hint="eastAsia"/>
              </w:rPr>
              <w:t>，</w:t>
            </w:r>
            <w:r>
              <w:rPr>
                <w:rFonts w:hint="eastAsia"/>
              </w:rPr>
              <w:t>课题定义脚本操作功能的基本实现方法，如上表所示，给出了五类交易操作的实现内容。每个</w:t>
            </w:r>
            <w:r w:rsidR="004C0E93">
              <w:rPr>
                <w:rFonts w:hint="eastAsia"/>
              </w:rPr>
              <w:t>操作通过区块链脚本来实现分配语义</w:t>
            </w:r>
            <w:r w:rsidR="00E06DD2">
              <w:rPr>
                <w:rFonts w:hint="eastAsia"/>
              </w:rPr>
              <w:t>，矿工在验证交易时验证相关的</w:t>
            </w:r>
            <w:r w:rsidR="004C0E93">
              <w:rPr>
                <w:rFonts w:hint="eastAsia"/>
              </w:rPr>
              <w:t>触发条件</w:t>
            </w:r>
            <w:r w:rsidR="00E06DD2">
              <w:rPr>
                <w:rFonts w:hint="eastAsia"/>
              </w:rPr>
              <w:t>，若符合操作约束则接受交易，写入区块。</w:t>
            </w:r>
            <w:r w:rsidR="004C0E93">
              <w:rPr>
                <w:rFonts w:hint="eastAsia"/>
              </w:rPr>
              <w:t>以</w:t>
            </w:r>
            <w:r w:rsidR="004C0E93" w:rsidRPr="009E1919">
              <w:t>IP_ Distribute</w:t>
            </w:r>
            <w:r w:rsidR="004C0E93">
              <w:rPr>
                <w:rFonts w:hint="eastAsia"/>
              </w:rPr>
              <w:t>为例，其交易</w:t>
            </w:r>
            <w:r w:rsidR="004C0E93">
              <w:rPr>
                <w:rFonts w:hint="eastAsia"/>
              </w:rPr>
              <w:t>script</w:t>
            </w:r>
            <w:r w:rsidR="006F193A">
              <w:t>P</w:t>
            </w:r>
            <w:r w:rsidR="006F193A">
              <w:rPr>
                <w:rFonts w:hint="eastAsia"/>
              </w:rPr>
              <w:t>ub</w:t>
            </w:r>
            <w:r w:rsidR="006F193A">
              <w:t>key</w:t>
            </w:r>
            <w:r w:rsidR="004C0E93">
              <w:rPr>
                <w:rFonts w:hint="eastAsia"/>
              </w:rPr>
              <w:t>语句设计如下图</w:t>
            </w:r>
            <w:r w:rsidR="00424135">
              <w:rPr>
                <w:rFonts w:hint="eastAsia"/>
              </w:rPr>
              <w:t>所示</w:t>
            </w:r>
            <w:r w:rsidR="004C0E93">
              <w:rPr>
                <w:rFonts w:hint="eastAsia"/>
              </w:rPr>
              <w:t>。</w:t>
            </w:r>
          </w:p>
          <w:p w14:paraId="280AAEC8" w14:textId="7DC170E6" w:rsidR="00D33EFD" w:rsidRDefault="00E06DD2" w:rsidP="006231A1">
            <w:pPr>
              <w:shd w:val="clear" w:color="auto" w:fill="FFFFFF"/>
              <w:spacing w:before="120"/>
              <w:jc w:val="center"/>
            </w:pPr>
            <w:r>
              <w:object w:dxaOrig="4520" w:dyaOrig="980" w14:anchorId="4A4F8520">
                <v:shape id="_x0000_i1029" type="#_x0000_t75" style="width:226pt;height:49pt" o:ole="">
                  <v:imagedata r:id="rId33" o:title=""/>
                </v:shape>
                <o:OLEObject Type="Embed" ProgID="Visio.Drawing.15" ShapeID="_x0000_i1029" DrawAspect="Content" ObjectID="_1552049815" r:id="rId34"/>
              </w:object>
            </w:r>
          </w:p>
          <w:p w14:paraId="4C572AC8" w14:textId="70C92976" w:rsidR="006231A1" w:rsidRDefault="006231A1" w:rsidP="006231A1">
            <w:pPr>
              <w:shd w:val="clear" w:color="auto" w:fill="FFFFFF"/>
              <w:spacing w:before="120"/>
              <w:jc w:val="center"/>
            </w:pPr>
            <w:r>
              <w:rPr>
                <w:rFonts w:eastAsia="楷体_GB2312" w:hint="eastAsia"/>
                <w:szCs w:val="21"/>
              </w:rPr>
              <w:t>图</w:t>
            </w:r>
            <w:r w:rsidR="007C274D">
              <w:rPr>
                <w:rFonts w:eastAsia="楷体_GB2312" w:hint="eastAsia"/>
                <w:szCs w:val="21"/>
              </w:rPr>
              <w:t>3.3</w:t>
            </w:r>
            <w:r>
              <w:rPr>
                <w:rFonts w:eastAsia="楷体_GB2312" w:hint="eastAsia"/>
                <w:szCs w:val="21"/>
              </w:rPr>
              <w:t xml:space="preserve"> </w:t>
            </w:r>
            <w:r>
              <w:rPr>
                <w:rFonts w:eastAsia="楷体_GB2312" w:hint="eastAsia"/>
                <w:szCs w:val="21"/>
              </w:rPr>
              <w:t>地址资源分发操作的</w:t>
            </w:r>
            <w:r>
              <w:rPr>
                <w:rFonts w:hint="eastAsia"/>
              </w:rPr>
              <w:t>script</w:t>
            </w:r>
            <w:r>
              <w:t>P</w:t>
            </w:r>
            <w:r>
              <w:rPr>
                <w:rFonts w:hint="eastAsia"/>
              </w:rPr>
              <w:t>ub</w:t>
            </w:r>
            <w:r>
              <w:t>key</w:t>
            </w:r>
            <w:r w:rsidR="00E06DD2" w:rsidRPr="00E06DD2">
              <w:rPr>
                <w:rFonts w:eastAsia="楷体_GB2312" w:hint="eastAsia"/>
                <w:szCs w:val="21"/>
              </w:rPr>
              <w:t>脚本</w:t>
            </w:r>
          </w:p>
          <w:p w14:paraId="7C584F12" w14:textId="619F6C7E" w:rsidR="006231A1" w:rsidRDefault="00E06DD2" w:rsidP="003235E8">
            <w:pPr>
              <w:pStyle w:val="aa"/>
            </w:pPr>
            <w:r>
              <w:rPr>
                <w:rFonts w:hint="eastAsia"/>
              </w:rPr>
              <w:t>针对</w:t>
            </w:r>
            <w:r w:rsidR="006231A1">
              <w:t>OP_IP_DISTRUBUTE</w:t>
            </w:r>
            <w:r>
              <w:rPr>
                <w:rFonts w:hint="eastAsia"/>
              </w:rPr>
              <w:t>操作，矿工验证</w:t>
            </w:r>
            <w:r w:rsidR="00423896">
              <w:rPr>
                <w:rFonts w:hint="eastAsia"/>
              </w:rPr>
              <w:t>工作</w:t>
            </w:r>
            <w:r w:rsidR="006231A1">
              <w:rPr>
                <w:rFonts w:hint="eastAsia"/>
              </w:rPr>
              <w:t>包括：（</w:t>
            </w:r>
            <w:r w:rsidR="006231A1">
              <w:rPr>
                <w:rFonts w:hint="eastAsia"/>
              </w:rPr>
              <w:t>1</w:t>
            </w:r>
            <w:r w:rsidR="006231A1">
              <w:rPr>
                <w:rFonts w:hint="eastAsia"/>
              </w:rPr>
              <w:t>）检查当前钱包拥有者是否为</w:t>
            </w:r>
            <w:r w:rsidR="006231A1">
              <w:rPr>
                <w:rFonts w:hint="eastAsia"/>
              </w:rPr>
              <w:t>IANA</w:t>
            </w:r>
            <w:r w:rsidR="006231A1">
              <w:rPr>
                <w:rFonts w:hint="eastAsia"/>
              </w:rPr>
              <w:t>且上一交易操作是</w:t>
            </w:r>
            <w:r w:rsidR="006231A1">
              <w:t>OP_IP_</w:t>
            </w:r>
            <w:r w:rsidR="006231A1" w:rsidRPr="00D33EFD">
              <w:rPr>
                <w:rFonts w:hint="eastAsia"/>
              </w:rPr>
              <w:t xml:space="preserve"> </w:t>
            </w:r>
            <w:r w:rsidR="006231A1" w:rsidRPr="00D33EFD">
              <w:t>REGISTER</w:t>
            </w:r>
            <w:r w:rsidR="006231A1">
              <w:rPr>
                <w:rFonts w:hint="eastAsia"/>
              </w:rPr>
              <w:t>，（</w:t>
            </w:r>
            <w:r w:rsidR="006231A1">
              <w:rPr>
                <w:rFonts w:hint="eastAsia"/>
              </w:rPr>
              <w:t>2</w:t>
            </w:r>
            <w:r w:rsidR="006231A1">
              <w:rPr>
                <w:rFonts w:hint="eastAsia"/>
              </w:rPr>
              <w:t>）若否，则检查本交易的上一交易输出脚本是否为</w:t>
            </w:r>
            <w:r w:rsidR="006231A1">
              <w:t>OP_IP_DISTRUBUTE</w:t>
            </w:r>
            <w:r w:rsidR="006231A1">
              <w:rPr>
                <w:rFonts w:hint="eastAsia"/>
              </w:rPr>
              <w:t>，（</w:t>
            </w:r>
            <w:r w:rsidR="006231A1">
              <w:rPr>
                <w:rFonts w:hint="eastAsia"/>
              </w:rPr>
              <w:t>3</w:t>
            </w:r>
            <w:r w:rsidR="006231A1">
              <w:rPr>
                <w:rFonts w:hint="eastAsia"/>
              </w:rPr>
              <w:t>）若否，</w:t>
            </w:r>
            <w:r>
              <w:rPr>
                <w:rFonts w:hint="eastAsia"/>
              </w:rPr>
              <w:t>则拒绝交易</w:t>
            </w:r>
            <w:r w:rsidR="006231A1">
              <w:rPr>
                <w:rFonts w:hint="eastAsia"/>
              </w:rPr>
              <w:t>，（</w:t>
            </w:r>
            <w:r w:rsidR="006231A1">
              <w:rPr>
                <w:rFonts w:hint="eastAsia"/>
              </w:rPr>
              <w:t>4</w:t>
            </w:r>
            <w:r w:rsidR="003235E8">
              <w:rPr>
                <w:rFonts w:hint="eastAsia"/>
              </w:rPr>
              <w:t>）若真，读取地址块</w:t>
            </w:r>
            <w:r w:rsidR="003235E8">
              <w:rPr>
                <w:rFonts w:hint="eastAsia"/>
              </w:rPr>
              <w:t>&lt;</w:t>
            </w:r>
            <w:r w:rsidR="003235E8">
              <w:t>IPB&gt;</w:t>
            </w:r>
            <w:r w:rsidR="003235E8">
              <w:rPr>
                <w:rFonts w:hint="eastAsia"/>
              </w:rPr>
              <w:t>并对比</w:t>
            </w:r>
            <w:r w:rsidR="00423896">
              <w:rPr>
                <w:rFonts w:hint="eastAsia"/>
              </w:rPr>
              <w:t>上一</w:t>
            </w:r>
            <w:r w:rsidR="003235E8">
              <w:rPr>
                <w:rFonts w:hint="eastAsia"/>
              </w:rPr>
              <w:t>交易的</w:t>
            </w:r>
            <w:r w:rsidR="003235E8">
              <w:rPr>
                <w:rFonts w:hint="eastAsia"/>
              </w:rPr>
              <w:t>mete</w:t>
            </w:r>
            <w:r w:rsidR="003235E8">
              <w:t>data</w:t>
            </w:r>
            <w:r w:rsidR="003235E8">
              <w:rPr>
                <w:rFonts w:hint="eastAsia"/>
              </w:rPr>
              <w:t>，（</w:t>
            </w:r>
            <w:r w:rsidR="003235E8">
              <w:rPr>
                <w:rFonts w:hint="eastAsia"/>
              </w:rPr>
              <w:t>5</w:t>
            </w:r>
            <w:r w:rsidR="003235E8">
              <w:rPr>
                <w:rFonts w:hint="eastAsia"/>
              </w:rPr>
              <w:t>）若不一致则</w:t>
            </w:r>
            <w:r w:rsidR="00423896">
              <w:rPr>
                <w:rFonts w:hint="eastAsia"/>
              </w:rPr>
              <w:t>拒绝交易</w:t>
            </w:r>
            <w:r w:rsidR="003235E8">
              <w:rPr>
                <w:rFonts w:hint="eastAsia"/>
              </w:rPr>
              <w:t>，</w:t>
            </w:r>
            <w:proofErr w:type="gramStart"/>
            <w:r w:rsidR="003235E8">
              <w:rPr>
                <w:rFonts w:hint="eastAsia"/>
              </w:rPr>
              <w:t>若一致</w:t>
            </w:r>
            <w:proofErr w:type="gramEnd"/>
            <w:r w:rsidR="003235E8">
              <w:rPr>
                <w:rFonts w:hint="eastAsia"/>
              </w:rPr>
              <w:t>则</w:t>
            </w:r>
            <w:r>
              <w:rPr>
                <w:rFonts w:hint="eastAsia"/>
              </w:rPr>
              <w:t>接受交易</w:t>
            </w:r>
            <w:r w:rsidR="00423896">
              <w:rPr>
                <w:rFonts w:hint="eastAsia"/>
              </w:rPr>
              <w:t>，写入区块</w:t>
            </w:r>
            <w:r w:rsidR="003235E8">
              <w:rPr>
                <w:rFonts w:hint="eastAsia"/>
              </w:rPr>
              <w:t>。</w:t>
            </w:r>
          </w:p>
          <w:p w14:paraId="776611DC" w14:textId="77777777" w:rsidR="00E80394" w:rsidRDefault="00E80394" w:rsidP="00890395">
            <w:pPr>
              <w:pStyle w:val="aa"/>
              <w:rPr>
                <w:b/>
              </w:rPr>
            </w:pPr>
          </w:p>
          <w:p w14:paraId="5F037BCA" w14:textId="77777777" w:rsidR="00E80394" w:rsidRPr="00416947" w:rsidRDefault="00E80394" w:rsidP="00E80394">
            <w:pPr>
              <w:shd w:val="clear" w:color="auto" w:fill="FFFFFF"/>
              <w:ind w:left="601"/>
              <w:rPr>
                <w:rFonts w:eastAsia="楷体_GB2312"/>
                <w:b/>
                <w:szCs w:val="21"/>
              </w:rPr>
            </w:pPr>
            <w:r>
              <w:rPr>
                <w:rFonts w:eastAsia="楷体_GB2312" w:hint="eastAsia"/>
                <w:b/>
                <w:szCs w:val="21"/>
              </w:rPr>
              <w:t>（</w:t>
            </w:r>
            <w:r>
              <w:rPr>
                <w:rFonts w:eastAsia="楷体_GB2312" w:hint="eastAsia"/>
                <w:b/>
                <w:szCs w:val="21"/>
              </w:rPr>
              <w:t>3</w:t>
            </w:r>
            <w:r>
              <w:rPr>
                <w:rFonts w:eastAsia="楷体_GB2312" w:hint="eastAsia"/>
                <w:b/>
                <w:szCs w:val="21"/>
              </w:rPr>
              <w:t>）</w:t>
            </w:r>
            <w:r w:rsidRPr="00416947">
              <w:rPr>
                <w:rFonts w:eastAsia="楷体_GB2312" w:hint="eastAsia"/>
                <w:b/>
                <w:szCs w:val="21"/>
              </w:rPr>
              <w:t>基于</w:t>
            </w:r>
            <w:proofErr w:type="gramStart"/>
            <w:r>
              <w:rPr>
                <w:rFonts w:eastAsia="楷体_GB2312" w:hint="eastAsia"/>
                <w:b/>
                <w:szCs w:val="21"/>
              </w:rPr>
              <w:t>自表示</w:t>
            </w:r>
            <w:proofErr w:type="gramEnd"/>
            <w:r w:rsidRPr="00416947">
              <w:rPr>
                <w:rFonts w:eastAsia="楷体_GB2312" w:hint="eastAsia"/>
                <w:b/>
                <w:szCs w:val="21"/>
              </w:rPr>
              <w:t>层次标识的路由路径授权通告</w:t>
            </w:r>
            <w:r>
              <w:rPr>
                <w:rFonts w:eastAsia="楷体_GB2312" w:hint="eastAsia"/>
                <w:b/>
                <w:szCs w:val="21"/>
              </w:rPr>
              <w:t>与安全认证机制</w:t>
            </w:r>
          </w:p>
          <w:p w14:paraId="432FA6DE" w14:textId="561F1F24" w:rsidR="00F74FAC" w:rsidRDefault="00872020" w:rsidP="00872020">
            <w:pPr>
              <w:pStyle w:val="aa"/>
            </w:pPr>
            <w:r>
              <w:rPr>
                <w:rFonts w:hint="eastAsia"/>
              </w:rPr>
              <w:t>不同于一般的</w:t>
            </w:r>
            <w:r>
              <w:rPr>
                <w:rFonts w:hint="eastAsia"/>
              </w:rPr>
              <w:t>S*BGP</w:t>
            </w:r>
            <w:r>
              <w:rPr>
                <w:rFonts w:hint="eastAsia"/>
              </w:rPr>
              <w:t>思想采用</w:t>
            </w:r>
            <w:r w:rsidR="00E70AEF">
              <w:rPr>
                <w:rFonts w:hint="eastAsia"/>
              </w:rPr>
              <w:t>每跳</w:t>
            </w:r>
            <w:r>
              <w:rPr>
                <w:rFonts w:hint="eastAsia"/>
              </w:rPr>
              <w:t>路由对</w:t>
            </w:r>
            <w:r>
              <w:rPr>
                <w:rFonts w:hint="eastAsia"/>
              </w:rPr>
              <w:t>AS_PATH</w:t>
            </w:r>
            <w:r>
              <w:rPr>
                <w:rFonts w:hint="eastAsia"/>
              </w:rPr>
              <w:t>进行签名</w:t>
            </w:r>
            <w:r w:rsidR="00E70AEF">
              <w:rPr>
                <w:rFonts w:hint="eastAsia"/>
              </w:rPr>
              <w:t>来实现</w:t>
            </w:r>
            <w:r>
              <w:rPr>
                <w:rFonts w:hint="eastAsia"/>
              </w:rPr>
              <w:t>路径授权和认证方法，课题从“路径即标识即公</w:t>
            </w:r>
            <w:proofErr w:type="gramStart"/>
            <w:r>
              <w:rPr>
                <w:rFonts w:hint="eastAsia"/>
              </w:rPr>
              <w:t>钥</w:t>
            </w:r>
            <w:proofErr w:type="gramEnd"/>
            <w:r>
              <w:rPr>
                <w:rFonts w:hint="eastAsia"/>
              </w:rPr>
              <w:t>”的思想出发，</w:t>
            </w:r>
            <w:r w:rsidR="00F74FAC">
              <w:rPr>
                <w:rFonts w:hint="eastAsia"/>
              </w:rPr>
              <w:t>任何一个时刻</w:t>
            </w:r>
            <w:r w:rsidR="00F74FAC">
              <w:rPr>
                <w:rFonts w:hint="eastAsia"/>
              </w:rPr>
              <w:t>BGP</w:t>
            </w:r>
            <w:r w:rsidR="00F74FAC">
              <w:rPr>
                <w:rFonts w:hint="eastAsia"/>
              </w:rPr>
              <w:t>通告报文中只需存一个</w:t>
            </w:r>
            <w:r w:rsidR="000F57D9">
              <w:rPr>
                <w:rFonts w:hint="eastAsia"/>
              </w:rPr>
              <w:t>以路径</w:t>
            </w:r>
            <w:r w:rsidR="006E4888">
              <w:rPr>
                <w:rFonts w:hint="eastAsia"/>
              </w:rPr>
              <w:t>AS_PATH</w:t>
            </w:r>
            <w:r w:rsidR="000F57D9">
              <w:rPr>
                <w:rFonts w:hint="eastAsia"/>
              </w:rPr>
              <w:t>为公</w:t>
            </w:r>
            <w:proofErr w:type="gramStart"/>
            <w:r w:rsidR="000F57D9">
              <w:rPr>
                <w:rFonts w:hint="eastAsia"/>
              </w:rPr>
              <w:t>钥</w:t>
            </w:r>
            <w:proofErr w:type="gramEnd"/>
            <w:r w:rsidR="000F57D9">
              <w:rPr>
                <w:rFonts w:hint="eastAsia"/>
              </w:rPr>
              <w:t>的</w:t>
            </w:r>
            <w:r w:rsidR="00F74FAC">
              <w:rPr>
                <w:rFonts w:hint="eastAsia"/>
              </w:rPr>
              <w:t>签名即可</w:t>
            </w:r>
            <w:r w:rsidR="006E4888">
              <w:rPr>
                <w:rFonts w:hint="eastAsia"/>
              </w:rPr>
              <w:t>证明</w:t>
            </w:r>
            <w:r w:rsidR="006E4888">
              <w:rPr>
                <w:rFonts w:hint="eastAsia"/>
              </w:rPr>
              <w:t>AS_PATH</w:t>
            </w:r>
            <w:r w:rsidR="006E4888">
              <w:rPr>
                <w:rFonts w:hint="eastAsia"/>
              </w:rPr>
              <w:t>本身的真实性。</w:t>
            </w:r>
          </w:p>
          <w:p w14:paraId="3D0F6E96" w14:textId="54E50588" w:rsidR="006B271C" w:rsidRPr="006B271C" w:rsidRDefault="00315F91" w:rsidP="00872020">
            <w:pPr>
              <w:pStyle w:val="aa"/>
            </w:pPr>
            <w:proofErr w:type="gramStart"/>
            <w:r>
              <w:rPr>
                <w:rFonts w:hint="eastAsia"/>
              </w:rPr>
              <w:t>令</w:t>
            </w:r>
            <w:r w:rsidR="008A6FBF">
              <w:rPr>
                <w:rFonts w:hint="eastAsia"/>
              </w:rPr>
              <w:t>第</w:t>
            </w:r>
            <w:proofErr w:type="gramEnd"/>
            <w:r w:rsidR="008A6FBF">
              <w:rPr>
                <w:rFonts w:hint="eastAsia"/>
              </w:rPr>
              <w:t>n</w:t>
            </w:r>
            <w:r w:rsidR="008A6FBF">
              <w:rPr>
                <w:rFonts w:hint="eastAsia"/>
              </w:rPr>
              <w:t>跳的</w:t>
            </w:r>
            <w:r>
              <w:rPr>
                <w:rFonts w:hint="eastAsia"/>
              </w:rPr>
              <w:t>AS_PATH=</w:t>
            </w:r>
            <m:oMath>
              <m:r>
                <m:rPr>
                  <m:sty m:val="p"/>
                </m:rPr>
                <w:rPr>
                  <w:rFonts w:ascii="Cambria Math" w:hAnsi="Cambria Math"/>
                </w:rPr>
                <m:t xml:space="preserve"> &lt;</m:t>
              </m:r>
              <m:sSub>
                <m:sSubPr>
                  <m:ctrlPr>
                    <w:rPr>
                      <w:rFonts w:ascii="Cambria Math" w:hAnsi="Cambria Math"/>
                    </w:rPr>
                  </m:ctrlPr>
                </m:sSubPr>
                <m:e>
                  <m:r>
                    <w:rPr>
                      <w:rFonts w:ascii="Cambria Math" w:hAnsi="Cambria Math"/>
                    </w:rPr>
                    <m:t>AS</m:t>
                  </m:r>
                </m:e>
                <m:sub>
                  <m:r>
                    <w:rPr>
                      <w:rFonts w:ascii="Cambria Math" w:hAnsi="Cambria Math" w:hint="eastAsia"/>
                    </w:rPr>
                    <m:t>0</m:t>
                  </m:r>
                </m:sub>
              </m:sSub>
              <m:r>
                <w:rPr>
                  <w:rFonts w:ascii="Cambria Math" w:hAnsi="Cambria Math" w:hint="eastAsia"/>
                </w:rPr>
                <m:t>,</m:t>
              </m:r>
              <m:sSub>
                <m:sSubPr>
                  <m:ctrlPr>
                    <w:rPr>
                      <w:rFonts w:ascii="Cambria Math" w:hAnsi="Cambria Math"/>
                    </w:rPr>
                  </m:ctrlPr>
                </m:sSubPr>
                <m:e>
                  <m:r>
                    <w:rPr>
                      <w:rFonts w:ascii="Cambria Math" w:hAnsi="Cambria Math"/>
                    </w:rPr>
                    <m:t>AS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AS</m:t>
                  </m:r>
                </m:e>
                <m:sub>
                  <m:r>
                    <w:rPr>
                      <w:rFonts w:ascii="Cambria Math" w:hAnsi="Cambria Math"/>
                    </w:rPr>
                    <m:t>n</m:t>
                  </m:r>
                </m:sub>
              </m:sSub>
              <m:r>
                <w:rPr>
                  <w:rFonts w:ascii="Cambria Math" w:hAnsi="Cambria Math"/>
                </w:rPr>
                <m:t>&gt;</m:t>
              </m:r>
            </m:oMath>
            <w:r w:rsidR="00343054">
              <w:rPr>
                <w:rFonts w:hint="eastAsia"/>
              </w:rPr>
              <w:t>，每个</w:t>
            </w:r>
            <w:r w:rsidR="005D5C39">
              <w:rPr>
                <w:rFonts w:hint="eastAsia"/>
              </w:rPr>
              <w:t>有效的</w:t>
            </w:r>
            <w:r w:rsidR="008A6FBF">
              <w:rPr>
                <w:rFonts w:hint="eastAsia"/>
              </w:rPr>
              <w:t>IP</w:t>
            </w:r>
            <w:r w:rsidR="00343054">
              <w:rPr>
                <w:rFonts w:hint="eastAsia"/>
              </w:rPr>
              <w:t>前缀</w:t>
            </w:r>
            <w:r w:rsidR="005D5C39">
              <w:rPr>
                <w:rFonts w:hint="eastAsia"/>
              </w:rPr>
              <w:t>都有前缀主密钥</w:t>
            </w:r>
            <w:r w:rsidR="005D5C39">
              <w:rPr>
                <w:rFonts w:hint="eastAsia"/>
              </w:rPr>
              <w:t>MK</w:t>
            </w:r>
            <w:r w:rsidR="005D5C39">
              <w:rPr>
                <w:rFonts w:hint="eastAsia"/>
              </w:rPr>
              <w:t>，</w:t>
            </w:r>
            <w:r w:rsidR="00343054">
              <w:rPr>
                <w:rFonts w:hint="eastAsia"/>
              </w:rPr>
              <w:t>在分配前会</w:t>
            </w:r>
            <w:r w:rsidR="005D5C39">
              <w:rPr>
                <w:rFonts w:hint="eastAsia"/>
              </w:rPr>
              <w:t>全网公布前缀</w:t>
            </w:r>
            <w:r w:rsidR="00343054">
              <w:rPr>
                <w:rFonts w:hint="eastAsia"/>
              </w:rPr>
              <w:t>公</w:t>
            </w:r>
            <w:proofErr w:type="gramStart"/>
            <w:r w:rsidR="00343054">
              <w:rPr>
                <w:rFonts w:hint="eastAsia"/>
              </w:rPr>
              <w:t>钥</w:t>
            </w:r>
            <w:proofErr w:type="gramEnd"/>
            <w:r w:rsidR="00343054">
              <w:rPr>
                <w:rFonts w:hint="eastAsia"/>
              </w:rPr>
              <w:t>参数</w:t>
            </w:r>
            <w:r w:rsidR="005D5C39">
              <w:rPr>
                <w:rFonts w:hint="eastAsia"/>
              </w:rPr>
              <w:t>PP</w:t>
            </w:r>
            <w:r w:rsidR="005D5C39">
              <w:rPr>
                <w:rFonts w:hint="eastAsia"/>
              </w:rPr>
              <w:t>用于验证前缀通告。</w:t>
            </w:r>
            <w:r w:rsidR="00343054">
              <w:rPr>
                <w:rFonts w:hint="eastAsia"/>
              </w:rPr>
              <w:t>当</w:t>
            </w:r>
            <w:r w:rsidR="005D5C39">
              <w:rPr>
                <w:rFonts w:hint="eastAsia"/>
              </w:rPr>
              <w:t>IP</w:t>
            </w:r>
            <w:r w:rsidR="005D5C39">
              <w:rPr>
                <w:rFonts w:hint="eastAsia"/>
              </w:rPr>
              <w:t>前缀</w:t>
            </w:r>
            <w:r w:rsidR="00343054">
              <w:rPr>
                <w:rFonts w:hint="eastAsia"/>
              </w:rPr>
              <w:t>分配给源</w:t>
            </w:r>
            <w:r w:rsidR="008A6FBF">
              <w:rPr>
                <w:rFonts w:hint="eastAsia"/>
              </w:rPr>
              <w:t>路由</w:t>
            </w:r>
            <m:oMath>
              <m:sSub>
                <m:sSubPr>
                  <m:ctrlPr>
                    <w:rPr>
                      <w:rFonts w:ascii="Cambria Math" w:hAnsi="Cambria Math"/>
                    </w:rPr>
                  </m:ctrlPr>
                </m:sSubPr>
                <m:e>
                  <m:r>
                    <w:rPr>
                      <w:rFonts w:ascii="Cambria Math" w:hAnsi="Cambria Math"/>
                    </w:rPr>
                    <m:t>AS</m:t>
                  </m:r>
                </m:e>
                <m:sub>
                  <m:r>
                    <w:rPr>
                      <w:rFonts w:ascii="Cambria Math" w:hAnsi="Cambria Math"/>
                    </w:rPr>
                    <m:t>0</m:t>
                  </m:r>
                </m:sub>
              </m:sSub>
            </m:oMath>
            <w:r w:rsidR="00343054">
              <w:rPr>
                <w:rFonts w:hint="eastAsia"/>
              </w:rPr>
              <w:t>时，会</w:t>
            </w:r>
            <w:r w:rsidR="005D5C39">
              <w:rPr>
                <w:rFonts w:hint="eastAsia"/>
              </w:rPr>
              <w:t>为</w:t>
            </w:r>
            <w:r w:rsidR="00343054">
              <w:rPr>
                <w:rFonts w:hint="eastAsia"/>
              </w:rPr>
              <w:t>其</w:t>
            </w:r>
            <w:r w:rsidR="005D5C39">
              <w:rPr>
                <w:rFonts w:hint="eastAsia"/>
              </w:rPr>
              <w:t>生成并发送</w:t>
            </w:r>
            <w:r w:rsidR="00343054">
              <w:rPr>
                <w:rFonts w:hint="eastAsia"/>
              </w:rPr>
              <w:t>一级密钥</w:t>
            </w:r>
            <m:oMath>
              <m:sSub>
                <m:sSubPr>
                  <m:ctrlPr>
                    <w:rPr>
                      <w:rFonts w:ascii="Cambria Math" w:hAnsi="Cambria Math"/>
                    </w:rPr>
                  </m:ctrlPr>
                </m:sSubPr>
                <m:e>
                  <m:r>
                    <w:rPr>
                      <w:rFonts w:ascii="Cambria Math" w:hAnsi="Cambria Math"/>
                    </w:rPr>
                    <m:t>SK</m:t>
                  </m:r>
                </m:e>
                <m:sub>
                  <m:r>
                    <w:rPr>
                      <w:rFonts w:ascii="Cambria Math" w:hAnsi="Cambria Math"/>
                    </w:rPr>
                    <m:t>0</m:t>
                  </m:r>
                </m:sub>
              </m:sSub>
              <m:r>
                <w:rPr>
                  <w:rFonts w:ascii="Cambria Math" w:hAnsi="Cambria Math" w:hint="eastAsia"/>
                </w:rPr>
                <m:t>=</m:t>
              </m:r>
              <m:r>
                <w:rPr>
                  <w:rFonts w:ascii="Cambria Math" w:hAnsi="Cambria Math"/>
                </w:rPr>
                <m:t>f(MK,</m:t>
              </m:r>
              <m:sSub>
                <m:sSubPr>
                  <m:ctrlPr>
                    <w:rPr>
                      <w:rFonts w:ascii="Cambria Math" w:hAnsi="Cambria Math"/>
                    </w:rPr>
                  </m:ctrlPr>
                </m:sSubPr>
                <m:e>
                  <m:r>
                    <w:rPr>
                      <w:rFonts w:ascii="Cambria Math" w:hAnsi="Cambria Math"/>
                    </w:rPr>
                    <m:t>AS</m:t>
                  </m:r>
                </m:e>
                <m:sub>
                  <m:r>
                    <w:rPr>
                      <w:rFonts w:ascii="Cambria Math" w:hAnsi="Cambria Math"/>
                    </w:rPr>
                    <m:t>0</m:t>
                  </m:r>
                </m:sub>
              </m:sSub>
              <m:r>
                <w:rPr>
                  <w:rFonts w:ascii="Cambria Math" w:hAnsi="Cambria Math"/>
                </w:rPr>
                <m:t>)</m:t>
              </m:r>
            </m:oMath>
            <w:r w:rsidR="008A6FBF">
              <w:rPr>
                <w:rFonts w:hint="eastAsia"/>
              </w:rPr>
              <w:t>，</w:t>
            </w:r>
            <w:r w:rsidR="005D5C39">
              <w:rPr>
                <w:rFonts w:hint="eastAsia"/>
              </w:rPr>
              <w:t>此密钥为</w:t>
            </w:r>
            <w:r w:rsidR="00FF471C">
              <w:rPr>
                <w:rFonts w:hint="eastAsia"/>
              </w:rPr>
              <w:t>关于</w:t>
            </w:r>
            <w:r w:rsidR="005D5C39">
              <w:rPr>
                <w:rFonts w:hint="eastAsia"/>
              </w:rPr>
              <w:t>前缀</w:t>
            </w:r>
            <w:r w:rsidR="00FF471C">
              <w:rPr>
                <w:rFonts w:hint="eastAsia"/>
              </w:rPr>
              <w:t>主密钥</w:t>
            </w:r>
            <w:r w:rsidR="005D5C39">
              <w:rPr>
                <w:rFonts w:hint="eastAsia"/>
              </w:rPr>
              <w:t>MK</w:t>
            </w:r>
            <w:r w:rsidR="00FF471C">
              <w:rPr>
                <w:rFonts w:hint="eastAsia"/>
              </w:rPr>
              <w:t>和</w:t>
            </w:r>
            <w:r w:rsidR="00FF471C">
              <w:rPr>
                <w:rFonts w:hint="eastAsia"/>
              </w:rPr>
              <w:t>ASN</w:t>
            </w:r>
            <w:r w:rsidR="00FF471C">
              <w:rPr>
                <w:rFonts w:hint="eastAsia"/>
              </w:rPr>
              <w:t>号码的函数</w:t>
            </w:r>
            <w:r w:rsidR="005D5C39">
              <w:rPr>
                <w:rFonts w:hint="eastAsia"/>
              </w:rPr>
              <w:t>，密钥赋予了</w:t>
            </w:r>
            <m:oMath>
              <m:sSub>
                <m:sSubPr>
                  <m:ctrlPr>
                    <w:rPr>
                      <w:rFonts w:ascii="Cambria Math" w:hAnsi="Cambria Math"/>
                    </w:rPr>
                  </m:ctrlPr>
                </m:sSubPr>
                <m:e>
                  <m:r>
                    <w:rPr>
                      <w:rFonts w:ascii="Cambria Math" w:hAnsi="Cambria Math"/>
                    </w:rPr>
                    <m:t>AS</m:t>
                  </m:r>
                </m:e>
                <m:sub>
                  <m:r>
                    <w:rPr>
                      <w:rFonts w:ascii="Cambria Math" w:hAnsi="Cambria Math"/>
                    </w:rPr>
                    <m:t>0</m:t>
                  </m:r>
                </m:sub>
              </m:sSub>
            </m:oMath>
            <w:r w:rsidR="005D5C39">
              <w:rPr>
                <w:rFonts w:hint="eastAsia"/>
              </w:rPr>
              <w:t>授权邻接</w:t>
            </w:r>
            <w:r w:rsidR="005D5C39">
              <w:rPr>
                <w:rFonts w:hint="eastAsia"/>
              </w:rPr>
              <w:t>A</w:t>
            </w:r>
            <w:r w:rsidR="005D5C39">
              <w:t>S</w:t>
            </w:r>
            <w:r w:rsidR="005D5C39">
              <w:rPr>
                <w:rFonts w:hint="eastAsia"/>
              </w:rPr>
              <w:t>继续通告该路由的权利。当</w:t>
            </w:r>
            <m:oMath>
              <m:sSub>
                <m:sSubPr>
                  <m:ctrlPr>
                    <w:rPr>
                      <w:rFonts w:ascii="Cambria Math" w:hAnsi="Cambria Math"/>
                    </w:rPr>
                  </m:ctrlPr>
                </m:sSubPr>
                <m:e>
                  <m:r>
                    <w:rPr>
                      <w:rFonts w:ascii="Cambria Math" w:hAnsi="Cambria Math"/>
                    </w:rPr>
                    <m:t>AS</m:t>
                  </m:r>
                </m:e>
                <m:sub>
                  <m:r>
                    <w:rPr>
                      <w:rFonts w:ascii="Cambria Math" w:hAnsi="Cambria Math"/>
                    </w:rPr>
                    <m:t>0</m:t>
                  </m:r>
                </m:sub>
              </m:sSub>
            </m:oMath>
            <w:r w:rsidR="00FF6D2E">
              <w:rPr>
                <w:rFonts w:hint="eastAsia"/>
              </w:rPr>
              <w:t>要</w:t>
            </w:r>
            <w:r w:rsidR="005D5C39">
              <w:rPr>
                <w:rFonts w:hint="eastAsia"/>
              </w:rPr>
              <w:t>授权</w:t>
            </w:r>
            <m:oMath>
              <m:sSub>
                <m:sSubPr>
                  <m:ctrlPr>
                    <w:rPr>
                      <w:rFonts w:ascii="Cambria Math" w:hAnsi="Cambria Math"/>
                    </w:rPr>
                  </m:ctrlPr>
                </m:sSubPr>
                <m:e>
                  <m:r>
                    <w:rPr>
                      <w:rFonts w:ascii="Cambria Math" w:hAnsi="Cambria Math"/>
                    </w:rPr>
                    <m:t>AS</m:t>
                  </m:r>
                </m:e>
                <m:sub>
                  <m:r>
                    <w:rPr>
                      <w:rFonts w:ascii="Cambria Math" w:hAnsi="Cambria Math" w:hint="eastAsia"/>
                    </w:rPr>
                    <m:t>1</m:t>
                  </m:r>
                </m:sub>
              </m:sSub>
            </m:oMath>
            <w:r w:rsidR="005D5C39">
              <w:rPr>
                <w:rFonts w:hint="eastAsia"/>
              </w:rPr>
              <w:t>继续通告该路由，</w:t>
            </w:r>
            <m:oMath>
              <m:sSub>
                <m:sSubPr>
                  <m:ctrlPr>
                    <w:rPr>
                      <w:rFonts w:ascii="Cambria Math" w:hAnsi="Cambria Math"/>
                    </w:rPr>
                  </m:ctrlPr>
                </m:sSubPr>
                <m:e>
                  <m:r>
                    <w:rPr>
                      <w:rFonts w:ascii="Cambria Math" w:hAnsi="Cambria Math"/>
                    </w:rPr>
                    <m:t>AS</m:t>
                  </m:r>
                </m:e>
                <m:sub>
                  <m:r>
                    <w:rPr>
                      <w:rFonts w:ascii="Cambria Math" w:hAnsi="Cambria Math"/>
                    </w:rPr>
                    <m:t>0</m:t>
                  </m:r>
                </m:sub>
              </m:sSub>
            </m:oMath>
            <w:r w:rsidR="005D5C39">
              <w:rPr>
                <w:rFonts w:hint="eastAsia"/>
              </w:rPr>
              <w:t>的操作</w:t>
            </w:r>
            <w:r w:rsidR="00FF6D2E">
              <w:rPr>
                <w:rFonts w:hint="eastAsia"/>
              </w:rPr>
              <w:t>就是</w:t>
            </w:r>
            <w:r w:rsidR="005D5C39">
              <w:rPr>
                <w:rFonts w:hint="eastAsia"/>
              </w:rPr>
              <w:t>利用自己的一级密钥</w:t>
            </w:r>
            <m:oMath>
              <m:sSub>
                <m:sSubPr>
                  <m:ctrlPr>
                    <w:rPr>
                      <w:rFonts w:ascii="Cambria Math" w:hAnsi="Cambria Math"/>
                    </w:rPr>
                  </m:ctrlPr>
                </m:sSubPr>
                <m:e>
                  <m:r>
                    <w:rPr>
                      <w:rFonts w:ascii="Cambria Math" w:hAnsi="Cambria Math"/>
                    </w:rPr>
                    <m:t>SK</m:t>
                  </m:r>
                </m:e>
                <m:sub>
                  <m:r>
                    <w:rPr>
                      <w:rFonts w:ascii="Cambria Math" w:hAnsi="Cambria Math"/>
                    </w:rPr>
                    <m:t>0</m:t>
                  </m:r>
                </m:sub>
              </m:sSub>
            </m:oMath>
            <w:r w:rsidR="005D5C39">
              <w:rPr>
                <w:rFonts w:hint="eastAsia"/>
              </w:rPr>
              <w:t>和第二跳</w:t>
            </w:r>
            <m:oMath>
              <m:sSub>
                <m:sSubPr>
                  <m:ctrlPr>
                    <w:rPr>
                      <w:rFonts w:ascii="Cambria Math" w:hAnsi="Cambria Math"/>
                    </w:rPr>
                  </m:ctrlPr>
                </m:sSubPr>
                <m:e>
                  <m:r>
                    <w:rPr>
                      <w:rFonts w:ascii="Cambria Math" w:hAnsi="Cambria Math"/>
                    </w:rPr>
                    <m:t>AS</m:t>
                  </m:r>
                </m:e>
                <m:sub>
                  <m:r>
                    <w:rPr>
                      <w:rFonts w:ascii="Cambria Math" w:hAnsi="Cambria Math"/>
                    </w:rPr>
                    <m:t>1</m:t>
                  </m:r>
                </m:sub>
              </m:sSub>
            </m:oMath>
            <w:r w:rsidR="005D5C39">
              <w:rPr>
                <w:rFonts w:hint="eastAsia"/>
              </w:rPr>
              <w:t>的</w:t>
            </w:r>
            <w:r w:rsidR="005D5C39">
              <w:rPr>
                <w:rFonts w:hint="eastAsia"/>
              </w:rPr>
              <w:t>ASN</w:t>
            </w:r>
            <w:r w:rsidR="005D5C39">
              <w:rPr>
                <w:rFonts w:hint="eastAsia"/>
              </w:rPr>
              <w:t>号码生成二级密钥</w:t>
            </w:r>
            <m:oMath>
              <m:sSub>
                <m:sSubPr>
                  <m:ctrlPr>
                    <w:rPr>
                      <w:rFonts w:ascii="Cambria Math" w:hAnsi="Cambria Math"/>
                    </w:rPr>
                  </m:ctrlPr>
                </m:sSubPr>
                <m:e>
                  <m:r>
                    <w:rPr>
                      <w:rFonts w:ascii="Cambria Math" w:hAnsi="Cambria Math"/>
                    </w:rPr>
                    <m:t>SK</m:t>
                  </m:r>
                </m:e>
                <m:sub>
                  <m:r>
                    <w:rPr>
                      <w:rFonts w:ascii="Cambria Math" w:hAnsi="Cambria Math" w:hint="eastAsia"/>
                    </w:rPr>
                    <m:t>1</m:t>
                  </m:r>
                </m:sub>
              </m:sSub>
              <m:r>
                <m:rPr>
                  <m:sty m:val="p"/>
                </m:rPr>
                <w:rPr>
                  <w:rFonts w:ascii="Cambria Math" w:hAnsi="Cambria Math"/>
                </w:rPr>
                <m:t>=</m:t>
              </m:r>
              <m:r>
                <w:rPr>
                  <w:rFonts w:ascii="Cambria Math" w:hAnsi="Cambria Math"/>
                </w:rPr>
                <m:t>f(MK,</m:t>
              </m:r>
              <m:sSub>
                <m:sSubPr>
                  <m:ctrlPr>
                    <w:rPr>
                      <w:rFonts w:ascii="Cambria Math" w:hAnsi="Cambria Math"/>
                    </w:rPr>
                  </m:ctrlPr>
                </m:sSubPr>
                <m:e>
                  <m:r>
                    <w:rPr>
                      <w:rFonts w:ascii="Cambria Math" w:hAnsi="Cambria Math"/>
                    </w:rPr>
                    <m:t>AS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AS</m:t>
                  </m:r>
                </m:e>
                <m:sub>
                  <m:r>
                    <w:rPr>
                      <w:rFonts w:ascii="Cambria Math" w:hAnsi="Cambria Math"/>
                    </w:rPr>
                    <m:t>1</m:t>
                  </m:r>
                </m:sub>
              </m:sSub>
              <m:r>
                <w:rPr>
                  <w:rFonts w:ascii="Cambria Math" w:hAnsi="Cambria Math"/>
                </w:rPr>
                <m:t>)</m:t>
              </m:r>
            </m:oMath>
            <w:r w:rsidR="005D5C39">
              <w:rPr>
                <w:rFonts w:hint="eastAsia"/>
              </w:rPr>
              <w:t>并分发给</w:t>
            </w:r>
            <m:oMath>
              <m:sSub>
                <m:sSubPr>
                  <m:ctrlPr>
                    <w:rPr>
                      <w:rFonts w:ascii="Cambria Math" w:hAnsi="Cambria Math"/>
                    </w:rPr>
                  </m:ctrlPr>
                </m:sSubPr>
                <m:e>
                  <m:r>
                    <w:rPr>
                      <w:rFonts w:ascii="Cambria Math" w:hAnsi="Cambria Math"/>
                    </w:rPr>
                    <m:t>AS</m:t>
                  </m:r>
                </m:e>
                <m:sub>
                  <m:r>
                    <w:rPr>
                      <w:rFonts w:ascii="Cambria Math" w:hAnsi="Cambria Math"/>
                    </w:rPr>
                    <m:t>1</m:t>
                  </m:r>
                </m:sub>
              </m:sSub>
            </m:oMath>
            <w:r w:rsidR="005D5C39">
              <w:rPr>
                <w:rFonts w:hint="eastAsia"/>
              </w:rPr>
              <w:t>。每一个被授权的</w:t>
            </w:r>
            <w:r w:rsidR="005D5C39">
              <w:rPr>
                <w:rFonts w:hint="eastAsia"/>
              </w:rPr>
              <w:t>AS</w:t>
            </w:r>
            <w:r w:rsidR="005D5C39">
              <w:rPr>
                <w:rFonts w:hint="eastAsia"/>
              </w:rPr>
              <w:t>都可利用自己分发得到的密钥</w:t>
            </w:r>
            <m:oMath>
              <m:sSub>
                <m:sSubPr>
                  <m:ctrlPr>
                    <w:rPr>
                      <w:rFonts w:ascii="Cambria Math" w:hAnsi="Cambria Math"/>
                    </w:rPr>
                  </m:ctrlPr>
                </m:sSubPr>
                <m:e>
                  <m:r>
                    <w:rPr>
                      <w:rFonts w:ascii="Cambria Math" w:hAnsi="Cambria Math"/>
                    </w:rPr>
                    <m:t>SK</m:t>
                  </m:r>
                </m:e>
                <m:sub>
                  <m:r>
                    <w:rPr>
                      <w:rFonts w:ascii="Cambria Math" w:hAnsi="Cambria Math" w:hint="eastAsia"/>
                    </w:rPr>
                    <m:t>n</m:t>
                  </m:r>
                </m:sub>
              </m:sSub>
              <m:r>
                <m:rPr>
                  <m:sty m:val="p"/>
                </m:rPr>
                <w:rPr>
                  <w:rFonts w:ascii="Cambria Math" w:hAnsi="Cambria Math"/>
                </w:rPr>
                <m:t>=</m:t>
              </m:r>
              <m:r>
                <w:rPr>
                  <w:rFonts w:ascii="Cambria Math" w:hAnsi="Cambria Math"/>
                </w:rPr>
                <m:t>f(MK,</m:t>
              </m:r>
              <m:sSub>
                <m:sSubPr>
                  <m:ctrlPr>
                    <w:rPr>
                      <w:rFonts w:ascii="Cambria Math" w:hAnsi="Cambria Math"/>
                    </w:rPr>
                  </m:ctrlPr>
                </m:sSubPr>
                <m:e>
                  <m:r>
                    <w:rPr>
                      <w:rFonts w:ascii="Cambria Math" w:hAnsi="Cambria Math"/>
                    </w:rPr>
                    <m:t>AS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AS</m:t>
                  </m:r>
                </m:e>
                <m:sub>
                  <m:r>
                    <w:rPr>
                      <w:rFonts w:ascii="Cambria Math" w:hAnsi="Cambria Math"/>
                    </w:rPr>
                    <m:t>n</m:t>
                  </m:r>
                </m:sub>
              </m:sSub>
              <m:r>
                <w:rPr>
                  <w:rFonts w:ascii="Cambria Math" w:hAnsi="Cambria Math"/>
                </w:rPr>
                <m:t>)</m:t>
              </m:r>
            </m:oMath>
            <w:r w:rsidR="005D5C39">
              <w:rPr>
                <w:rFonts w:hint="eastAsia"/>
              </w:rPr>
              <w:t>来签名报文，任何人只要利用前缀公</w:t>
            </w:r>
            <w:proofErr w:type="gramStart"/>
            <w:r w:rsidR="005D5C39">
              <w:rPr>
                <w:rFonts w:hint="eastAsia"/>
              </w:rPr>
              <w:t>钥</w:t>
            </w:r>
            <w:proofErr w:type="gramEnd"/>
            <w:r w:rsidR="005D5C39">
              <w:rPr>
                <w:rFonts w:hint="eastAsia"/>
              </w:rPr>
              <w:t>参数</w:t>
            </w:r>
            <w:r w:rsidR="005D5C39">
              <w:rPr>
                <w:rFonts w:hint="eastAsia"/>
              </w:rPr>
              <w:t>PP</w:t>
            </w:r>
            <w:r w:rsidR="005D5C39">
              <w:rPr>
                <w:rFonts w:hint="eastAsia"/>
              </w:rPr>
              <w:t>来验证签名是否为公</w:t>
            </w:r>
            <w:proofErr w:type="gramStart"/>
            <w:r w:rsidR="005D5C39">
              <w:rPr>
                <w:rFonts w:hint="eastAsia"/>
              </w:rPr>
              <w:t>钥</w:t>
            </w:r>
            <w:proofErr w:type="gramEnd"/>
            <m:oMath>
              <m:r>
                <m:rPr>
                  <m:sty m:val="p"/>
                </m:rPr>
                <w:rPr>
                  <w:rFonts w:ascii="Cambria Math" w:hAnsi="Cambria Math" w:hint="eastAsia"/>
                </w:rPr>
                <m:t>(</m:t>
              </m:r>
              <m:sSub>
                <m:sSubPr>
                  <m:ctrlPr>
                    <w:rPr>
                      <w:rFonts w:ascii="Cambria Math" w:hAnsi="Cambria Math"/>
                    </w:rPr>
                  </m:ctrlPr>
                </m:sSubPr>
                <m:e>
                  <m:r>
                    <w:rPr>
                      <w:rFonts w:ascii="Cambria Math" w:hAnsi="Cambria Math"/>
                    </w:rPr>
                    <m:t>AS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AS</m:t>
                  </m:r>
                </m:e>
                <m:sub>
                  <m:r>
                    <w:rPr>
                      <w:rFonts w:ascii="Cambria Math" w:hAnsi="Cambria Math"/>
                    </w:rPr>
                    <m:t>n</m:t>
                  </m:r>
                </m:sub>
              </m:sSub>
              <m:r>
                <w:rPr>
                  <w:rFonts w:ascii="Cambria Math" w:hAnsi="Cambria Math" w:hint="eastAsia"/>
                </w:rPr>
                <m:t>)</m:t>
              </m:r>
            </m:oMath>
            <w:r w:rsidR="005D5C39">
              <w:rPr>
                <w:rFonts w:hint="eastAsia"/>
              </w:rPr>
              <w:t>所签的名，即可验证</w:t>
            </w:r>
            <w:r w:rsidR="00887391">
              <w:rPr>
                <w:rFonts w:hint="eastAsia"/>
              </w:rPr>
              <w:t>当前</w:t>
            </w:r>
            <w:r w:rsidR="005D5C39">
              <w:rPr>
                <w:rFonts w:hint="eastAsia"/>
              </w:rPr>
              <w:t>路径是否为合法通告。由此，该方案</w:t>
            </w:r>
            <w:r w:rsidR="006E4888">
              <w:rPr>
                <w:rFonts w:hint="eastAsia"/>
              </w:rPr>
              <w:t>实现</w:t>
            </w:r>
            <w:r w:rsidR="005D5C39">
              <w:rPr>
                <w:rFonts w:hint="eastAsia"/>
              </w:rPr>
              <w:t>了</w:t>
            </w:r>
            <w:r w:rsidR="006E4888">
              <w:rPr>
                <w:rFonts w:hint="eastAsia"/>
              </w:rPr>
              <w:t>路径授权与认证。</w:t>
            </w:r>
          </w:p>
          <w:p w14:paraId="668B76D1" w14:textId="448C6BA2" w:rsidR="00544187" w:rsidRDefault="00814EEF" w:rsidP="00544187">
            <w:pPr>
              <w:shd w:val="clear" w:color="auto" w:fill="FFFFFF"/>
              <w:spacing w:before="120"/>
              <w:ind w:left="34"/>
            </w:pPr>
            <w:r>
              <w:object w:dxaOrig="10310" w:dyaOrig="6370" w14:anchorId="04BC4A2C">
                <v:shape id="_x0000_i1030" type="#_x0000_t75" style="width:425.5pt;height:262.5pt" o:ole="">
                  <v:imagedata r:id="rId35" o:title=""/>
                </v:shape>
                <o:OLEObject Type="Embed" ProgID="Visio.Drawing.15" ShapeID="_x0000_i1030" DrawAspect="Content" ObjectID="_1552049816" r:id="rId36"/>
              </w:object>
            </w:r>
          </w:p>
          <w:p w14:paraId="28BA56A1" w14:textId="0A78F827" w:rsidR="007C274D" w:rsidRDefault="007C274D" w:rsidP="007C274D">
            <w:pPr>
              <w:shd w:val="clear" w:color="auto" w:fill="FFFFFF"/>
              <w:spacing w:before="120"/>
              <w:ind w:left="34"/>
              <w:jc w:val="center"/>
              <w:rPr>
                <w:rFonts w:eastAsia="楷体_GB2312"/>
                <w:szCs w:val="21"/>
              </w:rPr>
            </w:pPr>
            <w:r>
              <w:rPr>
                <w:rFonts w:hint="eastAsia"/>
              </w:rPr>
              <w:t>图</w:t>
            </w:r>
            <w:r w:rsidR="005D5C39">
              <w:rPr>
                <w:rFonts w:hint="eastAsia"/>
              </w:rPr>
              <w:t>3.4</w:t>
            </w:r>
            <w:r w:rsidR="00592F49">
              <w:t xml:space="preserve">  </w:t>
            </w:r>
            <w:r w:rsidR="00592F49">
              <w:rPr>
                <w:rFonts w:hint="eastAsia"/>
              </w:rPr>
              <w:t>具体安全通告流程</w:t>
            </w:r>
          </w:p>
          <w:p w14:paraId="19C425EA" w14:textId="6894CBD6" w:rsidR="00872020" w:rsidRDefault="00872020" w:rsidP="00872020">
            <w:pPr>
              <w:pStyle w:val="aa"/>
            </w:pPr>
            <w:r w:rsidRPr="000F672C">
              <w:rPr>
                <w:rFonts w:hint="eastAsia"/>
              </w:rPr>
              <w:lastRenderedPageBreak/>
              <w:t>基于</w:t>
            </w:r>
            <w:proofErr w:type="gramStart"/>
            <w:r w:rsidRPr="000F672C">
              <w:rPr>
                <w:rFonts w:hint="eastAsia"/>
              </w:rPr>
              <w:t>自</w:t>
            </w:r>
            <w:r w:rsidR="00F81F3F">
              <w:rPr>
                <w:rFonts w:hint="eastAsia"/>
              </w:rPr>
              <w:t>表示</w:t>
            </w:r>
            <w:proofErr w:type="gramEnd"/>
            <w:r w:rsidR="00F81F3F">
              <w:rPr>
                <w:rFonts w:hint="eastAsia"/>
              </w:rPr>
              <w:t>路径标识</w:t>
            </w:r>
            <w:r w:rsidRPr="000F672C">
              <w:rPr>
                <w:rFonts w:hint="eastAsia"/>
              </w:rPr>
              <w:t>的签名实现的路由</w:t>
            </w:r>
            <w:r>
              <w:rPr>
                <w:rFonts w:hint="eastAsia"/>
              </w:rPr>
              <w:t>认证</w:t>
            </w:r>
            <w:r w:rsidRPr="000F672C">
              <w:rPr>
                <w:rFonts w:hint="eastAsia"/>
              </w:rPr>
              <w:t>，路由宣告者的对等路由器无需与框架中的认证中心进行交互，即可获得</w:t>
            </w:r>
            <w:r w:rsidRPr="000F672C">
              <w:rPr>
                <w:rFonts w:hint="eastAsia"/>
              </w:rPr>
              <w:t xml:space="preserve"> IP </w:t>
            </w:r>
            <w:r w:rsidRPr="000F672C">
              <w:rPr>
                <w:rFonts w:hint="eastAsia"/>
              </w:rPr>
              <w:t>地址块以及路由宣告者的公</w:t>
            </w:r>
            <w:proofErr w:type="gramStart"/>
            <w:r w:rsidRPr="000F672C">
              <w:rPr>
                <w:rFonts w:hint="eastAsia"/>
              </w:rPr>
              <w:t>钥</w:t>
            </w:r>
            <w:proofErr w:type="gramEnd"/>
            <w:r w:rsidRPr="000F672C">
              <w:rPr>
                <w:rFonts w:hint="eastAsia"/>
              </w:rPr>
              <w:t>，进行签名验证，与现有的路由安全机制相比，极大减小通信以及存储开销。</w:t>
            </w:r>
          </w:p>
          <w:p w14:paraId="096D467E" w14:textId="36C3C254" w:rsidR="00544187" w:rsidRDefault="007C274D" w:rsidP="007C274D">
            <w:pPr>
              <w:shd w:val="clear" w:color="auto" w:fill="FFFFFF"/>
              <w:spacing w:before="120"/>
              <w:jc w:val="center"/>
              <w:rPr>
                <w:rFonts w:eastAsia="楷体_GB2312"/>
                <w:szCs w:val="21"/>
              </w:rPr>
            </w:pPr>
            <w:r>
              <w:rPr>
                <w:rFonts w:eastAsia="楷体_GB2312" w:hint="eastAsia"/>
                <w:szCs w:val="21"/>
              </w:rPr>
              <w:t>表</w:t>
            </w:r>
            <w:r>
              <w:rPr>
                <w:rFonts w:eastAsia="楷体_GB2312" w:hint="eastAsia"/>
                <w:szCs w:val="21"/>
              </w:rPr>
              <w:t>3.3</w:t>
            </w:r>
            <w:r>
              <w:rPr>
                <w:rFonts w:eastAsia="楷体_GB2312"/>
                <w:szCs w:val="21"/>
              </w:rPr>
              <w:t xml:space="preserve"> </w:t>
            </w:r>
            <w:r w:rsidR="00544187">
              <w:rPr>
                <w:rFonts w:eastAsia="楷体_GB2312" w:hint="eastAsia"/>
                <w:szCs w:val="21"/>
              </w:rPr>
              <w:t>初步</w:t>
            </w:r>
            <w:r w:rsidR="00992422">
              <w:rPr>
                <w:rFonts w:eastAsia="楷体_GB2312" w:hint="eastAsia"/>
                <w:szCs w:val="21"/>
              </w:rPr>
              <w:t>性能分析</w:t>
            </w:r>
          </w:p>
          <w:tbl>
            <w:tblPr>
              <w:tblW w:w="0" w:type="auto"/>
              <w:tblInd w:w="1854"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1266"/>
              <w:gridCol w:w="1536"/>
              <w:gridCol w:w="1559"/>
            </w:tblGrid>
            <w:tr w:rsidR="00D4022C" w:rsidRPr="00CD480C" w14:paraId="0D2FD4CB" w14:textId="77777777" w:rsidTr="00CD480C">
              <w:tc>
                <w:tcPr>
                  <w:tcW w:w="0" w:type="auto"/>
                  <w:shd w:val="clear" w:color="auto" w:fill="auto"/>
                </w:tcPr>
                <w:p w14:paraId="40360C77" w14:textId="77777777" w:rsidR="00D4022C" w:rsidRPr="00CD480C" w:rsidRDefault="00D4022C" w:rsidP="00CD480C">
                  <w:pPr>
                    <w:spacing w:before="120"/>
                    <w:jc w:val="center"/>
                    <w:rPr>
                      <w:rFonts w:eastAsia="楷体_GB2312"/>
                      <w:caps/>
                      <w:szCs w:val="21"/>
                    </w:rPr>
                  </w:pPr>
                  <w:r w:rsidRPr="00CD480C">
                    <w:rPr>
                      <w:rFonts w:eastAsia="楷体_GB2312" w:hint="eastAsia"/>
                      <w:caps/>
                      <w:szCs w:val="21"/>
                    </w:rPr>
                    <w:t>工作量比较</w:t>
                  </w:r>
                </w:p>
              </w:tc>
              <w:tc>
                <w:tcPr>
                  <w:tcW w:w="1536" w:type="dxa"/>
                  <w:shd w:val="clear" w:color="auto" w:fill="auto"/>
                </w:tcPr>
                <w:p w14:paraId="74891003" w14:textId="77777777" w:rsidR="00D4022C" w:rsidRPr="00CD480C" w:rsidRDefault="00D4022C" w:rsidP="00CD480C">
                  <w:pPr>
                    <w:spacing w:before="120"/>
                    <w:jc w:val="center"/>
                    <w:rPr>
                      <w:rFonts w:eastAsia="楷体_GB2312"/>
                      <w:caps/>
                      <w:szCs w:val="21"/>
                    </w:rPr>
                  </w:pPr>
                  <w:r w:rsidRPr="00CD480C">
                    <w:rPr>
                      <w:rFonts w:eastAsia="楷体_GB2312" w:hint="eastAsia"/>
                      <w:caps/>
                      <w:szCs w:val="21"/>
                    </w:rPr>
                    <w:t>本方案</w:t>
                  </w:r>
                </w:p>
              </w:tc>
              <w:tc>
                <w:tcPr>
                  <w:tcW w:w="1559" w:type="dxa"/>
                  <w:shd w:val="clear" w:color="auto" w:fill="auto"/>
                </w:tcPr>
                <w:p w14:paraId="49383AAD" w14:textId="77777777" w:rsidR="00D4022C" w:rsidRPr="00CD480C" w:rsidRDefault="00D4022C" w:rsidP="00CD480C">
                  <w:pPr>
                    <w:spacing w:before="120"/>
                    <w:jc w:val="center"/>
                    <w:rPr>
                      <w:rFonts w:eastAsia="楷体_GB2312"/>
                      <w:caps/>
                      <w:szCs w:val="21"/>
                    </w:rPr>
                  </w:pPr>
                  <w:r w:rsidRPr="00CD480C">
                    <w:rPr>
                      <w:rFonts w:eastAsia="楷体_GB2312" w:hint="eastAsia"/>
                      <w:caps/>
                      <w:szCs w:val="21"/>
                    </w:rPr>
                    <w:t>BGP</w:t>
                  </w:r>
                  <w:r w:rsidRPr="00CD480C">
                    <w:rPr>
                      <w:rFonts w:eastAsia="楷体_GB2312"/>
                      <w:caps/>
                      <w:szCs w:val="21"/>
                    </w:rPr>
                    <w:t>sec</w:t>
                  </w:r>
                  <w:r w:rsidRPr="00CD480C">
                    <w:rPr>
                      <w:rFonts w:eastAsia="楷体_GB2312" w:hint="eastAsia"/>
                      <w:caps/>
                      <w:szCs w:val="21"/>
                    </w:rPr>
                    <w:t>方案</w:t>
                  </w:r>
                </w:p>
              </w:tc>
            </w:tr>
            <w:tr w:rsidR="00D4022C" w:rsidRPr="00CD480C" w14:paraId="39EA2712" w14:textId="77777777" w:rsidTr="00CD480C">
              <w:tc>
                <w:tcPr>
                  <w:tcW w:w="0" w:type="auto"/>
                  <w:shd w:val="clear" w:color="auto" w:fill="auto"/>
                </w:tcPr>
                <w:p w14:paraId="7F033055" w14:textId="77777777" w:rsidR="00D4022C" w:rsidRPr="00CD480C" w:rsidRDefault="00D4022C" w:rsidP="00CD480C">
                  <w:pPr>
                    <w:spacing w:before="120"/>
                    <w:jc w:val="center"/>
                    <w:rPr>
                      <w:rFonts w:eastAsia="楷体_GB2312"/>
                      <w:szCs w:val="21"/>
                    </w:rPr>
                  </w:pPr>
                  <w:r w:rsidRPr="00CD480C">
                    <w:rPr>
                      <w:rFonts w:eastAsia="楷体_GB2312" w:hint="eastAsia"/>
                      <w:szCs w:val="21"/>
                    </w:rPr>
                    <w:t>证书下载</w:t>
                  </w:r>
                </w:p>
              </w:tc>
              <w:tc>
                <w:tcPr>
                  <w:tcW w:w="1536" w:type="dxa"/>
                  <w:shd w:val="clear" w:color="auto" w:fill="auto"/>
                </w:tcPr>
                <w:p w14:paraId="38621CBF" w14:textId="77777777" w:rsidR="00D4022C" w:rsidRPr="00CD480C" w:rsidRDefault="00D4022C" w:rsidP="00CD480C">
                  <w:pPr>
                    <w:spacing w:before="120"/>
                    <w:jc w:val="center"/>
                    <w:rPr>
                      <w:rFonts w:eastAsia="楷体_GB2312"/>
                      <w:szCs w:val="21"/>
                    </w:rPr>
                  </w:pPr>
                  <w:r w:rsidRPr="00CD480C">
                    <w:rPr>
                      <w:rFonts w:eastAsia="楷体_GB2312" w:hint="eastAsia"/>
                      <w:szCs w:val="21"/>
                    </w:rPr>
                    <w:t>无</w:t>
                  </w:r>
                </w:p>
              </w:tc>
              <w:tc>
                <w:tcPr>
                  <w:tcW w:w="1559" w:type="dxa"/>
                  <w:shd w:val="clear" w:color="auto" w:fill="auto"/>
                </w:tcPr>
                <w:p w14:paraId="26F5AC92" w14:textId="77777777" w:rsidR="00D4022C" w:rsidRPr="00CD480C" w:rsidRDefault="00D4022C" w:rsidP="00CD480C">
                  <w:pPr>
                    <w:spacing w:before="120"/>
                    <w:jc w:val="center"/>
                    <w:rPr>
                      <w:rFonts w:eastAsia="楷体_GB2312"/>
                      <w:szCs w:val="21"/>
                    </w:rPr>
                  </w:pPr>
                  <w:r w:rsidRPr="00CD480C">
                    <w:rPr>
                      <w:rFonts w:eastAsia="楷体_GB2312"/>
                      <w:szCs w:val="21"/>
                    </w:rPr>
                    <w:t>O(</w:t>
                  </w:r>
                  <w:r w:rsidRPr="00CD480C">
                    <w:rPr>
                      <w:rFonts w:eastAsia="楷体_GB2312" w:hint="eastAsia"/>
                      <w:szCs w:val="21"/>
                    </w:rPr>
                    <w:t>k</w:t>
                  </w:r>
                  <w:r w:rsidRPr="00CD480C">
                    <w:rPr>
                      <w:rFonts w:eastAsia="楷体_GB2312"/>
                      <w:szCs w:val="21"/>
                    </w:rPr>
                    <w:t>)</w:t>
                  </w:r>
                </w:p>
              </w:tc>
            </w:tr>
            <w:tr w:rsidR="00D4022C" w:rsidRPr="00CD480C" w14:paraId="12AE2089" w14:textId="77777777" w:rsidTr="00CD480C">
              <w:tc>
                <w:tcPr>
                  <w:tcW w:w="0" w:type="auto"/>
                  <w:shd w:val="clear" w:color="auto" w:fill="auto"/>
                </w:tcPr>
                <w:p w14:paraId="66E9A2B2" w14:textId="77777777" w:rsidR="00D4022C" w:rsidRPr="00CD480C" w:rsidRDefault="00D4022C" w:rsidP="00CD480C">
                  <w:pPr>
                    <w:spacing w:before="120"/>
                    <w:jc w:val="center"/>
                    <w:rPr>
                      <w:rFonts w:eastAsia="楷体_GB2312"/>
                      <w:szCs w:val="21"/>
                    </w:rPr>
                  </w:pPr>
                  <w:r w:rsidRPr="00CD480C">
                    <w:rPr>
                      <w:rFonts w:eastAsia="楷体_GB2312" w:hint="eastAsia"/>
                      <w:szCs w:val="21"/>
                    </w:rPr>
                    <w:t>证书验证</w:t>
                  </w:r>
                </w:p>
              </w:tc>
              <w:tc>
                <w:tcPr>
                  <w:tcW w:w="1536" w:type="dxa"/>
                  <w:shd w:val="clear" w:color="auto" w:fill="auto"/>
                </w:tcPr>
                <w:p w14:paraId="2C13799B" w14:textId="77777777" w:rsidR="00D4022C" w:rsidRPr="00CD480C" w:rsidRDefault="00D4022C" w:rsidP="00CD480C">
                  <w:pPr>
                    <w:spacing w:before="120"/>
                    <w:jc w:val="center"/>
                    <w:rPr>
                      <w:rFonts w:eastAsia="楷体_GB2312"/>
                      <w:szCs w:val="21"/>
                    </w:rPr>
                  </w:pPr>
                  <w:r w:rsidRPr="00CD480C">
                    <w:rPr>
                      <w:rFonts w:eastAsia="楷体_GB2312" w:hint="eastAsia"/>
                      <w:szCs w:val="21"/>
                    </w:rPr>
                    <w:t>无</w:t>
                  </w:r>
                </w:p>
              </w:tc>
              <w:tc>
                <w:tcPr>
                  <w:tcW w:w="1559" w:type="dxa"/>
                  <w:shd w:val="clear" w:color="auto" w:fill="auto"/>
                </w:tcPr>
                <w:p w14:paraId="022CFB37" w14:textId="77777777" w:rsidR="00D4022C" w:rsidRPr="00CD480C" w:rsidRDefault="00D4022C" w:rsidP="00CD480C">
                  <w:pPr>
                    <w:spacing w:before="120"/>
                    <w:jc w:val="center"/>
                    <w:rPr>
                      <w:rFonts w:eastAsia="楷体_GB2312"/>
                      <w:szCs w:val="21"/>
                    </w:rPr>
                  </w:pPr>
                  <w:r w:rsidRPr="00CD480C">
                    <w:rPr>
                      <w:rFonts w:eastAsia="楷体_GB2312"/>
                      <w:szCs w:val="21"/>
                    </w:rPr>
                    <w:t>O(k)</w:t>
                  </w:r>
                </w:p>
              </w:tc>
            </w:tr>
            <w:tr w:rsidR="00D4022C" w:rsidRPr="00CD480C" w14:paraId="75BDB504" w14:textId="77777777" w:rsidTr="00CD480C">
              <w:tc>
                <w:tcPr>
                  <w:tcW w:w="0" w:type="auto"/>
                  <w:shd w:val="clear" w:color="auto" w:fill="auto"/>
                </w:tcPr>
                <w:p w14:paraId="3D22DA0D" w14:textId="77777777" w:rsidR="00D4022C" w:rsidRPr="00CD480C" w:rsidRDefault="00D4022C" w:rsidP="00CD480C">
                  <w:pPr>
                    <w:spacing w:before="120"/>
                    <w:jc w:val="center"/>
                    <w:rPr>
                      <w:rFonts w:eastAsia="楷体_GB2312"/>
                      <w:szCs w:val="21"/>
                    </w:rPr>
                  </w:pPr>
                  <w:r w:rsidRPr="00CD480C">
                    <w:rPr>
                      <w:rFonts w:eastAsia="楷体_GB2312" w:hint="eastAsia"/>
                      <w:szCs w:val="21"/>
                    </w:rPr>
                    <w:t>签名验证</w:t>
                  </w:r>
                </w:p>
              </w:tc>
              <w:tc>
                <w:tcPr>
                  <w:tcW w:w="1536" w:type="dxa"/>
                  <w:shd w:val="clear" w:color="auto" w:fill="auto"/>
                </w:tcPr>
                <w:p w14:paraId="7D13EAA1" w14:textId="77777777" w:rsidR="00D4022C" w:rsidRPr="00CD480C" w:rsidRDefault="00D4022C" w:rsidP="00CD480C">
                  <w:pPr>
                    <w:spacing w:before="120"/>
                    <w:jc w:val="center"/>
                    <w:rPr>
                      <w:rFonts w:eastAsia="楷体_GB2312"/>
                      <w:szCs w:val="21"/>
                    </w:rPr>
                  </w:pPr>
                  <w:r w:rsidRPr="00CD480C">
                    <w:rPr>
                      <w:rFonts w:eastAsia="楷体_GB2312"/>
                      <w:szCs w:val="21"/>
                    </w:rPr>
                    <w:t>O(1)</w:t>
                  </w:r>
                </w:p>
              </w:tc>
              <w:tc>
                <w:tcPr>
                  <w:tcW w:w="1559" w:type="dxa"/>
                  <w:shd w:val="clear" w:color="auto" w:fill="auto"/>
                </w:tcPr>
                <w:p w14:paraId="001D0E64" w14:textId="77777777" w:rsidR="00D4022C" w:rsidRPr="00CD480C" w:rsidRDefault="00D4022C" w:rsidP="00CD480C">
                  <w:pPr>
                    <w:spacing w:before="120"/>
                    <w:jc w:val="center"/>
                    <w:rPr>
                      <w:rFonts w:eastAsia="楷体_GB2312"/>
                      <w:szCs w:val="21"/>
                    </w:rPr>
                  </w:pPr>
                  <w:r w:rsidRPr="00CD480C">
                    <w:rPr>
                      <w:rFonts w:eastAsia="楷体_GB2312"/>
                      <w:szCs w:val="21"/>
                    </w:rPr>
                    <w:t>O(k)</w:t>
                  </w:r>
                </w:p>
              </w:tc>
            </w:tr>
            <w:tr w:rsidR="00D4022C" w:rsidRPr="00CD480C" w14:paraId="73ABA63A" w14:textId="77777777" w:rsidTr="00CD480C">
              <w:tc>
                <w:tcPr>
                  <w:tcW w:w="0" w:type="auto"/>
                  <w:shd w:val="clear" w:color="auto" w:fill="auto"/>
                </w:tcPr>
                <w:p w14:paraId="09D65E7B" w14:textId="77777777" w:rsidR="00D4022C" w:rsidRPr="00CD480C" w:rsidRDefault="00D4022C" w:rsidP="00CD480C">
                  <w:pPr>
                    <w:spacing w:before="120"/>
                    <w:jc w:val="center"/>
                    <w:rPr>
                      <w:rFonts w:eastAsia="楷体_GB2312"/>
                      <w:szCs w:val="21"/>
                    </w:rPr>
                  </w:pPr>
                  <w:r w:rsidRPr="00CD480C">
                    <w:rPr>
                      <w:rFonts w:eastAsia="楷体_GB2312" w:hint="eastAsia"/>
                      <w:szCs w:val="21"/>
                    </w:rPr>
                    <w:t>密钥分发</w:t>
                  </w:r>
                </w:p>
              </w:tc>
              <w:tc>
                <w:tcPr>
                  <w:tcW w:w="1536" w:type="dxa"/>
                  <w:shd w:val="clear" w:color="auto" w:fill="auto"/>
                </w:tcPr>
                <w:p w14:paraId="7FF3587D" w14:textId="77777777" w:rsidR="00D4022C" w:rsidRPr="00CD480C" w:rsidRDefault="00D4022C" w:rsidP="00CD480C">
                  <w:pPr>
                    <w:spacing w:before="120"/>
                    <w:jc w:val="center"/>
                    <w:rPr>
                      <w:rFonts w:eastAsia="楷体_GB2312"/>
                      <w:szCs w:val="21"/>
                    </w:rPr>
                  </w:pPr>
                  <w:r w:rsidRPr="00CD480C">
                    <w:rPr>
                      <w:rFonts w:eastAsia="楷体_GB2312"/>
                      <w:szCs w:val="21"/>
                    </w:rPr>
                    <w:t>O(1)</w:t>
                  </w:r>
                </w:p>
              </w:tc>
              <w:tc>
                <w:tcPr>
                  <w:tcW w:w="1559" w:type="dxa"/>
                  <w:shd w:val="clear" w:color="auto" w:fill="auto"/>
                </w:tcPr>
                <w:p w14:paraId="3596C260" w14:textId="77777777" w:rsidR="00D4022C" w:rsidRPr="00CD480C" w:rsidRDefault="00D4022C" w:rsidP="00CD480C">
                  <w:pPr>
                    <w:spacing w:before="120"/>
                    <w:jc w:val="center"/>
                    <w:rPr>
                      <w:rFonts w:eastAsia="楷体_GB2312"/>
                      <w:szCs w:val="21"/>
                    </w:rPr>
                  </w:pPr>
                  <w:r w:rsidRPr="00CD480C">
                    <w:rPr>
                      <w:rFonts w:eastAsia="楷体_GB2312" w:hint="eastAsia"/>
                      <w:szCs w:val="21"/>
                    </w:rPr>
                    <w:t>-</w:t>
                  </w:r>
                </w:p>
              </w:tc>
            </w:tr>
            <w:tr w:rsidR="00D4022C" w:rsidRPr="00CD480C" w14:paraId="2ABBD9B4" w14:textId="77777777" w:rsidTr="00CD480C">
              <w:tc>
                <w:tcPr>
                  <w:tcW w:w="0" w:type="auto"/>
                  <w:shd w:val="clear" w:color="auto" w:fill="auto"/>
                </w:tcPr>
                <w:p w14:paraId="1B14F89B" w14:textId="77777777" w:rsidR="00D4022C" w:rsidRPr="00CD480C" w:rsidRDefault="00D4022C" w:rsidP="00CD480C">
                  <w:pPr>
                    <w:spacing w:before="120"/>
                    <w:jc w:val="center"/>
                    <w:rPr>
                      <w:rFonts w:eastAsia="楷体_GB2312"/>
                      <w:szCs w:val="21"/>
                    </w:rPr>
                  </w:pPr>
                  <w:r w:rsidRPr="00CD480C">
                    <w:rPr>
                      <w:rFonts w:eastAsia="楷体_GB2312" w:hint="eastAsia"/>
                      <w:szCs w:val="21"/>
                    </w:rPr>
                    <w:t>加密传输</w:t>
                  </w:r>
                </w:p>
              </w:tc>
              <w:tc>
                <w:tcPr>
                  <w:tcW w:w="1536" w:type="dxa"/>
                  <w:shd w:val="clear" w:color="auto" w:fill="auto"/>
                </w:tcPr>
                <w:p w14:paraId="0E921DC4" w14:textId="77777777" w:rsidR="00D4022C" w:rsidRPr="00CD480C" w:rsidRDefault="00D4022C" w:rsidP="00CD480C">
                  <w:pPr>
                    <w:spacing w:before="120"/>
                    <w:jc w:val="center"/>
                    <w:rPr>
                      <w:rFonts w:eastAsia="楷体_GB2312"/>
                      <w:szCs w:val="21"/>
                    </w:rPr>
                  </w:pPr>
                  <w:r w:rsidRPr="00CD480C">
                    <w:rPr>
                      <w:rFonts w:ascii="楷体" w:eastAsia="楷体" w:hAnsi="楷体" w:hint="eastAsia"/>
                      <w:szCs w:val="21"/>
                    </w:rPr>
                    <w:t>√</w:t>
                  </w:r>
                </w:p>
              </w:tc>
              <w:tc>
                <w:tcPr>
                  <w:tcW w:w="1559" w:type="dxa"/>
                  <w:shd w:val="clear" w:color="auto" w:fill="auto"/>
                </w:tcPr>
                <w:p w14:paraId="168C984F" w14:textId="77777777" w:rsidR="00D4022C" w:rsidRPr="00CD480C" w:rsidRDefault="00D4022C" w:rsidP="00CD480C">
                  <w:pPr>
                    <w:spacing w:before="120"/>
                    <w:jc w:val="center"/>
                    <w:rPr>
                      <w:rFonts w:eastAsia="楷体_GB2312"/>
                      <w:szCs w:val="21"/>
                    </w:rPr>
                  </w:pPr>
                  <w:r w:rsidRPr="00CD480C">
                    <w:rPr>
                      <w:rFonts w:ascii="楷体" w:eastAsia="楷体" w:hAnsi="楷体" w:hint="eastAsia"/>
                      <w:szCs w:val="21"/>
                    </w:rPr>
                    <w:t>√</w:t>
                  </w:r>
                </w:p>
              </w:tc>
            </w:tr>
            <w:tr w:rsidR="00D4022C" w:rsidRPr="00CD480C" w14:paraId="44261A4D" w14:textId="77777777" w:rsidTr="00CD480C">
              <w:tc>
                <w:tcPr>
                  <w:tcW w:w="0" w:type="auto"/>
                  <w:shd w:val="clear" w:color="auto" w:fill="auto"/>
                </w:tcPr>
                <w:p w14:paraId="039BA16A" w14:textId="77777777" w:rsidR="00D4022C" w:rsidRPr="00CD480C" w:rsidRDefault="00D4022C" w:rsidP="00CD480C">
                  <w:pPr>
                    <w:spacing w:before="120"/>
                    <w:jc w:val="center"/>
                    <w:rPr>
                      <w:rFonts w:eastAsia="楷体_GB2312"/>
                      <w:szCs w:val="21"/>
                    </w:rPr>
                  </w:pPr>
                  <w:r w:rsidRPr="00CD480C">
                    <w:rPr>
                      <w:rFonts w:eastAsia="楷体_GB2312" w:hint="eastAsia"/>
                      <w:szCs w:val="21"/>
                    </w:rPr>
                    <w:t>签名</w:t>
                  </w:r>
                </w:p>
              </w:tc>
              <w:tc>
                <w:tcPr>
                  <w:tcW w:w="1536" w:type="dxa"/>
                  <w:shd w:val="clear" w:color="auto" w:fill="auto"/>
                </w:tcPr>
                <w:p w14:paraId="048C1CE1" w14:textId="77777777" w:rsidR="00D4022C" w:rsidRPr="00CD480C" w:rsidRDefault="00D4022C" w:rsidP="00CD480C">
                  <w:pPr>
                    <w:spacing w:before="120"/>
                    <w:jc w:val="center"/>
                    <w:rPr>
                      <w:rFonts w:eastAsia="楷体_GB2312"/>
                      <w:szCs w:val="21"/>
                    </w:rPr>
                  </w:pPr>
                  <w:r w:rsidRPr="00CD480C">
                    <w:rPr>
                      <w:rFonts w:eastAsia="楷体_GB2312"/>
                      <w:szCs w:val="21"/>
                    </w:rPr>
                    <w:t>O(1)</w:t>
                  </w:r>
                </w:p>
              </w:tc>
              <w:tc>
                <w:tcPr>
                  <w:tcW w:w="1559" w:type="dxa"/>
                  <w:shd w:val="clear" w:color="auto" w:fill="auto"/>
                </w:tcPr>
                <w:p w14:paraId="0E3C8E27" w14:textId="77777777" w:rsidR="00D4022C" w:rsidRPr="00CD480C" w:rsidRDefault="00D4022C" w:rsidP="00CD480C">
                  <w:pPr>
                    <w:spacing w:before="120"/>
                    <w:jc w:val="center"/>
                    <w:rPr>
                      <w:rFonts w:eastAsia="楷体_GB2312"/>
                      <w:szCs w:val="21"/>
                    </w:rPr>
                  </w:pPr>
                  <w:r w:rsidRPr="00CD480C">
                    <w:rPr>
                      <w:rFonts w:eastAsia="楷体_GB2312"/>
                      <w:szCs w:val="21"/>
                    </w:rPr>
                    <w:t>O(1)</w:t>
                  </w:r>
                </w:p>
              </w:tc>
            </w:tr>
          </w:tbl>
          <w:p w14:paraId="2D540B70" w14:textId="3FAF8BA1" w:rsidR="008A6FBF" w:rsidRDefault="00F81F3F" w:rsidP="008A6FBF">
            <w:pPr>
              <w:shd w:val="clear" w:color="auto" w:fill="FFFFFF"/>
              <w:ind w:firstLineChars="200" w:firstLine="420"/>
              <w:rPr>
                <w:rFonts w:eastAsia="楷体_GB2312"/>
                <w:szCs w:val="21"/>
              </w:rPr>
            </w:pPr>
            <w:r w:rsidRPr="00F81F3F">
              <w:rPr>
                <w:rFonts w:eastAsia="楷体_GB2312" w:hint="eastAsia"/>
                <w:szCs w:val="21"/>
              </w:rPr>
              <w:t>以上基于</w:t>
            </w:r>
            <w:proofErr w:type="gramStart"/>
            <w:r w:rsidRPr="00F81F3F">
              <w:rPr>
                <w:rFonts w:eastAsia="楷体_GB2312" w:hint="eastAsia"/>
                <w:szCs w:val="21"/>
              </w:rPr>
              <w:t>自表示</w:t>
            </w:r>
            <w:proofErr w:type="gramEnd"/>
            <w:r w:rsidRPr="00F81F3F">
              <w:rPr>
                <w:rFonts w:eastAsia="楷体_GB2312" w:hint="eastAsia"/>
                <w:szCs w:val="21"/>
              </w:rPr>
              <w:t>层次标识的路由路径授权通告</w:t>
            </w:r>
            <w:r w:rsidR="00FF6D2E">
              <w:rPr>
                <w:rFonts w:eastAsia="楷体_GB2312" w:hint="eastAsia"/>
                <w:szCs w:val="21"/>
              </w:rPr>
              <w:t>的实现与部署</w:t>
            </w:r>
            <w:r>
              <w:rPr>
                <w:rFonts w:eastAsia="楷体_GB2312" w:hint="eastAsia"/>
                <w:szCs w:val="21"/>
              </w:rPr>
              <w:t>依赖于三个问题的解决：（</w:t>
            </w:r>
            <w:r>
              <w:rPr>
                <w:rFonts w:eastAsia="楷体_GB2312" w:hint="eastAsia"/>
                <w:szCs w:val="21"/>
              </w:rPr>
              <w:t>1</w:t>
            </w:r>
            <w:r>
              <w:rPr>
                <w:rFonts w:eastAsia="楷体_GB2312" w:hint="eastAsia"/>
                <w:szCs w:val="21"/>
              </w:rPr>
              <w:t>）如何利用层次身份基签名方案实现密钥分发和路由路径签名，（</w:t>
            </w:r>
            <w:r>
              <w:rPr>
                <w:rFonts w:eastAsia="楷体_GB2312" w:hint="eastAsia"/>
                <w:szCs w:val="21"/>
              </w:rPr>
              <w:t>2</w:t>
            </w:r>
            <w:r>
              <w:rPr>
                <w:rFonts w:eastAsia="楷体_GB2312" w:hint="eastAsia"/>
                <w:szCs w:val="21"/>
              </w:rPr>
              <w:t>）签名验证所需的</w:t>
            </w:r>
            <w:r>
              <w:rPr>
                <w:rFonts w:eastAsia="楷体_GB2312" w:hint="eastAsia"/>
                <w:szCs w:val="21"/>
              </w:rPr>
              <w:t>I</w:t>
            </w:r>
            <w:r>
              <w:rPr>
                <w:rFonts w:eastAsia="楷体_GB2312"/>
                <w:szCs w:val="21"/>
              </w:rPr>
              <w:t>P</w:t>
            </w:r>
            <w:r>
              <w:rPr>
                <w:rFonts w:eastAsia="楷体_GB2312" w:hint="eastAsia"/>
                <w:szCs w:val="21"/>
              </w:rPr>
              <w:t>前缀公</w:t>
            </w:r>
            <w:proofErr w:type="gramStart"/>
            <w:r>
              <w:rPr>
                <w:rFonts w:eastAsia="楷体_GB2312" w:hint="eastAsia"/>
                <w:szCs w:val="21"/>
              </w:rPr>
              <w:t>钥</w:t>
            </w:r>
            <w:proofErr w:type="gramEnd"/>
            <w:r>
              <w:rPr>
                <w:rFonts w:eastAsia="楷体_GB2312" w:hint="eastAsia"/>
                <w:szCs w:val="21"/>
              </w:rPr>
              <w:t>参数如何全网公开获取，（</w:t>
            </w:r>
            <w:r>
              <w:rPr>
                <w:rFonts w:eastAsia="楷体_GB2312" w:hint="eastAsia"/>
                <w:szCs w:val="21"/>
              </w:rPr>
              <w:t>3</w:t>
            </w:r>
            <w:r>
              <w:rPr>
                <w:rFonts w:eastAsia="楷体_GB2312" w:hint="eastAsia"/>
                <w:szCs w:val="21"/>
              </w:rPr>
              <w:t>）基于层次密钥分发的授权是否可能出现新的安全问题并如何解决。</w:t>
            </w:r>
          </w:p>
          <w:p w14:paraId="256D2C97" w14:textId="0BFCEF71" w:rsidR="00F81F3F" w:rsidRDefault="00F81F3F" w:rsidP="008A6FBF">
            <w:pPr>
              <w:shd w:val="clear" w:color="auto" w:fill="FFFFFF"/>
              <w:ind w:firstLineChars="200" w:firstLine="420"/>
              <w:rPr>
                <w:rFonts w:eastAsia="楷体_GB2312"/>
                <w:szCs w:val="21"/>
              </w:rPr>
            </w:pPr>
            <w:r>
              <w:rPr>
                <w:rFonts w:eastAsia="楷体_GB2312" w:hint="eastAsia"/>
                <w:szCs w:val="21"/>
              </w:rPr>
              <w:t>第一个问题需要考虑密钥和签名的时效性，以避免重放攻击和密钥非法重用，还要考虑到路由通告长度无法预测的现实情况，在签名方案设计时要求作为层次身份的路径不能预设长度限制。</w:t>
            </w:r>
            <w:r w:rsidR="00170875">
              <w:rPr>
                <w:rFonts w:eastAsia="楷体_GB2312" w:hint="eastAsia"/>
                <w:szCs w:val="21"/>
              </w:rPr>
              <w:t>这些要求我们提出一个</w:t>
            </w:r>
            <w:r w:rsidR="00170875" w:rsidRPr="00170875">
              <w:rPr>
                <w:rFonts w:eastAsia="楷体_GB2312" w:hint="eastAsia"/>
                <w:szCs w:val="21"/>
              </w:rPr>
              <w:t>面向路径通告授权的</w:t>
            </w:r>
            <w:r w:rsidR="00FF6D2E">
              <w:rPr>
                <w:rFonts w:eastAsia="楷体_GB2312" w:hint="eastAsia"/>
                <w:szCs w:val="21"/>
              </w:rPr>
              <w:t>层次不受限的</w:t>
            </w:r>
            <w:r w:rsidR="00170875" w:rsidRPr="00170875">
              <w:rPr>
                <w:rFonts w:eastAsia="楷体_GB2312" w:hint="eastAsia"/>
                <w:szCs w:val="21"/>
              </w:rPr>
              <w:t>可撤销层次</w:t>
            </w:r>
            <w:r w:rsidR="00170875" w:rsidRPr="00170875">
              <w:rPr>
                <w:rFonts w:eastAsia="楷体_GB2312" w:hint="eastAsia"/>
                <w:szCs w:val="21"/>
              </w:rPr>
              <w:t>IBC</w:t>
            </w:r>
            <w:r w:rsidR="00170875" w:rsidRPr="00170875">
              <w:rPr>
                <w:rFonts w:eastAsia="楷体_GB2312" w:hint="eastAsia"/>
                <w:szCs w:val="21"/>
              </w:rPr>
              <w:t>加密及签名</w:t>
            </w:r>
            <w:r w:rsidR="00170875">
              <w:rPr>
                <w:rFonts w:eastAsia="楷体_GB2312" w:hint="eastAsia"/>
                <w:szCs w:val="21"/>
              </w:rPr>
              <w:t>，即下一部分的研究内容。</w:t>
            </w:r>
          </w:p>
          <w:p w14:paraId="3452C909" w14:textId="59A0E42F" w:rsidR="00170875" w:rsidRDefault="00170875" w:rsidP="008A6FBF">
            <w:pPr>
              <w:shd w:val="clear" w:color="auto" w:fill="FFFFFF"/>
              <w:ind w:firstLineChars="200" w:firstLine="420"/>
              <w:rPr>
                <w:rFonts w:eastAsia="楷体_GB2312"/>
                <w:szCs w:val="21"/>
              </w:rPr>
            </w:pPr>
            <w:r>
              <w:rPr>
                <w:rFonts w:eastAsia="楷体_GB2312" w:hint="eastAsia"/>
                <w:szCs w:val="21"/>
              </w:rPr>
              <w:t>第二个问题要考虑到公</w:t>
            </w:r>
            <w:proofErr w:type="gramStart"/>
            <w:r>
              <w:rPr>
                <w:rFonts w:eastAsia="楷体_GB2312" w:hint="eastAsia"/>
                <w:szCs w:val="21"/>
              </w:rPr>
              <w:t>钥</w:t>
            </w:r>
            <w:proofErr w:type="gramEnd"/>
            <w:r>
              <w:rPr>
                <w:rFonts w:eastAsia="楷体_GB2312" w:hint="eastAsia"/>
                <w:szCs w:val="21"/>
              </w:rPr>
              <w:t>参数必须真实可信，若利用原有证书方式来实现则需引入新的</w:t>
            </w:r>
            <w:r>
              <w:rPr>
                <w:rFonts w:eastAsia="楷体_GB2312" w:hint="eastAsia"/>
                <w:szCs w:val="21"/>
              </w:rPr>
              <w:t>PKI</w:t>
            </w:r>
            <w:r>
              <w:rPr>
                <w:rFonts w:eastAsia="楷体_GB2312" w:hint="eastAsia"/>
                <w:szCs w:val="21"/>
              </w:rPr>
              <w:t>系统，所以，课题考虑利用第一部分研究内容所提出的基于区块链的路由源通告基础信任设施，不仅完成</w:t>
            </w:r>
            <w:r>
              <w:rPr>
                <w:rFonts w:eastAsia="楷体_GB2312" w:hint="eastAsia"/>
                <w:szCs w:val="21"/>
              </w:rPr>
              <w:t>IP</w:t>
            </w:r>
            <w:r>
              <w:rPr>
                <w:rFonts w:eastAsia="楷体_GB2312" w:hint="eastAsia"/>
                <w:szCs w:val="21"/>
              </w:rPr>
              <w:t>前缀与</w:t>
            </w:r>
            <w:r>
              <w:rPr>
                <w:rFonts w:eastAsia="楷体_GB2312" w:hint="eastAsia"/>
                <w:szCs w:val="21"/>
              </w:rPr>
              <w:t>AS</w:t>
            </w:r>
            <w:r>
              <w:rPr>
                <w:rFonts w:eastAsia="楷体_GB2312" w:hint="eastAsia"/>
                <w:szCs w:val="21"/>
              </w:rPr>
              <w:t>的绑定信息的通告，还负责通告相应的前缀公</w:t>
            </w:r>
            <w:proofErr w:type="gramStart"/>
            <w:r>
              <w:rPr>
                <w:rFonts w:eastAsia="楷体_GB2312" w:hint="eastAsia"/>
                <w:szCs w:val="21"/>
              </w:rPr>
              <w:t>钥</w:t>
            </w:r>
            <w:proofErr w:type="gramEnd"/>
            <w:r>
              <w:rPr>
                <w:rFonts w:eastAsia="楷体_GB2312" w:hint="eastAsia"/>
                <w:szCs w:val="21"/>
              </w:rPr>
              <w:t>参数。这样既无需增加新的证书系统，又能实现全网前缀</w:t>
            </w:r>
            <w:r w:rsidR="00512084">
              <w:rPr>
                <w:rFonts w:eastAsia="楷体_GB2312" w:hint="eastAsia"/>
                <w:szCs w:val="21"/>
              </w:rPr>
              <w:t>公</w:t>
            </w:r>
            <w:proofErr w:type="gramStart"/>
            <w:r w:rsidR="00512084">
              <w:rPr>
                <w:rFonts w:eastAsia="楷体_GB2312" w:hint="eastAsia"/>
                <w:szCs w:val="21"/>
              </w:rPr>
              <w:t>钥</w:t>
            </w:r>
            <w:proofErr w:type="gramEnd"/>
            <w:r>
              <w:rPr>
                <w:rFonts w:eastAsia="楷体_GB2312" w:hint="eastAsia"/>
                <w:szCs w:val="21"/>
              </w:rPr>
              <w:t>参数的可信通告</w:t>
            </w:r>
            <w:r w:rsidR="00F05EF3">
              <w:rPr>
                <w:rFonts w:eastAsia="楷体_GB2312" w:hint="eastAsia"/>
                <w:szCs w:val="21"/>
              </w:rPr>
              <w:t>，即</w:t>
            </w:r>
            <w:proofErr w:type="gramStart"/>
            <w:r w:rsidR="00F05EF3">
              <w:rPr>
                <w:rFonts w:eastAsia="楷体_GB2312" w:hint="eastAsia"/>
                <w:szCs w:val="21"/>
              </w:rPr>
              <w:t>拓展第</w:t>
            </w:r>
            <w:proofErr w:type="gramEnd"/>
            <w:r w:rsidR="00F05EF3">
              <w:rPr>
                <w:rFonts w:eastAsia="楷体_GB2312" w:hint="eastAsia"/>
                <w:szCs w:val="21"/>
              </w:rPr>
              <w:t>一部分内容</w:t>
            </w:r>
            <w:r>
              <w:rPr>
                <w:rFonts w:eastAsia="楷体_GB2312" w:hint="eastAsia"/>
                <w:szCs w:val="21"/>
              </w:rPr>
              <w:t>。</w:t>
            </w:r>
          </w:p>
          <w:p w14:paraId="05D269C6" w14:textId="77777777" w:rsidR="00A814C9" w:rsidRDefault="00512084" w:rsidP="008A6FBF">
            <w:pPr>
              <w:shd w:val="clear" w:color="auto" w:fill="FFFFFF"/>
              <w:ind w:firstLineChars="200" w:firstLine="420"/>
              <w:rPr>
                <w:rFonts w:eastAsia="楷体_GB2312"/>
                <w:szCs w:val="21"/>
              </w:rPr>
            </w:pPr>
            <w:r>
              <w:rPr>
                <w:rFonts w:eastAsia="楷体_GB2312" w:hint="eastAsia"/>
                <w:szCs w:val="21"/>
              </w:rPr>
              <w:t>第三个问题针对可能出现的</w:t>
            </w:r>
            <w:r w:rsidR="00CA1CD9">
              <w:rPr>
                <w:rFonts w:eastAsia="楷体_GB2312" w:hint="eastAsia"/>
                <w:szCs w:val="21"/>
              </w:rPr>
              <w:t>非法或虚假</w:t>
            </w:r>
            <w:r>
              <w:rPr>
                <w:rFonts w:eastAsia="楷体_GB2312" w:hint="eastAsia"/>
                <w:szCs w:val="21"/>
              </w:rPr>
              <w:t>授权，需要细致考虑保护机制。第一种非法授权的实现方式为路径上某一恶意</w:t>
            </w:r>
            <w:r>
              <w:rPr>
                <w:rFonts w:eastAsia="楷体_GB2312" w:hint="eastAsia"/>
                <w:szCs w:val="21"/>
              </w:rPr>
              <w:t>AS</w:t>
            </w:r>
            <w:r>
              <w:rPr>
                <w:rFonts w:eastAsia="楷体_GB2312" w:hint="eastAsia"/>
                <w:szCs w:val="21"/>
              </w:rPr>
              <w:t>向非邻接</w:t>
            </w:r>
            <w:r>
              <w:rPr>
                <w:rFonts w:eastAsia="楷体_GB2312" w:hint="eastAsia"/>
                <w:szCs w:val="21"/>
              </w:rPr>
              <w:t>AS</w:t>
            </w:r>
            <w:r>
              <w:rPr>
                <w:rFonts w:eastAsia="楷体_GB2312" w:hint="eastAsia"/>
                <w:szCs w:val="21"/>
              </w:rPr>
              <w:t>发布路由通告，若此</w:t>
            </w:r>
            <w:r>
              <w:rPr>
                <w:rFonts w:eastAsia="楷体_GB2312" w:hint="eastAsia"/>
                <w:szCs w:val="21"/>
              </w:rPr>
              <w:t>AS</w:t>
            </w:r>
            <w:r>
              <w:rPr>
                <w:rFonts w:eastAsia="楷体_GB2312" w:hint="eastAsia"/>
                <w:szCs w:val="21"/>
              </w:rPr>
              <w:t>为诚实中继</w:t>
            </w:r>
            <w:r>
              <w:rPr>
                <w:rFonts w:eastAsia="楷体_GB2312" w:hint="eastAsia"/>
                <w:szCs w:val="21"/>
              </w:rPr>
              <w:t>AS</w:t>
            </w:r>
            <w:r>
              <w:rPr>
                <w:rFonts w:eastAsia="楷体_GB2312" w:hint="eastAsia"/>
                <w:szCs w:val="21"/>
              </w:rPr>
              <w:t>，则可直接根据通告策略发现</w:t>
            </w:r>
            <w:r w:rsidR="00FF6D2E">
              <w:rPr>
                <w:rFonts w:eastAsia="楷体_GB2312" w:hint="eastAsia"/>
                <w:szCs w:val="21"/>
              </w:rPr>
              <w:t>来自非邻接</w:t>
            </w:r>
            <w:r w:rsidR="00FF6D2E">
              <w:rPr>
                <w:rFonts w:eastAsia="楷体_GB2312" w:hint="eastAsia"/>
                <w:szCs w:val="21"/>
              </w:rPr>
              <w:t>AS</w:t>
            </w:r>
            <w:r w:rsidR="00FF6D2E">
              <w:rPr>
                <w:rFonts w:eastAsia="楷体_GB2312" w:hint="eastAsia"/>
                <w:szCs w:val="21"/>
              </w:rPr>
              <w:t>的</w:t>
            </w:r>
            <w:r>
              <w:rPr>
                <w:rFonts w:eastAsia="楷体_GB2312" w:hint="eastAsia"/>
                <w:szCs w:val="21"/>
              </w:rPr>
              <w:t>错误</w:t>
            </w:r>
            <w:r w:rsidR="00FF6D2E">
              <w:rPr>
                <w:rFonts w:eastAsia="楷体_GB2312" w:hint="eastAsia"/>
                <w:szCs w:val="21"/>
              </w:rPr>
              <w:t>通告</w:t>
            </w:r>
            <w:r>
              <w:rPr>
                <w:rFonts w:eastAsia="楷体_GB2312" w:hint="eastAsia"/>
                <w:szCs w:val="21"/>
              </w:rPr>
              <w:t>而过滤，若为串谋</w:t>
            </w:r>
            <w:r>
              <w:rPr>
                <w:rFonts w:eastAsia="楷体_GB2312" w:hint="eastAsia"/>
                <w:szCs w:val="21"/>
              </w:rPr>
              <w:t>AS</w:t>
            </w:r>
            <w:r>
              <w:rPr>
                <w:rFonts w:eastAsia="楷体_GB2312" w:hint="eastAsia"/>
                <w:szCs w:val="21"/>
              </w:rPr>
              <w:t>，则需要</w:t>
            </w:r>
            <w:r w:rsidR="001D423D">
              <w:rPr>
                <w:rFonts w:eastAsia="楷体_GB2312" w:hint="eastAsia"/>
                <w:szCs w:val="21"/>
              </w:rPr>
              <w:t>再</w:t>
            </w:r>
            <w:r>
              <w:rPr>
                <w:rFonts w:eastAsia="楷体_GB2312" w:hint="eastAsia"/>
                <w:szCs w:val="21"/>
              </w:rPr>
              <w:t>下一跳</w:t>
            </w:r>
            <w:r>
              <w:rPr>
                <w:rFonts w:eastAsia="楷体_GB2312" w:hint="eastAsia"/>
                <w:szCs w:val="21"/>
              </w:rPr>
              <w:t>AS</w:t>
            </w:r>
            <w:r>
              <w:rPr>
                <w:rFonts w:eastAsia="楷体_GB2312" w:hint="eastAsia"/>
                <w:szCs w:val="21"/>
              </w:rPr>
              <w:t>通过验证串谋</w:t>
            </w:r>
            <w:r>
              <w:rPr>
                <w:rFonts w:eastAsia="楷体_GB2312" w:hint="eastAsia"/>
                <w:szCs w:val="21"/>
              </w:rPr>
              <w:t>AS</w:t>
            </w:r>
            <w:r>
              <w:rPr>
                <w:rFonts w:eastAsia="楷体_GB2312" w:hint="eastAsia"/>
                <w:szCs w:val="21"/>
              </w:rPr>
              <w:t>是否与恶意</w:t>
            </w:r>
            <w:r>
              <w:rPr>
                <w:rFonts w:eastAsia="楷体_GB2312" w:hint="eastAsia"/>
                <w:szCs w:val="21"/>
              </w:rPr>
              <w:t>AS</w:t>
            </w:r>
            <w:r w:rsidR="00FF6D2E">
              <w:rPr>
                <w:rFonts w:eastAsia="楷体_GB2312" w:hint="eastAsia"/>
                <w:szCs w:val="21"/>
              </w:rPr>
              <w:t>存在</w:t>
            </w:r>
            <w:r>
              <w:rPr>
                <w:rFonts w:eastAsia="楷体_GB2312" w:hint="eastAsia"/>
                <w:szCs w:val="21"/>
              </w:rPr>
              <w:t>邻接</w:t>
            </w:r>
            <w:r w:rsidR="00FF6D2E">
              <w:rPr>
                <w:rFonts w:eastAsia="楷体_GB2312" w:hint="eastAsia"/>
                <w:szCs w:val="21"/>
              </w:rPr>
              <w:t>关系</w:t>
            </w:r>
            <w:r>
              <w:rPr>
                <w:rFonts w:eastAsia="楷体_GB2312" w:hint="eastAsia"/>
                <w:szCs w:val="21"/>
              </w:rPr>
              <w:t>来过滤通告，因此需要添加链路证明机制。第二种</w:t>
            </w:r>
            <w:r w:rsidR="00CA1CD9">
              <w:rPr>
                <w:rFonts w:eastAsia="楷体_GB2312" w:hint="eastAsia"/>
                <w:szCs w:val="21"/>
              </w:rPr>
              <w:t>虚假</w:t>
            </w:r>
            <w:proofErr w:type="gramStart"/>
            <w:r>
              <w:rPr>
                <w:rFonts w:eastAsia="楷体_GB2312" w:hint="eastAsia"/>
                <w:szCs w:val="21"/>
              </w:rPr>
              <w:t>授权</w:t>
            </w:r>
            <w:r w:rsidR="00CA1CD9">
              <w:rPr>
                <w:rFonts w:eastAsia="楷体_GB2312" w:hint="eastAsia"/>
                <w:szCs w:val="21"/>
              </w:rPr>
              <w:t>指</w:t>
            </w:r>
            <w:proofErr w:type="gramEnd"/>
            <w:r w:rsidR="00CA1CD9">
              <w:rPr>
                <w:rFonts w:eastAsia="楷体_GB2312" w:hint="eastAsia"/>
                <w:szCs w:val="21"/>
              </w:rPr>
              <w:t>的是</w:t>
            </w:r>
            <w:r w:rsidR="0079109E" w:rsidRPr="0079109E">
              <w:rPr>
                <w:rFonts w:eastAsia="楷体_GB2312" w:hint="eastAsia"/>
                <w:szCs w:val="21"/>
              </w:rPr>
              <w:t>不诚实地路由授权行为，</w:t>
            </w:r>
            <w:r w:rsidR="001D423D">
              <w:rPr>
                <w:rFonts w:eastAsia="楷体_GB2312" w:hint="eastAsia"/>
                <w:szCs w:val="21"/>
              </w:rPr>
              <w:t>例如路径上的某恶意路由直接向某一</w:t>
            </w:r>
            <w:r w:rsidR="00FF6D2E">
              <w:rPr>
                <w:rFonts w:eastAsia="楷体_GB2312" w:hint="eastAsia"/>
                <w:szCs w:val="21"/>
              </w:rPr>
              <w:t>目标</w:t>
            </w:r>
            <w:r w:rsidR="001D423D">
              <w:rPr>
                <w:rFonts w:eastAsia="楷体_GB2312" w:hint="eastAsia"/>
                <w:szCs w:val="21"/>
              </w:rPr>
              <w:t>AS</w:t>
            </w:r>
            <w:r w:rsidR="001D423D">
              <w:rPr>
                <w:rFonts w:eastAsia="楷体_GB2312" w:hint="eastAsia"/>
                <w:szCs w:val="21"/>
              </w:rPr>
              <w:t>伪造一条从其邻接</w:t>
            </w:r>
            <w:r w:rsidR="001D423D">
              <w:rPr>
                <w:rFonts w:eastAsia="楷体_GB2312" w:hint="eastAsia"/>
                <w:szCs w:val="21"/>
              </w:rPr>
              <w:t>AS</w:t>
            </w:r>
            <w:r w:rsidR="001D423D">
              <w:rPr>
                <w:rFonts w:eastAsia="楷体_GB2312" w:hint="eastAsia"/>
                <w:szCs w:val="21"/>
              </w:rPr>
              <w:t>发出的路由，</w:t>
            </w:r>
            <w:r w:rsidR="00FF6D2E">
              <w:rPr>
                <w:rFonts w:eastAsia="楷体_GB2312" w:hint="eastAsia"/>
                <w:szCs w:val="21"/>
              </w:rPr>
              <w:t>由于此恶意路由可直接分发该虚假路径对应的身份基密钥，</w:t>
            </w:r>
            <w:r w:rsidR="001D423D">
              <w:rPr>
                <w:rFonts w:eastAsia="楷体_GB2312" w:hint="eastAsia"/>
                <w:szCs w:val="21"/>
              </w:rPr>
              <w:t>可绕过非法授权保护机制，</w:t>
            </w:r>
            <w:r w:rsidR="00FF6D2E">
              <w:rPr>
                <w:rFonts w:eastAsia="楷体_GB2312" w:hint="eastAsia"/>
                <w:szCs w:val="21"/>
              </w:rPr>
              <w:t>那么我们采取路由认证方法，</w:t>
            </w:r>
            <w:r w:rsidR="00682C7B">
              <w:rPr>
                <w:rFonts w:eastAsia="楷体_GB2312" w:hint="eastAsia"/>
                <w:szCs w:val="21"/>
              </w:rPr>
              <w:t>要求每个</w:t>
            </w:r>
            <w:r w:rsidR="0079109E" w:rsidRPr="0079109E">
              <w:rPr>
                <w:rFonts w:eastAsia="楷体_GB2312" w:hint="eastAsia"/>
                <w:szCs w:val="21"/>
              </w:rPr>
              <w:t>AS</w:t>
            </w:r>
            <w:r w:rsidR="0079109E" w:rsidRPr="0079109E">
              <w:rPr>
                <w:rFonts w:eastAsia="楷体_GB2312" w:hint="eastAsia"/>
                <w:szCs w:val="21"/>
              </w:rPr>
              <w:t>利用自己密钥进行报文签名，向下一跳证明授权行为确实由我发起</w:t>
            </w:r>
            <w:r w:rsidR="00682C7B">
              <w:rPr>
                <w:rFonts w:eastAsia="楷体_GB2312" w:hint="eastAsia"/>
                <w:szCs w:val="21"/>
              </w:rPr>
              <w:t>，而非仿冒者发的虚假路由</w:t>
            </w:r>
            <w:r w:rsidR="0079109E" w:rsidRPr="0079109E">
              <w:rPr>
                <w:rFonts w:eastAsia="楷体_GB2312" w:hint="eastAsia"/>
                <w:szCs w:val="21"/>
              </w:rPr>
              <w:t>。课题拟利用身份基密码来实现</w:t>
            </w:r>
            <w:r w:rsidR="0079109E" w:rsidRPr="0079109E">
              <w:rPr>
                <w:rFonts w:eastAsia="楷体_GB2312" w:hint="eastAsia"/>
                <w:szCs w:val="21"/>
              </w:rPr>
              <w:t>AS</w:t>
            </w:r>
            <w:r w:rsidR="0079109E" w:rsidRPr="0079109E">
              <w:rPr>
                <w:rFonts w:eastAsia="楷体_GB2312" w:hint="eastAsia"/>
                <w:szCs w:val="21"/>
              </w:rPr>
              <w:t>的签名认证，</w:t>
            </w:r>
            <w:r w:rsidR="0079109E" w:rsidRPr="0079109E">
              <w:rPr>
                <w:rFonts w:eastAsia="楷体_GB2312" w:hint="eastAsia"/>
                <w:szCs w:val="21"/>
              </w:rPr>
              <w:t>AS</w:t>
            </w:r>
            <w:r w:rsidR="0079109E" w:rsidRPr="0079109E">
              <w:rPr>
                <w:rFonts w:eastAsia="楷体_GB2312" w:hint="eastAsia"/>
                <w:szCs w:val="21"/>
              </w:rPr>
              <w:t>持有基于</w:t>
            </w:r>
            <w:r w:rsidR="0079109E" w:rsidRPr="0079109E">
              <w:rPr>
                <w:rFonts w:eastAsia="楷体_GB2312" w:hint="eastAsia"/>
                <w:szCs w:val="21"/>
              </w:rPr>
              <w:t>ASN</w:t>
            </w:r>
            <w:r w:rsidR="0079109E" w:rsidRPr="0079109E">
              <w:rPr>
                <w:rFonts w:eastAsia="楷体_GB2312" w:hint="eastAsia"/>
                <w:szCs w:val="21"/>
              </w:rPr>
              <w:t>为身份的密钥进行签名，可实现无需证书的高效验证</w:t>
            </w:r>
            <w:r w:rsidR="00CA1CD9">
              <w:rPr>
                <w:rFonts w:eastAsia="楷体_GB2312" w:hint="eastAsia"/>
                <w:szCs w:val="21"/>
              </w:rPr>
              <w:t>，即最后一部分研究内容</w:t>
            </w:r>
            <w:r w:rsidR="0079109E" w:rsidRPr="0079109E">
              <w:rPr>
                <w:rFonts w:eastAsia="楷体_GB2312" w:hint="eastAsia"/>
                <w:szCs w:val="21"/>
              </w:rPr>
              <w:t>。</w:t>
            </w:r>
          </w:p>
          <w:p w14:paraId="36189DA7" w14:textId="1D83EB97" w:rsidR="00512084" w:rsidRPr="00F81F3F" w:rsidRDefault="00F05EF3" w:rsidP="008A6FBF">
            <w:pPr>
              <w:shd w:val="clear" w:color="auto" w:fill="FFFFFF"/>
              <w:ind w:firstLineChars="200" w:firstLine="420"/>
              <w:rPr>
                <w:rFonts w:eastAsia="楷体_GB2312"/>
                <w:szCs w:val="21"/>
              </w:rPr>
            </w:pPr>
            <w:r>
              <w:rPr>
                <w:rFonts w:eastAsia="楷体_GB2312" w:hint="eastAsia"/>
                <w:szCs w:val="21"/>
              </w:rPr>
              <w:t>需要注意的是，</w:t>
            </w:r>
            <w:r w:rsidR="00A814C9">
              <w:rPr>
                <w:rFonts w:eastAsia="楷体_GB2312" w:hint="eastAsia"/>
                <w:szCs w:val="21"/>
              </w:rPr>
              <w:t>增加的路由认证</w:t>
            </w:r>
            <w:r>
              <w:rPr>
                <w:rFonts w:eastAsia="楷体_GB2312" w:hint="eastAsia"/>
                <w:szCs w:val="21"/>
              </w:rPr>
              <w:t>签名只需保留一跳，也即每跳路由只需要多增加一个签名，多验一个签名，</w:t>
            </w:r>
            <w:r w:rsidR="00287403">
              <w:rPr>
                <w:rFonts w:eastAsia="楷体_GB2312" w:hint="eastAsia"/>
                <w:szCs w:val="21"/>
              </w:rPr>
              <w:t>因此</w:t>
            </w:r>
            <w:r w:rsidR="00A814C9">
              <w:rPr>
                <w:rFonts w:eastAsia="楷体_GB2312" w:hint="eastAsia"/>
                <w:szCs w:val="21"/>
              </w:rPr>
              <w:t>本方案的域间路由安全机制</w:t>
            </w:r>
            <w:r>
              <w:rPr>
                <w:rFonts w:eastAsia="楷体_GB2312" w:hint="eastAsia"/>
                <w:szCs w:val="21"/>
              </w:rPr>
              <w:t>仍然</w:t>
            </w:r>
            <w:r w:rsidR="00A814C9">
              <w:rPr>
                <w:rFonts w:eastAsia="楷体_GB2312" w:hint="eastAsia"/>
                <w:szCs w:val="21"/>
              </w:rPr>
              <w:t>保持</w:t>
            </w:r>
            <w:r w:rsidR="009C3FAD">
              <w:rPr>
                <w:rFonts w:eastAsia="楷体_GB2312" w:hint="eastAsia"/>
                <w:szCs w:val="21"/>
              </w:rPr>
              <w:t>每个路由</w:t>
            </w:r>
            <w:r w:rsidRPr="00CD480C">
              <w:rPr>
                <w:rFonts w:eastAsia="楷体_GB2312"/>
                <w:szCs w:val="21"/>
              </w:rPr>
              <w:t>O(1)</w:t>
            </w:r>
            <w:r>
              <w:rPr>
                <w:rFonts w:eastAsia="楷体_GB2312" w:hint="eastAsia"/>
                <w:szCs w:val="21"/>
              </w:rPr>
              <w:t>量级的性能开销。</w:t>
            </w:r>
          </w:p>
          <w:p w14:paraId="21C82C05" w14:textId="54C433F9" w:rsidR="00E80394" w:rsidRPr="00416947" w:rsidRDefault="00E80394" w:rsidP="00E80394">
            <w:pPr>
              <w:shd w:val="clear" w:color="auto" w:fill="FFFFFF"/>
              <w:ind w:left="601"/>
              <w:rPr>
                <w:rFonts w:eastAsia="楷体_GB2312"/>
                <w:b/>
                <w:szCs w:val="21"/>
              </w:rPr>
            </w:pPr>
            <w:r>
              <w:rPr>
                <w:rFonts w:eastAsia="楷体_GB2312" w:hint="eastAsia"/>
                <w:b/>
                <w:szCs w:val="21"/>
              </w:rPr>
              <w:t>（</w:t>
            </w:r>
            <w:r>
              <w:rPr>
                <w:rFonts w:eastAsia="楷体_GB2312" w:hint="eastAsia"/>
                <w:b/>
                <w:szCs w:val="21"/>
              </w:rPr>
              <w:t>4</w:t>
            </w:r>
            <w:r>
              <w:rPr>
                <w:rFonts w:eastAsia="楷体_GB2312" w:hint="eastAsia"/>
                <w:b/>
                <w:szCs w:val="21"/>
              </w:rPr>
              <w:t>）</w:t>
            </w:r>
            <w:r w:rsidRPr="00416947">
              <w:rPr>
                <w:rFonts w:eastAsia="楷体_GB2312" w:hint="eastAsia"/>
                <w:b/>
                <w:szCs w:val="21"/>
              </w:rPr>
              <w:t>面向路径通告授权的可撤销层次</w:t>
            </w:r>
            <w:r w:rsidRPr="00416947">
              <w:rPr>
                <w:rFonts w:eastAsia="楷体_GB2312" w:hint="eastAsia"/>
                <w:b/>
                <w:szCs w:val="21"/>
              </w:rPr>
              <w:t>IBC</w:t>
            </w:r>
            <w:r w:rsidRPr="00416947">
              <w:rPr>
                <w:rFonts w:eastAsia="楷体_GB2312" w:hint="eastAsia"/>
                <w:b/>
                <w:szCs w:val="21"/>
              </w:rPr>
              <w:t>加密及签名</w:t>
            </w:r>
          </w:p>
          <w:p w14:paraId="1AC23F24" w14:textId="59C707C6" w:rsidR="006F15BE" w:rsidRDefault="006F259A" w:rsidP="006F259A">
            <w:pPr>
              <w:shd w:val="clear" w:color="auto" w:fill="FFFFFF"/>
              <w:ind w:firstLineChars="200" w:firstLine="420"/>
              <w:rPr>
                <w:rFonts w:eastAsia="楷体_GB2312"/>
                <w:szCs w:val="21"/>
              </w:rPr>
            </w:pPr>
            <w:r w:rsidRPr="00EA10C4">
              <w:rPr>
                <w:rFonts w:eastAsia="楷体_GB2312" w:hint="eastAsia"/>
                <w:szCs w:val="21"/>
              </w:rPr>
              <w:t>路由通告授权</w:t>
            </w:r>
            <w:r>
              <w:rPr>
                <w:rFonts w:eastAsia="楷体_GB2312" w:hint="eastAsia"/>
                <w:szCs w:val="21"/>
              </w:rPr>
              <w:t>机制需要层次身份基密码方案做支撑。为满足路径通告长度不受限的要求，课题提出一种身份</w:t>
            </w:r>
            <w:r w:rsidRPr="00EA10C4">
              <w:rPr>
                <w:rFonts w:eastAsia="楷体_GB2312" w:hint="eastAsia"/>
                <w:szCs w:val="21"/>
              </w:rPr>
              <w:t>层次不受限</w:t>
            </w:r>
            <w:r>
              <w:rPr>
                <w:rFonts w:eastAsia="楷体_GB2312" w:hint="eastAsia"/>
                <w:szCs w:val="21"/>
              </w:rPr>
              <w:t>的</w:t>
            </w:r>
            <w:r w:rsidRPr="00EA10C4">
              <w:rPr>
                <w:rFonts w:eastAsia="楷体_GB2312" w:hint="eastAsia"/>
                <w:szCs w:val="21"/>
              </w:rPr>
              <w:t>层次身份</w:t>
            </w:r>
            <w:r>
              <w:rPr>
                <w:rFonts w:eastAsia="楷体_GB2312" w:hint="eastAsia"/>
                <w:szCs w:val="21"/>
              </w:rPr>
              <w:t>基</w:t>
            </w:r>
            <w:r w:rsidRPr="00EA10C4">
              <w:rPr>
                <w:rFonts w:eastAsia="楷体_GB2312" w:hint="eastAsia"/>
                <w:szCs w:val="21"/>
              </w:rPr>
              <w:t>可撤销加密及签名方法</w:t>
            </w:r>
            <w:r>
              <w:rPr>
                <w:rFonts w:eastAsia="楷体_GB2312" w:hint="eastAsia"/>
                <w:szCs w:val="21"/>
              </w:rPr>
              <w:t>，</w:t>
            </w:r>
            <w:r w:rsidR="006F15BE" w:rsidRPr="00EA10C4">
              <w:rPr>
                <w:rFonts w:eastAsia="楷体_GB2312" w:hint="eastAsia"/>
                <w:szCs w:val="21"/>
              </w:rPr>
              <w:t>在一开始无需设定系统的最大层次深度</w:t>
            </w:r>
            <w:r w:rsidR="006F15BE">
              <w:rPr>
                <w:rFonts w:eastAsia="楷体_GB2312" w:hint="eastAsia"/>
                <w:szCs w:val="21"/>
              </w:rPr>
              <w:t>，</w:t>
            </w:r>
            <w:r w:rsidR="006F15BE" w:rsidRPr="00EA10C4">
              <w:rPr>
                <w:rFonts w:eastAsia="楷体_GB2312" w:hint="eastAsia"/>
                <w:szCs w:val="21"/>
              </w:rPr>
              <w:t>拓展更灵活</w:t>
            </w:r>
            <w:r>
              <w:rPr>
                <w:rFonts w:eastAsia="楷体_GB2312" w:hint="eastAsia"/>
                <w:szCs w:val="21"/>
              </w:rPr>
              <w:t>，</w:t>
            </w:r>
            <w:r w:rsidR="00682C7B">
              <w:rPr>
                <w:rFonts w:eastAsia="楷体_GB2312" w:hint="eastAsia"/>
                <w:szCs w:val="21"/>
              </w:rPr>
              <w:t>更重要的是，</w:t>
            </w:r>
            <w:r>
              <w:rPr>
                <w:rFonts w:eastAsia="楷体_GB2312" w:hint="eastAsia"/>
                <w:szCs w:val="21"/>
              </w:rPr>
              <w:t>层次密钥签名可天然地</w:t>
            </w:r>
            <w:r w:rsidRPr="00EA10C4">
              <w:rPr>
                <w:rFonts w:eastAsia="楷体_GB2312" w:hint="eastAsia"/>
                <w:szCs w:val="21"/>
              </w:rPr>
              <w:t>防止</w:t>
            </w:r>
            <w:proofErr w:type="gramStart"/>
            <w:r w:rsidRPr="00EA10C4">
              <w:rPr>
                <w:rFonts w:eastAsia="楷体_GB2312" w:hint="eastAsia"/>
                <w:szCs w:val="21"/>
              </w:rPr>
              <w:t>路径乱序攻击</w:t>
            </w:r>
            <w:proofErr w:type="gramEnd"/>
            <w:r>
              <w:rPr>
                <w:rFonts w:eastAsia="楷体_GB2312" w:hint="eastAsia"/>
                <w:szCs w:val="21"/>
              </w:rPr>
              <w:t>。</w:t>
            </w:r>
          </w:p>
          <w:p w14:paraId="108CB73F" w14:textId="5F26E16A" w:rsidR="002607CC" w:rsidRPr="00FE7C99" w:rsidRDefault="00F6351C" w:rsidP="00FE7C99">
            <w:pPr>
              <w:shd w:val="clear" w:color="auto" w:fill="FFFFFF"/>
              <w:spacing w:before="120"/>
              <w:ind w:firstLine="420"/>
              <w:rPr>
                <w:rFonts w:eastAsia="楷体_GB2312"/>
                <w:szCs w:val="21"/>
              </w:rPr>
            </w:pPr>
            <w:r>
              <w:rPr>
                <w:rFonts w:eastAsia="楷体_GB2312" w:hint="eastAsia"/>
                <w:szCs w:val="21"/>
              </w:rPr>
              <w:t>课题拟参考并</w:t>
            </w:r>
            <w:r w:rsidR="002607CC" w:rsidRPr="00FE7C99">
              <w:rPr>
                <w:rFonts w:eastAsia="楷体_GB2312"/>
                <w:szCs w:val="21"/>
              </w:rPr>
              <w:t>简化</w:t>
            </w:r>
            <w:r w:rsidR="002607CC" w:rsidRPr="00FE7C99">
              <w:rPr>
                <w:rFonts w:eastAsia="楷体_GB2312"/>
                <w:szCs w:val="21"/>
              </w:rPr>
              <w:t>Lewko</w:t>
            </w:r>
            <w:r w:rsidR="002607CC" w:rsidRPr="00FE7C99">
              <w:rPr>
                <w:rFonts w:eastAsia="楷体_GB2312" w:hint="eastAsia"/>
                <w:szCs w:val="21"/>
              </w:rPr>
              <w:t>和</w:t>
            </w:r>
            <w:r w:rsidR="002607CC" w:rsidRPr="00FE7C99">
              <w:rPr>
                <w:rFonts w:eastAsia="楷体_GB2312"/>
                <w:szCs w:val="21"/>
              </w:rPr>
              <w:t>Waters</w:t>
            </w:r>
            <w:r w:rsidR="002607CC" w:rsidRPr="00FE7C99">
              <w:rPr>
                <w:rFonts w:eastAsia="楷体_GB2312" w:hint="eastAsia"/>
                <w:szCs w:val="21"/>
              </w:rPr>
              <w:t>的</w:t>
            </w:r>
            <w:r w:rsidR="002607CC" w:rsidRPr="00FE7C99">
              <w:rPr>
                <w:rFonts w:eastAsia="楷体_GB2312"/>
                <w:szCs w:val="21"/>
              </w:rPr>
              <w:t>层次</w:t>
            </w:r>
            <w:r w:rsidR="002607CC" w:rsidRPr="00FE7C99">
              <w:rPr>
                <w:rFonts w:eastAsia="楷体_GB2312" w:hint="eastAsia"/>
                <w:szCs w:val="21"/>
              </w:rPr>
              <w:t>不受限</w:t>
            </w:r>
            <w:r w:rsidR="002607CC" w:rsidRPr="00FE7C99">
              <w:rPr>
                <w:rFonts w:eastAsia="楷体_GB2312"/>
                <w:szCs w:val="21"/>
              </w:rPr>
              <w:t>HIBE</w:t>
            </w:r>
            <w:r w:rsidR="002607CC" w:rsidRPr="00FE7C99">
              <w:rPr>
                <w:rFonts w:eastAsia="楷体_GB2312" w:hint="eastAsia"/>
                <w:szCs w:val="21"/>
              </w:rPr>
              <w:t>方案</w:t>
            </w:r>
            <w:r>
              <w:rPr>
                <w:rFonts w:eastAsia="楷体_GB2312" w:hint="eastAsia"/>
                <w:szCs w:val="21"/>
              </w:rPr>
              <w:t>，</w:t>
            </w:r>
            <w:r w:rsidR="002607CC" w:rsidRPr="00FE7C99">
              <w:rPr>
                <w:rFonts w:eastAsia="楷体_GB2312" w:hint="eastAsia"/>
                <w:szCs w:val="21"/>
              </w:rPr>
              <w:t>使用</w:t>
            </w:r>
            <w:r w:rsidR="002607CC" w:rsidRPr="00FE7C99">
              <w:rPr>
                <w:rFonts w:eastAsia="楷体_GB2312"/>
                <w:szCs w:val="21"/>
              </w:rPr>
              <w:t>无状态更新方法</w:t>
            </w:r>
            <w:r w:rsidR="002607CC" w:rsidRPr="00F05EF3">
              <w:rPr>
                <w:rFonts w:eastAsia="楷体_GB2312" w:hint="eastAsia"/>
                <w:szCs w:val="21"/>
                <w:vertAlign w:val="superscript"/>
              </w:rPr>
              <w:t>[</w:t>
            </w:r>
            <w:r w:rsidR="002607CC" w:rsidRPr="00F05EF3">
              <w:rPr>
                <w:rFonts w:eastAsia="楷体_GB2312"/>
                <w:szCs w:val="21"/>
                <w:vertAlign w:val="superscript"/>
              </w:rPr>
              <w:t>4</w:t>
            </w:r>
            <w:r w:rsidR="002607CC" w:rsidRPr="00F05EF3">
              <w:rPr>
                <w:rFonts w:eastAsia="楷体_GB2312" w:hint="eastAsia"/>
                <w:szCs w:val="21"/>
                <w:vertAlign w:val="superscript"/>
              </w:rPr>
              <w:t>]</w:t>
            </w:r>
            <w:r w:rsidR="002607CC" w:rsidRPr="00FE7C99">
              <w:rPr>
                <w:rFonts w:eastAsia="楷体_GB2312" w:hint="eastAsia"/>
                <w:szCs w:val="21"/>
              </w:rPr>
              <w:t>衍</w:t>
            </w:r>
            <w:r w:rsidR="002607CC" w:rsidRPr="00FE7C99">
              <w:rPr>
                <w:rFonts w:eastAsia="楷体_GB2312" w:hint="eastAsia"/>
                <w:szCs w:val="21"/>
              </w:rPr>
              <w:lastRenderedPageBreak/>
              <w:t>生</w:t>
            </w:r>
            <w:r w:rsidR="002607CC" w:rsidRPr="00FE7C99">
              <w:rPr>
                <w:rFonts w:eastAsia="楷体_GB2312"/>
                <w:szCs w:val="21"/>
              </w:rPr>
              <w:t>出</w:t>
            </w:r>
            <w:r w:rsidR="002607CC" w:rsidRPr="00FE7C99">
              <w:rPr>
                <w:rFonts w:eastAsia="楷体_GB2312" w:hint="eastAsia"/>
                <w:szCs w:val="21"/>
              </w:rPr>
              <w:t>一个可</w:t>
            </w:r>
            <w:r w:rsidR="002607CC" w:rsidRPr="00FE7C99">
              <w:rPr>
                <w:rFonts w:eastAsia="楷体_GB2312"/>
                <w:szCs w:val="21"/>
              </w:rPr>
              <w:t>拓展的层次不受限的</w:t>
            </w:r>
            <w:r w:rsidR="002607CC" w:rsidRPr="00FE7C99">
              <w:rPr>
                <w:rFonts w:eastAsia="楷体_GB2312" w:hint="eastAsia"/>
                <w:szCs w:val="21"/>
              </w:rPr>
              <w:t>RHIBE</w:t>
            </w:r>
            <w:r w:rsidR="002607CC" w:rsidRPr="00FE7C99">
              <w:rPr>
                <w:rFonts w:eastAsia="楷体_GB2312" w:hint="eastAsia"/>
                <w:szCs w:val="21"/>
              </w:rPr>
              <w:t>。在这个</w:t>
            </w:r>
            <w:r w:rsidR="002607CC" w:rsidRPr="00FE7C99">
              <w:rPr>
                <w:rFonts w:eastAsia="楷体_GB2312"/>
                <w:szCs w:val="21"/>
              </w:rPr>
              <w:t>方案中，用户私</w:t>
            </w:r>
            <w:proofErr w:type="gramStart"/>
            <w:r w:rsidR="002607CC" w:rsidRPr="00FE7C99">
              <w:rPr>
                <w:rFonts w:eastAsia="楷体_GB2312"/>
                <w:szCs w:val="21"/>
              </w:rPr>
              <w:t>钥</w:t>
            </w:r>
            <w:proofErr w:type="gramEnd"/>
            <w:r w:rsidR="002607CC" w:rsidRPr="00FE7C99">
              <w:rPr>
                <w:rFonts w:eastAsia="楷体_GB2312"/>
                <w:szCs w:val="21"/>
              </w:rPr>
              <w:t>是直接</w:t>
            </w:r>
            <w:r w:rsidR="002607CC" w:rsidRPr="00FE7C99">
              <w:rPr>
                <w:rFonts w:eastAsia="楷体_GB2312" w:hint="eastAsia"/>
                <w:szCs w:val="21"/>
              </w:rPr>
              <w:t>生成</w:t>
            </w:r>
            <w:r w:rsidR="002607CC" w:rsidRPr="00FE7C99">
              <w:rPr>
                <w:rFonts w:eastAsia="楷体_GB2312"/>
                <w:szCs w:val="21"/>
              </w:rPr>
              <w:t>，</w:t>
            </w:r>
            <w:r w:rsidR="002607CC" w:rsidRPr="00FE7C99">
              <w:rPr>
                <w:rFonts w:eastAsia="楷体_GB2312" w:hint="eastAsia"/>
                <w:szCs w:val="21"/>
              </w:rPr>
              <w:t>与</w:t>
            </w:r>
            <w:r w:rsidR="002607CC" w:rsidRPr="00FE7C99">
              <w:rPr>
                <w:rFonts w:eastAsia="楷体_GB2312"/>
                <w:szCs w:val="21"/>
              </w:rPr>
              <w:t>父节</w:t>
            </w:r>
            <w:r w:rsidR="002607CC" w:rsidRPr="00FE7C99">
              <w:rPr>
                <w:rFonts w:eastAsia="楷体_GB2312" w:hint="eastAsia"/>
                <w:szCs w:val="21"/>
              </w:rPr>
              <w:t>点</w:t>
            </w:r>
            <w:r w:rsidR="002607CC" w:rsidRPr="00FE7C99">
              <w:rPr>
                <w:rFonts w:eastAsia="楷体_GB2312"/>
                <w:szCs w:val="21"/>
              </w:rPr>
              <w:t>更新生成的</w:t>
            </w:r>
            <w:r w:rsidR="002607CC" w:rsidRPr="00FE7C99">
              <w:rPr>
                <w:rFonts w:eastAsia="楷体_GB2312" w:hint="eastAsia"/>
                <w:szCs w:val="21"/>
              </w:rPr>
              <w:t>解密密钥无关</w:t>
            </w:r>
            <w:r w:rsidR="002607CC" w:rsidRPr="00FE7C99">
              <w:rPr>
                <w:rFonts w:eastAsia="楷体_GB2312"/>
                <w:szCs w:val="21"/>
              </w:rPr>
              <w:t xml:space="preserve">, </w:t>
            </w:r>
            <w:r w:rsidR="002607CC" w:rsidRPr="00FE7C99">
              <w:rPr>
                <w:rFonts w:eastAsia="楷体_GB2312" w:hint="eastAsia"/>
                <w:szCs w:val="21"/>
              </w:rPr>
              <w:t>与</w:t>
            </w:r>
            <w:r w:rsidR="002607CC" w:rsidRPr="00FE7C99">
              <w:rPr>
                <w:rFonts w:eastAsia="楷体_GB2312"/>
                <w:szCs w:val="21"/>
              </w:rPr>
              <w:t>系统</w:t>
            </w:r>
            <w:r w:rsidR="002607CC" w:rsidRPr="00FE7C99">
              <w:rPr>
                <w:rFonts w:eastAsia="楷体_GB2312" w:hint="eastAsia"/>
                <w:szCs w:val="21"/>
              </w:rPr>
              <w:t>主</w:t>
            </w:r>
            <w:r w:rsidR="002607CC" w:rsidRPr="00FE7C99">
              <w:rPr>
                <w:rFonts w:eastAsia="楷体_GB2312"/>
                <w:szCs w:val="21"/>
              </w:rPr>
              <w:t>密钥也无关</w:t>
            </w:r>
            <w:r w:rsidR="002607CC" w:rsidRPr="00FE7C99">
              <w:rPr>
                <w:rFonts w:eastAsia="楷体_GB2312"/>
                <w:szCs w:val="21"/>
              </w:rPr>
              <w:t xml:space="preserve">. </w:t>
            </w:r>
            <w:r w:rsidR="002607CC" w:rsidRPr="00FE7C99">
              <w:rPr>
                <w:rFonts w:eastAsia="楷体_GB2312" w:hint="eastAsia"/>
                <w:szCs w:val="21"/>
              </w:rPr>
              <w:t>因此未</w:t>
            </w:r>
            <w:r w:rsidR="002607CC" w:rsidRPr="00FE7C99">
              <w:rPr>
                <w:rFonts w:eastAsia="楷体_GB2312"/>
                <w:szCs w:val="21"/>
              </w:rPr>
              <w:t>被撤销的用户它的私</w:t>
            </w:r>
            <w:proofErr w:type="gramStart"/>
            <w:r w:rsidR="002607CC" w:rsidRPr="00FE7C99">
              <w:rPr>
                <w:rFonts w:eastAsia="楷体_GB2312"/>
                <w:szCs w:val="21"/>
              </w:rPr>
              <w:t>钥</w:t>
            </w:r>
            <w:proofErr w:type="gramEnd"/>
            <w:r w:rsidR="002607CC" w:rsidRPr="00FE7C99">
              <w:rPr>
                <w:rFonts w:eastAsia="楷体_GB2312"/>
                <w:szCs w:val="21"/>
              </w:rPr>
              <w:t>大小</w:t>
            </w:r>
            <w:r w:rsidR="002607CC" w:rsidRPr="00FE7C99">
              <w:rPr>
                <w:rFonts w:eastAsia="楷体_GB2312" w:hint="eastAsia"/>
                <w:szCs w:val="21"/>
              </w:rPr>
              <w:t>与所在层次深度从</w:t>
            </w:r>
            <w:r w:rsidR="002607CC" w:rsidRPr="00FE7C99">
              <w:rPr>
                <w:rFonts w:eastAsia="楷体_GB2312"/>
                <w:szCs w:val="21"/>
              </w:rPr>
              <w:t>多项式</w:t>
            </w:r>
            <w:r w:rsidR="002607CC" w:rsidRPr="00FE7C99">
              <w:rPr>
                <w:rFonts w:eastAsia="楷体_GB2312" w:hint="eastAsia"/>
                <w:szCs w:val="21"/>
              </w:rPr>
              <w:t>相关</w:t>
            </w:r>
            <w:r w:rsidR="002607CC" w:rsidRPr="00FE7C99">
              <w:rPr>
                <w:rFonts w:eastAsia="楷体_GB2312"/>
                <w:szCs w:val="21"/>
              </w:rPr>
              <w:t>降为</w:t>
            </w:r>
            <w:r w:rsidR="002607CC" w:rsidRPr="00FE7C99">
              <w:rPr>
                <w:rFonts w:eastAsia="楷体_GB2312" w:hint="eastAsia"/>
                <w:szCs w:val="21"/>
              </w:rPr>
              <w:t>线性</w:t>
            </w:r>
            <w:r w:rsidR="002607CC" w:rsidRPr="00FE7C99">
              <w:rPr>
                <w:rFonts w:eastAsia="楷体_GB2312"/>
                <w:szCs w:val="21"/>
              </w:rPr>
              <w:t>相关</w:t>
            </w:r>
            <w:r w:rsidR="002607CC" w:rsidRPr="00FE7C99">
              <w:rPr>
                <w:rFonts w:eastAsia="楷体_GB2312" w:hint="eastAsia"/>
                <w:szCs w:val="21"/>
              </w:rPr>
              <w:t>，同时</w:t>
            </w:r>
            <w:r w:rsidR="002607CC" w:rsidRPr="00FE7C99">
              <w:rPr>
                <w:rFonts w:eastAsia="楷体_GB2312"/>
                <w:szCs w:val="21"/>
              </w:rPr>
              <w:t>系统公</w:t>
            </w:r>
            <w:proofErr w:type="gramStart"/>
            <w:r w:rsidR="002607CC" w:rsidRPr="00FE7C99">
              <w:rPr>
                <w:rFonts w:eastAsia="楷体_GB2312"/>
                <w:szCs w:val="21"/>
              </w:rPr>
              <w:t>钥</w:t>
            </w:r>
            <w:proofErr w:type="gramEnd"/>
            <w:r w:rsidR="002607CC" w:rsidRPr="00FE7C99">
              <w:rPr>
                <w:rFonts w:eastAsia="楷体_GB2312" w:hint="eastAsia"/>
                <w:szCs w:val="21"/>
              </w:rPr>
              <w:t>大小</w:t>
            </w:r>
            <w:r w:rsidR="002607CC" w:rsidRPr="00FE7C99">
              <w:rPr>
                <w:rFonts w:eastAsia="楷体_GB2312"/>
                <w:szCs w:val="21"/>
              </w:rPr>
              <w:t>固定，不</w:t>
            </w:r>
            <w:r w:rsidR="002607CC" w:rsidRPr="00FE7C99">
              <w:rPr>
                <w:rFonts w:eastAsia="楷体_GB2312" w:hint="eastAsia"/>
                <w:szCs w:val="21"/>
              </w:rPr>
              <w:t>像</w:t>
            </w:r>
            <w:r>
              <w:rPr>
                <w:rFonts w:eastAsia="楷体_GB2312" w:hint="eastAsia"/>
                <w:szCs w:val="21"/>
              </w:rPr>
              <w:t>已有可撤销层次方案</w:t>
            </w:r>
            <w:r w:rsidR="002607CC" w:rsidRPr="00FE7C99">
              <w:rPr>
                <w:rFonts w:eastAsia="楷体_GB2312" w:hint="eastAsia"/>
                <w:szCs w:val="21"/>
              </w:rPr>
              <w:t>那样</w:t>
            </w:r>
            <w:r w:rsidR="002607CC" w:rsidRPr="00FE7C99">
              <w:rPr>
                <w:rFonts w:eastAsia="楷体_GB2312"/>
                <w:szCs w:val="21"/>
              </w:rPr>
              <w:t>随</w:t>
            </w:r>
            <w:r w:rsidR="002607CC" w:rsidRPr="00FE7C99">
              <w:rPr>
                <w:rFonts w:eastAsia="楷体_GB2312" w:hint="eastAsia"/>
                <w:szCs w:val="21"/>
              </w:rPr>
              <w:t>用户</w:t>
            </w:r>
            <w:r w:rsidR="002607CC" w:rsidRPr="00FE7C99">
              <w:rPr>
                <w:rFonts w:eastAsia="楷体_GB2312"/>
                <w:szCs w:val="21"/>
              </w:rPr>
              <w:t>层次</w:t>
            </w:r>
            <w:r w:rsidR="002607CC" w:rsidRPr="00FE7C99">
              <w:rPr>
                <w:rFonts w:eastAsia="楷体_GB2312" w:hint="eastAsia"/>
                <w:szCs w:val="21"/>
              </w:rPr>
              <w:t>深度</w:t>
            </w:r>
            <w:r w:rsidR="002607CC" w:rsidRPr="00FE7C99">
              <w:rPr>
                <w:rFonts w:eastAsia="楷体_GB2312"/>
                <w:szCs w:val="21"/>
              </w:rPr>
              <w:t>呈线性增长</w:t>
            </w:r>
            <w:r w:rsidR="002607CC" w:rsidRPr="00FE7C99">
              <w:rPr>
                <w:rFonts w:eastAsia="楷体_GB2312"/>
                <w:szCs w:val="21"/>
              </w:rPr>
              <w:t>.</w:t>
            </w:r>
          </w:p>
          <w:p w14:paraId="015EA9EE" w14:textId="5BD8BBFF" w:rsidR="002607CC" w:rsidRPr="00FE7C99" w:rsidRDefault="002607CC" w:rsidP="00FE7C99">
            <w:pPr>
              <w:shd w:val="clear" w:color="auto" w:fill="FFFFFF"/>
              <w:spacing w:before="120"/>
              <w:ind w:firstLine="420"/>
              <w:rPr>
                <w:rFonts w:eastAsia="楷体_GB2312"/>
                <w:szCs w:val="21"/>
              </w:rPr>
            </w:pPr>
            <w:r w:rsidRPr="00FE7C99">
              <w:rPr>
                <w:rFonts w:eastAsia="楷体_GB2312" w:hint="eastAsia"/>
                <w:szCs w:val="21"/>
              </w:rPr>
              <w:t>与</w:t>
            </w:r>
            <w:r w:rsidRPr="00FE7C99">
              <w:rPr>
                <w:rFonts w:eastAsia="楷体_GB2312"/>
                <w:szCs w:val="21"/>
              </w:rPr>
              <w:t>传统的双系统</w:t>
            </w:r>
            <w:r w:rsidRPr="00FE7C99">
              <w:rPr>
                <w:rFonts w:eastAsia="楷体_GB2312" w:hint="eastAsia"/>
                <w:szCs w:val="21"/>
              </w:rPr>
              <w:t>加密以及</w:t>
            </w:r>
            <w:r w:rsidRPr="00FE7C99">
              <w:rPr>
                <w:rFonts w:eastAsia="楷体_GB2312"/>
                <w:szCs w:val="21"/>
              </w:rPr>
              <w:t>嵌套双系统加密</w:t>
            </w:r>
            <w:r w:rsidRPr="00FE7C99">
              <w:rPr>
                <w:rFonts w:eastAsia="楷体_GB2312" w:hint="eastAsia"/>
                <w:szCs w:val="21"/>
              </w:rPr>
              <w:t>不同</w:t>
            </w:r>
            <w:r w:rsidRPr="00FE7C99">
              <w:rPr>
                <w:rFonts w:eastAsia="楷体_GB2312"/>
                <w:szCs w:val="21"/>
              </w:rPr>
              <w:t xml:space="preserve">, </w:t>
            </w:r>
            <w:r w:rsidRPr="00FE7C99">
              <w:rPr>
                <w:rFonts w:eastAsia="楷体_GB2312" w:hint="eastAsia"/>
                <w:szCs w:val="21"/>
              </w:rPr>
              <w:t>我们</w:t>
            </w:r>
            <w:r w:rsidRPr="00FE7C99">
              <w:rPr>
                <w:rFonts w:eastAsia="楷体_GB2312"/>
                <w:szCs w:val="21"/>
              </w:rPr>
              <w:t>设计一个全新的</w:t>
            </w:r>
            <w:r w:rsidRPr="00FE7C99">
              <w:rPr>
                <w:rFonts w:eastAsia="楷体_GB2312" w:hint="eastAsia"/>
                <w:szCs w:val="21"/>
              </w:rPr>
              <w:t>嵌套</w:t>
            </w:r>
            <w:r w:rsidRPr="00FE7C99">
              <w:rPr>
                <w:rFonts w:eastAsia="楷体_GB2312"/>
                <w:szCs w:val="21"/>
              </w:rPr>
              <w:t>双系统</w:t>
            </w:r>
            <w:r w:rsidRPr="00FE7C99">
              <w:rPr>
                <w:rFonts w:eastAsia="楷体_GB2312" w:hint="eastAsia"/>
                <w:szCs w:val="21"/>
              </w:rPr>
              <w:t>，不仅能够克服</w:t>
            </w:r>
            <w:r w:rsidRPr="00FE7C99">
              <w:rPr>
                <w:rFonts w:eastAsia="楷体_GB2312"/>
                <w:szCs w:val="21"/>
              </w:rPr>
              <w:t>层次不受限</w:t>
            </w:r>
            <w:r w:rsidRPr="00FE7C99">
              <w:rPr>
                <w:rFonts w:eastAsia="楷体_GB2312" w:hint="eastAsia"/>
                <w:szCs w:val="21"/>
              </w:rPr>
              <w:t>(</w:t>
            </w:r>
            <w:r w:rsidRPr="00FE7C99">
              <w:rPr>
                <w:rFonts w:eastAsia="楷体_GB2312"/>
                <w:szCs w:val="21"/>
              </w:rPr>
              <w:t>R</w:t>
            </w:r>
            <w:r w:rsidRPr="00FE7C99">
              <w:rPr>
                <w:rFonts w:eastAsia="楷体_GB2312" w:hint="eastAsia"/>
                <w:szCs w:val="21"/>
              </w:rPr>
              <w:t>)HIBE</w:t>
            </w:r>
            <w:r w:rsidRPr="00FE7C99">
              <w:rPr>
                <w:rFonts w:eastAsia="楷体_GB2312" w:hint="eastAsia"/>
                <w:szCs w:val="21"/>
              </w:rPr>
              <w:t>中固定</w:t>
            </w:r>
            <w:r w:rsidRPr="00FE7C99">
              <w:rPr>
                <w:rFonts w:eastAsia="楷体_GB2312"/>
                <w:szCs w:val="21"/>
              </w:rPr>
              <w:t>长度的系统公</w:t>
            </w:r>
            <w:proofErr w:type="gramStart"/>
            <w:r w:rsidRPr="00FE7C99">
              <w:rPr>
                <w:rFonts w:eastAsia="楷体_GB2312"/>
                <w:szCs w:val="21"/>
              </w:rPr>
              <w:t>钥</w:t>
            </w:r>
            <w:proofErr w:type="gramEnd"/>
            <w:r w:rsidRPr="00FE7C99">
              <w:rPr>
                <w:rFonts w:eastAsia="楷体_GB2312" w:hint="eastAsia"/>
                <w:szCs w:val="21"/>
              </w:rPr>
              <w:t>提供信息量十分</w:t>
            </w:r>
            <w:r w:rsidRPr="00FE7C99">
              <w:rPr>
                <w:rFonts w:eastAsia="楷体_GB2312"/>
                <w:szCs w:val="21"/>
              </w:rPr>
              <w:t>有限的</w:t>
            </w:r>
            <w:r w:rsidRPr="00FE7C99">
              <w:rPr>
                <w:rFonts w:eastAsia="楷体_GB2312" w:hint="eastAsia"/>
                <w:szCs w:val="21"/>
              </w:rPr>
              <w:t>难题</w:t>
            </w:r>
            <w:r w:rsidRPr="00FE7C99">
              <w:rPr>
                <w:rFonts w:eastAsia="楷体_GB2312"/>
                <w:szCs w:val="21"/>
              </w:rPr>
              <w:t xml:space="preserve">, </w:t>
            </w:r>
            <w:r w:rsidRPr="00FE7C99">
              <w:rPr>
                <w:rFonts w:eastAsia="楷体_GB2312" w:hint="eastAsia"/>
                <w:szCs w:val="21"/>
              </w:rPr>
              <w:t>同时</w:t>
            </w:r>
            <w:r w:rsidRPr="00FE7C99">
              <w:rPr>
                <w:rFonts w:eastAsia="楷体_GB2312"/>
                <w:szCs w:val="21"/>
              </w:rPr>
              <w:t>也能够</w:t>
            </w:r>
            <w:r w:rsidRPr="00FE7C99">
              <w:rPr>
                <w:rFonts w:eastAsia="楷体_GB2312" w:hint="eastAsia"/>
                <w:szCs w:val="21"/>
              </w:rPr>
              <w:t>处理</w:t>
            </w:r>
            <w:r w:rsidRPr="00FE7C99">
              <w:rPr>
                <w:rFonts w:eastAsia="楷体_GB2312" w:hint="eastAsia"/>
                <w:szCs w:val="21"/>
              </w:rPr>
              <w:t>RHIBE</w:t>
            </w:r>
            <w:r w:rsidRPr="00FE7C99">
              <w:rPr>
                <w:rFonts w:eastAsia="楷体_GB2312" w:hint="eastAsia"/>
                <w:szCs w:val="21"/>
              </w:rPr>
              <w:t>中解密密钥有多种挑战方法的特殊</w:t>
            </w:r>
            <w:r w:rsidRPr="00FE7C99">
              <w:rPr>
                <w:rFonts w:eastAsia="楷体_GB2312"/>
                <w:szCs w:val="21"/>
              </w:rPr>
              <w:t>情况</w:t>
            </w:r>
            <w:r w:rsidR="00F6351C">
              <w:rPr>
                <w:rFonts w:eastAsia="楷体_GB2312" w:hint="eastAsia"/>
                <w:szCs w:val="21"/>
              </w:rPr>
              <w:t>，由此试图</w:t>
            </w:r>
            <w:r w:rsidRPr="00FE7C99">
              <w:rPr>
                <w:rFonts w:eastAsia="楷体_GB2312" w:hint="eastAsia"/>
                <w:szCs w:val="21"/>
              </w:rPr>
              <w:t>完成</w:t>
            </w:r>
            <w:r w:rsidRPr="00FE7C99">
              <w:rPr>
                <w:rFonts w:eastAsia="楷体_GB2312"/>
                <w:szCs w:val="21"/>
              </w:rPr>
              <w:t>第一个面向层次不受限的</w:t>
            </w:r>
            <w:r w:rsidRPr="00FE7C99">
              <w:rPr>
                <w:rFonts w:eastAsia="楷体_GB2312" w:hint="eastAsia"/>
                <w:szCs w:val="21"/>
              </w:rPr>
              <w:t>RHIBE</w:t>
            </w:r>
            <w:r w:rsidRPr="00FE7C99">
              <w:rPr>
                <w:rFonts w:eastAsia="楷体_GB2312" w:hint="eastAsia"/>
                <w:szCs w:val="21"/>
              </w:rPr>
              <w:t>的</w:t>
            </w:r>
            <w:r w:rsidRPr="00FE7C99">
              <w:rPr>
                <w:rFonts w:eastAsia="楷体_GB2312"/>
                <w:szCs w:val="21"/>
              </w:rPr>
              <w:t>嵌套双系统，并且证明</w:t>
            </w:r>
            <w:r w:rsidRPr="00FE7C99">
              <w:rPr>
                <w:rFonts w:eastAsia="楷体_GB2312" w:hint="eastAsia"/>
                <w:szCs w:val="21"/>
              </w:rPr>
              <w:t>不论</w:t>
            </w:r>
            <w:r w:rsidRPr="00FE7C99">
              <w:rPr>
                <w:rFonts w:eastAsia="楷体_GB2312"/>
                <w:szCs w:val="21"/>
              </w:rPr>
              <w:t>解密密钥是</w:t>
            </w:r>
            <w:proofErr w:type="gramStart"/>
            <w:r w:rsidRPr="00FE7C99">
              <w:rPr>
                <w:rFonts w:eastAsia="楷体_GB2312"/>
                <w:szCs w:val="21"/>
              </w:rPr>
              <w:t>由挑战</w:t>
            </w:r>
            <w:proofErr w:type="gramEnd"/>
            <w:r w:rsidRPr="00FE7C99">
              <w:rPr>
                <w:rFonts w:eastAsia="楷体_GB2312" w:hint="eastAsia"/>
                <w:szCs w:val="21"/>
              </w:rPr>
              <w:t>所得私</w:t>
            </w:r>
            <w:proofErr w:type="gramStart"/>
            <w:r w:rsidRPr="00FE7C99">
              <w:rPr>
                <w:rFonts w:eastAsia="楷体_GB2312" w:hint="eastAsia"/>
                <w:szCs w:val="21"/>
              </w:rPr>
              <w:t>钥</w:t>
            </w:r>
            <w:proofErr w:type="gramEnd"/>
            <w:r w:rsidRPr="00FE7C99">
              <w:rPr>
                <w:rFonts w:eastAsia="楷体_GB2312"/>
                <w:szCs w:val="21"/>
              </w:rPr>
              <w:t>与更新秘</w:t>
            </w:r>
            <w:proofErr w:type="gramStart"/>
            <w:r w:rsidRPr="00FE7C99">
              <w:rPr>
                <w:rFonts w:eastAsia="楷体_GB2312"/>
                <w:szCs w:val="21"/>
              </w:rPr>
              <w:t>钥</w:t>
            </w:r>
            <w:proofErr w:type="gramEnd"/>
            <w:r w:rsidRPr="00FE7C99">
              <w:rPr>
                <w:rFonts w:eastAsia="楷体_GB2312" w:hint="eastAsia"/>
                <w:szCs w:val="21"/>
              </w:rPr>
              <w:t>计算</w:t>
            </w:r>
            <w:r w:rsidRPr="00FE7C99">
              <w:rPr>
                <w:rFonts w:eastAsia="楷体_GB2312"/>
                <w:szCs w:val="21"/>
              </w:rPr>
              <w:t>得到还是直接</w:t>
            </w:r>
            <w:proofErr w:type="gramStart"/>
            <w:r w:rsidRPr="00FE7C99">
              <w:rPr>
                <w:rFonts w:eastAsia="楷体_GB2312"/>
                <w:szCs w:val="21"/>
              </w:rPr>
              <w:t>由挑战</w:t>
            </w:r>
            <w:proofErr w:type="gramEnd"/>
            <w:r w:rsidRPr="00FE7C99">
              <w:rPr>
                <w:rFonts w:eastAsia="楷体_GB2312"/>
                <w:szCs w:val="21"/>
              </w:rPr>
              <w:t>获得，都没有信息泄露</w:t>
            </w:r>
            <w:r w:rsidRPr="00FE7C99">
              <w:rPr>
                <w:rFonts w:eastAsia="楷体_GB2312" w:hint="eastAsia"/>
                <w:szCs w:val="21"/>
              </w:rPr>
              <w:t>。</w:t>
            </w:r>
            <w:r w:rsidRPr="00FE7C99">
              <w:rPr>
                <w:rFonts w:eastAsia="楷体_GB2312"/>
                <w:szCs w:val="21"/>
              </w:rPr>
              <w:t xml:space="preserve"> </w:t>
            </w:r>
          </w:p>
          <w:p w14:paraId="27A9D239" w14:textId="46230B69" w:rsidR="002607CC" w:rsidRPr="00FE7C99" w:rsidRDefault="00F6351C" w:rsidP="00FE7C99">
            <w:pPr>
              <w:shd w:val="clear" w:color="auto" w:fill="FFFFFF"/>
              <w:spacing w:before="120"/>
              <w:ind w:firstLine="420"/>
              <w:rPr>
                <w:rFonts w:eastAsia="楷体_GB2312"/>
                <w:szCs w:val="21"/>
              </w:rPr>
            </w:pPr>
            <w:r>
              <w:rPr>
                <w:rFonts w:eastAsia="楷体_GB2312" w:hint="eastAsia"/>
                <w:szCs w:val="21"/>
              </w:rPr>
              <w:t>然后</w:t>
            </w:r>
            <w:r w:rsidR="002607CC" w:rsidRPr="00FE7C99">
              <w:rPr>
                <w:rFonts w:eastAsia="楷体_GB2312"/>
                <w:szCs w:val="21"/>
              </w:rPr>
              <w:t>通过</w:t>
            </w:r>
            <w:r w:rsidR="002607CC" w:rsidRPr="00FE7C99">
              <w:rPr>
                <w:rFonts w:eastAsia="楷体_GB2312" w:hint="eastAsia"/>
                <w:szCs w:val="21"/>
              </w:rPr>
              <w:t>一系列</w:t>
            </w:r>
            <w:r w:rsidR="002607CC" w:rsidRPr="00FE7C99">
              <w:rPr>
                <w:rFonts w:eastAsia="楷体_GB2312"/>
                <w:szCs w:val="21"/>
              </w:rPr>
              <w:t>挑战游戏的混合</w:t>
            </w:r>
            <w:r w:rsidR="002607CC" w:rsidRPr="00FE7C99">
              <w:rPr>
                <w:rFonts w:eastAsia="楷体_GB2312" w:hint="eastAsia"/>
                <w:szCs w:val="21"/>
              </w:rPr>
              <w:t>区分</w:t>
            </w:r>
            <w:r w:rsidR="002607CC" w:rsidRPr="00FE7C99">
              <w:rPr>
                <w:rFonts w:eastAsia="楷体_GB2312"/>
                <w:szCs w:val="21"/>
              </w:rPr>
              <w:t>来证明</w:t>
            </w:r>
            <w:r w:rsidR="002607CC" w:rsidRPr="00FE7C99">
              <w:rPr>
                <w:rFonts w:eastAsia="楷体_GB2312"/>
                <w:szCs w:val="21"/>
              </w:rPr>
              <w:t>U-RHIBE</w:t>
            </w:r>
            <w:r w:rsidR="002607CC" w:rsidRPr="00FE7C99">
              <w:rPr>
                <w:rFonts w:eastAsia="楷体_GB2312" w:hint="eastAsia"/>
                <w:szCs w:val="21"/>
              </w:rPr>
              <w:t>双系统</w:t>
            </w:r>
            <w:r w:rsidR="002607CC" w:rsidRPr="00FE7C99">
              <w:rPr>
                <w:rFonts w:eastAsia="楷体_GB2312"/>
                <w:szCs w:val="21"/>
              </w:rPr>
              <w:t>加密的安全性</w:t>
            </w:r>
            <w:r w:rsidR="002607CC" w:rsidRPr="00FE7C99">
              <w:rPr>
                <w:rFonts w:eastAsia="楷体_GB2312"/>
                <w:szCs w:val="21"/>
              </w:rPr>
              <w:t xml:space="preserve">. </w:t>
            </w:r>
            <w:r w:rsidR="002607CC" w:rsidRPr="00FE7C99">
              <w:rPr>
                <w:rFonts w:eastAsia="楷体_GB2312" w:hint="eastAsia"/>
                <w:szCs w:val="21"/>
              </w:rPr>
              <w:t>由于在</w:t>
            </w:r>
            <w:r w:rsidR="002607CC" w:rsidRPr="00FE7C99">
              <w:rPr>
                <w:rFonts w:eastAsia="楷体_GB2312"/>
                <w:szCs w:val="21"/>
              </w:rPr>
              <w:t>低信息量情况下</w:t>
            </w:r>
            <w:r w:rsidR="002607CC" w:rsidRPr="00FE7C99">
              <w:rPr>
                <w:rFonts w:eastAsia="楷体_GB2312" w:hint="eastAsia"/>
                <w:szCs w:val="21"/>
              </w:rPr>
              <w:t>通过</w:t>
            </w:r>
            <w:r w:rsidR="002607CC" w:rsidRPr="00FE7C99">
              <w:rPr>
                <w:rFonts w:eastAsia="楷体_GB2312"/>
                <w:szCs w:val="21"/>
              </w:rPr>
              <w:t>嵌套双系统完成</w:t>
            </w:r>
            <w:r w:rsidR="002607CC" w:rsidRPr="00FE7C99">
              <w:rPr>
                <w:rFonts w:eastAsia="楷体_GB2312" w:hint="eastAsia"/>
                <w:szCs w:val="21"/>
              </w:rPr>
              <w:t>挑战</w:t>
            </w:r>
            <w:r w:rsidR="002607CC" w:rsidRPr="00FE7C99">
              <w:rPr>
                <w:rFonts w:eastAsia="楷体_GB2312"/>
                <w:szCs w:val="21"/>
              </w:rPr>
              <w:t>游戏的</w:t>
            </w:r>
            <w:r w:rsidR="002607CC" w:rsidRPr="00FE7C99">
              <w:rPr>
                <w:rFonts w:eastAsia="楷体_GB2312" w:hint="eastAsia"/>
                <w:szCs w:val="21"/>
              </w:rPr>
              <w:t>无区分等价</w:t>
            </w:r>
            <w:r w:rsidR="002607CC" w:rsidRPr="00FE7C99">
              <w:rPr>
                <w:rFonts w:eastAsia="楷体_GB2312"/>
                <w:szCs w:val="21"/>
              </w:rPr>
              <w:t>转化仍然是一个</w:t>
            </w:r>
            <w:r w:rsidR="002607CC" w:rsidRPr="00FE7C99">
              <w:rPr>
                <w:rFonts w:eastAsia="楷体_GB2312" w:hint="eastAsia"/>
                <w:szCs w:val="21"/>
              </w:rPr>
              <w:t>复杂</w:t>
            </w:r>
            <w:r w:rsidR="002607CC" w:rsidRPr="00FE7C99">
              <w:rPr>
                <w:rFonts w:eastAsia="楷体_GB2312"/>
                <w:szCs w:val="21"/>
              </w:rPr>
              <w:t>的过程</w:t>
            </w:r>
            <w:r w:rsidR="002607CC" w:rsidRPr="00FE7C99">
              <w:rPr>
                <w:rFonts w:eastAsia="楷体_GB2312"/>
                <w:szCs w:val="21"/>
              </w:rPr>
              <w:t xml:space="preserve">, </w:t>
            </w:r>
            <w:r w:rsidR="002607CC" w:rsidRPr="00FE7C99">
              <w:rPr>
                <w:rFonts w:eastAsia="楷体_GB2312" w:hint="eastAsia"/>
                <w:szCs w:val="21"/>
              </w:rPr>
              <w:t>我们</w:t>
            </w:r>
            <w:r w:rsidR="00F05EF3">
              <w:rPr>
                <w:rFonts w:eastAsia="楷体_GB2312" w:hint="eastAsia"/>
                <w:szCs w:val="21"/>
              </w:rPr>
              <w:t>拟</w:t>
            </w:r>
            <w:r w:rsidR="002607CC" w:rsidRPr="00FE7C99">
              <w:rPr>
                <w:rFonts w:eastAsia="楷体_GB2312"/>
                <w:szCs w:val="21"/>
              </w:rPr>
              <w:t>构造</w:t>
            </w:r>
            <w:r w:rsidR="002607CC" w:rsidRPr="00FE7C99">
              <w:rPr>
                <w:rFonts w:eastAsia="楷体_GB2312" w:hint="eastAsia"/>
                <w:szCs w:val="21"/>
              </w:rPr>
              <w:t>六个预言</w:t>
            </w:r>
            <w:r w:rsidR="002607CC" w:rsidRPr="00FE7C99">
              <w:rPr>
                <w:rFonts w:eastAsia="楷体_GB2312"/>
                <w:szCs w:val="21"/>
              </w:rPr>
              <w:t>机</w:t>
            </w:r>
            <w:r w:rsidR="002607CC" w:rsidRPr="00FE7C99">
              <w:rPr>
                <w:rFonts w:eastAsia="楷体_GB2312" w:hint="eastAsia"/>
                <w:szCs w:val="21"/>
              </w:rPr>
              <w:t>通过</w:t>
            </w:r>
            <w:r w:rsidR="002607CC" w:rsidRPr="00FE7C99">
              <w:rPr>
                <w:rFonts w:eastAsia="楷体_GB2312"/>
                <w:szCs w:val="21"/>
              </w:rPr>
              <w:t>混合</w:t>
            </w:r>
            <w:r w:rsidR="002607CC" w:rsidRPr="00FE7C99">
              <w:rPr>
                <w:rFonts w:eastAsia="楷体_GB2312" w:hint="eastAsia"/>
                <w:szCs w:val="21"/>
              </w:rPr>
              <w:t>步骤</w:t>
            </w:r>
            <w:r w:rsidR="002607CC" w:rsidRPr="00FE7C99">
              <w:rPr>
                <w:rFonts w:eastAsia="楷体_GB2312"/>
                <w:szCs w:val="21"/>
              </w:rPr>
              <w:t>来</w:t>
            </w:r>
            <w:r w:rsidR="002607CC" w:rsidRPr="00FE7C99">
              <w:rPr>
                <w:rFonts w:eastAsia="楷体_GB2312" w:hint="eastAsia"/>
                <w:szCs w:val="21"/>
              </w:rPr>
              <w:t>最终</w:t>
            </w:r>
            <w:r w:rsidR="002607CC" w:rsidRPr="00FE7C99">
              <w:rPr>
                <w:rFonts w:eastAsia="楷体_GB2312"/>
                <w:szCs w:val="21"/>
              </w:rPr>
              <w:t>实现</w:t>
            </w:r>
            <w:r w:rsidR="002607CC" w:rsidRPr="00FE7C99">
              <w:rPr>
                <w:rFonts w:eastAsia="楷体_GB2312" w:hint="eastAsia"/>
                <w:szCs w:val="21"/>
              </w:rPr>
              <w:t>不同</w:t>
            </w:r>
            <w:r w:rsidR="002607CC" w:rsidRPr="00FE7C99">
              <w:rPr>
                <w:rFonts w:eastAsia="楷体_GB2312"/>
                <w:szCs w:val="21"/>
              </w:rPr>
              <w:t>挑战游戏</w:t>
            </w:r>
            <w:r w:rsidR="002607CC" w:rsidRPr="00FE7C99">
              <w:rPr>
                <w:rFonts w:eastAsia="楷体_GB2312" w:hint="eastAsia"/>
                <w:szCs w:val="21"/>
              </w:rPr>
              <w:t>间</w:t>
            </w:r>
            <w:r w:rsidR="002607CC" w:rsidRPr="00FE7C99">
              <w:rPr>
                <w:rFonts w:eastAsia="楷体_GB2312"/>
                <w:szCs w:val="21"/>
              </w:rPr>
              <w:t>密文</w:t>
            </w:r>
            <w:r w:rsidR="002607CC" w:rsidRPr="00FE7C99">
              <w:rPr>
                <w:rFonts w:eastAsia="楷体_GB2312" w:hint="eastAsia"/>
                <w:szCs w:val="21"/>
              </w:rPr>
              <w:t>和三类</w:t>
            </w:r>
            <w:r w:rsidR="002607CC" w:rsidRPr="00FE7C99">
              <w:rPr>
                <w:rFonts w:eastAsia="楷体_GB2312"/>
                <w:szCs w:val="21"/>
              </w:rPr>
              <w:t>密钥</w:t>
            </w:r>
            <w:r w:rsidR="002607CC" w:rsidRPr="00FE7C99">
              <w:rPr>
                <w:rFonts w:eastAsia="楷体_GB2312" w:hint="eastAsia"/>
                <w:szCs w:val="21"/>
              </w:rPr>
              <w:t>分布</w:t>
            </w:r>
            <w:r w:rsidR="002607CC" w:rsidRPr="00FE7C99">
              <w:rPr>
                <w:rFonts w:eastAsia="楷体_GB2312"/>
                <w:szCs w:val="21"/>
              </w:rPr>
              <w:t>特性</w:t>
            </w:r>
            <w:r w:rsidR="002607CC" w:rsidRPr="00FE7C99">
              <w:rPr>
                <w:rFonts w:eastAsia="楷体_GB2312" w:hint="eastAsia"/>
                <w:szCs w:val="21"/>
              </w:rPr>
              <w:t>的</w:t>
            </w:r>
            <w:r w:rsidR="002607CC" w:rsidRPr="00FE7C99">
              <w:rPr>
                <w:rFonts w:eastAsia="楷体_GB2312"/>
                <w:szCs w:val="21"/>
              </w:rPr>
              <w:t>改变</w:t>
            </w:r>
            <w:r w:rsidR="00F05EF3">
              <w:rPr>
                <w:rFonts w:eastAsia="楷体_GB2312" w:hint="eastAsia"/>
                <w:szCs w:val="21"/>
              </w:rPr>
              <w:t>。</w:t>
            </w:r>
            <w:r w:rsidR="002607CC" w:rsidRPr="00FE7C99">
              <w:rPr>
                <w:rFonts w:eastAsia="楷体_GB2312"/>
                <w:szCs w:val="21"/>
              </w:rPr>
              <w:t xml:space="preserve"> </w:t>
            </w:r>
            <w:r w:rsidR="002607CC" w:rsidRPr="00FE7C99">
              <w:rPr>
                <w:rFonts w:eastAsia="楷体_GB2312"/>
                <w:szCs w:val="21"/>
              </w:rPr>
              <w:t>通过复杂的</w:t>
            </w:r>
            <w:r w:rsidR="002607CC" w:rsidRPr="00FE7C99">
              <w:rPr>
                <w:rFonts w:eastAsia="楷体_GB2312" w:hint="eastAsia"/>
                <w:szCs w:val="21"/>
              </w:rPr>
              <w:t>挑战</w:t>
            </w:r>
            <w:r w:rsidR="002607CC" w:rsidRPr="00FE7C99">
              <w:rPr>
                <w:rFonts w:eastAsia="楷体_GB2312"/>
                <w:szCs w:val="21"/>
              </w:rPr>
              <w:t>游戏的转化</w:t>
            </w:r>
            <w:r w:rsidR="002607CC" w:rsidRPr="00FE7C99">
              <w:rPr>
                <w:rFonts w:eastAsia="楷体_GB2312"/>
                <w:szCs w:val="21"/>
              </w:rPr>
              <w:t xml:space="preserve">, </w:t>
            </w:r>
            <w:r>
              <w:rPr>
                <w:rFonts w:eastAsia="楷体_GB2312" w:hint="eastAsia"/>
                <w:szCs w:val="21"/>
              </w:rPr>
              <w:t>可</w:t>
            </w:r>
            <w:r w:rsidR="002607CC" w:rsidRPr="00FE7C99">
              <w:rPr>
                <w:rFonts w:eastAsia="楷体_GB2312"/>
                <w:szCs w:val="21"/>
              </w:rPr>
              <w:t>证明</w:t>
            </w:r>
            <w:r w:rsidR="002607CC" w:rsidRPr="00FE7C99">
              <w:rPr>
                <w:rFonts w:eastAsia="楷体_GB2312"/>
                <w:szCs w:val="21"/>
              </w:rPr>
              <w:t>U-RHIBE</w:t>
            </w:r>
            <w:r w:rsidR="002607CC" w:rsidRPr="00FE7C99">
              <w:rPr>
                <w:rFonts w:eastAsia="楷体_GB2312" w:hint="eastAsia"/>
                <w:szCs w:val="21"/>
              </w:rPr>
              <w:t>能够依据</w:t>
            </w:r>
            <w:proofErr w:type="gramStart"/>
            <w:r w:rsidR="00682C7B" w:rsidRPr="000516EE">
              <w:rPr>
                <w:rFonts w:eastAsia="楷体_GB2312" w:hint="eastAsia"/>
                <w:szCs w:val="21"/>
              </w:rPr>
              <w:t>合数</w:t>
            </w:r>
            <w:r w:rsidR="002607CC" w:rsidRPr="00FE7C99">
              <w:rPr>
                <w:rFonts w:eastAsia="楷体_GB2312" w:hint="eastAsia"/>
                <w:szCs w:val="21"/>
              </w:rPr>
              <w:t>阶</w:t>
            </w:r>
            <w:r w:rsidR="002607CC" w:rsidRPr="00FE7C99">
              <w:rPr>
                <w:rFonts w:eastAsia="楷体_GB2312"/>
                <w:szCs w:val="21"/>
              </w:rPr>
              <w:t>双</w:t>
            </w:r>
            <w:r w:rsidR="002607CC" w:rsidRPr="00FE7C99">
              <w:rPr>
                <w:rFonts w:eastAsia="楷体_GB2312" w:hint="eastAsia"/>
                <w:szCs w:val="21"/>
              </w:rPr>
              <w:t>线</w:t>
            </w:r>
            <w:r w:rsidR="002607CC" w:rsidRPr="00FE7C99">
              <w:rPr>
                <w:rFonts w:eastAsia="楷体_GB2312"/>
                <w:szCs w:val="21"/>
              </w:rPr>
              <w:t>性群</w:t>
            </w:r>
            <w:proofErr w:type="gramEnd"/>
            <w:r w:rsidR="002607CC" w:rsidRPr="00FE7C99">
              <w:rPr>
                <w:rFonts w:eastAsia="楷体_GB2312" w:hint="eastAsia"/>
                <w:szCs w:val="21"/>
              </w:rPr>
              <w:t>的</w:t>
            </w:r>
            <w:r w:rsidR="002607CC" w:rsidRPr="00FE7C99">
              <w:rPr>
                <w:rFonts w:eastAsia="楷体_GB2312"/>
                <w:szCs w:val="21"/>
              </w:rPr>
              <w:t>安全假设获得标准模型</w:t>
            </w:r>
            <w:r w:rsidR="002607CC" w:rsidRPr="00FE7C99">
              <w:rPr>
                <w:rFonts w:eastAsia="楷体_GB2312" w:hint="eastAsia"/>
                <w:szCs w:val="21"/>
              </w:rPr>
              <w:t>下</w:t>
            </w:r>
            <w:r w:rsidR="002607CC" w:rsidRPr="00FE7C99">
              <w:rPr>
                <w:rFonts w:eastAsia="楷体_GB2312"/>
                <w:szCs w:val="21"/>
              </w:rPr>
              <w:t>的</w:t>
            </w:r>
            <w:r>
              <w:rPr>
                <w:rFonts w:eastAsia="楷体_GB2312" w:hint="eastAsia"/>
                <w:szCs w:val="21"/>
              </w:rPr>
              <w:t>自适应身份安全。</w:t>
            </w:r>
          </w:p>
          <w:p w14:paraId="67B11B69" w14:textId="77777777" w:rsidR="00E80394" w:rsidRDefault="00E80394" w:rsidP="00E80394">
            <w:pPr>
              <w:shd w:val="clear" w:color="auto" w:fill="FFFFFF"/>
              <w:ind w:left="601"/>
              <w:rPr>
                <w:rFonts w:eastAsia="楷体_GB2312"/>
                <w:b/>
                <w:szCs w:val="21"/>
              </w:rPr>
            </w:pPr>
            <w:r>
              <w:rPr>
                <w:rFonts w:eastAsia="楷体_GB2312" w:hint="eastAsia"/>
                <w:b/>
                <w:szCs w:val="21"/>
              </w:rPr>
              <w:t>（</w:t>
            </w:r>
            <w:r>
              <w:rPr>
                <w:rFonts w:eastAsia="楷体_GB2312" w:hint="eastAsia"/>
                <w:b/>
                <w:szCs w:val="21"/>
              </w:rPr>
              <w:t>5</w:t>
            </w:r>
            <w:r>
              <w:rPr>
                <w:rFonts w:eastAsia="楷体_GB2312" w:hint="eastAsia"/>
                <w:b/>
                <w:szCs w:val="21"/>
              </w:rPr>
              <w:t>）</w:t>
            </w:r>
            <w:r w:rsidRPr="00416947">
              <w:rPr>
                <w:rFonts w:eastAsia="楷体_GB2312" w:hint="eastAsia"/>
                <w:b/>
                <w:szCs w:val="21"/>
              </w:rPr>
              <w:t>面向路由安全认证的可撤销的高效</w:t>
            </w:r>
            <w:r w:rsidRPr="00416947">
              <w:rPr>
                <w:rFonts w:eastAsia="楷体_GB2312" w:hint="eastAsia"/>
                <w:b/>
                <w:szCs w:val="21"/>
              </w:rPr>
              <w:t>IBC</w:t>
            </w:r>
            <w:r w:rsidRPr="00416947">
              <w:rPr>
                <w:rFonts w:eastAsia="楷体_GB2312" w:hint="eastAsia"/>
                <w:b/>
                <w:szCs w:val="21"/>
              </w:rPr>
              <w:t>加密及签名机制</w:t>
            </w:r>
          </w:p>
          <w:p w14:paraId="03D57238" w14:textId="45A3575B" w:rsidR="00116ECD" w:rsidRDefault="00A60BEC" w:rsidP="00B01B51">
            <w:pPr>
              <w:shd w:val="clear" w:color="auto" w:fill="FFFFFF"/>
              <w:spacing w:before="120"/>
              <w:ind w:firstLine="420"/>
              <w:rPr>
                <w:rFonts w:eastAsia="楷体_GB2312"/>
                <w:szCs w:val="21"/>
              </w:rPr>
            </w:pPr>
            <w:r>
              <w:rPr>
                <w:rFonts w:eastAsia="楷体_GB2312" w:hint="eastAsia"/>
                <w:szCs w:val="21"/>
              </w:rPr>
              <w:t>要实现</w:t>
            </w:r>
            <w:r>
              <w:rPr>
                <w:rFonts w:eastAsia="楷体_GB2312" w:hint="eastAsia"/>
                <w:szCs w:val="21"/>
              </w:rPr>
              <w:t>BGP</w:t>
            </w:r>
            <w:r>
              <w:rPr>
                <w:rFonts w:eastAsia="楷体_GB2312" w:hint="eastAsia"/>
                <w:szCs w:val="21"/>
              </w:rPr>
              <w:t>报文认证，需首先给</w:t>
            </w:r>
            <w:r>
              <w:rPr>
                <w:rFonts w:eastAsia="楷体_GB2312" w:hint="eastAsia"/>
                <w:szCs w:val="21"/>
              </w:rPr>
              <w:t>AS</w:t>
            </w:r>
            <w:r>
              <w:rPr>
                <w:rFonts w:eastAsia="楷体_GB2312" w:hint="eastAsia"/>
                <w:szCs w:val="21"/>
              </w:rPr>
              <w:t>分发以</w:t>
            </w:r>
            <w:r>
              <w:rPr>
                <w:rFonts w:eastAsia="楷体_GB2312" w:hint="eastAsia"/>
                <w:szCs w:val="21"/>
              </w:rPr>
              <w:t>AS</w:t>
            </w:r>
            <w:r>
              <w:rPr>
                <w:rFonts w:eastAsia="楷体_GB2312" w:hint="eastAsia"/>
                <w:szCs w:val="21"/>
              </w:rPr>
              <w:t>号为身份的密钥，由于</w:t>
            </w:r>
            <w:r w:rsidRPr="00A60BEC">
              <w:rPr>
                <w:rFonts w:eastAsia="楷体_GB2312" w:hint="eastAsia"/>
                <w:szCs w:val="21"/>
              </w:rPr>
              <w:t>AS</w:t>
            </w:r>
            <w:r>
              <w:rPr>
                <w:rFonts w:eastAsia="楷体_GB2312" w:hint="eastAsia"/>
                <w:szCs w:val="21"/>
              </w:rPr>
              <w:t>分配是各洲平行分配（</w:t>
            </w:r>
            <w:r w:rsidRPr="00A60BEC">
              <w:rPr>
                <w:rFonts w:eastAsia="楷体_GB2312" w:hint="eastAsia"/>
                <w:szCs w:val="21"/>
              </w:rPr>
              <w:t>实际上</w:t>
            </w:r>
            <w:r w:rsidRPr="00A60BEC">
              <w:rPr>
                <w:rFonts w:eastAsia="楷体_GB2312" w:hint="eastAsia"/>
                <w:szCs w:val="21"/>
              </w:rPr>
              <w:t>AS</w:t>
            </w:r>
            <w:r w:rsidRPr="00A60BEC">
              <w:rPr>
                <w:rFonts w:eastAsia="楷体_GB2312" w:hint="eastAsia"/>
                <w:szCs w:val="21"/>
              </w:rPr>
              <w:t>分配由国家</w:t>
            </w:r>
            <w:r w:rsidRPr="00A60BEC">
              <w:rPr>
                <w:rFonts w:eastAsia="楷体_GB2312" w:hint="eastAsia"/>
                <w:szCs w:val="21"/>
              </w:rPr>
              <w:t>NIC</w:t>
            </w:r>
            <w:r w:rsidRPr="00A60BEC">
              <w:rPr>
                <w:rFonts w:eastAsia="楷体_GB2312" w:hint="eastAsia"/>
                <w:szCs w:val="21"/>
              </w:rPr>
              <w:t>如</w:t>
            </w:r>
            <w:r w:rsidRPr="00A60BEC">
              <w:rPr>
                <w:rFonts w:eastAsia="楷体_GB2312" w:hint="eastAsia"/>
                <w:szCs w:val="21"/>
              </w:rPr>
              <w:t>CNNIC</w:t>
            </w:r>
            <w:r w:rsidRPr="00A60BEC">
              <w:rPr>
                <w:rFonts w:eastAsia="楷体_GB2312" w:hint="eastAsia"/>
                <w:szCs w:val="21"/>
              </w:rPr>
              <w:t>自行分配，并在分配</w:t>
            </w:r>
            <w:r w:rsidRPr="00A60BEC">
              <w:rPr>
                <w:rFonts w:eastAsia="楷体_GB2312" w:hint="eastAsia"/>
                <w:szCs w:val="21"/>
              </w:rPr>
              <w:t>AS</w:t>
            </w:r>
            <w:r w:rsidRPr="00A60BEC">
              <w:rPr>
                <w:rFonts w:eastAsia="楷体_GB2312" w:hint="eastAsia"/>
                <w:szCs w:val="21"/>
              </w:rPr>
              <w:t>号前需在洲级</w:t>
            </w:r>
            <w:r w:rsidRPr="00A60BEC">
              <w:rPr>
                <w:rFonts w:eastAsia="楷体_GB2312" w:hint="eastAsia"/>
                <w:szCs w:val="21"/>
              </w:rPr>
              <w:t>NIC</w:t>
            </w:r>
            <w:r w:rsidRPr="00A60BEC">
              <w:rPr>
                <w:rFonts w:eastAsia="楷体_GB2312" w:hint="eastAsia"/>
                <w:szCs w:val="21"/>
              </w:rPr>
              <w:t>如</w:t>
            </w:r>
            <w:r w:rsidRPr="00A60BEC">
              <w:rPr>
                <w:rFonts w:eastAsia="楷体_GB2312" w:hint="eastAsia"/>
                <w:szCs w:val="21"/>
              </w:rPr>
              <w:t>APNIC</w:t>
            </w:r>
            <w:r w:rsidRPr="00A60BEC">
              <w:rPr>
                <w:rFonts w:eastAsia="楷体_GB2312" w:hint="eastAsia"/>
                <w:szCs w:val="21"/>
              </w:rPr>
              <w:t>的</w:t>
            </w:r>
            <w:r w:rsidRPr="00A60BEC">
              <w:rPr>
                <w:rFonts w:eastAsia="楷体_GB2312" w:hint="eastAsia"/>
                <w:szCs w:val="21"/>
              </w:rPr>
              <w:t xml:space="preserve">Whois </w:t>
            </w:r>
            <w:r>
              <w:rPr>
                <w:rFonts w:eastAsia="楷体_GB2312" w:hint="eastAsia"/>
                <w:szCs w:val="21"/>
              </w:rPr>
              <w:t>数据库中注册</w:t>
            </w:r>
            <w:r w:rsidRPr="00A60BEC">
              <w:rPr>
                <w:rFonts w:eastAsia="楷体_GB2312" w:hint="eastAsia"/>
                <w:szCs w:val="21"/>
              </w:rPr>
              <w:t>）</w:t>
            </w:r>
            <w:r>
              <w:rPr>
                <w:rFonts w:eastAsia="楷体_GB2312" w:hint="eastAsia"/>
                <w:szCs w:val="21"/>
              </w:rPr>
              <w:t>，因此在</w:t>
            </w:r>
            <w:r>
              <w:rPr>
                <w:rFonts w:eastAsia="楷体_GB2312" w:hint="eastAsia"/>
                <w:szCs w:val="21"/>
              </w:rPr>
              <w:t>AS</w:t>
            </w:r>
            <w:r>
              <w:rPr>
                <w:rFonts w:eastAsia="楷体_GB2312" w:hint="eastAsia"/>
                <w:szCs w:val="21"/>
              </w:rPr>
              <w:t>注册时，洲地址管理机构验核批准使用</w:t>
            </w:r>
            <w:r>
              <w:rPr>
                <w:rFonts w:eastAsia="楷体_GB2312" w:hint="eastAsia"/>
                <w:szCs w:val="21"/>
              </w:rPr>
              <w:t>AS</w:t>
            </w:r>
            <w:r>
              <w:rPr>
                <w:rFonts w:eastAsia="楷体_GB2312" w:hint="eastAsia"/>
                <w:szCs w:val="21"/>
              </w:rPr>
              <w:t>号的同时也分发合法密钥。</w:t>
            </w:r>
            <w:r w:rsidR="00F85B91">
              <w:rPr>
                <w:rFonts w:eastAsia="楷体_GB2312" w:hint="eastAsia"/>
                <w:szCs w:val="21"/>
              </w:rPr>
              <w:t>此后定期向</w:t>
            </w:r>
            <w:r w:rsidR="00F85B91">
              <w:rPr>
                <w:rFonts w:eastAsia="楷体_GB2312" w:hint="eastAsia"/>
                <w:szCs w:val="21"/>
              </w:rPr>
              <w:t>AS</w:t>
            </w:r>
            <w:r w:rsidR="00F85B91">
              <w:rPr>
                <w:rFonts w:eastAsia="楷体_GB2312" w:hint="eastAsia"/>
                <w:szCs w:val="21"/>
              </w:rPr>
              <w:t>持有机构发送更新密钥以实现</w:t>
            </w:r>
            <w:r w:rsidR="00F85B91">
              <w:rPr>
                <w:rFonts w:eastAsia="楷体_GB2312" w:hint="eastAsia"/>
                <w:szCs w:val="21"/>
              </w:rPr>
              <w:t>AS</w:t>
            </w:r>
            <w:r w:rsidR="00F85B91">
              <w:rPr>
                <w:rFonts w:eastAsia="楷体_GB2312" w:hint="eastAsia"/>
                <w:szCs w:val="21"/>
              </w:rPr>
              <w:t>号的续用或撤销。当</w:t>
            </w:r>
            <w:r w:rsidR="00F85B91">
              <w:rPr>
                <w:rFonts w:eastAsia="楷体_GB2312" w:hint="eastAsia"/>
                <w:szCs w:val="21"/>
              </w:rPr>
              <w:t>AS</w:t>
            </w:r>
            <w:r w:rsidR="00F85B91">
              <w:rPr>
                <w:rFonts w:eastAsia="楷体_GB2312" w:hint="eastAsia"/>
                <w:szCs w:val="21"/>
              </w:rPr>
              <w:t>向外发布</w:t>
            </w:r>
            <w:r w:rsidR="00F85B91">
              <w:rPr>
                <w:rFonts w:eastAsia="楷体_GB2312" w:hint="eastAsia"/>
                <w:szCs w:val="21"/>
              </w:rPr>
              <w:t>BGP</w:t>
            </w:r>
            <w:r w:rsidR="00F85B91">
              <w:rPr>
                <w:rFonts w:eastAsia="楷体_GB2312" w:hint="eastAsia"/>
                <w:szCs w:val="21"/>
              </w:rPr>
              <w:t>通告时，</w:t>
            </w:r>
            <w:r w:rsidR="00F85B91">
              <w:rPr>
                <w:rFonts w:eastAsia="楷体_GB2312"/>
                <w:szCs w:val="21"/>
              </w:rPr>
              <w:t>AS</w:t>
            </w:r>
            <w:r w:rsidR="00F85B91">
              <w:rPr>
                <w:rFonts w:eastAsia="楷体_GB2312" w:hint="eastAsia"/>
                <w:szCs w:val="21"/>
              </w:rPr>
              <w:t>的边界路由器利用密钥实现</w:t>
            </w:r>
            <w:r w:rsidR="00F85B91">
              <w:rPr>
                <w:rFonts w:eastAsia="楷体_GB2312" w:hint="eastAsia"/>
                <w:szCs w:val="21"/>
              </w:rPr>
              <w:t>BGP</w:t>
            </w:r>
            <w:r w:rsidR="00F85B91">
              <w:rPr>
                <w:rFonts w:eastAsia="楷体_GB2312" w:hint="eastAsia"/>
                <w:szCs w:val="21"/>
              </w:rPr>
              <w:t>报文签名，用于后一跳的报文认证。</w:t>
            </w:r>
            <w:r w:rsidR="0070070E">
              <w:rPr>
                <w:rFonts w:eastAsia="楷体_GB2312" w:hint="eastAsia"/>
                <w:szCs w:val="21"/>
              </w:rPr>
              <w:t>由于路由器处理报文的存储与计算能力有限，</w:t>
            </w:r>
            <w:r w:rsidR="00F85B91">
              <w:rPr>
                <w:rFonts w:eastAsia="楷体_GB2312" w:hint="eastAsia"/>
                <w:szCs w:val="21"/>
              </w:rPr>
              <w:t>这对</w:t>
            </w:r>
            <w:r w:rsidR="0070070E">
              <w:rPr>
                <w:rFonts w:eastAsia="楷体_GB2312" w:hint="eastAsia"/>
                <w:szCs w:val="21"/>
              </w:rPr>
              <w:t>所用的</w:t>
            </w:r>
            <w:r w:rsidR="0070070E">
              <w:rPr>
                <w:rFonts w:eastAsia="楷体_GB2312" w:hint="eastAsia"/>
                <w:szCs w:val="21"/>
              </w:rPr>
              <w:t>RIBS</w:t>
            </w:r>
            <w:r w:rsidR="0070070E">
              <w:rPr>
                <w:rFonts w:eastAsia="楷体_GB2312" w:hint="eastAsia"/>
                <w:szCs w:val="21"/>
              </w:rPr>
              <w:t>方案有较高的要求，课题拟采用指数</w:t>
            </w:r>
            <w:proofErr w:type="gramStart"/>
            <w:r w:rsidR="0070070E">
              <w:rPr>
                <w:rFonts w:eastAsia="楷体_GB2312" w:hint="eastAsia"/>
                <w:szCs w:val="21"/>
              </w:rPr>
              <w:t>逆结构</w:t>
            </w:r>
            <w:proofErr w:type="gramEnd"/>
            <w:r w:rsidR="0070070E">
              <w:rPr>
                <w:rFonts w:eastAsia="楷体_GB2312" w:hint="eastAsia"/>
                <w:szCs w:val="21"/>
              </w:rPr>
              <w:t>实现高效的可撤销身份基密码方案，以满足实际部署的性能要求。</w:t>
            </w:r>
          </w:p>
          <w:p w14:paraId="7A7E1979" w14:textId="69B9434C" w:rsidR="00B01B51" w:rsidRDefault="0070070E" w:rsidP="00B01B51">
            <w:pPr>
              <w:shd w:val="clear" w:color="auto" w:fill="FFFFFF"/>
              <w:spacing w:before="120"/>
              <w:ind w:firstLine="420"/>
              <w:rPr>
                <w:rFonts w:eastAsia="楷体_GB2312"/>
                <w:szCs w:val="21"/>
              </w:rPr>
            </w:pPr>
            <w:r>
              <w:rPr>
                <w:rFonts w:eastAsia="楷体_GB2312" w:hint="eastAsia"/>
                <w:szCs w:val="21"/>
              </w:rPr>
              <w:t>方案拟</w:t>
            </w:r>
            <w:r w:rsidR="00977FD2" w:rsidRPr="00977FD2">
              <w:rPr>
                <w:rFonts w:eastAsia="楷体_GB2312" w:hint="eastAsia"/>
                <w:szCs w:val="21"/>
              </w:rPr>
              <w:t>利用模糊基于身份加密</w:t>
            </w:r>
            <w:r w:rsidR="00977FD2" w:rsidRPr="00977FD2">
              <w:rPr>
                <w:rFonts w:eastAsia="楷体_GB2312" w:hint="eastAsia"/>
                <w:szCs w:val="21"/>
              </w:rPr>
              <w:t>(Fuzzy IBE)</w:t>
            </w:r>
            <w:r w:rsidR="00977FD2" w:rsidRPr="00977FD2">
              <w:rPr>
                <w:rFonts w:eastAsia="楷体_GB2312" w:hint="eastAsia"/>
                <w:szCs w:val="21"/>
              </w:rPr>
              <w:t>的构造方法</w:t>
            </w:r>
            <w:r w:rsidR="00B01B51">
              <w:rPr>
                <w:rFonts w:eastAsia="楷体_GB2312" w:hint="eastAsia"/>
                <w:szCs w:val="21"/>
              </w:rPr>
              <w:t>，</w:t>
            </w:r>
            <w:r w:rsidR="00977FD2" w:rsidRPr="00977FD2">
              <w:rPr>
                <w:rFonts w:eastAsia="楷体_GB2312" w:hint="eastAsia"/>
                <w:szCs w:val="21"/>
              </w:rPr>
              <w:t>私</w:t>
            </w:r>
            <w:proofErr w:type="gramStart"/>
            <w:r w:rsidR="00977FD2" w:rsidRPr="00977FD2">
              <w:rPr>
                <w:rFonts w:eastAsia="楷体_GB2312" w:hint="eastAsia"/>
                <w:szCs w:val="21"/>
              </w:rPr>
              <w:t>钥</w:t>
            </w:r>
            <w:proofErr w:type="gramEnd"/>
            <w:r w:rsidR="00977FD2" w:rsidRPr="00977FD2">
              <w:rPr>
                <w:rFonts w:eastAsia="楷体_GB2312" w:hint="eastAsia"/>
                <w:szCs w:val="21"/>
              </w:rPr>
              <w:t>与更新密钥采用相同的构造形式</w:t>
            </w:r>
            <w:r w:rsidR="00B01B51">
              <w:rPr>
                <w:rFonts w:eastAsia="楷体_GB2312" w:hint="eastAsia"/>
                <w:szCs w:val="21"/>
              </w:rPr>
              <w:t>，</w:t>
            </w:r>
            <w:r>
              <w:rPr>
                <w:rFonts w:eastAsia="楷体_GB2312" w:hint="eastAsia"/>
                <w:szCs w:val="21"/>
              </w:rPr>
              <w:t>即</w:t>
            </w:r>
            <w:r w:rsidR="00B01B51" w:rsidRPr="00977FD2">
              <w:rPr>
                <w:rFonts w:eastAsia="楷体_GB2312" w:hint="eastAsia"/>
                <w:szCs w:val="21"/>
              </w:rPr>
              <w:t>私</w:t>
            </w:r>
            <w:proofErr w:type="gramStart"/>
            <w:r w:rsidR="00B01B51" w:rsidRPr="00977FD2">
              <w:rPr>
                <w:rFonts w:eastAsia="楷体_GB2312" w:hint="eastAsia"/>
                <w:szCs w:val="21"/>
              </w:rPr>
              <w:t>钥</w:t>
            </w:r>
            <w:proofErr w:type="gramEnd"/>
            <w:r w:rsidR="00B01B51">
              <w:rPr>
                <w:rFonts w:eastAsia="楷体_GB2312" w:hint="eastAsia"/>
                <w:szCs w:val="21"/>
              </w:rPr>
              <w:t>sk</w:t>
            </w:r>
            <w:r w:rsidR="00B01B51">
              <w:rPr>
                <w:rFonts w:eastAsia="楷体_GB2312" w:hint="eastAsia"/>
                <w:szCs w:val="21"/>
              </w:rPr>
              <w:t>为</w:t>
            </w:r>
            <m:oMath>
              <m:sSup>
                <m:sSupPr>
                  <m:ctrlPr>
                    <w:rPr>
                      <w:rFonts w:ascii="Cambria Math" w:eastAsia="楷体_GB2312" w:hAnsi="Cambria Math"/>
                      <w:szCs w:val="21"/>
                    </w:rPr>
                  </m:ctrlPr>
                </m:sSupPr>
                <m:e>
                  <m:d>
                    <m:dPr>
                      <m:ctrlPr>
                        <w:rPr>
                          <w:rFonts w:ascii="Cambria Math" w:eastAsia="楷体_GB2312" w:hAnsi="Cambria Math"/>
                          <w:szCs w:val="21"/>
                        </w:rPr>
                      </m:ctrlPr>
                    </m:dPr>
                    <m:e>
                      <m:sSup>
                        <m:sSupPr>
                          <m:ctrlPr>
                            <w:rPr>
                              <w:rFonts w:ascii="Cambria Math" w:eastAsia="楷体_GB2312" w:hAnsi="Cambria Math"/>
                              <w:szCs w:val="21"/>
                            </w:rPr>
                          </m:ctrlPr>
                        </m:sSupPr>
                        <m:e>
                          <m:r>
                            <w:rPr>
                              <w:rFonts w:ascii="Cambria Math" w:eastAsia="楷体_GB2312" w:hAnsi="Cambria Math"/>
                              <w:szCs w:val="21"/>
                            </w:rPr>
                            <m:t>u</m:t>
                          </m:r>
                        </m:e>
                        <m:sup>
                          <m:f>
                            <m:fPr>
                              <m:type m:val="lin"/>
                              <m:ctrlPr>
                                <w:rPr>
                                  <w:rFonts w:ascii="Cambria Math" w:eastAsia="楷体_GB2312" w:hAnsi="Cambria Math"/>
                                  <w:szCs w:val="21"/>
                                </w:rPr>
                              </m:ctrlPr>
                            </m:fPr>
                            <m:num>
                              <m:r>
                                <m:rPr>
                                  <m:sty m:val="p"/>
                                </m:rPr>
                                <w:rPr>
                                  <w:rFonts w:ascii="Cambria Math" w:eastAsia="楷体_GB2312" w:hAnsi="Cambria Math"/>
                                  <w:szCs w:val="21"/>
                                </w:rPr>
                                <m:t>1</m:t>
                              </m:r>
                            </m:num>
                            <m:den>
                              <m:d>
                                <m:dPr>
                                  <m:ctrlPr>
                                    <w:rPr>
                                      <w:rFonts w:ascii="Cambria Math" w:eastAsia="楷体_GB2312" w:hAnsi="Cambria Math"/>
                                      <w:szCs w:val="21"/>
                                    </w:rPr>
                                  </m:ctrlPr>
                                </m:dPr>
                                <m:e>
                                  <m:r>
                                    <w:rPr>
                                      <w:rFonts w:ascii="Cambria Math" w:eastAsia="楷体_GB2312" w:hAnsi="Cambria Math"/>
                                      <w:szCs w:val="21"/>
                                    </w:rPr>
                                    <m:t>α</m:t>
                                  </m:r>
                                  <m:r>
                                    <m:rPr>
                                      <m:sty m:val="p"/>
                                    </m:rPr>
                                    <w:rPr>
                                      <w:rFonts w:ascii="Cambria Math" w:eastAsia="楷体_GB2312" w:hAnsi="Cambria Math"/>
                                      <w:szCs w:val="21"/>
                                    </w:rPr>
                                    <m:t>+</m:t>
                                  </m:r>
                                  <m:r>
                                    <w:rPr>
                                      <w:rFonts w:ascii="Cambria Math" w:eastAsia="楷体_GB2312" w:hAnsi="Cambria Math"/>
                                      <w:szCs w:val="21"/>
                                    </w:rPr>
                                    <m:t>id</m:t>
                                  </m:r>
                                </m:e>
                              </m:d>
                            </m:den>
                          </m:f>
                        </m:sup>
                      </m:sSup>
                    </m:e>
                  </m:d>
                </m:e>
                <m:sup>
                  <m:r>
                    <m:rPr>
                      <m:sty m:val="p"/>
                    </m:rPr>
                    <w:rPr>
                      <w:rFonts w:ascii="Cambria Math" w:eastAsia="楷体_GB2312" w:hAnsi="Cambria Math"/>
                      <w:szCs w:val="21"/>
                    </w:rPr>
                    <m:t>1+</m:t>
                  </m:r>
                  <m:r>
                    <w:rPr>
                      <w:rFonts w:ascii="Cambria Math" w:eastAsia="楷体_GB2312" w:hAnsi="Cambria Math"/>
                      <w:szCs w:val="21"/>
                    </w:rPr>
                    <m:t>r</m:t>
                  </m:r>
                  <m:r>
                    <m:rPr>
                      <m:sty m:val="p"/>
                    </m:rPr>
                    <w:rPr>
                      <w:rFonts w:ascii="Cambria Math" w:eastAsia="楷体_GB2312" w:hAnsi="Cambria Math"/>
                      <w:szCs w:val="21"/>
                    </w:rPr>
                    <m:t>⋅</m:t>
                  </m:r>
                  <m:r>
                    <w:rPr>
                      <w:rFonts w:ascii="Cambria Math" w:eastAsia="楷体_GB2312" w:hAnsi="Cambria Math"/>
                      <w:szCs w:val="21"/>
                    </w:rPr>
                    <m:t>id</m:t>
                  </m:r>
                </m:sup>
              </m:sSup>
            </m:oMath>
            <w:r w:rsidR="00B01B51">
              <w:rPr>
                <w:rFonts w:eastAsia="楷体_GB2312" w:hint="eastAsia"/>
                <w:szCs w:val="21"/>
              </w:rPr>
              <w:t>，</w:t>
            </w:r>
            <w:r w:rsidR="00B01B51" w:rsidRPr="00977FD2">
              <w:rPr>
                <w:rFonts w:eastAsia="楷体_GB2312" w:hint="eastAsia"/>
                <w:szCs w:val="21"/>
              </w:rPr>
              <w:t>更新</w:t>
            </w:r>
            <w:r w:rsidR="00B01B51">
              <w:rPr>
                <w:rFonts w:eastAsia="楷体_GB2312" w:hint="eastAsia"/>
                <w:szCs w:val="21"/>
              </w:rPr>
              <w:t>密钥</w:t>
            </w:r>
            <w:r w:rsidR="00B01B51">
              <w:rPr>
                <w:rFonts w:eastAsia="楷体_GB2312" w:hint="eastAsia"/>
                <w:szCs w:val="21"/>
              </w:rPr>
              <w:t>uk</w:t>
            </w:r>
            <w:r w:rsidR="00B01B51">
              <w:rPr>
                <w:rFonts w:eastAsia="楷体_GB2312" w:hint="eastAsia"/>
                <w:szCs w:val="21"/>
              </w:rPr>
              <w:t>为</w:t>
            </w:r>
            <m:oMath>
              <m:sSup>
                <m:sSupPr>
                  <m:ctrlPr>
                    <w:rPr>
                      <w:rFonts w:ascii="Cambria Math" w:eastAsia="楷体_GB2312" w:hAnsi="Cambria Math"/>
                      <w:szCs w:val="21"/>
                    </w:rPr>
                  </m:ctrlPr>
                </m:sSupPr>
                <m:e>
                  <m:d>
                    <m:dPr>
                      <m:ctrlPr>
                        <w:rPr>
                          <w:rFonts w:ascii="Cambria Math" w:eastAsia="楷体_GB2312" w:hAnsi="Cambria Math"/>
                          <w:szCs w:val="21"/>
                        </w:rPr>
                      </m:ctrlPr>
                    </m:dPr>
                    <m:e>
                      <m:sSup>
                        <m:sSupPr>
                          <m:ctrlPr>
                            <w:rPr>
                              <w:rFonts w:ascii="Cambria Math" w:eastAsia="楷体_GB2312" w:hAnsi="Cambria Math"/>
                              <w:szCs w:val="21"/>
                            </w:rPr>
                          </m:ctrlPr>
                        </m:sSupPr>
                        <m:e>
                          <m:r>
                            <w:rPr>
                              <w:rFonts w:ascii="Cambria Math" w:eastAsia="楷体_GB2312" w:hAnsi="Cambria Math"/>
                              <w:szCs w:val="21"/>
                            </w:rPr>
                            <m:t>u</m:t>
                          </m:r>
                        </m:e>
                        <m:sup>
                          <m:f>
                            <m:fPr>
                              <m:type m:val="lin"/>
                              <m:ctrlPr>
                                <w:rPr>
                                  <w:rFonts w:ascii="Cambria Math" w:eastAsia="楷体_GB2312" w:hAnsi="Cambria Math"/>
                                  <w:szCs w:val="21"/>
                                </w:rPr>
                              </m:ctrlPr>
                            </m:fPr>
                            <m:num>
                              <m:r>
                                <m:rPr>
                                  <m:sty m:val="p"/>
                                </m:rPr>
                                <w:rPr>
                                  <w:rFonts w:ascii="Cambria Math" w:eastAsia="楷体_GB2312" w:hAnsi="Cambria Math"/>
                                  <w:szCs w:val="21"/>
                                </w:rPr>
                                <m:t>1</m:t>
                              </m:r>
                            </m:num>
                            <m:den>
                              <m:d>
                                <m:dPr>
                                  <m:ctrlPr>
                                    <w:rPr>
                                      <w:rFonts w:ascii="Cambria Math" w:eastAsia="楷体_GB2312" w:hAnsi="Cambria Math"/>
                                      <w:szCs w:val="21"/>
                                    </w:rPr>
                                  </m:ctrlPr>
                                </m:dPr>
                                <m:e>
                                  <m:r>
                                    <w:rPr>
                                      <w:rFonts w:ascii="Cambria Math" w:eastAsia="楷体_GB2312" w:hAnsi="Cambria Math"/>
                                      <w:szCs w:val="21"/>
                                    </w:rPr>
                                    <m:t>α</m:t>
                                  </m:r>
                                  <m:r>
                                    <m:rPr>
                                      <m:sty m:val="p"/>
                                    </m:rPr>
                                    <w:rPr>
                                      <w:rFonts w:ascii="Cambria Math" w:eastAsia="楷体_GB2312" w:hAnsi="Cambria Math"/>
                                      <w:szCs w:val="21"/>
                                    </w:rPr>
                                    <m:t>+</m:t>
                                  </m:r>
                                  <m:r>
                                    <w:rPr>
                                      <w:rFonts w:ascii="Cambria Math" w:eastAsia="楷体_GB2312" w:hAnsi="Cambria Math"/>
                                      <w:szCs w:val="21"/>
                                    </w:rPr>
                                    <m:t>t</m:t>
                                  </m:r>
                                </m:e>
                              </m:d>
                            </m:den>
                          </m:f>
                        </m:sup>
                      </m:sSup>
                    </m:e>
                  </m:d>
                </m:e>
                <m:sup>
                  <m:r>
                    <m:rPr>
                      <m:sty m:val="p"/>
                    </m:rPr>
                    <w:rPr>
                      <w:rFonts w:ascii="Cambria Math" w:eastAsia="楷体_GB2312" w:hAnsi="Cambria Math"/>
                      <w:szCs w:val="21"/>
                    </w:rPr>
                    <m:t>1+</m:t>
                  </m:r>
                  <m:r>
                    <w:rPr>
                      <w:rFonts w:ascii="Cambria Math" w:eastAsia="楷体_GB2312" w:hAnsi="Cambria Math"/>
                      <w:szCs w:val="21"/>
                    </w:rPr>
                    <m:t>r</m:t>
                  </m:r>
                  <m:r>
                    <m:rPr>
                      <m:sty m:val="p"/>
                    </m:rPr>
                    <w:rPr>
                      <w:rFonts w:ascii="Cambria Math" w:eastAsia="楷体_GB2312" w:hAnsi="Cambria Math"/>
                      <w:szCs w:val="21"/>
                    </w:rPr>
                    <m:t>⋅</m:t>
                  </m:r>
                  <m:r>
                    <w:rPr>
                      <w:rFonts w:ascii="Cambria Math" w:eastAsia="楷体_GB2312" w:hAnsi="Cambria Math"/>
                      <w:szCs w:val="21"/>
                    </w:rPr>
                    <m:t>t</m:t>
                  </m:r>
                </m:sup>
              </m:sSup>
            </m:oMath>
            <w:r w:rsidR="00B01B51">
              <w:rPr>
                <w:rFonts w:eastAsia="楷体_GB2312" w:hint="eastAsia"/>
                <w:szCs w:val="21"/>
              </w:rPr>
              <w:t>。进而计算</w:t>
            </w:r>
            <w:r w:rsidR="00B01B51" w:rsidRPr="00977FD2">
              <w:rPr>
                <w:rFonts w:eastAsia="楷体_GB2312" w:hint="eastAsia"/>
                <w:szCs w:val="21"/>
              </w:rPr>
              <w:t>身份与时间的拉格朗日系数</w:t>
            </w:r>
            <w:r w:rsidR="00B01B51">
              <w:rPr>
                <w:rFonts w:eastAsia="楷体_GB2312" w:hint="eastAsia"/>
                <w:szCs w:val="21"/>
              </w:rPr>
              <w:t>，在解密时分别对身份密文与时间密文</w:t>
            </w:r>
            <w:r w:rsidR="00B01B51" w:rsidRPr="00977FD2">
              <w:rPr>
                <w:rFonts w:eastAsia="楷体_GB2312" w:hint="eastAsia"/>
                <w:szCs w:val="21"/>
              </w:rPr>
              <w:t>用拉格朗日系数作</w:t>
            </w:r>
            <w:proofErr w:type="gramStart"/>
            <w:r w:rsidR="00B01B51" w:rsidRPr="00977FD2">
              <w:rPr>
                <w:rFonts w:eastAsia="楷体_GB2312" w:hint="eastAsia"/>
                <w:szCs w:val="21"/>
              </w:rPr>
              <w:t>幂</w:t>
            </w:r>
            <w:proofErr w:type="gramEnd"/>
            <w:r w:rsidR="00B01B51" w:rsidRPr="00977FD2">
              <w:rPr>
                <w:rFonts w:eastAsia="楷体_GB2312" w:hint="eastAsia"/>
                <w:szCs w:val="21"/>
              </w:rPr>
              <w:t>，解密</w:t>
            </w:r>
            <w:r w:rsidR="00116ECD">
              <w:rPr>
                <w:rFonts w:eastAsia="楷体_GB2312" w:hint="eastAsia"/>
                <w:szCs w:val="21"/>
              </w:rPr>
              <w:t>计算</w:t>
            </w:r>
            <w:r w:rsidR="00B01B51" w:rsidRPr="00977FD2">
              <w:rPr>
                <w:rFonts w:eastAsia="楷体_GB2312" w:hint="eastAsia"/>
                <w:szCs w:val="21"/>
              </w:rPr>
              <w:t>时实现相消</w:t>
            </w:r>
            <w:r w:rsidR="00B01B51">
              <w:rPr>
                <w:rFonts w:eastAsia="楷体_GB2312" w:hint="eastAsia"/>
                <w:szCs w:val="21"/>
              </w:rPr>
              <w:t>。</w:t>
            </w:r>
          </w:p>
          <w:p w14:paraId="027B9FE1" w14:textId="1812A227" w:rsidR="000516EE" w:rsidRDefault="00B01B51" w:rsidP="00FE7C99">
            <w:pPr>
              <w:shd w:val="clear" w:color="auto" w:fill="FFFFFF"/>
              <w:spacing w:before="120"/>
              <w:ind w:firstLine="420"/>
              <w:rPr>
                <w:rFonts w:eastAsia="楷体_GB2312"/>
                <w:szCs w:val="21"/>
              </w:rPr>
            </w:pPr>
            <w:r>
              <w:rPr>
                <w:rFonts w:eastAsia="楷体_GB2312" w:hint="eastAsia"/>
                <w:szCs w:val="21"/>
              </w:rPr>
              <w:t>在证明方法上，</w:t>
            </w:r>
            <w:r w:rsidRPr="000516EE">
              <w:rPr>
                <w:rFonts w:eastAsia="楷体_GB2312" w:hint="eastAsia"/>
                <w:szCs w:val="21"/>
              </w:rPr>
              <w:t>方案基于合数阶</w:t>
            </w:r>
            <w:r w:rsidRPr="000516EE">
              <w:rPr>
                <w:rFonts w:eastAsia="楷体_GB2312" w:hint="eastAsia"/>
                <w:szCs w:val="21"/>
              </w:rPr>
              <w:t>(composite-order)</w:t>
            </w:r>
            <w:r w:rsidRPr="000516EE">
              <w:rPr>
                <w:rFonts w:eastAsia="楷体_GB2312" w:hint="eastAsia"/>
                <w:szCs w:val="21"/>
              </w:rPr>
              <w:t>群构造</w:t>
            </w:r>
            <w:r>
              <w:rPr>
                <w:rFonts w:eastAsia="楷体_GB2312" w:hint="eastAsia"/>
                <w:szCs w:val="21"/>
              </w:rPr>
              <w:t>，</w:t>
            </w:r>
            <w:r w:rsidR="000516EE" w:rsidRPr="000516EE">
              <w:rPr>
                <w:rFonts w:eastAsia="楷体_GB2312" w:hint="eastAsia"/>
                <w:szCs w:val="21"/>
              </w:rPr>
              <w:t>采用</w:t>
            </w:r>
            <w:proofErr w:type="gramStart"/>
            <w:r w:rsidR="000516EE" w:rsidRPr="000516EE">
              <w:rPr>
                <w:rFonts w:eastAsia="楷体_GB2312" w:hint="eastAsia"/>
                <w:szCs w:val="21"/>
              </w:rPr>
              <w:t>标准子群判定问题</w:t>
            </w:r>
            <w:proofErr w:type="gramEnd"/>
            <w:r>
              <w:rPr>
                <w:rFonts w:eastAsia="楷体_GB2312" w:hint="eastAsia"/>
                <w:szCs w:val="21"/>
              </w:rPr>
              <w:t>，</w:t>
            </w:r>
            <w:r w:rsidR="000516EE" w:rsidRPr="000516EE">
              <w:rPr>
                <w:rFonts w:eastAsia="楷体_GB2312" w:hint="eastAsia"/>
                <w:szCs w:val="21"/>
              </w:rPr>
              <w:t>归约的安全性强于非标准</w:t>
            </w:r>
            <w:r w:rsidR="000516EE" w:rsidRPr="000516EE">
              <w:rPr>
                <w:rFonts w:eastAsia="楷体_GB2312" w:hint="eastAsia"/>
                <w:szCs w:val="21"/>
              </w:rPr>
              <w:t>q-SDH(strong Diffie-Hellman inversion)</w:t>
            </w:r>
            <w:r w:rsidR="000516EE" w:rsidRPr="000516EE">
              <w:rPr>
                <w:rFonts w:eastAsia="楷体_GB2312" w:hint="eastAsia"/>
                <w:szCs w:val="21"/>
              </w:rPr>
              <w:t>问题</w:t>
            </w:r>
            <w:r>
              <w:rPr>
                <w:rFonts w:eastAsia="楷体_GB2312" w:hint="eastAsia"/>
                <w:szCs w:val="21"/>
              </w:rPr>
              <w:t>。然后</w:t>
            </w:r>
            <w:r w:rsidR="000516EE" w:rsidRPr="000516EE">
              <w:rPr>
                <w:rFonts w:eastAsia="楷体_GB2312" w:hint="eastAsia"/>
                <w:szCs w:val="21"/>
              </w:rPr>
              <w:t>利用</w:t>
            </w:r>
            <w:r w:rsidR="000516EE" w:rsidRPr="000516EE">
              <w:rPr>
                <w:rFonts w:eastAsia="楷体_GB2312" w:hint="eastAsia"/>
                <w:szCs w:val="21"/>
              </w:rPr>
              <w:t>Deja Q</w:t>
            </w:r>
            <w:r w:rsidR="000516EE" w:rsidRPr="007F0C0A">
              <w:rPr>
                <w:rFonts w:eastAsia="楷体_GB2312" w:hint="eastAsia"/>
                <w:szCs w:val="21"/>
                <w:vertAlign w:val="superscript"/>
              </w:rPr>
              <w:t>[</w:t>
            </w:r>
            <w:r w:rsidR="007F0C0A" w:rsidRPr="007F0C0A">
              <w:rPr>
                <w:rFonts w:eastAsia="楷体_GB2312"/>
                <w:szCs w:val="21"/>
                <w:vertAlign w:val="superscript"/>
              </w:rPr>
              <w:t>51</w:t>
            </w:r>
            <w:r w:rsidR="000516EE" w:rsidRPr="007F0C0A">
              <w:rPr>
                <w:rFonts w:eastAsia="楷体_GB2312" w:hint="eastAsia"/>
                <w:szCs w:val="21"/>
                <w:vertAlign w:val="superscript"/>
              </w:rPr>
              <w:t>]</w:t>
            </w:r>
            <w:r w:rsidR="000516EE" w:rsidRPr="000516EE">
              <w:rPr>
                <w:rFonts w:eastAsia="楷体_GB2312" w:hint="eastAsia"/>
                <w:szCs w:val="21"/>
              </w:rPr>
              <w:t>框架实现问题归结，免去原始指数</w:t>
            </w:r>
            <w:proofErr w:type="gramStart"/>
            <w:r w:rsidR="000516EE" w:rsidRPr="000516EE">
              <w:rPr>
                <w:rFonts w:eastAsia="楷体_GB2312" w:hint="eastAsia"/>
                <w:szCs w:val="21"/>
              </w:rPr>
              <w:t>逆证明</w:t>
            </w:r>
            <w:proofErr w:type="gramEnd"/>
            <w:r w:rsidR="000516EE" w:rsidRPr="000516EE">
              <w:rPr>
                <w:rFonts w:eastAsia="楷体_GB2312" w:hint="eastAsia"/>
                <w:szCs w:val="21"/>
              </w:rPr>
              <w:t>的复杂过程</w:t>
            </w:r>
            <w:r>
              <w:rPr>
                <w:rFonts w:eastAsia="楷体_GB2312" w:hint="eastAsia"/>
                <w:szCs w:val="21"/>
              </w:rPr>
              <w:t>。实现</w:t>
            </w:r>
            <w:r w:rsidR="000516EE" w:rsidRPr="000516EE">
              <w:rPr>
                <w:rFonts w:eastAsia="楷体_GB2312" w:hint="eastAsia"/>
                <w:szCs w:val="21"/>
              </w:rPr>
              <w:t>基于混合挑战游戏</w:t>
            </w:r>
            <w:r w:rsidR="000516EE" w:rsidRPr="000516EE">
              <w:rPr>
                <w:rFonts w:eastAsia="楷体_GB2312" w:hint="eastAsia"/>
                <w:szCs w:val="21"/>
              </w:rPr>
              <w:t>(Hybrid Game Sequence)</w:t>
            </w:r>
            <w:r w:rsidR="000516EE" w:rsidRPr="000516EE">
              <w:rPr>
                <w:rFonts w:eastAsia="楷体_GB2312" w:hint="eastAsia"/>
                <w:szCs w:val="21"/>
              </w:rPr>
              <w:t>的安全证明</w:t>
            </w:r>
            <w:r>
              <w:rPr>
                <w:rFonts w:eastAsia="楷体_GB2312" w:hint="eastAsia"/>
                <w:szCs w:val="21"/>
              </w:rPr>
              <w:t>。</w:t>
            </w:r>
            <w:r w:rsidR="00A12CB3">
              <w:rPr>
                <w:rFonts w:eastAsia="楷体_GB2312" w:hint="eastAsia"/>
                <w:szCs w:val="21"/>
              </w:rPr>
              <w:t>最终方案能够获得标准模型的自适应安全。</w:t>
            </w:r>
          </w:p>
          <w:p w14:paraId="0357AA42" w14:textId="77777777" w:rsidR="000516EE" w:rsidRDefault="000516EE" w:rsidP="000516EE">
            <w:pPr>
              <w:shd w:val="clear" w:color="auto" w:fill="FFFFFF"/>
              <w:spacing w:before="120"/>
              <w:jc w:val="center"/>
              <w:rPr>
                <w:rFonts w:eastAsia="楷体_GB2312"/>
                <w:szCs w:val="21"/>
              </w:rPr>
            </w:pPr>
            <w:r w:rsidRPr="000516EE">
              <w:rPr>
                <w:rFonts w:eastAsia="楷体_GB2312"/>
                <w:noProof/>
                <w:szCs w:val="21"/>
              </w:rPr>
              <w:drawing>
                <wp:inline distT="0" distB="0" distL="0" distR="0" wp14:anchorId="43F35284" wp14:editId="2229A0A2">
                  <wp:extent cx="4137433" cy="1351574"/>
                  <wp:effectExtent l="0" t="0" r="0" b="127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7"/>
                          <a:stretch>
                            <a:fillRect/>
                          </a:stretch>
                        </pic:blipFill>
                        <pic:spPr>
                          <a:xfrm>
                            <a:off x="0" y="0"/>
                            <a:ext cx="4143551" cy="1353572"/>
                          </a:xfrm>
                          <a:prstGeom prst="rect">
                            <a:avLst/>
                          </a:prstGeom>
                        </pic:spPr>
                      </pic:pic>
                    </a:graphicData>
                  </a:graphic>
                </wp:inline>
              </w:drawing>
            </w:r>
          </w:p>
          <w:p w14:paraId="2F5EBD72" w14:textId="3FE79603" w:rsidR="00C03C1C" w:rsidRDefault="0036592A" w:rsidP="000516EE">
            <w:pPr>
              <w:shd w:val="clear" w:color="auto" w:fill="FFFFFF"/>
              <w:spacing w:before="120"/>
              <w:jc w:val="center"/>
              <w:rPr>
                <w:rFonts w:eastAsia="楷体_GB2312"/>
                <w:szCs w:val="21"/>
              </w:rPr>
            </w:pPr>
            <w:r>
              <w:rPr>
                <w:rFonts w:eastAsia="楷体_GB2312" w:hint="eastAsia"/>
                <w:szCs w:val="21"/>
              </w:rPr>
              <w:t>图</w:t>
            </w:r>
            <w:r>
              <w:rPr>
                <w:rFonts w:eastAsia="楷体_GB2312" w:hint="eastAsia"/>
                <w:szCs w:val="21"/>
              </w:rPr>
              <w:t>3.</w:t>
            </w:r>
            <w:r w:rsidR="005D5C39">
              <w:rPr>
                <w:rFonts w:eastAsia="楷体_GB2312" w:hint="eastAsia"/>
                <w:szCs w:val="21"/>
              </w:rPr>
              <w:t>5</w:t>
            </w:r>
            <w:r>
              <w:rPr>
                <w:rFonts w:eastAsia="楷体_GB2312"/>
                <w:szCs w:val="21"/>
              </w:rPr>
              <w:t xml:space="preserve"> </w:t>
            </w:r>
            <w:r w:rsidR="00C03C1C" w:rsidRPr="00C03C1C">
              <w:rPr>
                <w:rFonts w:eastAsia="楷体_GB2312" w:hint="eastAsia"/>
                <w:szCs w:val="21"/>
              </w:rPr>
              <w:t>基于混合挑战游戏的</w:t>
            </w:r>
            <w:r w:rsidR="00C03C1C">
              <w:rPr>
                <w:rFonts w:eastAsia="楷体_GB2312" w:hint="eastAsia"/>
                <w:szCs w:val="21"/>
              </w:rPr>
              <w:t>RIBE</w:t>
            </w:r>
            <w:r w:rsidR="00C03C1C" w:rsidRPr="00C03C1C">
              <w:rPr>
                <w:rFonts w:eastAsia="楷体_GB2312" w:hint="eastAsia"/>
                <w:szCs w:val="21"/>
              </w:rPr>
              <w:t>安全证明</w:t>
            </w:r>
          </w:p>
          <w:p w14:paraId="6416CCF5" w14:textId="40AF5FB5" w:rsidR="00D93B41" w:rsidRPr="00DF55B5" w:rsidRDefault="00D93B41" w:rsidP="00D93B41">
            <w:pPr>
              <w:spacing w:beforeLines="30" w:before="93" w:afterLines="30" w:after="93"/>
              <w:rPr>
                <w:rFonts w:ascii="楷体_GB2312" w:eastAsia="楷体_GB2312"/>
                <w:b/>
                <w:szCs w:val="21"/>
              </w:rPr>
            </w:pPr>
            <w:r w:rsidRPr="00DF55B5">
              <w:rPr>
                <w:rFonts w:ascii="楷体_GB2312" w:eastAsia="楷体_GB2312" w:hint="eastAsia"/>
                <w:b/>
                <w:szCs w:val="21"/>
              </w:rPr>
              <w:t>3.3.</w:t>
            </w:r>
            <w:r>
              <w:rPr>
                <w:rFonts w:ascii="楷体_GB2312" w:eastAsia="楷体_GB2312" w:hint="eastAsia"/>
                <w:b/>
                <w:szCs w:val="21"/>
              </w:rPr>
              <w:t>3</w:t>
            </w:r>
            <w:r w:rsidRPr="00DF55B5">
              <w:rPr>
                <w:rFonts w:ascii="楷体_GB2312" w:eastAsia="楷体_GB2312"/>
                <w:b/>
                <w:szCs w:val="21"/>
              </w:rPr>
              <w:t xml:space="preserve"> </w:t>
            </w:r>
            <w:r>
              <w:rPr>
                <w:rFonts w:ascii="楷体_GB2312" w:eastAsia="楷体_GB2312" w:hint="eastAsia"/>
                <w:b/>
                <w:szCs w:val="21"/>
              </w:rPr>
              <w:t>可行性分析</w:t>
            </w:r>
          </w:p>
          <w:p w14:paraId="6E898A28" w14:textId="315AE0A4" w:rsidR="0070070E" w:rsidRDefault="00D93B41" w:rsidP="00F6498D">
            <w:pPr>
              <w:shd w:val="clear" w:color="auto" w:fill="FFFFFF"/>
              <w:spacing w:before="120"/>
              <w:ind w:firstLine="420"/>
              <w:rPr>
                <w:rFonts w:eastAsia="楷体_GB2312"/>
                <w:szCs w:val="21"/>
              </w:rPr>
            </w:pPr>
            <w:r w:rsidRPr="00D93B41">
              <w:rPr>
                <w:rFonts w:eastAsia="楷体_GB2312" w:hint="eastAsia"/>
                <w:szCs w:val="21"/>
              </w:rPr>
              <w:t>当前</w:t>
            </w:r>
            <w:r>
              <w:rPr>
                <w:rFonts w:eastAsia="楷体_GB2312" w:hint="eastAsia"/>
                <w:szCs w:val="21"/>
              </w:rPr>
              <w:t>基于区块链的资源管理应用已有成功部署的案例，可为课题方案的设计开发提供有效参考，基于身份基密码的域间路由安全增强机制也因其无需证书的优势引起了学术界的讨论研</w:t>
            </w:r>
            <w:r>
              <w:rPr>
                <w:rFonts w:eastAsia="楷体_GB2312" w:hint="eastAsia"/>
                <w:szCs w:val="21"/>
              </w:rPr>
              <w:lastRenderedPageBreak/>
              <w:t>究，有助于课题方案的横向对比设计，而作为</w:t>
            </w:r>
            <w:r>
              <w:rPr>
                <w:rFonts w:eastAsia="楷体_GB2312" w:hint="eastAsia"/>
                <w:szCs w:val="21"/>
              </w:rPr>
              <w:t>IETF</w:t>
            </w:r>
            <w:r>
              <w:rPr>
                <w:rFonts w:eastAsia="楷体_GB2312" w:hint="eastAsia"/>
                <w:szCs w:val="21"/>
              </w:rPr>
              <w:t>标准的</w:t>
            </w:r>
            <w:r>
              <w:rPr>
                <w:rFonts w:eastAsia="楷体_GB2312" w:hint="eastAsia"/>
                <w:szCs w:val="21"/>
              </w:rPr>
              <w:t>RPKI+</w:t>
            </w:r>
            <w:r>
              <w:rPr>
                <w:rFonts w:eastAsia="楷体_GB2312"/>
                <w:szCs w:val="21"/>
              </w:rPr>
              <w:t>BGP</w:t>
            </w:r>
            <w:r>
              <w:rPr>
                <w:rFonts w:eastAsia="楷体_GB2312" w:hint="eastAsia"/>
                <w:szCs w:val="21"/>
              </w:rPr>
              <w:t>sec</w:t>
            </w:r>
            <w:r>
              <w:rPr>
                <w:rFonts w:eastAsia="楷体_GB2312" w:hint="eastAsia"/>
                <w:szCs w:val="21"/>
              </w:rPr>
              <w:t>的域间路由增强方案</w:t>
            </w:r>
            <w:r w:rsidR="00F6498D">
              <w:rPr>
                <w:rFonts w:eastAsia="楷体_GB2312" w:hint="eastAsia"/>
                <w:szCs w:val="21"/>
              </w:rPr>
              <w:t>的缺陷和部署问题</w:t>
            </w:r>
            <w:r>
              <w:rPr>
                <w:rFonts w:eastAsia="楷体_GB2312" w:hint="eastAsia"/>
                <w:szCs w:val="21"/>
              </w:rPr>
              <w:t>在近年各</w:t>
            </w:r>
            <w:proofErr w:type="gramStart"/>
            <w:r>
              <w:rPr>
                <w:rFonts w:eastAsia="楷体_GB2312" w:hint="eastAsia"/>
                <w:szCs w:val="21"/>
              </w:rPr>
              <w:t>大顶会均有</w:t>
            </w:r>
            <w:proofErr w:type="gramEnd"/>
            <w:r>
              <w:rPr>
                <w:rFonts w:eastAsia="楷体_GB2312" w:hint="eastAsia"/>
                <w:szCs w:val="21"/>
              </w:rPr>
              <w:t>讨论，有助于课题方案的纵向对比完善。</w:t>
            </w:r>
          </w:p>
          <w:p w14:paraId="4AA91EC7" w14:textId="582999FD" w:rsidR="00F6498D" w:rsidRPr="00F6498D" w:rsidRDefault="000F325F" w:rsidP="000F325F">
            <w:pPr>
              <w:shd w:val="clear" w:color="auto" w:fill="FFFFFF"/>
              <w:spacing w:before="120"/>
              <w:ind w:firstLine="420"/>
              <w:rPr>
                <w:rFonts w:eastAsia="楷体_GB2312"/>
                <w:b/>
                <w:szCs w:val="21"/>
              </w:rPr>
            </w:pPr>
            <w:r>
              <w:rPr>
                <w:rFonts w:eastAsia="楷体_GB2312" w:hint="eastAsia"/>
                <w:szCs w:val="21"/>
              </w:rPr>
              <w:t>指导老师长期从事网络</w:t>
            </w:r>
            <w:r w:rsidR="00F6498D" w:rsidRPr="00F6498D">
              <w:rPr>
                <w:rFonts w:eastAsia="楷体_GB2312" w:hint="eastAsia"/>
                <w:szCs w:val="21"/>
              </w:rPr>
              <w:t>路由</w:t>
            </w:r>
            <w:r>
              <w:rPr>
                <w:rFonts w:eastAsia="楷体_GB2312" w:hint="eastAsia"/>
                <w:szCs w:val="21"/>
              </w:rPr>
              <w:t>和信息安全</w:t>
            </w:r>
            <w:r w:rsidR="00F6498D" w:rsidRPr="00F6498D">
              <w:rPr>
                <w:rFonts w:eastAsia="楷体_GB2312" w:hint="eastAsia"/>
                <w:szCs w:val="21"/>
              </w:rPr>
              <w:t>方面的研究，在大方向上能给予有效的把握和指导。教研室的老师经验丰富，具有很高的从事跨学科研究水平和指导，本人具有相关的课题研究经验、理论基础和时间，这是本课题能按时完成的保障。</w:t>
            </w:r>
            <w:r>
              <w:rPr>
                <w:rFonts w:eastAsia="楷体_GB2312" w:hint="eastAsia"/>
                <w:szCs w:val="21"/>
              </w:rPr>
              <w:t>总的来说，本课题的总体研究方向清晰，具有足够的理论、技术</w:t>
            </w:r>
            <w:r w:rsidR="00F6498D" w:rsidRPr="00F6498D">
              <w:rPr>
                <w:rFonts w:eastAsia="楷体_GB2312" w:hint="eastAsia"/>
                <w:szCs w:val="21"/>
              </w:rPr>
              <w:t>积累，是可行的。</w:t>
            </w:r>
          </w:p>
        </w:tc>
      </w:tr>
      <w:tr w:rsidR="00676F3A" w:rsidRPr="00A930A9" w14:paraId="3C817704" w14:textId="77777777" w:rsidTr="00544187">
        <w:trPr>
          <w:trHeight w:val="6709"/>
        </w:trPr>
        <w:tc>
          <w:tcPr>
            <w:tcW w:w="8505" w:type="dxa"/>
            <w:tcBorders>
              <w:top w:val="single" w:sz="4" w:space="0" w:color="auto"/>
              <w:left w:val="single" w:sz="4" w:space="0" w:color="auto"/>
              <w:bottom w:val="single" w:sz="4" w:space="0" w:color="auto"/>
              <w:right w:val="single" w:sz="4" w:space="0" w:color="auto"/>
            </w:tcBorders>
          </w:tcPr>
          <w:p w14:paraId="2D3C5AAD" w14:textId="77777777" w:rsidR="00B26BC4" w:rsidRPr="00556D5C" w:rsidRDefault="00B26BC4" w:rsidP="00B26BC4">
            <w:pPr>
              <w:shd w:val="clear" w:color="auto" w:fill="FFFFFF"/>
              <w:rPr>
                <w:rFonts w:ascii="宋体" w:hAnsi="宋体"/>
                <w:szCs w:val="21"/>
              </w:rPr>
            </w:pPr>
            <w:r w:rsidRPr="00556D5C">
              <w:rPr>
                <w:rFonts w:ascii="宋体" w:hAnsi="宋体" w:hint="eastAsia"/>
                <w:szCs w:val="21"/>
              </w:rPr>
              <w:lastRenderedPageBreak/>
              <w:t>（</w:t>
            </w:r>
            <w:r w:rsidR="003451E2">
              <w:rPr>
                <w:rFonts w:ascii="宋体" w:hAnsi="宋体" w:hint="eastAsia"/>
                <w:szCs w:val="21"/>
              </w:rPr>
              <w:t>4</w:t>
            </w:r>
            <w:r w:rsidRPr="00556D5C">
              <w:rPr>
                <w:rFonts w:ascii="宋体" w:hAnsi="宋体" w:hint="eastAsia"/>
                <w:szCs w:val="21"/>
              </w:rPr>
              <w:t>）</w:t>
            </w:r>
            <w:r w:rsidR="00BC523A">
              <w:rPr>
                <w:rFonts w:ascii="宋体" w:hAnsi="宋体" w:hint="eastAsia"/>
                <w:szCs w:val="21"/>
              </w:rPr>
              <w:t>预期</w:t>
            </w:r>
            <w:r w:rsidRPr="00556D5C">
              <w:rPr>
                <w:rFonts w:ascii="宋体" w:hAnsi="宋体" w:hint="eastAsia"/>
                <w:szCs w:val="21"/>
              </w:rPr>
              <w:t>创新点</w:t>
            </w:r>
          </w:p>
          <w:p w14:paraId="7F6F7623" w14:textId="77777777" w:rsidR="00A05DEF" w:rsidRPr="00F558FB" w:rsidRDefault="00A05DEF" w:rsidP="00A05DEF">
            <w:pPr>
              <w:shd w:val="clear" w:color="auto" w:fill="FFFFFF"/>
              <w:rPr>
                <w:rFonts w:eastAsia="楷体_GB2312"/>
                <w:szCs w:val="21"/>
              </w:rPr>
            </w:pPr>
            <w:r w:rsidRPr="00F558FB">
              <w:rPr>
                <w:rFonts w:eastAsia="仿宋_GB2312"/>
                <w:szCs w:val="21"/>
              </w:rPr>
              <w:t xml:space="preserve">   </w:t>
            </w:r>
            <w:r w:rsidRPr="00F558FB">
              <w:rPr>
                <w:rFonts w:eastAsia="楷体_GB2312"/>
                <w:szCs w:val="21"/>
              </w:rPr>
              <w:t>本课题的预期创新点包括：</w:t>
            </w:r>
          </w:p>
          <w:p w14:paraId="72140E01" w14:textId="6F66488C" w:rsidR="00B26BC4" w:rsidRDefault="00E64118" w:rsidP="00BD7470">
            <w:pPr>
              <w:numPr>
                <w:ilvl w:val="0"/>
                <w:numId w:val="9"/>
              </w:numPr>
              <w:shd w:val="clear" w:color="auto" w:fill="FFFFFF"/>
              <w:rPr>
                <w:rFonts w:ascii="仿宋_GB2312" w:eastAsia="仿宋_GB2312"/>
                <w:szCs w:val="21"/>
              </w:rPr>
            </w:pPr>
            <w:r>
              <w:rPr>
                <w:rFonts w:ascii="仿宋_GB2312" w:eastAsia="仿宋_GB2312" w:hint="eastAsia"/>
                <w:szCs w:val="21"/>
              </w:rPr>
              <w:t>提出一种基于区块链去中心化信任的</w:t>
            </w:r>
            <w:r w:rsidR="00114EB3">
              <w:rPr>
                <w:rFonts w:ascii="仿宋_GB2312" w:eastAsia="仿宋_GB2312" w:hint="eastAsia"/>
                <w:szCs w:val="21"/>
              </w:rPr>
              <w:t>网络地址资源</w:t>
            </w:r>
            <w:r w:rsidR="00003C37">
              <w:rPr>
                <w:rFonts w:ascii="仿宋_GB2312" w:eastAsia="仿宋_GB2312" w:hint="eastAsia"/>
                <w:szCs w:val="21"/>
              </w:rPr>
              <w:t>可信</w:t>
            </w:r>
            <w:r w:rsidR="00114EB3">
              <w:rPr>
                <w:rFonts w:ascii="仿宋_GB2312" w:eastAsia="仿宋_GB2312" w:hint="eastAsia"/>
                <w:szCs w:val="21"/>
              </w:rPr>
              <w:t>管理</w:t>
            </w:r>
            <w:r>
              <w:rPr>
                <w:rFonts w:ascii="仿宋_GB2312" w:eastAsia="仿宋_GB2312" w:hint="eastAsia"/>
                <w:szCs w:val="21"/>
              </w:rPr>
              <w:t>方法</w:t>
            </w:r>
            <w:r w:rsidR="00114EB3">
              <w:rPr>
                <w:rFonts w:ascii="仿宋_GB2312" w:eastAsia="仿宋_GB2312" w:hint="eastAsia"/>
                <w:szCs w:val="21"/>
              </w:rPr>
              <w:t>，</w:t>
            </w:r>
            <w:r w:rsidR="00E96806">
              <w:rPr>
                <w:rFonts w:ascii="仿宋_GB2312" w:eastAsia="仿宋_GB2312" w:hint="eastAsia"/>
                <w:szCs w:val="21"/>
              </w:rPr>
              <w:t>实现网络地址资源的</w:t>
            </w:r>
            <w:r w:rsidR="00003C37">
              <w:rPr>
                <w:rFonts w:ascii="仿宋_GB2312" w:eastAsia="仿宋_GB2312" w:hint="eastAsia"/>
                <w:szCs w:val="21"/>
              </w:rPr>
              <w:t>可信</w:t>
            </w:r>
            <w:r w:rsidR="00E96806">
              <w:rPr>
                <w:rFonts w:ascii="仿宋_GB2312" w:eastAsia="仿宋_GB2312" w:hint="eastAsia"/>
                <w:szCs w:val="21"/>
              </w:rPr>
              <w:t>租赁及撤销。</w:t>
            </w:r>
          </w:p>
          <w:p w14:paraId="066A2EC8" w14:textId="77777777" w:rsidR="00E96806" w:rsidRDefault="00E96806" w:rsidP="00E96806">
            <w:pPr>
              <w:numPr>
                <w:ilvl w:val="0"/>
                <w:numId w:val="9"/>
              </w:numPr>
              <w:shd w:val="clear" w:color="auto" w:fill="FFFFFF"/>
              <w:rPr>
                <w:rFonts w:ascii="仿宋_GB2312" w:eastAsia="仿宋_GB2312"/>
                <w:szCs w:val="21"/>
              </w:rPr>
            </w:pPr>
            <w:r>
              <w:rPr>
                <w:rFonts w:ascii="仿宋_GB2312" w:eastAsia="仿宋_GB2312" w:hint="eastAsia"/>
                <w:szCs w:val="21"/>
              </w:rPr>
              <w:t>提出一种基于层次标识密码的路由通告授权机制，实现一个签名的低存储低开销的BGP安全通告方案，从计算效率和存储效率上提升了BGP协议安全增强机制部署的可行性。</w:t>
            </w:r>
          </w:p>
          <w:p w14:paraId="32917038" w14:textId="77777777" w:rsidR="00E96806" w:rsidRDefault="0007530E" w:rsidP="0007530E">
            <w:pPr>
              <w:numPr>
                <w:ilvl w:val="0"/>
                <w:numId w:val="9"/>
              </w:numPr>
              <w:shd w:val="clear" w:color="auto" w:fill="FFFFFF"/>
              <w:rPr>
                <w:rFonts w:ascii="仿宋_GB2312" w:eastAsia="仿宋_GB2312"/>
                <w:szCs w:val="21"/>
              </w:rPr>
            </w:pPr>
            <w:r>
              <w:rPr>
                <w:rFonts w:ascii="仿宋_GB2312" w:eastAsia="仿宋_GB2312" w:hint="eastAsia"/>
                <w:szCs w:val="21"/>
              </w:rPr>
              <w:t>提出一种具有自适应安全的基于不受限层次标识</w:t>
            </w:r>
            <w:r w:rsidRPr="0007530E">
              <w:rPr>
                <w:rFonts w:ascii="仿宋_GB2312" w:eastAsia="仿宋_GB2312" w:hint="eastAsia"/>
                <w:szCs w:val="21"/>
              </w:rPr>
              <w:t>的可撤销加密</w:t>
            </w:r>
            <w:r>
              <w:rPr>
                <w:rFonts w:ascii="仿宋_GB2312" w:eastAsia="仿宋_GB2312" w:hint="eastAsia"/>
                <w:szCs w:val="21"/>
              </w:rPr>
              <w:t>及签名</w:t>
            </w:r>
            <w:r w:rsidRPr="0007530E">
              <w:rPr>
                <w:rFonts w:ascii="仿宋_GB2312" w:eastAsia="仿宋_GB2312" w:hint="eastAsia"/>
                <w:szCs w:val="21"/>
              </w:rPr>
              <w:t>方法</w:t>
            </w:r>
            <w:r>
              <w:rPr>
                <w:rFonts w:ascii="仿宋_GB2312" w:eastAsia="仿宋_GB2312" w:hint="eastAsia"/>
                <w:szCs w:val="21"/>
              </w:rPr>
              <w:t>，用于路由通告</w:t>
            </w:r>
            <w:r w:rsidR="0028203C">
              <w:rPr>
                <w:rFonts w:ascii="仿宋_GB2312" w:eastAsia="仿宋_GB2312" w:hint="eastAsia"/>
                <w:szCs w:val="21"/>
              </w:rPr>
              <w:t>授权</w:t>
            </w:r>
            <w:r>
              <w:rPr>
                <w:rFonts w:ascii="仿宋_GB2312" w:eastAsia="仿宋_GB2312" w:hint="eastAsia"/>
                <w:szCs w:val="21"/>
              </w:rPr>
              <w:t>。</w:t>
            </w:r>
          </w:p>
          <w:p w14:paraId="108AEBB7" w14:textId="77777777" w:rsidR="0007530E" w:rsidRPr="00A930A9" w:rsidRDefault="0007530E" w:rsidP="008C77FC">
            <w:pPr>
              <w:numPr>
                <w:ilvl w:val="0"/>
                <w:numId w:val="9"/>
              </w:numPr>
              <w:shd w:val="clear" w:color="auto" w:fill="FFFFFF"/>
              <w:rPr>
                <w:rFonts w:ascii="仿宋_GB2312" w:eastAsia="仿宋_GB2312"/>
                <w:szCs w:val="21"/>
              </w:rPr>
            </w:pPr>
            <w:r>
              <w:rPr>
                <w:rFonts w:ascii="仿宋_GB2312" w:eastAsia="仿宋_GB2312" w:hint="eastAsia"/>
                <w:szCs w:val="21"/>
              </w:rPr>
              <w:t>提出一种基于</w:t>
            </w:r>
            <w:r w:rsidRPr="0007530E">
              <w:rPr>
                <w:rFonts w:ascii="仿宋_GB2312" w:eastAsia="仿宋_GB2312" w:hint="eastAsia"/>
                <w:szCs w:val="21"/>
              </w:rPr>
              <w:t>指数逆</w:t>
            </w:r>
            <w:r>
              <w:rPr>
                <w:rFonts w:ascii="仿宋_GB2312" w:eastAsia="仿宋_GB2312" w:hint="eastAsia"/>
                <w:szCs w:val="21"/>
              </w:rPr>
              <w:t>构造的高效可撤销身份基加密及签名方法</w:t>
            </w:r>
            <w:r w:rsidR="0028203C">
              <w:rPr>
                <w:rFonts w:ascii="仿宋_GB2312" w:eastAsia="仿宋_GB2312" w:hint="eastAsia"/>
                <w:szCs w:val="21"/>
              </w:rPr>
              <w:t>，用于路由通告报文的安全认证。</w:t>
            </w:r>
          </w:p>
        </w:tc>
      </w:tr>
    </w:tbl>
    <w:p w14:paraId="4DBF9C62" w14:textId="77777777" w:rsidR="00676F3A" w:rsidRPr="00556D5C" w:rsidRDefault="00676F3A" w:rsidP="00840435">
      <w:pPr>
        <w:shd w:val="clear" w:color="auto" w:fill="FFFFFF"/>
        <w:spacing w:line="360" w:lineRule="auto"/>
        <w:rPr>
          <w:rFonts w:ascii="黑体" w:eastAsia="黑体"/>
          <w:sz w:val="24"/>
        </w:rPr>
      </w:pPr>
      <w:r>
        <w:rPr>
          <w:rFonts w:ascii="仿宋_GB2312" w:eastAsia="仿宋_GB2312"/>
          <w:szCs w:val="21"/>
        </w:rPr>
        <w:br w:type="page"/>
      </w:r>
      <w:r w:rsidRPr="00556D5C">
        <w:rPr>
          <w:rFonts w:ascii="黑体" w:eastAsia="黑体" w:hint="eastAsia"/>
          <w:sz w:val="24"/>
        </w:rPr>
        <w:lastRenderedPageBreak/>
        <w:t>4</w:t>
      </w:r>
      <w:r w:rsidR="003451E2">
        <w:rPr>
          <w:rFonts w:ascii="黑体" w:eastAsia="黑体" w:hint="eastAsia"/>
          <w:sz w:val="24"/>
        </w:rPr>
        <w:t>.</w:t>
      </w:r>
      <w:r w:rsidRPr="00556D5C">
        <w:rPr>
          <w:rFonts w:ascii="黑体" w:eastAsia="黑体" w:hint="eastAsia"/>
          <w:sz w:val="24"/>
        </w:rPr>
        <w:t>研究条件</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5"/>
      </w:tblGrid>
      <w:tr w:rsidR="00676F3A" w:rsidRPr="00A930A9" w14:paraId="6499357F" w14:textId="77777777">
        <w:trPr>
          <w:trHeight w:val="12847"/>
        </w:trPr>
        <w:tc>
          <w:tcPr>
            <w:tcW w:w="8505" w:type="dxa"/>
          </w:tcPr>
          <w:p w14:paraId="4ADF43D4" w14:textId="77777777" w:rsidR="00676F3A" w:rsidRDefault="00A4279A" w:rsidP="00617CD4">
            <w:pPr>
              <w:shd w:val="clear" w:color="auto" w:fill="FFFFFF"/>
              <w:ind w:firstLineChars="200" w:firstLine="420"/>
              <w:rPr>
                <w:rFonts w:ascii="仿宋_GB2312" w:eastAsia="仿宋_GB2312"/>
                <w:szCs w:val="21"/>
              </w:rPr>
            </w:pPr>
            <w:r w:rsidRPr="00617CD4">
              <w:rPr>
                <w:rFonts w:ascii="仿宋_GB2312" w:eastAsia="仿宋_GB2312"/>
                <w:szCs w:val="21"/>
              </w:rPr>
              <w:t>开展研究应具备的条件及已具备的条件，可能遇到的困难与问题和解决措施</w:t>
            </w:r>
            <w:r w:rsidR="00034BD8" w:rsidRPr="00617CD4">
              <w:rPr>
                <w:rFonts w:ascii="仿宋_GB2312" w:eastAsia="仿宋_GB2312" w:hint="eastAsia"/>
                <w:szCs w:val="21"/>
              </w:rPr>
              <w:t>。</w:t>
            </w:r>
          </w:p>
          <w:p w14:paraId="7239E8E4" w14:textId="77777777" w:rsidR="00A671B7" w:rsidRDefault="00A671B7" w:rsidP="00A671B7">
            <w:pPr>
              <w:shd w:val="clear" w:color="auto" w:fill="FFFFFF"/>
              <w:rPr>
                <w:rFonts w:ascii="仿宋_GB2312" w:eastAsia="仿宋_GB2312"/>
                <w:szCs w:val="21"/>
              </w:rPr>
            </w:pPr>
            <w:r w:rsidRPr="00345D38">
              <w:rPr>
                <w:rFonts w:ascii="仿宋_GB2312" w:eastAsia="仿宋_GB2312" w:hint="eastAsia"/>
                <w:szCs w:val="21"/>
              </w:rPr>
              <w:t>本课题研究应具备的条件</w:t>
            </w:r>
            <w:r>
              <w:rPr>
                <w:rFonts w:ascii="仿宋_GB2312" w:eastAsia="仿宋_GB2312" w:hint="eastAsia"/>
                <w:szCs w:val="21"/>
              </w:rPr>
              <w:t>：</w:t>
            </w:r>
          </w:p>
          <w:p w14:paraId="32A85A9B" w14:textId="77777777" w:rsidR="00A671B7" w:rsidRPr="00CB56B0" w:rsidRDefault="00A671B7" w:rsidP="00A671B7">
            <w:pPr>
              <w:numPr>
                <w:ilvl w:val="0"/>
                <w:numId w:val="10"/>
              </w:numPr>
              <w:shd w:val="clear" w:color="auto" w:fill="FFFFFF"/>
              <w:spacing w:before="120"/>
              <w:rPr>
                <w:rFonts w:ascii="楷体_GB2312" w:eastAsia="楷体_GB2312" w:hAnsi="楷体"/>
                <w:szCs w:val="21"/>
              </w:rPr>
            </w:pPr>
            <w:r w:rsidRPr="00CB56B0">
              <w:rPr>
                <w:rFonts w:ascii="楷体_GB2312" w:eastAsia="楷体_GB2312" w:hAnsi="楷体"/>
                <w:szCs w:val="21"/>
              </w:rPr>
              <w:t>充足的文献资料来源，包括上网查阅、调研、图书馆等途径；</w:t>
            </w:r>
          </w:p>
          <w:p w14:paraId="7FA8B5CF" w14:textId="77777777" w:rsidR="00A671B7" w:rsidRPr="00CB56B0" w:rsidRDefault="00A671B7" w:rsidP="00A671B7">
            <w:pPr>
              <w:numPr>
                <w:ilvl w:val="0"/>
                <w:numId w:val="10"/>
              </w:numPr>
              <w:shd w:val="clear" w:color="auto" w:fill="FFFFFF"/>
              <w:spacing w:before="120"/>
              <w:rPr>
                <w:rFonts w:ascii="楷体_GB2312" w:eastAsia="楷体_GB2312" w:hAnsi="楷体"/>
                <w:szCs w:val="21"/>
              </w:rPr>
            </w:pPr>
            <w:r w:rsidRPr="00CB56B0">
              <w:rPr>
                <w:rFonts w:ascii="楷体_GB2312" w:eastAsia="楷体_GB2312" w:hAnsi="楷体"/>
                <w:szCs w:val="21"/>
              </w:rPr>
              <w:t>良好、可靠的试验设备和环境；</w:t>
            </w:r>
          </w:p>
          <w:p w14:paraId="0653CDAC" w14:textId="77777777" w:rsidR="00A671B7" w:rsidRPr="00CB56B0" w:rsidRDefault="00A671B7" w:rsidP="00A671B7">
            <w:pPr>
              <w:numPr>
                <w:ilvl w:val="0"/>
                <w:numId w:val="10"/>
              </w:numPr>
              <w:shd w:val="clear" w:color="auto" w:fill="FFFFFF"/>
              <w:spacing w:before="120"/>
              <w:rPr>
                <w:rFonts w:ascii="楷体_GB2312" w:eastAsia="楷体_GB2312" w:hAnsi="楷体"/>
                <w:szCs w:val="21"/>
              </w:rPr>
            </w:pPr>
            <w:r w:rsidRPr="00CB56B0">
              <w:rPr>
                <w:rFonts w:ascii="楷体_GB2312" w:eastAsia="楷体_GB2312" w:hAnsi="楷体"/>
                <w:szCs w:val="21"/>
              </w:rPr>
              <w:t>良好的上网环境。</w:t>
            </w:r>
          </w:p>
          <w:p w14:paraId="5806028B" w14:textId="77777777" w:rsidR="00A671B7" w:rsidRPr="00F558FB" w:rsidRDefault="00A671B7" w:rsidP="00A671B7">
            <w:pPr>
              <w:shd w:val="clear" w:color="auto" w:fill="FFFFFF"/>
              <w:spacing w:before="120"/>
              <w:ind w:left="458"/>
              <w:rPr>
                <w:rFonts w:eastAsia="楷体_GB2312"/>
                <w:szCs w:val="21"/>
              </w:rPr>
            </w:pPr>
          </w:p>
          <w:p w14:paraId="799C7E23" w14:textId="77777777" w:rsidR="00A671B7" w:rsidRPr="00F558FB" w:rsidRDefault="00A671B7" w:rsidP="00A671B7">
            <w:pPr>
              <w:shd w:val="clear" w:color="auto" w:fill="FFFFFF"/>
              <w:spacing w:before="120"/>
              <w:rPr>
                <w:rFonts w:eastAsia="楷体_GB2312"/>
                <w:szCs w:val="21"/>
              </w:rPr>
            </w:pPr>
            <w:r w:rsidRPr="00F558FB">
              <w:rPr>
                <w:rFonts w:eastAsia="楷体_GB2312"/>
                <w:szCs w:val="21"/>
              </w:rPr>
              <w:t>目前已具备的条件：</w:t>
            </w:r>
          </w:p>
          <w:p w14:paraId="039FF749" w14:textId="77777777" w:rsidR="00A671B7" w:rsidRPr="00CB56B0" w:rsidRDefault="00A671B7" w:rsidP="00A671B7">
            <w:pPr>
              <w:numPr>
                <w:ilvl w:val="0"/>
                <w:numId w:val="11"/>
              </w:numPr>
              <w:shd w:val="clear" w:color="auto" w:fill="FFFFFF"/>
              <w:spacing w:before="120"/>
              <w:rPr>
                <w:rFonts w:ascii="楷体_GB2312" w:eastAsia="楷体_GB2312" w:hAnsi="楷体"/>
                <w:szCs w:val="21"/>
              </w:rPr>
            </w:pPr>
            <w:r w:rsidRPr="00CB56B0">
              <w:rPr>
                <w:rFonts w:ascii="楷体_GB2312" w:eastAsia="楷体_GB2312" w:hAnsi="楷体"/>
                <w:szCs w:val="21"/>
              </w:rPr>
              <w:t>由于长期从事计算机技术的学习和科研，对计算机网络、路由协议等相关知识具有较为扎实的基础；</w:t>
            </w:r>
          </w:p>
          <w:p w14:paraId="2ADE54A8" w14:textId="77777777" w:rsidR="00A671B7" w:rsidRPr="00CB56B0" w:rsidRDefault="00A671B7" w:rsidP="00A671B7">
            <w:pPr>
              <w:numPr>
                <w:ilvl w:val="0"/>
                <w:numId w:val="11"/>
              </w:numPr>
              <w:shd w:val="clear" w:color="auto" w:fill="FFFFFF"/>
              <w:spacing w:before="120"/>
              <w:rPr>
                <w:rFonts w:ascii="楷体_GB2312" w:eastAsia="楷体_GB2312" w:hAnsi="楷体"/>
                <w:szCs w:val="21"/>
              </w:rPr>
            </w:pPr>
            <w:r w:rsidRPr="00CB56B0">
              <w:rPr>
                <w:rFonts w:ascii="楷体_GB2312" w:eastAsia="楷体_GB2312" w:hAnsi="楷体"/>
                <w:szCs w:val="21"/>
              </w:rPr>
              <w:t>网络所设有高性能网络与通信技术实验室和网络攻防对抗实验室，拥有大量先进设备、完善的网络基础设施和良好的科研环境；</w:t>
            </w:r>
          </w:p>
          <w:p w14:paraId="2E628028" w14:textId="77777777" w:rsidR="00A671B7" w:rsidRPr="00CB56B0" w:rsidRDefault="00A671B7" w:rsidP="00A671B7">
            <w:pPr>
              <w:numPr>
                <w:ilvl w:val="0"/>
                <w:numId w:val="11"/>
              </w:numPr>
              <w:shd w:val="clear" w:color="auto" w:fill="FFFFFF"/>
              <w:spacing w:before="120"/>
              <w:rPr>
                <w:rFonts w:ascii="楷体_GB2312" w:eastAsia="楷体_GB2312" w:hAnsi="楷体"/>
                <w:szCs w:val="21"/>
              </w:rPr>
            </w:pPr>
            <w:r w:rsidRPr="00CB56B0">
              <w:rPr>
                <w:rFonts w:ascii="楷体_GB2312" w:eastAsia="楷体_GB2312" w:hAnsi="楷体"/>
                <w:szCs w:val="21"/>
              </w:rPr>
              <w:t>最近收集并整理的国内外在相关领域的研究论文和资料，可以开拓思路，了解最新的研究成果；</w:t>
            </w:r>
          </w:p>
          <w:p w14:paraId="13DB512E" w14:textId="77777777" w:rsidR="00A671B7" w:rsidRPr="00CB56B0" w:rsidRDefault="00A671B7" w:rsidP="00A671B7">
            <w:pPr>
              <w:numPr>
                <w:ilvl w:val="0"/>
                <w:numId w:val="11"/>
              </w:numPr>
              <w:shd w:val="clear" w:color="auto" w:fill="FFFFFF"/>
              <w:spacing w:before="120"/>
              <w:rPr>
                <w:rFonts w:ascii="楷体_GB2312" w:eastAsia="楷体_GB2312" w:hAnsi="楷体"/>
                <w:szCs w:val="21"/>
              </w:rPr>
            </w:pPr>
            <w:r w:rsidRPr="00CB56B0">
              <w:rPr>
                <w:rFonts w:ascii="楷体_GB2312" w:eastAsia="楷体_GB2312" w:hAnsi="楷体"/>
                <w:szCs w:val="21"/>
              </w:rPr>
              <w:t>有项目小组经常内部讨论交流。</w:t>
            </w:r>
          </w:p>
          <w:p w14:paraId="5FC61299" w14:textId="77777777" w:rsidR="00A671B7" w:rsidRPr="00F558FB" w:rsidRDefault="00A671B7" w:rsidP="00A671B7">
            <w:pPr>
              <w:shd w:val="clear" w:color="auto" w:fill="FFFFFF"/>
              <w:spacing w:before="120"/>
              <w:ind w:left="458"/>
              <w:rPr>
                <w:rFonts w:eastAsia="楷体_GB2312"/>
                <w:szCs w:val="21"/>
              </w:rPr>
            </w:pPr>
          </w:p>
          <w:p w14:paraId="4CC45CF6" w14:textId="77777777" w:rsidR="00A671B7" w:rsidRPr="00F558FB" w:rsidRDefault="00A671B7" w:rsidP="00A671B7">
            <w:pPr>
              <w:shd w:val="clear" w:color="auto" w:fill="FFFFFF"/>
              <w:spacing w:before="120"/>
              <w:rPr>
                <w:rFonts w:eastAsia="楷体_GB2312"/>
                <w:szCs w:val="21"/>
              </w:rPr>
            </w:pPr>
            <w:r w:rsidRPr="00F558FB">
              <w:rPr>
                <w:rFonts w:eastAsia="楷体_GB2312"/>
                <w:szCs w:val="21"/>
              </w:rPr>
              <w:t>可能遇到的问题</w:t>
            </w:r>
            <w:r>
              <w:rPr>
                <w:rFonts w:eastAsia="楷体_GB2312" w:hint="eastAsia"/>
                <w:szCs w:val="21"/>
              </w:rPr>
              <w:t>及解决措施</w:t>
            </w:r>
            <w:r w:rsidRPr="00F558FB">
              <w:rPr>
                <w:rFonts w:eastAsia="楷体_GB2312"/>
                <w:szCs w:val="21"/>
              </w:rPr>
              <w:t>：</w:t>
            </w:r>
          </w:p>
          <w:p w14:paraId="242F19FE" w14:textId="77777777" w:rsidR="00A671B7" w:rsidRPr="005B5AC0" w:rsidRDefault="00A671B7" w:rsidP="00A671B7">
            <w:pPr>
              <w:numPr>
                <w:ilvl w:val="0"/>
                <w:numId w:val="12"/>
              </w:numPr>
              <w:shd w:val="clear" w:color="auto" w:fill="FFFFFF"/>
              <w:spacing w:before="120"/>
              <w:rPr>
                <w:rFonts w:ascii="楷体_GB2312" w:eastAsia="楷体_GB2312" w:hAnsi="楷体"/>
                <w:szCs w:val="21"/>
              </w:rPr>
            </w:pPr>
            <w:r>
              <w:rPr>
                <w:rFonts w:ascii="楷体_GB2312" w:eastAsia="楷体_GB2312" w:hAnsi="楷体" w:hint="eastAsia"/>
                <w:szCs w:val="21"/>
              </w:rPr>
              <w:t>研究问题的深度不够。</w:t>
            </w:r>
            <w:r w:rsidRPr="005B5AC0">
              <w:rPr>
                <w:rFonts w:ascii="楷体_GB2312" w:eastAsia="楷体_GB2312" w:hAnsi="楷体" w:hint="eastAsia"/>
                <w:szCs w:val="21"/>
              </w:rPr>
              <w:t>这个问题的解决措施是</w:t>
            </w:r>
            <w:r>
              <w:rPr>
                <w:rFonts w:ascii="楷体_GB2312" w:eastAsia="楷体_GB2312" w:hAnsi="楷体" w:hint="eastAsia"/>
                <w:szCs w:val="21"/>
              </w:rPr>
              <w:t>：深入研读领域论文，</w:t>
            </w:r>
            <w:r w:rsidRPr="005B5AC0">
              <w:rPr>
                <w:rFonts w:ascii="楷体_GB2312" w:eastAsia="楷体_GB2312" w:hAnsi="楷体" w:hint="eastAsia"/>
                <w:szCs w:val="21"/>
              </w:rPr>
              <w:t>多向导师，教研室</w:t>
            </w:r>
            <w:r>
              <w:rPr>
                <w:rFonts w:ascii="楷体_GB2312" w:eastAsia="楷体_GB2312" w:hAnsi="楷体" w:hint="eastAsia"/>
                <w:szCs w:val="21"/>
              </w:rPr>
              <w:t>老师汇报自己工作，听取老师意见。</w:t>
            </w:r>
          </w:p>
          <w:p w14:paraId="3E04E9D5" w14:textId="77777777" w:rsidR="00A671B7" w:rsidRPr="005B5AC0" w:rsidRDefault="00A671B7" w:rsidP="00A671B7">
            <w:pPr>
              <w:numPr>
                <w:ilvl w:val="0"/>
                <w:numId w:val="12"/>
              </w:numPr>
              <w:shd w:val="clear" w:color="auto" w:fill="FFFFFF"/>
              <w:spacing w:before="120"/>
              <w:rPr>
                <w:rFonts w:ascii="楷体_GB2312" w:eastAsia="楷体_GB2312" w:hAnsi="楷体"/>
                <w:szCs w:val="21"/>
              </w:rPr>
            </w:pPr>
            <w:r>
              <w:rPr>
                <w:rFonts w:ascii="楷体_GB2312" w:eastAsia="楷体_GB2312" w:hAnsi="楷体" w:hint="eastAsia"/>
                <w:szCs w:val="21"/>
              </w:rPr>
              <w:t>关键技术问题难以攻克。</w:t>
            </w:r>
            <w:r w:rsidRPr="005B5AC0">
              <w:rPr>
                <w:rFonts w:ascii="楷体_GB2312" w:eastAsia="楷体_GB2312" w:hAnsi="楷体" w:hint="eastAsia"/>
                <w:szCs w:val="21"/>
              </w:rPr>
              <w:t>这个问题的解决措施是</w:t>
            </w:r>
            <w:r>
              <w:rPr>
                <w:rFonts w:ascii="楷体_GB2312" w:eastAsia="楷体_GB2312" w:hAnsi="楷体" w:hint="eastAsia"/>
                <w:szCs w:val="21"/>
              </w:rPr>
              <w:t>：本着拿来主义精神和艰苦奋斗的作风，多方面寻求帮助，</w:t>
            </w:r>
            <w:proofErr w:type="gramStart"/>
            <w:r>
              <w:rPr>
                <w:rFonts w:ascii="楷体_GB2312" w:eastAsia="楷体_GB2312" w:hAnsi="楷体" w:hint="eastAsia"/>
                <w:szCs w:val="21"/>
              </w:rPr>
              <w:t>向领域</w:t>
            </w:r>
            <w:proofErr w:type="gramEnd"/>
            <w:r>
              <w:rPr>
                <w:rFonts w:ascii="楷体_GB2312" w:eastAsia="楷体_GB2312" w:hAnsi="楷体" w:hint="eastAsia"/>
                <w:szCs w:val="21"/>
              </w:rPr>
              <w:t>专家咨询。保持充足的精力，用勤奋弥补自身条件和环境的不足。</w:t>
            </w:r>
          </w:p>
          <w:p w14:paraId="5D8B71EF" w14:textId="77777777" w:rsidR="00A671B7" w:rsidRPr="005B41EB" w:rsidRDefault="00A671B7" w:rsidP="00A671B7">
            <w:pPr>
              <w:numPr>
                <w:ilvl w:val="0"/>
                <w:numId w:val="12"/>
              </w:numPr>
              <w:shd w:val="clear" w:color="auto" w:fill="FFFFFF"/>
              <w:spacing w:before="120"/>
              <w:rPr>
                <w:rFonts w:ascii="宋体" w:hAnsi="宋体"/>
                <w:szCs w:val="21"/>
              </w:rPr>
            </w:pPr>
            <w:r>
              <w:rPr>
                <w:rFonts w:ascii="楷体_GB2312" w:eastAsia="楷体_GB2312" w:hAnsi="楷体" w:hint="eastAsia"/>
                <w:szCs w:val="21"/>
              </w:rPr>
              <w:t>课题范围很广，设计计算机领域内的多个经典问题，每个研究内容都有不同背景，需要大量的前期积累，而研究时间有限。这个问题的解决措施是：认真分析课题的各个方面，抓住问题的主要矛盾，尽自己最大的努力在有限的时间内解决</w:t>
            </w:r>
            <w:proofErr w:type="gramStart"/>
            <w:r>
              <w:rPr>
                <w:rFonts w:ascii="楷体_GB2312" w:eastAsia="楷体_GB2312" w:hAnsi="楷体" w:hint="eastAsia"/>
                <w:szCs w:val="21"/>
              </w:rPr>
              <w:t>最</w:t>
            </w:r>
            <w:proofErr w:type="gramEnd"/>
            <w:r>
              <w:rPr>
                <w:rFonts w:ascii="楷体_GB2312" w:eastAsia="楷体_GB2312" w:hAnsi="楷体" w:hint="eastAsia"/>
                <w:szCs w:val="21"/>
              </w:rPr>
              <w:t>核心的问题。</w:t>
            </w:r>
          </w:p>
          <w:p w14:paraId="499ECAB2" w14:textId="77777777" w:rsidR="00A671B7" w:rsidRPr="005712FC" w:rsidRDefault="00A671B7" w:rsidP="00A671B7">
            <w:pPr>
              <w:numPr>
                <w:ilvl w:val="0"/>
                <w:numId w:val="12"/>
              </w:numPr>
              <w:shd w:val="clear" w:color="auto" w:fill="FFFFFF"/>
              <w:spacing w:before="120"/>
              <w:rPr>
                <w:rFonts w:ascii="宋体" w:hAnsi="宋体"/>
                <w:szCs w:val="21"/>
              </w:rPr>
            </w:pPr>
            <w:r>
              <w:rPr>
                <w:rFonts w:ascii="楷体_GB2312" w:eastAsia="楷体_GB2312" w:hAnsi="楷体" w:hint="eastAsia"/>
                <w:szCs w:val="21"/>
              </w:rPr>
              <w:t>论文遭拒，情绪低落。做好充分的心理准备，论文被拒是很正常的事情，要有屡败屡战的精神。论文被拒实际上是一次对自己水平提升的机会，论文被拒后，根据修改意见，认真分析原因，做到更好。</w:t>
            </w:r>
          </w:p>
          <w:p w14:paraId="6BD2E594" w14:textId="77777777" w:rsidR="00A671B7" w:rsidRPr="00F558FB" w:rsidRDefault="00A671B7" w:rsidP="00A671B7">
            <w:pPr>
              <w:shd w:val="clear" w:color="auto" w:fill="FFFFFF"/>
              <w:rPr>
                <w:rFonts w:eastAsia="楷体_GB2312"/>
                <w:szCs w:val="21"/>
              </w:rPr>
            </w:pPr>
            <w:r w:rsidRPr="00F558FB">
              <w:rPr>
                <w:szCs w:val="21"/>
              </w:rPr>
              <w:t xml:space="preserve">  </w:t>
            </w:r>
          </w:p>
          <w:p w14:paraId="14BE5395" w14:textId="77777777" w:rsidR="00A671B7" w:rsidRPr="00556D5C" w:rsidRDefault="00A671B7" w:rsidP="00A671B7">
            <w:pPr>
              <w:shd w:val="clear" w:color="auto" w:fill="FFFFFF"/>
              <w:ind w:firstLineChars="200" w:firstLine="420"/>
              <w:rPr>
                <w:rFonts w:ascii="宋体" w:hAnsi="宋体"/>
                <w:szCs w:val="21"/>
              </w:rPr>
            </w:pPr>
            <w:r w:rsidRPr="00F558FB">
              <w:rPr>
                <w:rFonts w:eastAsia="仿宋_GB2312"/>
                <w:szCs w:val="21"/>
              </w:rPr>
              <w:t xml:space="preserve">   </w:t>
            </w:r>
          </w:p>
        </w:tc>
      </w:tr>
    </w:tbl>
    <w:p w14:paraId="64A63615" w14:textId="77777777" w:rsidR="004A56D9" w:rsidRPr="00556D5C" w:rsidRDefault="00676F3A" w:rsidP="00034BD8">
      <w:pPr>
        <w:shd w:val="clear" w:color="auto" w:fill="FFFFFF"/>
        <w:spacing w:line="360" w:lineRule="auto"/>
        <w:rPr>
          <w:rFonts w:ascii="黑体" w:eastAsia="黑体"/>
          <w:sz w:val="24"/>
        </w:rPr>
      </w:pPr>
      <w:r>
        <w:rPr>
          <w:rFonts w:ascii="仿宋_GB2312" w:eastAsia="仿宋_GB2312"/>
          <w:szCs w:val="21"/>
        </w:rPr>
        <w:br w:type="page"/>
      </w:r>
      <w:r w:rsidRPr="00556D5C">
        <w:rPr>
          <w:rFonts w:ascii="黑体" w:eastAsia="黑体" w:hint="eastAsia"/>
          <w:sz w:val="24"/>
        </w:rPr>
        <w:lastRenderedPageBreak/>
        <w:t>5</w:t>
      </w:r>
      <w:r w:rsidR="00E4426F">
        <w:rPr>
          <w:rFonts w:ascii="黑体" w:eastAsia="黑体" w:hint="eastAsia"/>
          <w:sz w:val="24"/>
        </w:rPr>
        <w:t>.</w:t>
      </w:r>
      <w:r w:rsidR="004A56D9" w:rsidRPr="00556D5C">
        <w:rPr>
          <w:rFonts w:ascii="黑体" w:eastAsia="黑体" w:hint="eastAsia"/>
          <w:sz w:val="24"/>
        </w:rPr>
        <w:t>学位论文工作计划</w:t>
      </w:r>
    </w:p>
    <w:tbl>
      <w:tblPr>
        <w:tblW w:w="85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4815"/>
        <w:gridCol w:w="1845"/>
      </w:tblGrid>
      <w:tr w:rsidR="00786DD3" w:rsidRPr="00AE4269" w14:paraId="0A7FF9E6" w14:textId="77777777">
        <w:trPr>
          <w:trHeight w:val="543"/>
        </w:trPr>
        <w:tc>
          <w:tcPr>
            <w:tcW w:w="1905" w:type="dxa"/>
            <w:vAlign w:val="center"/>
          </w:tcPr>
          <w:p w14:paraId="5775A183" w14:textId="77777777" w:rsidR="00D02A44" w:rsidRPr="00556D5C" w:rsidRDefault="00786DD3" w:rsidP="00B02F6B">
            <w:pPr>
              <w:shd w:val="clear" w:color="auto" w:fill="FFFFFF"/>
              <w:jc w:val="center"/>
              <w:rPr>
                <w:rFonts w:ascii="宋体" w:hAnsi="宋体"/>
                <w:szCs w:val="21"/>
              </w:rPr>
            </w:pPr>
            <w:r w:rsidRPr="00556D5C">
              <w:rPr>
                <w:rFonts w:ascii="宋体" w:hAnsi="宋体" w:hint="eastAsia"/>
                <w:szCs w:val="21"/>
              </w:rPr>
              <w:t>起讫日期</w:t>
            </w:r>
          </w:p>
        </w:tc>
        <w:tc>
          <w:tcPr>
            <w:tcW w:w="4815" w:type="dxa"/>
            <w:vAlign w:val="center"/>
          </w:tcPr>
          <w:p w14:paraId="56C20F48" w14:textId="77777777" w:rsidR="00786DD3" w:rsidRPr="00556D5C" w:rsidRDefault="00786DD3" w:rsidP="00B02F6B">
            <w:pPr>
              <w:shd w:val="clear" w:color="auto" w:fill="FFFFFF"/>
              <w:jc w:val="center"/>
              <w:rPr>
                <w:rFonts w:ascii="宋体" w:hAnsi="宋体"/>
                <w:szCs w:val="21"/>
              </w:rPr>
            </w:pPr>
            <w:r w:rsidRPr="00556D5C">
              <w:rPr>
                <w:rFonts w:ascii="宋体" w:hAnsi="宋体" w:hint="eastAsia"/>
                <w:szCs w:val="21"/>
              </w:rPr>
              <w:t>主要</w:t>
            </w:r>
            <w:r>
              <w:rPr>
                <w:rFonts w:ascii="宋体" w:hAnsi="宋体" w:hint="eastAsia"/>
                <w:szCs w:val="21"/>
              </w:rPr>
              <w:t>完成</w:t>
            </w:r>
            <w:r w:rsidRPr="00556D5C">
              <w:rPr>
                <w:rFonts w:ascii="宋体" w:hAnsi="宋体" w:hint="eastAsia"/>
                <w:szCs w:val="21"/>
              </w:rPr>
              <w:t>研究内容</w:t>
            </w:r>
          </w:p>
        </w:tc>
        <w:tc>
          <w:tcPr>
            <w:tcW w:w="1845" w:type="dxa"/>
            <w:vAlign w:val="center"/>
          </w:tcPr>
          <w:p w14:paraId="6DD11E30" w14:textId="77777777" w:rsidR="00786DD3" w:rsidRPr="00556D5C" w:rsidRDefault="00786DD3" w:rsidP="00B02F6B">
            <w:pPr>
              <w:shd w:val="clear" w:color="auto" w:fill="FFFFFF"/>
              <w:jc w:val="center"/>
              <w:rPr>
                <w:rFonts w:ascii="宋体" w:hAnsi="宋体"/>
                <w:szCs w:val="21"/>
              </w:rPr>
            </w:pPr>
            <w:r w:rsidRPr="00556D5C">
              <w:rPr>
                <w:rFonts w:ascii="宋体" w:hAnsi="宋体" w:hint="eastAsia"/>
                <w:szCs w:val="21"/>
              </w:rPr>
              <w:t>预期成果</w:t>
            </w:r>
          </w:p>
        </w:tc>
      </w:tr>
      <w:tr w:rsidR="00A05DEF" w:rsidRPr="00AE4269" w14:paraId="22153A94" w14:textId="77777777">
        <w:trPr>
          <w:trHeight w:val="2053"/>
        </w:trPr>
        <w:tc>
          <w:tcPr>
            <w:tcW w:w="1905" w:type="dxa"/>
            <w:vAlign w:val="center"/>
          </w:tcPr>
          <w:p w14:paraId="6AA293BD" w14:textId="7B517E6C" w:rsidR="00A05DEF" w:rsidRPr="00F558FB" w:rsidRDefault="006F41BB" w:rsidP="006F41BB">
            <w:pPr>
              <w:shd w:val="clear" w:color="auto" w:fill="FFFFFF"/>
              <w:jc w:val="center"/>
              <w:rPr>
                <w:rFonts w:eastAsia="仿宋_GB2312"/>
                <w:szCs w:val="21"/>
              </w:rPr>
            </w:pPr>
            <w:r>
              <w:rPr>
                <w:rFonts w:eastAsia="仿宋_GB2312"/>
                <w:szCs w:val="21"/>
              </w:rPr>
              <w:t>201</w:t>
            </w:r>
            <w:r>
              <w:rPr>
                <w:rFonts w:eastAsia="仿宋_GB2312" w:hint="eastAsia"/>
                <w:szCs w:val="21"/>
              </w:rPr>
              <w:t>6</w:t>
            </w:r>
            <w:r w:rsidR="00A05DEF" w:rsidRPr="00F558FB">
              <w:rPr>
                <w:rFonts w:eastAsia="仿宋_GB2312"/>
                <w:szCs w:val="21"/>
              </w:rPr>
              <w:t>.</w:t>
            </w:r>
            <w:r>
              <w:rPr>
                <w:rFonts w:eastAsia="仿宋_GB2312" w:hint="eastAsia"/>
                <w:szCs w:val="21"/>
              </w:rPr>
              <w:t>5</w:t>
            </w:r>
            <w:r>
              <w:rPr>
                <w:rFonts w:eastAsia="仿宋_GB2312"/>
                <w:szCs w:val="21"/>
              </w:rPr>
              <w:t>-201</w:t>
            </w:r>
            <w:r>
              <w:rPr>
                <w:rFonts w:eastAsia="仿宋_GB2312" w:hint="eastAsia"/>
                <w:szCs w:val="21"/>
              </w:rPr>
              <w:t>6</w:t>
            </w:r>
            <w:r w:rsidR="00A05DEF" w:rsidRPr="00F558FB">
              <w:rPr>
                <w:rFonts w:eastAsia="仿宋_GB2312"/>
                <w:szCs w:val="21"/>
              </w:rPr>
              <w:t>.</w:t>
            </w:r>
            <w:r>
              <w:rPr>
                <w:rFonts w:eastAsia="仿宋_GB2312" w:hint="eastAsia"/>
                <w:szCs w:val="21"/>
              </w:rPr>
              <w:t>11</w:t>
            </w:r>
          </w:p>
        </w:tc>
        <w:tc>
          <w:tcPr>
            <w:tcW w:w="4815" w:type="dxa"/>
            <w:vAlign w:val="center"/>
          </w:tcPr>
          <w:p w14:paraId="7A0AB9C9" w14:textId="10D97FC4" w:rsidR="00A05DEF" w:rsidRPr="00F558FB" w:rsidRDefault="006F41BB" w:rsidP="00EC3275">
            <w:pPr>
              <w:shd w:val="clear" w:color="auto" w:fill="FFFFFF"/>
              <w:jc w:val="center"/>
              <w:rPr>
                <w:rFonts w:eastAsia="仿宋_GB2312"/>
                <w:szCs w:val="21"/>
              </w:rPr>
            </w:pPr>
            <w:r w:rsidRPr="006F41BB">
              <w:rPr>
                <w:rFonts w:eastAsia="仿宋_GB2312" w:hint="eastAsia"/>
                <w:szCs w:val="21"/>
              </w:rPr>
              <w:t>可撤销层次身份基密码研究</w:t>
            </w:r>
          </w:p>
        </w:tc>
        <w:tc>
          <w:tcPr>
            <w:tcW w:w="1845" w:type="dxa"/>
            <w:vAlign w:val="center"/>
          </w:tcPr>
          <w:p w14:paraId="08864517" w14:textId="419ADD64" w:rsidR="00A05DEF" w:rsidRPr="00F558FB" w:rsidRDefault="006F41BB" w:rsidP="006F41BB">
            <w:pPr>
              <w:shd w:val="clear" w:color="auto" w:fill="FFFFFF"/>
              <w:jc w:val="center"/>
              <w:rPr>
                <w:rFonts w:eastAsia="仿宋_GB2312"/>
                <w:szCs w:val="21"/>
              </w:rPr>
            </w:pPr>
            <w:r>
              <w:rPr>
                <w:rFonts w:eastAsia="仿宋_GB2312"/>
                <w:szCs w:val="21"/>
              </w:rPr>
              <w:t>2</w:t>
            </w:r>
            <w:r w:rsidR="00A05DEF" w:rsidRPr="00F558FB">
              <w:rPr>
                <w:rFonts w:eastAsia="仿宋_GB2312"/>
                <w:szCs w:val="21"/>
              </w:rPr>
              <w:t>篇论文</w:t>
            </w:r>
          </w:p>
        </w:tc>
      </w:tr>
      <w:tr w:rsidR="00A05DEF" w:rsidRPr="00AE4269" w14:paraId="053FD60C" w14:textId="77777777">
        <w:trPr>
          <w:trHeight w:val="2053"/>
        </w:trPr>
        <w:tc>
          <w:tcPr>
            <w:tcW w:w="1905" w:type="dxa"/>
            <w:vAlign w:val="center"/>
          </w:tcPr>
          <w:p w14:paraId="23751496" w14:textId="2D8E8E4B" w:rsidR="00A05DEF" w:rsidRPr="00F558FB" w:rsidRDefault="00A05DEF" w:rsidP="006F41BB">
            <w:pPr>
              <w:shd w:val="clear" w:color="auto" w:fill="FFFFFF"/>
              <w:jc w:val="center"/>
              <w:rPr>
                <w:rFonts w:eastAsia="仿宋_GB2312"/>
                <w:szCs w:val="21"/>
              </w:rPr>
            </w:pPr>
            <w:r w:rsidRPr="00F558FB">
              <w:rPr>
                <w:rFonts w:eastAsia="仿宋_GB2312"/>
                <w:szCs w:val="21"/>
              </w:rPr>
              <w:t>201</w:t>
            </w:r>
            <w:r w:rsidR="006F41BB">
              <w:rPr>
                <w:rFonts w:eastAsia="仿宋_GB2312" w:hint="eastAsia"/>
                <w:szCs w:val="21"/>
              </w:rPr>
              <w:t>6</w:t>
            </w:r>
            <w:r w:rsidRPr="00F558FB">
              <w:rPr>
                <w:rFonts w:eastAsia="仿宋_GB2312"/>
                <w:szCs w:val="21"/>
              </w:rPr>
              <w:t>.</w:t>
            </w:r>
            <w:r w:rsidR="006F41BB">
              <w:rPr>
                <w:rFonts w:eastAsia="仿宋_GB2312" w:hint="eastAsia"/>
                <w:szCs w:val="21"/>
              </w:rPr>
              <w:t>12</w:t>
            </w:r>
            <w:r w:rsidR="006F41BB">
              <w:rPr>
                <w:rFonts w:eastAsia="仿宋_GB2312"/>
                <w:szCs w:val="21"/>
              </w:rPr>
              <w:t>-201</w:t>
            </w:r>
            <w:r w:rsidR="006F41BB">
              <w:rPr>
                <w:rFonts w:eastAsia="仿宋_GB2312" w:hint="eastAsia"/>
                <w:szCs w:val="21"/>
              </w:rPr>
              <w:t>7</w:t>
            </w:r>
            <w:r w:rsidR="006F41BB">
              <w:rPr>
                <w:rFonts w:eastAsia="仿宋_GB2312"/>
                <w:szCs w:val="21"/>
              </w:rPr>
              <w:t>.</w:t>
            </w:r>
            <w:r w:rsidRPr="00F558FB">
              <w:rPr>
                <w:rFonts w:eastAsia="仿宋_GB2312"/>
                <w:szCs w:val="21"/>
              </w:rPr>
              <w:t>2</w:t>
            </w:r>
          </w:p>
        </w:tc>
        <w:tc>
          <w:tcPr>
            <w:tcW w:w="4815" w:type="dxa"/>
            <w:vAlign w:val="center"/>
          </w:tcPr>
          <w:p w14:paraId="5DA389A5" w14:textId="17F2D7B8" w:rsidR="00A05DEF" w:rsidRPr="00A336BD" w:rsidRDefault="006F41BB" w:rsidP="00EC3275">
            <w:pPr>
              <w:shd w:val="clear" w:color="auto" w:fill="FFFFFF"/>
              <w:jc w:val="center"/>
              <w:rPr>
                <w:rFonts w:eastAsia="仿宋_GB2312"/>
                <w:szCs w:val="21"/>
              </w:rPr>
            </w:pPr>
            <w:r w:rsidRPr="006F41BB">
              <w:rPr>
                <w:rFonts w:eastAsia="仿宋_GB2312" w:hint="eastAsia"/>
                <w:szCs w:val="21"/>
              </w:rPr>
              <w:t>高效的可撤销身份基密码研究</w:t>
            </w:r>
          </w:p>
        </w:tc>
        <w:tc>
          <w:tcPr>
            <w:tcW w:w="1845" w:type="dxa"/>
            <w:vAlign w:val="center"/>
          </w:tcPr>
          <w:p w14:paraId="65E45FE6" w14:textId="221BE450" w:rsidR="00A05DEF" w:rsidRPr="00F558FB" w:rsidRDefault="00A05DEF" w:rsidP="006F41BB">
            <w:pPr>
              <w:shd w:val="clear" w:color="auto" w:fill="FFFFFF"/>
              <w:jc w:val="center"/>
              <w:rPr>
                <w:rFonts w:eastAsia="仿宋_GB2312"/>
                <w:szCs w:val="21"/>
              </w:rPr>
            </w:pPr>
            <w:r>
              <w:rPr>
                <w:rFonts w:eastAsia="仿宋_GB2312" w:hint="eastAsia"/>
                <w:szCs w:val="21"/>
              </w:rPr>
              <w:t>1</w:t>
            </w:r>
            <w:r w:rsidR="00FA2596">
              <w:rPr>
                <w:rFonts w:eastAsia="仿宋_GB2312" w:hint="eastAsia"/>
                <w:szCs w:val="21"/>
              </w:rPr>
              <w:t>-2</w:t>
            </w:r>
            <w:r w:rsidRPr="00F558FB">
              <w:rPr>
                <w:rFonts w:eastAsia="仿宋_GB2312"/>
                <w:szCs w:val="21"/>
              </w:rPr>
              <w:t>篇论文</w:t>
            </w:r>
          </w:p>
        </w:tc>
      </w:tr>
      <w:tr w:rsidR="00A05DEF" w:rsidRPr="00AE4269" w14:paraId="60DABA37" w14:textId="77777777">
        <w:trPr>
          <w:trHeight w:val="2053"/>
        </w:trPr>
        <w:tc>
          <w:tcPr>
            <w:tcW w:w="1905" w:type="dxa"/>
            <w:vAlign w:val="center"/>
          </w:tcPr>
          <w:p w14:paraId="7D033584" w14:textId="070CDC03" w:rsidR="00A05DEF" w:rsidRPr="00F558FB" w:rsidRDefault="00A05DEF" w:rsidP="006F41BB">
            <w:pPr>
              <w:shd w:val="clear" w:color="auto" w:fill="FFFFFF"/>
              <w:jc w:val="center"/>
              <w:rPr>
                <w:rFonts w:eastAsia="仿宋_GB2312"/>
                <w:szCs w:val="21"/>
              </w:rPr>
            </w:pPr>
            <w:r w:rsidRPr="00F558FB">
              <w:rPr>
                <w:rFonts w:eastAsia="仿宋_GB2312"/>
                <w:szCs w:val="21"/>
              </w:rPr>
              <w:t>201</w:t>
            </w:r>
            <w:r w:rsidR="006F41BB">
              <w:rPr>
                <w:rFonts w:eastAsia="仿宋_GB2312" w:hint="eastAsia"/>
                <w:szCs w:val="21"/>
              </w:rPr>
              <w:t>7</w:t>
            </w:r>
            <w:r w:rsidRPr="00F558FB">
              <w:rPr>
                <w:rFonts w:eastAsia="仿宋_GB2312"/>
                <w:szCs w:val="21"/>
              </w:rPr>
              <w:t>.</w:t>
            </w:r>
            <w:r w:rsidR="006F41BB">
              <w:rPr>
                <w:rFonts w:eastAsia="仿宋_GB2312" w:hint="eastAsia"/>
                <w:szCs w:val="21"/>
              </w:rPr>
              <w:t>3</w:t>
            </w:r>
            <w:r w:rsidRPr="00F558FB">
              <w:rPr>
                <w:rFonts w:eastAsia="仿宋_GB2312"/>
                <w:szCs w:val="21"/>
              </w:rPr>
              <w:t>-201</w:t>
            </w:r>
            <w:r w:rsidR="006F41BB">
              <w:rPr>
                <w:rFonts w:eastAsia="仿宋_GB2312" w:hint="eastAsia"/>
                <w:szCs w:val="21"/>
              </w:rPr>
              <w:t>7</w:t>
            </w:r>
            <w:r w:rsidRPr="00F558FB">
              <w:rPr>
                <w:rFonts w:eastAsia="仿宋_GB2312"/>
                <w:szCs w:val="21"/>
              </w:rPr>
              <w:t>.</w:t>
            </w:r>
            <w:r w:rsidR="006F41BB">
              <w:rPr>
                <w:rFonts w:eastAsia="仿宋_GB2312" w:hint="eastAsia"/>
                <w:szCs w:val="21"/>
              </w:rPr>
              <w:t>8</w:t>
            </w:r>
          </w:p>
        </w:tc>
        <w:tc>
          <w:tcPr>
            <w:tcW w:w="4815" w:type="dxa"/>
            <w:vAlign w:val="center"/>
          </w:tcPr>
          <w:p w14:paraId="7F28FAC4" w14:textId="66DB266C" w:rsidR="00A05DEF" w:rsidRPr="00A336BD" w:rsidRDefault="006F41BB" w:rsidP="00EC3275">
            <w:pPr>
              <w:shd w:val="clear" w:color="auto" w:fill="FFFFFF"/>
              <w:jc w:val="center"/>
              <w:rPr>
                <w:rFonts w:eastAsia="仿宋_GB2312"/>
                <w:szCs w:val="21"/>
              </w:rPr>
            </w:pPr>
            <w:r w:rsidRPr="006F41BB">
              <w:rPr>
                <w:rFonts w:eastAsia="仿宋_GB2312" w:hint="eastAsia"/>
                <w:szCs w:val="21"/>
              </w:rPr>
              <w:t>域间路由安全机制研究</w:t>
            </w:r>
          </w:p>
        </w:tc>
        <w:tc>
          <w:tcPr>
            <w:tcW w:w="1845" w:type="dxa"/>
            <w:vAlign w:val="center"/>
          </w:tcPr>
          <w:p w14:paraId="62292E1B" w14:textId="1229B32E" w:rsidR="00A05DEF" w:rsidRPr="00F558FB" w:rsidRDefault="006F41BB" w:rsidP="006F41BB">
            <w:pPr>
              <w:shd w:val="clear" w:color="auto" w:fill="FFFFFF"/>
              <w:jc w:val="center"/>
              <w:rPr>
                <w:rFonts w:eastAsia="仿宋_GB2312"/>
                <w:szCs w:val="21"/>
              </w:rPr>
            </w:pPr>
            <w:r>
              <w:rPr>
                <w:rFonts w:eastAsia="仿宋_GB2312" w:hint="eastAsia"/>
                <w:szCs w:val="21"/>
              </w:rPr>
              <w:t>1-</w:t>
            </w:r>
            <w:r>
              <w:rPr>
                <w:rFonts w:eastAsia="仿宋_GB2312"/>
                <w:szCs w:val="21"/>
              </w:rPr>
              <w:t>2</w:t>
            </w:r>
            <w:r w:rsidR="00A05DEF" w:rsidRPr="00F558FB">
              <w:rPr>
                <w:rFonts w:eastAsia="仿宋_GB2312"/>
                <w:szCs w:val="21"/>
              </w:rPr>
              <w:t>篇论文</w:t>
            </w:r>
          </w:p>
        </w:tc>
      </w:tr>
      <w:tr w:rsidR="006F41BB" w:rsidRPr="00AE4269" w14:paraId="168C02BD" w14:textId="77777777">
        <w:trPr>
          <w:trHeight w:val="2053"/>
        </w:trPr>
        <w:tc>
          <w:tcPr>
            <w:tcW w:w="1905" w:type="dxa"/>
            <w:vAlign w:val="center"/>
          </w:tcPr>
          <w:p w14:paraId="3E67C4FA" w14:textId="4BF4ECC4" w:rsidR="006F41BB" w:rsidRPr="00F558FB" w:rsidRDefault="006F41BB" w:rsidP="00EC3275">
            <w:pPr>
              <w:shd w:val="clear" w:color="auto" w:fill="FFFFFF"/>
              <w:jc w:val="center"/>
              <w:rPr>
                <w:rFonts w:eastAsia="仿宋_GB2312"/>
                <w:szCs w:val="21"/>
              </w:rPr>
            </w:pPr>
            <w:r>
              <w:rPr>
                <w:rFonts w:eastAsia="仿宋_GB2312" w:hint="eastAsia"/>
                <w:szCs w:val="21"/>
              </w:rPr>
              <w:t>2017.9-2018.2</w:t>
            </w:r>
          </w:p>
        </w:tc>
        <w:tc>
          <w:tcPr>
            <w:tcW w:w="4815" w:type="dxa"/>
            <w:vAlign w:val="center"/>
          </w:tcPr>
          <w:p w14:paraId="2DFC7DB1" w14:textId="065642BA" w:rsidR="006F41BB" w:rsidRPr="006F41BB" w:rsidRDefault="006F41BB" w:rsidP="00EC3275">
            <w:pPr>
              <w:shd w:val="clear" w:color="auto" w:fill="FFFFFF"/>
              <w:jc w:val="center"/>
              <w:rPr>
                <w:rFonts w:eastAsia="仿宋_GB2312"/>
                <w:szCs w:val="21"/>
              </w:rPr>
            </w:pPr>
            <w:r w:rsidRPr="006F41BB">
              <w:rPr>
                <w:rFonts w:eastAsia="仿宋_GB2312" w:hint="eastAsia"/>
                <w:szCs w:val="21"/>
              </w:rPr>
              <w:t>基于区块链的地址资源分配研究</w:t>
            </w:r>
          </w:p>
        </w:tc>
        <w:tc>
          <w:tcPr>
            <w:tcW w:w="1845" w:type="dxa"/>
            <w:vAlign w:val="center"/>
          </w:tcPr>
          <w:p w14:paraId="4A6EC518" w14:textId="4B2B3B09" w:rsidR="006F41BB" w:rsidRDefault="006F41BB" w:rsidP="006F41BB">
            <w:pPr>
              <w:shd w:val="clear" w:color="auto" w:fill="FFFFFF"/>
              <w:jc w:val="center"/>
              <w:rPr>
                <w:rFonts w:eastAsia="仿宋_GB2312"/>
                <w:szCs w:val="21"/>
              </w:rPr>
            </w:pPr>
            <w:r>
              <w:rPr>
                <w:rFonts w:eastAsia="仿宋_GB2312" w:hint="eastAsia"/>
                <w:szCs w:val="21"/>
              </w:rPr>
              <w:t>2-3</w:t>
            </w:r>
            <w:r>
              <w:rPr>
                <w:rFonts w:eastAsia="仿宋_GB2312" w:hint="eastAsia"/>
                <w:szCs w:val="21"/>
              </w:rPr>
              <w:t>篇论文</w:t>
            </w:r>
          </w:p>
        </w:tc>
      </w:tr>
      <w:tr w:rsidR="00A05DEF" w:rsidRPr="00AE4269" w14:paraId="0F8469C6" w14:textId="77777777">
        <w:trPr>
          <w:trHeight w:val="2053"/>
        </w:trPr>
        <w:tc>
          <w:tcPr>
            <w:tcW w:w="1905" w:type="dxa"/>
            <w:vAlign w:val="center"/>
          </w:tcPr>
          <w:p w14:paraId="4226CC36" w14:textId="53CBE866" w:rsidR="00A05DEF" w:rsidRPr="00F558FB" w:rsidRDefault="00A05DEF" w:rsidP="006F41BB">
            <w:pPr>
              <w:shd w:val="clear" w:color="auto" w:fill="FFFFFF"/>
              <w:jc w:val="center"/>
              <w:rPr>
                <w:rFonts w:eastAsia="仿宋_GB2312"/>
                <w:szCs w:val="21"/>
              </w:rPr>
            </w:pPr>
            <w:r w:rsidRPr="00F558FB">
              <w:rPr>
                <w:rFonts w:eastAsia="仿宋_GB2312"/>
                <w:szCs w:val="21"/>
              </w:rPr>
              <w:t>201</w:t>
            </w:r>
            <w:r w:rsidR="006F41BB">
              <w:rPr>
                <w:rFonts w:eastAsia="仿宋_GB2312" w:hint="eastAsia"/>
                <w:szCs w:val="21"/>
              </w:rPr>
              <w:t>8</w:t>
            </w:r>
            <w:r w:rsidRPr="00F558FB">
              <w:rPr>
                <w:rFonts w:eastAsia="仿宋_GB2312"/>
                <w:szCs w:val="21"/>
              </w:rPr>
              <w:t>.</w:t>
            </w:r>
            <w:r w:rsidR="006F41BB">
              <w:rPr>
                <w:rFonts w:eastAsia="仿宋_GB2312" w:hint="eastAsia"/>
                <w:szCs w:val="21"/>
              </w:rPr>
              <w:t>3</w:t>
            </w:r>
            <w:r w:rsidR="006F41BB">
              <w:rPr>
                <w:rFonts w:eastAsia="仿宋_GB2312"/>
                <w:szCs w:val="21"/>
              </w:rPr>
              <w:t>-201</w:t>
            </w:r>
            <w:r w:rsidR="006F41BB">
              <w:rPr>
                <w:rFonts w:eastAsia="仿宋_GB2312" w:hint="eastAsia"/>
                <w:szCs w:val="21"/>
              </w:rPr>
              <w:t>8</w:t>
            </w:r>
            <w:r w:rsidR="006F41BB">
              <w:rPr>
                <w:rFonts w:eastAsia="仿宋_GB2312"/>
                <w:szCs w:val="21"/>
              </w:rPr>
              <w:t>.</w:t>
            </w:r>
            <w:r w:rsidR="006F41BB">
              <w:rPr>
                <w:rFonts w:eastAsia="仿宋_GB2312" w:hint="eastAsia"/>
                <w:szCs w:val="21"/>
              </w:rPr>
              <w:t>9</w:t>
            </w:r>
          </w:p>
        </w:tc>
        <w:tc>
          <w:tcPr>
            <w:tcW w:w="4815" w:type="dxa"/>
            <w:vAlign w:val="center"/>
          </w:tcPr>
          <w:p w14:paraId="65751399" w14:textId="77777777" w:rsidR="00A05DEF" w:rsidRPr="00F558FB" w:rsidRDefault="00A05DEF" w:rsidP="00EC3275">
            <w:pPr>
              <w:shd w:val="clear" w:color="auto" w:fill="FFFFFF"/>
              <w:jc w:val="center"/>
              <w:rPr>
                <w:rFonts w:eastAsia="仿宋_GB2312"/>
                <w:szCs w:val="21"/>
              </w:rPr>
            </w:pPr>
            <w:r w:rsidRPr="00F558FB">
              <w:rPr>
                <w:rFonts w:eastAsia="仿宋_GB2312"/>
                <w:szCs w:val="21"/>
              </w:rPr>
              <w:t>撰写毕业论文</w:t>
            </w:r>
          </w:p>
        </w:tc>
        <w:tc>
          <w:tcPr>
            <w:tcW w:w="1845" w:type="dxa"/>
            <w:vAlign w:val="center"/>
          </w:tcPr>
          <w:p w14:paraId="577DC892" w14:textId="77777777" w:rsidR="00A05DEF" w:rsidRDefault="00A05DEF" w:rsidP="00B02F6B">
            <w:pPr>
              <w:shd w:val="clear" w:color="auto" w:fill="FFFFFF"/>
              <w:jc w:val="center"/>
              <w:rPr>
                <w:rFonts w:ascii="仿宋_GB2312" w:eastAsia="仿宋_GB2312"/>
                <w:szCs w:val="21"/>
              </w:rPr>
            </w:pPr>
          </w:p>
        </w:tc>
      </w:tr>
      <w:tr w:rsidR="00A05DEF" w:rsidRPr="00AE4269" w14:paraId="559EF556" w14:textId="77777777">
        <w:trPr>
          <w:trHeight w:val="1929"/>
        </w:trPr>
        <w:tc>
          <w:tcPr>
            <w:tcW w:w="1905" w:type="dxa"/>
            <w:vAlign w:val="center"/>
          </w:tcPr>
          <w:p w14:paraId="65DA9783" w14:textId="093C33F2" w:rsidR="00A05DEF" w:rsidRPr="00F558FB" w:rsidRDefault="00A05DEF" w:rsidP="006F41BB">
            <w:pPr>
              <w:shd w:val="clear" w:color="auto" w:fill="FFFFFF"/>
              <w:jc w:val="center"/>
              <w:rPr>
                <w:rFonts w:eastAsia="仿宋_GB2312"/>
                <w:szCs w:val="21"/>
              </w:rPr>
            </w:pPr>
            <w:r w:rsidRPr="00F558FB">
              <w:rPr>
                <w:rFonts w:eastAsia="仿宋_GB2312"/>
                <w:szCs w:val="21"/>
              </w:rPr>
              <w:t>201</w:t>
            </w:r>
            <w:r w:rsidR="006F41BB">
              <w:rPr>
                <w:rFonts w:eastAsia="仿宋_GB2312" w:hint="eastAsia"/>
                <w:szCs w:val="21"/>
              </w:rPr>
              <w:t>8</w:t>
            </w:r>
            <w:r w:rsidRPr="00F558FB">
              <w:rPr>
                <w:rFonts w:eastAsia="仿宋_GB2312"/>
                <w:szCs w:val="21"/>
              </w:rPr>
              <w:t>.10-201</w:t>
            </w:r>
            <w:r w:rsidR="00682C7B">
              <w:rPr>
                <w:rFonts w:eastAsia="仿宋_GB2312" w:hint="eastAsia"/>
                <w:szCs w:val="21"/>
              </w:rPr>
              <w:t>8</w:t>
            </w:r>
            <w:r w:rsidRPr="00F558FB">
              <w:rPr>
                <w:rFonts w:eastAsia="仿宋_GB2312"/>
                <w:szCs w:val="21"/>
              </w:rPr>
              <w:t>.12</w:t>
            </w:r>
          </w:p>
        </w:tc>
        <w:tc>
          <w:tcPr>
            <w:tcW w:w="4815" w:type="dxa"/>
            <w:vAlign w:val="center"/>
          </w:tcPr>
          <w:p w14:paraId="0DF35A7A" w14:textId="77777777" w:rsidR="00A05DEF" w:rsidRPr="00F558FB" w:rsidRDefault="00A05DEF" w:rsidP="00EC3275">
            <w:pPr>
              <w:shd w:val="clear" w:color="auto" w:fill="FFFFFF"/>
              <w:jc w:val="center"/>
              <w:rPr>
                <w:rFonts w:eastAsia="仿宋_GB2312"/>
                <w:szCs w:val="21"/>
              </w:rPr>
            </w:pPr>
            <w:r w:rsidRPr="00F558FB">
              <w:rPr>
                <w:rFonts w:eastAsia="仿宋_GB2312"/>
                <w:szCs w:val="21"/>
              </w:rPr>
              <w:t>修改论文，答辩</w:t>
            </w:r>
          </w:p>
        </w:tc>
        <w:tc>
          <w:tcPr>
            <w:tcW w:w="1845" w:type="dxa"/>
            <w:vAlign w:val="center"/>
          </w:tcPr>
          <w:p w14:paraId="4BE2C4A6" w14:textId="77777777" w:rsidR="00A05DEF" w:rsidRDefault="00A05DEF" w:rsidP="00B02F6B">
            <w:pPr>
              <w:shd w:val="clear" w:color="auto" w:fill="FFFFFF"/>
              <w:jc w:val="center"/>
              <w:rPr>
                <w:rFonts w:ascii="仿宋_GB2312" w:eastAsia="仿宋_GB2312"/>
                <w:szCs w:val="21"/>
              </w:rPr>
            </w:pPr>
          </w:p>
        </w:tc>
      </w:tr>
    </w:tbl>
    <w:p w14:paraId="40E0B05A" w14:textId="77777777" w:rsidR="00CC0ACA" w:rsidRDefault="00D02A44" w:rsidP="009718AD">
      <w:pPr>
        <w:shd w:val="clear" w:color="auto" w:fill="FFFFFF"/>
        <w:spacing w:line="0" w:lineRule="atLeast"/>
        <w:rPr>
          <w:rFonts w:ascii="仿宋_GB2312" w:eastAsia="仿宋_GB2312"/>
          <w:szCs w:val="21"/>
        </w:rPr>
      </w:pPr>
      <w:r>
        <w:rPr>
          <w:rFonts w:ascii="宋体" w:hAnsi="宋体" w:hint="eastAsia"/>
          <w:szCs w:val="21"/>
        </w:rPr>
        <w:t>注：每个子阶段不得超过3个月；</w:t>
      </w:r>
      <w:r w:rsidR="009718AD" w:rsidRPr="009718AD">
        <w:rPr>
          <w:rFonts w:ascii="宋体" w:hAnsi="宋体" w:hint="eastAsia"/>
          <w:szCs w:val="21"/>
        </w:rPr>
        <w:t>预期成果中必须包含成果的形式、数量、质量等可考性指标</w:t>
      </w:r>
      <w:r w:rsidR="008A4413">
        <w:rPr>
          <w:rFonts w:ascii="宋体" w:hAnsi="宋体" w:hint="eastAsia"/>
          <w:szCs w:val="21"/>
        </w:rPr>
        <w:t>该计划将作为论文研究</w:t>
      </w:r>
      <w:r>
        <w:rPr>
          <w:rFonts w:ascii="宋体" w:hAnsi="宋体" w:hint="eastAsia"/>
          <w:szCs w:val="21"/>
        </w:rPr>
        <w:t>进展检查的依据。</w:t>
      </w:r>
    </w:p>
    <w:p w14:paraId="06DA4890" w14:textId="77777777" w:rsidR="00676F3A" w:rsidRPr="00556D5C" w:rsidRDefault="004A56D9" w:rsidP="00034BD8">
      <w:pPr>
        <w:shd w:val="clear" w:color="auto" w:fill="FFFFFF"/>
        <w:spacing w:line="360" w:lineRule="auto"/>
        <w:rPr>
          <w:rFonts w:ascii="黑体" w:eastAsia="黑体"/>
          <w:sz w:val="24"/>
        </w:rPr>
      </w:pPr>
      <w:r w:rsidRPr="00556D5C">
        <w:rPr>
          <w:rFonts w:ascii="黑体" w:eastAsia="黑体" w:hint="eastAsia"/>
          <w:sz w:val="24"/>
        </w:rPr>
        <w:lastRenderedPageBreak/>
        <w:t>6</w:t>
      </w:r>
      <w:r w:rsidR="00E4426F">
        <w:rPr>
          <w:rFonts w:ascii="黑体" w:eastAsia="黑体" w:hint="eastAsia"/>
          <w:sz w:val="24"/>
        </w:rPr>
        <w:t>.</w:t>
      </w:r>
      <w:r w:rsidR="00676F3A" w:rsidRPr="00556D5C">
        <w:rPr>
          <w:rFonts w:ascii="黑体" w:eastAsia="黑体" w:hint="eastAsia"/>
          <w:sz w:val="24"/>
        </w:rPr>
        <w:t>主要参考文献（</w:t>
      </w:r>
      <w:r w:rsidR="00990653">
        <w:rPr>
          <w:rFonts w:ascii="黑体" w:eastAsia="黑体" w:hint="eastAsia"/>
          <w:sz w:val="24"/>
        </w:rPr>
        <w:t>博士</w:t>
      </w:r>
      <w:r w:rsidR="00676F3A" w:rsidRPr="00556D5C">
        <w:rPr>
          <w:rFonts w:ascii="黑体" w:eastAsia="黑体" w:hint="eastAsia"/>
          <w:sz w:val="24"/>
        </w:rPr>
        <w:t>不少于</w:t>
      </w:r>
      <w:r w:rsidR="00F12A78" w:rsidRPr="00556D5C">
        <w:rPr>
          <w:rFonts w:ascii="黑体" w:eastAsia="黑体" w:hint="eastAsia"/>
          <w:sz w:val="24"/>
        </w:rPr>
        <w:t>50</w:t>
      </w:r>
      <w:r w:rsidR="00676F3A" w:rsidRPr="00556D5C">
        <w:rPr>
          <w:rFonts w:ascii="黑体" w:eastAsia="黑体" w:hint="eastAsia"/>
          <w:sz w:val="24"/>
        </w:rPr>
        <w:t>篇、外文不少于</w:t>
      </w:r>
      <w:r w:rsidR="008B0A94" w:rsidRPr="00556D5C">
        <w:rPr>
          <w:rFonts w:ascii="黑体" w:eastAsia="黑体" w:hint="eastAsia"/>
          <w:sz w:val="24"/>
        </w:rPr>
        <w:t>25</w:t>
      </w:r>
      <w:r w:rsidR="00676F3A" w:rsidRPr="00556D5C">
        <w:rPr>
          <w:rFonts w:ascii="黑体" w:eastAsia="黑体" w:hint="eastAsia"/>
          <w:sz w:val="24"/>
        </w:rPr>
        <w:t>篇，</w:t>
      </w:r>
      <w:r w:rsidR="00990653">
        <w:rPr>
          <w:rFonts w:ascii="黑体" w:eastAsia="黑体" w:hint="eastAsia"/>
          <w:sz w:val="24"/>
        </w:rPr>
        <w:t>硕士不少于30篇</w:t>
      </w:r>
      <w:r w:rsidR="00990653" w:rsidRPr="00556D5C">
        <w:rPr>
          <w:rFonts w:ascii="黑体" w:eastAsia="黑体" w:hint="eastAsia"/>
          <w:sz w:val="24"/>
        </w:rPr>
        <w:t>、外文不少于</w:t>
      </w:r>
      <w:r w:rsidR="00990653">
        <w:rPr>
          <w:rFonts w:ascii="黑体" w:eastAsia="黑体" w:hint="eastAsia"/>
          <w:sz w:val="24"/>
        </w:rPr>
        <w:t>1</w:t>
      </w:r>
      <w:r w:rsidR="00990653" w:rsidRPr="00556D5C">
        <w:rPr>
          <w:rFonts w:ascii="黑体" w:eastAsia="黑体" w:hint="eastAsia"/>
          <w:sz w:val="24"/>
        </w:rPr>
        <w:t>5篇</w:t>
      </w:r>
      <w:r w:rsidR="00990653">
        <w:rPr>
          <w:rFonts w:ascii="黑体" w:eastAsia="黑体" w:hint="eastAsia"/>
          <w:sz w:val="24"/>
        </w:rPr>
        <w:t>，</w:t>
      </w:r>
      <w:r w:rsidR="00676F3A" w:rsidRPr="00556D5C">
        <w:rPr>
          <w:rFonts w:ascii="黑体" w:eastAsia="黑体" w:hint="eastAsia"/>
          <w:sz w:val="24"/>
        </w:rPr>
        <w:t>可附页）</w:t>
      </w:r>
    </w:p>
    <w:tbl>
      <w:tblPr>
        <w:tblW w:w="8505" w:type="dxa"/>
        <w:tblInd w:w="108" w:type="dxa"/>
        <w:tblBorders>
          <w:top w:val="single" w:sz="8" w:space="0" w:color="auto"/>
          <w:left w:val="single" w:sz="8" w:space="0" w:color="auto"/>
          <w:bottom w:val="single" w:sz="8" w:space="0" w:color="auto"/>
          <w:right w:val="single" w:sz="8" w:space="0" w:color="auto"/>
          <w:insideH w:val="single" w:sz="4" w:space="0" w:color="auto"/>
          <w:insideV w:val="single" w:sz="8" w:space="0" w:color="auto"/>
        </w:tblBorders>
        <w:tblLayout w:type="fixed"/>
        <w:tblLook w:val="0000" w:firstRow="0" w:lastRow="0" w:firstColumn="0" w:lastColumn="0" w:noHBand="0" w:noVBand="0"/>
      </w:tblPr>
      <w:tblGrid>
        <w:gridCol w:w="720"/>
        <w:gridCol w:w="7785"/>
      </w:tblGrid>
      <w:tr w:rsidR="00676F3A" w:rsidRPr="00A930A9" w14:paraId="678319C0" w14:textId="77777777">
        <w:trPr>
          <w:cantSplit/>
          <w:trHeight w:val="454"/>
          <w:tblHeader/>
        </w:trPr>
        <w:tc>
          <w:tcPr>
            <w:tcW w:w="720" w:type="dxa"/>
            <w:vAlign w:val="center"/>
          </w:tcPr>
          <w:p w14:paraId="7F1E63F2" w14:textId="77777777" w:rsidR="00676F3A" w:rsidRPr="00556D5C" w:rsidRDefault="00676F3A" w:rsidP="005A4BA9">
            <w:pPr>
              <w:shd w:val="clear" w:color="auto" w:fill="FFFFFF"/>
              <w:jc w:val="center"/>
              <w:rPr>
                <w:rFonts w:ascii="宋体" w:hAnsi="宋体"/>
                <w:szCs w:val="21"/>
              </w:rPr>
            </w:pPr>
            <w:r w:rsidRPr="00556D5C">
              <w:rPr>
                <w:rFonts w:ascii="宋体" w:hAnsi="宋体" w:hint="eastAsia"/>
                <w:szCs w:val="21"/>
              </w:rPr>
              <w:t>序号</w:t>
            </w:r>
          </w:p>
        </w:tc>
        <w:tc>
          <w:tcPr>
            <w:tcW w:w="7785" w:type="dxa"/>
            <w:vAlign w:val="center"/>
          </w:tcPr>
          <w:p w14:paraId="4BED3E7D" w14:textId="77777777" w:rsidR="00676F3A" w:rsidRPr="00556D5C" w:rsidRDefault="00676F3A" w:rsidP="005A4BA9">
            <w:pPr>
              <w:shd w:val="clear" w:color="auto" w:fill="FFFFFF"/>
              <w:jc w:val="center"/>
              <w:rPr>
                <w:rFonts w:ascii="宋体" w:hAnsi="宋体"/>
                <w:szCs w:val="21"/>
              </w:rPr>
            </w:pPr>
            <w:r w:rsidRPr="00556D5C">
              <w:rPr>
                <w:rFonts w:ascii="宋体" w:hAnsi="宋体" w:hint="eastAsia"/>
                <w:szCs w:val="21"/>
              </w:rPr>
              <w:t>文献目录（作者、题目、刊物名、出版时间、页次）</w:t>
            </w:r>
          </w:p>
        </w:tc>
      </w:tr>
      <w:tr w:rsidR="00B050E2" w:rsidRPr="00A930A9" w14:paraId="7CD07FCB" w14:textId="77777777">
        <w:trPr>
          <w:cantSplit/>
          <w:trHeight w:val="454"/>
        </w:trPr>
        <w:tc>
          <w:tcPr>
            <w:tcW w:w="720" w:type="dxa"/>
            <w:vAlign w:val="center"/>
          </w:tcPr>
          <w:p w14:paraId="2B7FBA83" w14:textId="6A51F2F4" w:rsidR="00B050E2" w:rsidRPr="00DB473E" w:rsidRDefault="00B050E2" w:rsidP="00B050E2">
            <w:pPr>
              <w:shd w:val="clear" w:color="auto" w:fill="FFFFFF"/>
              <w:jc w:val="center"/>
              <w:rPr>
                <w:rFonts w:eastAsia="仿宋_GB2312"/>
                <w:sz w:val="18"/>
                <w:szCs w:val="18"/>
              </w:rPr>
            </w:pPr>
            <w:bookmarkStart w:id="3" w:name="OLE_LINK4"/>
            <w:r>
              <w:rPr>
                <w:kern w:val="0"/>
                <w:sz w:val="18"/>
                <w:szCs w:val="18"/>
              </w:rPr>
              <w:t>[1]</w:t>
            </w:r>
            <w:bookmarkEnd w:id="3"/>
          </w:p>
        </w:tc>
        <w:tc>
          <w:tcPr>
            <w:tcW w:w="7785" w:type="dxa"/>
            <w:vAlign w:val="center"/>
          </w:tcPr>
          <w:p w14:paraId="5E22EC4F" w14:textId="64E265C9" w:rsidR="00B050E2" w:rsidRPr="00257449" w:rsidRDefault="00B050E2" w:rsidP="00257449">
            <w:pPr>
              <w:shd w:val="clear" w:color="auto" w:fill="FFFFFF"/>
              <w:jc w:val="left"/>
              <w:rPr>
                <w:sz w:val="18"/>
                <w:szCs w:val="18"/>
              </w:rPr>
            </w:pPr>
            <w:r>
              <w:rPr>
                <w:sz w:val="18"/>
                <w:szCs w:val="18"/>
              </w:rPr>
              <w:t xml:space="preserve">A Samir. Identity-based cryptosystems and signature schemes [A]. Advances in Cryptology-Crypto 1984 [C]. LNCS 0196, Berlin: Springer-Verlag, 1984. 47-53. </w:t>
            </w:r>
          </w:p>
        </w:tc>
      </w:tr>
      <w:tr w:rsidR="00B050E2" w:rsidRPr="00A930A9" w14:paraId="58688E47" w14:textId="77777777">
        <w:trPr>
          <w:cantSplit/>
          <w:trHeight w:val="454"/>
        </w:trPr>
        <w:tc>
          <w:tcPr>
            <w:tcW w:w="720" w:type="dxa"/>
            <w:vAlign w:val="center"/>
          </w:tcPr>
          <w:p w14:paraId="65C37A91" w14:textId="14363D32" w:rsidR="00B050E2" w:rsidRPr="00DB473E" w:rsidRDefault="00B050E2" w:rsidP="00B050E2">
            <w:pPr>
              <w:shd w:val="clear" w:color="auto" w:fill="FFFFFF"/>
              <w:jc w:val="center"/>
              <w:rPr>
                <w:kern w:val="0"/>
                <w:sz w:val="18"/>
                <w:szCs w:val="18"/>
              </w:rPr>
            </w:pPr>
            <w:r>
              <w:rPr>
                <w:kern w:val="0"/>
                <w:sz w:val="18"/>
                <w:szCs w:val="18"/>
              </w:rPr>
              <w:t>[2]</w:t>
            </w:r>
          </w:p>
        </w:tc>
        <w:tc>
          <w:tcPr>
            <w:tcW w:w="7785" w:type="dxa"/>
            <w:vAlign w:val="center"/>
          </w:tcPr>
          <w:p w14:paraId="1741F534" w14:textId="7FD658D7" w:rsidR="00B050E2" w:rsidRPr="00257449" w:rsidRDefault="00B050E2" w:rsidP="00257449">
            <w:pPr>
              <w:shd w:val="clear" w:color="auto" w:fill="FFFFFF"/>
              <w:jc w:val="left"/>
              <w:rPr>
                <w:sz w:val="18"/>
                <w:szCs w:val="18"/>
              </w:rPr>
            </w:pPr>
            <w:r>
              <w:rPr>
                <w:sz w:val="18"/>
                <w:szCs w:val="18"/>
              </w:rPr>
              <w:t>D Boneh, M Franklin. Identity-based encryption from the Weil pairing [A]. Advances in Cryptology-Crypto 2001[C]. LNCS 2139, Berlin</w:t>
            </w:r>
            <w:proofErr w:type="gramStart"/>
            <w:r>
              <w:rPr>
                <w:sz w:val="18"/>
                <w:szCs w:val="18"/>
              </w:rPr>
              <w:t>:Springer</w:t>
            </w:r>
            <w:proofErr w:type="gramEnd"/>
            <w:r>
              <w:rPr>
                <w:sz w:val="18"/>
                <w:szCs w:val="18"/>
              </w:rPr>
              <w:t>-Verlag, 2001. 213-229.</w:t>
            </w:r>
          </w:p>
        </w:tc>
      </w:tr>
      <w:tr w:rsidR="00B050E2" w:rsidRPr="00A930A9" w14:paraId="268580CA" w14:textId="77777777">
        <w:trPr>
          <w:cantSplit/>
          <w:trHeight w:val="454"/>
        </w:trPr>
        <w:tc>
          <w:tcPr>
            <w:tcW w:w="720" w:type="dxa"/>
            <w:vAlign w:val="center"/>
          </w:tcPr>
          <w:p w14:paraId="3E271116" w14:textId="73CEDE69" w:rsidR="00B050E2" w:rsidRPr="00DB473E"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w:t>
            </w:r>
          </w:p>
        </w:tc>
        <w:tc>
          <w:tcPr>
            <w:tcW w:w="7785" w:type="dxa"/>
            <w:vAlign w:val="center"/>
          </w:tcPr>
          <w:p w14:paraId="7BC743EB" w14:textId="62375BAD" w:rsidR="00B050E2" w:rsidRPr="00257449" w:rsidRDefault="00B050E2" w:rsidP="00257449">
            <w:pPr>
              <w:shd w:val="clear" w:color="auto" w:fill="FFFFFF"/>
              <w:jc w:val="left"/>
              <w:rPr>
                <w:sz w:val="18"/>
                <w:szCs w:val="18"/>
              </w:rPr>
            </w:pPr>
            <w:r>
              <w:rPr>
                <w:sz w:val="18"/>
                <w:szCs w:val="18"/>
              </w:rPr>
              <w:t xml:space="preserve">Sakai R, Kasahara M. ID based Cryptosystems with Pairing on Elliptic Curve. [J]. IACR Cryptology ePrint Archive. 2003, 2003: 54. </w:t>
            </w:r>
          </w:p>
        </w:tc>
      </w:tr>
      <w:tr w:rsidR="00B050E2" w:rsidRPr="00A930A9" w14:paraId="64C1A10D" w14:textId="77777777">
        <w:trPr>
          <w:cantSplit/>
          <w:trHeight w:val="454"/>
        </w:trPr>
        <w:tc>
          <w:tcPr>
            <w:tcW w:w="720" w:type="dxa"/>
            <w:vAlign w:val="center"/>
          </w:tcPr>
          <w:p w14:paraId="6AAA86F1" w14:textId="1DDE693A" w:rsidR="00B050E2" w:rsidRPr="00DB473E"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w:t>
            </w:r>
          </w:p>
        </w:tc>
        <w:tc>
          <w:tcPr>
            <w:tcW w:w="7785" w:type="dxa"/>
            <w:vAlign w:val="center"/>
          </w:tcPr>
          <w:p w14:paraId="2B07C948" w14:textId="7877A112" w:rsidR="00B050E2" w:rsidRPr="00257449" w:rsidRDefault="00B050E2" w:rsidP="00257449">
            <w:pPr>
              <w:shd w:val="clear" w:color="auto" w:fill="FFFFFF"/>
              <w:jc w:val="left"/>
              <w:rPr>
                <w:sz w:val="18"/>
                <w:szCs w:val="18"/>
              </w:rPr>
            </w:pPr>
            <w:r>
              <w:rPr>
                <w:sz w:val="18"/>
                <w:szCs w:val="18"/>
              </w:rPr>
              <w:t>McCullagh N, Barreto P S. A new two-party identity-based authenticated key agreement [M] // McCullagh N, Barreto P S. Topics in Cryptology–CT-RSA 2005. Springer, 2005: 2005: 262–274.</w:t>
            </w:r>
          </w:p>
        </w:tc>
      </w:tr>
      <w:tr w:rsidR="00B050E2" w:rsidRPr="00A930A9" w14:paraId="7A908B29" w14:textId="77777777">
        <w:trPr>
          <w:cantSplit/>
          <w:trHeight w:val="454"/>
        </w:trPr>
        <w:tc>
          <w:tcPr>
            <w:tcW w:w="720" w:type="dxa"/>
            <w:vAlign w:val="center"/>
          </w:tcPr>
          <w:p w14:paraId="734C5E04" w14:textId="4BC705A6" w:rsidR="00B050E2" w:rsidRPr="00DB473E"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[5]</w:t>
            </w:r>
          </w:p>
        </w:tc>
        <w:tc>
          <w:tcPr>
            <w:tcW w:w="7785" w:type="dxa"/>
            <w:vAlign w:val="center"/>
          </w:tcPr>
          <w:p w14:paraId="53BFA7AD" w14:textId="2D309928" w:rsidR="00B050E2" w:rsidRPr="00DB473E" w:rsidRDefault="00B050E2" w:rsidP="00257449">
            <w:pPr>
              <w:shd w:val="clear" w:color="auto" w:fill="FFFFFF"/>
              <w:jc w:val="left"/>
              <w:rPr>
                <w:sz w:val="18"/>
                <w:szCs w:val="18"/>
              </w:rPr>
            </w:pPr>
            <w:r>
              <w:rPr>
                <w:sz w:val="18"/>
                <w:szCs w:val="18"/>
              </w:rPr>
              <w:t>Boneh D, Boyen X. Efficient selective-ID secure identity-based encryption without random oracles[C]//Advances in Cryptology-EUROCRYPT 2004. Springer Berlin Heidelberg, 2004: 223-238.</w:t>
            </w:r>
          </w:p>
        </w:tc>
      </w:tr>
      <w:tr w:rsidR="00B050E2" w:rsidRPr="00A930A9" w14:paraId="694138B8" w14:textId="77777777">
        <w:trPr>
          <w:cantSplit/>
          <w:trHeight w:val="454"/>
        </w:trPr>
        <w:tc>
          <w:tcPr>
            <w:tcW w:w="720" w:type="dxa"/>
            <w:vAlign w:val="center"/>
          </w:tcPr>
          <w:p w14:paraId="163792A4" w14:textId="3EB6777B"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[6]</w:t>
            </w:r>
          </w:p>
        </w:tc>
        <w:tc>
          <w:tcPr>
            <w:tcW w:w="7785" w:type="dxa"/>
            <w:vAlign w:val="center"/>
          </w:tcPr>
          <w:p w14:paraId="6D016309" w14:textId="7912713D" w:rsidR="00B050E2" w:rsidRPr="006114DF" w:rsidRDefault="00B050E2" w:rsidP="00257449">
            <w:pPr>
              <w:shd w:val="clear" w:color="auto" w:fill="FFFFFF"/>
              <w:jc w:val="left"/>
              <w:rPr>
                <w:sz w:val="18"/>
                <w:szCs w:val="18"/>
              </w:rPr>
            </w:pPr>
            <w:r>
              <w:rPr>
                <w:sz w:val="18"/>
                <w:szCs w:val="18"/>
              </w:rPr>
              <w:t xml:space="preserve">Boneh D, Boyen X. Efficient selective identity-based encryption without random </w:t>
            </w:r>
            <w:proofErr w:type="gramStart"/>
            <w:r>
              <w:rPr>
                <w:sz w:val="18"/>
                <w:szCs w:val="18"/>
              </w:rPr>
              <w:t>oracles[</w:t>
            </w:r>
            <w:proofErr w:type="gramEnd"/>
            <w:r>
              <w:rPr>
                <w:sz w:val="18"/>
                <w:szCs w:val="18"/>
              </w:rPr>
              <w:t>J]. Journal of Cryptology, 2011, 24(4): 659-693.</w:t>
            </w:r>
          </w:p>
        </w:tc>
      </w:tr>
      <w:tr w:rsidR="00B050E2" w:rsidRPr="00A930A9" w14:paraId="321AD978" w14:textId="77777777">
        <w:trPr>
          <w:cantSplit/>
          <w:trHeight w:val="454"/>
        </w:trPr>
        <w:tc>
          <w:tcPr>
            <w:tcW w:w="720" w:type="dxa"/>
            <w:vAlign w:val="center"/>
          </w:tcPr>
          <w:p w14:paraId="0629CCC7" w14:textId="3454D1EA"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[7]</w:t>
            </w:r>
          </w:p>
        </w:tc>
        <w:tc>
          <w:tcPr>
            <w:tcW w:w="7785" w:type="dxa"/>
            <w:vAlign w:val="center"/>
          </w:tcPr>
          <w:p w14:paraId="0CA1B148" w14:textId="3505CB7C" w:rsidR="00B050E2" w:rsidRPr="006114DF" w:rsidRDefault="00B050E2" w:rsidP="00257449">
            <w:pPr>
              <w:shd w:val="clear" w:color="auto" w:fill="FFFFFF"/>
              <w:jc w:val="left"/>
              <w:rPr>
                <w:sz w:val="18"/>
                <w:szCs w:val="18"/>
              </w:rPr>
            </w:pPr>
            <w:r>
              <w:rPr>
                <w:sz w:val="18"/>
                <w:szCs w:val="18"/>
              </w:rPr>
              <w:t xml:space="preserve">Waters B. Dual system encryption: Realizing fully secure IBE and HIBE under simple </w:t>
            </w:r>
            <w:proofErr w:type="gramStart"/>
            <w:r>
              <w:rPr>
                <w:sz w:val="18"/>
                <w:szCs w:val="18"/>
              </w:rPr>
              <w:t>assumptions[</w:t>
            </w:r>
            <w:proofErr w:type="gramEnd"/>
            <w:r>
              <w:rPr>
                <w:sz w:val="18"/>
                <w:szCs w:val="18"/>
              </w:rPr>
              <w:t>M]//Advances in Cryptology-CRYPTO 2009. Springer Berlin Heidelberg, 2009: 619-636.</w:t>
            </w:r>
          </w:p>
        </w:tc>
      </w:tr>
      <w:tr w:rsidR="00B050E2" w:rsidRPr="00A930A9" w14:paraId="678DC8E9" w14:textId="77777777">
        <w:trPr>
          <w:cantSplit/>
          <w:trHeight w:val="454"/>
        </w:trPr>
        <w:tc>
          <w:tcPr>
            <w:tcW w:w="720" w:type="dxa"/>
            <w:vAlign w:val="center"/>
          </w:tcPr>
          <w:p w14:paraId="4B15A0EB" w14:textId="7C4AFB4A"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[8]</w:t>
            </w:r>
          </w:p>
        </w:tc>
        <w:tc>
          <w:tcPr>
            <w:tcW w:w="7785" w:type="dxa"/>
            <w:vAlign w:val="center"/>
          </w:tcPr>
          <w:p w14:paraId="17CB266C" w14:textId="63974961" w:rsidR="00B050E2" w:rsidRPr="006114DF" w:rsidRDefault="00B050E2" w:rsidP="00257449">
            <w:pPr>
              <w:shd w:val="clear" w:color="auto" w:fill="FFFFFF"/>
              <w:jc w:val="left"/>
              <w:rPr>
                <w:sz w:val="18"/>
                <w:szCs w:val="18"/>
              </w:rPr>
            </w:pPr>
            <w:r>
              <w:rPr>
                <w:sz w:val="18"/>
                <w:szCs w:val="18"/>
              </w:rPr>
              <w:t xml:space="preserve">Lewko A, Waters B. New techniques for dual system encryption and fully secure HIBE with short </w:t>
            </w:r>
            <w:proofErr w:type="gramStart"/>
            <w:r>
              <w:rPr>
                <w:sz w:val="18"/>
                <w:szCs w:val="18"/>
              </w:rPr>
              <w:t>ciphertexts[</w:t>
            </w:r>
            <w:proofErr w:type="gramEnd"/>
            <w:r>
              <w:rPr>
                <w:sz w:val="18"/>
                <w:szCs w:val="18"/>
              </w:rPr>
              <w:t>M]//Theory of Cryptography. Springer Berlin Heidelberg, 2010: 455-479.</w:t>
            </w:r>
          </w:p>
        </w:tc>
      </w:tr>
      <w:tr w:rsidR="00B050E2" w:rsidRPr="00A930A9" w14:paraId="654B10A5" w14:textId="77777777">
        <w:trPr>
          <w:cantSplit/>
          <w:trHeight w:val="454"/>
        </w:trPr>
        <w:tc>
          <w:tcPr>
            <w:tcW w:w="720" w:type="dxa"/>
            <w:vAlign w:val="center"/>
          </w:tcPr>
          <w:p w14:paraId="45617E04" w14:textId="62DFE535"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[9]</w:t>
            </w:r>
          </w:p>
        </w:tc>
        <w:tc>
          <w:tcPr>
            <w:tcW w:w="7785" w:type="dxa"/>
            <w:vAlign w:val="center"/>
          </w:tcPr>
          <w:p w14:paraId="482C4475" w14:textId="4268FCD8" w:rsidR="00B050E2" w:rsidRPr="006114DF" w:rsidRDefault="00B050E2" w:rsidP="00257449">
            <w:pPr>
              <w:shd w:val="clear" w:color="auto" w:fill="FFFFFF"/>
              <w:jc w:val="left"/>
              <w:rPr>
                <w:sz w:val="18"/>
                <w:szCs w:val="18"/>
              </w:rPr>
            </w:pPr>
            <w:r>
              <w:rPr>
                <w:sz w:val="18"/>
                <w:szCs w:val="18"/>
              </w:rPr>
              <w:t>Paterson K G. ID-based signatures from pairingson elliptic curves [J]. Electronics Letters. 2002, 38 (18): 1025–1026.</w:t>
            </w:r>
          </w:p>
        </w:tc>
      </w:tr>
      <w:tr w:rsidR="00B050E2" w:rsidRPr="00A930A9" w14:paraId="09F99BEA" w14:textId="77777777">
        <w:trPr>
          <w:cantSplit/>
          <w:trHeight w:val="454"/>
        </w:trPr>
        <w:tc>
          <w:tcPr>
            <w:tcW w:w="720" w:type="dxa"/>
            <w:vAlign w:val="center"/>
          </w:tcPr>
          <w:p w14:paraId="0BCA8979" w14:textId="5908569F"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[10]</w:t>
            </w:r>
          </w:p>
        </w:tc>
        <w:tc>
          <w:tcPr>
            <w:tcW w:w="7785" w:type="dxa"/>
            <w:vAlign w:val="center"/>
          </w:tcPr>
          <w:p w14:paraId="7408A046" w14:textId="2FF00A19" w:rsidR="00B050E2" w:rsidRPr="006114DF" w:rsidRDefault="00B050E2" w:rsidP="00257449">
            <w:pPr>
              <w:shd w:val="clear" w:color="auto" w:fill="FFFFFF"/>
              <w:jc w:val="left"/>
              <w:rPr>
                <w:sz w:val="18"/>
                <w:szCs w:val="18"/>
              </w:rPr>
            </w:pPr>
            <w:r>
              <w:rPr>
                <w:sz w:val="18"/>
                <w:szCs w:val="18"/>
              </w:rPr>
              <w:t>Oh J, Lee K, Moon S. How to solve key escrow and identity revocation in identity-based encryption schemes [M] // Oh J, Lee K, Moon S. Information Systems Se- curity. Springer, 2005: 290–303.</w:t>
            </w:r>
          </w:p>
        </w:tc>
      </w:tr>
      <w:tr w:rsidR="00B050E2" w:rsidRPr="00A930A9" w14:paraId="43DEAB1A" w14:textId="77777777">
        <w:trPr>
          <w:cantSplit/>
          <w:trHeight w:val="454"/>
        </w:trPr>
        <w:tc>
          <w:tcPr>
            <w:tcW w:w="720" w:type="dxa"/>
            <w:vAlign w:val="center"/>
          </w:tcPr>
          <w:p w14:paraId="47DF047F" w14:textId="35FD944A"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[11]</w:t>
            </w:r>
          </w:p>
        </w:tc>
        <w:tc>
          <w:tcPr>
            <w:tcW w:w="7785" w:type="dxa"/>
            <w:vAlign w:val="center"/>
          </w:tcPr>
          <w:p w14:paraId="51BC6795" w14:textId="5C2EA822" w:rsidR="00B050E2" w:rsidRPr="006114DF" w:rsidRDefault="00B050E2" w:rsidP="00257449">
            <w:pPr>
              <w:shd w:val="clear" w:color="auto" w:fill="FFFFFF"/>
              <w:jc w:val="left"/>
              <w:rPr>
                <w:sz w:val="18"/>
                <w:szCs w:val="18"/>
              </w:rPr>
            </w:pPr>
            <w:r>
              <w:rPr>
                <w:sz w:val="18"/>
                <w:szCs w:val="18"/>
              </w:rPr>
              <w:t>Appenzeller G, Martin L, Schertler M. Identity-based encryption architecture and supporting data structures [J]. RFC5408. 2009.</w:t>
            </w:r>
          </w:p>
        </w:tc>
      </w:tr>
      <w:tr w:rsidR="00B050E2" w:rsidRPr="00A930A9" w14:paraId="6393C983" w14:textId="77777777">
        <w:trPr>
          <w:cantSplit/>
          <w:trHeight w:val="454"/>
        </w:trPr>
        <w:tc>
          <w:tcPr>
            <w:tcW w:w="720" w:type="dxa"/>
            <w:vAlign w:val="center"/>
          </w:tcPr>
          <w:p w14:paraId="5056D478" w14:textId="46BE897F"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[12]</w:t>
            </w:r>
          </w:p>
        </w:tc>
        <w:tc>
          <w:tcPr>
            <w:tcW w:w="7785" w:type="dxa"/>
            <w:vAlign w:val="center"/>
          </w:tcPr>
          <w:p w14:paraId="2E21D922" w14:textId="16ADA927" w:rsidR="00B050E2" w:rsidRPr="006114DF" w:rsidRDefault="00B050E2" w:rsidP="00257449">
            <w:pPr>
              <w:shd w:val="clear" w:color="auto" w:fill="FFFFFF"/>
              <w:jc w:val="left"/>
              <w:rPr>
                <w:sz w:val="18"/>
                <w:szCs w:val="18"/>
              </w:rPr>
            </w:pPr>
            <w:r>
              <w:rPr>
                <w:sz w:val="18"/>
                <w:szCs w:val="18"/>
              </w:rPr>
              <w:t>Wang S, Cao Z, Xie Q, et al. Practical identity-based encryption in multiple private key generator (PKG) environments [J]. Security and Communication Networks. 2013.</w:t>
            </w:r>
          </w:p>
        </w:tc>
      </w:tr>
      <w:tr w:rsidR="00B050E2" w:rsidRPr="00A930A9" w14:paraId="1B4F1DD8" w14:textId="77777777">
        <w:trPr>
          <w:cantSplit/>
          <w:trHeight w:val="454"/>
        </w:trPr>
        <w:tc>
          <w:tcPr>
            <w:tcW w:w="720" w:type="dxa"/>
            <w:vAlign w:val="center"/>
          </w:tcPr>
          <w:p w14:paraId="37A69077" w14:textId="4CF337FE"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[13]</w:t>
            </w:r>
          </w:p>
        </w:tc>
        <w:tc>
          <w:tcPr>
            <w:tcW w:w="7785" w:type="dxa"/>
            <w:vAlign w:val="center"/>
          </w:tcPr>
          <w:p w14:paraId="0C00F1F6" w14:textId="29B7E45D" w:rsidR="00B050E2" w:rsidRPr="006114DF" w:rsidRDefault="00B050E2" w:rsidP="00257449">
            <w:pPr>
              <w:shd w:val="clear" w:color="auto" w:fill="FFFFFF"/>
              <w:jc w:val="left"/>
              <w:rPr>
                <w:sz w:val="18"/>
                <w:szCs w:val="18"/>
              </w:rPr>
            </w:pPr>
            <w:r>
              <w:rPr>
                <w:sz w:val="18"/>
                <w:szCs w:val="18"/>
              </w:rPr>
              <w:t>Horwitz J, Lynn B. Toward hierarchical identity-based encryption [C]. In Advances in Cryptology - EUROCRYPT 2002. 2002: 466–481.</w:t>
            </w:r>
          </w:p>
        </w:tc>
      </w:tr>
      <w:tr w:rsidR="00B050E2" w:rsidRPr="00A930A9" w14:paraId="671190D1" w14:textId="77777777">
        <w:trPr>
          <w:cantSplit/>
          <w:trHeight w:val="454"/>
        </w:trPr>
        <w:tc>
          <w:tcPr>
            <w:tcW w:w="720" w:type="dxa"/>
            <w:vAlign w:val="center"/>
          </w:tcPr>
          <w:p w14:paraId="4538B924" w14:textId="0E40B6BD"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[14]</w:t>
            </w:r>
          </w:p>
        </w:tc>
        <w:tc>
          <w:tcPr>
            <w:tcW w:w="7785" w:type="dxa"/>
            <w:vAlign w:val="center"/>
          </w:tcPr>
          <w:p w14:paraId="2C237378" w14:textId="63AF3B23" w:rsidR="00B050E2" w:rsidRPr="006114DF" w:rsidRDefault="00B050E2" w:rsidP="00257449">
            <w:pPr>
              <w:shd w:val="clear" w:color="auto" w:fill="FFFFFF"/>
              <w:jc w:val="left"/>
              <w:rPr>
                <w:sz w:val="18"/>
                <w:szCs w:val="18"/>
              </w:rPr>
            </w:pPr>
            <w:r>
              <w:rPr>
                <w:sz w:val="18"/>
                <w:szCs w:val="18"/>
              </w:rPr>
              <w:t xml:space="preserve">Gentry C, Silverberg A. Hierarchical ID-based </w:t>
            </w:r>
            <w:proofErr w:type="gramStart"/>
            <w:r>
              <w:rPr>
                <w:sz w:val="18"/>
                <w:szCs w:val="18"/>
              </w:rPr>
              <w:t>cryptography[</w:t>
            </w:r>
            <w:proofErr w:type="gramEnd"/>
            <w:r>
              <w:rPr>
                <w:sz w:val="18"/>
                <w:szCs w:val="18"/>
              </w:rPr>
              <w:t>M]//Advances in cryptology - ASIACRYPT 2002. Springer Berlin Heidelberg, 2002: 548-566.</w:t>
            </w:r>
          </w:p>
        </w:tc>
      </w:tr>
      <w:tr w:rsidR="00B050E2" w:rsidRPr="00A930A9" w14:paraId="40047257" w14:textId="77777777">
        <w:trPr>
          <w:cantSplit/>
          <w:trHeight w:val="454"/>
        </w:trPr>
        <w:tc>
          <w:tcPr>
            <w:tcW w:w="720" w:type="dxa"/>
            <w:vAlign w:val="center"/>
          </w:tcPr>
          <w:p w14:paraId="27ED940B" w14:textId="4B93BFCA"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[15]</w:t>
            </w:r>
          </w:p>
        </w:tc>
        <w:tc>
          <w:tcPr>
            <w:tcW w:w="7785" w:type="dxa"/>
            <w:vAlign w:val="center"/>
          </w:tcPr>
          <w:p w14:paraId="605535F9" w14:textId="7E317688" w:rsidR="00B050E2" w:rsidRPr="006114DF" w:rsidRDefault="00B050E2" w:rsidP="00257449">
            <w:pPr>
              <w:shd w:val="clear" w:color="auto" w:fill="FFFFFF"/>
              <w:jc w:val="left"/>
              <w:rPr>
                <w:sz w:val="18"/>
                <w:szCs w:val="18"/>
              </w:rPr>
            </w:pPr>
            <w:r>
              <w:rPr>
                <w:sz w:val="18"/>
                <w:szCs w:val="18"/>
              </w:rPr>
              <w:t xml:space="preserve">Kohnfelder L M. Towards a practical public-key </w:t>
            </w:r>
            <w:proofErr w:type="gramStart"/>
            <w:r>
              <w:rPr>
                <w:sz w:val="18"/>
                <w:szCs w:val="18"/>
              </w:rPr>
              <w:t>cryptosystem[</w:t>
            </w:r>
            <w:proofErr w:type="gramEnd"/>
            <w:r>
              <w:rPr>
                <w:sz w:val="18"/>
                <w:szCs w:val="18"/>
              </w:rPr>
              <w:t>D]. Massachusetts Institute of Technology, 1978.</w:t>
            </w:r>
          </w:p>
        </w:tc>
      </w:tr>
      <w:tr w:rsidR="00B050E2" w:rsidRPr="00A930A9" w14:paraId="3FC02725" w14:textId="77777777">
        <w:trPr>
          <w:cantSplit/>
          <w:trHeight w:val="454"/>
        </w:trPr>
        <w:tc>
          <w:tcPr>
            <w:tcW w:w="720" w:type="dxa"/>
            <w:vAlign w:val="center"/>
          </w:tcPr>
          <w:p w14:paraId="05A34821" w14:textId="0A7659D6"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[16]</w:t>
            </w:r>
          </w:p>
        </w:tc>
        <w:tc>
          <w:tcPr>
            <w:tcW w:w="7785" w:type="dxa"/>
            <w:vAlign w:val="center"/>
          </w:tcPr>
          <w:p w14:paraId="6412C944" w14:textId="79612ED2" w:rsidR="00B050E2" w:rsidRPr="006114DF" w:rsidRDefault="00B050E2" w:rsidP="00257449">
            <w:pPr>
              <w:shd w:val="clear" w:color="auto" w:fill="FFFFFF"/>
              <w:jc w:val="left"/>
              <w:rPr>
                <w:sz w:val="18"/>
                <w:szCs w:val="18"/>
              </w:rPr>
            </w:pPr>
            <w:r>
              <w:rPr>
                <w:sz w:val="18"/>
                <w:szCs w:val="18"/>
              </w:rPr>
              <w:t xml:space="preserve">Rec I. X. 509 (revised), The directory-authentication </w:t>
            </w:r>
            <w:proofErr w:type="gramStart"/>
            <w:r>
              <w:rPr>
                <w:sz w:val="18"/>
                <w:szCs w:val="18"/>
              </w:rPr>
              <w:t>framework[</w:t>
            </w:r>
            <w:proofErr w:type="gramEnd"/>
            <w:r>
              <w:rPr>
                <w:sz w:val="18"/>
                <w:szCs w:val="18"/>
              </w:rPr>
              <w:t>J]. International Telecommunication Union, 1993.</w:t>
            </w:r>
          </w:p>
        </w:tc>
      </w:tr>
      <w:tr w:rsidR="00B050E2" w:rsidRPr="00A930A9" w14:paraId="0389D131" w14:textId="77777777">
        <w:trPr>
          <w:cantSplit/>
          <w:trHeight w:val="454"/>
        </w:trPr>
        <w:tc>
          <w:tcPr>
            <w:tcW w:w="720" w:type="dxa"/>
            <w:vAlign w:val="center"/>
          </w:tcPr>
          <w:p w14:paraId="49AA906E" w14:textId="70D93AD9"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[17]</w:t>
            </w:r>
          </w:p>
        </w:tc>
        <w:tc>
          <w:tcPr>
            <w:tcW w:w="7785" w:type="dxa"/>
            <w:vAlign w:val="center"/>
          </w:tcPr>
          <w:p w14:paraId="2F73AB92" w14:textId="58B38653" w:rsidR="00B050E2" w:rsidRPr="006114DF" w:rsidRDefault="00B050E2" w:rsidP="00257449">
            <w:pPr>
              <w:shd w:val="clear" w:color="auto" w:fill="FFFFFF"/>
              <w:jc w:val="left"/>
              <w:rPr>
                <w:sz w:val="18"/>
                <w:szCs w:val="18"/>
              </w:rPr>
            </w:pPr>
            <w:r>
              <w:rPr>
                <w:sz w:val="18"/>
                <w:szCs w:val="18"/>
              </w:rPr>
              <w:t xml:space="preserve">Zimmermann P R, Zimmermann P R. The official PGP user's </w:t>
            </w:r>
            <w:proofErr w:type="gramStart"/>
            <w:r>
              <w:rPr>
                <w:sz w:val="18"/>
                <w:szCs w:val="18"/>
              </w:rPr>
              <w:t>guide[</w:t>
            </w:r>
            <w:proofErr w:type="gramEnd"/>
            <w:r>
              <w:rPr>
                <w:sz w:val="18"/>
                <w:szCs w:val="18"/>
              </w:rPr>
              <w:t>M]. Cambridge: MIT press, 1995.</w:t>
            </w:r>
          </w:p>
        </w:tc>
      </w:tr>
      <w:tr w:rsidR="00B050E2" w:rsidRPr="00A930A9" w14:paraId="3BF4ED79" w14:textId="77777777">
        <w:trPr>
          <w:cantSplit/>
          <w:trHeight w:val="454"/>
        </w:trPr>
        <w:tc>
          <w:tcPr>
            <w:tcW w:w="720" w:type="dxa"/>
            <w:vAlign w:val="center"/>
          </w:tcPr>
          <w:p w14:paraId="592AED69" w14:textId="5EB88A52"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[18]</w:t>
            </w:r>
          </w:p>
        </w:tc>
        <w:tc>
          <w:tcPr>
            <w:tcW w:w="7785" w:type="dxa"/>
            <w:vAlign w:val="center"/>
          </w:tcPr>
          <w:p w14:paraId="5EE2C037" w14:textId="689F59B5" w:rsidR="00B050E2" w:rsidRPr="006114DF" w:rsidRDefault="00B050E2" w:rsidP="00257449">
            <w:pPr>
              <w:shd w:val="clear" w:color="auto" w:fill="FFFFFF"/>
              <w:jc w:val="left"/>
              <w:rPr>
                <w:sz w:val="18"/>
                <w:szCs w:val="18"/>
              </w:rPr>
            </w:pPr>
            <w:r>
              <w:rPr>
                <w:sz w:val="18"/>
                <w:szCs w:val="18"/>
              </w:rPr>
              <w:t>Huston G, Michaelson G, Kent S. Resource Certification-A Public Key Infrastructure for IP Addresses and AS's[C]//GLOBECOM Workshops, 2009 IEEE. IEEE, 2009: 1-6.</w:t>
            </w:r>
          </w:p>
        </w:tc>
      </w:tr>
      <w:tr w:rsidR="00B050E2" w:rsidRPr="00A930A9" w14:paraId="3DCE0D4D" w14:textId="77777777">
        <w:trPr>
          <w:cantSplit/>
          <w:trHeight w:val="454"/>
        </w:trPr>
        <w:tc>
          <w:tcPr>
            <w:tcW w:w="720" w:type="dxa"/>
            <w:vAlign w:val="center"/>
          </w:tcPr>
          <w:p w14:paraId="3E471F96" w14:textId="1B1FEFFC"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[19]</w:t>
            </w:r>
          </w:p>
        </w:tc>
        <w:tc>
          <w:tcPr>
            <w:tcW w:w="7785" w:type="dxa"/>
            <w:vAlign w:val="center"/>
          </w:tcPr>
          <w:p w14:paraId="49939528" w14:textId="33465616" w:rsidR="00B050E2" w:rsidRPr="006114DF" w:rsidRDefault="00B050E2" w:rsidP="00257449">
            <w:pPr>
              <w:shd w:val="clear" w:color="auto" w:fill="FFFFFF"/>
              <w:jc w:val="left"/>
              <w:rPr>
                <w:sz w:val="18"/>
                <w:szCs w:val="18"/>
              </w:rPr>
            </w:pPr>
            <w:r>
              <w:rPr>
                <w:sz w:val="18"/>
                <w:szCs w:val="18"/>
              </w:rPr>
              <w:t>Voltage Security. http://www.voltage.com.</w:t>
            </w:r>
          </w:p>
        </w:tc>
      </w:tr>
      <w:tr w:rsidR="00B050E2" w:rsidRPr="00A930A9" w14:paraId="609DA864" w14:textId="77777777">
        <w:trPr>
          <w:cantSplit/>
          <w:trHeight w:val="454"/>
        </w:trPr>
        <w:tc>
          <w:tcPr>
            <w:tcW w:w="720" w:type="dxa"/>
            <w:vAlign w:val="center"/>
          </w:tcPr>
          <w:p w14:paraId="24E120C9" w14:textId="2F6DB1FC"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[20]</w:t>
            </w:r>
          </w:p>
        </w:tc>
        <w:tc>
          <w:tcPr>
            <w:tcW w:w="7785" w:type="dxa"/>
            <w:vAlign w:val="center"/>
          </w:tcPr>
          <w:p w14:paraId="6BB38261" w14:textId="1E51CE5D" w:rsidR="00B050E2" w:rsidRPr="006114DF" w:rsidRDefault="00B050E2" w:rsidP="00257449">
            <w:pPr>
              <w:shd w:val="clear" w:color="auto" w:fill="FFFFFF"/>
              <w:jc w:val="left"/>
              <w:rPr>
                <w:sz w:val="18"/>
                <w:szCs w:val="18"/>
              </w:rPr>
            </w:pPr>
            <w:r>
              <w:rPr>
                <w:sz w:val="18"/>
                <w:szCs w:val="18"/>
              </w:rPr>
              <w:t xml:space="preserve">Tariq M A, Koldehofe B, Rothermel K. Securing broker-less publish/subscribe systems using identity-based </w:t>
            </w:r>
            <w:proofErr w:type="gramStart"/>
            <w:r>
              <w:rPr>
                <w:sz w:val="18"/>
                <w:szCs w:val="18"/>
              </w:rPr>
              <w:t>encryption[</w:t>
            </w:r>
            <w:proofErr w:type="gramEnd"/>
            <w:r>
              <w:rPr>
                <w:sz w:val="18"/>
                <w:szCs w:val="18"/>
              </w:rPr>
              <w:t>J]. Parallel and Distributed Systems, IEEE Transactions on, 2014, 25(2): 518-528.</w:t>
            </w:r>
          </w:p>
        </w:tc>
      </w:tr>
      <w:tr w:rsidR="00B050E2" w:rsidRPr="00A930A9" w14:paraId="12050F65" w14:textId="77777777">
        <w:trPr>
          <w:cantSplit/>
          <w:trHeight w:val="454"/>
        </w:trPr>
        <w:tc>
          <w:tcPr>
            <w:tcW w:w="720" w:type="dxa"/>
            <w:vAlign w:val="center"/>
          </w:tcPr>
          <w:p w14:paraId="1B51E690" w14:textId="522EF87F"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lastRenderedPageBreak/>
              <w:t>[21]</w:t>
            </w:r>
          </w:p>
        </w:tc>
        <w:tc>
          <w:tcPr>
            <w:tcW w:w="7785" w:type="dxa"/>
            <w:vAlign w:val="center"/>
          </w:tcPr>
          <w:p w14:paraId="3006DACF" w14:textId="2FF7B50C" w:rsidR="00B050E2" w:rsidRPr="006114DF" w:rsidRDefault="001473C4" w:rsidP="00257449">
            <w:pPr>
              <w:shd w:val="clear" w:color="auto" w:fill="FFFFFF"/>
              <w:jc w:val="left"/>
              <w:rPr>
                <w:sz w:val="18"/>
                <w:szCs w:val="18"/>
              </w:rPr>
            </w:pPr>
            <w:r w:rsidRPr="001473C4">
              <w:rPr>
                <w:sz w:val="18"/>
                <w:szCs w:val="18"/>
              </w:rPr>
              <w:t>The Resource Public Key Infrastructure (RPKI) to Router Protocol, RFC 6810</w:t>
            </w:r>
          </w:p>
        </w:tc>
      </w:tr>
      <w:tr w:rsidR="00B050E2" w:rsidRPr="00A930A9" w14:paraId="60457C55" w14:textId="77777777">
        <w:trPr>
          <w:cantSplit/>
          <w:trHeight w:val="454"/>
        </w:trPr>
        <w:tc>
          <w:tcPr>
            <w:tcW w:w="720" w:type="dxa"/>
            <w:vAlign w:val="center"/>
          </w:tcPr>
          <w:p w14:paraId="672C4126" w14:textId="4436E7B9"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[22]</w:t>
            </w:r>
          </w:p>
        </w:tc>
        <w:tc>
          <w:tcPr>
            <w:tcW w:w="7785" w:type="dxa"/>
            <w:vAlign w:val="center"/>
          </w:tcPr>
          <w:p w14:paraId="27CC3622" w14:textId="09648219" w:rsidR="00B050E2" w:rsidRPr="006114DF" w:rsidRDefault="002307C2" w:rsidP="00257449">
            <w:pPr>
              <w:shd w:val="clear" w:color="auto" w:fill="FFFFFF"/>
              <w:jc w:val="left"/>
              <w:rPr>
                <w:sz w:val="18"/>
                <w:szCs w:val="18"/>
              </w:rPr>
            </w:pPr>
            <w:hyperlink r:id="rId38" w:history="1">
              <w:r w:rsidR="00B050E2" w:rsidRPr="002A25A2">
                <w:rPr>
                  <w:sz w:val="18"/>
                  <w:szCs w:val="18"/>
                </w:rPr>
                <w:t>http://www.renesys.com/2010/11/chinas-18-minute-mystery/</w:t>
              </w:r>
            </w:hyperlink>
          </w:p>
        </w:tc>
      </w:tr>
      <w:tr w:rsidR="00B050E2" w:rsidRPr="00A930A9" w14:paraId="4A934ED3" w14:textId="77777777">
        <w:trPr>
          <w:cantSplit/>
          <w:trHeight w:val="454"/>
        </w:trPr>
        <w:tc>
          <w:tcPr>
            <w:tcW w:w="720" w:type="dxa"/>
            <w:vAlign w:val="center"/>
          </w:tcPr>
          <w:p w14:paraId="64BFBBBE" w14:textId="7098B664"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[23]</w:t>
            </w:r>
          </w:p>
        </w:tc>
        <w:tc>
          <w:tcPr>
            <w:tcW w:w="7785" w:type="dxa"/>
            <w:vAlign w:val="center"/>
          </w:tcPr>
          <w:p w14:paraId="2A925353" w14:textId="2D99FCDC" w:rsidR="00B050E2" w:rsidRPr="006114DF" w:rsidRDefault="002307C2" w:rsidP="00257449">
            <w:pPr>
              <w:shd w:val="clear" w:color="auto" w:fill="FFFFFF"/>
              <w:jc w:val="left"/>
              <w:rPr>
                <w:sz w:val="18"/>
                <w:szCs w:val="18"/>
              </w:rPr>
            </w:pPr>
            <w:hyperlink r:id="rId39" w:history="1">
              <w:r w:rsidR="00B050E2" w:rsidRPr="002A25A2">
                <w:rPr>
                  <w:sz w:val="18"/>
                  <w:szCs w:val="18"/>
                </w:rPr>
                <w:t>https://www.wired.com/2014/08/isp-bitcoin-theft/</w:t>
              </w:r>
            </w:hyperlink>
          </w:p>
        </w:tc>
      </w:tr>
      <w:tr w:rsidR="00B050E2" w:rsidRPr="00A930A9" w14:paraId="24C0041A" w14:textId="77777777">
        <w:trPr>
          <w:cantSplit/>
          <w:trHeight w:val="454"/>
        </w:trPr>
        <w:tc>
          <w:tcPr>
            <w:tcW w:w="720" w:type="dxa"/>
            <w:vAlign w:val="center"/>
          </w:tcPr>
          <w:p w14:paraId="1043CCEC" w14:textId="47F8DCD3"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[24]</w:t>
            </w:r>
          </w:p>
        </w:tc>
        <w:tc>
          <w:tcPr>
            <w:tcW w:w="7785" w:type="dxa"/>
            <w:vAlign w:val="center"/>
          </w:tcPr>
          <w:p w14:paraId="14192C2A" w14:textId="313C59DA" w:rsidR="00B050E2" w:rsidRPr="006114DF" w:rsidRDefault="002307C2" w:rsidP="00257449">
            <w:pPr>
              <w:shd w:val="clear" w:color="auto" w:fill="FFFFFF"/>
              <w:jc w:val="left"/>
              <w:rPr>
                <w:sz w:val="18"/>
                <w:szCs w:val="18"/>
              </w:rPr>
            </w:pPr>
            <w:hyperlink r:id="rId40" w:history="1">
              <w:r w:rsidR="00B050E2" w:rsidRPr="002A25A2">
                <w:rPr>
                  <w:sz w:val="18"/>
                  <w:szCs w:val="18"/>
                </w:rPr>
                <w:t>http://www.theverge.com/2017/1/7/14195118/iran-porn-block-censorship-overflow-bgp-hijack</w:t>
              </w:r>
            </w:hyperlink>
          </w:p>
        </w:tc>
      </w:tr>
      <w:tr w:rsidR="00B050E2" w:rsidRPr="00A930A9" w14:paraId="1F072AC5" w14:textId="77777777">
        <w:trPr>
          <w:cantSplit/>
          <w:trHeight w:val="454"/>
        </w:trPr>
        <w:tc>
          <w:tcPr>
            <w:tcW w:w="720" w:type="dxa"/>
            <w:vAlign w:val="center"/>
          </w:tcPr>
          <w:p w14:paraId="756A1FCD" w14:textId="5963BD54"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[25]</w:t>
            </w:r>
          </w:p>
        </w:tc>
        <w:tc>
          <w:tcPr>
            <w:tcW w:w="7785" w:type="dxa"/>
            <w:vAlign w:val="center"/>
          </w:tcPr>
          <w:p w14:paraId="0352EAD2" w14:textId="2BC87F44" w:rsidR="00B050E2" w:rsidRPr="006114DF" w:rsidRDefault="00B050E2" w:rsidP="00257449">
            <w:pPr>
              <w:shd w:val="clear" w:color="auto" w:fill="FFFFFF"/>
              <w:jc w:val="left"/>
              <w:rPr>
                <w:sz w:val="18"/>
                <w:szCs w:val="18"/>
              </w:rPr>
            </w:pPr>
            <w:r w:rsidRPr="002A25A2">
              <w:rPr>
                <w:sz w:val="18"/>
                <w:szCs w:val="18"/>
              </w:rPr>
              <w:t>Breaking-HTTPS-With-BGP-Hijacking</w:t>
            </w:r>
            <w:r w:rsidR="007C274D" w:rsidRPr="002A25A2">
              <w:rPr>
                <w:sz w:val="18"/>
                <w:szCs w:val="18"/>
              </w:rPr>
              <w:t>, http://www.blackhat.com/docs/us-15/materials/us-15-Gavrichenkov-Breaking-HTTPS-With-BGP-Hijacking.pdf</w:t>
            </w:r>
          </w:p>
        </w:tc>
      </w:tr>
      <w:tr w:rsidR="00B050E2" w:rsidRPr="00A930A9" w14:paraId="7524309D" w14:textId="77777777">
        <w:trPr>
          <w:cantSplit/>
          <w:trHeight w:val="454"/>
        </w:trPr>
        <w:tc>
          <w:tcPr>
            <w:tcW w:w="720" w:type="dxa"/>
            <w:vAlign w:val="center"/>
          </w:tcPr>
          <w:p w14:paraId="71008F0C" w14:textId="5D42D2D4"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[26]</w:t>
            </w:r>
          </w:p>
        </w:tc>
        <w:tc>
          <w:tcPr>
            <w:tcW w:w="7785" w:type="dxa"/>
            <w:vAlign w:val="center"/>
          </w:tcPr>
          <w:p w14:paraId="3D7CBB24" w14:textId="3DFD3944" w:rsidR="00B050E2" w:rsidRPr="006114DF" w:rsidRDefault="007C274D" w:rsidP="00257449">
            <w:pPr>
              <w:shd w:val="clear" w:color="auto" w:fill="FFFFFF"/>
              <w:jc w:val="left"/>
              <w:rPr>
                <w:sz w:val="18"/>
                <w:szCs w:val="18"/>
              </w:rPr>
            </w:pPr>
            <w:r w:rsidRPr="007C274D">
              <w:rPr>
                <w:sz w:val="18"/>
                <w:szCs w:val="18"/>
              </w:rPr>
              <w:t xml:space="preserve">Apostolaki M, Zohar A, Vanbever L. Hijacking Bitcoin: Large-scale Network Attacks on </w:t>
            </w:r>
            <w:proofErr w:type="gramStart"/>
            <w:r w:rsidRPr="007C274D">
              <w:rPr>
                <w:sz w:val="18"/>
                <w:szCs w:val="18"/>
              </w:rPr>
              <w:t>Cryptocurrencies[</w:t>
            </w:r>
            <w:proofErr w:type="gramEnd"/>
            <w:r w:rsidRPr="007C274D">
              <w:rPr>
                <w:sz w:val="18"/>
                <w:szCs w:val="18"/>
              </w:rPr>
              <w:t>J]. 2016.</w:t>
            </w:r>
          </w:p>
        </w:tc>
      </w:tr>
      <w:tr w:rsidR="00B050E2" w:rsidRPr="00A930A9" w14:paraId="3733C03B" w14:textId="77777777">
        <w:trPr>
          <w:cantSplit/>
          <w:trHeight w:val="454"/>
        </w:trPr>
        <w:tc>
          <w:tcPr>
            <w:tcW w:w="720" w:type="dxa"/>
            <w:vAlign w:val="center"/>
          </w:tcPr>
          <w:p w14:paraId="0869DD64" w14:textId="507D1348"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[27]</w:t>
            </w:r>
          </w:p>
        </w:tc>
        <w:tc>
          <w:tcPr>
            <w:tcW w:w="7785" w:type="dxa"/>
            <w:vAlign w:val="center"/>
          </w:tcPr>
          <w:p w14:paraId="605EFD99" w14:textId="174CE734" w:rsidR="00B050E2" w:rsidRPr="006114DF" w:rsidRDefault="007C274D" w:rsidP="00B050E2">
            <w:pPr>
              <w:shd w:val="clear" w:color="auto" w:fill="FFFFFF"/>
              <w:jc w:val="left"/>
              <w:rPr>
                <w:sz w:val="18"/>
                <w:szCs w:val="18"/>
              </w:rPr>
            </w:pPr>
            <w:r w:rsidRPr="007C274D">
              <w:rPr>
                <w:sz w:val="18"/>
                <w:szCs w:val="18"/>
              </w:rPr>
              <w:t>Gilad Y, Cohen A, Herzberg A, et al. Are We There Yet? On RPKI's Deployment and Security[C]// NDSS. 2017.</w:t>
            </w:r>
          </w:p>
        </w:tc>
      </w:tr>
      <w:tr w:rsidR="00B050E2" w:rsidRPr="00A930A9" w14:paraId="7CEE287D" w14:textId="77777777">
        <w:trPr>
          <w:cantSplit/>
          <w:trHeight w:val="448"/>
        </w:trPr>
        <w:tc>
          <w:tcPr>
            <w:tcW w:w="720" w:type="dxa"/>
            <w:vAlign w:val="center"/>
          </w:tcPr>
          <w:p w14:paraId="5762759E" w14:textId="7B751E4E"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[28]</w:t>
            </w:r>
          </w:p>
        </w:tc>
        <w:tc>
          <w:tcPr>
            <w:tcW w:w="7785" w:type="dxa"/>
            <w:vAlign w:val="center"/>
          </w:tcPr>
          <w:p w14:paraId="77471499" w14:textId="57188A2D" w:rsidR="00B050E2" w:rsidRPr="006114DF" w:rsidRDefault="00B050E2" w:rsidP="00B050E2">
            <w:pPr>
              <w:shd w:val="clear" w:color="auto" w:fill="FFFFFF"/>
              <w:jc w:val="left"/>
              <w:rPr>
                <w:sz w:val="18"/>
                <w:szCs w:val="18"/>
              </w:rPr>
            </w:pPr>
            <w:r w:rsidRPr="00F82B79">
              <w:rPr>
                <w:sz w:val="18"/>
                <w:szCs w:val="18"/>
              </w:rPr>
              <w:t>Laurie B, Langley A, Kasper E. RFC 6962: Certificate transparency[S]. 2013.</w:t>
            </w:r>
          </w:p>
        </w:tc>
      </w:tr>
      <w:tr w:rsidR="00B050E2" w:rsidRPr="00A930A9" w14:paraId="27B6AD25" w14:textId="77777777">
        <w:trPr>
          <w:cantSplit/>
          <w:trHeight w:val="448"/>
        </w:trPr>
        <w:tc>
          <w:tcPr>
            <w:tcW w:w="720" w:type="dxa"/>
            <w:vAlign w:val="center"/>
          </w:tcPr>
          <w:p w14:paraId="57944DCD" w14:textId="4EE02102"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[29]</w:t>
            </w:r>
          </w:p>
        </w:tc>
        <w:tc>
          <w:tcPr>
            <w:tcW w:w="7785" w:type="dxa"/>
            <w:vAlign w:val="center"/>
          </w:tcPr>
          <w:p w14:paraId="6F799E31" w14:textId="075F1EA0" w:rsidR="00B050E2" w:rsidRPr="006114DF" w:rsidRDefault="00B050E2" w:rsidP="00B050E2">
            <w:pPr>
              <w:shd w:val="clear" w:color="auto" w:fill="FFFFFF"/>
              <w:jc w:val="left"/>
              <w:rPr>
                <w:sz w:val="18"/>
                <w:szCs w:val="18"/>
              </w:rPr>
            </w:pPr>
            <w:r w:rsidRPr="00F82B79">
              <w:rPr>
                <w:sz w:val="18"/>
                <w:szCs w:val="18"/>
              </w:rPr>
              <w:t>Basin D, Cremers C, Kim H-J, et al. ARPKI: Attack resilient public-key infrastructure[C]. In: ACM Conference on Computer</w:t>
            </w:r>
            <w:r>
              <w:rPr>
                <w:sz w:val="18"/>
                <w:szCs w:val="18"/>
              </w:rPr>
              <w:t xml:space="preserve"> </w:t>
            </w:r>
            <w:r w:rsidRPr="00F82B79">
              <w:rPr>
                <w:sz w:val="18"/>
                <w:szCs w:val="18"/>
              </w:rPr>
              <w:t>and Communications Security—CCS 2014. ACM, 2014: 382–393.</w:t>
            </w:r>
          </w:p>
        </w:tc>
      </w:tr>
      <w:tr w:rsidR="00B050E2" w:rsidRPr="00A930A9" w14:paraId="7E7D0FC6" w14:textId="77777777">
        <w:trPr>
          <w:cantSplit/>
          <w:trHeight w:val="448"/>
        </w:trPr>
        <w:tc>
          <w:tcPr>
            <w:tcW w:w="720" w:type="dxa"/>
            <w:vAlign w:val="center"/>
          </w:tcPr>
          <w:p w14:paraId="261D3B49" w14:textId="4CD139F0"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[30]</w:t>
            </w:r>
          </w:p>
        </w:tc>
        <w:tc>
          <w:tcPr>
            <w:tcW w:w="7785" w:type="dxa"/>
            <w:vAlign w:val="center"/>
          </w:tcPr>
          <w:p w14:paraId="4A782700" w14:textId="11A8880E" w:rsidR="00B050E2" w:rsidRPr="006114DF" w:rsidRDefault="00B050E2" w:rsidP="00B050E2">
            <w:pPr>
              <w:shd w:val="clear" w:color="auto" w:fill="FFFFFF"/>
              <w:jc w:val="left"/>
              <w:rPr>
                <w:sz w:val="18"/>
                <w:szCs w:val="18"/>
              </w:rPr>
            </w:pPr>
            <w:r w:rsidRPr="00F82B79">
              <w:rPr>
                <w:sz w:val="18"/>
                <w:szCs w:val="18"/>
              </w:rPr>
              <w:t>Perrig A, Jackson C, Gligor V. Accountable key infrastructure (AKI): A proposal for a public-key validation infrastructure[C].</w:t>
            </w:r>
            <w:r>
              <w:rPr>
                <w:sz w:val="18"/>
                <w:szCs w:val="18"/>
              </w:rPr>
              <w:t xml:space="preserve"> </w:t>
            </w:r>
            <w:r w:rsidRPr="00F82B79">
              <w:rPr>
                <w:sz w:val="18"/>
                <w:szCs w:val="18"/>
              </w:rPr>
              <w:t>In: International Conference on World Wide Web, 2013: 679–690.</w:t>
            </w:r>
          </w:p>
        </w:tc>
      </w:tr>
      <w:tr w:rsidR="00B050E2" w:rsidRPr="00A930A9" w14:paraId="6D210967" w14:textId="77777777">
        <w:trPr>
          <w:cantSplit/>
          <w:trHeight w:val="448"/>
        </w:trPr>
        <w:tc>
          <w:tcPr>
            <w:tcW w:w="720" w:type="dxa"/>
            <w:vAlign w:val="center"/>
          </w:tcPr>
          <w:p w14:paraId="1ED32AE6" w14:textId="61BF1E6B"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[31]</w:t>
            </w:r>
          </w:p>
        </w:tc>
        <w:tc>
          <w:tcPr>
            <w:tcW w:w="7785" w:type="dxa"/>
            <w:vAlign w:val="center"/>
          </w:tcPr>
          <w:p w14:paraId="262178B9" w14:textId="4ACB8DF9" w:rsidR="00B050E2" w:rsidRPr="006114DF" w:rsidRDefault="007C274D" w:rsidP="00B050E2">
            <w:pPr>
              <w:shd w:val="clear" w:color="auto" w:fill="FFFFFF"/>
              <w:jc w:val="left"/>
              <w:rPr>
                <w:sz w:val="18"/>
                <w:szCs w:val="18"/>
              </w:rPr>
            </w:pPr>
            <w:r w:rsidRPr="007C274D">
              <w:rPr>
                <w:sz w:val="18"/>
                <w:szCs w:val="18"/>
              </w:rPr>
              <w:t>Karatop A, e G, Erkay. An identity-based key infrastructure suitable for messaging and its application to e-mail[C]// International Conference on Security and Privacy in Communication Netowrks. ACM, 2008:10.</w:t>
            </w:r>
          </w:p>
        </w:tc>
      </w:tr>
      <w:tr w:rsidR="00B050E2" w:rsidRPr="00A930A9" w14:paraId="2382A7AA" w14:textId="77777777">
        <w:trPr>
          <w:cantSplit/>
          <w:trHeight w:val="448"/>
        </w:trPr>
        <w:tc>
          <w:tcPr>
            <w:tcW w:w="720" w:type="dxa"/>
            <w:vAlign w:val="center"/>
          </w:tcPr>
          <w:p w14:paraId="2772971A" w14:textId="7B583C1B"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[32]</w:t>
            </w:r>
          </w:p>
        </w:tc>
        <w:tc>
          <w:tcPr>
            <w:tcW w:w="7785" w:type="dxa"/>
            <w:vAlign w:val="center"/>
          </w:tcPr>
          <w:p w14:paraId="721B7C76" w14:textId="765B8672" w:rsidR="00B050E2" w:rsidRPr="006114DF" w:rsidRDefault="007C274D" w:rsidP="00B050E2">
            <w:pPr>
              <w:shd w:val="clear" w:color="auto" w:fill="FFFFFF"/>
              <w:jc w:val="left"/>
              <w:rPr>
                <w:sz w:val="18"/>
                <w:szCs w:val="18"/>
              </w:rPr>
            </w:pPr>
            <w:r w:rsidRPr="007C274D">
              <w:rPr>
                <w:sz w:val="18"/>
                <w:szCs w:val="18"/>
              </w:rPr>
              <w:t>Melara M S, Blankstein A, Bonneau J, et al. CONIKS: bringing key transparency to end users[C]// Usenix Conference on Security Symposium. USENIX Association, 2015:383-398.</w:t>
            </w:r>
          </w:p>
        </w:tc>
      </w:tr>
      <w:tr w:rsidR="00B050E2" w:rsidRPr="00A930A9" w14:paraId="5B81CE6F" w14:textId="77777777">
        <w:trPr>
          <w:cantSplit/>
          <w:trHeight w:val="448"/>
        </w:trPr>
        <w:tc>
          <w:tcPr>
            <w:tcW w:w="720" w:type="dxa"/>
            <w:vAlign w:val="center"/>
          </w:tcPr>
          <w:p w14:paraId="6666F4B4" w14:textId="323A1D8A"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[33]</w:t>
            </w:r>
          </w:p>
        </w:tc>
        <w:tc>
          <w:tcPr>
            <w:tcW w:w="7785" w:type="dxa"/>
            <w:vAlign w:val="center"/>
          </w:tcPr>
          <w:p w14:paraId="16C69654" w14:textId="3BAC6F93" w:rsidR="00B050E2" w:rsidRPr="006114DF" w:rsidRDefault="007C274D" w:rsidP="00B050E2">
            <w:pPr>
              <w:shd w:val="clear" w:color="auto" w:fill="FFFFFF"/>
              <w:jc w:val="left"/>
              <w:rPr>
                <w:sz w:val="18"/>
                <w:szCs w:val="18"/>
              </w:rPr>
            </w:pPr>
            <w:r w:rsidRPr="007C274D">
              <w:rPr>
                <w:sz w:val="18"/>
                <w:szCs w:val="18"/>
              </w:rPr>
              <w:t xml:space="preserve">Nakamoto S. Bitcoin: A peer-to-peer electronic cash </w:t>
            </w:r>
            <w:proofErr w:type="gramStart"/>
            <w:r w:rsidRPr="007C274D">
              <w:rPr>
                <w:sz w:val="18"/>
                <w:szCs w:val="18"/>
              </w:rPr>
              <w:t>system[</w:t>
            </w:r>
            <w:proofErr w:type="gramEnd"/>
            <w:r w:rsidRPr="007C274D">
              <w:rPr>
                <w:sz w:val="18"/>
                <w:szCs w:val="18"/>
              </w:rPr>
              <w:t>J]. Consulted, 2009.</w:t>
            </w:r>
          </w:p>
        </w:tc>
      </w:tr>
      <w:tr w:rsidR="00B050E2" w:rsidRPr="00A930A9" w14:paraId="5DF184FF" w14:textId="77777777">
        <w:trPr>
          <w:cantSplit/>
          <w:trHeight w:val="448"/>
        </w:trPr>
        <w:tc>
          <w:tcPr>
            <w:tcW w:w="720" w:type="dxa"/>
            <w:vAlign w:val="center"/>
          </w:tcPr>
          <w:p w14:paraId="1DD961D3" w14:textId="50463205"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[34]</w:t>
            </w:r>
          </w:p>
        </w:tc>
        <w:tc>
          <w:tcPr>
            <w:tcW w:w="7785" w:type="dxa"/>
            <w:vAlign w:val="center"/>
          </w:tcPr>
          <w:p w14:paraId="378AABE7" w14:textId="2FF9D710" w:rsidR="00B050E2" w:rsidRPr="006114DF" w:rsidRDefault="00B050E2" w:rsidP="00B050E2">
            <w:pPr>
              <w:shd w:val="clear" w:color="auto" w:fill="FFFFFF"/>
              <w:jc w:val="left"/>
              <w:rPr>
                <w:sz w:val="18"/>
                <w:szCs w:val="18"/>
              </w:rPr>
            </w:pPr>
            <w:r w:rsidRPr="00F82B79">
              <w:rPr>
                <w:sz w:val="18"/>
                <w:szCs w:val="18"/>
              </w:rPr>
              <w:t>https://proofofexistence.com/</w:t>
            </w:r>
          </w:p>
        </w:tc>
      </w:tr>
      <w:tr w:rsidR="00B050E2" w:rsidRPr="00A930A9" w14:paraId="35EC7D56" w14:textId="77777777">
        <w:trPr>
          <w:cantSplit/>
          <w:trHeight w:val="448"/>
        </w:trPr>
        <w:tc>
          <w:tcPr>
            <w:tcW w:w="720" w:type="dxa"/>
            <w:vAlign w:val="center"/>
          </w:tcPr>
          <w:p w14:paraId="158820CD" w14:textId="39F75576"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[35]</w:t>
            </w:r>
          </w:p>
        </w:tc>
        <w:tc>
          <w:tcPr>
            <w:tcW w:w="7785" w:type="dxa"/>
            <w:vAlign w:val="center"/>
          </w:tcPr>
          <w:p w14:paraId="225F1D1C" w14:textId="60967265" w:rsidR="00B050E2" w:rsidRPr="00B050E2" w:rsidRDefault="00B050E2" w:rsidP="00B050E2">
            <w:pPr>
              <w:shd w:val="clear" w:color="auto" w:fill="FFFFFF"/>
              <w:jc w:val="left"/>
              <w:rPr>
                <w:sz w:val="18"/>
                <w:szCs w:val="18"/>
              </w:rPr>
            </w:pPr>
            <w:r w:rsidRPr="00B050E2">
              <w:rPr>
                <w:sz w:val="18"/>
                <w:szCs w:val="18"/>
              </w:rPr>
              <w:t>http://www.coindesk.com/blocksign-utilises-block-chain-verify-signed-contracts/</w:t>
            </w:r>
          </w:p>
        </w:tc>
      </w:tr>
      <w:tr w:rsidR="00B050E2" w:rsidRPr="00A930A9" w14:paraId="1B7C7C96" w14:textId="77777777">
        <w:trPr>
          <w:cantSplit/>
          <w:trHeight w:val="448"/>
        </w:trPr>
        <w:tc>
          <w:tcPr>
            <w:tcW w:w="720" w:type="dxa"/>
            <w:vAlign w:val="center"/>
          </w:tcPr>
          <w:p w14:paraId="4C910EA1" w14:textId="16EB284F"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[36]</w:t>
            </w:r>
          </w:p>
        </w:tc>
        <w:tc>
          <w:tcPr>
            <w:tcW w:w="7785" w:type="dxa"/>
            <w:vAlign w:val="center"/>
          </w:tcPr>
          <w:p w14:paraId="73EB0DC7" w14:textId="56760BA8" w:rsidR="00B050E2" w:rsidRPr="006114DF" w:rsidRDefault="00B050E2" w:rsidP="00B050E2">
            <w:pPr>
              <w:shd w:val="clear" w:color="auto" w:fill="FFFFFF"/>
              <w:jc w:val="left"/>
              <w:rPr>
                <w:sz w:val="18"/>
                <w:szCs w:val="18"/>
              </w:rPr>
            </w:pPr>
            <w:r>
              <w:rPr>
                <w:sz w:val="18"/>
                <w:szCs w:val="18"/>
              </w:rPr>
              <w:t>https://github.com/coinspark/</w:t>
            </w:r>
          </w:p>
        </w:tc>
      </w:tr>
      <w:tr w:rsidR="00B050E2" w:rsidRPr="00A930A9" w14:paraId="09F1D4BC" w14:textId="77777777">
        <w:trPr>
          <w:cantSplit/>
          <w:trHeight w:val="448"/>
        </w:trPr>
        <w:tc>
          <w:tcPr>
            <w:tcW w:w="720" w:type="dxa"/>
            <w:vAlign w:val="center"/>
          </w:tcPr>
          <w:p w14:paraId="11C4528C" w14:textId="5A990EB8"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[37]</w:t>
            </w:r>
          </w:p>
        </w:tc>
        <w:tc>
          <w:tcPr>
            <w:tcW w:w="7785" w:type="dxa"/>
            <w:vAlign w:val="center"/>
          </w:tcPr>
          <w:p w14:paraId="339F8659" w14:textId="3CD67CD7" w:rsidR="00B050E2" w:rsidRPr="006114DF" w:rsidRDefault="00B050E2" w:rsidP="00B050E2">
            <w:pPr>
              <w:shd w:val="clear" w:color="auto" w:fill="FFFFFF"/>
              <w:jc w:val="left"/>
              <w:rPr>
                <w:sz w:val="18"/>
                <w:szCs w:val="18"/>
              </w:rPr>
            </w:pPr>
            <w:r w:rsidRPr="00F22BA9">
              <w:rPr>
                <w:sz w:val="18"/>
                <w:szCs w:val="18"/>
              </w:rPr>
              <w:t>https://counterparty.io/</w:t>
            </w:r>
          </w:p>
        </w:tc>
      </w:tr>
      <w:tr w:rsidR="00B050E2" w:rsidRPr="00A930A9" w14:paraId="0C2D78EA" w14:textId="77777777">
        <w:trPr>
          <w:cantSplit/>
          <w:trHeight w:val="448"/>
        </w:trPr>
        <w:tc>
          <w:tcPr>
            <w:tcW w:w="720" w:type="dxa"/>
            <w:vAlign w:val="center"/>
          </w:tcPr>
          <w:p w14:paraId="1D7ADFF4" w14:textId="4AD917CE"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[38]</w:t>
            </w:r>
          </w:p>
        </w:tc>
        <w:tc>
          <w:tcPr>
            <w:tcW w:w="7785" w:type="dxa"/>
            <w:vAlign w:val="center"/>
          </w:tcPr>
          <w:p w14:paraId="0DEE5B33" w14:textId="05731135" w:rsidR="00B050E2" w:rsidRPr="004175F7" w:rsidRDefault="00B050E2" w:rsidP="00B050E2">
            <w:pPr>
              <w:shd w:val="clear" w:color="auto" w:fill="FFFFFF"/>
              <w:jc w:val="left"/>
              <w:rPr>
                <w:sz w:val="18"/>
                <w:szCs w:val="18"/>
              </w:rPr>
            </w:pPr>
            <w:r w:rsidRPr="00F22BA9">
              <w:rPr>
                <w:sz w:val="18"/>
                <w:szCs w:val="18"/>
              </w:rPr>
              <w:t>http://www.omnilayer.org/</w:t>
            </w:r>
          </w:p>
        </w:tc>
      </w:tr>
      <w:tr w:rsidR="00B050E2" w:rsidRPr="00A930A9" w14:paraId="119AE716" w14:textId="77777777">
        <w:trPr>
          <w:cantSplit/>
          <w:trHeight w:val="448"/>
        </w:trPr>
        <w:tc>
          <w:tcPr>
            <w:tcW w:w="720" w:type="dxa"/>
            <w:vAlign w:val="center"/>
          </w:tcPr>
          <w:p w14:paraId="47846420" w14:textId="6AB51250"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[39]</w:t>
            </w:r>
          </w:p>
        </w:tc>
        <w:tc>
          <w:tcPr>
            <w:tcW w:w="7785" w:type="dxa"/>
            <w:vAlign w:val="center"/>
          </w:tcPr>
          <w:p w14:paraId="3D020587" w14:textId="3F8C6F4A" w:rsidR="00B050E2" w:rsidRPr="004175F7" w:rsidRDefault="00B050E2" w:rsidP="00B050E2">
            <w:pPr>
              <w:shd w:val="clear" w:color="auto" w:fill="FFFFFF"/>
              <w:jc w:val="left"/>
              <w:rPr>
                <w:sz w:val="18"/>
                <w:szCs w:val="18"/>
              </w:rPr>
            </w:pPr>
            <w:r w:rsidRPr="00F22BA9">
              <w:rPr>
                <w:sz w:val="18"/>
                <w:szCs w:val="18"/>
              </w:rPr>
              <w:t>https://github.com/OpenAssets/openassets</w:t>
            </w:r>
          </w:p>
        </w:tc>
      </w:tr>
      <w:tr w:rsidR="00B050E2" w:rsidRPr="00A930A9" w14:paraId="77D74C55" w14:textId="77777777">
        <w:trPr>
          <w:cantSplit/>
          <w:trHeight w:val="448"/>
        </w:trPr>
        <w:tc>
          <w:tcPr>
            <w:tcW w:w="720" w:type="dxa"/>
            <w:vAlign w:val="center"/>
          </w:tcPr>
          <w:p w14:paraId="7E9FDEB3" w14:textId="62BF9840"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[40]</w:t>
            </w:r>
          </w:p>
        </w:tc>
        <w:tc>
          <w:tcPr>
            <w:tcW w:w="7785" w:type="dxa"/>
            <w:vAlign w:val="center"/>
          </w:tcPr>
          <w:p w14:paraId="562F8392" w14:textId="6B40BF0A" w:rsidR="00B050E2" w:rsidRPr="006114DF" w:rsidRDefault="00B050E2" w:rsidP="00B050E2">
            <w:pPr>
              <w:shd w:val="clear" w:color="auto" w:fill="FFFFFF"/>
              <w:jc w:val="left"/>
              <w:rPr>
                <w:sz w:val="18"/>
                <w:szCs w:val="18"/>
              </w:rPr>
            </w:pPr>
            <w:r w:rsidRPr="00F22BA9">
              <w:rPr>
                <w:sz w:val="18"/>
                <w:szCs w:val="18"/>
              </w:rPr>
              <w:t>https://en.wikipedia.org/wiki/Token</w:t>
            </w:r>
          </w:p>
        </w:tc>
      </w:tr>
      <w:tr w:rsidR="00B050E2" w:rsidRPr="00A930A9" w14:paraId="79BD6DFD" w14:textId="77777777">
        <w:trPr>
          <w:cantSplit/>
          <w:trHeight w:val="448"/>
        </w:trPr>
        <w:tc>
          <w:tcPr>
            <w:tcW w:w="720" w:type="dxa"/>
            <w:vAlign w:val="center"/>
          </w:tcPr>
          <w:p w14:paraId="19983FFC" w14:textId="1A2F7CF9"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[41]</w:t>
            </w:r>
          </w:p>
        </w:tc>
        <w:tc>
          <w:tcPr>
            <w:tcW w:w="7785" w:type="dxa"/>
            <w:vAlign w:val="center"/>
          </w:tcPr>
          <w:p w14:paraId="00DB57A1" w14:textId="2ADA2C55" w:rsidR="00B050E2" w:rsidRPr="006114DF" w:rsidRDefault="00B050E2" w:rsidP="00B050E2">
            <w:pPr>
              <w:shd w:val="clear" w:color="auto" w:fill="FFFFFF"/>
              <w:jc w:val="left"/>
              <w:rPr>
                <w:sz w:val="18"/>
                <w:szCs w:val="18"/>
              </w:rPr>
            </w:pPr>
            <w:r>
              <w:rPr>
                <w:sz w:val="18"/>
                <w:szCs w:val="18"/>
              </w:rPr>
              <w:t>Kent S, Lynn C, Seo K. Secure border gateway protocol (S-BGP). IEEE Journal on Selected Areas in Communications, 2000</w:t>
            </w:r>
            <w:proofErr w:type="gramStart"/>
            <w:r>
              <w:rPr>
                <w:sz w:val="18"/>
                <w:szCs w:val="18"/>
              </w:rPr>
              <w:t>,18</w:t>
            </w:r>
            <w:proofErr w:type="gramEnd"/>
            <w:r>
              <w:rPr>
                <w:sz w:val="18"/>
                <w:szCs w:val="18"/>
              </w:rPr>
              <w:t>(4): 582−592.</w:t>
            </w:r>
          </w:p>
        </w:tc>
      </w:tr>
      <w:tr w:rsidR="00B050E2" w:rsidRPr="00A930A9" w14:paraId="1603D7D2" w14:textId="77777777">
        <w:trPr>
          <w:cantSplit/>
          <w:trHeight w:val="448"/>
        </w:trPr>
        <w:tc>
          <w:tcPr>
            <w:tcW w:w="720" w:type="dxa"/>
            <w:vAlign w:val="center"/>
          </w:tcPr>
          <w:p w14:paraId="73316D15" w14:textId="495E4716"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[42]</w:t>
            </w:r>
          </w:p>
        </w:tc>
        <w:tc>
          <w:tcPr>
            <w:tcW w:w="7785" w:type="dxa"/>
            <w:vAlign w:val="center"/>
          </w:tcPr>
          <w:p w14:paraId="4A32B2D8" w14:textId="40DA001E" w:rsidR="00B050E2" w:rsidRPr="006114DF" w:rsidRDefault="00B050E2" w:rsidP="00B050E2">
            <w:pPr>
              <w:shd w:val="clear" w:color="auto" w:fill="FFFFFF"/>
              <w:jc w:val="left"/>
              <w:rPr>
                <w:sz w:val="18"/>
                <w:szCs w:val="18"/>
              </w:rPr>
            </w:pPr>
            <w:r>
              <w:rPr>
                <w:sz w:val="18"/>
                <w:szCs w:val="18"/>
              </w:rPr>
              <w:t xml:space="preserve">Kent S, Lynn C, Mikkelson J, Seo K. Secure border gateway protocol (S-BGP) real world performance and deployment issues. In: Proc. of the Annual Network &amp; Distributed System Security Symp. San Diego: The Internet Society, 2000. </w:t>
            </w:r>
          </w:p>
        </w:tc>
      </w:tr>
      <w:tr w:rsidR="00B050E2" w:rsidRPr="00A930A9" w14:paraId="3A6F82C2" w14:textId="77777777">
        <w:trPr>
          <w:cantSplit/>
          <w:trHeight w:val="448"/>
        </w:trPr>
        <w:tc>
          <w:tcPr>
            <w:tcW w:w="720" w:type="dxa"/>
            <w:vAlign w:val="center"/>
          </w:tcPr>
          <w:p w14:paraId="2C7B547A" w14:textId="5FC746CE"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[43]</w:t>
            </w:r>
          </w:p>
        </w:tc>
        <w:tc>
          <w:tcPr>
            <w:tcW w:w="7785" w:type="dxa"/>
            <w:vAlign w:val="center"/>
          </w:tcPr>
          <w:p w14:paraId="1264A736" w14:textId="7AF4411F" w:rsidR="00B050E2" w:rsidRPr="006114DF" w:rsidRDefault="00B050E2" w:rsidP="00B050E2">
            <w:pPr>
              <w:shd w:val="clear" w:color="auto" w:fill="FFFFFF"/>
              <w:jc w:val="left"/>
              <w:rPr>
                <w:sz w:val="18"/>
                <w:szCs w:val="18"/>
              </w:rPr>
            </w:pPr>
            <w:r>
              <w:rPr>
                <w:sz w:val="18"/>
                <w:szCs w:val="18"/>
              </w:rPr>
              <w:t>White R. Securing BGP through secure origin BGP. Internet Protocol Journal, 2003</w:t>
            </w:r>
            <w:proofErr w:type="gramStart"/>
            <w:r>
              <w:rPr>
                <w:sz w:val="18"/>
                <w:szCs w:val="18"/>
              </w:rPr>
              <w:t>,6</w:t>
            </w:r>
            <w:proofErr w:type="gramEnd"/>
            <w:r>
              <w:rPr>
                <w:sz w:val="18"/>
                <w:szCs w:val="18"/>
              </w:rPr>
              <w:t xml:space="preserve">(3):15−22. </w:t>
            </w:r>
          </w:p>
        </w:tc>
      </w:tr>
      <w:tr w:rsidR="00B050E2" w:rsidRPr="00A930A9" w14:paraId="31C63C56" w14:textId="77777777">
        <w:trPr>
          <w:cantSplit/>
          <w:trHeight w:val="448"/>
        </w:trPr>
        <w:tc>
          <w:tcPr>
            <w:tcW w:w="720" w:type="dxa"/>
            <w:vAlign w:val="center"/>
          </w:tcPr>
          <w:p w14:paraId="62F81288" w14:textId="6B3FA72F"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lastRenderedPageBreak/>
              <w:t>[44]</w:t>
            </w:r>
          </w:p>
        </w:tc>
        <w:tc>
          <w:tcPr>
            <w:tcW w:w="7785" w:type="dxa"/>
            <w:vAlign w:val="center"/>
          </w:tcPr>
          <w:p w14:paraId="61EBE53D" w14:textId="03FD9C6E" w:rsidR="00B050E2" w:rsidRPr="006114DF" w:rsidRDefault="00B050E2" w:rsidP="00B050E2">
            <w:pPr>
              <w:shd w:val="clear" w:color="auto" w:fill="FFFFFF"/>
              <w:jc w:val="left"/>
              <w:rPr>
                <w:sz w:val="18"/>
                <w:szCs w:val="18"/>
              </w:rPr>
            </w:pPr>
            <w:r>
              <w:rPr>
                <w:sz w:val="18"/>
                <w:szCs w:val="18"/>
              </w:rPr>
              <w:t>Goodell G, Aiello W, Griffin T, Ioannidis J, McDaniel P, Rubin A. Working around BGP: An incremental approach to improving security and accuracy of interdomain routing. In: Proc. of the 10th Annual Network &amp; Distributed System Security Symp. San Diego: The Internet Society, 2003.</w:t>
            </w:r>
          </w:p>
        </w:tc>
      </w:tr>
      <w:tr w:rsidR="00B050E2" w:rsidRPr="00A930A9" w14:paraId="2BD3EAB2" w14:textId="77777777">
        <w:trPr>
          <w:cantSplit/>
          <w:trHeight w:val="448"/>
        </w:trPr>
        <w:tc>
          <w:tcPr>
            <w:tcW w:w="720" w:type="dxa"/>
            <w:vAlign w:val="center"/>
          </w:tcPr>
          <w:p w14:paraId="1D058DA7" w14:textId="0CB52116"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[45]</w:t>
            </w:r>
          </w:p>
        </w:tc>
        <w:tc>
          <w:tcPr>
            <w:tcW w:w="7785" w:type="dxa"/>
            <w:vAlign w:val="center"/>
          </w:tcPr>
          <w:p w14:paraId="79181469" w14:textId="4C56AE89" w:rsidR="00B050E2" w:rsidRPr="006114DF" w:rsidRDefault="00B050E2" w:rsidP="007C274D">
            <w:pPr>
              <w:shd w:val="clear" w:color="auto" w:fill="FFFFFF"/>
              <w:jc w:val="left"/>
              <w:rPr>
                <w:sz w:val="18"/>
                <w:szCs w:val="18"/>
              </w:rPr>
            </w:pPr>
            <w:r>
              <w:rPr>
                <w:sz w:val="18"/>
                <w:szCs w:val="18"/>
              </w:rPr>
              <w:t>Le ZJ, Xiong NX, Yang B, Zhou YZ. SC-OA: A secure and efficient scheme for origin authentication of inter-domain routing in</w:t>
            </w:r>
            <w:r w:rsidR="007C274D">
              <w:rPr>
                <w:sz w:val="18"/>
                <w:szCs w:val="18"/>
              </w:rPr>
              <w:t xml:space="preserve"> </w:t>
            </w:r>
            <w:r>
              <w:rPr>
                <w:sz w:val="18"/>
                <w:szCs w:val="18"/>
              </w:rPr>
              <w:t xml:space="preserve"> cloud computing networks. In: Proc. of the 25th IEEE Int’l Symp. </w:t>
            </w:r>
            <w:proofErr w:type="gramStart"/>
            <w:r>
              <w:rPr>
                <w:sz w:val="18"/>
                <w:szCs w:val="18"/>
              </w:rPr>
              <w:t>on</w:t>
            </w:r>
            <w:proofErr w:type="gramEnd"/>
            <w:r>
              <w:rPr>
                <w:sz w:val="18"/>
                <w:szCs w:val="18"/>
              </w:rPr>
              <w:t xml:space="preserve"> Parallel and Distributed Processing. Anchorage: IEEE Computer Society, 2011. 243−254.</w:t>
            </w:r>
          </w:p>
        </w:tc>
      </w:tr>
      <w:tr w:rsidR="00B050E2" w:rsidRPr="00A930A9" w14:paraId="6A580EAB" w14:textId="77777777">
        <w:trPr>
          <w:cantSplit/>
          <w:trHeight w:val="448"/>
        </w:trPr>
        <w:tc>
          <w:tcPr>
            <w:tcW w:w="720" w:type="dxa"/>
            <w:vAlign w:val="center"/>
          </w:tcPr>
          <w:p w14:paraId="7BDF6D87" w14:textId="47CD5CC0"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[46]</w:t>
            </w:r>
          </w:p>
        </w:tc>
        <w:tc>
          <w:tcPr>
            <w:tcW w:w="7785" w:type="dxa"/>
            <w:vAlign w:val="center"/>
          </w:tcPr>
          <w:p w14:paraId="4579BD18" w14:textId="2C6C15B5" w:rsidR="00B050E2" w:rsidRPr="006114DF" w:rsidRDefault="00B050E2" w:rsidP="00B050E2">
            <w:pPr>
              <w:shd w:val="clear" w:color="auto" w:fill="FFFFFF"/>
              <w:jc w:val="left"/>
              <w:rPr>
                <w:sz w:val="18"/>
                <w:szCs w:val="18"/>
              </w:rPr>
            </w:pPr>
            <w:r>
              <w:rPr>
                <w:sz w:val="18"/>
                <w:szCs w:val="18"/>
              </w:rPr>
              <w:t xml:space="preserve">Hu YC, Perrig A, </w:t>
            </w:r>
            <w:proofErr w:type="gramStart"/>
            <w:r>
              <w:rPr>
                <w:sz w:val="18"/>
                <w:szCs w:val="18"/>
              </w:rPr>
              <w:t>Sirbu</w:t>
            </w:r>
            <w:proofErr w:type="gramEnd"/>
            <w:r>
              <w:rPr>
                <w:sz w:val="18"/>
                <w:szCs w:val="18"/>
              </w:rPr>
              <w:t xml:space="preserve"> M. SPV: Secure path vector routing for securing BGP. In: Proc. of the SIGCOMM 2004. Portland: ACM  Press, 2004. 179−192.</w:t>
            </w:r>
          </w:p>
        </w:tc>
      </w:tr>
      <w:tr w:rsidR="00B050E2" w:rsidRPr="00A930A9" w14:paraId="73049A84" w14:textId="77777777">
        <w:trPr>
          <w:cantSplit/>
          <w:trHeight w:val="448"/>
        </w:trPr>
        <w:tc>
          <w:tcPr>
            <w:tcW w:w="720" w:type="dxa"/>
            <w:vAlign w:val="center"/>
          </w:tcPr>
          <w:p w14:paraId="4F37A4DD" w14:textId="3B02F8AC"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[47]</w:t>
            </w:r>
          </w:p>
        </w:tc>
        <w:tc>
          <w:tcPr>
            <w:tcW w:w="7785" w:type="dxa"/>
            <w:vAlign w:val="center"/>
          </w:tcPr>
          <w:p w14:paraId="24BC9DF6" w14:textId="7C0AB8EB" w:rsidR="00B050E2" w:rsidRPr="006114DF" w:rsidRDefault="00B050E2" w:rsidP="00B050E2">
            <w:pPr>
              <w:shd w:val="clear" w:color="auto" w:fill="FFFFFF"/>
              <w:jc w:val="left"/>
              <w:rPr>
                <w:sz w:val="18"/>
                <w:szCs w:val="18"/>
              </w:rPr>
            </w:pPr>
            <w:r>
              <w:rPr>
                <w:sz w:val="18"/>
                <w:szCs w:val="18"/>
              </w:rPr>
              <w:t>Wan T., Kranakis E., and van Oorschot, P. 2005. Pretty secure BGP (psBGP). In Proceedings of the 2005 ISOC Symposium on Network and Distributed Systems Security (NDSS'05). San Diego, CA.</w:t>
            </w:r>
          </w:p>
        </w:tc>
      </w:tr>
      <w:tr w:rsidR="00B050E2" w:rsidRPr="00A930A9" w14:paraId="382EAE84" w14:textId="77777777">
        <w:trPr>
          <w:cantSplit/>
          <w:trHeight w:val="448"/>
        </w:trPr>
        <w:tc>
          <w:tcPr>
            <w:tcW w:w="720" w:type="dxa"/>
            <w:vAlign w:val="center"/>
          </w:tcPr>
          <w:p w14:paraId="12A8A3FB" w14:textId="3B74DC51"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[48]</w:t>
            </w:r>
          </w:p>
        </w:tc>
        <w:tc>
          <w:tcPr>
            <w:tcW w:w="7785" w:type="dxa"/>
            <w:vAlign w:val="center"/>
          </w:tcPr>
          <w:p w14:paraId="6AA7888E" w14:textId="0D34EE97" w:rsidR="00B050E2" w:rsidRPr="006114DF" w:rsidRDefault="00B050E2" w:rsidP="00B050E2">
            <w:pPr>
              <w:shd w:val="clear" w:color="auto" w:fill="FFFFFF"/>
              <w:jc w:val="left"/>
              <w:rPr>
                <w:sz w:val="18"/>
                <w:szCs w:val="18"/>
              </w:rPr>
            </w:pPr>
            <w:r>
              <w:rPr>
                <w:sz w:val="18"/>
                <w:szCs w:val="18"/>
              </w:rPr>
              <w:t xml:space="preserve">Huston G, Bush R. Securing bgp with </w:t>
            </w:r>
            <w:proofErr w:type="gramStart"/>
            <w:r>
              <w:rPr>
                <w:sz w:val="18"/>
                <w:szCs w:val="18"/>
              </w:rPr>
              <w:t>bgpsec[</w:t>
            </w:r>
            <w:proofErr w:type="gramEnd"/>
            <w:r>
              <w:rPr>
                <w:sz w:val="18"/>
                <w:szCs w:val="18"/>
              </w:rPr>
              <w:t>J]. FR o MTHEED i T o R The process of adding security to various components of Internet architecture reminds me a little bit of the extensive seismic retrofit-ting that has been going on in California for decades. The process is slow, expensive, and occasionally intensified by a strong earthquake, 2011: 2.</w:t>
            </w:r>
          </w:p>
        </w:tc>
      </w:tr>
      <w:tr w:rsidR="00B050E2" w:rsidRPr="00A930A9" w14:paraId="0BD9271A" w14:textId="77777777">
        <w:trPr>
          <w:cantSplit/>
          <w:trHeight w:val="448"/>
        </w:trPr>
        <w:tc>
          <w:tcPr>
            <w:tcW w:w="720" w:type="dxa"/>
            <w:vAlign w:val="center"/>
          </w:tcPr>
          <w:p w14:paraId="71E9CC40" w14:textId="37DA4581"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[49]</w:t>
            </w:r>
          </w:p>
        </w:tc>
        <w:tc>
          <w:tcPr>
            <w:tcW w:w="7785" w:type="dxa"/>
            <w:vAlign w:val="center"/>
          </w:tcPr>
          <w:p w14:paraId="314DAC56" w14:textId="4BA92853" w:rsidR="00B050E2" w:rsidRPr="006114DF" w:rsidRDefault="00B050E2" w:rsidP="00B050E2">
            <w:pPr>
              <w:shd w:val="clear" w:color="auto" w:fill="FFFFFF"/>
              <w:jc w:val="left"/>
              <w:rPr>
                <w:sz w:val="18"/>
                <w:szCs w:val="18"/>
              </w:rPr>
            </w:pPr>
            <w:r>
              <w:rPr>
                <w:sz w:val="18"/>
                <w:szCs w:val="18"/>
              </w:rPr>
              <w:t>Gersch J, Massey D. Rover: Route origin verification using dns[C]//Computer Communications and Networks (ICCCN), 2013 22nd International Conference on. IEEE, 2013: 1-9.</w:t>
            </w:r>
          </w:p>
        </w:tc>
      </w:tr>
      <w:tr w:rsidR="00B050E2" w:rsidRPr="00A930A9" w14:paraId="36C79059" w14:textId="77777777">
        <w:trPr>
          <w:cantSplit/>
          <w:trHeight w:val="448"/>
        </w:trPr>
        <w:tc>
          <w:tcPr>
            <w:tcW w:w="720" w:type="dxa"/>
            <w:vAlign w:val="center"/>
          </w:tcPr>
          <w:p w14:paraId="24BDCB57" w14:textId="573A6750"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[50]</w:t>
            </w:r>
          </w:p>
        </w:tc>
        <w:tc>
          <w:tcPr>
            <w:tcW w:w="7785" w:type="dxa"/>
            <w:vAlign w:val="center"/>
          </w:tcPr>
          <w:p w14:paraId="202E999B" w14:textId="769A5ADA" w:rsidR="00B050E2" w:rsidRPr="006114DF" w:rsidRDefault="00B050E2" w:rsidP="00B050E2">
            <w:pPr>
              <w:shd w:val="clear" w:color="auto" w:fill="FFFFFF"/>
              <w:jc w:val="left"/>
              <w:rPr>
                <w:sz w:val="18"/>
                <w:szCs w:val="18"/>
              </w:rPr>
            </w:pPr>
            <w:r>
              <w:rPr>
                <w:sz w:val="18"/>
                <w:szCs w:val="18"/>
              </w:rPr>
              <w:t xml:space="preserve">The RPKI Deployment Monitor, </w:t>
            </w:r>
            <w:hyperlink r:id="rId41" w:history="1">
              <w:r w:rsidRPr="00257449">
                <w:rPr>
                  <w:sz w:val="18"/>
                  <w:szCs w:val="18"/>
                </w:rPr>
                <w:t>NIST</w:t>
              </w:r>
            </w:hyperlink>
            <w:r>
              <w:rPr>
                <w:sz w:val="18"/>
                <w:szCs w:val="18"/>
              </w:rPr>
              <w:t xml:space="preserve"> </w:t>
            </w:r>
            <w:hyperlink r:id="rId42" w:history="1">
              <w:r w:rsidRPr="00257449">
                <w:rPr>
                  <w:sz w:val="18"/>
                  <w:szCs w:val="18"/>
                </w:rPr>
                <w:t>Information Technology Laboratory</w:t>
              </w:r>
            </w:hyperlink>
            <w:r>
              <w:rPr>
                <w:sz w:val="18"/>
                <w:szCs w:val="18"/>
              </w:rPr>
              <w:t>. http://rpki-monitor.antd.nist.gov.</w:t>
            </w:r>
          </w:p>
        </w:tc>
      </w:tr>
      <w:tr w:rsidR="00B050E2" w:rsidRPr="00A930A9" w14:paraId="52DF863A" w14:textId="77777777">
        <w:trPr>
          <w:cantSplit/>
          <w:trHeight w:val="448"/>
        </w:trPr>
        <w:tc>
          <w:tcPr>
            <w:tcW w:w="720" w:type="dxa"/>
            <w:vAlign w:val="center"/>
          </w:tcPr>
          <w:p w14:paraId="20F97349" w14:textId="778A93E8"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[51]</w:t>
            </w:r>
          </w:p>
        </w:tc>
        <w:tc>
          <w:tcPr>
            <w:tcW w:w="7785" w:type="dxa"/>
            <w:vAlign w:val="center"/>
          </w:tcPr>
          <w:p w14:paraId="1CC87FE7" w14:textId="4CF327BD" w:rsidR="00B050E2" w:rsidRDefault="007F0C0A" w:rsidP="007F0C0A">
            <w:pPr>
              <w:shd w:val="clear" w:color="auto" w:fill="FFFFFF"/>
              <w:jc w:val="left"/>
              <w:rPr>
                <w:sz w:val="18"/>
                <w:szCs w:val="18"/>
              </w:rPr>
            </w:pPr>
            <w:r w:rsidRPr="007F0C0A">
              <w:rPr>
                <w:sz w:val="18"/>
                <w:szCs w:val="18"/>
              </w:rPr>
              <w:t>M. Chase and S. Meiklejohn. Déjà Q: using dual systems to revisit q-type assumptions. In EUROCRYPT, pages 622–639,</w:t>
            </w:r>
            <w:r>
              <w:rPr>
                <w:sz w:val="18"/>
                <w:szCs w:val="18"/>
              </w:rPr>
              <w:t xml:space="preserve"> </w:t>
            </w:r>
            <w:r w:rsidRPr="007F0C0A">
              <w:rPr>
                <w:sz w:val="18"/>
                <w:szCs w:val="18"/>
              </w:rPr>
              <w:t>2014. Cryptology ePrint Archive, Report 2014/570.</w:t>
            </w:r>
          </w:p>
        </w:tc>
      </w:tr>
      <w:tr w:rsidR="00B050E2" w:rsidRPr="00A930A9" w14:paraId="43AAF9D5" w14:textId="77777777">
        <w:trPr>
          <w:cantSplit/>
          <w:trHeight w:val="448"/>
        </w:trPr>
        <w:tc>
          <w:tcPr>
            <w:tcW w:w="720" w:type="dxa"/>
            <w:vAlign w:val="center"/>
          </w:tcPr>
          <w:p w14:paraId="642D3995" w14:textId="14E9B3A7" w:rsidR="00B050E2" w:rsidRDefault="00B050E2" w:rsidP="00B050E2">
            <w:pPr>
              <w:pStyle w:val="EndNoteBibliography"/>
              <w:ind w:left="284" w:hanging="284"/>
              <w:jc w:val="center"/>
              <w:rPr>
                <w:rFonts w:ascii="Times New Roman" w:hAnsi="Times New Roman" w:cs="Times New Roman"/>
                <w:sz w:val="18"/>
                <w:szCs w:val="18"/>
              </w:rPr>
            </w:pPr>
            <w:r>
              <w:rPr>
                <w:rFonts w:ascii="Times New Roman" w:hAnsi="Times New Roman" w:cs="Times New Roman"/>
                <w:sz w:val="18"/>
                <w:szCs w:val="18"/>
              </w:rPr>
              <w:t>[52]</w:t>
            </w:r>
          </w:p>
        </w:tc>
        <w:tc>
          <w:tcPr>
            <w:tcW w:w="7785" w:type="dxa"/>
            <w:vAlign w:val="center"/>
          </w:tcPr>
          <w:p w14:paraId="3606F327" w14:textId="649DC663" w:rsidR="00B050E2" w:rsidRDefault="00B050E2" w:rsidP="00B050E2">
            <w:pPr>
              <w:shd w:val="clear" w:color="auto" w:fill="FFFFFF"/>
              <w:jc w:val="left"/>
              <w:rPr>
                <w:sz w:val="18"/>
                <w:szCs w:val="18"/>
              </w:rPr>
            </w:pPr>
            <w:r>
              <w:rPr>
                <w:sz w:val="18"/>
                <w:szCs w:val="18"/>
              </w:rPr>
              <w:t>Malhotra A, Goldberg S. RPKI vs ROVER: comparing the risks of BGP security solutions[C]//Proceedings of the 2014 ACM conference on SIGCOMM. ACM, 2014: 113-114.</w:t>
            </w:r>
          </w:p>
        </w:tc>
      </w:tr>
      <w:tr w:rsidR="00B050E2" w:rsidRPr="00A930A9" w14:paraId="33FB1ADF" w14:textId="77777777">
        <w:trPr>
          <w:cantSplit/>
          <w:trHeight w:val="448"/>
        </w:trPr>
        <w:tc>
          <w:tcPr>
            <w:tcW w:w="720" w:type="dxa"/>
            <w:vAlign w:val="center"/>
          </w:tcPr>
          <w:p w14:paraId="113F31FB" w14:textId="13D0B110" w:rsidR="00B050E2" w:rsidRPr="00A930A9" w:rsidRDefault="00B050E2" w:rsidP="00B050E2">
            <w:pPr>
              <w:shd w:val="clear" w:color="auto" w:fill="FFFFFF"/>
              <w:jc w:val="center"/>
              <w:rPr>
                <w:rFonts w:ascii="仿宋_GB2312" w:eastAsia="仿宋_GB2312"/>
                <w:szCs w:val="21"/>
              </w:rPr>
            </w:pPr>
            <w:r>
              <w:rPr>
                <w:rFonts w:hint="eastAsia"/>
                <w:sz w:val="18"/>
                <w:szCs w:val="18"/>
              </w:rPr>
              <w:t>[</w:t>
            </w:r>
            <w:r>
              <w:rPr>
                <w:sz w:val="18"/>
                <w:szCs w:val="18"/>
              </w:rPr>
              <w:t>53</w:t>
            </w:r>
            <w:r>
              <w:rPr>
                <w:rFonts w:hint="eastAsia"/>
                <w:sz w:val="18"/>
                <w:szCs w:val="18"/>
              </w:rPr>
              <w:t>]</w:t>
            </w:r>
          </w:p>
        </w:tc>
        <w:tc>
          <w:tcPr>
            <w:tcW w:w="7785" w:type="dxa"/>
            <w:vAlign w:val="center"/>
          </w:tcPr>
          <w:p w14:paraId="406D163E" w14:textId="48257845" w:rsidR="00B050E2" w:rsidRPr="00B050E2" w:rsidRDefault="00B050E2" w:rsidP="00B050E2">
            <w:pPr>
              <w:shd w:val="clear" w:color="auto" w:fill="FFFFFF"/>
              <w:jc w:val="left"/>
              <w:rPr>
                <w:sz w:val="18"/>
                <w:szCs w:val="18"/>
              </w:rPr>
            </w:pPr>
            <w:r w:rsidRPr="00B050E2">
              <w:rPr>
                <w:sz w:val="18"/>
                <w:szCs w:val="18"/>
              </w:rPr>
              <w:t>Antonopoulos A M. Mastering Bitcoin: Unlocking Digital</w:t>
            </w:r>
            <w:r>
              <w:rPr>
                <w:sz w:val="18"/>
                <w:szCs w:val="18"/>
              </w:rPr>
              <w:t xml:space="preserve"> </w:t>
            </w:r>
            <w:r w:rsidRPr="00B050E2">
              <w:rPr>
                <w:sz w:val="18"/>
                <w:szCs w:val="18"/>
              </w:rPr>
              <w:t>Cryptocurrencies. USA: O0Reilly Media Inc., 2014.</w:t>
            </w:r>
          </w:p>
        </w:tc>
      </w:tr>
      <w:tr w:rsidR="00B050E2" w:rsidRPr="00A930A9" w14:paraId="71C53B23" w14:textId="77777777">
        <w:trPr>
          <w:cantSplit/>
          <w:trHeight w:val="448"/>
        </w:trPr>
        <w:tc>
          <w:tcPr>
            <w:tcW w:w="720" w:type="dxa"/>
            <w:vAlign w:val="center"/>
          </w:tcPr>
          <w:p w14:paraId="4342A864" w14:textId="6083D784" w:rsidR="00B050E2" w:rsidRPr="00A930A9" w:rsidRDefault="00B050E2" w:rsidP="00B050E2">
            <w:pPr>
              <w:shd w:val="clear" w:color="auto" w:fill="FFFFFF"/>
              <w:jc w:val="center"/>
              <w:rPr>
                <w:rFonts w:ascii="仿宋_GB2312" w:eastAsia="仿宋_GB2312"/>
                <w:szCs w:val="21"/>
              </w:rPr>
            </w:pPr>
            <w:r>
              <w:rPr>
                <w:rFonts w:hint="eastAsia"/>
                <w:sz w:val="18"/>
                <w:szCs w:val="18"/>
              </w:rPr>
              <w:t>[</w:t>
            </w:r>
            <w:r>
              <w:rPr>
                <w:sz w:val="18"/>
                <w:szCs w:val="18"/>
              </w:rPr>
              <w:t>54</w:t>
            </w:r>
            <w:r>
              <w:rPr>
                <w:rFonts w:hint="eastAsia"/>
                <w:sz w:val="18"/>
                <w:szCs w:val="18"/>
              </w:rPr>
              <w:t>]</w:t>
            </w:r>
          </w:p>
        </w:tc>
        <w:tc>
          <w:tcPr>
            <w:tcW w:w="7785" w:type="dxa"/>
            <w:vAlign w:val="center"/>
          </w:tcPr>
          <w:p w14:paraId="6F42D3D3" w14:textId="73C1899A" w:rsidR="00B050E2" w:rsidRPr="00B050E2" w:rsidRDefault="00B050E2" w:rsidP="00B050E2">
            <w:pPr>
              <w:shd w:val="clear" w:color="auto" w:fill="FFFFFF"/>
              <w:jc w:val="left"/>
              <w:rPr>
                <w:sz w:val="18"/>
                <w:szCs w:val="18"/>
              </w:rPr>
            </w:pPr>
            <w:r w:rsidRPr="00F22BA9">
              <w:rPr>
                <w:sz w:val="18"/>
                <w:szCs w:val="18"/>
              </w:rPr>
              <w:t>CertCoin:</w:t>
            </w:r>
            <w:r>
              <w:rPr>
                <w:sz w:val="18"/>
                <w:szCs w:val="18"/>
              </w:rPr>
              <w:t xml:space="preserve"> </w:t>
            </w:r>
            <w:r w:rsidRPr="00F22BA9">
              <w:rPr>
                <w:sz w:val="18"/>
                <w:szCs w:val="18"/>
              </w:rPr>
              <w:t>A NameCoin Based Decentralized Authentication System</w:t>
            </w:r>
            <w:r w:rsidR="007C274D">
              <w:rPr>
                <w:rFonts w:hint="eastAsia"/>
                <w:sz w:val="18"/>
                <w:szCs w:val="18"/>
              </w:rPr>
              <w:t xml:space="preserve">, </w:t>
            </w:r>
            <w:r w:rsidR="007C274D" w:rsidRPr="007C274D">
              <w:rPr>
                <w:sz w:val="18"/>
                <w:szCs w:val="18"/>
              </w:rPr>
              <w:t>http://courses.csail.mit.edu/6.857/2014/files/19-fromknecht-velicann-yakoubov-certcoin.pdf</w:t>
            </w:r>
          </w:p>
        </w:tc>
      </w:tr>
      <w:tr w:rsidR="00B050E2" w:rsidRPr="00A930A9" w14:paraId="2D7DC3C1" w14:textId="77777777">
        <w:trPr>
          <w:cantSplit/>
          <w:trHeight w:val="448"/>
        </w:trPr>
        <w:tc>
          <w:tcPr>
            <w:tcW w:w="720" w:type="dxa"/>
            <w:vAlign w:val="center"/>
          </w:tcPr>
          <w:p w14:paraId="367AA6BA" w14:textId="15F26756" w:rsidR="00B050E2" w:rsidRPr="00A930A9" w:rsidRDefault="00B050E2" w:rsidP="00B050E2">
            <w:pPr>
              <w:shd w:val="clear" w:color="auto" w:fill="FFFFFF"/>
              <w:jc w:val="center"/>
              <w:rPr>
                <w:rFonts w:ascii="仿宋_GB2312" w:eastAsia="仿宋_GB2312"/>
                <w:szCs w:val="21"/>
              </w:rPr>
            </w:pPr>
            <w:r>
              <w:rPr>
                <w:rFonts w:hint="eastAsia"/>
                <w:sz w:val="18"/>
                <w:szCs w:val="18"/>
              </w:rPr>
              <w:t>[</w:t>
            </w:r>
            <w:r>
              <w:rPr>
                <w:sz w:val="18"/>
                <w:szCs w:val="18"/>
              </w:rPr>
              <w:t>55</w:t>
            </w:r>
            <w:r>
              <w:rPr>
                <w:rFonts w:hint="eastAsia"/>
                <w:sz w:val="18"/>
                <w:szCs w:val="18"/>
              </w:rPr>
              <w:t>]</w:t>
            </w:r>
          </w:p>
        </w:tc>
        <w:tc>
          <w:tcPr>
            <w:tcW w:w="7785" w:type="dxa"/>
            <w:vAlign w:val="center"/>
          </w:tcPr>
          <w:p w14:paraId="1A5AEE89" w14:textId="0899A1A8" w:rsidR="00B050E2" w:rsidRPr="00B050E2" w:rsidRDefault="00B050E2" w:rsidP="004739D7">
            <w:pPr>
              <w:shd w:val="clear" w:color="auto" w:fill="FFFFFF"/>
              <w:jc w:val="left"/>
              <w:rPr>
                <w:sz w:val="18"/>
                <w:szCs w:val="18"/>
              </w:rPr>
            </w:pPr>
            <w:r w:rsidRPr="00F22BA9">
              <w:rPr>
                <w:sz w:val="18"/>
                <w:szCs w:val="18"/>
              </w:rPr>
              <w:t>An empirical study of Namecoin</w:t>
            </w:r>
            <w:r w:rsidR="004739D7">
              <w:rPr>
                <w:sz w:val="18"/>
                <w:szCs w:val="18"/>
              </w:rPr>
              <w:t xml:space="preserve"> </w:t>
            </w:r>
            <w:r w:rsidRPr="00F22BA9">
              <w:rPr>
                <w:sz w:val="18"/>
                <w:szCs w:val="18"/>
              </w:rPr>
              <w:t>and lessons for decentralized namespace design</w:t>
            </w:r>
            <w:r w:rsidR="007C274D">
              <w:rPr>
                <w:sz w:val="18"/>
                <w:szCs w:val="18"/>
              </w:rPr>
              <w:t xml:space="preserve">, </w:t>
            </w:r>
            <w:r w:rsidR="007C274D" w:rsidRPr="007C274D">
              <w:rPr>
                <w:sz w:val="18"/>
                <w:szCs w:val="18"/>
              </w:rPr>
              <w:t>http://weis2015.econinfosec.org/papers/WEIS_2015_kalodner.pdf</w:t>
            </w:r>
          </w:p>
        </w:tc>
      </w:tr>
      <w:tr w:rsidR="00B050E2" w:rsidRPr="00A930A9" w14:paraId="6A33613E" w14:textId="77777777">
        <w:trPr>
          <w:cantSplit/>
          <w:trHeight w:val="448"/>
        </w:trPr>
        <w:tc>
          <w:tcPr>
            <w:tcW w:w="720" w:type="dxa"/>
            <w:vAlign w:val="center"/>
          </w:tcPr>
          <w:p w14:paraId="0D2471E1" w14:textId="50266495" w:rsidR="00B050E2" w:rsidRDefault="00B050E2" w:rsidP="00B050E2">
            <w:pPr>
              <w:shd w:val="clear" w:color="auto" w:fill="FFFFFF"/>
              <w:jc w:val="center"/>
              <w:rPr>
                <w:sz w:val="18"/>
                <w:szCs w:val="18"/>
              </w:rPr>
            </w:pPr>
            <w:r>
              <w:rPr>
                <w:rFonts w:hint="eastAsia"/>
                <w:sz w:val="18"/>
                <w:szCs w:val="18"/>
              </w:rPr>
              <w:t>[</w:t>
            </w:r>
            <w:r>
              <w:rPr>
                <w:sz w:val="18"/>
                <w:szCs w:val="18"/>
              </w:rPr>
              <w:t>56</w:t>
            </w:r>
            <w:r>
              <w:rPr>
                <w:rFonts w:hint="eastAsia"/>
                <w:sz w:val="18"/>
                <w:szCs w:val="18"/>
              </w:rPr>
              <w:t>]</w:t>
            </w:r>
          </w:p>
        </w:tc>
        <w:tc>
          <w:tcPr>
            <w:tcW w:w="7785" w:type="dxa"/>
            <w:vAlign w:val="center"/>
          </w:tcPr>
          <w:p w14:paraId="4A318E78" w14:textId="6BED98E5" w:rsidR="00B050E2" w:rsidRPr="00F22BA9" w:rsidRDefault="00B050E2" w:rsidP="00B050E2">
            <w:pPr>
              <w:shd w:val="clear" w:color="auto" w:fill="FFFFFF"/>
              <w:jc w:val="left"/>
              <w:rPr>
                <w:sz w:val="18"/>
                <w:szCs w:val="18"/>
              </w:rPr>
            </w:pPr>
            <w:r w:rsidRPr="00F22BA9">
              <w:rPr>
                <w:sz w:val="18"/>
                <w:szCs w:val="18"/>
              </w:rPr>
              <w:t>https://github.com/StorjOld/MetaDisk</w:t>
            </w:r>
          </w:p>
        </w:tc>
      </w:tr>
      <w:tr w:rsidR="00B050E2" w:rsidRPr="00A930A9" w14:paraId="0C7B60F9" w14:textId="77777777">
        <w:trPr>
          <w:cantSplit/>
          <w:trHeight w:val="448"/>
        </w:trPr>
        <w:tc>
          <w:tcPr>
            <w:tcW w:w="720" w:type="dxa"/>
            <w:vAlign w:val="center"/>
          </w:tcPr>
          <w:p w14:paraId="2FFA637E" w14:textId="7443E8BA" w:rsidR="00B050E2" w:rsidRDefault="00B050E2" w:rsidP="00B050E2">
            <w:pPr>
              <w:shd w:val="clear" w:color="auto" w:fill="FFFFFF"/>
              <w:jc w:val="center"/>
              <w:rPr>
                <w:sz w:val="18"/>
                <w:szCs w:val="18"/>
              </w:rPr>
            </w:pPr>
            <w:r>
              <w:rPr>
                <w:rFonts w:hint="eastAsia"/>
                <w:sz w:val="18"/>
                <w:szCs w:val="18"/>
              </w:rPr>
              <w:t>[</w:t>
            </w:r>
            <w:r>
              <w:rPr>
                <w:sz w:val="18"/>
                <w:szCs w:val="18"/>
              </w:rPr>
              <w:t>57</w:t>
            </w:r>
            <w:r>
              <w:rPr>
                <w:rFonts w:hint="eastAsia"/>
                <w:sz w:val="18"/>
                <w:szCs w:val="18"/>
              </w:rPr>
              <w:t>]</w:t>
            </w:r>
          </w:p>
        </w:tc>
        <w:tc>
          <w:tcPr>
            <w:tcW w:w="7785" w:type="dxa"/>
            <w:vAlign w:val="center"/>
          </w:tcPr>
          <w:p w14:paraId="33C7A115" w14:textId="6C441138" w:rsidR="00B050E2" w:rsidRPr="00F22BA9" w:rsidRDefault="00B050E2" w:rsidP="00B050E2">
            <w:pPr>
              <w:shd w:val="clear" w:color="auto" w:fill="FFFFFF"/>
              <w:jc w:val="left"/>
              <w:rPr>
                <w:sz w:val="18"/>
                <w:szCs w:val="18"/>
              </w:rPr>
            </w:pPr>
            <w:r w:rsidRPr="00F22BA9">
              <w:rPr>
                <w:sz w:val="18"/>
                <w:szCs w:val="18"/>
              </w:rPr>
              <w:t>https://onename.com/</w:t>
            </w:r>
          </w:p>
        </w:tc>
      </w:tr>
      <w:tr w:rsidR="00B050E2" w:rsidRPr="00A930A9" w14:paraId="648F8369" w14:textId="77777777">
        <w:trPr>
          <w:cantSplit/>
          <w:trHeight w:val="448"/>
        </w:trPr>
        <w:tc>
          <w:tcPr>
            <w:tcW w:w="720" w:type="dxa"/>
            <w:vAlign w:val="center"/>
          </w:tcPr>
          <w:p w14:paraId="3E9C1916" w14:textId="70B13945" w:rsidR="00B050E2" w:rsidRDefault="00B050E2" w:rsidP="00B050E2">
            <w:pPr>
              <w:shd w:val="clear" w:color="auto" w:fill="FFFFFF"/>
              <w:jc w:val="center"/>
              <w:rPr>
                <w:sz w:val="18"/>
                <w:szCs w:val="18"/>
              </w:rPr>
            </w:pPr>
            <w:r>
              <w:rPr>
                <w:rFonts w:hint="eastAsia"/>
                <w:sz w:val="18"/>
                <w:szCs w:val="18"/>
              </w:rPr>
              <w:t>[</w:t>
            </w:r>
            <w:r>
              <w:rPr>
                <w:sz w:val="18"/>
                <w:szCs w:val="18"/>
              </w:rPr>
              <w:t>58</w:t>
            </w:r>
            <w:r>
              <w:rPr>
                <w:rFonts w:hint="eastAsia"/>
                <w:sz w:val="18"/>
                <w:szCs w:val="18"/>
              </w:rPr>
              <w:t>]</w:t>
            </w:r>
          </w:p>
        </w:tc>
        <w:tc>
          <w:tcPr>
            <w:tcW w:w="7785" w:type="dxa"/>
            <w:vAlign w:val="center"/>
          </w:tcPr>
          <w:p w14:paraId="057B4194" w14:textId="27300F0E" w:rsidR="00B050E2" w:rsidRPr="00F22BA9" w:rsidRDefault="007C274D" w:rsidP="00B050E2">
            <w:pPr>
              <w:shd w:val="clear" w:color="auto" w:fill="FFFFFF"/>
              <w:jc w:val="left"/>
              <w:rPr>
                <w:sz w:val="18"/>
                <w:szCs w:val="18"/>
              </w:rPr>
            </w:pPr>
            <w:r w:rsidRPr="007C274D">
              <w:rPr>
                <w:sz w:val="18"/>
                <w:szCs w:val="18"/>
              </w:rPr>
              <w:t>Dennis R, Owen G. Rep on the block: A next generation reputation system based on the blockchain[C]// International Conference for Internet Technology and Secured Transactions. 2015:131-138.</w:t>
            </w:r>
          </w:p>
        </w:tc>
      </w:tr>
      <w:tr w:rsidR="00B050E2" w:rsidRPr="00A930A9" w14:paraId="3728D4CC" w14:textId="77777777">
        <w:trPr>
          <w:cantSplit/>
          <w:trHeight w:val="448"/>
        </w:trPr>
        <w:tc>
          <w:tcPr>
            <w:tcW w:w="720" w:type="dxa"/>
            <w:vAlign w:val="center"/>
          </w:tcPr>
          <w:p w14:paraId="432A38BB" w14:textId="3478592C" w:rsidR="00B050E2" w:rsidRDefault="00B050E2" w:rsidP="00B050E2">
            <w:pPr>
              <w:shd w:val="clear" w:color="auto" w:fill="FFFFFF"/>
              <w:jc w:val="center"/>
              <w:rPr>
                <w:sz w:val="18"/>
                <w:szCs w:val="18"/>
              </w:rPr>
            </w:pPr>
            <w:r>
              <w:rPr>
                <w:rFonts w:hint="eastAsia"/>
                <w:sz w:val="18"/>
                <w:szCs w:val="18"/>
              </w:rPr>
              <w:t>[</w:t>
            </w:r>
            <w:r>
              <w:rPr>
                <w:sz w:val="18"/>
                <w:szCs w:val="18"/>
              </w:rPr>
              <w:t>59</w:t>
            </w:r>
            <w:r>
              <w:rPr>
                <w:rFonts w:hint="eastAsia"/>
                <w:sz w:val="18"/>
                <w:szCs w:val="18"/>
              </w:rPr>
              <w:t>]</w:t>
            </w:r>
          </w:p>
        </w:tc>
        <w:tc>
          <w:tcPr>
            <w:tcW w:w="7785" w:type="dxa"/>
            <w:vAlign w:val="center"/>
          </w:tcPr>
          <w:p w14:paraId="45CF2770" w14:textId="0801B645" w:rsidR="00B050E2" w:rsidRPr="00F22BA9" w:rsidRDefault="00B050E2" w:rsidP="00B050E2">
            <w:pPr>
              <w:shd w:val="clear" w:color="auto" w:fill="FFFFFF"/>
              <w:jc w:val="left"/>
              <w:rPr>
                <w:sz w:val="18"/>
                <w:szCs w:val="18"/>
              </w:rPr>
            </w:pPr>
            <w:r w:rsidRPr="00F22BA9">
              <w:rPr>
                <w:rFonts w:hint="eastAsia"/>
                <w:sz w:val="18"/>
                <w:szCs w:val="18"/>
              </w:rPr>
              <w:t>Huston G, Rossi M, Armitage G. Securing BGP</w:t>
            </w:r>
            <w:r w:rsidRPr="00F22BA9">
              <w:rPr>
                <w:rFonts w:hint="eastAsia"/>
                <w:sz w:val="18"/>
                <w:szCs w:val="18"/>
              </w:rPr>
              <w:t>—</w:t>
            </w:r>
            <w:r w:rsidRPr="00F22BA9">
              <w:rPr>
                <w:rFonts w:hint="eastAsia"/>
                <w:sz w:val="18"/>
                <w:szCs w:val="18"/>
              </w:rPr>
              <w:t>A literature survey. IEEE Communications Surveys &amp; Tutorials, 2011,13(2): 199-222. [doi: 10.1109/SURV.2011.041010.00041]</w:t>
            </w:r>
            <w:r w:rsidRPr="00F22BA9">
              <w:rPr>
                <w:rFonts w:hint="eastAsia"/>
                <w:sz w:val="18"/>
                <w:szCs w:val="18"/>
              </w:rPr>
              <w:t>。</w:t>
            </w:r>
          </w:p>
        </w:tc>
      </w:tr>
      <w:tr w:rsidR="00B050E2" w:rsidRPr="00A930A9" w14:paraId="4B263805" w14:textId="77777777">
        <w:trPr>
          <w:cantSplit/>
          <w:trHeight w:val="448"/>
        </w:trPr>
        <w:tc>
          <w:tcPr>
            <w:tcW w:w="720" w:type="dxa"/>
            <w:vAlign w:val="center"/>
          </w:tcPr>
          <w:p w14:paraId="4C92B8E9" w14:textId="144000B8" w:rsidR="00B050E2" w:rsidRDefault="00B050E2" w:rsidP="00B050E2">
            <w:pPr>
              <w:shd w:val="clear" w:color="auto" w:fill="FFFFFF"/>
              <w:jc w:val="center"/>
              <w:rPr>
                <w:sz w:val="18"/>
                <w:szCs w:val="18"/>
              </w:rPr>
            </w:pPr>
            <w:r>
              <w:rPr>
                <w:rFonts w:hint="eastAsia"/>
                <w:sz w:val="18"/>
                <w:szCs w:val="18"/>
              </w:rPr>
              <w:t>[</w:t>
            </w:r>
            <w:r>
              <w:rPr>
                <w:sz w:val="18"/>
                <w:szCs w:val="18"/>
              </w:rPr>
              <w:t>60</w:t>
            </w:r>
            <w:r>
              <w:rPr>
                <w:rFonts w:hint="eastAsia"/>
                <w:sz w:val="18"/>
                <w:szCs w:val="18"/>
              </w:rPr>
              <w:t>]</w:t>
            </w:r>
          </w:p>
        </w:tc>
        <w:tc>
          <w:tcPr>
            <w:tcW w:w="7785" w:type="dxa"/>
            <w:vAlign w:val="center"/>
          </w:tcPr>
          <w:p w14:paraId="33CC996A" w14:textId="766851B5" w:rsidR="00B050E2" w:rsidRPr="00F22BA9" w:rsidRDefault="00B050E2" w:rsidP="00B050E2">
            <w:pPr>
              <w:shd w:val="clear" w:color="auto" w:fill="FFFFFF"/>
              <w:jc w:val="left"/>
              <w:rPr>
                <w:sz w:val="18"/>
                <w:szCs w:val="18"/>
              </w:rPr>
            </w:pPr>
            <w:r w:rsidRPr="000E1669">
              <w:rPr>
                <w:sz w:val="18"/>
                <w:szCs w:val="18"/>
              </w:rPr>
              <w:t>Lychev R, Goldberg S, Schapira M. BGP security in partial deployment: is the juice worth the squeeze</w:t>
            </w:r>
            <w:proofErr w:type="gramStart"/>
            <w:r w:rsidRPr="000E1669">
              <w:rPr>
                <w:sz w:val="18"/>
                <w:szCs w:val="18"/>
              </w:rPr>
              <w:t>?[</w:t>
            </w:r>
            <w:proofErr w:type="gramEnd"/>
            <w:r w:rsidRPr="000E1669">
              <w:rPr>
                <w:sz w:val="18"/>
                <w:szCs w:val="18"/>
              </w:rPr>
              <w:t>J]. ACM SIGCOMM Computer Communication Review, 2013, 43(4): 171-182.</w:t>
            </w:r>
          </w:p>
        </w:tc>
      </w:tr>
      <w:tr w:rsidR="00B050E2" w:rsidRPr="00A930A9" w14:paraId="3095A11B" w14:textId="77777777">
        <w:trPr>
          <w:cantSplit/>
          <w:trHeight w:val="448"/>
        </w:trPr>
        <w:tc>
          <w:tcPr>
            <w:tcW w:w="720" w:type="dxa"/>
            <w:vAlign w:val="center"/>
          </w:tcPr>
          <w:p w14:paraId="601209C3" w14:textId="77524C77" w:rsidR="00B050E2" w:rsidRDefault="00B050E2" w:rsidP="00B050E2">
            <w:pPr>
              <w:shd w:val="clear" w:color="auto" w:fill="FFFFFF"/>
              <w:jc w:val="center"/>
              <w:rPr>
                <w:sz w:val="18"/>
                <w:szCs w:val="18"/>
              </w:rPr>
            </w:pPr>
            <w:r>
              <w:rPr>
                <w:rFonts w:hint="eastAsia"/>
                <w:sz w:val="18"/>
                <w:szCs w:val="18"/>
              </w:rPr>
              <w:t>[</w:t>
            </w:r>
            <w:r>
              <w:rPr>
                <w:sz w:val="18"/>
                <w:szCs w:val="18"/>
              </w:rPr>
              <w:t>61</w:t>
            </w:r>
            <w:r>
              <w:rPr>
                <w:rFonts w:hint="eastAsia"/>
                <w:sz w:val="18"/>
                <w:szCs w:val="18"/>
              </w:rPr>
              <w:t>]</w:t>
            </w:r>
          </w:p>
        </w:tc>
        <w:tc>
          <w:tcPr>
            <w:tcW w:w="7785" w:type="dxa"/>
            <w:vAlign w:val="center"/>
          </w:tcPr>
          <w:p w14:paraId="2F0D6983" w14:textId="2B4C7242" w:rsidR="00B050E2" w:rsidRPr="000E1669" w:rsidRDefault="00B050E2" w:rsidP="00B050E2">
            <w:pPr>
              <w:shd w:val="clear" w:color="auto" w:fill="FFFFFF"/>
              <w:jc w:val="left"/>
              <w:rPr>
                <w:sz w:val="18"/>
                <w:szCs w:val="18"/>
              </w:rPr>
            </w:pPr>
            <w:r w:rsidRPr="000E1669">
              <w:rPr>
                <w:sz w:val="18"/>
                <w:szCs w:val="18"/>
              </w:rPr>
              <w:t>Cooper D, Heilman E, Brogle K, et al. On the risk of misbehaving RPKI authorities[C]//Proceedings of the Twelfth ACM Workshop on Hot Topics in Networks. ACM, 2013: 16.</w:t>
            </w:r>
          </w:p>
        </w:tc>
      </w:tr>
      <w:tr w:rsidR="00B050E2" w:rsidRPr="00A930A9" w14:paraId="08870B7B" w14:textId="77777777">
        <w:trPr>
          <w:cantSplit/>
          <w:trHeight w:val="448"/>
        </w:trPr>
        <w:tc>
          <w:tcPr>
            <w:tcW w:w="720" w:type="dxa"/>
            <w:vAlign w:val="center"/>
          </w:tcPr>
          <w:p w14:paraId="1A9B70C8" w14:textId="3FD01399" w:rsidR="00B050E2" w:rsidRDefault="00B050E2" w:rsidP="00B050E2">
            <w:pPr>
              <w:shd w:val="clear" w:color="auto" w:fill="FFFFFF"/>
              <w:jc w:val="center"/>
              <w:rPr>
                <w:sz w:val="18"/>
                <w:szCs w:val="18"/>
              </w:rPr>
            </w:pPr>
            <w:r>
              <w:rPr>
                <w:rFonts w:hint="eastAsia"/>
                <w:sz w:val="18"/>
                <w:szCs w:val="18"/>
              </w:rPr>
              <w:t>[</w:t>
            </w:r>
            <w:r>
              <w:rPr>
                <w:sz w:val="18"/>
                <w:szCs w:val="18"/>
              </w:rPr>
              <w:t>62</w:t>
            </w:r>
            <w:r>
              <w:rPr>
                <w:rFonts w:hint="eastAsia"/>
                <w:sz w:val="18"/>
                <w:szCs w:val="18"/>
              </w:rPr>
              <w:t>]</w:t>
            </w:r>
          </w:p>
        </w:tc>
        <w:tc>
          <w:tcPr>
            <w:tcW w:w="7785" w:type="dxa"/>
            <w:vAlign w:val="center"/>
          </w:tcPr>
          <w:p w14:paraId="584274C8" w14:textId="2C8CAAFA" w:rsidR="00B050E2" w:rsidRPr="000E1669" w:rsidRDefault="00B050E2" w:rsidP="00B050E2">
            <w:pPr>
              <w:shd w:val="clear" w:color="auto" w:fill="FFFFFF"/>
              <w:jc w:val="left"/>
              <w:rPr>
                <w:sz w:val="18"/>
                <w:szCs w:val="18"/>
              </w:rPr>
            </w:pPr>
            <w:r w:rsidRPr="000E1669">
              <w:rPr>
                <w:sz w:val="18"/>
                <w:szCs w:val="18"/>
              </w:rPr>
              <w:t>Heilman E, Cooper D, Reyzin L, et al. From the consent of the routed: Improving the transparency of the rpki[C]//Proceedings of the ACM SIGCOMM 2014 Conference. 2014.</w:t>
            </w:r>
          </w:p>
        </w:tc>
      </w:tr>
      <w:tr w:rsidR="00B050E2" w:rsidRPr="00A930A9" w14:paraId="62B8B94A" w14:textId="77777777">
        <w:trPr>
          <w:cantSplit/>
          <w:trHeight w:val="448"/>
        </w:trPr>
        <w:tc>
          <w:tcPr>
            <w:tcW w:w="720" w:type="dxa"/>
            <w:vAlign w:val="center"/>
          </w:tcPr>
          <w:p w14:paraId="587E9A62" w14:textId="63A949B0" w:rsidR="00B050E2" w:rsidRDefault="00B050E2" w:rsidP="00B050E2">
            <w:pPr>
              <w:shd w:val="clear" w:color="auto" w:fill="FFFFFF"/>
              <w:jc w:val="center"/>
              <w:rPr>
                <w:sz w:val="18"/>
                <w:szCs w:val="18"/>
              </w:rPr>
            </w:pPr>
            <w:r>
              <w:rPr>
                <w:rFonts w:hint="eastAsia"/>
                <w:sz w:val="18"/>
                <w:szCs w:val="18"/>
              </w:rPr>
              <w:lastRenderedPageBreak/>
              <w:t>[</w:t>
            </w:r>
            <w:r>
              <w:rPr>
                <w:sz w:val="18"/>
                <w:szCs w:val="18"/>
              </w:rPr>
              <w:t>63</w:t>
            </w:r>
            <w:r>
              <w:rPr>
                <w:rFonts w:hint="eastAsia"/>
                <w:sz w:val="18"/>
                <w:szCs w:val="18"/>
              </w:rPr>
              <w:t>]</w:t>
            </w:r>
          </w:p>
        </w:tc>
        <w:tc>
          <w:tcPr>
            <w:tcW w:w="7785" w:type="dxa"/>
            <w:vAlign w:val="center"/>
          </w:tcPr>
          <w:p w14:paraId="0BF575E6" w14:textId="707CBDCD" w:rsidR="00B050E2" w:rsidRPr="000E1669" w:rsidRDefault="00B050E2" w:rsidP="00B050E2">
            <w:pPr>
              <w:shd w:val="clear" w:color="auto" w:fill="FFFFFF"/>
              <w:jc w:val="left"/>
              <w:rPr>
                <w:sz w:val="18"/>
                <w:szCs w:val="18"/>
              </w:rPr>
            </w:pPr>
            <w:r>
              <w:rPr>
                <w:sz w:val="18"/>
                <w:szCs w:val="18"/>
              </w:rPr>
              <w:t>Wa</w:t>
            </w:r>
            <w:r w:rsidRPr="000E1669">
              <w:rPr>
                <w:sz w:val="18"/>
                <w:szCs w:val="18"/>
              </w:rPr>
              <w:t xml:space="preserve">hlisch M, Maennel O, Schmidt T C. Towards detecting BGP route hijacking using the </w:t>
            </w:r>
            <w:proofErr w:type="gramStart"/>
            <w:r w:rsidRPr="000E1669">
              <w:rPr>
                <w:sz w:val="18"/>
                <w:szCs w:val="18"/>
              </w:rPr>
              <w:t>RPKI[</w:t>
            </w:r>
            <w:proofErr w:type="gramEnd"/>
            <w:r w:rsidRPr="000E1669">
              <w:rPr>
                <w:sz w:val="18"/>
                <w:szCs w:val="18"/>
              </w:rPr>
              <w:t>J]. ACM SIGCOMM Computer Communication Review, 2012, 42(4): 103-104.</w:t>
            </w:r>
          </w:p>
        </w:tc>
      </w:tr>
      <w:tr w:rsidR="00B050E2" w:rsidRPr="00A930A9" w14:paraId="13960B8C" w14:textId="77777777">
        <w:trPr>
          <w:cantSplit/>
          <w:trHeight w:val="448"/>
        </w:trPr>
        <w:tc>
          <w:tcPr>
            <w:tcW w:w="720" w:type="dxa"/>
            <w:vAlign w:val="center"/>
          </w:tcPr>
          <w:p w14:paraId="64D03ACB" w14:textId="7E45BF3D" w:rsidR="00B050E2" w:rsidRDefault="00B050E2" w:rsidP="00B050E2">
            <w:pPr>
              <w:shd w:val="clear" w:color="auto" w:fill="FFFFFF"/>
              <w:jc w:val="center"/>
              <w:rPr>
                <w:sz w:val="18"/>
                <w:szCs w:val="18"/>
              </w:rPr>
            </w:pPr>
            <w:r>
              <w:rPr>
                <w:rFonts w:hint="eastAsia"/>
                <w:sz w:val="18"/>
                <w:szCs w:val="18"/>
              </w:rPr>
              <w:t>[</w:t>
            </w:r>
            <w:r>
              <w:rPr>
                <w:sz w:val="18"/>
                <w:szCs w:val="18"/>
              </w:rPr>
              <w:t>64]</w:t>
            </w:r>
          </w:p>
        </w:tc>
        <w:tc>
          <w:tcPr>
            <w:tcW w:w="7785" w:type="dxa"/>
            <w:vAlign w:val="center"/>
          </w:tcPr>
          <w:p w14:paraId="236C7A21" w14:textId="54C68F01" w:rsidR="00B050E2" w:rsidRDefault="00B050E2" w:rsidP="00B050E2">
            <w:pPr>
              <w:shd w:val="clear" w:color="auto" w:fill="FFFFFF"/>
              <w:jc w:val="left"/>
              <w:rPr>
                <w:sz w:val="18"/>
                <w:szCs w:val="18"/>
              </w:rPr>
            </w:pPr>
            <w:r>
              <w:rPr>
                <w:sz w:val="18"/>
                <w:szCs w:val="18"/>
              </w:rPr>
              <w:t>Wa</w:t>
            </w:r>
            <w:r w:rsidRPr="000E1669">
              <w:rPr>
                <w:sz w:val="18"/>
                <w:szCs w:val="18"/>
              </w:rPr>
              <w:t xml:space="preserve">hlisch M, Schmidt R, Schmidt T C, et al. When BGP Security Meets Content Deployment: Measuring and Analysing RPKI-Protection of </w:t>
            </w:r>
            <w:proofErr w:type="gramStart"/>
            <w:r w:rsidRPr="000E1669">
              <w:rPr>
                <w:sz w:val="18"/>
                <w:szCs w:val="18"/>
              </w:rPr>
              <w:t>Websites[</w:t>
            </w:r>
            <w:proofErr w:type="gramEnd"/>
            <w:r w:rsidRPr="000E1669">
              <w:rPr>
                <w:sz w:val="18"/>
                <w:szCs w:val="18"/>
              </w:rPr>
              <w:t xml:space="preserve">J]. </w:t>
            </w:r>
            <w:proofErr w:type="gramStart"/>
            <w:r w:rsidRPr="000E1669">
              <w:rPr>
                <w:sz w:val="18"/>
                <w:szCs w:val="18"/>
              </w:rPr>
              <w:t>arXiv</w:t>
            </w:r>
            <w:proofErr w:type="gramEnd"/>
            <w:r w:rsidRPr="000E1669">
              <w:rPr>
                <w:sz w:val="18"/>
                <w:szCs w:val="18"/>
              </w:rPr>
              <w:t xml:space="preserve"> preprint arXiv:1408.0391, 2014.</w:t>
            </w:r>
          </w:p>
        </w:tc>
      </w:tr>
      <w:tr w:rsidR="00B050E2" w:rsidRPr="00A930A9" w14:paraId="222511EE" w14:textId="77777777">
        <w:trPr>
          <w:cantSplit/>
          <w:trHeight w:val="448"/>
        </w:trPr>
        <w:tc>
          <w:tcPr>
            <w:tcW w:w="720" w:type="dxa"/>
            <w:vAlign w:val="center"/>
          </w:tcPr>
          <w:p w14:paraId="4423E6FD" w14:textId="032DA2FE" w:rsidR="00B050E2" w:rsidRDefault="00B050E2" w:rsidP="00B050E2">
            <w:pPr>
              <w:shd w:val="clear" w:color="auto" w:fill="FFFFFF"/>
              <w:jc w:val="center"/>
              <w:rPr>
                <w:sz w:val="18"/>
                <w:szCs w:val="18"/>
              </w:rPr>
            </w:pPr>
            <w:r>
              <w:rPr>
                <w:rFonts w:hint="eastAsia"/>
                <w:sz w:val="18"/>
                <w:szCs w:val="18"/>
              </w:rPr>
              <w:t>[</w:t>
            </w:r>
            <w:r>
              <w:rPr>
                <w:sz w:val="18"/>
                <w:szCs w:val="18"/>
              </w:rPr>
              <w:t>65</w:t>
            </w:r>
            <w:r>
              <w:rPr>
                <w:rFonts w:hint="eastAsia"/>
                <w:sz w:val="18"/>
                <w:szCs w:val="18"/>
              </w:rPr>
              <w:t>]</w:t>
            </w:r>
          </w:p>
        </w:tc>
        <w:tc>
          <w:tcPr>
            <w:tcW w:w="7785" w:type="dxa"/>
            <w:vAlign w:val="center"/>
          </w:tcPr>
          <w:p w14:paraId="30615C77" w14:textId="08D2A159" w:rsidR="00B050E2" w:rsidRDefault="00B050E2" w:rsidP="00B050E2">
            <w:pPr>
              <w:shd w:val="clear" w:color="auto" w:fill="FFFFFF"/>
              <w:jc w:val="left"/>
              <w:rPr>
                <w:sz w:val="18"/>
                <w:szCs w:val="18"/>
              </w:rPr>
            </w:pPr>
            <w:r w:rsidRPr="00C50504">
              <w:rPr>
                <w:sz w:val="18"/>
                <w:szCs w:val="18"/>
              </w:rPr>
              <w:t>BGPSEC: Leaks and Leaks</w:t>
            </w:r>
            <w:r w:rsidRPr="00C50504">
              <w:rPr>
                <w:rFonts w:hint="eastAsia"/>
                <w:sz w:val="18"/>
                <w:szCs w:val="18"/>
              </w:rPr>
              <w:t xml:space="preserve">. </w:t>
            </w:r>
            <w:r w:rsidRPr="00C50504">
              <w:rPr>
                <w:sz w:val="18"/>
                <w:szCs w:val="18"/>
              </w:rPr>
              <w:t>http://packetpushers.net/bgpsec-leaks-leaks/</w:t>
            </w:r>
            <w:r>
              <w:rPr>
                <w:rFonts w:hint="eastAsia"/>
                <w:sz w:val="18"/>
                <w:szCs w:val="18"/>
              </w:rPr>
              <w:t>.</w:t>
            </w:r>
          </w:p>
        </w:tc>
      </w:tr>
      <w:tr w:rsidR="004739D7" w:rsidRPr="00A930A9" w14:paraId="0E49F488" w14:textId="77777777">
        <w:trPr>
          <w:cantSplit/>
          <w:trHeight w:val="448"/>
        </w:trPr>
        <w:tc>
          <w:tcPr>
            <w:tcW w:w="720" w:type="dxa"/>
            <w:vAlign w:val="center"/>
          </w:tcPr>
          <w:p w14:paraId="5D64BFC8" w14:textId="4636C060" w:rsidR="004739D7" w:rsidRDefault="004739D7" w:rsidP="004739D7">
            <w:pPr>
              <w:shd w:val="clear" w:color="auto" w:fill="FFFFFF"/>
              <w:jc w:val="center"/>
              <w:rPr>
                <w:sz w:val="18"/>
                <w:szCs w:val="18"/>
              </w:rPr>
            </w:pPr>
            <w:r>
              <w:rPr>
                <w:rFonts w:hint="eastAsia"/>
                <w:sz w:val="18"/>
                <w:szCs w:val="18"/>
              </w:rPr>
              <w:t>[</w:t>
            </w:r>
            <w:r>
              <w:rPr>
                <w:sz w:val="18"/>
                <w:szCs w:val="18"/>
              </w:rPr>
              <w:t>66</w:t>
            </w:r>
            <w:r>
              <w:rPr>
                <w:rFonts w:hint="eastAsia"/>
                <w:sz w:val="18"/>
                <w:szCs w:val="18"/>
              </w:rPr>
              <w:t>]</w:t>
            </w:r>
          </w:p>
        </w:tc>
        <w:tc>
          <w:tcPr>
            <w:tcW w:w="7785" w:type="dxa"/>
            <w:vAlign w:val="center"/>
          </w:tcPr>
          <w:p w14:paraId="7D1E4BAC" w14:textId="3D7EFAD7" w:rsidR="004739D7" w:rsidRPr="00C50504" w:rsidRDefault="004739D7" w:rsidP="004739D7">
            <w:pPr>
              <w:shd w:val="clear" w:color="auto" w:fill="FFFFFF"/>
              <w:jc w:val="left"/>
              <w:rPr>
                <w:sz w:val="18"/>
                <w:szCs w:val="18"/>
              </w:rPr>
            </w:pPr>
            <w:r w:rsidRPr="001F5B56">
              <w:rPr>
                <w:sz w:val="18"/>
                <w:szCs w:val="18"/>
              </w:rPr>
              <w:t>Naor, D., Naor, M., Lotspiech, J.: Revocation and tracing schemes for</w:t>
            </w:r>
            <w:r>
              <w:rPr>
                <w:sz w:val="18"/>
                <w:szCs w:val="18"/>
              </w:rPr>
              <w:t xml:space="preserve"> </w:t>
            </w:r>
            <w:r w:rsidRPr="001F5B56">
              <w:rPr>
                <w:sz w:val="18"/>
                <w:szCs w:val="18"/>
              </w:rPr>
              <w:t>stateless receivers. In: Kilian, J. (ed.) CRYPTO 2001. LNCS, vol. 2139,</w:t>
            </w:r>
            <w:r>
              <w:rPr>
                <w:sz w:val="18"/>
                <w:szCs w:val="18"/>
              </w:rPr>
              <w:t xml:space="preserve"> </w:t>
            </w:r>
            <w:r w:rsidRPr="001F5B56">
              <w:rPr>
                <w:sz w:val="18"/>
                <w:szCs w:val="18"/>
              </w:rPr>
              <w:t>pp. 4162. Springer, Heidelberg (2001)</w:t>
            </w:r>
          </w:p>
        </w:tc>
      </w:tr>
      <w:tr w:rsidR="004739D7" w:rsidRPr="00A930A9" w14:paraId="36E7C5C3" w14:textId="77777777">
        <w:trPr>
          <w:cantSplit/>
          <w:trHeight w:val="448"/>
        </w:trPr>
        <w:tc>
          <w:tcPr>
            <w:tcW w:w="720" w:type="dxa"/>
            <w:vAlign w:val="center"/>
          </w:tcPr>
          <w:p w14:paraId="4B784E1B" w14:textId="749AA241" w:rsidR="004739D7" w:rsidRDefault="004739D7" w:rsidP="004739D7">
            <w:pPr>
              <w:shd w:val="clear" w:color="auto" w:fill="FFFFFF"/>
              <w:jc w:val="center"/>
              <w:rPr>
                <w:sz w:val="18"/>
                <w:szCs w:val="18"/>
              </w:rPr>
            </w:pPr>
            <w:r>
              <w:rPr>
                <w:rFonts w:hint="eastAsia"/>
                <w:sz w:val="18"/>
                <w:szCs w:val="18"/>
              </w:rPr>
              <w:t>[</w:t>
            </w:r>
            <w:r>
              <w:rPr>
                <w:sz w:val="18"/>
                <w:szCs w:val="18"/>
              </w:rPr>
              <w:t>67</w:t>
            </w:r>
            <w:r>
              <w:rPr>
                <w:rFonts w:hint="eastAsia"/>
                <w:sz w:val="18"/>
                <w:szCs w:val="18"/>
              </w:rPr>
              <w:t>]</w:t>
            </w:r>
          </w:p>
        </w:tc>
        <w:tc>
          <w:tcPr>
            <w:tcW w:w="7785" w:type="dxa"/>
            <w:vAlign w:val="center"/>
          </w:tcPr>
          <w:p w14:paraId="615938E0" w14:textId="6B4F7E56" w:rsidR="004739D7" w:rsidRPr="001F5B56" w:rsidRDefault="004739D7" w:rsidP="004739D7">
            <w:pPr>
              <w:shd w:val="clear" w:color="auto" w:fill="FFFFFF"/>
              <w:jc w:val="left"/>
              <w:rPr>
                <w:sz w:val="18"/>
                <w:szCs w:val="18"/>
              </w:rPr>
            </w:pPr>
            <w:r w:rsidRPr="001F5B56">
              <w:rPr>
                <w:sz w:val="18"/>
                <w:szCs w:val="18"/>
              </w:rPr>
              <w:t>Seo, Jae Hong, and Keita Emura. "Efficient delegation of key generation</w:t>
            </w:r>
            <w:r>
              <w:rPr>
                <w:sz w:val="18"/>
                <w:szCs w:val="18"/>
              </w:rPr>
              <w:t xml:space="preserve"> </w:t>
            </w:r>
            <w:r w:rsidRPr="001F5B56">
              <w:rPr>
                <w:sz w:val="18"/>
                <w:szCs w:val="18"/>
              </w:rPr>
              <w:t>and revocation functionalities in identity-based encryption." Topics in</w:t>
            </w:r>
            <w:r>
              <w:rPr>
                <w:sz w:val="18"/>
                <w:szCs w:val="18"/>
              </w:rPr>
              <w:t xml:space="preserve"> </w:t>
            </w:r>
            <w:r w:rsidRPr="001F5B56">
              <w:rPr>
                <w:sz w:val="18"/>
                <w:szCs w:val="18"/>
              </w:rPr>
              <w:t>Cryptology–CT-RSA 2013. Springer Berlin Heidelberg, 2013. 343-358</w:t>
            </w:r>
          </w:p>
        </w:tc>
      </w:tr>
      <w:tr w:rsidR="004739D7" w:rsidRPr="00A930A9" w14:paraId="4CB348E0" w14:textId="77777777">
        <w:trPr>
          <w:cantSplit/>
          <w:trHeight w:val="448"/>
        </w:trPr>
        <w:tc>
          <w:tcPr>
            <w:tcW w:w="720" w:type="dxa"/>
            <w:vAlign w:val="center"/>
          </w:tcPr>
          <w:p w14:paraId="17883F81" w14:textId="14FF916B" w:rsidR="004739D7" w:rsidRDefault="004739D7" w:rsidP="004739D7">
            <w:pPr>
              <w:shd w:val="clear" w:color="auto" w:fill="FFFFFF"/>
              <w:jc w:val="center"/>
              <w:rPr>
                <w:sz w:val="18"/>
                <w:szCs w:val="18"/>
              </w:rPr>
            </w:pPr>
            <w:r>
              <w:rPr>
                <w:rFonts w:hint="eastAsia"/>
                <w:sz w:val="18"/>
                <w:szCs w:val="18"/>
              </w:rPr>
              <w:t>[</w:t>
            </w:r>
            <w:r>
              <w:rPr>
                <w:sz w:val="18"/>
                <w:szCs w:val="18"/>
              </w:rPr>
              <w:t>68</w:t>
            </w:r>
            <w:r>
              <w:rPr>
                <w:rFonts w:hint="eastAsia"/>
                <w:sz w:val="18"/>
                <w:szCs w:val="18"/>
              </w:rPr>
              <w:t>]</w:t>
            </w:r>
          </w:p>
        </w:tc>
        <w:tc>
          <w:tcPr>
            <w:tcW w:w="7785" w:type="dxa"/>
            <w:vAlign w:val="center"/>
          </w:tcPr>
          <w:p w14:paraId="60F907F6" w14:textId="2B7A79C2" w:rsidR="004739D7" w:rsidRPr="001F5B56" w:rsidRDefault="004739D7" w:rsidP="004739D7">
            <w:pPr>
              <w:shd w:val="clear" w:color="auto" w:fill="FFFFFF"/>
              <w:jc w:val="left"/>
              <w:rPr>
                <w:sz w:val="18"/>
                <w:szCs w:val="18"/>
              </w:rPr>
            </w:pPr>
            <w:r w:rsidRPr="001F5B56">
              <w:rPr>
                <w:sz w:val="18"/>
                <w:szCs w:val="18"/>
              </w:rPr>
              <w:t>Lee, K., Lee, D.H., Park, J.H.: Efficient revocable identity-based</w:t>
            </w:r>
            <w:r>
              <w:rPr>
                <w:sz w:val="18"/>
                <w:szCs w:val="18"/>
              </w:rPr>
              <w:t xml:space="preserve"> </w:t>
            </w:r>
            <w:r w:rsidRPr="001F5B56">
              <w:rPr>
                <w:sz w:val="18"/>
                <w:szCs w:val="18"/>
              </w:rPr>
              <w:t>encryption via subset difference methods. eprint.iacr.org/2014/132 (2014)</w:t>
            </w:r>
          </w:p>
        </w:tc>
      </w:tr>
      <w:tr w:rsidR="004739D7" w:rsidRPr="00A930A9" w14:paraId="260614E9" w14:textId="77777777">
        <w:trPr>
          <w:cantSplit/>
          <w:trHeight w:val="448"/>
        </w:trPr>
        <w:tc>
          <w:tcPr>
            <w:tcW w:w="720" w:type="dxa"/>
            <w:vAlign w:val="center"/>
          </w:tcPr>
          <w:p w14:paraId="24826EBF" w14:textId="525D03C3" w:rsidR="004739D7" w:rsidRDefault="004739D7" w:rsidP="004739D7">
            <w:pPr>
              <w:shd w:val="clear" w:color="auto" w:fill="FFFFFF"/>
              <w:jc w:val="center"/>
              <w:rPr>
                <w:sz w:val="18"/>
                <w:szCs w:val="18"/>
              </w:rPr>
            </w:pPr>
            <w:r>
              <w:rPr>
                <w:rFonts w:hint="eastAsia"/>
                <w:sz w:val="18"/>
                <w:szCs w:val="18"/>
              </w:rPr>
              <w:t>[</w:t>
            </w:r>
            <w:r>
              <w:rPr>
                <w:sz w:val="18"/>
                <w:szCs w:val="18"/>
              </w:rPr>
              <w:t>69</w:t>
            </w:r>
            <w:r>
              <w:rPr>
                <w:rFonts w:hint="eastAsia"/>
                <w:sz w:val="18"/>
                <w:szCs w:val="18"/>
              </w:rPr>
              <w:t>]</w:t>
            </w:r>
          </w:p>
        </w:tc>
        <w:tc>
          <w:tcPr>
            <w:tcW w:w="7785" w:type="dxa"/>
            <w:vAlign w:val="center"/>
          </w:tcPr>
          <w:p w14:paraId="3ADF5D2B" w14:textId="556636DE" w:rsidR="004739D7" w:rsidRPr="001F5B56" w:rsidRDefault="004739D7" w:rsidP="004739D7">
            <w:pPr>
              <w:shd w:val="clear" w:color="auto" w:fill="FFFFFF"/>
              <w:jc w:val="left"/>
              <w:rPr>
                <w:sz w:val="18"/>
                <w:szCs w:val="18"/>
              </w:rPr>
            </w:pPr>
            <w:r w:rsidRPr="001F5B56">
              <w:rPr>
                <w:sz w:val="18"/>
                <w:szCs w:val="18"/>
              </w:rPr>
              <w:t>Seo, Jae Hong, and Keita Emura. "Revocable hierarchical identity-based</w:t>
            </w:r>
            <w:r>
              <w:rPr>
                <w:sz w:val="18"/>
                <w:szCs w:val="18"/>
              </w:rPr>
              <w:t xml:space="preserve"> </w:t>
            </w:r>
            <w:r w:rsidRPr="001F5B56">
              <w:rPr>
                <w:sz w:val="18"/>
                <w:szCs w:val="18"/>
              </w:rPr>
              <w:t>encryption: History-free update, security against insiders, and short</w:t>
            </w:r>
            <w:r>
              <w:rPr>
                <w:sz w:val="18"/>
                <w:szCs w:val="18"/>
              </w:rPr>
              <w:t xml:space="preserve"> </w:t>
            </w:r>
            <w:r w:rsidRPr="001F5B56">
              <w:rPr>
                <w:sz w:val="18"/>
                <w:szCs w:val="18"/>
              </w:rPr>
              <w:t>ciphertexts." Topics in Cryptology–CT-RSA 2015. Springer International</w:t>
            </w:r>
            <w:r>
              <w:rPr>
                <w:sz w:val="18"/>
                <w:szCs w:val="18"/>
              </w:rPr>
              <w:t xml:space="preserve"> </w:t>
            </w:r>
            <w:r w:rsidRPr="001F5B56">
              <w:rPr>
                <w:sz w:val="18"/>
                <w:szCs w:val="18"/>
              </w:rPr>
              <w:t>Publishing, 2015. 106-123.</w:t>
            </w:r>
          </w:p>
        </w:tc>
      </w:tr>
      <w:tr w:rsidR="004739D7" w:rsidRPr="00A930A9" w14:paraId="3C1E52A0" w14:textId="77777777">
        <w:trPr>
          <w:cantSplit/>
          <w:trHeight w:val="448"/>
        </w:trPr>
        <w:tc>
          <w:tcPr>
            <w:tcW w:w="720" w:type="dxa"/>
            <w:vAlign w:val="center"/>
          </w:tcPr>
          <w:p w14:paraId="189D1FB0" w14:textId="7254956B" w:rsidR="004739D7" w:rsidRDefault="004739D7" w:rsidP="004739D7">
            <w:pPr>
              <w:shd w:val="clear" w:color="auto" w:fill="FFFFFF"/>
              <w:jc w:val="center"/>
              <w:rPr>
                <w:sz w:val="18"/>
                <w:szCs w:val="18"/>
              </w:rPr>
            </w:pPr>
            <w:r>
              <w:rPr>
                <w:rFonts w:hint="eastAsia"/>
                <w:sz w:val="18"/>
                <w:szCs w:val="18"/>
              </w:rPr>
              <w:t>[</w:t>
            </w:r>
            <w:r>
              <w:rPr>
                <w:sz w:val="18"/>
                <w:szCs w:val="18"/>
              </w:rPr>
              <w:t>70</w:t>
            </w:r>
            <w:r>
              <w:rPr>
                <w:rFonts w:hint="eastAsia"/>
                <w:sz w:val="18"/>
                <w:szCs w:val="18"/>
              </w:rPr>
              <w:t>]</w:t>
            </w:r>
          </w:p>
        </w:tc>
        <w:tc>
          <w:tcPr>
            <w:tcW w:w="7785" w:type="dxa"/>
            <w:vAlign w:val="center"/>
          </w:tcPr>
          <w:p w14:paraId="5ED568B2" w14:textId="31F52D26" w:rsidR="004739D7" w:rsidRPr="001F5B56" w:rsidRDefault="004739D7" w:rsidP="004739D7">
            <w:pPr>
              <w:shd w:val="clear" w:color="auto" w:fill="FFFFFF"/>
              <w:jc w:val="left"/>
              <w:rPr>
                <w:sz w:val="18"/>
                <w:szCs w:val="18"/>
              </w:rPr>
            </w:pPr>
            <w:r w:rsidRPr="001F5B56">
              <w:rPr>
                <w:sz w:val="18"/>
                <w:szCs w:val="18"/>
              </w:rPr>
              <w:t>Ryu, Geumsook, et al. Unbounded Hierarchical Identity-Based</w:t>
            </w:r>
            <w:r>
              <w:rPr>
                <w:sz w:val="18"/>
                <w:szCs w:val="18"/>
              </w:rPr>
              <w:t xml:space="preserve"> </w:t>
            </w:r>
            <w:r w:rsidRPr="001F5B56">
              <w:rPr>
                <w:sz w:val="18"/>
                <w:szCs w:val="18"/>
              </w:rPr>
              <w:t>Encryption with Efficient Revocation. Information Security Applications.</w:t>
            </w:r>
            <w:r>
              <w:rPr>
                <w:sz w:val="18"/>
                <w:szCs w:val="18"/>
              </w:rPr>
              <w:t xml:space="preserve"> </w:t>
            </w:r>
            <w:r w:rsidRPr="001F5B56">
              <w:rPr>
                <w:sz w:val="18"/>
                <w:szCs w:val="18"/>
              </w:rPr>
              <w:t>Springer International Publishing, 2015</w:t>
            </w:r>
          </w:p>
        </w:tc>
      </w:tr>
      <w:tr w:rsidR="004739D7" w:rsidRPr="00A930A9" w14:paraId="2C8773B5" w14:textId="77777777">
        <w:trPr>
          <w:cantSplit/>
          <w:trHeight w:val="448"/>
        </w:trPr>
        <w:tc>
          <w:tcPr>
            <w:tcW w:w="720" w:type="dxa"/>
            <w:vAlign w:val="center"/>
          </w:tcPr>
          <w:p w14:paraId="71B7BE48" w14:textId="636EA431" w:rsidR="004739D7" w:rsidRDefault="004739D7" w:rsidP="004739D7">
            <w:pPr>
              <w:shd w:val="clear" w:color="auto" w:fill="FFFFFF"/>
              <w:jc w:val="center"/>
              <w:rPr>
                <w:sz w:val="18"/>
                <w:szCs w:val="18"/>
              </w:rPr>
            </w:pPr>
            <w:r>
              <w:rPr>
                <w:rFonts w:hint="eastAsia"/>
                <w:sz w:val="18"/>
                <w:szCs w:val="18"/>
              </w:rPr>
              <w:t>[</w:t>
            </w:r>
            <w:r>
              <w:rPr>
                <w:sz w:val="18"/>
                <w:szCs w:val="18"/>
              </w:rPr>
              <w:t>71</w:t>
            </w:r>
            <w:r>
              <w:rPr>
                <w:rFonts w:hint="eastAsia"/>
                <w:sz w:val="18"/>
                <w:szCs w:val="18"/>
              </w:rPr>
              <w:t>]</w:t>
            </w:r>
          </w:p>
        </w:tc>
        <w:tc>
          <w:tcPr>
            <w:tcW w:w="7785" w:type="dxa"/>
            <w:vAlign w:val="center"/>
          </w:tcPr>
          <w:p w14:paraId="310BCB6A" w14:textId="269DE9E8" w:rsidR="004739D7" w:rsidRPr="001F5B56" w:rsidRDefault="004739D7" w:rsidP="004739D7">
            <w:pPr>
              <w:shd w:val="clear" w:color="auto" w:fill="FFFFFF"/>
              <w:jc w:val="left"/>
              <w:rPr>
                <w:sz w:val="18"/>
                <w:szCs w:val="18"/>
              </w:rPr>
            </w:pPr>
            <w:r w:rsidRPr="001F5B56">
              <w:rPr>
                <w:sz w:val="18"/>
                <w:szCs w:val="18"/>
              </w:rPr>
              <w:t>Lewko, Allison, and Brent Waters. "Unbounded HIBE and attributebased encryption." Advance</w:t>
            </w:r>
            <w:r>
              <w:rPr>
                <w:sz w:val="18"/>
                <w:szCs w:val="18"/>
              </w:rPr>
              <w:t>s in Cryptology–EUROCRYPT 2011.</w:t>
            </w:r>
            <w:r>
              <w:rPr>
                <w:rFonts w:hint="eastAsia"/>
                <w:sz w:val="18"/>
                <w:szCs w:val="18"/>
              </w:rPr>
              <w:t xml:space="preserve"> </w:t>
            </w:r>
            <w:r w:rsidRPr="001F5B56">
              <w:rPr>
                <w:sz w:val="18"/>
                <w:szCs w:val="18"/>
              </w:rPr>
              <w:t>Springer Berlin Heidelberg, 2011. 547-567</w:t>
            </w:r>
          </w:p>
        </w:tc>
      </w:tr>
      <w:tr w:rsidR="004739D7" w:rsidRPr="00A930A9" w14:paraId="555EDC8D" w14:textId="77777777">
        <w:trPr>
          <w:cantSplit/>
          <w:trHeight w:val="448"/>
        </w:trPr>
        <w:tc>
          <w:tcPr>
            <w:tcW w:w="720" w:type="dxa"/>
            <w:vAlign w:val="center"/>
          </w:tcPr>
          <w:p w14:paraId="2C1DD9F2" w14:textId="333FE005" w:rsidR="004739D7" w:rsidRDefault="004739D7" w:rsidP="004739D7">
            <w:pPr>
              <w:shd w:val="clear" w:color="auto" w:fill="FFFFFF"/>
              <w:jc w:val="center"/>
              <w:rPr>
                <w:sz w:val="18"/>
                <w:szCs w:val="18"/>
              </w:rPr>
            </w:pPr>
            <w:r>
              <w:rPr>
                <w:rFonts w:hint="eastAsia"/>
                <w:sz w:val="18"/>
                <w:szCs w:val="18"/>
              </w:rPr>
              <w:t>[</w:t>
            </w:r>
            <w:r>
              <w:rPr>
                <w:sz w:val="18"/>
                <w:szCs w:val="18"/>
              </w:rPr>
              <w:t>72</w:t>
            </w:r>
            <w:r>
              <w:rPr>
                <w:rFonts w:hint="eastAsia"/>
                <w:sz w:val="18"/>
                <w:szCs w:val="18"/>
              </w:rPr>
              <w:t>]</w:t>
            </w:r>
          </w:p>
        </w:tc>
        <w:tc>
          <w:tcPr>
            <w:tcW w:w="7785" w:type="dxa"/>
            <w:vAlign w:val="center"/>
          </w:tcPr>
          <w:p w14:paraId="103ED430" w14:textId="3481EEA4" w:rsidR="004739D7" w:rsidRPr="001F5B56" w:rsidRDefault="004739D7" w:rsidP="004739D7">
            <w:pPr>
              <w:shd w:val="clear" w:color="auto" w:fill="FFFFFF"/>
              <w:jc w:val="left"/>
              <w:rPr>
                <w:sz w:val="18"/>
                <w:szCs w:val="18"/>
              </w:rPr>
            </w:pPr>
            <w:r w:rsidRPr="00924B94">
              <w:rPr>
                <w:sz w:val="18"/>
                <w:szCs w:val="18"/>
              </w:rPr>
              <w:t>Boldyreva A, Goyal V, and Kumar V. Identity-based</w:t>
            </w:r>
            <w:r>
              <w:rPr>
                <w:sz w:val="18"/>
                <w:szCs w:val="18"/>
              </w:rPr>
              <w:t xml:space="preserve"> </w:t>
            </w:r>
            <w:r w:rsidRPr="00924B94">
              <w:rPr>
                <w:sz w:val="18"/>
                <w:szCs w:val="18"/>
              </w:rPr>
              <w:t>encryption with efficient revocation[C]. Proceedings of the</w:t>
            </w:r>
            <w:r>
              <w:rPr>
                <w:sz w:val="18"/>
                <w:szCs w:val="18"/>
              </w:rPr>
              <w:t xml:space="preserve"> </w:t>
            </w:r>
            <w:r w:rsidRPr="00924B94">
              <w:rPr>
                <w:sz w:val="18"/>
                <w:szCs w:val="18"/>
              </w:rPr>
              <w:t>15th ACM Conference on Computer and Communications</w:t>
            </w:r>
            <w:r>
              <w:rPr>
                <w:sz w:val="18"/>
                <w:szCs w:val="18"/>
              </w:rPr>
              <w:t xml:space="preserve"> </w:t>
            </w:r>
            <w:r w:rsidRPr="00924B94">
              <w:rPr>
                <w:sz w:val="18"/>
                <w:szCs w:val="18"/>
              </w:rPr>
              <w:t>Security, Alexandria, USA, 2008: 417-426.</w:t>
            </w:r>
          </w:p>
        </w:tc>
      </w:tr>
      <w:tr w:rsidR="004739D7" w:rsidRPr="00A930A9" w14:paraId="0F0BDE13" w14:textId="77777777">
        <w:trPr>
          <w:cantSplit/>
          <w:trHeight w:val="448"/>
        </w:trPr>
        <w:tc>
          <w:tcPr>
            <w:tcW w:w="720" w:type="dxa"/>
            <w:vAlign w:val="center"/>
          </w:tcPr>
          <w:p w14:paraId="28684E3A" w14:textId="5553335A" w:rsidR="004739D7" w:rsidRDefault="004739D7" w:rsidP="004739D7">
            <w:pPr>
              <w:shd w:val="clear" w:color="auto" w:fill="FFFFFF"/>
              <w:jc w:val="center"/>
              <w:rPr>
                <w:sz w:val="18"/>
                <w:szCs w:val="18"/>
              </w:rPr>
            </w:pPr>
            <w:r>
              <w:rPr>
                <w:rFonts w:hint="eastAsia"/>
                <w:sz w:val="18"/>
                <w:szCs w:val="18"/>
              </w:rPr>
              <w:t>[</w:t>
            </w:r>
            <w:r>
              <w:rPr>
                <w:sz w:val="18"/>
                <w:szCs w:val="18"/>
              </w:rPr>
              <w:t>73</w:t>
            </w:r>
            <w:r>
              <w:rPr>
                <w:rFonts w:hint="eastAsia"/>
                <w:sz w:val="18"/>
                <w:szCs w:val="18"/>
              </w:rPr>
              <w:t>]</w:t>
            </w:r>
          </w:p>
        </w:tc>
        <w:tc>
          <w:tcPr>
            <w:tcW w:w="7785" w:type="dxa"/>
            <w:vAlign w:val="center"/>
          </w:tcPr>
          <w:p w14:paraId="448DCD5A" w14:textId="239DB4F9" w:rsidR="004739D7" w:rsidRPr="00924B94" w:rsidRDefault="004739D7" w:rsidP="004739D7">
            <w:pPr>
              <w:shd w:val="clear" w:color="auto" w:fill="FFFFFF"/>
              <w:jc w:val="left"/>
              <w:rPr>
                <w:sz w:val="18"/>
                <w:szCs w:val="18"/>
              </w:rPr>
            </w:pPr>
            <w:r w:rsidRPr="00924B94">
              <w:rPr>
                <w:sz w:val="18"/>
                <w:szCs w:val="18"/>
              </w:rPr>
              <w:t>Libert B and Vergnaud D. Adaptive-ID secure revocable</w:t>
            </w:r>
            <w:r>
              <w:rPr>
                <w:sz w:val="18"/>
                <w:szCs w:val="18"/>
              </w:rPr>
              <w:t xml:space="preserve"> </w:t>
            </w:r>
            <w:r w:rsidRPr="00924B94">
              <w:rPr>
                <w:sz w:val="18"/>
                <w:szCs w:val="18"/>
              </w:rPr>
              <w:t>identity-based encryption[C]. Proceedings of the</w:t>
            </w:r>
            <w:r>
              <w:rPr>
                <w:sz w:val="18"/>
                <w:szCs w:val="18"/>
              </w:rPr>
              <w:t xml:space="preserve"> </w:t>
            </w:r>
            <w:r w:rsidRPr="00924B94">
              <w:rPr>
                <w:sz w:val="18"/>
                <w:szCs w:val="18"/>
              </w:rPr>
              <w:t>Cryptographers’ Track at the RSA Conference, Lecture Notes</w:t>
            </w:r>
            <w:r>
              <w:rPr>
                <w:sz w:val="18"/>
                <w:szCs w:val="18"/>
              </w:rPr>
              <w:t xml:space="preserve"> </w:t>
            </w:r>
            <w:r w:rsidRPr="00924B94">
              <w:rPr>
                <w:sz w:val="18"/>
                <w:szCs w:val="18"/>
              </w:rPr>
              <w:t>in Computer Science, San Francisco, USA, 2009, 5473: 1-15</w:t>
            </w:r>
          </w:p>
        </w:tc>
      </w:tr>
      <w:tr w:rsidR="004739D7" w:rsidRPr="00A930A9" w14:paraId="1CDCB51B" w14:textId="77777777">
        <w:trPr>
          <w:cantSplit/>
          <w:trHeight w:val="448"/>
        </w:trPr>
        <w:tc>
          <w:tcPr>
            <w:tcW w:w="720" w:type="dxa"/>
            <w:vAlign w:val="center"/>
          </w:tcPr>
          <w:p w14:paraId="5D0D0E5E" w14:textId="5A1C7C9D" w:rsidR="004739D7" w:rsidRDefault="004739D7" w:rsidP="004739D7">
            <w:pPr>
              <w:shd w:val="clear" w:color="auto" w:fill="FFFFFF"/>
              <w:jc w:val="center"/>
              <w:rPr>
                <w:sz w:val="18"/>
                <w:szCs w:val="18"/>
              </w:rPr>
            </w:pPr>
            <w:r>
              <w:rPr>
                <w:rFonts w:hint="eastAsia"/>
                <w:sz w:val="18"/>
                <w:szCs w:val="18"/>
              </w:rPr>
              <w:t>[</w:t>
            </w:r>
            <w:r>
              <w:rPr>
                <w:sz w:val="18"/>
                <w:szCs w:val="18"/>
              </w:rPr>
              <w:t>74</w:t>
            </w:r>
            <w:r>
              <w:rPr>
                <w:rFonts w:hint="eastAsia"/>
                <w:sz w:val="18"/>
                <w:szCs w:val="18"/>
              </w:rPr>
              <w:t>]</w:t>
            </w:r>
          </w:p>
        </w:tc>
        <w:tc>
          <w:tcPr>
            <w:tcW w:w="7785" w:type="dxa"/>
            <w:vAlign w:val="center"/>
          </w:tcPr>
          <w:p w14:paraId="58ED2621" w14:textId="2A9DCC16" w:rsidR="004739D7" w:rsidRPr="00924B94" w:rsidRDefault="004739D7" w:rsidP="004739D7">
            <w:pPr>
              <w:shd w:val="clear" w:color="auto" w:fill="FFFFFF"/>
              <w:jc w:val="left"/>
              <w:rPr>
                <w:sz w:val="18"/>
                <w:szCs w:val="18"/>
              </w:rPr>
            </w:pPr>
            <w:r w:rsidRPr="004739D7">
              <w:rPr>
                <w:rFonts w:hint="eastAsia"/>
                <w:sz w:val="18"/>
                <w:szCs w:val="18"/>
              </w:rPr>
              <w:t>锁</w:t>
            </w:r>
            <w:proofErr w:type="gramStart"/>
            <w:r w:rsidRPr="004739D7">
              <w:rPr>
                <w:rFonts w:hint="eastAsia"/>
                <w:sz w:val="18"/>
                <w:szCs w:val="18"/>
              </w:rPr>
              <w:t>琰</w:t>
            </w:r>
            <w:proofErr w:type="gramEnd"/>
            <w:r w:rsidRPr="004739D7">
              <w:rPr>
                <w:rFonts w:hint="eastAsia"/>
                <w:sz w:val="18"/>
                <w:szCs w:val="18"/>
              </w:rPr>
              <w:t xml:space="preserve">, </w:t>
            </w:r>
            <w:r w:rsidRPr="004739D7">
              <w:rPr>
                <w:rFonts w:hint="eastAsia"/>
                <w:sz w:val="18"/>
                <w:szCs w:val="18"/>
              </w:rPr>
              <w:t>李晓辉</w:t>
            </w:r>
            <w:r w:rsidRPr="004739D7">
              <w:rPr>
                <w:rFonts w:hint="eastAsia"/>
                <w:sz w:val="18"/>
                <w:szCs w:val="18"/>
              </w:rPr>
              <w:t xml:space="preserve">, </w:t>
            </w:r>
            <w:r w:rsidRPr="004739D7">
              <w:rPr>
                <w:rFonts w:hint="eastAsia"/>
                <w:sz w:val="18"/>
                <w:szCs w:val="18"/>
              </w:rPr>
              <w:t>徐小岩</w:t>
            </w:r>
            <w:r w:rsidRPr="004739D7">
              <w:rPr>
                <w:rFonts w:hint="eastAsia"/>
                <w:sz w:val="18"/>
                <w:szCs w:val="18"/>
              </w:rPr>
              <w:t>,</w:t>
            </w:r>
            <w:r w:rsidRPr="004739D7">
              <w:rPr>
                <w:rFonts w:hint="eastAsia"/>
                <w:sz w:val="18"/>
                <w:szCs w:val="18"/>
              </w:rPr>
              <w:t>等</w:t>
            </w:r>
            <w:r w:rsidRPr="004739D7">
              <w:rPr>
                <w:rFonts w:hint="eastAsia"/>
                <w:sz w:val="18"/>
                <w:szCs w:val="18"/>
              </w:rPr>
              <w:t xml:space="preserve">. </w:t>
            </w:r>
            <w:r w:rsidRPr="004739D7">
              <w:rPr>
                <w:rFonts w:hint="eastAsia"/>
                <w:sz w:val="18"/>
                <w:szCs w:val="18"/>
              </w:rPr>
              <w:t>一种安全的分布式群签名方案</w:t>
            </w:r>
            <w:r w:rsidRPr="004739D7">
              <w:rPr>
                <w:rFonts w:hint="eastAsia"/>
                <w:sz w:val="18"/>
                <w:szCs w:val="18"/>
              </w:rPr>
              <w:t xml:space="preserve">[J]. </w:t>
            </w:r>
            <w:r w:rsidRPr="004739D7">
              <w:rPr>
                <w:rFonts w:hint="eastAsia"/>
                <w:sz w:val="18"/>
                <w:szCs w:val="18"/>
              </w:rPr>
              <w:t>哈尔滨工程大学学报</w:t>
            </w:r>
            <w:r w:rsidRPr="004739D7">
              <w:rPr>
                <w:rFonts w:hint="eastAsia"/>
                <w:sz w:val="18"/>
                <w:szCs w:val="18"/>
              </w:rPr>
              <w:t>(</w:t>
            </w:r>
            <w:r w:rsidRPr="004739D7">
              <w:rPr>
                <w:rFonts w:hint="eastAsia"/>
                <w:sz w:val="18"/>
                <w:szCs w:val="18"/>
              </w:rPr>
              <w:t>英文版</w:t>
            </w:r>
            <w:r w:rsidRPr="004739D7">
              <w:rPr>
                <w:rFonts w:hint="eastAsia"/>
                <w:sz w:val="18"/>
                <w:szCs w:val="18"/>
              </w:rPr>
              <w:t>), 2011, 32(12):1594-1598.</w:t>
            </w:r>
          </w:p>
        </w:tc>
      </w:tr>
      <w:tr w:rsidR="004739D7" w:rsidRPr="00A930A9" w14:paraId="399D3617" w14:textId="77777777">
        <w:trPr>
          <w:cantSplit/>
          <w:trHeight w:val="448"/>
        </w:trPr>
        <w:tc>
          <w:tcPr>
            <w:tcW w:w="720" w:type="dxa"/>
            <w:vAlign w:val="center"/>
          </w:tcPr>
          <w:p w14:paraId="6CCE0E3D" w14:textId="5F30F44F" w:rsidR="004739D7" w:rsidRDefault="004739D7" w:rsidP="004739D7">
            <w:pPr>
              <w:shd w:val="clear" w:color="auto" w:fill="FFFFFF"/>
              <w:jc w:val="center"/>
              <w:rPr>
                <w:sz w:val="18"/>
                <w:szCs w:val="18"/>
              </w:rPr>
            </w:pPr>
            <w:r>
              <w:rPr>
                <w:rFonts w:hint="eastAsia"/>
                <w:sz w:val="18"/>
                <w:szCs w:val="18"/>
              </w:rPr>
              <w:t>[</w:t>
            </w:r>
            <w:r>
              <w:rPr>
                <w:sz w:val="18"/>
                <w:szCs w:val="18"/>
              </w:rPr>
              <w:t>75</w:t>
            </w:r>
            <w:r>
              <w:rPr>
                <w:rFonts w:hint="eastAsia"/>
                <w:sz w:val="18"/>
                <w:szCs w:val="18"/>
              </w:rPr>
              <w:t>]</w:t>
            </w:r>
          </w:p>
        </w:tc>
        <w:tc>
          <w:tcPr>
            <w:tcW w:w="7785" w:type="dxa"/>
            <w:vAlign w:val="center"/>
          </w:tcPr>
          <w:p w14:paraId="38052D07" w14:textId="2D53CEA2" w:rsidR="004739D7" w:rsidRPr="00924B94" w:rsidRDefault="004739D7" w:rsidP="004739D7">
            <w:pPr>
              <w:shd w:val="clear" w:color="auto" w:fill="FFFFFF"/>
              <w:jc w:val="left"/>
              <w:rPr>
                <w:sz w:val="18"/>
                <w:szCs w:val="18"/>
              </w:rPr>
            </w:pPr>
            <w:r w:rsidRPr="004739D7">
              <w:rPr>
                <w:rFonts w:hint="eastAsia"/>
                <w:sz w:val="18"/>
                <w:szCs w:val="18"/>
              </w:rPr>
              <w:t>Tsai, Tung</w:t>
            </w:r>
            <w:r w:rsidRPr="004739D7">
              <w:rPr>
                <w:rFonts w:hint="eastAsia"/>
                <w:sz w:val="18"/>
                <w:szCs w:val="18"/>
              </w:rPr>
              <w:t>‐</w:t>
            </w:r>
            <w:r w:rsidRPr="004739D7">
              <w:rPr>
                <w:rFonts w:hint="eastAsia"/>
                <w:sz w:val="18"/>
                <w:szCs w:val="18"/>
              </w:rPr>
              <w:t>Tso, Tseng, Yuh</w:t>
            </w:r>
            <w:r w:rsidRPr="004739D7">
              <w:rPr>
                <w:rFonts w:hint="eastAsia"/>
                <w:sz w:val="18"/>
                <w:szCs w:val="18"/>
              </w:rPr>
              <w:t>‐</w:t>
            </w:r>
            <w:r w:rsidRPr="004739D7">
              <w:rPr>
                <w:rFonts w:hint="eastAsia"/>
                <w:sz w:val="18"/>
                <w:szCs w:val="18"/>
              </w:rPr>
              <w:t>Min, Wu, Tsu</w:t>
            </w:r>
            <w:r w:rsidRPr="004739D7">
              <w:rPr>
                <w:rFonts w:hint="eastAsia"/>
                <w:sz w:val="18"/>
                <w:szCs w:val="18"/>
              </w:rPr>
              <w:t>‐</w:t>
            </w:r>
            <w:r w:rsidRPr="004739D7">
              <w:rPr>
                <w:rFonts w:hint="eastAsia"/>
                <w:sz w:val="18"/>
                <w:szCs w:val="18"/>
              </w:rPr>
              <w:t>Yang. Provably secure revocable ID</w:t>
            </w:r>
            <w:r w:rsidRPr="004739D7">
              <w:rPr>
                <w:rFonts w:hint="eastAsia"/>
                <w:sz w:val="18"/>
                <w:szCs w:val="18"/>
              </w:rPr>
              <w:t>‐</w:t>
            </w:r>
            <w:r w:rsidRPr="004739D7">
              <w:rPr>
                <w:rFonts w:hint="eastAsia"/>
                <w:sz w:val="18"/>
                <w:szCs w:val="18"/>
              </w:rPr>
              <w:t>based signature in the standard model[J]. Security &amp; Communication Networks, 2013, 6(10):1250</w:t>
            </w:r>
            <w:r w:rsidRPr="004739D7">
              <w:rPr>
                <w:rFonts w:hint="eastAsia"/>
                <w:sz w:val="18"/>
                <w:szCs w:val="18"/>
              </w:rPr>
              <w:t>–</w:t>
            </w:r>
            <w:r w:rsidRPr="004739D7">
              <w:rPr>
                <w:rFonts w:hint="eastAsia"/>
                <w:sz w:val="18"/>
                <w:szCs w:val="18"/>
              </w:rPr>
              <w:t>1260.</w:t>
            </w:r>
          </w:p>
        </w:tc>
      </w:tr>
      <w:tr w:rsidR="002A25A2" w:rsidRPr="00A930A9" w14:paraId="67EFDB70" w14:textId="77777777">
        <w:trPr>
          <w:cantSplit/>
          <w:trHeight w:val="448"/>
        </w:trPr>
        <w:tc>
          <w:tcPr>
            <w:tcW w:w="720" w:type="dxa"/>
            <w:vAlign w:val="center"/>
          </w:tcPr>
          <w:p w14:paraId="3D4853CE" w14:textId="4B17718C" w:rsidR="002A25A2" w:rsidRDefault="002A25A2" w:rsidP="004739D7">
            <w:pPr>
              <w:shd w:val="clear" w:color="auto" w:fill="FFFFFF"/>
              <w:jc w:val="center"/>
              <w:rPr>
                <w:sz w:val="18"/>
                <w:szCs w:val="18"/>
              </w:rPr>
            </w:pPr>
            <w:r>
              <w:rPr>
                <w:rFonts w:hint="eastAsia"/>
                <w:sz w:val="18"/>
                <w:szCs w:val="18"/>
              </w:rPr>
              <w:t>[</w:t>
            </w:r>
            <w:r>
              <w:rPr>
                <w:sz w:val="18"/>
                <w:szCs w:val="18"/>
              </w:rPr>
              <w:t>76</w:t>
            </w:r>
            <w:r>
              <w:rPr>
                <w:rFonts w:hint="eastAsia"/>
                <w:sz w:val="18"/>
                <w:szCs w:val="18"/>
              </w:rPr>
              <w:t>]</w:t>
            </w:r>
          </w:p>
        </w:tc>
        <w:tc>
          <w:tcPr>
            <w:tcW w:w="7785" w:type="dxa"/>
            <w:vAlign w:val="center"/>
          </w:tcPr>
          <w:p w14:paraId="1AC3E333" w14:textId="5421E8C4" w:rsidR="002A25A2" w:rsidRPr="004739D7" w:rsidRDefault="002A25A2" w:rsidP="004739D7">
            <w:pPr>
              <w:shd w:val="clear" w:color="auto" w:fill="FFFFFF"/>
              <w:jc w:val="left"/>
              <w:rPr>
                <w:sz w:val="18"/>
                <w:szCs w:val="18"/>
              </w:rPr>
            </w:pPr>
            <w:r w:rsidRPr="002A25A2">
              <w:rPr>
                <w:sz w:val="18"/>
                <w:szCs w:val="18"/>
              </w:rPr>
              <w:t>Vervier P A, Thonnard O, Dacier M. Mind Your Blocks: On the Stealthiness of Malicious BGP Hijacks[C]// Network and Distributed System Security Symposium. 2015.</w:t>
            </w:r>
          </w:p>
        </w:tc>
      </w:tr>
      <w:tr w:rsidR="0084163F" w:rsidRPr="00A930A9" w14:paraId="5EECB907" w14:textId="77777777">
        <w:trPr>
          <w:cantSplit/>
          <w:trHeight w:val="448"/>
        </w:trPr>
        <w:tc>
          <w:tcPr>
            <w:tcW w:w="720" w:type="dxa"/>
            <w:vAlign w:val="center"/>
          </w:tcPr>
          <w:p w14:paraId="0287DCFA" w14:textId="60C37972" w:rsidR="0084163F" w:rsidRDefault="0084163F" w:rsidP="004739D7">
            <w:pPr>
              <w:shd w:val="clear" w:color="auto" w:fill="FFFFFF"/>
              <w:jc w:val="center"/>
              <w:rPr>
                <w:sz w:val="18"/>
                <w:szCs w:val="18"/>
              </w:rPr>
            </w:pPr>
            <w:r>
              <w:rPr>
                <w:rFonts w:hint="eastAsia"/>
                <w:sz w:val="18"/>
                <w:szCs w:val="18"/>
              </w:rPr>
              <w:t>[</w:t>
            </w:r>
            <w:r>
              <w:rPr>
                <w:sz w:val="18"/>
                <w:szCs w:val="18"/>
              </w:rPr>
              <w:t>77</w:t>
            </w:r>
            <w:r>
              <w:rPr>
                <w:rFonts w:hint="eastAsia"/>
                <w:sz w:val="18"/>
                <w:szCs w:val="18"/>
              </w:rPr>
              <w:t>]</w:t>
            </w:r>
          </w:p>
        </w:tc>
        <w:tc>
          <w:tcPr>
            <w:tcW w:w="7785" w:type="dxa"/>
            <w:vAlign w:val="center"/>
          </w:tcPr>
          <w:p w14:paraId="31352582" w14:textId="34B7D4CB" w:rsidR="0084163F" w:rsidRPr="002A25A2" w:rsidRDefault="0084163F" w:rsidP="0084163F">
            <w:pPr>
              <w:shd w:val="clear" w:color="auto" w:fill="FFFFFF"/>
              <w:jc w:val="left"/>
              <w:rPr>
                <w:sz w:val="18"/>
                <w:szCs w:val="18"/>
              </w:rPr>
            </w:pPr>
            <w:r w:rsidRPr="0084163F">
              <w:rPr>
                <w:sz w:val="18"/>
                <w:szCs w:val="18"/>
              </w:rPr>
              <w:t>X. Shi, Y. Xiang, Z. Wang, X. Yin, and J. Wu, “Detecting prefix</w:t>
            </w:r>
            <w:r>
              <w:rPr>
                <w:sz w:val="18"/>
                <w:szCs w:val="18"/>
              </w:rPr>
              <w:t xml:space="preserve"> </w:t>
            </w:r>
            <w:r w:rsidRPr="0084163F">
              <w:rPr>
                <w:sz w:val="18"/>
                <w:szCs w:val="18"/>
              </w:rPr>
              <w:t>hijackings in the internet with argus,” in IMC. ACM, 2012, pp. 15–28</w:t>
            </w:r>
          </w:p>
        </w:tc>
      </w:tr>
      <w:tr w:rsidR="00BE5E65" w:rsidRPr="00A930A9" w14:paraId="5AB03FA7" w14:textId="77777777">
        <w:trPr>
          <w:cantSplit/>
          <w:trHeight w:val="448"/>
        </w:trPr>
        <w:tc>
          <w:tcPr>
            <w:tcW w:w="720" w:type="dxa"/>
            <w:vAlign w:val="center"/>
          </w:tcPr>
          <w:p w14:paraId="31066F57" w14:textId="6B2FB134" w:rsidR="00BE5E65" w:rsidRDefault="00BE5E65" w:rsidP="004739D7">
            <w:pPr>
              <w:shd w:val="clear" w:color="auto" w:fill="FFFFFF"/>
              <w:jc w:val="center"/>
              <w:rPr>
                <w:sz w:val="18"/>
                <w:szCs w:val="18"/>
              </w:rPr>
            </w:pPr>
            <w:r>
              <w:rPr>
                <w:rFonts w:hint="eastAsia"/>
                <w:sz w:val="18"/>
                <w:szCs w:val="18"/>
              </w:rPr>
              <w:t>[</w:t>
            </w:r>
            <w:r>
              <w:rPr>
                <w:sz w:val="18"/>
                <w:szCs w:val="18"/>
              </w:rPr>
              <w:t>78</w:t>
            </w:r>
            <w:r>
              <w:rPr>
                <w:rFonts w:hint="eastAsia"/>
                <w:sz w:val="18"/>
                <w:szCs w:val="18"/>
              </w:rPr>
              <w:t>]</w:t>
            </w:r>
          </w:p>
        </w:tc>
        <w:tc>
          <w:tcPr>
            <w:tcW w:w="7785" w:type="dxa"/>
            <w:vAlign w:val="center"/>
          </w:tcPr>
          <w:p w14:paraId="5EEA3997" w14:textId="41EDB887" w:rsidR="00BE5E65" w:rsidRPr="0084163F" w:rsidRDefault="00BE5E65" w:rsidP="0084163F">
            <w:pPr>
              <w:shd w:val="clear" w:color="auto" w:fill="FFFFFF"/>
              <w:jc w:val="left"/>
              <w:rPr>
                <w:sz w:val="18"/>
                <w:szCs w:val="18"/>
              </w:rPr>
            </w:pPr>
            <w:r w:rsidRPr="00BE5E65">
              <w:rPr>
                <w:sz w:val="18"/>
                <w:szCs w:val="18"/>
              </w:rPr>
              <w:t>Lad M, Massey D, Pei D, et al. PHAS: A Prefix Hijack Alert System[C]//Usenix Security. 2006.</w:t>
            </w:r>
          </w:p>
        </w:tc>
      </w:tr>
      <w:tr w:rsidR="004A09EE" w:rsidRPr="00A930A9" w14:paraId="18484515" w14:textId="77777777">
        <w:trPr>
          <w:cantSplit/>
          <w:trHeight w:val="448"/>
        </w:trPr>
        <w:tc>
          <w:tcPr>
            <w:tcW w:w="720" w:type="dxa"/>
            <w:vAlign w:val="center"/>
          </w:tcPr>
          <w:p w14:paraId="213B18CF" w14:textId="35A735A4" w:rsidR="004A09EE" w:rsidRDefault="004A09EE" w:rsidP="004739D7">
            <w:pPr>
              <w:shd w:val="clear" w:color="auto" w:fill="FFFFFF"/>
              <w:jc w:val="center"/>
              <w:rPr>
                <w:sz w:val="18"/>
                <w:szCs w:val="18"/>
              </w:rPr>
            </w:pPr>
            <w:r>
              <w:rPr>
                <w:rFonts w:hint="eastAsia"/>
                <w:sz w:val="18"/>
                <w:szCs w:val="18"/>
              </w:rPr>
              <w:t>[</w:t>
            </w:r>
            <w:r>
              <w:rPr>
                <w:sz w:val="18"/>
                <w:szCs w:val="18"/>
              </w:rPr>
              <w:t>79</w:t>
            </w:r>
            <w:r>
              <w:rPr>
                <w:rFonts w:hint="eastAsia"/>
                <w:sz w:val="18"/>
                <w:szCs w:val="18"/>
              </w:rPr>
              <w:t>]</w:t>
            </w:r>
          </w:p>
        </w:tc>
        <w:tc>
          <w:tcPr>
            <w:tcW w:w="7785" w:type="dxa"/>
            <w:vAlign w:val="center"/>
          </w:tcPr>
          <w:p w14:paraId="73337624" w14:textId="2F84DC2E" w:rsidR="004A09EE" w:rsidRPr="00BE5E65" w:rsidRDefault="004A09EE" w:rsidP="004A09EE">
            <w:pPr>
              <w:shd w:val="clear" w:color="auto" w:fill="FFFFFF"/>
              <w:jc w:val="left"/>
              <w:rPr>
                <w:sz w:val="18"/>
                <w:szCs w:val="18"/>
              </w:rPr>
            </w:pPr>
            <w:r w:rsidRPr="004A09EE">
              <w:rPr>
                <w:sz w:val="18"/>
                <w:szCs w:val="18"/>
              </w:rPr>
              <w:t>Kent S, Chi A. Threat model for BGP path security. Internet Draft, 2012. https://datatracker.ietf.org/doc/draft-ietf-sidr-bgpsecthreats/</w:t>
            </w:r>
          </w:p>
        </w:tc>
      </w:tr>
      <w:tr w:rsidR="004A09EE" w:rsidRPr="00A930A9" w14:paraId="3CD23BC9" w14:textId="77777777">
        <w:trPr>
          <w:cantSplit/>
          <w:trHeight w:val="448"/>
        </w:trPr>
        <w:tc>
          <w:tcPr>
            <w:tcW w:w="720" w:type="dxa"/>
            <w:vAlign w:val="center"/>
          </w:tcPr>
          <w:p w14:paraId="55ECBAC3" w14:textId="21A0C3D1" w:rsidR="004A09EE" w:rsidRDefault="004A09EE" w:rsidP="004739D7">
            <w:pPr>
              <w:shd w:val="clear" w:color="auto" w:fill="FFFFFF"/>
              <w:jc w:val="center"/>
              <w:rPr>
                <w:sz w:val="18"/>
                <w:szCs w:val="18"/>
              </w:rPr>
            </w:pPr>
            <w:r>
              <w:rPr>
                <w:rFonts w:hint="eastAsia"/>
                <w:sz w:val="18"/>
                <w:szCs w:val="18"/>
              </w:rPr>
              <w:t>[</w:t>
            </w:r>
            <w:r>
              <w:rPr>
                <w:sz w:val="18"/>
                <w:szCs w:val="18"/>
              </w:rPr>
              <w:t>80</w:t>
            </w:r>
            <w:r>
              <w:rPr>
                <w:rFonts w:hint="eastAsia"/>
                <w:sz w:val="18"/>
                <w:szCs w:val="18"/>
              </w:rPr>
              <w:t>]</w:t>
            </w:r>
          </w:p>
        </w:tc>
        <w:tc>
          <w:tcPr>
            <w:tcW w:w="7785" w:type="dxa"/>
            <w:vAlign w:val="center"/>
          </w:tcPr>
          <w:p w14:paraId="75C5B589" w14:textId="16FF8D7B" w:rsidR="004A09EE" w:rsidRPr="00BE5E65" w:rsidRDefault="004A09EE" w:rsidP="004A09EE">
            <w:pPr>
              <w:shd w:val="clear" w:color="auto" w:fill="FFFFFF"/>
              <w:jc w:val="left"/>
              <w:rPr>
                <w:sz w:val="18"/>
                <w:szCs w:val="18"/>
              </w:rPr>
            </w:pPr>
            <w:r w:rsidRPr="004A09EE">
              <w:rPr>
                <w:sz w:val="18"/>
                <w:szCs w:val="18"/>
              </w:rPr>
              <w:t>SIDR. A hack for the next generation of rpki-based origin validation. 2012. http://www.ietf.org/mail-archive/web/sidr/current/msg03990.html</w:t>
            </w:r>
          </w:p>
        </w:tc>
      </w:tr>
      <w:tr w:rsidR="00C6203B" w:rsidRPr="00A930A9" w14:paraId="7E92FE1E" w14:textId="77777777">
        <w:trPr>
          <w:cantSplit/>
          <w:trHeight w:val="448"/>
        </w:trPr>
        <w:tc>
          <w:tcPr>
            <w:tcW w:w="720" w:type="dxa"/>
            <w:vAlign w:val="center"/>
          </w:tcPr>
          <w:p w14:paraId="394FAF4F" w14:textId="383C89A5" w:rsidR="00C6203B" w:rsidRDefault="00C6203B" w:rsidP="004739D7">
            <w:pPr>
              <w:shd w:val="clear" w:color="auto" w:fill="FFFFFF"/>
              <w:jc w:val="center"/>
              <w:rPr>
                <w:sz w:val="18"/>
                <w:szCs w:val="18"/>
              </w:rPr>
            </w:pPr>
            <w:r>
              <w:rPr>
                <w:rFonts w:hint="eastAsia"/>
                <w:sz w:val="18"/>
                <w:szCs w:val="18"/>
              </w:rPr>
              <w:t>[</w:t>
            </w:r>
            <w:r>
              <w:rPr>
                <w:sz w:val="18"/>
                <w:szCs w:val="18"/>
              </w:rPr>
              <w:t>81</w:t>
            </w:r>
            <w:r>
              <w:rPr>
                <w:rFonts w:hint="eastAsia"/>
                <w:sz w:val="18"/>
                <w:szCs w:val="18"/>
              </w:rPr>
              <w:t>]</w:t>
            </w:r>
          </w:p>
        </w:tc>
        <w:tc>
          <w:tcPr>
            <w:tcW w:w="7785" w:type="dxa"/>
            <w:vAlign w:val="center"/>
          </w:tcPr>
          <w:p w14:paraId="41052CC3" w14:textId="3C4A2EB0" w:rsidR="00C6203B" w:rsidRPr="004A09EE" w:rsidRDefault="00C6203B" w:rsidP="004A09EE">
            <w:pPr>
              <w:shd w:val="clear" w:color="auto" w:fill="FFFFFF"/>
              <w:jc w:val="left"/>
              <w:rPr>
                <w:sz w:val="18"/>
                <w:szCs w:val="18"/>
              </w:rPr>
            </w:pPr>
            <w:r w:rsidRPr="00C6203B">
              <w:rPr>
                <w:sz w:val="18"/>
                <w:szCs w:val="18"/>
              </w:rPr>
              <w:t xml:space="preserve">Wang N, Zhi Y J, Zhang J H, et al. Identity-Based Secure Inter-Domain Routing Protocol: Identity-Based Secure Inter-Domain Routing </w:t>
            </w:r>
            <w:proofErr w:type="gramStart"/>
            <w:r w:rsidRPr="00C6203B">
              <w:rPr>
                <w:sz w:val="18"/>
                <w:szCs w:val="18"/>
              </w:rPr>
              <w:t>Protocol[</w:t>
            </w:r>
            <w:proofErr w:type="gramEnd"/>
            <w:r w:rsidRPr="00C6203B">
              <w:rPr>
                <w:sz w:val="18"/>
                <w:szCs w:val="18"/>
              </w:rPr>
              <w:t>J]. Journal of Software, 2009, 20(12):3223-3239.</w:t>
            </w:r>
          </w:p>
        </w:tc>
      </w:tr>
    </w:tbl>
    <w:p w14:paraId="6074025E" w14:textId="66D6F831" w:rsidR="00505D35" w:rsidRPr="00F558FB" w:rsidRDefault="00676F3A" w:rsidP="00505D35">
      <w:pPr>
        <w:shd w:val="clear" w:color="auto" w:fill="FFFFFF"/>
        <w:spacing w:line="360" w:lineRule="auto"/>
        <w:rPr>
          <w:rFonts w:eastAsia="黑体"/>
          <w:sz w:val="24"/>
        </w:rPr>
      </w:pPr>
      <w:r>
        <w:rPr>
          <w:rFonts w:ascii="仿宋_GB2312" w:eastAsia="仿宋_GB2312"/>
          <w:szCs w:val="21"/>
        </w:rPr>
        <w:br w:type="page"/>
      </w:r>
      <w:r w:rsidR="00505D35">
        <w:rPr>
          <w:rFonts w:eastAsia="黑体" w:hint="eastAsia"/>
          <w:sz w:val="24"/>
        </w:rPr>
        <w:lastRenderedPageBreak/>
        <w:t>7</w:t>
      </w:r>
      <w:r w:rsidR="00505D35" w:rsidRPr="00F558FB">
        <w:rPr>
          <w:rFonts w:eastAsia="黑体"/>
          <w:sz w:val="24"/>
        </w:rPr>
        <w:t>、指导教师对开题报告的评语</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5"/>
      </w:tblGrid>
      <w:tr w:rsidR="00505D35" w:rsidRPr="00F558FB" w14:paraId="0FE49A0B" w14:textId="77777777" w:rsidTr="00592F49">
        <w:trPr>
          <w:trHeight w:val="13131"/>
        </w:trPr>
        <w:tc>
          <w:tcPr>
            <w:tcW w:w="8505" w:type="dxa"/>
          </w:tcPr>
          <w:p w14:paraId="5D8BB779" w14:textId="76B6404E" w:rsidR="00505D35" w:rsidRDefault="00505D35" w:rsidP="00592F49">
            <w:pPr>
              <w:shd w:val="clear" w:color="auto" w:fill="FFFFFF"/>
              <w:rPr>
                <w:szCs w:val="21"/>
              </w:rPr>
            </w:pPr>
            <w:r w:rsidRPr="00F558FB">
              <w:rPr>
                <w:szCs w:val="21"/>
              </w:rPr>
              <w:t>对</w:t>
            </w:r>
            <w:r w:rsidRPr="00F558FB">
              <w:rPr>
                <w:szCs w:val="21"/>
              </w:rPr>
              <w:t>1-6</w:t>
            </w:r>
            <w:r w:rsidRPr="00F558FB">
              <w:rPr>
                <w:szCs w:val="21"/>
              </w:rPr>
              <w:t>项逐项予以评价，并着重对国内</w:t>
            </w:r>
            <w:r w:rsidRPr="00F558FB">
              <w:rPr>
                <w:szCs w:val="21"/>
              </w:rPr>
              <w:t>/</w:t>
            </w:r>
            <w:proofErr w:type="gramStart"/>
            <w:r w:rsidRPr="00F558FB">
              <w:rPr>
                <w:szCs w:val="21"/>
              </w:rPr>
              <w:t>外研究</w:t>
            </w:r>
            <w:proofErr w:type="gramEnd"/>
            <w:r w:rsidRPr="00F558FB">
              <w:rPr>
                <w:szCs w:val="21"/>
              </w:rPr>
              <w:t>现状的了解情况、研究内容的创新性等方面进行评价。</w:t>
            </w:r>
          </w:p>
          <w:p w14:paraId="0EFF76B2" w14:textId="7FB4B4A7" w:rsidR="00C868FB" w:rsidRDefault="00B02443" w:rsidP="00C868FB">
            <w:pPr>
              <w:shd w:val="clear" w:color="auto" w:fill="FFFFFF"/>
              <w:ind w:firstLine="420"/>
              <w:rPr>
                <w:rFonts w:ascii="楷体_GB2312" w:eastAsia="楷体_GB2312"/>
                <w:szCs w:val="21"/>
              </w:rPr>
            </w:pPr>
            <w:r>
              <w:rPr>
                <w:rFonts w:ascii="楷体_GB2312" w:eastAsia="楷体_GB2312" w:hint="eastAsia"/>
                <w:szCs w:val="21"/>
              </w:rPr>
              <w:t>本课题针对当前域间路由存在的安全问题进行了深入的分析，阐述了基于新型信任体系</w:t>
            </w:r>
            <w:r w:rsidR="00C868FB">
              <w:rPr>
                <w:rFonts w:ascii="楷体_GB2312" w:eastAsia="楷体_GB2312" w:hint="eastAsia"/>
                <w:szCs w:val="21"/>
              </w:rPr>
              <w:t>域间路由安全增强技术的特点和优势，</w:t>
            </w:r>
            <w:r>
              <w:rPr>
                <w:rFonts w:ascii="楷体_GB2312" w:eastAsia="楷体_GB2312" w:hint="eastAsia"/>
                <w:szCs w:val="21"/>
              </w:rPr>
              <w:t>包括去中心化区块链用于网络地址资源分配和路由源通告</w:t>
            </w:r>
            <w:r w:rsidR="0077453C">
              <w:rPr>
                <w:rFonts w:ascii="楷体_GB2312" w:eastAsia="楷体_GB2312" w:hint="eastAsia"/>
                <w:szCs w:val="21"/>
              </w:rPr>
              <w:t>，以及身份基密码用于路由路径通告授权认证</w:t>
            </w:r>
            <w:r>
              <w:rPr>
                <w:rFonts w:ascii="楷体_GB2312" w:eastAsia="楷体_GB2312" w:hint="eastAsia"/>
                <w:szCs w:val="21"/>
              </w:rPr>
              <w:t>，</w:t>
            </w:r>
            <w:r w:rsidR="00C868FB">
              <w:rPr>
                <w:rFonts w:ascii="楷体_GB2312" w:eastAsia="楷体_GB2312" w:hint="eastAsia"/>
                <w:szCs w:val="21"/>
              </w:rPr>
              <w:t>对于解决现有网络问题提供了很好的思路，</w:t>
            </w:r>
            <w:r w:rsidR="00C868FB" w:rsidRPr="009370B9">
              <w:rPr>
                <w:rFonts w:ascii="楷体_GB2312" w:eastAsia="楷体_GB2312" w:hint="eastAsia"/>
                <w:szCs w:val="21"/>
              </w:rPr>
              <w:t>有着重要的研究意义</w:t>
            </w:r>
            <w:r w:rsidR="00C868FB">
              <w:rPr>
                <w:rFonts w:ascii="楷体_GB2312" w:eastAsia="楷体_GB2312" w:hint="eastAsia"/>
                <w:szCs w:val="21"/>
              </w:rPr>
              <w:t>，立论依据充足。</w:t>
            </w:r>
          </w:p>
          <w:p w14:paraId="79793598" w14:textId="4A718A3D" w:rsidR="00C868FB" w:rsidRDefault="00C868FB" w:rsidP="00C868FB">
            <w:pPr>
              <w:shd w:val="clear" w:color="auto" w:fill="FFFFFF"/>
              <w:ind w:firstLine="420"/>
              <w:rPr>
                <w:rFonts w:ascii="楷体_GB2312" w:eastAsia="楷体_GB2312"/>
                <w:szCs w:val="21"/>
              </w:rPr>
            </w:pPr>
            <w:r w:rsidRPr="009370B9">
              <w:rPr>
                <w:rFonts w:ascii="楷体_GB2312" w:eastAsia="楷体_GB2312" w:hint="eastAsia"/>
                <w:szCs w:val="21"/>
              </w:rPr>
              <w:t>报告对该领域中的研究现状有较为充分的了解，</w:t>
            </w:r>
            <w:r>
              <w:rPr>
                <w:rFonts w:ascii="楷体_GB2312" w:eastAsia="楷体_GB2312" w:hint="eastAsia"/>
                <w:szCs w:val="21"/>
              </w:rPr>
              <w:t>首先通过</w:t>
            </w:r>
            <w:proofErr w:type="gramStart"/>
            <w:r>
              <w:rPr>
                <w:rFonts w:ascii="楷体_GB2312" w:eastAsia="楷体_GB2312" w:hint="eastAsia"/>
                <w:szCs w:val="21"/>
              </w:rPr>
              <w:t>现有对域间</w:t>
            </w:r>
            <w:proofErr w:type="gramEnd"/>
            <w:r>
              <w:rPr>
                <w:rFonts w:ascii="楷体_GB2312" w:eastAsia="楷体_GB2312" w:hint="eastAsia"/>
                <w:szCs w:val="21"/>
              </w:rPr>
              <w:t>路由安全问题解决问题方案的广泛了解，给出了其存在的缺陷和原因。然后详细说明了</w:t>
            </w:r>
            <w:r w:rsidR="00BC5D61">
              <w:rPr>
                <w:rFonts w:ascii="楷体_GB2312" w:eastAsia="楷体_GB2312" w:hint="eastAsia"/>
                <w:szCs w:val="21"/>
              </w:rPr>
              <w:t>两种新型信任体制的研究现状，特别对基于区块链的去中心化信任体制的基本原理、实现机制和相关应用有深入的分析。另外对基于无证书的身份基信任体制下的</w:t>
            </w:r>
            <w:r>
              <w:rPr>
                <w:rFonts w:ascii="楷体_GB2312" w:eastAsia="楷体_GB2312" w:hint="eastAsia"/>
                <w:szCs w:val="21"/>
              </w:rPr>
              <w:t>身份基密码的研究现状</w:t>
            </w:r>
            <w:r w:rsidR="00BC5D61">
              <w:rPr>
                <w:rFonts w:ascii="楷体_GB2312" w:eastAsia="楷体_GB2312" w:hint="eastAsia"/>
                <w:szCs w:val="21"/>
              </w:rPr>
              <w:t>进行了分析总结</w:t>
            </w:r>
            <w:r>
              <w:rPr>
                <w:rFonts w:ascii="楷体_GB2312" w:eastAsia="楷体_GB2312" w:hint="eastAsia"/>
                <w:szCs w:val="21"/>
              </w:rPr>
              <w:t>，</w:t>
            </w:r>
            <w:r w:rsidR="00BC5D61">
              <w:rPr>
                <w:rFonts w:ascii="楷体_GB2312" w:eastAsia="楷体_GB2312" w:hint="eastAsia"/>
                <w:szCs w:val="21"/>
              </w:rPr>
              <w:t>特别是密钥撤销</w:t>
            </w:r>
            <w:r>
              <w:rPr>
                <w:rFonts w:ascii="楷体_GB2312" w:eastAsia="楷体_GB2312" w:hint="eastAsia"/>
                <w:szCs w:val="21"/>
              </w:rPr>
              <w:t>方面进行了阐述，分析了</w:t>
            </w:r>
            <w:r w:rsidR="00BC5D61">
              <w:rPr>
                <w:rFonts w:ascii="楷体_GB2312" w:eastAsia="楷体_GB2312" w:hint="eastAsia"/>
                <w:szCs w:val="21"/>
              </w:rPr>
              <w:t>现有</w:t>
            </w:r>
            <w:r>
              <w:rPr>
                <w:rFonts w:ascii="楷体_GB2312" w:eastAsia="楷体_GB2312" w:hint="eastAsia"/>
                <w:szCs w:val="21"/>
              </w:rPr>
              <w:t>研究</w:t>
            </w:r>
            <w:r w:rsidR="00BC5D61">
              <w:rPr>
                <w:rFonts w:ascii="楷体_GB2312" w:eastAsia="楷体_GB2312" w:hint="eastAsia"/>
                <w:szCs w:val="21"/>
              </w:rPr>
              <w:t>的</w:t>
            </w:r>
            <w:r>
              <w:rPr>
                <w:rFonts w:ascii="楷体_GB2312" w:eastAsia="楷体_GB2312" w:hint="eastAsia"/>
                <w:szCs w:val="21"/>
              </w:rPr>
              <w:t>欠缺</w:t>
            </w:r>
            <w:r w:rsidR="00BC5D61">
              <w:rPr>
                <w:rFonts w:ascii="楷体_GB2312" w:eastAsia="楷体_GB2312" w:hint="eastAsia"/>
                <w:szCs w:val="21"/>
              </w:rPr>
              <w:t>，对课题研究有指导作用。由于当前对基于区块链的去中心化</w:t>
            </w:r>
            <w:r w:rsidR="0077453C">
              <w:rPr>
                <w:rFonts w:ascii="楷体_GB2312" w:eastAsia="楷体_GB2312" w:hint="eastAsia"/>
                <w:szCs w:val="21"/>
              </w:rPr>
              <w:t>资源信任基础设施的</w:t>
            </w:r>
            <w:r>
              <w:rPr>
                <w:rFonts w:ascii="楷体_GB2312" w:eastAsia="楷体_GB2312" w:hint="eastAsia"/>
                <w:szCs w:val="21"/>
              </w:rPr>
              <w:t>应用相对还比较有限，</w:t>
            </w:r>
            <w:r w:rsidRPr="009370B9">
              <w:rPr>
                <w:rFonts w:ascii="楷体_GB2312" w:eastAsia="楷体_GB2312" w:hint="eastAsia"/>
                <w:szCs w:val="21"/>
              </w:rPr>
              <w:t>需要进一步加强资料的查询力度，及时跟踪国内外的发展动态。</w:t>
            </w:r>
          </w:p>
          <w:p w14:paraId="2E67C39B" w14:textId="3D7C3752" w:rsidR="00C868FB" w:rsidRDefault="00C868FB" w:rsidP="0085562E">
            <w:pPr>
              <w:shd w:val="clear" w:color="auto" w:fill="FFFFFF"/>
              <w:ind w:firstLine="420"/>
              <w:rPr>
                <w:rFonts w:ascii="楷体_GB2312" w:eastAsia="楷体_GB2312"/>
                <w:szCs w:val="21"/>
              </w:rPr>
            </w:pPr>
            <w:r>
              <w:rPr>
                <w:rFonts w:ascii="楷体_GB2312" w:eastAsia="楷体_GB2312" w:hint="eastAsia"/>
                <w:szCs w:val="21"/>
              </w:rPr>
              <w:t>报告的</w:t>
            </w:r>
            <w:r w:rsidRPr="009370B9">
              <w:rPr>
                <w:rFonts w:ascii="楷体_GB2312" w:eastAsia="楷体_GB2312" w:hint="eastAsia"/>
                <w:szCs w:val="21"/>
              </w:rPr>
              <w:t>研究内容</w:t>
            </w:r>
            <w:r>
              <w:rPr>
                <w:rFonts w:ascii="楷体_GB2312" w:eastAsia="楷体_GB2312" w:hint="eastAsia"/>
                <w:szCs w:val="21"/>
              </w:rPr>
              <w:t>拟从基于</w:t>
            </w:r>
            <w:r>
              <w:rPr>
                <w:rFonts w:ascii="楷体_GB2312" w:eastAsia="楷体_GB2312"/>
                <w:szCs w:val="21"/>
              </w:rPr>
              <w:t>区块链的资源分配通告、</w:t>
            </w:r>
            <w:r>
              <w:rPr>
                <w:rFonts w:ascii="楷体_GB2312" w:eastAsia="楷体_GB2312" w:hint="eastAsia"/>
                <w:szCs w:val="21"/>
              </w:rPr>
              <w:t>基于</w:t>
            </w:r>
            <w:proofErr w:type="gramStart"/>
            <w:r>
              <w:rPr>
                <w:rFonts w:ascii="楷体_GB2312" w:eastAsia="楷体_GB2312" w:hint="eastAsia"/>
                <w:szCs w:val="21"/>
              </w:rPr>
              <w:t>自证明</w:t>
            </w:r>
            <w:proofErr w:type="gramEnd"/>
            <w:r>
              <w:rPr>
                <w:rFonts w:ascii="楷体_GB2312" w:eastAsia="楷体_GB2312" w:hint="eastAsia"/>
                <w:szCs w:val="21"/>
              </w:rPr>
              <w:t>资源的</w:t>
            </w:r>
            <w:r w:rsidR="00B02443">
              <w:rPr>
                <w:rFonts w:ascii="楷体_GB2312" w:eastAsia="楷体_GB2312" w:hint="eastAsia"/>
                <w:szCs w:val="21"/>
              </w:rPr>
              <w:t>路由路径安全认证、面向授权认证的身份基密码方案</w:t>
            </w:r>
            <w:r>
              <w:rPr>
                <w:rFonts w:ascii="楷体_GB2312" w:eastAsia="楷体_GB2312" w:hint="eastAsia"/>
                <w:szCs w:val="21"/>
              </w:rPr>
              <w:t>几个</w:t>
            </w:r>
            <w:proofErr w:type="gramStart"/>
            <w:r>
              <w:rPr>
                <w:rFonts w:ascii="楷体_GB2312" w:eastAsia="楷体_GB2312" w:hint="eastAsia"/>
                <w:szCs w:val="21"/>
              </w:rPr>
              <w:t>方面对域间</w:t>
            </w:r>
            <w:proofErr w:type="gramEnd"/>
            <w:r>
              <w:rPr>
                <w:rFonts w:ascii="楷体_GB2312" w:eastAsia="楷体_GB2312" w:hint="eastAsia"/>
                <w:szCs w:val="21"/>
              </w:rPr>
              <w:t>路由安全进行研究，较好的涵盖了路由系统的各个方面，通过解决这些问题能够给出一套域间路由安全的关键技术和机制，有效解决当前网络面临的一系列问题，提高网络的安全性。</w:t>
            </w:r>
            <w:r w:rsidR="0085562E">
              <w:rPr>
                <w:rFonts w:ascii="楷体_GB2312" w:eastAsia="楷体_GB2312" w:hint="eastAsia"/>
                <w:szCs w:val="21"/>
              </w:rPr>
              <w:t>研究内容</w:t>
            </w:r>
            <w:r>
              <w:rPr>
                <w:rFonts w:ascii="楷体_GB2312" w:eastAsia="楷体_GB2312" w:hint="eastAsia"/>
                <w:szCs w:val="21"/>
              </w:rPr>
              <w:t>论证充分，技术可行，有较好的创新性。</w:t>
            </w:r>
          </w:p>
          <w:p w14:paraId="5DC7DB30" w14:textId="77777777" w:rsidR="00C868FB" w:rsidRDefault="00C868FB" w:rsidP="00C868FB">
            <w:pPr>
              <w:shd w:val="clear" w:color="auto" w:fill="FFFFFF"/>
              <w:ind w:firstLine="420"/>
              <w:rPr>
                <w:rFonts w:ascii="楷体_GB2312" w:eastAsia="楷体_GB2312"/>
                <w:szCs w:val="21"/>
              </w:rPr>
            </w:pPr>
            <w:r w:rsidRPr="009370B9">
              <w:rPr>
                <w:rFonts w:ascii="楷体_GB2312" w:eastAsia="楷体_GB2312" w:hint="eastAsia"/>
                <w:szCs w:val="21"/>
              </w:rPr>
              <w:t>现有的研究条件较为充分，学位论文工作计划较为合理。</w:t>
            </w:r>
          </w:p>
          <w:p w14:paraId="4961BDED" w14:textId="77777777" w:rsidR="00C868FB" w:rsidRDefault="00C868FB" w:rsidP="00592F49">
            <w:pPr>
              <w:shd w:val="clear" w:color="auto" w:fill="FFFFFF"/>
              <w:rPr>
                <w:szCs w:val="21"/>
              </w:rPr>
            </w:pPr>
          </w:p>
          <w:p w14:paraId="5D37E4D1" w14:textId="77777777" w:rsidR="00C868FB" w:rsidRDefault="00C868FB" w:rsidP="00592F49">
            <w:pPr>
              <w:shd w:val="clear" w:color="auto" w:fill="FFFFFF"/>
              <w:rPr>
                <w:szCs w:val="21"/>
              </w:rPr>
            </w:pPr>
          </w:p>
          <w:p w14:paraId="445216EB" w14:textId="77777777" w:rsidR="00C868FB" w:rsidRDefault="00C868FB" w:rsidP="00592F49">
            <w:pPr>
              <w:shd w:val="clear" w:color="auto" w:fill="FFFFFF"/>
              <w:rPr>
                <w:szCs w:val="21"/>
              </w:rPr>
            </w:pPr>
          </w:p>
          <w:p w14:paraId="1C460BEA" w14:textId="77777777" w:rsidR="00C868FB" w:rsidRDefault="00C868FB" w:rsidP="00592F49">
            <w:pPr>
              <w:shd w:val="clear" w:color="auto" w:fill="FFFFFF"/>
              <w:rPr>
                <w:szCs w:val="21"/>
              </w:rPr>
            </w:pPr>
          </w:p>
          <w:p w14:paraId="4643E1FB" w14:textId="77777777" w:rsidR="00C868FB" w:rsidRDefault="00C868FB" w:rsidP="00592F49">
            <w:pPr>
              <w:shd w:val="clear" w:color="auto" w:fill="FFFFFF"/>
              <w:rPr>
                <w:szCs w:val="21"/>
              </w:rPr>
            </w:pPr>
          </w:p>
          <w:p w14:paraId="35412916" w14:textId="77777777" w:rsidR="00C868FB" w:rsidRDefault="00C868FB" w:rsidP="00592F49">
            <w:pPr>
              <w:shd w:val="clear" w:color="auto" w:fill="FFFFFF"/>
              <w:rPr>
                <w:szCs w:val="21"/>
              </w:rPr>
            </w:pPr>
          </w:p>
          <w:p w14:paraId="1FD1EEBC" w14:textId="77777777" w:rsidR="00C868FB" w:rsidRDefault="00C868FB" w:rsidP="00592F49">
            <w:pPr>
              <w:shd w:val="clear" w:color="auto" w:fill="FFFFFF"/>
              <w:rPr>
                <w:szCs w:val="21"/>
              </w:rPr>
            </w:pPr>
          </w:p>
          <w:p w14:paraId="53C06F8C" w14:textId="77777777" w:rsidR="00C868FB" w:rsidRDefault="00C868FB" w:rsidP="00592F49">
            <w:pPr>
              <w:shd w:val="clear" w:color="auto" w:fill="FFFFFF"/>
              <w:rPr>
                <w:szCs w:val="21"/>
              </w:rPr>
            </w:pPr>
          </w:p>
          <w:p w14:paraId="1884321E" w14:textId="77777777" w:rsidR="00C868FB" w:rsidRDefault="00C868FB" w:rsidP="00592F49">
            <w:pPr>
              <w:shd w:val="clear" w:color="auto" w:fill="FFFFFF"/>
              <w:rPr>
                <w:szCs w:val="21"/>
              </w:rPr>
            </w:pPr>
          </w:p>
          <w:p w14:paraId="22835DBA" w14:textId="77777777" w:rsidR="00C868FB" w:rsidRDefault="00C868FB" w:rsidP="00592F49">
            <w:pPr>
              <w:shd w:val="clear" w:color="auto" w:fill="FFFFFF"/>
              <w:rPr>
                <w:szCs w:val="21"/>
              </w:rPr>
            </w:pPr>
          </w:p>
          <w:p w14:paraId="24AF5E39" w14:textId="77777777" w:rsidR="00C868FB" w:rsidRDefault="00C868FB" w:rsidP="00592F49">
            <w:pPr>
              <w:shd w:val="clear" w:color="auto" w:fill="FFFFFF"/>
              <w:rPr>
                <w:szCs w:val="21"/>
              </w:rPr>
            </w:pPr>
          </w:p>
          <w:p w14:paraId="76BE6647" w14:textId="77777777" w:rsidR="00C868FB" w:rsidRDefault="00C868FB" w:rsidP="00592F49">
            <w:pPr>
              <w:shd w:val="clear" w:color="auto" w:fill="FFFFFF"/>
              <w:rPr>
                <w:szCs w:val="21"/>
              </w:rPr>
            </w:pPr>
          </w:p>
          <w:p w14:paraId="0166AD21" w14:textId="77777777" w:rsidR="00C868FB" w:rsidRPr="00C868FB" w:rsidRDefault="00C868FB" w:rsidP="00592F49">
            <w:pPr>
              <w:shd w:val="clear" w:color="auto" w:fill="FFFFFF"/>
              <w:rPr>
                <w:szCs w:val="21"/>
              </w:rPr>
            </w:pPr>
          </w:p>
          <w:p w14:paraId="45C00D4E" w14:textId="57309E06" w:rsidR="00C868FB" w:rsidRDefault="00C868FB" w:rsidP="00592F49">
            <w:pPr>
              <w:shd w:val="clear" w:color="auto" w:fill="FFFFFF"/>
              <w:rPr>
                <w:szCs w:val="21"/>
              </w:rPr>
            </w:pPr>
          </w:p>
          <w:p w14:paraId="540A894D" w14:textId="37F5FF83" w:rsidR="00505D35" w:rsidRDefault="00C868FB" w:rsidP="00C868FB">
            <w:pPr>
              <w:shd w:val="clear" w:color="auto" w:fill="FFFFFF"/>
              <w:tabs>
                <w:tab w:val="center" w:pos="4354"/>
                <w:tab w:val="left" w:pos="6930"/>
              </w:tabs>
              <w:ind w:firstLine="420"/>
              <w:jc w:val="left"/>
              <w:rPr>
                <w:szCs w:val="21"/>
              </w:rPr>
            </w:pPr>
            <w:r>
              <w:rPr>
                <w:szCs w:val="21"/>
              </w:rPr>
              <w:tab/>
            </w:r>
            <w:r w:rsidR="0085562E">
              <w:rPr>
                <w:rFonts w:hint="eastAsia"/>
                <w:szCs w:val="21"/>
              </w:rPr>
              <w:t xml:space="preserve">                </w:t>
            </w:r>
            <w:r>
              <w:rPr>
                <w:rFonts w:hint="eastAsia"/>
                <w:szCs w:val="21"/>
              </w:rPr>
              <w:t xml:space="preserve">  </w:t>
            </w:r>
            <w:r>
              <w:rPr>
                <w:rFonts w:hint="eastAsia"/>
                <w:szCs w:val="21"/>
              </w:rPr>
              <w:t>导师签字：</w:t>
            </w:r>
            <w:r>
              <w:rPr>
                <w:szCs w:val="21"/>
              </w:rPr>
              <w:tab/>
            </w:r>
          </w:p>
          <w:p w14:paraId="5486D745" w14:textId="77777777" w:rsidR="0085562E" w:rsidRDefault="00C868FB" w:rsidP="00C868FB">
            <w:pPr>
              <w:shd w:val="clear" w:color="auto" w:fill="FFFFFF"/>
              <w:tabs>
                <w:tab w:val="center" w:pos="4354"/>
                <w:tab w:val="left" w:pos="6930"/>
              </w:tabs>
              <w:ind w:firstLine="420"/>
              <w:jc w:val="center"/>
              <w:rPr>
                <w:szCs w:val="21"/>
              </w:rPr>
            </w:pPr>
            <w:r>
              <w:rPr>
                <w:szCs w:val="21"/>
              </w:rPr>
              <w:t xml:space="preserve">            </w:t>
            </w:r>
          </w:p>
          <w:p w14:paraId="5B0C7DDD" w14:textId="53FD4409" w:rsidR="00C868FB" w:rsidRDefault="00C868FB" w:rsidP="00C868FB">
            <w:pPr>
              <w:shd w:val="clear" w:color="auto" w:fill="FFFFFF"/>
              <w:tabs>
                <w:tab w:val="center" w:pos="4354"/>
                <w:tab w:val="left" w:pos="6930"/>
              </w:tabs>
              <w:ind w:firstLine="420"/>
              <w:jc w:val="center"/>
              <w:rPr>
                <w:szCs w:val="21"/>
              </w:rPr>
            </w:pPr>
            <w:r>
              <w:rPr>
                <w:szCs w:val="21"/>
              </w:rPr>
              <w:t xml:space="preserve">  </w:t>
            </w:r>
          </w:p>
          <w:p w14:paraId="334241D7" w14:textId="7E0081E8" w:rsidR="00505D35" w:rsidRPr="0085562E" w:rsidRDefault="00C868FB" w:rsidP="0085562E">
            <w:pPr>
              <w:shd w:val="clear" w:color="auto" w:fill="FFFFFF"/>
              <w:tabs>
                <w:tab w:val="center" w:pos="4354"/>
                <w:tab w:val="left" w:pos="6930"/>
              </w:tabs>
              <w:ind w:firstLine="420"/>
              <w:jc w:val="center"/>
              <w:rPr>
                <w:szCs w:val="21"/>
              </w:rPr>
            </w:pPr>
            <w:r>
              <w:rPr>
                <w:szCs w:val="21"/>
              </w:rPr>
              <w:t xml:space="preserve">           </w:t>
            </w:r>
            <w:r w:rsidR="0085562E">
              <w:rPr>
                <w:szCs w:val="21"/>
              </w:rPr>
              <w:t xml:space="preserve">                       </w:t>
            </w:r>
            <w:r>
              <w:rPr>
                <w:szCs w:val="21"/>
              </w:rPr>
              <w:t xml:space="preserve">     </w:t>
            </w:r>
            <w:r>
              <w:rPr>
                <w:rFonts w:hint="eastAsia"/>
                <w:szCs w:val="21"/>
              </w:rPr>
              <w:t>年</w:t>
            </w:r>
            <w:r w:rsidR="0085562E">
              <w:rPr>
                <w:rFonts w:hint="eastAsia"/>
                <w:szCs w:val="21"/>
              </w:rPr>
              <w:t xml:space="preserve">   </w:t>
            </w:r>
            <w:r>
              <w:rPr>
                <w:rFonts w:hint="eastAsia"/>
                <w:szCs w:val="21"/>
              </w:rPr>
              <w:t xml:space="preserve"> </w:t>
            </w:r>
            <w:r>
              <w:rPr>
                <w:rFonts w:hint="eastAsia"/>
                <w:szCs w:val="21"/>
              </w:rPr>
              <w:t>月</w:t>
            </w:r>
            <w:r>
              <w:rPr>
                <w:rFonts w:hint="eastAsia"/>
                <w:szCs w:val="21"/>
              </w:rPr>
              <w:t xml:space="preserve">  </w:t>
            </w:r>
            <w:r w:rsidR="0085562E">
              <w:rPr>
                <w:szCs w:val="21"/>
              </w:rPr>
              <w:t xml:space="preserve"> </w:t>
            </w:r>
            <w:r>
              <w:rPr>
                <w:rFonts w:hint="eastAsia"/>
                <w:szCs w:val="21"/>
              </w:rPr>
              <w:t xml:space="preserve"> </w:t>
            </w:r>
            <w:r>
              <w:rPr>
                <w:rFonts w:hint="eastAsia"/>
                <w:szCs w:val="21"/>
              </w:rPr>
              <w:t>日</w:t>
            </w:r>
          </w:p>
        </w:tc>
      </w:tr>
    </w:tbl>
    <w:p w14:paraId="4CCB8F9D" w14:textId="6C89E088" w:rsidR="00B30840" w:rsidRPr="00505D35" w:rsidRDefault="00B30840" w:rsidP="0085562E">
      <w:pPr>
        <w:shd w:val="clear" w:color="auto" w:fill="FFFFFF"/>
        <w:spacing w:line="360" w:lineRule="auto"/>
        <w:jc w:val="center"/>
        <w:rPr>
          <w:rFonts w:ascii="黑体" w:eastAsia="黑体"/>
          <w:sz w:val="24"/>
        </w:rPr>
      </w:pPr>
    </w:p>
    <w:sectPr w:rsidR="00B30840" w:rsidRPr="00505D35" w:rsidSect="00933C29">
      <w:headerReference w:type="default" r:id="rId43"/>
      <w:pgSz w:w="11906" w:h="16838" w:code="9"/>
      <w:pgMar w:top="1531" w:right="1701" w:bottom="1440" w:left="1701" w:header="851" w:footer="992" w:gutter="0"/>
      <w:pgNumType w:fmt="numberInDash" w:start="1"/>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qianqian xing" w:date="2017-03-24T12:40:00Z" w:initials="qx">
    <w:p w14:paraId="043B44B6" w14:textId="3502ACEC" w:rsidR="002307C2" w:rsidRDefault="002307C2">
      <w:pPr>
        <w:pStyle w:val="ad"/>
      </w:pPr>
      <w:r>
        <w:rPr>
          <w:rStyle w:val="ac"/>
        </w:rPr>
        <w:annotationRef/>
      </w:r>
      <w:r>
        <w:rPr>
          <w:rFonts w:eastAsia="楷体_GB2312" w:hint="eastAsia"/>
          <w:szCs w:val="21"/>
        </w:rPr>
        <w:t>，</w:t>
      </w:r>
      <w:r w:rsidRPr="000A0619">
        <w:rPr>
          <w:rFonts w:eastAsia="楷体_GB2312" w:hint="eastAsia"/>
          <w:szCs w:val="21"/>
        </w:rPr>
        <w:t>其中含有更新报文的</w:t>
      </w:r>
      <w:r w:rsidRPr="000A0619">
        <w:rPr>
          <w:rFonts w:eastAsia="楷体_GB2312" w:hint="eastAsia"/>
          <w:szCs w:val="21"/>
        </w:rPr>
        <w:t>NLRI</w:t>
      </w:r>
      <w:r w:rsidRPr="000A0619">
        <w:rPr>
          <w:rFonts w:eastAsia="楷体_GB2312" w:hint="eastAsia"/>
          <w:szCs w:val="21"/>
        </w:rPr>
        <w:t>域值</w:t>
      </w:r>
      <w:r>
        <w:rPr>
          <w:rFonts w:eastAsia="楷体_GB2312" w:hint="eastAsia"/>
          <w:szCs w:val="21"/>
        </w:rPr>
        <w:t>，</w:t>
      </w:r>
      <w:r w:rsidRPr="000A0619">
        <w:rPr>
          <w:rFonts w:eastAsia="楷体_GB2312" w:hint="eastAsia"/>
          <w:szCs w:val="21"/>
        </w:rPr>
        <w:t>AS_PATH</w:t>
      </w:r>
      <w:r w:rsidRPr="000A0619">
        <w:rPr>
          <w:rFonts w:eastAsia="楷体_GB2312" w:hint="eastAsia"/>
          <w:szCs w:val="21"/>
        </w:rPr>
        <w:t>属性值及下一跳</w:t>
      </w:r>
      <w:r w:rsidRPr="000A0619">
        <w:rPr>
          <w:rFonts w:eastAsia="楷体_GB2312" w:hint="eastAsia"/>
          <w:szCs w:val="21"/>
        </w:rPr>
        <w:t>AS</w:t>
      </w:r>
      <w:r w:rsidRPr="000A0619">
        <w:rPr>
          <w:rFonts w:eastAsia="楷体_GB2312" w:hint="eastAsia"/>
          <w:szCs w:val="21"/>
        </w:rPr>
        <w:t>号码</w:t>
      </w:r>
      <w:r>
        <w:rPr>
          <w:rFonts w:eastAsia="楷体_GB2312" w:hint="eastAsia"/>
          <w:szCs w:val="21"/>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3B44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43767" w14:textId="77777777" w:rsidR="00D34E1D" w:rsidRDefault="00D34E1D">
      <w:r>
        <w:separator/>
      </w:r>
    </w:p>
  </w:endnote>
  <w:endnote w:type="continuationSeparator" w:id="0">
    <w:p w14:paraId="59A4941F" w14:textId="77777777" w:rsidR="00D34E1D" w:rsidRDefault="00D34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LucidaConsole">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仿宋_GB2312">
    <w:altName w:val="仿宋"/>
    <w:charset w:val="86"/>
    <w:family w:val="modern"/>
    <w:pitch w:val="fixed"/>
    <w:sig w:usb0="00000001" w:usb1="080E0000" w:usb2="00000010" w:usb3="00000000" w:csb0="00040000" w:csb1="00000000"/>
  </w:font>
  <w:font w:name="方正小标宋简体">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C8D52" w14:textId="77777777" w:rsidR="002307C2" w:rsidRDefault="002307C2" w:rsidP="00840435">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54665FE" w14:textId="77777777" w:rsidR="002307C2" w:rsidRDefault="002307C2" w:rsidP="00FB0717">
    <w:pPr>
      <w:pStyle w:val="a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6D89E" w14:textId="77777777" w:rsidR="002307C2" w:rsidRDefault="002307C2">
    <w:pPr>
      <w:pStyle w:val="a6"/>
      <w:jc w:val="center"/>
    </w:pPr>
    <w:r>
      <w:fldChar w:fldCharType="begin"/>
    </w:r>
    <w:r>
      <w:instrText xml:space="preserve"> PAGE   \* MERGEFORMAT </w:instrText>
    </w:r>
    <w:r>
      <w:fldChar w:fldCharType="separate"/>
    </w:r>
    <w:r w:rsidR="001A7B43" w:rsidRPr="001A7B43">
      <w:rPr>
        <w:noProof/>
        <w:lang w:val="zh-CN"/>
      </w:rPr>
      <w:t>-</w:t>
    </w:r>
    <w:r w:rsidR="001A7B43">
      <w:rPr>
        <w:noProof/>
      </w:rPr>
      <w:t xml:space="preserve"> 18 -</w:t>
    </w:r>
    <w:r>
      <w:fldChar w:fldCharType="end"/>
    </w:r>
  </w:p>
  <w:p w14:paraId="79E0FC16" w14:textId="77777777" w:rsidR="002307C2" w:rsidRDefault="002307C2" w:rsidP="0000031F">
    <w:pPr>
      <w:pStyle w:val="a6"/>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F0A0F" w14:textId="77777777" w:rsidR="00D34E1D" w:rsidRDefault="00D34E1D">
      <w:r>
        <w:separator/>
      </w:r>
    </w:p>
  </w:footnote>
  <w:footnote w:type="continuationSeparator" w:id="0">
    <w:p w14:paraId="7D7F010C" w14:textId="77777777" w:rsidR="00D34E1D" w:rsidRDefault="00D34E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1365"/>
      <w:gridCol w:w="7139"/>
    </w:tblGrid>
    <w:tr w:rsidR="002307C2" w:rsidRPr="0000031F" w14:paraId="4F72E500" w14:textId="77777777">
      <w:trPr>
        <w:trHeight w:val="310"/>
      </w:trPr>
      <w:tc>
        <w:tcPr>
          <w:tcW w:w="1368" w:type="dxa"/>
          <w:vAlign w:val="center"/>
        </w:tcPr>
        <w:p w14:paraId="2BE29D5D" w14:textId="35E3EFA4" w:rsidR="002307C2" w:rsidRPr="00252A73" w:rsidRDefault="002307C2" w:rsidP="0000031F">
          <w:pPr>
            <w:pStyle w:val="a8"/>
            <w:tabs>
              <w:tab w:val="clear" w:pos="4153"/>
              <w:tab w:val="clear" w:pos="8306"/>
            </w:tabs>
            <w:jc w:val="both"/>
          </w:pPr>
          <w:r>
            <w:rPr>
              <w:noProof/>
            </w:rPr>
            <w:drawing>
              <wp:anchor distT="0" distB="0" distL="114300" distR="114300" simplePos="0" relativeHeight="251657728" behindDoc="0" locked="0" layoutInCell="1" allowOverlap="1" wp14:anchorId="0BDE0E48" wp14:editId="646FF3AC">
                <wp:simplePos x="0" y="0"/>
                <wp:positionH relativeFrom="column">
                  <wp:posOffset>0</wp:posOffset>
                </wp:positionH>
                <wp:positionV relativeFrom="paragraph">
                  <wp:posOffset>-63500</wp:posOffset>
                </wp:positionV>
                <wp:extent cx="342900" cy="314325"/>
                <wp:effectExtent l="0" t="0" r="0" b="9525"/>
                <wp:wrapNone/>
                <wp:docPr id="2" name="图片 2" descr="研院院徽-dpi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研院院徽-dpi1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9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154" w:type="dxa"/>
          <w:vAlign w:val="center"/>
        </w:tcPr>
        <w:p w14:paraId="2FBBB747" w14:textId="77777777" w:rsidR="002307C2" w:rsidRPr="0000031F" w:rsidRDefault="002307C2" w:rsidP="0000031F">
          <w:pPr>
            <w:pStyle w:val="a8"/>
            <w:tabs>
              <w:tab w:val="clear" w:pos="4153"/>
              <w:tab w:val="clear" w:pos="8306"/>
            </w:tabs>
            <w:spacing w:beforeLines="30" w:before="72"/>
            <w:ind w:firstLineChars="450" w:firstLine="945"/>
            <w:jc w:val="both"/>
            <w:rPr>
              <w:sz w:val="21"/>
              <w:szCs w:val="21"/>
            </w:rPr>
          </w:pPr>
          <w:r w:rsidRPr="0000031F">
            <w:rPr>
              <w:rFonts w:hint="eastAsia"/>
              <w:sz w:val="21"/>
              <w:szCs w:val="21"/>
            </w:rPr>
            <w:t>国防科学技术大学研究生学位论文开题报告</w:t>
          </w:r>
        </w:p>
      </w:tc>
    </w:tr>
  </w:tbl>
  <w:p w14:paraId="05C81269" w14:textId="77777777" w:rsidR="002307C2" w:rsidRPr="00974428" w:rsidRDefault="002307C2" w:rsidP="00974428">
    <w:pPr>
      <w:pStyle w:val="a8"/>
      <w:pBdr>
        <w:bottom w:val="single" w:sz="6" w:space="0" w:color="auto"/>
      </w:pBdr>
      <w:spacing w:line="0" w:lineRule="atLeast"/>
      <w:jc w:val="both"/>
      <w:rPr>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044"/>
    <w:multiLevelType w:val="hybridMultilevel"/>
    <w:tmpl w:val="66CE677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AF3424"/>
    <w:multiLevelType w:val="singleLevel"/>
    <w:tmpl w:val="2FD0AC70"/>
    <w:lvl w:ilvl="0">
      <w:start w:val="1"/>
      <w:numFmt w:val="decimalFullWidth"/>
      <w:lvlText w:val="%1、"/>
      <w:lvlJc w:val="left"/>
      <w:pPr>
        <w:tabs>
          <w:tab w:val="num" w:pos="420"/>
        </w:tabs>
        <w:ind w:left="420" w:hanging="420"/>
      </w:pPr>
      <w:rPr>
        <w:rFonts w:hint="eastAsia"/>
      </w:rPr>
    </w:lvl>
  </w:abstractNum>
  <w:abstractNum w:abstractNumId="2" w15:restartNumberingAfterBreak="0">
    <w:nsid w:val="14070952"/>
    <w:multiLevelType w:val="hybridMultilevel"/>
    <w:tmpl w:val="63703D7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15:restartNumberingAfterBreak="0">
    <w:nsid w:val="1DC13E56"/>
    <w:multiLevelType w:val="hybridMultilevel"/>
    <w:tmpl w:val="961C187E"/>
    <w:lvl w:ilvl="0" w:tplc="738894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702846"/>
    <w:multiLevelType w:val="hybridMultilevel"/>
    <w:tmpl w:val="017A1184"/>
    <w:lvl w:ilvl="0" w:tplc="4CB05D5C">
      <w:start w:val="1"/>
      <w:numFmt w:val="decimal"/>
      <w:lvlText w:val="%1."/>
      <w:lvlJc w:val="left"/>
      <w:pPr>
        <w:ind w:left="840" w:hanging="420"/>
      </w:pPr>
      <w:rPr>
        <w:rFonts w:ascii="宋体" w:eastAsia="宋体" w:hAnsi="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29648B"/>
    <w:multiLevelType w:val="hybridMultilevel"/>
    <w:tmpl w:val="76CE5A9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C84756C"/>
    <w:multiLevelType w:val="hybridMultilevel"/>
    <w:tmpl w:val="F09E8730"/>
    <w:lvl w:ilvl="0" w:tplc="38FEC48E">
      <w:start w:val="1"/>
      <w:numFmt w:val="decimal"/>
      <w:lvlText w:val="%1、"/>
      <w:lvlJc w:val="left"/>
      <w:pPr>
        <w:tabs>
          <w:tab w:val="num" w:pos="360"/>
        </w:tabs>
        <w:ind w:left="360" w:hanging="360"/>
      </w:pPr>
      <w:rPr>
        <w:rFonts w:ascii="Times New Roman" w:eastAsia="黑体" w:hint="default"/>
        <w:b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2A634E7"/>
    <w:multiLevelType w:val="hybridMultilevel"/>
    <w:tmpl w:val="017A1184"/>
    <w:lvl w:ilvl="0" w:tplc="4CB05D5C">
      <w:start w:val="1"/>
      <w:numFmt w:val="decimal"/>
      <w:lvlText w:val="%1."/>
      <w:lvlJc w:val="left"/>
      <w:pPr>
        <w:ind w:left="840" w:hanging="420"/>
      </w:pPr>
      <w:rPr>
        <w:rFonts w:ascii="宋体" w:eastAsia="宋体" w:hAnsi="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901FDB"/>
    <w:multiLevelType w:val="hybridMultilevel"/>
    <w:tmpl w:val="EA0C4B68"/>
    <w:lvl w:ilvl="0" w:tplc="31C257E6">
      <w:start w:val="1"/>
      <w:numFmt w:val="decimal"/>
      <w:lvlText w:val="1.%1 "/>
      <w:lvlJc w:val="left"/>
      <w:pPr>
        <w:ind w:left="488" w:hanging="420"/>
      </w:pPr>
      <w:rPr>
        <w:rFonts w:hint="eastAsia"/>
      </w:rPr>
    </w:lvl>
    <w:lvl w:ilvl="1" w:tplc="27DEDB4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266243"/>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1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C721BB"/>
    <w:multiLevelType w:val="hybridMultilevel"/>
    <w:tmpl w:val="08CA8BE6"/>
    <w:lvl w:ilvl="0" w:tplc="F1AE5C04">
      <w:start w:val="1"/>
      <w:numFmt w:val="decimal"/>
      <w:lvlText w:val="%1）"/>
      <w:lvlJc w:val="left"/>
      <w:pPr>
        <w:ind w:left="780" w:hanging="360"/>
      </w:pPr>
      <w:rPr>
        <w:rFonts w:hint="default"/>
      </w:rPr>
    </w:lvl>
    <w:lvl w:ilvl="1" w:tplc="0409000F">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00750F"/>
    <w:multiLevelType w:val="hybridMultilevel"/>
    <w:tmpl w:val="CFC2C7BA"/>
    <w:lvl w:ilvl="0" w:tplc="DA161C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861985"/>
    <w:multiLevelType w:val="hybridMultilevel"/>
    <w:tmpl w:val="EA0C4B68"/>
    <w:lvl w:ilvl="0" w:tplc="31C257E6">
      <w:start w:val="1"/>
      <w:numFmt w:val="decimal"/>
      <w:lvlText w:val="1.%1 "/>
      <w:lvlJc w:val="left"/>
      <w:pPr>
        <w:ind w:left="488" w:hanging="420"/>
      </w:pPr>
      <w:rPr>
        <w:rFonts w:hint="eastAsia"/>
      </w:rPr>
    </w:lvl>
    <w:lvl w:ilvl="1" w:tplc="27DEDB4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294F89"/>
    <w:multiLevelType w:val="hybridMultilevel"/>
    <w:tmpl w:val="BB8ECBF4"/>
    <w:lvl w:ilvl="0" w:tplc="950A10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C35402B"/>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16" w15:restartNumberingAfterBreak="0">
    <w:nsid w:val="4D812675"/>
    <w:multiLevelType w:val="hybridMultilevel"/>
    <w:tmpl w:val="2106429E"/>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0B320F3"/>
    <w:multiLevelType w:val="hybridMultilevel"/>
    <w:tmpl w:val="A12E078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2DD4010"/>
    <w:multiLevelType w:val="hybridMultilevel"/>
    <w:tmpl w:val="82A8DE56"/>
    <w:lvl w:ilvl="0" w:tplc="496C24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CD0910"/>
    <w:multiLevelType w:val="hybridMultilevel"/>
    <w:tmpl w:val="E5AC8B3A"/>
    <w:lvl w:ilvl="0" w:tplc="FFC48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9F7CEF"/>
    <w:multiLevelType w:val="hybridMultilevel"/>
    <w:tmpl w:val="7ECAB186"/>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0409001B" w:tentative="1">
      <w:start w:val="1"/>
      <w:numFmt w:val="lowerRoman"/>
      <w:lvlText w:val="%3."/>
      <w:lvlJc w:val="right"/>
      <w:pPr>
        <w:ind w:left="2249" w:hanging="420"/>
      </w:p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21" w15:restartNumberingAfterBreak="0">
    <w:nsid w:val="5A861AE0"/>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22" w15:restartNumberingAfterBreak="0">
    <w:nsid w:val="5C9D3E00"/>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23" w15:restartNumberingAfterBreak="0">
    <w:nsid w:val="5E176463"/>
    <w:multiLevelType w:val="hybridMultilevel"/>
    <w:tmpl w:val="FD181D4C"/>
    <w:lvl w:ilvl="0" w:tplc="1F2C5D46">
      <w:start w:val="1"/>
      <w:numFmt w:val="japaneseCounting"/>
      <w:lvlText w:val="%1、"/>
      <w:lvlJc w:val="left"/>
      <w:pPr>
        <w:tabs>
          <w:tab w:val="num" w:pos="900"/>
        </w:tabs>
        <w:ind w:left="900" w:hanging="480"/>
      </w:pPr>
    </w:lvl>
    <w:lvl w:ilvl="1" w:tplc="6AC440A8">
      <w:start w:val="1"/>
      <w:numFmt w:val="decimal"/>
      <w:lvlText w:val="%2、"/>
      <w:lvlJc w:val="left"/>
      <w:pPr>
        <w:tabs>
          <w:tab w:val="num" w:pos="1200"/>
        </w:tabs>
        <w:ind w:left="12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5F016689"/>
    <w:multiLevelType w:val="hybridMultilevel"/>
    <w:tmpl w:val="C13458FC"/>
    <w:lvl w:ilvl="0" w:tplc="0409000F">
      <w:start w:val="1"/>
      <w:numFmt w:val="decimal"/>
      <w:lvlText w:val="%1."/>
      <w:lvlJc w:val="left"/>
      <w:pPr>
        <w:ind w:left="740" w:hanging="420"/>
      </w:pPr>
    </w:lvl>
    <w:lvl w:ilvl="1" w:tplc="04090019">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25" w15:restartNumberingAfterBreak="0">
    <w:nsid w:val="6458403A"/>
    <w:multiLevelType w:val="hybridMultilevel"/>
    <w:tmpl w:val="D34E0CA4"/>
    <w:lvl w:ilvl="0" w:tplc="160E9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543CE8"/>
    <w:multiLevelType w:val="hybridMultilevel"/>
    <w:tmpl w:val="78467660"/>
    <w:lvl w:ilvl="0" w:tplc="B726B5CA">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AC9777D"/>
    <w:multiLevelType w:val="hybridMultilevel"/>
    <w:tmpl w:val="8A28ACE8"/>
    <w:lvl w:ilvl="0" w:tplc="D500E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5722B3"/>
    <w:multiLevelType w:val="hybridMultilevel"/>
    <w:tmpl w:val="C770B37C"/>
    <w:lvl w:ilvl="0" w:tplc="4E08D8BC">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0245B5F"/>
    <w:multiLevelType w:val="hybridMultilevel"/>
    <w:tmpl w:val="1778D376"/>
    <w:lvl w:ilvl="0" w:tplc="0409000F">
      <w:start w:val="1"/>
      <w:numFmt w:val="decimal"/>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401DAE"/>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31" w15:restartNumberingAfterBreak="0">
    <w:nsid w:val="77DF025F"/>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32" w15:restartNumberingAfterBreak="0">
    <w:nsid w:val="79BA33BB"/>
    <w:multiLevelType w:val="hybridMultilevel"/>
    <w:tmpl w:val="017A1184"/>
    <w:lvl w:ilvl="0" w:tplc="4CB05D5C">
      <w:start w:val="1"/>
      <w:numFmt w:val="decimal"/>
      <w:lvlText w:val="%1."/>
      <w:lvlJc w:val="left"/>
      <w:pPr>
        <w:ind w:left="840" w:hanging="420"/>
      </w:pPr>
      <w:rPr>
        <w:rFonts w:ascii="宋体" w:eastAsia="宋体" w:hAnsi="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C581374"/>
    <w:multiLevelType w:val="hybridMultilevel"/>
    <w:tmpl w:val="F564A9E8"/>
    <w:lvl w:ilvl="0" w:tplc="26088840">
      <w:start w:val="1"/>
      <w:numFmt w:val="lowerLetter"/>
      <w:lvlText w:val="%1."/>
      <w:lvlJc w:val="left"/>
      <w:pPr>
        <w:ind w:left="1349" w:hanging="360"/>
      </w:pPr>
      <w:rPr>
        <w:rFonts w:hint="default"/>
      </w:rPr>
    </w:lvl>
    <w:lvl w:ilvl="1" w:tplc="04090019">
      <w:start w:val="1"/>
      <w:numFmt w:val="lowerLetter"/>
      <w:lvlText w:val="%2)"/>
      <w:lvlJc w:val="left"/>
      <w:pPr>
        <w:ind w:left="1829" w:hanging="420"/>
      </w:pPr>
    </w:lvl>
    <w:lvl w:ilvl="2" w:tplc="97868FBC">
      <w:start w:val="1"/>
      <w:numFmt w:val="decimal"/>
      <w:lvlText w:val="（%3）"/>
      <w:lvlJc w:val="left"/>
      <w:pPr>
        <w:ind w:left="2549" w:hanging="720"/>
      </w:pPr>
      <w:rPr>
        <w:rFonts w:hint="default"/>
      </w:r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num w:numId="1">
    <w:abstractNumId w:val="1"/>
  </w:num>
  <w:num w:numId="2">
    <w:abstractNumId w:val="14"/>
  </w:num>
  <w:num w:numId="3">
    <w:abstractNumId w:val="6"/>
  </w:num>
  <w:num w:numId="4">
    <w:abstractNumId w:val="17"/>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5"/>
  </w:num>
  <w:num w:numId="8">
    <w:abstractNumId w:val="2"/>
  </w:num>
  <w:num w:numId="9">
    <w:abstractNumId w:val="16"/>
  </w:num>
  <w:num w:numId="10">
    <w:abstractNumId w:val="4"/>
  </w:num>
  <w:num w:numId="11">
    <w:abstractNumId w:val="32"/>
  </w:num>
  <w:num w:numId="12">
    <w:abstractNumId w:val="7"/>
  </w:num>
  <w:num w:numId="13">
    <w:abstractNumId w:val="19"/>
  </w:num>
  <w:num w:numId="14">
    <w:abstractNumId w:val="25"/>
  </w:num>
  <w:num w:numId="15">
    <w:abstractNumId w:val="27"/>
  </w:num>
  <w:num w:numId="16">
    <w:abstractNumId w:val="18"/>
  </w:num>
  <w:num w:numId="17">
    <w:abstractNumId w:val="24"/>
  </w:num>
  <w:num w:numId="18">
    <w:abstractNumId w:val="11"/>
  </w:num>
  <w:num w:numId="19">
    <w:abstractNumId w:val="15"/>
  </w:num>
  <w:num w:numId="20">
    <w:abstractNumId w:val="20"/>
  </w:num>
  <w:num w:numId="21">
    <w:abstractNumId w:val="28"/>
  </w:num>
  <w:num w:numId="22">
    <w:abstractNumId w:val="13"/>
  </w:num>
  <w:num w:numId="23">
    <w:abstractNumId w:val="30"/>
  </w:num>
  <w:num w:numId="24">
    <w:abstractNumId w:val="3"/>
  </w:num>
  <w:num w:numId="25">
    <w:abstractNumId w:val="33"/>
  </w:num>
  <w:num w:numId="26">
    <w:abstractNumId w:val="9"/>
  </w:num>
  <w:num w:numId="27">
    <w:abstractNumId w:val="22"/>
  </w:num>
  <w:num w:numId="28">
    <w:abstractNumId w:val="23"/>
  </w:num>
  <w:num w:numId="29">
    <w:abstractNumId w:val="26"/>
  </w:num>
  <w:num w:numId="30">
    <w:abstractNumId w:val="31"/>
  </w:num>
  <w:num w:numId="31">
    <w:abstractNumId w:val="10"/>
  </w:num>
  <w:num w:numId="32">
    <w:abstractNumId w:val="29"/>
  </w:num>
  <w:num w:numId="33">
    <w:abstractNumId w:val="12"/>
  </w:num>
  <w:num w:numId="34">
    <w:abstractNumId w:val="21"/>
  </w:num>
  <w:num w:numId="3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anqian xing">
    <w15:presenceInfo w15:providerId="Windows Live" w15:userId="7f2060cf63a6e9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51A"/>
    <w:rsid w:val="0000031F"/>
    <w:rsid w:val="000008B2"/>
    <w:rsid w:val="0000171F"/>
    <w:rsid w:val="00001FE4"/>
    <w:rsid w:val="00003C37"/>
    <w:rsid w:val="000079E5"/>
    <w:rsid w:val="0001105C"/>
    <w:rsid w:val="00011F00"/>
    <w:rsid w:val="00012D81"/>
    <w:rsid w:val="00013231"/>
    <w:rsid w:val="00013C56"/>
    <w:rsid w:val="00013CA4"/>
    <w:rsid w:val="0002013D"/>
    <w:rsid w:val="000220A7"/>
    <w:rsid w:val="00022C5B"/>
    <w:rsid w:val="00024995"/>
    <w:rsid w:val="00024998"/>
    <w:rsid w:val="00026074"/>
    <w:rsid w:val="0003168E"/>
    <w:rsid w:val="00034BD8"/>
    <w:rsid w:val="00036130"/>
    <w:rsid w:val="000462E4"/>
    <w:rsid w:val="000516EE"/>
    <w:rsid w:val="00052C54"/>
    <w:rsid w:val="00060FAD"/>
    <w:rsid w:val="00062BD2"/>
    <w:rsid w:val="00062E8D"/>
    <w:rsid w:val="000642F9"/>
    <w:rsid w:val="0006638C"/>
    <w:rsid w:val="000666ED"/>
    <w:rsid w:val="000716AE"/>
    <w:rsid w:val="00073434"/>
    <w:rsid w:val="0007530E"/>
    <w:rsid w:val="00081635"/>
    <w:rsid w:val="00087321"/>
    <w:rsid w:val="00087B8B"/>
    <w:rsid w:val="000908FC"/>
    <w:rsid w:val="0009290D"/>
    <w:rsid w:val="0009785A"/>
    <w:rsid w:val="00097D2D"/>
    <w:rsid w:val="000A0619"/>
    <w:rsid w:val="000A141A"/>
    <w:rsid w:val="000A1D2B"/>
    <w:rsid w:val="000A310C"/>
    <w:rsid w:val="000A4917"/>
    <w:rsid w:val="000A67B7"/>
    <w:rsid w:val="000B287D"/>
    <w:rsid w:val="000B73AB"/>
    <w:rsid w:val="000C3A31"/>
    <w:rsid w:val="000C3F53"/>
    <w:rsid w:val="000C4B34"/>
    <w:rsid w:val="000C7596"/>
    <w:rsid w:val="000D0C5B"/>
    <w:rsid w:val="000D0E35"/>
    <w:rsid w:val="000E07B8"/>
    <w:rsid w:val="000E6B69"/>
    <w:rsid w:val="000E7BE9"/>
    <w:rsid w:val="000F0D94"/>
    <w:rsid w:val="000F1A5B"/>
    <w:rsid w:val="000F325F"/>
    <w:rsid w:val="000F47EB"/>
    <w:rsid w:val="000F554A"/>
    <w:rsid w:val="000F57D9"/>
    <w:rsid w:val="000F672C"/>
    <w:rsid w:val="000F7188"/>
    <w:rsid w:val="000F74B8"/>
    <w:rsid w:val="001004CC"/>
    <w:rsid w:val="00106302"/>
    <w:rsid w:val="00113B7D"/>
    <w:rsid w:val="00114EB3"/>
    <w:rsid w:val="001153B3"/>
    <w:rsid w:val="00116ECD"/>
    <w:rsid w:val="00122010"/>
    <w:rsid w:val="001248DC"/>
    <w:rsid w:val="00137C43"/>
    <w:rsid w:val="00141C66"/>
    <w:rsid w:val="00143394"/>
    <w:rsid w:val="001439DD"/>
    <w:rsid w:val="001459B9"/>
    <w:rsid w:val="001467C8"/>
    <w:rsid w:val="00146BAD"/>
    <w:rsid w:val="001473C4"/>
    <w:rsid w:val="001503C4"/>
    <w:rsid w:val="001514FC"/>
    <w:rsid w:val="001636B0"/>
    <w:rsid w:val="00167EBF"/>
    <w:rsid w:val="00170875"/>
    <w:rsid w:val="00172C94"/>
    <w:rsid w:val="00174B90"/>
    <w:rsid w:val="00175EF9"/>
    <w:rsid w:val="00181422"/>
    <w:rsid w:val="001858D9"/>
    <w:rsid w:val="0018781F"/>
    <w:rsid w:val="0019369F"/>
    <w:rsid w:val="00194AEA"/>
    <w:rsid w:val="00196B32"/>
    <w:rsid w:val="00197C24"/>
    <w:rsid w:val="001A1606"/>
    <w:rsid w:val="001A2CE6"/>
    <w:rsid w:val="001A3E5C"/>
    <w:rsid w:val="001A69F2"/>
    <w:rsid w:val="001A72A9"/>
    <w:rsid w:val="001A7B43"/>
    <w:rsid w:val="001B0562"/>
    <w:rsid w:val="001B18AA"/>
    <w:rsid w:val="001B3837"/>
    <w:rsid w:val="001B4062"/>
    <w:rsid w:val="001B4642"/>
    <w:rsid w:val="001C2946"/>
    <w:rsid w:val="001C30CB"/>
    <w:rsid w:val="001C75E3"/>
    <w:rsid w:val="001D40A5"/>
    <w:rsid w:val="001D423D"/>
    <w:rsid w:val="001D769D"/>
    <w:rsid w:val="001D7F1C"/>
    <w:rsid w:val="001E1C1A"/>
    <w:rsid w:val="001E226A"/>
    <w:rsid w:val="00200F8F"/>
    <w:rsid w:val="00201EF6"/>
    <w:rsid w:val="00203589"/>
    <w:rsid w:val="0021012C"/>
    <w:rsid w:val="0021585B"/>
    <w:rsid w:val="00217E2E"/>
    <w:rsid w:val="002207AF"/>
    <w:rsid w:val="0022328F"/>
    <w:rsid w:val="00227DBA"/>
    <w:rsid w:val="002307C2"/>
    <w:rsid w:val="00234D5D"/>
    <w:rsid w:val="00236877"/>
    <w:rsid w:val="00237DB5"/>
    <w:rsid w:val="00244538"/>
    <w:rsid w:val="002447BA"/>
    <w:rsid w:val="002455B4"/>
    <w:rsid w:val="0024666B"/>
    <w:rsid w:val="002468EC"/>
    <w:rsid w:val="002476A3"/>
    <w:rsid w:val="00251290"/>
    <w:rsid w:val="00252A73"/>
    <w:rsid w:val="00253693"/>
    <w:rsid w:val="00253A2F"/>
    <w:rsid w:val="002540B8"/>
    <w:rsid w:val="00257449"/>
    <w:rsid w:val="002607CC"/>
    <w:rsid w:val="00260CFA"/>
    <w:rsid w:val="0026149F"/>
    <w:rsid w:val="00262105"/>
    <w:rsid w:val="00270C0C"/>
    <w:rsid w:val="00270CD7"/>
    <w:rsid w:val="002726A2"/>
    <w:rsid w:val="00273775"/>
    <w:rsid w:val="00281EC0"/>
    <w:rsid w:val="0028203C"/>
    <w:rsid w:val="002829A1"/>
    <w:rsid w:val="00282BE6"/>
    <w:rsid w:val="00284719"/>
    <w:rsid w:val="0028685E"/>
    <w:rsid w:val="00287403"/>
    <w:rsid w:val="00290380"/>
    <w:rsid w:val="00290AFE"/>
    <w:rsid w:val="00291457"/>
    <w:rsid w:val="00294FB5"/>
    <w:rsid w:val="002A0D93"/>
    <w:rsid w:val="002A17E7"/>
    <w:rsid w:val="002A25A2"/>
    <w:rsid w:val="002B2DFE"/>
    <w:rsid w:val="002C0538"/>
    <w:rsid w:val="002C20DD"/>
    <w:rsid w:val="002C260B"/>
    <w:rsid w:val="002C3ABC"/>
    <w:rsid w:val="002C6658"/>
    <w:rsid w:val="002D2514"/>
    <w:rsid w:val="002D53B5"/>
    <w:rsid w:val="002E19DE"/>
    <w:rsid w:val="002F28CA"/>
    <w:rsid w:val="002F4B97"/>
    <w:rsid w:val="002F69D4"/>
    <w:rsid w:val="0030411B"/>
    <w:rsid w:val="00311F84"/>
    <w:rsid w:val="00314B8A"/>
    <w:rsid w:val="00315F91"/>
    <w:rsid w:val="00316A4F"/>
    <w:rsid w:val="003179C1"/>
    <w:rsid w:val="00317B07"/>
    <w:rsid w:val="00317BD6"/>
    <w:rsid w:val="00323494"/>
    <w:rsid w:val="003235E8"/>
    <w:rsid w:val="003247AF"/>
    <w:rsid w:val="00326D02"/>
    <w:rsid w:val="003273B9"/>
    <w:rsid w:val="00337915"/>
    <w:rsid w:val="00337F8F"/>
    <w:rsid w:val="00342111"/>
    <w:rsid w:val="00343054"/>
    <w:rsid w:val="003451E2"/>
    <w:rsid w:val="00345E49"/>
    <w:rsid w:val="00347E2D"/>
    <w:rsid w:val="00351695"/>
    <w:rsid w:val="00355132"/>
    <w:rsid w:val="003579AB"/>
    <w:rsid w:val="00361421"/>
    <w:rsid w:val="0036592A"/>
    <w:rsid w:val="003659C6"/>
    <w:rsid w:val="003667DF"/>
    <w:rsid w:val="003727CC"/>
    <w:rsid w:val="00375BC1"/>
    <w:rsid w:val="00380222"/>
    <w:rsid w:val="0038079D"/>
    <w:rsid w:val="0038281A"/>
    <w:rsid w:val="00391CB5"/>
    <w:rsid w:val="00395457"/>
    <w:rsid w:val="00396CF6"/>
    <w:rsid w:val="00397271"/>
    <w:rsid w:val="003A3441"/>
    <w:rsid w:val="003A3668"/>
    <w:rsid w:val="003B08F4"/>
    <w:rsid w:val="003B14A3"/>
    <w:rsid w:val="003B1CC1"/>
    <w:rsid w:val="003B3B6B"/>
    <w:rsid w:val="003B4F13"/>
    <w:rsid w:val="003B64C1"/>
    <w:rsid w:val="003C2F21"/>
    <w:rsid w:val="003C6A22"/>
    <w:rsid w:val="003C76C2"/>
    <w:rsid w:val="003D541D"/>
    <w:rsid w:val="003D759F"/>
    <w:rsid w:val="003E0D0A"/>
    <w:rsid w:val="003E3AAA"/>
    <w:rsid w:val="003E7E35"/>
    <w:rsid w:val="003F4A32"/>
    <w:rsid w:val="00402F03"/>
    <w:rsid w:val="004038CF"/>
    <w:rsid w:val="00405B33"/>
    <w:rsid w:val="00411A28"/>
    <w:rsid w:val="00411E78"/>
    <w:rsid w:val="00416947"/>
    <w:rsid w:val="004172D3"/>
    <w:rsid w:val="00423896"/>
    <w:rsid w:val="00424135"/>
    <w:rsid w:val="00425DF8"/>
    <w:rsid w:val="004311F7"/>
    <w:rsid w:val="0043448B"/>
    <w:rsid w:val="00434F2E"/>
    <w:rsid w:val="00435FD3"/>
    <w:rsid w:val="004459E6"/>
    <w:rsid w:val="00447F64"/>
    <w:rsid w:val="004514FD"/>
    <w:rsid w:val="00452302"/>
    <w:rsid w:val="0045657F"/>
    <w:rsid w:val="004600EF"/>
    <w:rsid w:val="00460B99"/>
    <w:rsid w:val="004638CA"/>
    <w:rsid w:val="00464AA5"/>
    <w:rsid w:val="00466418"/>
    <w:rsid w:val="004739D7"/>
    <w:rsid w:val="00476CE5"/>
    <w:rsid w:val="00477835"/>
    <w:rsid w:val="00484760"/>
    <w:rsid w:val="00484EDB"/>
    <w:rsid w:val="00485269"/>
    <w:rsid w:val="0048535A"/>
    <w:rsid w:val="00491730"/>
    <w:rsid w:val="004962DB"/>
    <w:rsid w:val="004A09EE"/>
    <w:rsid w:val="004A0F68"/>
    <w:rsid w:val="004A23B7"/>
    <w:rsid w:val="004A4E31"/>
    <w:rsid w:val="004A56D9"/>
    <w:rsid w:val="004A5CFF"/>
    <w:rsid w:val="004A72B3"/>
    <w:rsid w:val="004B1CC8"/>
    <w:rsid w:val="004B3114"/>
    <w:rsid w:val="004C0E93"/>
    <w:rsid w:val="004C4A08"/>
    <w:rsid w:val="004D11E5"/>
    <w:rsid w:val="004D13D8"/>
    <w:rsid w:val="004D2911"/>
    <w:rsid w:val="004E28FD"/>
    <w:rsid w:val="004E35CF"/>
    <w:rsid w:val="004E71F7"/>
    <w:rsid w:val="004F02AE"/>
    <w:rsid w:val="004F3E80"/>
    <w:rsid w:val="004F4171"/>
    <w:rsid w:val="004F5AE5"/>
    <w:rsid w:val="00500BEF"/>
    <w:rsid w:val="00501907"/>
    <w:rsid w:val="005021DD"/>
    <w:rsid w:val="00504A3C"/>
    <w:rsid w:val="00505D35"/>
    <w:rsid w:val="00506EB5"/>
    <w:rsid w:val="00512084"/>
    <w:rsid w:val="005120DC"/>
    <w:rsid w:val="00517D21"/>
    <w:rsid w:val="00521AEC"/>
    <w:rsid w:val="005265C6"/>
    <w:rsid w:val="00534D20"/>
    <w:rsid w:val="005373FE"/>
    <w:rsid w:val="00537AFC"/>
    <w:rsid w:val="00543CE2"/>
    <w:rsid w:val="00544187"/>
    <w:rsid w:val="005476E7"/>
    <w:rsid w:val="00553644"/>
    <w:rsid w:val="00553A34"/>
    <w:rsid w:val="0055491C"/>
    <w:rsid w:val="00556D5C"/>
    <w:rsid w:val="00560827"/>
    <w:rsid w:val="0056222A"/>
    <w:rsid w:val="00567252"/>
    <w:rsid w:val="00567510"/>
    <w:rsid w:val="00567C1D"/>
    <w:rsid w:val="005712A8"/>
    <w:rsid w:val="00573816"/>
    <w:rsid w:val="00573EBA"/>
    <w:rsid w:val="005750FE"/>
    <w:rsid w:val="00582644"/>
    <w:rsid w:val="00582E07"/>
    <w:rsid w:val="005868E8"/>
    <w:rsid w:val="00590A3E"/>
    <w:rsid w:val="005916CF"/>
    <w:rsid w:val="00592F49"/>
    <w:rsid w:val="0059313E"/>
    <w:rsid w:val="00593DC4"/>
    <w:rsid w:val="0059576E"/>
    <w:rsid w:val="00596595"/>
    <w:rsid w:val="005A2F79"/>
    <w:rsid w:val="005A431F"/>
    <w:rsid w:val="005A4BA9"/>
    <w:rsid w:val="005A716D"/>
    <w:rsid w:val="005B3463"/>
    <w:rsid w:val="005B5480"/>
    <w:rsid w:val="005B54ED"/>
    <w:rsid w:val="005B68C8"/>
    <w:rsid w:val="005C03C4"/>
    <w:rsid w:val="005C0CD2"/>
    <w:rsid w:val="005C3F09"/>
    <w:rsid w:val="005D146C"/>
    <w:rsid w:val="005D2C70"/>
    <w:rsid w:val="005D3152"/>
    <w:rsid w:val="005D5C39"/>
    <w:rsid w:val="005D68E3"/>
    <w:rsid w:val="005D7C88"/>
    <w:rsid w:val="005E3CBA"/>
    <w:rsid w:val="005E45D0"/>
    <w:rsid w:val="005E658A"/>
    <w:rsid w:val="005E6E76"/>
    <w:rsid w:val="005F3F37"/>
    <w:rsid w:val="00616F9A"/>
    <w:rsid w:val="0061758A"/>
    <w:rsid w:val="00617CD4"/>
    <w:rsid w:val="00620F0A"/>
    <w:rsid w:val="0062109B"/>
    <w:rsid w:val="00622819"/>
    <w:rsid w:val="00622EC4"/>
    <w:rsid w:val="006231A1"/>
    <w:rsid w:val="006231EF"/>
    <w:rsid w:val="006279BE"/>
    <w:rsid w:val="00633780"/>
    <w:rsid w:val="0064151A"/>
    <w:rsid w:val="00641FA1"/>
    <w:rsid w:val="00642805"/>
    <w:rsid w:val="006461C1"/>
    <w:rsid w:val="0065192E"/>
    <w:rsid w:val="00653D85"/>
    <w:rsid w:val="006601D6"/>
    <w:rsid w:val="00665480"/>
    <w:rsid w:val="00666AB9"/>
    <w:rsid w:val="00666C16"/>
    <w:rsid w:val="00670DC9"/>
    <w:rsid w:val="00670F4F"/>
    <w:rsid w:val="006727C8"/>
    <w:rsid w:val="006749C1"/>
    <w:rsid w:val="00676F3A"/>
    <w:rsid w:val="00677A5A"/>
    <w:rsid w:val="00680D9C"/>
    <w:rsid w:val="00681D00"/>
    <w:rsid w:val="00682C7B"/>
    <w:rsid w:val="006857D9"/>
    <w:rsid w:val="00690AF0"/>
    <w:rsid w:val="00690E10"/>
    <w:rsid w:val="00695C91"/>
    <w:rsid w:val="006A08DD"/>
    <w:rsid w:val="006A14B1"/>
    <w:rsid w:val="006B0F34"/>
    <w:rsid w:val="006B271C"/>
    <w:rsid w:val="006B2C55"/>
    <w:rsid w:val="006B5630"/>
    <w:rsid w:val="006C03D4"/>
    <w:rsid w:val="006C2C5B"/>
    <w:rsid w:val="006C2C77"/>
    <w:rsid w:val="006D1F54"/>
    <w:rsid w:val="006E0232"/>
    <w:rsid w:val="006E1135"/>
    <w:rsid w:val="006E32E6"/>
    <w:rsid w:val="006E4888"/>
    <w:rsid w:val="006E55E4"/>
    <w:rsid w:val="006E5D06"/>
    <w:rsid w:val="006E6DA6"/>
    <w:rsid w:val="006F15BE"/>
    <w:rsid w:val="006F172F"/>
    <w:rsid w:val="006F193A"/>
    <w:rsid w:val="006F259A"/>
    <w:rsid w:val="006F41BB"/>
    <w:rsid w:val="006F41EC"/>
    <w:rsid w:val="006F7F0B"/>
    <w:rsid w:val="007000EA"/>
    <w:rsid w:val="0070070E"/>
    <w:rsid w:val="00704496"/>
    <w:rsid w:val="007107BD"/>
    <w:rsid w:val="0071138E"/>
    <w:rsid w:val="00716662"/>
    <w:rsid w:val="007177C2"/>
    <w:rsid w:val="00717F59"/>
    <w:rsid w:val="00721854"/>
    <w:rsid w:val="007250ED"/>
    <w:rsid w:val="00732ED0"/>
    <w:rsid w:val="007368C8"/>
    <w:rsid w:val="00744446"/>
    <w:rsid w:val="00745A5B"/>
    <w:rsid w:val="00750C45"/>
    <w:rsid w:val="007539B7"/>
    <w:rsid w:val="0075443D"/>
    <w:rsid w:val="007556C1"/>
    <w:rsid w:val="007623CE"/>
    <w:rsid w:val="007626EF"/>
    <w:rsid w:val="00763413"/>
    <w:rsid w:val="00766010"/>
    <w:rsid w:val="00770879"/>
    <w:rsid w:val="0077375E"/>
    <w:rsid w:val="0077453C"/>
    <w:rsid w:val="00774EE5"/>
    <w:rsid w:val="00775D8B"/>
    <w:rsid w:val="0078248E"/>
    <w:rsid w:val="0078265B"/>
    <w:rsid w:val="0078273D"/>
    <w:rsid w:val="00782DD4"/>
    <w:rsid w:val="00783488"/>
    <w:rsid w:val="00786DD3"/>
    <w:rsid w:val="0079109E"/>
    <w:rsid w:val="0079131B"/>
    <w:rsid w:val="0079217D"/>
    <w:rsid w:val="00794737"/>
    <w:rsid w:val="00795BBD"/>
    <w:rsid w:val="00796078"/>
    <w:rsid w:val="007A0E85"/>
    <w:rsid w:val="007A10D4"/>
    <w:rsid w:val="007A2D29"/>
    <w:rsid w:val="007A4834"/>
    <w:rsid w:val="007A6172"/>
    <w:rsid w:val="007B069D"/>
    <w:rsid w:val="007B49C4"/>
    <w:rsid w:val="007B6A82"/>
    <w:rsid w:val="007C029B"/>
    <w:rsid w:val="007C274D"/>
    <w:rsid w:val="007D1377"/>
    <w:rsid w:val="007D435E"/>
    <w:rsid w:val="007D77E5"/>
    <w:rsid w:val="007E0C70"/>
    <w:rsid w:val="007E1787"/>
    <w:rsid w:val="007E4ECA"/>
    <w:rsid w:val="007E59E1"/>
    <w:rsid w:val="007E6E91"/>
    <w:rsid w:val="007F0C0A"/>
    <w:rsid w:val="007F13F5"/>
    <w:rsid w:val="007F2B2D"/>
    <w:rsid w:val="007F5211"/>
    <w:rsid w:val="007F5B92"/>
    <w:rsid w:val="007F6BBB"/>
    <w:rsid w:val="00802014"/>
    <w:rsid w:val="00803CF9"/>
    <w:rsid w:val="00804C00"/>
    <w:rsid w:val="00805A06"/>
    <w:rsid w:val="0080799D"/>
    <w:rsid w:val="008123A4"/>
    <w:rsid w:val="008141F3"/>
    <w:rsid w:val="00814EEF"/>
    <w:rsid w:val="008150E9"/>
    <w:rsid w:val="00823704"/>
    <w:rsid w:val="00824AE4"/>
    <w:rsid w:val="00824E9D"/>
    <w:rsid w:val="00826E35"/>
    <w:rsid w:val="00830FA7"/>
    <w:rsid w:val="00836A86"/>
    <w:rsid w:val="00837149"/>
    <w:rsid w:val="008374F4"/>
    <w:rsid w:val="00840435"/>
    <w:rsid w:val="0084163F"/>
    <w:rsid w:val="00844095"/>
    <w:rsid w:val="00844CDC"/>
    <w:rsid w:val="00846BCC"/>
    <w:rsid w:val="00853C5C"/>
    <w:rsid w:val="0085430D"/>
    <w:rsid w:val="00855200"/>
    <w:rsid w:val="0085562E"/>
    <w:rsid w:val="00857069"/>
    <w:rsid w:val="00857451"/>
    <w:rsid w:val="00861F45"/>
    <w:rsid w:val="00864BDF"/>
    <w:rsid w:val="00865324"/>
    <w:rsid w:val="00872020"/>
    <w:rsid w:val="00872053"/>
    <w:rsid w:val="008739E6"/>
    <w:rsid w:val="00874E8B"/>
    <w:rsid w:val="00876B71"/>
    <w:rsid w:val="00880045"/>
    <w:rsid w:val="00880BE8"/>
    <w:rsid w:val="00883B69"/>
    <w:rsid w:val="00884119"/>
    <w:rsid w:val="00884AFE"/>
    <w:rsid w:val="008851E9"/>
    <w:rsid w:val="00887391"/>
    <w:rsid w:val="00890395"/>
    <w:rsid w:val="00894331"/>
    <w:rsid w:val="008952C1"/>
    <w:rsid w:val="0089565C"/>
    <w:rsid w:val="00897C58"/>
    <w:rsid w:val="008A40F5"/>
    <w:rsid w:val="008A4413"/>
    <w:rsid w:val="008A6FBF"/>
    <w:rsid w:val="008B0A94"/>
    <w:rsid w:val="008B1EB8"/>
    <w:rsid w:val="008B25FB"/>
    <w:rsid w:val="008B295F"/>
    <w:rsid w:val="008B40B9"/>
    <w:rsid w:val="008B62E9"/>
    <w:rsid w:val="008B67F5"/>
    <w:rsid w:val="008B6DCC"/>
    <w:rsid w:val="008B6DF9"/>
    <w:rsid w:val="008C466C"/>
    <w:rsid w:val="008C6FFE"/>
    <w:rsid w:val="008C77FC"/>
    <w:rsid w:val="008D2758"/>
    <w:rsid w:val="008D497C"/>
    <w:rsid w:val="008D4A64"/>
    <w:rsid w:val="008E0D1E"/>
    <w:rsid w:val="008E3955"/>
    <w:rsid w:val="008E6C5C"/>
    <w:rsid w:val="008F249B"/>
    <w:rsid w:val="008F29B3"/>
    <w:rsid w:val="008F3DBC"/>
    <w:rsid w:val="008F7687"/>
    <w:rsid w:val="00900242"/>
    <w:rsid w:val="009014B7"/>
    <w:rsid w:val="0090193C"/>
    <w:rsid w:val="00901F87"/>
    <w:rsid w:val="00906EAF"/>
    <w:rsid w:val="009103DB"/>
    <w:rsid w:val="0091152C"/>
    <w:rsid w:val="0091200E"/>
    <w:rsid w:val="009205C4"/>
    <w:rsid w:val="00920ADD"/>
    <w:rsid w:val="009218AB"/>
    <w:rsid w:val="00922249"/>
    <w:rsid w:val="00923D09"/>
    <w:rsid w:val="009275CA"/>
    <w:rsid w:val="009319BB"/>
    <w:rsid w:val="00933C29"/>
    <w:rsid w:val="00940E6B"/>
    <w:rsid w:val="00943007"/>
    <w:rsid w:val="00943834"/>
    <w:rsid w:val="009462F1"/>
    <w:rsid w:val="009469E4"/>
    <w:rsid w:val="009500F1"/>
    <w:rsid w:val="009520A8"/>
    <w:rsid w:val="00954B1E"/>
    <w:rsid w:val="00956BD4"/>
    <w:rsid w:val="00957A71"/>
    <w:rsid w:val="0096038A"/>
    <w:rsid w:val="00964684"/>
    <w:rsid w:val="00967161"/>
    <w:rsid w:val="009718AD"/>
    <w:rsid w:val="00972B86"/>
    <w:rsid w:val="00974428"/>
    <w:rsid w:val="00977FD2"/>
    <w:rsid w:val="00990653"/>
    <w:rsid w:val="00992422"/>
    <w:rsid w:val="0099322A"/>
    <w:rsid w:val="009969C6"/>
    <w:rsid w:val="00996E07"/>
    <w:rsid w:val="009A2962"/>
    <w:rsid w:val="009A347F"/>
    <w:rsid w:val="009A3CE5"/>
    <w:rsid w:val="009A3F4F"/>
    <w:rsid w:val="009A4D75"/>
    <w:rsid w:val="009A5B0E"/>
    <w:rsid w:val="009A696C"/>
    <w:rsid w:val="009B55E5"/>
    <w:rsid w:val="009C1854"/>
    <w:rsid w:val="009C3FAD"/>
    <w:rsid w:val="009C73FA"/>
    <w:rsid w:val="009D72BC"/>
    <w:rsid w:val="009E1919"/>
    <w:rsid w:val="009E3177"/>
    <w:rsid w:val="009E60C3"/>
    <w:rsid w:val="009F1621"/>
    <w:rsid w:val="009F5DC4"/>
    <w:rsid w:val="009F6B2C"/>
    <w:rsid w:val="009F6FF3"/>
    <w:rsid w:val="00A00743"/>
    <w:rsid w:val="00A00F34"/>
    <w:rsid w:val="00A0248F"/>
    <w:rsid w:val="00A05DEF"/>
    <w:rsid w:val="00A072FC"/>
    <w:rsid w:val="00A104A9"/>
    <w:rsid w:val="00A106E2"/>
    <w:rsid w:val="00A108AB"/>
    <w:rsid w:val="00A10C16"/>
    <w:rsid w:val="00A11C47"/>
    <w:rsid w:val="00A12CB3"/>
    <w:rsid w:val="00A12F32"/>
    <w:rsid w:val="00A1479D"/>
    <w:rsid w:val="00A17C76"/>
    <w:rsid w:val="00A21F36"/>
    <w:rsid w:val="00A236F7"/>
    <w:rsid w:val="00A26C25"/>
    <w:rsid w:val="00A33AF2"/>
    <w:rsid w:val="00A355B4"/>
    <w:rsid w:val="00A4279A"/>
    <w:rsid w:val="00A43E8C"/>
    <w:rsid w:val="00A52994"/>
    <w:rsid w:val="00A53ED7"/>
    <w:rsid w:val="00A54A9F"/>
    <w:rsid w:val="00A55169"/>
    <w:rsid w:val="00A60BEC"/>
    <w:rsid w:val="00A63444"/>
    <w:rsid w:val="00A66F30"/>
    <w:rsid w:val="00A671B7"/>
    <w:rsid w:val="00A67D94"/>
    <w:rsid w:val="00A71678"/>
    <w:rsid w:val="00A7336B"/>
    <w:rsid w:val="00A74A45"/>
    <w:rsid w:val="00A76505"/>
    <w:rsid w:val="00A77212"/>
    <w:rsid w:val="00A778E0"/>
    <w:rsid w:val="00A778EC"/>
    <w:rsid w:val="00A806CC"/>
    <w:rsid w:val="00A814C9"/>
    <w:rsid w:val="00A8185C"/>
    <w:rsid w:val="00A81C8A"/>
    <w:rsid w:val="00A81F20"/>
    <w:rsid w:val="00A83157"/>
    <w:rsid w:val="00A91D7C"/>
    <w:rsid w:val="00A930A9"/>
    <w:rsid w:val="00A96604"/>
    <w:rsid w:val="00A97512"/>
    <w:rsid w:val="00AB2935"/>
    <w:rsid w:val="00AB2FB4"/>
    <w:rsid w:val="00AB3484"/>
    <w:rsid w:val="00AB3583"/>
    <w:rsid w:val="00AB5660"/>
    <w:rsid w:val="00AB6B7C"/>
    <w:rsid w:val="00AC3E07"/>
    <w:rsid w:val="00AC4772"/>
    <w:rsid w:val="00AC4D02"/>
    <w:rsid w:val="00AC7147"/>
    <w:rsid w:val="00AC7559"/>
    <w:rsid w:val="00AC7C89"/>
    <w:rsid w:val="00AD24C4"/>
    <w:rsid w:val="00AD6A50"/>
    <w:rsid w:val="00AE1537"/>
    <w:rsid w:val="00AE4269"/>
    <w:rsid w:val="00AF0496"/>
    <w:rsid w:val="00AF59AD"/>
    <w:rsid w:val="00AF5D4A"/>
    <w:rsid w:val="00AF5D6F"/>
    <w:rsid w:val="00B00A02"/>
    <w:rsid w:val="00B01B51"/>
    <w:rsid w:val="00B02443"/>
    <w:rsid w:val="00B02F6B"/>
    <w:rsid w:val="00B03D09"/>
    <w:rsid w:val="00B050E2"/>
    <w:rsid w:val="00B05FDC"/>
    <w:rsid w:val="00B130FD"/>
    <w:rsid w:val="00B2238D"/>
    <w:rsid w:val="00B22ACB"/>
    <w:rsid w:val="00B24C26"/>
    <w:rsid w:val="00B254F2"/>
    <w:rsid w:val="00B26BC4"/>
    <w:rsid w:val="00B27D9F"/>
    <w:rsid w:val="00B30840"/>
    <w:rsid w:val="00B352A1"/>
    <w:rsid w:val="00B421AE"/>
    <w:rsid w:val="00B42E72"/>
    <w:rsid w:val="00B43C48"/>
    <w:rsid w:val="00B43EE2"/>
    <w:rsid w:val="00B471C1"/>
    <w:rsid w:val="00B514D8"/>
    <w:rsid w:val="00B52528"/>
    <w:rsid w:val="00B53672"/>
    <w:rsid w:val="00B538EB"/>
    <w:rsid w:val="00B63B18"/>
    <w:rsid w:val="00B66CB3"/>
    <w:rsid w:val="00B764FD"/>
    <w:rsid w:val="00B8148A"/>
    <w:rsid w:val="00B82A18"/>
    <w:rsid w:val="00B8346D"/>
    <w:rsid w:val="00B84CBF"/>
    <w:rsid w:val="00B90238"/>
    <w:rsid w:val="00B91990"/>
    <w:rsid w:val="00B96834"/>
    <w:rsid w:val="00B96BEC"/>
    <w:rsid w:val="00B97135"/>
    <w:rsid w:val="00BA0C22"/>
    <w:rsid w:val="00BA51FC"/>
    <w:rsid w:val="00BB497C"/>
    <w:rsid w:val="00BB686C"/>
    <w:rsid w:val="00BC02D4"/>
    <w:rsid w:val="00BC0AE7"/>
    <w:rsid w:val="00BC1AA8"/>
    <w:rsid w:val="00BC2155"/>
    <w:rsid w:val="00BC409E"/>
    <w:rsid w:val="00BC523A"/>
    <w:rsid w:val="00BC5D61"/>
    <w:rsid w:val="00BC7CD8"/>
    <w:rsid w:val="00BD14AD"/>
    <w:rsid w:val="00BD253B"/>
    <w:rsid w:val="00BD31C2"/>
    <w:rsid w:val="00BD3806"/>
    <w:rsid w:val="00BD6215"/>
    <w:rsid w:val="00BD6448"/>
    <w:rsid w:val="00BD66D1"/>
    <w:rsid w:val="00BD6E04"/>
    <w:rsid w:val="00BD7470"/>
    <w:rsid w:val="00BE29B6"/>
    <w:rsid w:val="00BE40A8"/>
    <w:rsid w:val="00BE5E65"/>
    <w:rsid w:val="00BF03D5"/>
    <w:rsid w:val="00BF1618"/>
    <w:rsid w:val="00BF3919"/>
    <w:rsid w:val="00BF3F93"/>
    <w:rsid w:val="00BF4668"/>
    <w:rsid w:val="00BF4AD2"/>
    <w:rsid w:val="00BF4AD3"/>
    <w:rsid w:val="00BF5B1E"/>
    <w:rsid w:val="00BF7807"/>
    <w:rsid w:val="00BF7E68"/>
    <w:rsid w:val="00C03C1C"/>
    <w:rsid w:val="00C06097"/>
    <w:rsid w:val="00C1190E"/>
    <w:rsid w:val="00C1221B"/>
    <w:rsid w:val="00C127B2"/>
    <w:rsid w:val="00C1385A"/>
    <w:rsid w:val="00C13EB0"/>
    <w:rsid w:val="00C17F11"/>
    <w:rsid w:val="00C20A7A"/>
    <w:rsid w:val="00C21932"/>
    <w:rsid w:val="00C40757"/>
    <w:rsid w:val="00C456F8"/>
    <w:rsid w:val="00C509F4"/>
    <w:rsid w:val="00C5645C"/>
    <w:rsid w:val="00C5689B"/>
    <w:rsid w:val="00C57C7D"/>
    <w:rsid w:val="00C6203B"/>
    <w:rsid w:val="00C64B2E"/>
    <w:rsid w:val="00C6525F"/>
    <w:rsid w:val="00C7052C"/>
    <w:rsid w:val="00C71921"/>
    <w:rsid w:val="00C747AD"/>
    <w:rsid w:val="00C76F96"/>
    <w:rsid w:val="00C80322"/>
    <w:rsid w:val="00C82174"/>
    <w:rsid w:val="00C83F4B"/>
    <w:rsid w:val="00C8682E"/>
    <w:rsid w:val="00C868FB"/>
    <w:rsid w:val="00C90D81"/>
    <w:rsid w:val="00C9160A"/>
    <w:rsid w:val="00C9214A"/>
    <w:rsid w:val="00C9465B"/>
    <w:rsid w:val="00C95520"/>
    <w:rsid w:val="00C9562C"/>
    <w:rsid w:val="00CA1CD9"/>
    <w:rsid w:val="00CB17C1"/>
    <w:rsid w:val="00CB2F15"/>
    <w:rsid w:val="00CB3676"/>
    <w:rsid w:val="00CB50E4"/>
    <w:rsid w:val="00CB5920"/>
    <w:rsid w:val="00CB6354"/>
    <w:rsid w:val="00CC0ACA"/>
    <w:rsid w:val="00CC1254"/>
    <w:rsid w:val="00CC1ACC"/>
    <w:rsid w:val="00CC231D"/>
    <w:rsid w:val="00CC62F7"/>
    <w:rsid w:val="00CD480C"/>
    <w:rsid w:val="00CD7EBF"/>
    <w:rsid w:val="00CE2C6B"/>
    <w:rsid w:val="00CE4936"/>
    <w:rsid w:val="00CE6E22"/>
    <w:rsid w:val="00CE6E64"/>
    <w:rsid w:val="00CF4A2F"/>
    <w:rsid w:val="00D02A44"/>
    <w:rsid w:val="00D02B22"/>
    <w:rsid w:val="00D04FF8"/>
    <w:rsid w:val="00D06752"/>
    <w:rsid w:val="00D15AC1"/>
    <w:rsid w:val="00D1604F"/>
    <w:rsid w:val="00D201EB"/>
    <w:rsid w:val="00D2352F"/>
    <w:rsid w:val="00D25047"/>
    <w:rsid w:val="00D30067"/>
    <w:rsid w:val="00D33EFD"/>
    <w:rsid w:val="00D34E1D"/>
    <w:rsid w:val="00D4022C"/>
    <w:rsid w:val="00D4101A"/>
    <w:rsid w:val="00D42F60"/>
    <w:rsid w:val="00D43325"/>
    <w:rsid w:val="00D50B1F"/>
    <w:rsid w:val="00D512DA"/>
    <w:rsid w:val="00D51CC1"/>
    <w:rsid w:val="00D5413B"/>
    <w:rsid w:val="00D5447A"/>
    <w:rsid w:val="00D56951"/>
    <w:rsid w:val="00D6036B"/>
    <w:rsid w:val="00D60CDB"/>
    <w:rsid w:val="00D61A96"/>
    <w:rsid w:val="00D67596"/>
    <w:rsid w:val="00D73138"/>
    <w:rsid w:val="00D738CE"/>
    <w:rsid w:val="00D74539"/>
    <w:rsid w:val="00D75CBC"/>
    <w:rsid w:val="00D90A91"/>
    <w:rsid w:val="00D93B41"/>
    <w:rsid w:val="00D94092"/>
    <w:rsid w:val="00D94CC0"/>
    <w:rsid w:val="00D9549F"/>
    <w:rsid w:val="00D971FE"/>
    <w:rsid w:val="00DA0B68"/>
    <w:rsid w:val="00DA4E71"/>
    <w:rsid w:val="00DA5C3B"/>
    <w:rsid w:val="00DA78EA"/>
    <w:rsid w:val="00DB473E"/>
    <w:rsid w:val="00DB5644"/>
    <w:rsid w:val="00DC4B27"/>
    <w:rsid w:val="00DD3EEB"/>
    <w:rsid w:val="00DD4E38"/>
    <w:rsid w:val="00DD6C24"/>
    <w:rsid w:val="00DD7EEF"/>
    <w:rsid w:val="00DE3951"/>
    <w:rsid w:val="00DE3BAD"/>
    <w:rsid w:val="00DF1BFD"/>
    <w:rsid w:val="00DF276A"/>
    <w:rsid w:val="00DF55B5"/>
    <w:rsid w:val="00E04401"/>
    <w:rsid w:val="00E06DD2"/>
    <w:rsid w:val="00E07A6E"/>
    <w:rsid w:val="00E1079B"/>
    <w:rsid w:val="00E11CC3"/>
    <w:rsid w:val="00E14BE5"/>
    <w:rsid w:val="00E2176E"/>
    <w:rsid w:val="00E2442E"/>
    <w:rsid w:val="00E25AD1"/>
    <w:rsid w:val="00E25E4B"/>
    <w:rsid w:val="00E267B6"/>
    <w:rsid w:val="00E341AF"/>
    <w:rsid w:val="00E4426F"/>
    <w:rsid w:val="00E44658"/>
    <w:rsid w:val="00E51655"/>
    <w:rsid w:val="00E536B7"/>
    <w:rsid w:val="00E53C4F"/>
    <w:rsid w:val="00E54936"/>
    <w:rsid w:val="00E55E9F"/>
    <w:rsid w:val="00E57B39"/>
    <w:rsid w:val="00E64118"/>
    <w:rsid w:val="00E64693"/>
    <w:rsid w:val="00E64DF8"/>
    <w:rsid w:val="00E66DAF"/>
    <w:rsid w:val="00E70AEF"/>
    <w:rsid w:val="00E74561"/>
    <w:rsid w:val="00E75849"/>
    <w:rsid w:val="00E76AA8"/>
    <w:rsid w:val="00E80394"/>
    <w:rsid w:val="00E837CB"/>
    <w:rsid w:val="00E902C7"/>
    <w:rsid w:val="00E92E13"/>
    <w:rsid w:val="00E95060"/>
    <w:rsid w:val="00E9547F"/>
    <w:rsid w:val="00E96806"/>
    <w:rsid w:val="00E97756"/>
    <w:rsid w:val="00EA03AB"/>
    <w:rsid w:val="00EA0E2B"/>
    <w:rsid w:val="00EA0E39"/>
    <w:rsid w:val="00EA10C4"/>
    <w:rsid w:val="00EA2C67"/>
    <w:rsid w:val="00EA4D17"/>
    <w:rsid w:val="00EB1299"/>
    <w:rsid w:val="00EB1BC9"/>
    <w:rsid w:val="00EB373F"/>
    <w:rsid w:val="00EB446F"/>
    <w:rsid w:val="00EB7EEB"/>
    <w:rsid w:val="00EC0293"/>
    <w:rsid w:val="00EC3275"/>
    <w:rsid w:val="00ED37C6"/>
    <w:rsid w:val="00ED421F"/>
    <w:rsid w:val="00ED5CFE"/>
    <w:rsid w:val="00ED6AC6"/>
    <w:rsid w:val="00EE1FCD"/>
    <w:rsid w:val="00EE3F8F"/>
    <w:rsid w:val="00EF0DAE"/>
    <w:rsid w:val="00EF1459"/>
    <w:rsid w:val="00F0238D"/>
    <w:rsid w:val="00F05EF3"/>
    <w:rsid w:val="00F07A7D"/>
    <w:rsid w:val="00F07BDB"/>
    <w:rsid w:val="00F12A78"/>
    <w:rsid w:val="00F152FF"/>
    <w:rsid w:val="00F20B15"/>
    <w:rsid w:val="00F248A2"/>
    <w:rsid w:val="00F264D8"/>
    <w:rsid w:val="00F33E26"/>
    <w:rsid w:val="00F36199"/>
    <w:rsid w:val="00F41C70"/>
    <w:rsid w:val="00F41D2F"/>
    <w:rsid w:val="00F51D9A"/>
    <w:rsid w:val="00F52C40"/>
    <w:rsid w:val="00F55ABB"/>
    <w:rsid w:val="00F57D00"/>
    <w:rsid w:val="00F60CA5"/>
    <w:rsid w:val="00F620D9"/>
    <w:rsid w:val="00F6351C"/>
    <w:rsid w:val="00F6498D"/>
    <w:rsid w:val="00F667D4"/>
    <w:rsid w:val="00F746E3"/>
    <w:rsid w:val="00F74742"/>
    <w:rsid w:val="00F74FAC"/>
    <w:rsid w:val="00F76AFE"/>
    <w:rsid w:val="00F8090A"/>
    <w:rsid w:val="00F81F3F"/>
    <w:rsid w:val="00F824E6"/>
    <w:rsid w:val="00F85B91"/>
    <w:rsid w:val="00F8700B"/>
    <w:rsid w:val="00F90ECA"/>
    <w:rsid w:val="00F94010"/>
    <w:rsid w:val="00FA0F60"/>
    <w:rsid w:val="00FA1B15"/>
    <w:rsid w:val="00FA2596"/>
    <w:rsid w:val="00FA7525"/>
    <w:rsid w:val="00FA7895"/>
    <w:rsid w:val="00FB0717"/>
    <w:rsid w:val="00FB158A"/>
    <w:rsid w:val="00FB3A7B"/>
    <w:rsid w:val="00FB5EB4"/>
    <w:rsid w:val="00FC25CD"/>
    <w:rsid w:val="00FC3874"/>
    <w:rsid w:val="00FC4A3B"/>
    <w:rsid w:val="00FD4D0A"/>
    <w:rsid w:val="00FD57AA"/>
    <w:rsid w:val="00FE674B"/>
    <w:rsid w:val="00FE7C99"/>
    <w:rsid w:val="00FE7FC3"/>
    <w:rsid w:val="00FF1A0D"/>
    <w:rsid w:val="00FF471C"/>
    <w:rsid w:val="00FF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FE479A"/>
  <w14:defaultImageDpi w14:val="300"/>
  <w15:chartTrackingRefBased/>
  <w15:docId w15:val="{A11D708F-BC1A-4D53-8D0E-C3B146E9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151A"/>
    <w:pPr>
      <w:widowControl w:val="0"/>
      <w:jc w:val="both"/>
    </w:pPr>
    <w:rPr>
      <w:kern w:val="2"/>
      <w:sz w:val="21"/>
      <w:szCs w:val="24"/>
    </w:rPr>
  </w:style>
  <w:style w:type="paragraph" w:styleId="1">
    <w:name w:val="heading 1"/>
    <w:basedOn w:val="a"/>
    <w:next w:val="a"/>
    <w:qFormat/>
    <w:rsid w:val="0064151A"/>
    <w:pPr>
      <w:keepNext/>
      <w:keepLines/>
      <w:spacing w:before="340" w:after="330" w:line="578"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64151A"/>
    <w:pPr>
      <w:ind w:firstLine="420"/>
    </w:pPr>
  </w:style>
  <w:style w:type="table" w:styleId="a4">
    <w:name w:val="Table Grid"/>
    <w:basedOn w:val="a1"/>
    <w:rsid w:val="00CD7EB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semiHidden/>
    <w:rsid w:val="00E11CC3"/>
    <w:rPr>
      <w:sz w:val="18"/>
      <w:szCs w:val="18"/>
    </w:rPr>
  </w:style>
  <w:style w:type="paragraph" w:styleId="a6">
    <w:name w:val="footer"/>
    <w:basedOn w:val="a"/>
    <w:link w:val="Char"/>
    <w:uiPriority w:val="99"/>
    <w:rsid w:val="00FB0717"/>
    <w:pPr>
      <w:tabs>
        <w:tab w:val="center" w:pos="4153"/>
        <w:tab w:val="right" w:pos="8306"/>
      </w:tabs>
      <w:snapToGrid w:val="0"/>
      <w:jc w:val="left"/>
    </w:pPr>
    <w:rPr>
      <w:sz w:val="18"/>
      <w:szCs w:val="18"/>
    </w:rPr>
  </w:style>
  <w:style w:type="character" w:styleId="a7">
    <w:name w:val="page number"/>
    <w:basedOn w:val="a0"/>
    <w:rsid w:val="00FB0717"/>
  </w:style>
  <w:style w:type="paragraph" w:styleId="a8">
    <w:name w:val="header"/>
    <w:basedOn w:val="a"/>
    <w:link w:val="Char0"/>
    <w:uiPriority w:val="99"/>
    <w:rsid w:val="00974428"/>
    <w:pPr>
      <w:tabs>
        <w:tab w:val="center" w:pos="4153"/>
        <w:tab w:val="right" w:pos="8306"/>
      </w:tabs>
      <w:snapToGrid w:val="0"/>
      <w:jc w:val="center"/>
    </w:pPr>
    <w:rPr>
      <w:sz w:val="18"/>
      <w:szCs w:val="18"/>
    </w:rPr>
  </w:style>
  <w:style w:type="paragraph" w:styleId="a9">
    <w:name w:val="Date"/>
    <w:basedOn w:val="a"/>
    <w:next w:val="a"/>
    <w:rsid w:val="009A347F"/>
    <w:pPr>
      <w:ind w:leftChars="2500" w:left="100"/>
    </w:pPr>
  </w:style>
  <w:style w:type="character" w:customStyle="1" w:styleId="Char">
    <w:name w:val="页脚 Char"/>
    <w:link w:val="a6"/>
    <w:uiPriority w:val="99"/>
    <w:rsid w:val="0000031F"/>
    <w:rPr>
      <w:kern w:val="2"/>
      <w:sz w:val="18"/>
      <w:szCs w:val="18"/>
    </w:rPr>
  </w:style>
  <w:style w:type="character" w:customStyle="1" w:styleId="Char0">
    <w:name w:val="页眉 Char"/>
    <w:link w:val="a8"/>
    <w:uiPriority w:val="99"/>
    <w:rsid w:val="00974428"/>
    <w:rPr>
      <w:rFonts w:eastAsia="宋体"/>
      <w:kern w:val="2"/>
      <w:sz w:val="18"/>
      <w:szCs w:val="18"/>
      <w:lang w:val="en-US" w:eastAsia="zh-CN" w:bidi="ar-SA"/>
    </w:rPr>
  </w:style>
  <w:style w:type="paragraph" w:customStyle="1" w:styleId="aa">
    <w:name w:val="我的样式"/>
    <w:link w:val="Char1"/>
    <w:qFormat/>
    <w:rsid w:val="00A671B7"/>
    <w:pPr>
      <w:shd w:val="clear" w:color="auto" w:fill="FFFFFF"/>
      <w:ind w:firstLine="420"/>
    </w:pPr>
    <w:rPr>
      <w:rFonts w:eastAsia="楷体_GB2312"/>
      <w:kern w:val="2"/>
      <w:sz w:val="21"/>
      <w:szCs w:val="21"/>
    </w:rPr>
  </w:style>
  <w:style w:type="character" w:customStyle="1" w:styleId="Char1">
    <w:name w:val="我的样式 Char"/>
    <w:link w:val="aa"/>
    <w:rsid w:val="00A671B7"/>
    <w:rPr>
      <w:rFonts w:eastAsia="楷体_GB2312"/>
      <w:kern w:val="2"/>
      <w:sz w:val="21"/>
      <w:szCs w:val="21"/>
      <w:shd w:val="clear" w:color="auto" w:fill="FFFFFF"/>
    </w:rPr>
  </w:style>
  <w:style w:type="paragraph" w:styleId="ab">
    <w:name w:val="caption"/>
    <w:basedOn w:val="a"/>
    <w:next w:val="a"/>
    <w:qFormat/>
    <w:rsid w:val="00A671B7"/>
    <w:rPr>
      <w:rFonts w:ascii="Calibri" w:hAnsi="Calibri"/>
      <w:sz w:val="20"/>
      <w:szCs w:val="20"/>
    </w:rPr>
  </w:style>
  <w:style w:type="paragraph" w:customStyle="1" w:styleId="EndNoteBibliography">
    <w:name w:val="EndNote Bibliography"/>
    <w:basedOn w:val="a"/>
    <w:link w:val="EndNoteBibliographyChar"/>
    <w:rsid w:val="00A05DEF"/>
    <w:rPr>
      <w:rFonts w:ascii="Calibri" w:hAnsi="Calibri" w:cs="Calibri"/>
      <w:noProof/>
      <w:sz w:val="20"/>
      <w:szCs w:val="22"/>
    </w:rPr>
  </w:style>
  <w:style w:type="character" w:customStyle="1" w:styleId="EndNoteBibliographyChar">
    <w:name w:val="EndNote Bibliography Char"/>
    <w:link w:val="EndNoteBibliography"/>
    <w:rsid w:val="00A05DEF"/>
    <w:rPr>
      <w:rFonts w:ascii="Calibri" w:hAnsi="Calibri" w:cs="Calibri"/>
      <w:noProof/>
      <w:kern w:val="2"/>
      <w:szCs w:val="22"/>
    </w:rPr>
  </w:style>
  <w:style w:type="character" w:styleId="ac">
    <w:name w:val="annotation reference"/>
    <w:rsid w:val="006C2C77"/>
    <w:rPr>
      <w:sz w:val="21"/>
      <w:szCs w:val="21"/>
    </w:rPr>
  </w:style>
  <w:style w:type="paragraph" w:styleId="ad">
    <w:name w:val="annotation text"/>
    <w:basedOn w:val="a"/>
    <w:link w:val="Char2"/>
    <w:rsid w:val="006C2C77"/>
    <w:pPr>
      <w:jc w:val="left"/>
    </w:pPr>
  </w:style>
  <w:style w:type="character" w:customStyle="1" w:styleId="Char2">
    <w:name w:val="批注文字 Char"/>
    <w:link w:val="ad"/>
    <w:rsid w:val="006C2C77"/>
    <w:rPr>
      <w:kern w:val="2"/>
      <w:sz w:val="21"/>
      <w:szCs w:val="24"/>
    </w:rPr>
  </w:style>
  <w:style w:type="paragraph" w:styleId="ae">
    <w:name w:val="annotation subject"/>
    <w:basedOn w:val="ad"/>
    <w:next w:val="ad"/>
    <w:link w:val="Char3"/>
    <w:rsid w:val="006C2C77"/>
    <w:rPr>
      <w:b/>
      <w:bCs/>
    </w:rPr>
  </w:style>
  <w:style w:type="character" w:customStyle="1" w:styleId="Char3">
    <w:name w:val="批注主题 Char"/>
    <w:link w:val="ae"/>
    <w:rsid w:val="006C2C77"/>
    <w:rPr>
      <w:b/>
      <w:bCs/>
      <w:kern w:val="2"/>
      <w:sz w:val="21"/>
      <w:szCs w:val="24"/>
    </w:rPr>
  </w:style>
  <w:style w:type="paragraph" w:styleId="af">
    <w:name w:val="List Paragraph"/>
    <w:basedOn w:val="a"/>
    <w:uiPriority w:val="72"/>
    <w:qFormat/>
    <w:rsid w:val="00FF1A0D"/>
    <w:pPr>
      <w:ind w:firstLineChars="200" w:firstLine="420"/>
    </w:pPr>
  </w:style>
  <w:style w:type="character" w:customStyle="1" w:styleId="Char4">
    <w:name w:val="正文文本 Char"/>
    <w:link w:val="af0"/>
    <w:rsid w:val="00665480"/>
    <w:rPr>
      <w:kern w:val="1"/>
      <w:sz w:val="18"/>
      <w:lang w:eastAsia="ar-SA"/>
    </w:rPr>
  </w:style>
  <w:style w:type="paragraph" w:styleId="af0">
    <w:name w:val="Body Text"/>
    <w:basedOn w:val="a"/>
    <w:link w:val="Char4"/>
    <w:rsid w:val="00665480"/>
    <w:pPr>
      <w:tabs>
        <w:tab w:val="left" w:pos="357"/>
      </w:tabs>
      <w:overflowPunct w:val="0"/>
      <w:ind w:firstLineChars="200" w:firstLine="200"/>
    </w:pPr>
    <w:rPr>
      <w:kern w:val="1"/>
      <w:sz w:val="18"/>
      <w:szCs w:val="20"/>
      <w:lang w:eastAsia="ar-SA"/>
    </w:rPr>
  </w:style>
  <w:style w:type="character" w:customStyle="1" w:styleId="Char10">
    <w:name w:val="正文文本 Char1"/>
    <w:rsid w:val="00665480"/>
    <w:rPr>
      <w:kern w:val="2"/>
      <w:sz w:val="21"/>
      <w:szCs w:val="24"/>
    </w:rPr>
  </w:style>
  <w:style w:type="character" w:customStyle="1" w:styleId="fontstyle01">
    <w:name w:val="fontstyle01"/>
    <w:rsid w:val="00A072FC"/>
    <w:rPr>
      <w:rFonts w:ascii="LucidaConsole" w:hAnsi="LucidaConsole" w:hint="default"/>
      <w:b w:val="0"/>
      <w:bCs w:val="0"/>
      <w:i w:val="0"/>
      <w:iCs w:val="0"/>
      <w:color w:val="000000"/>
      <w:sz w:val="22"/>
      <w:szCs w:val="22"/>
    </w:rPr>
  </w:style>
  <w:style w:type="character" w:customStyle="1" w:styleId="fontstyle11">
    <w:name w:val="fontstyle11"/>
    <w:rsid w:val="009E3177"/>
    <w:rPr>
      <w:rFonts w:ascii="CMR10" w:hAnsi="CMR10" w:hint="default"/>
      <w:b w:val="0"/>
      <w:bCs w:val="0"/>
      <w:i w:val="0"/>
      <w:iCs w:val="0"/>
      <w:color w:val="000000"/>
      <w:sz w:val="22"/>
      <w:szCs w:val="22"/>
    </w:rPr>
  </w:style>
  <w:style w:type="character" w:customStyle="1" w:styleId="fontstyle31">
    <w:name w:val="fontstyle31"/>
    <w:rsid w:val="006E55E4"/>
    <w:rPr>
      <w:rFonts w:ascii="Times-Roman" w:hAnsi="Times-Roman" w:hint="default"/>
      <w:b w:val="0"/>
      <w:bCs w:val="0"/>
      <w:i w:val="0"/>
      <w:iCs w:val="0"/>
      <w:color w:val="000000"/>
      <w:sz w:val="38"/>
      <w:szCs w:val="38"/>
    </w:rPr>
  </w:style>
  <w:style w:type="character" w:styleId="af1">
    <w:name w:val="Hyperlink"/>
    <w:uiPriority w:val="99"/>
    <w:rsid w:val="00EA0E2B"/>
    <w:rPr>
      <w:color w:val="0563C1"/>
      <w:u w:val="single"/>
    </w:rPr>
  </w:style>
  <w:style w:type="character" w:customStyle="1" w:styleId="fontstyle21">
    <w:name w:val="fontstyle21"/>
    <w:rsid w:val="00BF3F93"/>
    <w:rPr>
      <w:rFonts w:ascii="宋体" w:eastAsia="宋体" w:hAnsi="宋体" w:hint="eastAsia"/>
      <w:b w:val="0"/>
      <w:bCs w:val="0"/>
      <w:i w:val="0"/>
      <w:iCs w:val="0"/>
      <w:color w:val="000000"/>
      <w:sz w:val="18"/>
      <w:szCs w:val="18"/>
    </w:rPr>
  </w:style>
  <w:style w:type="character" w:customStyle="1" w:styleId="fontstyle41">
    <w:name w:val="fontstyle41"/>
    <w:rsid w:val="00A8185C"/>
    <w:rPr>
      <w:rFonts w:ascii="CMMI10" w:hAnsi="CMMI10" w:hint="default"/>
      <w:b w:val="0"/>
      <w:bCs w:val="0"/>
      <w:i/>
      <w:iCs/>
      <w:color w:val="000000"/>
      <w:sz w:val="22"/>
      <w:szCs w:val="22"/>
    </w:rPr>
  </w:style>
  <w:style w:type="character" w:customStyle="1" w:styleId="fontstyle51">
    <w:name w:val="fontstyle51"/>
    <w:rsid w:val="00A8185C"/>
    <w:rPr>
      <w:rFonts w:ascii="CMSY10" w:hAnsi="CMSY10" w:hint="default"/>
      <w:b w:val="0"/>
      <w:bCs w:val="0"/>
      <w:i/>
      <w:iCs/>
      <w:color w:val="000000"/>
      <w:sz w:val="22"/>
      <w:szCs w:val="22"/>
    </w:rPr>
  </w:style>
  <w:style w:type="table" w:styleId="af2">
    <w:name w:val="Table Professional"/>
    <w:basedOn w:val="a1"/>
    <w:rsid w:val="00826E3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3">
    <w:name w:val="Table Grid 3"/>
    <w:basedOn w:val="a1"/>
    <w:rsid w:val="00826E35"/>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3">
    <w:name w:val="Table Elegant"/>
    <w:basedOn w:val="a1"/>
    <w:rsid w:val="00826E3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bulletlist">
    <w:name w:val="bullet list"/>
    <w:basedOn w:val="af0"/>
    <w:rsid w:val="002607CC"/>
    <w:pPr>
      <w:widowControl/>
      <w:numPr>
        <w:numId w:val="31"/>
      </w:numPr>
      <w:tabs>
        <w:tab w:val="clear" w:pos="357"/>
        <w:tab w:val="left" w:pos="288"/>
      </w:tabs>
      <w:overflowPunct/>
      <w:spacing w:after="120" w:line="228" w:lineRule="auto"/>
      <w:ind w:firstLineChars="0" w:firstLine="0"/>
    </w:pPr>
    <w:rPr>
      <w:rFonts w:eastAsia="MS Mincho"/>
      <w:spacing w:val="-1"/>
      <w:kern w:val="0"/>
      <w:sz w:val="20"/>
      <w:lang w:eastAsia="en-US"/>
    </w:rPr>
  </w:style>
  <w:style w:type="paragraph" w:customStyle="1" w:styleId="tablecopy">
    <w:name w:val="table copy"/>
    <w:uiPriority w:val="99"/>
    <w:rsid w:val="002607CC"/>
    <w:pPr>
      <w:jc w:val="both"/>
    </w:pPr>
    <w:rPr>
      <w:noProof/>
      <w:sz w:val="16"/>
      <w:szCs w:val="16"/>
      <w:lang w:eastAsia="en-US"/>
    </w:rPr>
  </w:style>
  <w:style w:type="character" w:styleId="af4">
    <w:name w:val="Placeholder Text"/>
    <w:basedOn w:val="a0"/>
    <w:uiPriority w:val="99"/>
    <w:unhideWhenUsed/>
    <w:rsid w:val="000220A7"/>
    <w:rPr>
      <w:color w:val="808080"/>
    </w:rPr>
  </w:style>
  <w:style w:type="paragraph" w:styleId="af5">
    <w:name w:val="Normal (Web)"/>
    <w:basedOn w:val="a"/>
    <w:uiPriority w:val="99"/>
    <w:unhideWhenUsed/>
    <w:rsid w:val="0092224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68371">
      <w:bodyDiv w:val="1"/>
      <w:marLeft w:val="0"/>
      <w:marRight w:val="0"/>
      <w:marTop w:val="0"/>
      <w:marBottom w:val="0"/>
      <w:divBdr>
        <w:top w:val="none" w:sz="0" w:space="0" w:color="auto"/>
        <w:left w:val="none" w:sz="0" w:space="0" w:color="auto"/>
        <w:bottom w:val="none" w:sz="0" w:space="0" w:color="auto"/>
        <w:right w:val="none" w:sz="0" w:space="0" w:color="auto"/>
      </w:divBdr>
      <w:divsChild>
        <w:div w:id="1222522032">
          <w:marLeft w:val="1426"/>
          <w:marRight w:val="0"/>
          <w:marTop w:val="96"/>
          <w:marBottom w:val="96"/>
          <w:divBdr>
            <w:top w:val="none" w:sz="0" w:space="0" w:color="auto"/>
            <w:left w:val="none" w:sz="0" w:space="0" w:color="auto"/>
            <w:bottom w:val="none" w:sz="0" w:space="0" w:color="auto"/>
            <w:right w:val="none" w:sz="0" w:space="0" w:color="auto"/>
          </w:divBdr>
        </w:div>
        <w:div w:id="1364745976">
          <w:marLeft w:val="1426"/>
          <w:marRight w:val="0"/>
          <w:marTop w:val="96"/>
          <w:marBottom w:val="96"/>
          <w:divBdr>
            <w:top w:val="none" w:sz="0" w:space="0" w:color="auto"/>
            <w:left w:val="none" w:sz="0" w:space="0" w:color="auto"/>
            <w:bottom w:val="none" w:sz="0" w:space="0" w:color="auto"/>
            <w:right w:val="none" w:sz="0" w:space="0" w:color="auto"/>
          </w:divBdr>
        </w:div>
        <w:div w:id="1537043670">
          <w:marLeft w:val="1426"/>
          <w:marRight w:val="0"/>
          <w:marTop w:val="96"/>
          <w:marBottom w:val="96"/>
          <w:divBdr>
            <w:top w:val="none" w:sz="0" w:space="0" w:color="auto"/>
            <w:left w:val="none" w:sz="0" w:space="0" w:color="auto"/>
            <w:bottom w:val="none" w:sz="0" w:space="0" w:color="auto"/>
            <w:right w:val="none" w:sz="0" w:space="0" w:color="auto"/>
          </w:divBdr>
        </w:div>
      </w:divsChild>
    </w:div>
    <w:div w:id="299000078">
      <w:bodyDiv w:val="1"/>
      <w:marLeft w:val="0"/>
      <w:marRight w:val="0"/>
      <w:marTop w:val="0"/>
      <w:marBottom w:val="0"/>
      <w:divBdr>
        <w:top w:val="none" w:sz="0" w:space="0" w:color="auto"/>
        <w:left w:val="none" w:sz="0" w:space="0" w:color="auto"/>
        <w:bottom w:val="none" w:sz="0" w:space="0" w:color="auto"/>
        <w:right w:val="none" w:sz="0" w:space="0" w:color="auto"/>
      </w:divBdr>
    </w:div>
    <w:div w:id="335695343">
      <w:bodyDiv w:val="1"/>
      <w:marLeft w:val="0"/>
      <w:marRight w:val="0"/>
      <w:marTop w:val="0"/>
      <w:marBottom w:val="0"/>
      <w:divBdr>
        <w:top w:val="none" w:sz="0" w:space="0" w:color="auto"/>
        <w:left w:val="none" w:sz="0" w:space="0" w:color="auto"/>
        <w:bottom w:val="none" w:sz="0" w:space="0" w:color="auto"/>
        <w:right w:val="none" w:sz="0" w:space="0" w:color="auto"/>
      </w:divBdr>
    </w:div>
    <w:div w:id="527450528">
      <w:bodyDiv w:val="1"/>
      <w:marLeft w:val="0"/>
      <w:marRight w:val="0"/>
      <w:marTop w:val="0"/>
      <w:marBottom w:val="0"/>
      <w:divBdr>
        <w:top w:val="none" w:sz="0" w:space="0" w:color="auto"/>
        <w:left w:val="none" w:sz="0" w:space="0" w:color="auto"/>
        <w:bottom w:val="none" w:sz="0" w:space="0" w:color="auto"/>
        <w:right w:val="none" w:sz="0" w:space="0" w:color="auto"/>
      </w:divBdr>
    </w:div>
    <w:div w:id="599145248">
      <w:bodyDiv w:val="1"/>
      <w:marLeft w:val="0"/>
      <w:marRight w:val="0"/>
      <w:marTop w:val="0"/>
      <w:marBottom w:val="0"/>
      <w:divBdr>
        <w:top w:val="none" w:sz="0" w:space="0" w:color="auto"/>
        <w:left w:val="none" w:sz="0" w:space="0" w:color="auto"/>
        <w:bottom w:val="none" w:sz="0" w:space="0" w:color="auto"/>
        <w:right w:val="none" w:sz="0" w:space="0" w:color="auto"/>
      </w:divBdr>
      <w:divsChild>
        <w:div w:id="1120951754">
          <w:marLeft w:val="734"/>
          <w:marRight w:val="0"/>
          <w:marTop w:val="134"/>
          <w:marBottom w:val="134"/>
          <w:divBdr>
            <w:top w:val="none" w:sz="0" w:space="0" w:color="auto"/>
            <w:left w:val="none" w:sz="0" w:space="0" w:color="auto"/>
            <w:bottom w:val="none" w:sz="0" w:space="0" w:color="auto"/>
            <w:right w:val="none" w:sz="0" w:space="0" w:color="auto"/>
          </w:divBdr>
        </w:div>
      </w:divsChild>
    </w:div>
    <w:div w:id="779255742">
      <w:bodyDiv w:val="1"/>
      <w:marLeft w:val="0"/>
      <w:marRight w:val="0"/>
      <w:marTop w:val="0"/>
      <w:marBottom w:val="0"/>
      <w:divBdr>
        <w:top w:val="none" w:sz="0" w:space="0" w:color="auto"/>
        <w:left w:val="none" w:sz="0" w:space="0" w:color="auto"/>
        <w:bottom w:val="none" w:sz="0" w:space="0" w:color="auto"/>
        <w:right w:val="none" w:sz="0" w:space="0" w:color="auto"/>
      </w:divBdr>
      <w:divsChild>
        <w:div w:id="1314025441">
          <w:marLeft w:val="734"/>
          <w:marRight w:val="0"/>
          <w:marTop w:val="134"/>
          <w:marBottom w:val="134"/>
          <w:divBdr>
            <w:top w:val="none" w:sz="0" w:space="0" w:color="auto"/>
            <w:left w:val="none" w:sz="0" w:space="0" w:color="auto"/>
            <w:bottom w:val="none" w:sz="0" w:space="0" w:color="auto"/>
            <w:right w:val="none" w:sz="0" w:space="0" w:color="auto"/>
          </w:divBdr>
        </w:div>
      </w:divsChild>
    </w:div>
    <w:div w:id="838037389">
      <w:bodyDiv w:val="1"/>
      <w:marLeft w:val="0"/>
      <w:marRight w:val="0"/>
      <w:marTop w:val="0"/>
      <w:marBottom w:val="0"/>
      <w:divBdr>
        <w:top w:val="none" w:sz="0" w:space="0" w:color="auto"/>
        <w:left w:val="none" w:sz="0" w:space="0" w:color="auto"/>
        <w:bottom w:val="none" w:sz="0" w:space="0" w:color="auto"/>
        <w:right w:val="none" w:sz="0" w:space="0" w:color="auto"/>
      </w:divBdr>
    </w:div>
    <w:div w:id="915280424">
      <w:bodyDiv w:val="1"/>
      <w:marLeft w:val="0"/>
      <w:marRight w:val="0"/>
      <w:marTop w:val="0"/>
      <w:marBottom w:val="0"/>
      <w:divBdr>
        <w:top w:val="none" w:sz="0" w:space="0" w:color="auto"/>
        <w:left w:val="none" w:sz="0" w:space="0" w:color="auto"/>
        <w:bottom w:val="none" w:sz="0" w:space="0" w:color="auto"/>
        <w:right w:val="none" w:sz="0" w:space="0" w:color="auto"/>
      </w:divBdr>
    </w:div>
    <w:div w:id="922183451">
      <w:bodyDiv w:val="1"/>
      <w:marLeft w:val="0"/>
      <w:marRight w:val="0"/>
      <w:marTop w:val="0"/>
      <w:marBottom w:val="0"/>
      <w:divBdr>
        <w:top w:val="none" w:sz="0" w:space="0" w:color="auto"/>
        <w:left w:val="none" w:sz="0" w:space="0" w:color="auto"/>
        <w:bottom w:val="none" w:sz="0" w:space="0" w:color="auto"/>
        <w:right w:val="none" w:sz="0" w:space="0" w:color="auto"/>
      </w:divBdr>
    </w:div>
    <w:div w:id="1214928632">
      <w:bodyDiv w:val="1"/>
      <w:marLeft w:val="0"/>
      <w:marRight w:val="0"/>
      <w:marTop w:val="0"/>
      <w:marBottom w:val="0"/>
      <w:divBdr>
        <w:top w:val="none" w:sz="0" w:space="0" w:color="auto"/>
        <w:left w:val="none" w:sz="0" w:space="0" w:color="auto"/>
        <w:bottom w:val="none" w:sz="0" w:space="0" w:color="auto"/>
        <w:right w:val="none" w:sz="0" w:space="0" w:color="auto"/>
      </w:divBdr>
    </w:div>
    <w:div w:id="1349675136">
      <w:bodyDiv w:val="1"/>
      <w:marLeft w:val="0"/>
      <w:marRight w:val="0"/>
      <w:marTop w:val="0"/>
      <w:marBottom w:val="0"/>
      <w:divBdr>
        <w:top w:val="none" w:sz="0" w:space="0" w:color="auto"/>
        <w:left w:val="none" w:sz="0" w:space="0" w:color="auto"/>
        <w:bottom w:val="none" w:sz="0" w:space="0" w:color="auto"/>
        <w:right w:val="none" w:sz="0" w:space="0" w:color="auto"/>
      </w:divBdr>
    </w:div>
    <w:div w:id="1371959460">
      <w:bodyDiv w:val="1"/>
      <w:marLeft w:val="0"/>
      <w:marRight w:val="0"/>
      <w:marTop w:val="0"/>
      <w:marBottom w:val="0"/>
      <w:divBdr>
        <w:top w:val="none" w:sz="0" w:space="0" w:color="auto"/>
        <w:left w:val="none" w:sz="0" w:space="0" w:color="auto"/>
        <w:bottom w:val="none" w:sz="0" w:space="0" w:color="auto"/>
        <w:right w:val="none" w:sz="0" w:space="0" w:color="auto"/>
      </w:divBdr>
    </w:div>
    <w:div w:id="1492795348">
      <w:bodyDiv w:val="1"/>
      <w:marLeft w:val="0"/>
      <w:marRight w:val="0"/>
      <w:marTop w:val="0"/>
      <w:marBottom w:val="0"/>
      <w:divBdr>
        <w:top w:val="none" w:sz="0" w:space="0" w:color="auto"/>
        <w:left w:val="none" w:sz="0" w:space="0" w:color="auto"/>
        <w:bottom w:val="none" w:sz="0" w:space="0" w:color="auto"/>
        <w:right w:val="none" w:sz="0" w:space="0" w:color="auto"/>
      </w:divBdr>
      <w:divsChild>
        <w:div w:id="422801018">
          <w:marLeft w:val="1426"/>
          <w:marRight w:val="0"/>
          <w:marTop w:val="96"/>
          <w:marBottom w:val="96"/>
          <w:divBdr>
            <w:top w:val="none" w:sz="0" w:space="0" w:color="auto"/>
            <w:left w:val="none" w:sz="0" w:space="0" w:color="auto"/>
            <w:bottom w:val="none" w:sz="0" w:space="0" w:color="auto"/>
            <w:right w:val="none" w:sz="0" w:space="0" w:color="auto"/>
          </w:divBdr>
        </w:div>
        <w:div w:id="1580098179">
          <w:marLeft w:val="1426"/>
          <w:marRight w:val="0"/>
          <w:marTop w:val="96"/>
          <w:marBottom w:val="96"/>
          <w:divBdr>
            <w:top w:val="none" w:sz="0" w:space="0" w:color="auto"/>
            <w:left w:val="none" w:sz="0" w:space="0" w:color="auto"/>
            <w:bottom w:val="none" w:sz="0" w:space="0" w:color="auto"/>
            <w:right w:val="none" w:sz="0" w:space="0" w:color="auto"/>
          </w:divBdr>
        </w:div>
        <w:div w:id="2025742146">
          <w:marLeft w:val="1426"/>
          <w:marRight w:val="0"/>
          <w:marTop w:val="96"/>
          <w:marBottom w:val="96"/>
          <w:divBdr>
            <w:top w:val="none" w:sz="0" w:space="0" w:color="auto"/>
            <w:left w:val="none" w:sz="0" w:space="0" w:color="auto"/>
            <w:bottom w:val="none" w:sz="0" w:space="0" w:color="auto"/>
            <w:right w:val="none" w:sz="0" w:space="0" w:color="auto"/>
          </w:divBdr>
        </w:div>
      </w:divsChild>
    </w:div>
    <w:div w:id="188189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1.vsdx"/><Relationship Id="rId39" Type="http://schemas.openxmlformats.org/officeDocument/2006/relationships/hyperlink" Target="https://www.wired.com/2014/08/isp-bitcoin-thef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Visio___5.vsdx"/><Relationship Id="rId42" Type="http://schemas.openxmlformats.org/officeDocument/2006/relationships/hyperlink" Target="http://www.nist.gov/it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hyperlink" Target="http://www.renesys.com/2010/11/chinas-18-minute-mystery/"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emf"/><Relationship Id="rId41" Type="http://schemas.openxmlformats.org/officeDocument/2006/relationships/hyperlink" Target="http://www.antd.nist.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package" Target="embeddings/Microsoft_Visio___4.vsdx"/><Relationship Id="rId37" Type="http://schemas.openxmlformats.org/officeDocument/2006/relationships/image" Target="media/image20.png"/><Relationship Id="rId40" Type="http://schemas.openxmlformats.org/officeDocument/2006/relationships/hyperlink" Target="http://www.theverge.com/2017/1/7/14195118/iran-porn-block-censorship-overflow-bgp-hijack"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5.emf"/><Relationship Id="rId30" Type="http://schemas.openxmlformats.org/officeDocument/2006/relationships/package" Target="embeddings/Microsoft_Visio___3.vsdx"/><Relationship Id="rId35" Type="http://schemas.openxmlformats.org/officeDocument/2006/relationships/image" Target="media/image19.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086D0-D8C3-4004-94D6-5231547E1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6025</Words>
  <Characters>34348</Characters>
  <Application>Microsoft Office Word</Application>
  <DocSecurity>0</DocSecurity>
  <Lines>286</Lines>
  <Paragraphs>80</Paragraphs>
  <ScaleCrop>false</ScaleCrop>
  <Company>vip</Company>
  <LinksUpToDate>false</LinksUpToDate>
  <CharactersWithSpaces>40293</CharactersWithSpaces>
  <SharedDoc>false</SharedDoc>
  <HLinks>
    <vt:vector size="18" baseType="variant">
      <vt:variant>
        <vt:i4>1441796</vt:i4>
      </vt:variant>
      <vt:variant>
        <vt:i4>84</vt:i4>
      </vt:variant>
      <vt:variant>
        <vt:i4>0</vt:i4>
      </vt:variant>
      <vt:variant>
        <vt:i4>5</vt:i4>
      </vt:variant>
      <vt:variant>
        <vt:lpwstr>http://www.theverge.com/2017/1/7/14195118/iran-porn-block-censorship-overflow-bgp-hijack</vt:lpwstr>
      </vt:variant>
      <vt:variant>
        <vt:lpwstr/>
      </vt:variant>
      <vt:variant>
        <vt:i4>80</vt:i4>
      </vt:variant>
      <vt:variant>
        <vt:i4>81</vt:i4>
      </vt:variant>
      <vt:variant>
        <vt:i4>0</vt:i4>
      </vt:variant>
      <vt:variant>
        <vt:i4>5</vt:i4>
      </vt:variant>
      <vt:variant>
        <vt:lpwstr>https://www.wired.com/2014/08/isp-bitcoin-theft/</vt:lpwstr>
      </vt:variant>
      <vt:variant>
        <vt:lpwstr/>
      </vt:variant>
      <vt:variant>
        <vt:i4>5242955</vt:i4>
      </vt:variant>
      <vt:variant>
        <vt:i4>78</vt:i4>
      </vt:variant>
      <vt:variant>
        <vt:i4>0</vt:i4>
      </vt:variant>
      <vt:variant>
        <vt:i4>5</vt:i4>
      </vt:variant>
      <vt:variant>
        <vt:lpwstr>http://www.renesys.com/2010/11/chinas-18-minute-mystery/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博士研究生学位论文开题报告</dc:title>
  <dc:subject/>
  <dc:creator>vip</dc:creator>
  <cp:keywords/>
  <dc:description/>
  <cp:lastModifiedBy>qianqian xing</cp:lastModifiedBy>
  <cp:revision>14</cp:revision>
  <cp:lastPrinted>2015-04-02T04:45:00Z</cp:lastPrinted>
  <dcterms:created xsi:type="dcterms:W3CDTF">2017-03-25T04:51:00Z</dcterms:created>
  <dcterms:modified xsi:type="dcterms:W3CDTF">2017-03-26T08:10:00Z</dcterms:modified>
</cp:coreProperties>
</file>