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325A" w14:textId="527DDA26" w:rsidR="006847A0" w:rsidRPr="005A3A76" w:rsidRDefault="005A3A76" w:rsidP="005A3A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5A3A76">
        <w:rPr>
          <w:rFonts w:ascii="宋体" w:eastAsia="宋体" w:hAnsi="宋体" w:hint="eastAsia"/>
          <w:sz w:val="24"/>
          <w:szCs w:val="28"/>
        </w:rPr>
        <w:t>报文解析</w:t>
      </w:r>
    </w:p>
    <w:p w14:paraId="051E21F0" w14:textId="77777777" w:rsidR="005A3A76" w:rsidRDefault="005A3A76" w:rsidP="005A3A76">
      <w:pPr>
        <w:rPr>
          <w:rFonts w:ascii="宋体" w:eastAsia="宋体" w:hAnsi="宋体"/>
          <w:sz w:val="24"/>
          <w:szCs w:val="28"/>
        </w:rPr>
      </w:pPr>
    </w:p>
    <w:p w14:paraId="115C85BA" w14:textId="25576869" w:rsidR="00034DE5" w:rsidRDefault="00034DE5" w:rsidP="005A3A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概述：</w:t>
      </w:r>
    </w:p>
    <w:p w14:paraId="1FAED12D" w14:textId="6185D120" w:rsidR="00034DE5" w:rsidRPr="007F553D" w:rsidRDefault="00034DE5" w:rsidP="007F55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7F553D">
        <w:rPr>
          <w:rFonts w:ascii="宋体" w:eastAsia="宋体" w:hAnsi="宋体" w:hint="eastAsia"/>
          <w:sz w:val="24"/>
          <w:szCs w:val="28"/>
        </w:rPr>
        <w:t>每个解析模块解析一层协议</w:t>
      </w:r>
      <w:r w:rsidR="007F553D" w:rsidRPr="007F553D">
        <w:rPr>
          <w:rFonts w:ascii="宋体" w:eastAsia="宋体" w:hAnsi="宋体" w:hint="eastAsia"/>
          <w:sz w:val="24"/>
          <w:szCs w:val="28"/>
        </w:rPr>
        <w:t>，如Ethernet，IP/ARP</w:t>
      </w:r>
      <w:r w:rsidR="007A451B">
        <w:rPr>
          <w:rFonts w:ascii="宋体" w:eastAsia="宋体" w:hAnsi="宋体" w:hint="eastAsia"/>
          <w:sz w:val="24"/>
          <w:szCs w:val="28"/>
        </w:rPr>
        <w:t>；</w:t>
      </w:r>
    </w:p>
    <w:p w14:paraId="1757FD38" w14:textId="16E972DE" w:rsidR="007F553D" w:rsidRDefault="00864135" w:rsidP="007F55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解析模块由协议字段、关键字段提取，协议字段匹配，关键字组合，</w:t>
      </w:r>
      <w:proofErr w:type="gramStart"/>
      <w:r>
        <w:rPr>
          <w:rFonts w:ascii="宋体" w:eastAsia="宋体" w:hAnsi="宋体" w:hint="eastAsia"/>
          <w:sz w:val="24"/>
          <w:szCs w:val="28"/>
        </w:rPr>
        <w:t>报文头</w:t>
      </w:r>
      <w:proofErr w:type="gramEnd"/>
      <w:r>
        <w:rPr>
          <w:rFonts w:ascii="宋体" w:eastAsia="宋体" w:hAnsi="宋体" w:hint="eastAsia"/>
          <w:sz w:val="24"/>
          <w:szCs w:val="28"/>
        </w:rPr>
        <w:t>重定位（移位）模块组成；</w:t>
      </w:r>
    </w:p>
    <w:p w14:paraId="473718FA" w14:textId="55DBFA0E" w:rsidR="00C13826" w:rsidRDefault="00021471" w:rsidP="007F55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处理流程：a）根据待提取协议字段、关键字段偏移提取字段；b）查找协议类型，获得下一层协议类型、下一层待提取字段偏移等信息；c）组合关键字；d）重定位报文头（将当前协议移出报文头）</w:t>
      </w:r>
    </w:p>
    <w:p w14:paraId="1AFA7045" w14:textId="77777777" w:rsidR="00FA0BBD" w:rsidRPr="00881591" w:rsidRDefault="00FA0BBD" w:rsidP="00B96893">
      <w:pPr>
        <w:rPr>
          <w:rFonts w:ascii="宋体" w:eastAsia="宋体" w:hAnsi="宋体"/>
          <w:sz w:val="24"/>
          <w:szCs w:val="28"/>
        </w:rPr>
      </w:pPr>
    </w:p>
    <w:p w14:paraId="2C2DF29B" w14:textId="77777777" w:rsidR="00034DE5" w:rsidRPr="005A3A76" w:rsidRDefault="00034DE5" w:rsidP="005A3A76">
      <w:pPr>
        <w:rPr>
          <w:rFonts w:ascii="宋体" w:eastAsia="宋体" w:hAnsi="宋体"/>
          <w:sz w:val="24"/>
          <w:szCs w:val="28"/>
        </w:rPr>
      </w:pPr>
    </w:p>
    <w:p w14:paraId="7876A3EB" w14:textId="5EACAC66" w:rsidR="005A3A76" w:rsidRDefault="00881591" w:rsidP="005A3A76">
      <w:pPr>
        <w:rPr>
          <w:rFonts w:ascii="宋体" w:eastAsia="宋体" w:hAnsi="宋体"/>
          <w:sz w:val="24"/>
          <w:szCs w:val="28"/>
        </w:rPr>
      </w:pPr>
      <w:r>
        <w:object w:dxaOrig="18450" w:dyaOrig="11265" w14:anchorId="580FC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1pt;height:253.35pt" o:ole="">
            <v:imagedata r:id="rId5" o:title=""/>
          </v:shape>
          <o:OLEObject Type="Embed" ProgID="Visio.Drawing.15" ShapeID="_x0000_i1028" DrawAspect="Content" ObjectID="_1776605275" r:id="rId6"/>
        </w:object>
      </w:r>
    </w:p>
    <w:p w14:paraId="2A7B2C8A" w14:textId="77777777" w:rsidR="00B96893" w:rsidRDefault="00B96893" w:rsidP="005A3A76">
      <w:pPr>
        <w:rPr>
          <w:rFonts w:ascii="宋体" w:eastAsia="宋体" w:hAnsi="宋体"/>
          <w:sz w:val="24"/>
          <w:szCs w:val="28"/>
        </w:rPr>
      </w:pPr>
    </w:p>
    <w:p w14:paraId="0C9090AB" w14:textId="541634F0" w:rsidR="00B96893" w:rsidRDefault="00B96893" w:rsidP="005A3A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设计细节：</w:t>
      </w:r>
    </w:p>
    <w:p w14:paraId="71CD91C3" w14:textId="01252ABC" w:rsidR="00B96893" w:rsidRPr="00475BD8" w:rsidRDefault="00FB4F4C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475BD8">
        <w:rPr>
          <w:rFonts w:ascii="宋体" w:eastAsia="宋体" w:hAnsi="宋体" w:hint="eastAsia"/>
          <w:sz w:val="24"/>
          <w:szCs w:val="28"/>
        </w:rPr>
        <w:t>字段提取</w:t>
      </w:r>
      <w:r w:rsidR="00AD5A5D" w:rsidRPr="00475BD8">
        <w:rPr>
          <w:rFonts w:ascii="宋体" w:eastAsia="宋体" w:hAnsi="宋体" w:hint="eastAsia"/>
          <w:sz w:val="24"/>
          <w:szCs w:val="28"/>
        </w:rPr>
        <w:t>采用mux实现，即case语句；</w:t>
      </w:r>
    </w:p>
    <w:p w14:paraId="7C310F4E" w14:textId="69E38EF3" w:rsidR="00475BD8" w:rsidRDefault="00475BD8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协议匹配中规则使用寄存器存储（规则数量较少），支持掩码匹配</w:t>
      </w:r>
      <w:r w:rsidR="009757ED">
        <w:rPr>
          <w:rFonts w:ascii="宋体" w:eastAsia="宋体" w:hAnsi="宋体" w:hint="eastAsia"/>
          <w:sz w:val="24"/>
          <w:szCs w:val="28"/>
        </w:rPr>
        <w:t>；</w:t>
      </w:r>
    </w:p>
    <w:p w14:paraId="67A29C9A" w14:textId="15E999B1" w:rsidR="009757ED" w:rsidRDefault="009757ED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组合关键字操作为：将提取的关键字根据偏移量写入metadata</w:t>
      </w:r>
      <w:r w:rsidR="00546BB7">
        <w:rPr>
          <w:rFonts w:ascii="宋体" w:eastAsia="宋体" w:hAnsi="宋体" w:hint="eastAsia"/>
          <w:sz w:val="24"/>
          <w:szCs w:val="28"/>
        </w:rPr>
        <w:t>；</w:t>
      </w:r>
    </w:p>
    <w:p w14:paraId="29D83BB3" w14:textId="3F9452D7" w:rsidR="00BB351D" w:rsidRDefault="00BB351D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协议移除操作</w:t>
      </w:r>
      <w:r w:rsidR="00647CB3">
        <w:rPr>
          <w:rFonts w:ascii="宋体" w:eastAsia="宋体" w:hAnsi="宋体" w:hint="eastAsia"/>
          <w:sz w:val="24"/>
          <w:szCs w:val="28"/>
        </w:rPr>
        <w:t>，即移位操作</w:t>
      </w:r>
      <w:r w:rsidR="003D7F2F">
        <w:rPr>
          <w:rFonts w:ascii="宋体" w:eastAsia="宋体" w:hAnsi="宋体" w:hint="eastAsia"/>
          <w:sz w:val="24"/>
          <w:szCs w:val="28"/>
        </w:rPr>
        <w:t>（最小移位间隔为2B）</w:t>
      </w:r>
      <w:r w:rsidR="00647CB3">
        <w:rPr>
          <w:rFonts w:ascii="宋体" w:eastAsia="宋体" w:hAnsi="宋体" w:hint="eastAsia"/>
          <w:sz w:val="24"/>
          <w:szCs w:val="28"/>
        </w:rPr>
        <w:t>，</w:t>
      </w:r>
      <w:r w:rsidR="005B2D58">
        <w:rPr>
          <w:rFonts w:ascii="宋体" w:eastAsia="宋体" w:hAnsi="宋体" w:hint="eastAsia"/>
          <w:sz w:val="24"/>
          <w:szCs w:val="28"/>
        </w:rPr>
        <w:t>实际</w:t>
      </w:r>
      <w:r>
        <w:rPr>
          <w:rFonts w:ascii="宋体" w:eastAsia="宋体" w:hAnsi="宋体" w:hint="eastAsia"/>
          <w:sz w:val="24"/>
          <w:szCs w:val="28"/>
        </w:rPr>
        <w:t>采用case语句实现；</w:t>
      </w:r>
    </w:p>
    <w:p w14:paraId="135BA2DB" w14:textId="77777777" w:rsidR="00CC0B54" w:rsidRDefault="00CC0B54" w:rsidP="00CC0B54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51F3B62B" w14:textId="38E29F80" w:rsidR="00E6315F" w:rsidRDefault="00E6315F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6618F4C1" w14:textId="6BAF0D7C" w:rsidR="00CC0B54" w:rsidRDefault="00CC0B54" w:rsidP="00CC0B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逆解析</w:t>
      </w:r>
    </w:p>
    <w:p w14:paraId="70A6503D" w14:textId="77777777" w:rsidR="008A50FC" w:rsidRDefault="008A50FC" w:rsidP="008A50FC">
      <w:pPr>
        <w:rPr>
          <w:rFonts w:ascii="宋体" w:eastAsia="宋体" w:hAnsi="宋体"/>
          <w:sz w:val="24"/>
          <w:szCs w:val="28"/>
        </w:rPr>
      </w:pPr>
    </w:p>
    <w:p w14:paraId="5E4BE7CD" w14:textId="77777777" w:rsidR="008A50FC" w:rsidRDefault="008A50FC" w:rsidP="008A50F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概述：</w:t>
      </w:r>
    </w:p>
    <w:p w14:paraId="21087B11" w14:textId="31383982" w:rsidR="008A50FC" w:rsidRPr="007F553D" w:rsidRDefault="008A50FC" w:rsidP="008A50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7F553D">
        <w:rPr>
          <w:rFonts w:ascii="宋体" w:eastAsia="宋体" w:hAnsi="宋体" w:hint="eastAsia"/>
          <w:sz w:val="24"/>
          <w:szCs w:val="28"/>
        </w:rPr>
        <w:t>每个</w:t>
      </w:r>
      <w:r>
        <w:rPr>
          <w:rFonts w:ascii="宋体" w:eastAsia="宋体" w:hAnsi="宋体" w:hint="eastAsia"/>
          <w:sz w:val="24"/>
          <w:szCs w:val="28"/>
        </w:rPr>
        <w:t>逆</w:t>
      </w:r>
      <w:r w:rsidRPr="007F553D">
        <w:rPr>
          <w:rFonts w:ascii="宋体" w:eastAsia="宋体" w:hAnsi="宋体" w:hint="eastAsia"/>
          <w:sz w:val="24"/>
          <w:szCs w:val="28"/>
        </w:rPr>
        <w:t>解析模块</w:t>
      </w:r>
      <w:r>
        <w:rPr>
          <w:rFonts w:ascii="宋体" w:eastAsia="宋体" w:hAnsi="宋体" w:hint="eastAsia"/>
          <w:sz w:val="24"/>
          <w:szCs w:val="28"/>
        </w:rPr>
        <w:t>逆</w:t>
      </w:r>
      <w:r w:rsidRPr="007F553D">
        <w:rPr>
          <w:rFonts w:ascii="宋体" w:eastAsia="宋体" w:hAnsi="宋体" w:hint="eastAsia"/>
          <w:sz w:val="24"/>
          <w:szCs w:val="28"/>
        </w:rPr>
        <w:t>解析一层协议，如Ethernet，IP/ARP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5D65FB9D" w14:textId="4A250669" w:rsidR="008A50FC" w:rsidRDefault="00BD351A" w:rsidP="008A50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逆</w:t>
      </w:r>
      <w:r w:rsidR="008A50FC">
        <w:rPr>
          <w:rFonts w:ascii="宋体" w:eastAsia="宋体" w:hAnsi="宋体" w:hint="eastAsia"/>
          <w:sz w:val="24"/>
          <w:szCs w:val="28"/>
        </w:rPr>
        <w:t>解析模块由协议字段、关键字段提取，协议字段匹配，</w:t>
      </w:r>
      <w:r w:rsidR="00D14381">
        <w:rPr>
          <w:rFonts w:ascii="宋体" w:eastAsia="宋体" w:hAnsi="宋体" w:hint="eastAsia"/>
          <w:sz w:val="24"/>
          <w:szCs w:val="28"/>
        </w:rPr>
        <w:t>字段替换</w:t>
      </w:r>
      <w:r w:rsidR="008A50FC">
        <w:rPr>
          <w:rFonts w:ascii="宋体" w:eastAsia="宋体" w:hAnsi="宋体" w:hint="eastAsia"/>
          <w:sz w:val="24"/>
          <w:szCs w:val="28"/>
        </w:rPr>
        <w:t>，</w:t>
      </w:r>
      <w:r w:rsidR="00896AC5">
        <w:rPr>
          <w:rFonts w:ascii="宋体" w:eastAsia="宋体" w:hAnsi="宋体" w:hint="eastAsia"/>
          <w:sz w:val="24"/>
          <w:szCs w:val="28"/>
        </w:rPr>
        <w:t>元数据</w:t>
      </w:r>
      <w:r w:rsidR="008A50FC">
        <w:rPr>
          <w:rFonts w:ascii="宋体" w:eastAsia="宋体" w:hAnsi="宋体" w:hint="eastAsia"/>
          <w:sz w:val="24"/>
          <w:szCs w:val="28"/>
        </w:rPr>
        <w:t>重定位（移位）模块组成；</w:t>
      </w:r>
    </w:p>
    <w:p w14:paraId="2C7297F8" w14:textId="0305B48B" w:rsidR="008A50FC" w:rsidRDefault="008A50FC" w:rsidP="008A50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处理流程：a）根据待提取协议字段、关键字段偏移提取字段；b）查找协议类型，获得下一层协议类型、下一层待提取字段偏移等信息；c）</w:t>
      </w:r>
      <w:r w:rsidR="00970CB3">
        <w:rPr>
          <w:rFonts w:ascii="宋体" w:eastAsia="宋体" w:hAnsi="宋体" w:hint="eastAsia"/>
          <w:sz w:val="24"/>
          <w:szCs w:val="28"/>
        </w:rPr>
        <w:t>替换</w:t>
      </w:r>
      <w:r>
        <w:rPr>
          <w:rFonts w:ascii="宋体" w:eastAsia="宋体" w:hAnsi="宋体" w:hint="eastAsia"/>
          <w:sz w:val="24"/>
          <w:szCs w:val="28"/>
        </w:rPr>
        <w:t>关键字；d）重定位报文头（将当前协议移出报文头）</w:t>
      </w:r>
    </w:p>
    <w:p w14:paraId="7BFE5AB3" w14:textId="77777777" w:rsidR="008A50FC" w:rsidRPr="008A50FC" w:rsidRDefault="008A50FC" w:rsidP="008A50FC">
      <w:pPr>
        <w:rPr>
          <w:rFonts w:ascii="宋体" w:eastAsia="宋体" w:hAnsi="宋体"/>
          <w:sz w:val="24"/>
          <w:szCs w:val="28"/>
        </w:rPr>
      </w:pPr>
    </w:p>
    <w:p w14:paraId="2B8D142E" w14:textId="77777777" w:rsidR="008A50FC" w:rsidRPr="008A50FC" w:rsidRDefault="008A50FC" w:rsidP="008A50FC">
      <w:pPr>
        <w:rPr>
          <w:rFonts w:ascii="宋体" w:eastAsia="宋体" w:hAnsi="宋体" w:hint="eastAsia"/>
          <w:sz w:val="24"/>
          <w:szCs w:val="28"/>
        </w:rPr>
      </w:pPr>
    </w:p>
    <w:p w14:paraId="5256D946" w14:textId="1C9F0C53" w:rsidR="00CC0B54" w:rsidRDefault="00DA6019" w:rsidP="00CC0B54">
      <w:r>
        <w:object w:dxaOrig="19312" w:dyaOrig="6015" w14:anchorId="20CA39CF">
          <v:shape id="_x0000_i1031" type="#_x0000_t75" style="width:415.1pt;height:129.25pt" o:ole="">
            <v:imagedata r:id="rId7" o:title=""/>
          </v:shape>
          <o:OLEObject Type="Embed" ProgID="Visio.Drawing.15" ShapeID="_x0000_i1031" DrawAspect="Content" ObjectID="_1776605276" r:id="rId8"/>
        </w:object>
      </w:r>
    </w:p>
    <w:p w14:paraId="3D08C7A7" w14:textId="77777777" w:rsidR="008A41CD" w:rsidRDefault="008A41CD" w:rsidP="00CC0B54"/>
    <w:p w14:paraId="33172B34" w14:textId="77777777" w:rsidR="00B610DA" w:rsidRDefault="00B610DA" w:rsidP="00B610D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设计细节：</w:t>
      </w:r>
    </w:p>
    <w:p w14:paraId="75487F09" w14:textId="3EE6DFB4" w:rsidR="008A41CD" w:rsidRDefault="000B7D0C" w:rsidP="00A429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协议匹配结果包含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元数据中提取字段 &amp; 待写入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位置</w:t>
      </w:r>
    </w:p>
    <w:p w14:paraId="440CECD7" w14:textId="404E6647" w:rsidR="00A429A3" w:rsidRDefault="00A54140" w:rsidP="00A429A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替换关键字需要为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每个位置（2B）做一个mux操作，从关键字选择待填入字段；</w:t>
      </w:r>
    </w:p>
    <w:p w14:paraId="795A1F7B" w14:textId="2163E989" w:rsidR="009F23A1" w:rsidRDefault="009F23A1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1102ED36" w14:textId="4E0D8C54" w:rsidR="005204CC" w:rsidRDefault="009F23A1" w:rsidP="009F23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封装&amp;解封装协议</w:t>
      </w:r>
    </w:p>
    <w:p w14:paraId="603BB06C" w14:textId="77777777" w:rsidR="009F23A1" w:rsidRDefault="009F23A1" w:rsidP="00CC0B54">
      <w:pPr>
        <w:rPr>
          <w:rFonts w:ascii="宋体" w:eastAsia="宋体" w:hAnsi="宋体"/>
          <w:sz w:val="24"/>
          <w:szCs w:val="28"/>
        </w:rPr>
      </w:pPr>
    </w:p>
    <w:p w14:paraId="430F3365" w14:textId="77777777" w:rsidR="00727B65" w:rsidRDefault="00727B65" w:rsidP="00727B6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概述：</w:t>
      </w:r>
    </w:p>
    <w:p w14:paraId="3933772B" w14:textId="70C52883" w:rsidR="00727B65" w:rsidRPr="007F553D" w:rsidRDefault="00727B65" w:rsidP="00727B6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7F553D">
        <w:rPr>
          <w:rFonts w:ascii="宋体" w:eastAsia="宋体" w:hAnsi="宋体" w:hint="eastAsia"/>
          <w:sz w:val="24"/>
          <w:szCs w:val="28"/>
        </w:rPr>
        <w:t>每个</w:t>
      </w:r>
      <w:r>
        <w:rPr>
          <w:rFonts w:ascii="宋体" w:eastAsia="宋体" w:hAnsi="宋体" w:hint="eastAsia"/>
          <w:sz w:val="24"/>
          <w:szCs w:val="28"/>
        </w:rPr>
        <w:t>封装</w:t>
      </w:r>
      <w:r>
        <w:rPr>
          <w:rFonts w:ascii="宋体" w:eastAsia="宋体" w:hAnsi="宋体" w:hint="eastAsia"/>
          <w:sz w:val="24"/>
          <w:szCs w:val="28"/>
        </w:rPr>
        <w:t>（解封装）</w:t>
      </w:r>
      <w:r w:rsidRPr="007F553D">
        <w:rPr>
          <w:rFonts w:ascii="宋体" w:eastAsia="宋体" w:hAnsi="宋体" w:hint="eastAsia"/>
          <w:sz w:val="24"/>
          <w:szCs w:val="28"/>
        </w:rPr>
        <w:t>模块</w:t>
      </w:r>
      <w:r>
        <w:rPr>
          <w:rFonts w:ascii="宋体" w:eastAsia="宋体" w:hAnsi="宋体" w:hint="eastAsia"/>
          <w:sz w:val="24"/>
          <w:szCs w:val="28"/>
        </w:rPr>
        <w:t>可封装</w:t>
      </w:r>
      <w:r>
        <w:rPr>
          <w:rFonts w:ascii="宋体" w:eastAsia="宋体" w:hAnsi="宋体" w:hint="eastAsia"/>
          <w:sz w:val="24"/>
          <w:szCs w:val="28"/>
        </w:rPr>
        <w:t>（解封装）</w:t>
      </w:r>
      <w:r w:rsidRPr="007F553D">
        <w:rPr>
          <w:rFonts w:ascii="宋体" w:eastAsia="宋体" w:hAnsi="宋体" w:hint="eastAsia"/>
          <w:sz w:val="24"/>
          <w:szCs w:val="28"/>
        </w:rPr>
        <w:t>一层协议，如</w:t>
      </w:r>
      <w:r>
        <w:rPr>
          <w:rFonts w:ascii="宋体" w:eastAsia="宋体" w:hAnsi="宋体" w:hint="eastAsia"/>
          <w:sz w:val="24"/>
          <w:szCs w:val="28"/>
        </w:rPr>
        <w:t>VLAN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7E77FAB1" w14:textId="09A1554D" w:rsidR="00727B65" w:rsidRDefault="006700A9" w:rsidP="00727B6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支持跨两个512b块插入/删除一层协议；</w:t>
      </w:r>
    </w:p>
    <w:p w14:paraId="35F845F8" w14:textId="77777777" w:rsidR="009F23A1" w:rsidRPr="00727B65" w:rsidRDefault="009F23A1" w:rsidP="00CC0B54">
      <w:pPr>
        <w:rPr>
          <w:rFonts w:ascii="宋体" w:eastAsia="宋体" w:hAnsi="宋体"/>
          <w:sz w:val="24"/>
          <w:szCs w:val="28"/>
        </w:rPr>
      </w:pPr>
    </w:p>
    <w:p w14:paraId="6030969F" w14:textId="4E820F47" w:rsidR="00727B65" w:rsidRPr="00CC0B54" w:rsidRDefault="00A97704" w:rsidP="00CC0B54">
      <w:pPr>
        <w:rPr>
          <w:rFonts w:ascii="宋体" w:eastAsia="宋体" w:hAnsi="宋体" w:hint="eastAsia"/>
          <w:sz w:val="24"/>
          <w:szCs w:val="28"/>
        </w:rPr>
      </w:pPr>
      <w:r>
        <w:object w:dxaOrig="22846" w:dyaOrig="12744" w14:anchorId="218A719F">
          <v:shape id="_x0000_i1033" type="#_x0000_t75" style="width:313.1pt;height:174.55pt" o:ole="">
            <v:imagedata r:id="rId9" o:title=""/>
          </v:shape>
          <o:OLEObject Type="Embed" ProgID="Visio.Drawing.15" ShapeID="_x0000_i1033" DrawAspect="Content" ObjectID="_1776605277" r:id="rId10"/>
        </w:object>
      </w:r>
    </w:p>
    <w:sectPr w:rsidR="00727B65" w:rsidRPr="00CC0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64598"/>
    <w:multiLevelType w:val="hybridMultilevel"/>
    <w:tmpl w:val="F87E8C9E"/>
    <w:lvl w:ilvl="0" w:tplc="8D78BB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B26F94"/>
    <w:multiLevelType w:val="hybridMultilevel"/>
    <w:tmpl w:val="0E74C67E"/>
    <w:lvl w:ilvl="0" w:tplc="F70AD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F762A6"/>
    <w:multiLevelType w:val="hybridMultilevel"/>
    <w:tmpl w:val="D47C5A4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7A4F03"/>
    <w:multiLevelType w:val="hybridMultilevel"/>
    <w:tmpl w:val="F39C3E2E"/>
    <w:lvl w:ilvl="0" w:tplc="125470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146744"/>
    <w:multiLevelType w:val="hybridMultilevel"/>
    <w:tmpl w:val="D47C5A46"/>
    <w:lvl w:ilvl="0" w:tplc="125470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670B8F"/>
    <w:multiLevelType w:val="hybridMultilevel"/>
    <w:tmpl w:val="D47C5A4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6825973">
    <w:abstractNumId w:val="1"/>
  </w:num>
  <w:num w:numId="2" w16cid:durableId="1296445075">
    <w:abstractNumId w:val="4"/>
  </w:num>
  <w:num w:numId="3" w16cid:durableId="783690776">
    <w:abstractNumId w:val="0"/>
  </w:num>
  <w:num w:numId="4" w16cid:durableId="1270506550">
    <w:abstractNumId w:val="2"/>
  </w:num>
  <w:num w:numId="5" w16cid:durableId="498929937">
    <w:abstractNumId w:val="3"/>
  </w:num>
  <w:num w:numId="6" w16cid:durableId="716587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7"/>
    <w:rsid w:val="00021471"/>
    <w:rsid w:val="00034DE5"/>
    <w:rsid w:val="000B7D0C"/>
    <w:rsid w:val="003D7F2F"/>
    <w:rsid w:val="00475BD8"/>
    <w:rsid w:val="005204CC"/>
    <w:rsid w:val="00546BB7"/>
    <w:rsid w:val="005A3A76"/>
    <w:rsid w:val="005B2D58"/>
    <w:rsid w:val="00647CB3"/>
    <w:rsid w:val="006700A9"/>
    <w:rsid w:val="006847A0"/>
    <w:rsid w:val="00727B65"/>
    <w:rsid w:val="007A451B"/>
    <w:rsid w:val="007F553D"/>
    <w:rsid w:val="00864135"/>
    <w:rsid w:val="00881591"/>
    <w:rsid w:val="00896AC5"/>
    <w:rsid w:val="008A41CD"/>
    <w:rsid w:val="008A50FC"/>
    <w:rsid w:val="009537C1"/>
    <w:rsid w:val="00970CB3"/>
    <w:rsid w:val="009757ED"/>
    <w:rsid w:val="009F23A1"/>
    <w:rsid w:val="00A429A3"/>
    <w:rsid w:val="00A54140"/>
    <w:rsid w:val="00A85D87"/>
    <w:rsid w:val="00A97704"/>
    <w:rsid w:val="00AD5A5D"/>
    <w:rsid w:val="00B610DA"/>
    <w:rsid w:val="00B96893"/>
    <w:rsid w:val="00BB351D"/>
    <w:rsid w:val="00BD351A"/>
    <w:rsid w:val="00C13826"/>
    <w:rsid w:val="00CC0B54"/>
    <w:rsid w:val="00D14381"/>
    <w:rsid w:val="00DA6019"/>
    <w:rsid w:val="00DE7081"/>
    <w:rsid w:val="00E04A75"/>
    <w:rsid w:val="00E6315F"/>
    <w:rsid w:val="00EB1FFF"/>
    <w:rsid w:val="00FA0BBD"/>
    <w:rsid w:val="00FA6CC5"/>
    <w:rsid w:val="00F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37E5"/>
  <w15:chartTrackingRefBased/>
  <w15:docId w15:val="{2AFFD3F2-1907-4D01-86CF-F04F7C18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lijunnan</dc:creator>
  <cp:keywords/>
  <dc:description/>
  <cp:lastModifiedBy>Junnan Li</cp:lastModifiedBy>
  <cp:revision>42</cp:revision>
  <dcterms:created xsi:type="dcterms:W3CDTF">2024-04-22T12:22:00Z</dcterms:created>
  <dcterms:modified xsi:type="dcterms:W3CDTF">2024-05-07T08:41:00Z</dcterms:modified>
</cp:coreProperties>
</file>