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0325A" w14:textId="527DDA26" w:rsidR="006847A0" w:rsidRPr="005A3A76" w:rsidRDefault="005A3A76" w:rsidP="005A3A7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5A3A76">
        <w:rPr>
          <w:rFonts w:ascii="宋体" w:eastAsia="宋体" w:hAnsi="宋体" w:hint="eastAsia"/>
          <w:sz w:val="24"/>
          <w:szCs w:val="28"/>
        </w:rPr>
        <w:t>报文解析</w:t>
      </w:r>
    </w:p>
    <w:p w14:paraId="051E21F0" w14:textId="77777777" w:rsidR="005A3A76" w:rsidRDefault="005A3A76" w:rsidP="005A3A76">
      <w:pPr>
        <w:rPr>
          <w:rFonts w:ascii="宋体" w:eastAsia="宋体" w:hAnsi="宋体"/>
          <w:sz w:val="24"/>
          <w:szCs w:val="28"/>
        </w:rPr>
      </w:pPr>
    </w:p>
    <w:p w14:paraId="115C85BA" w14:textId="25576869" w:rsidR="00034DE5" w:rsidRDefault="00034DE5" w:rsidP="005A3A7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概述：</w:t>
      </w:r>
    </w:p>
    <w:p w14:paraId="1FAED12D" w14:textId="6185D120" w:rsidR="00034DE5" w:rsidRPr="007F553D" w:rsidRDefault="00034DE5" w:rsidP="007F553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7F553D">
        <w:rPr>
          <w:rFonts w:ascii="宋体" w:eastAsia="宋体" w:hAnsi="宋体" w:hint="eastAsia"/>
          <w:sz w:val="24"/>
          <w:szCs w:val="28"/>
        </w:rPr>
        <w:t>每个解析模块解析一层协议</w:t>
      </w:r>
      <w:r w:rsidR="007F553D" w:rsidRPr="007F553D">
        <w:rPr>
          <w:rFonts w:ascii="宋体" w:eastAsia="宋体" w:hAnsi="宋体" w:hint="eastAsia"/>
          <w:sz w:val="24"/>
          <w:szCs w:val="28"/>
        </w:rPr>
        <w:t>，如Ethernet，IP/ARP</w:t>
      </w:r>
      <w:r w:rsidR="007A451B">
        <w:rPr>
          <w:rFonts w:ascii="宋体" w:eastAsia="宋体" w:hAnsi="宋体" w:hint="eastAsia"/>
          <w:sz w:val="24"/>
          <w:szCs w:val="28"/>
        </w:rPr>
        <w:t>；</w:t>
      </w:r>
    </w:p>
    <w:p w14:paraId="1757FD38" w14:textId="16E972DE" w:rsidR="007F553D" w:rsidRDefault="00864135" w:rsidP="007F553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解析模块由协议字段、关键字段提取，协议字段匹配，关键字组合，报文头重定位（移位）模块组成；</w:t>
      </w:r>
    </w:p>
    <w:p w14:paraId="473718FA" w14:textId="55DBFA0E" w:rsidR="00C13826" w:rsidRDefault="00021471" w:rsidP="007F553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处理流程：a）根据待提取协议字段、关键字段偏移提取字段；b）查找协议类型，获得下一层协议类型、下一层待提取字段偏移等信息；c）组合关键字；d）重定位报文头（将当前协议移出报文头）</w:t>
      </w:r>
    </w:p>
    <w:p w14:paraId="1AFA7045" w14:textId="77777777" w:rsidR="00FA0BBD" w:rsidRPr="00B96893" w:rsidRDefault="00FA0BBD" w:rsidP="00B96893">
      <w:pPr>
        <w:rPr>
          <w:rFonts w:ascii="宋体" w:eastAsia="宋体" w:hAnsi="宋体" w:hint="eastAsia"/>
          <w:sz w:val="24"/>
          <w:szCs w:val="28"/>
        </w:rPr>
      </w:pPr>
    </w:p>
    <w:p w14:paraId="2C2DF29B" w14:textId="77777777" w:rsidR="00034DE5" w:rsidRPr="005A3A76" w:rsidRDefault="00034DE5" w:rsidP="005A3A76">
      <w:pPr>
        <w:rPr>
          <w:rFonts w:ascii="宋体" w:eastAsia="宋体" w:hAnsi="宋体" w:hint="eastAsia"/>
          <w:sz w:val="24"/>
          <w:szCs w:val="28"/>
        </w:rPr>
      </w:pPr>
    </w:p>
    <w:p w14:paraId="7876A3EB" w14:textId="570BC145" w:rsidR="005A3A76" w:rsidRDefault="00DE7081" w:rsidP="005A3A76">
      <w:pPr>
        <w:rPr>
          <w:rFonts w:ascii="宋体" w:eastAsia="宋体" w:hAnsi="宋体"/>
          <w:sz w:val="24"/>
          <w:szCs w:val="28"/>
        </w:rPr>
      </w:pPr>
      <w:r>
        <w:object w:dxaOrig="18453" w:dyaOrig="11232" w14:anchorId="0CB2F9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15.2pt;height:252.6pt" o:ole="">
            <v:imagedata r:id="rId5" o:title=""/>
          </v:shape>
          <o:OLEObject Type="Embed" ProgID="Visio.Drawing.15" ShapeID="_x0000_i1041" DrawAspect="Content" ObjectID="_1775332646" r:id="rId6"/>
        </w:object>
      </w:r>
    </w:p>
    <w:p w14:paraId="2A7B2C8A" w14:textId="77777777" w:rsidR="00B96893" w:rsidRDefault="00B96893" w:rsidP="005A3A76">
      <w:pPr>
        <w:rPr>
          <w:rFonts w:ascii="宋体" w:eastAsia="宋体" w:hAnsi="宋体"/>
          <w:sz w:val="24"/>
          <w:szCs w:val="28"/>
        </w:rPr>
      </w:pPr>
    </w:p>
    <w:p w14:paraId="0C9090AB" w14:textId="541634F0" w:rsidR="00B96893" w:rsidRDefault="00B96893" w:rsidP="005A3A7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设计细节：</w:t>
      </w:r>
    </w:p>
    <w:p w14:paraId="71CD91C3" w14:textId="01252ABC" w:rsidR="00B96893" w:rsidRPr="00475BD8" w:rsidRDefault="00FB4F4C" w:rsidP="00475BD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475BD8">
        <w:rPr>
          <w:rFonts w:ascii="宋体" w:eastAsia="宋体" w:hAnsi="宋体" w:hint="eastAsia"/>
          <w:sz w:val="24"/>
          <w:szCs w:val="28"/>
        </w:rPr>
        <w:t>字段提取</w:t>
      </w:r>
      <w:r w:rsidR="00AD5A5D" w:rsidRPr="00475BD8">
        <w:rPr>
          <w:rFonts w:ascii="宋体" w:eastAsia="宋体" w:hAnsi="宋体" w:hint="eastAsia"/>
          <w:sz w:val="24"/>
          <w:szCs w:val="28"/>
        </w:rPr>
        <w:t>采用mux实现，即case语句；</w:t>
      </w:r>
    </w:p>
    <w:p w14:paraId="7C310F4E" w14:textId="69E38EF3" w:rsidR="00475BD8" w:rsidRDefault="00475BD8" w:rsidP="00475BD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协议匹配中规则使用寄存器存储（规则数量较少），支持掩码匹配</w:t>
      </w:r>
      <w:r w:rsidR="009757ED">
        <w:rPr>
          <w:rFonts w:ascii="宋体" w:eastAsia="宋体" w:hAnsi="宋体" w:hint="eastAsia"/>
          <w:sz w:val="24"/>
          <w:szCs w:val="28"/>
        </w:rPr>
        <w:t>；</w:t>
      </w:r>
    </w:p>
    <w:p w14:paraId="67A29C9A" w14:textId="15E999B1" w:rsidR="009757ED" w:rsidRDefault="009757ED" w:rsidP="00475BD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组合关键字操作为：将提取的关键字根据偏移量写入metadata</w:t>
      </w:r>
      <w:r w:rsidR="00546BB7">
        <w:rPr>
          <w:rFonts w:ascii="宋体" w:eastAsia="宋体" w:hAnsi="宋体" w:hint="eastAsia"/>
          <w:sz w:val="24"/>
          <w:szCs w:val="28"/>
        </w:rPr>
        <w:t>；</w:t>
      </w:r>
    </w:p>
    <w:p w14:paraId="29D83BB3" w14:textId="3F9452D7" w:rsidR="00BB351D" w:rsidRDefault="00BB351D" w:rsidP="00475BD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协议移除操作</w:t>
      </w:r>
      <w:r w:rsidR="00647CB3">
        <w:rPr>
          <w:rFonts w:ascii="宋体" w:eastAsia="宋体" w:hAnsi="宋体" w:hint="eastAsia"/>
          <w:sz w:val="24"/>
          <w:szCs w:val="28"/>
        </w:rPr>
        <w:t>，即移位操作</w:t>
      </w:r>
      <w:r w:rsidR="003D7F2F">
        <w:rPr>
          <w:rFonts w:ascii="宋体" w:eastAsia="宋体" w:hAnsi="宋体" w:hint="eastAsia"/>
          <w:sz w:val="24"/>
          <w:szCs w:val="28"/>
        </w:rPr>
        <w:t>（最小移位间隔为2B）</w:t>
      </w:r>
      <w:r w:rsidR="00647CB3">
        <w:rPr>
          <w:rFonts w:ascii="宋体" w:eastAsia="宋体" w:hAnsi="宋体" w:hint="eastAsia"/>
          <w:sz w:val="24"/>
          <w:szCs w:val="28"/>
        </w:rPr>
        <w:t>，</w:t>
      </w:r>
      <w:r w:rsidR="005B2D58">
        <w:rPr>
          <w:rFonts w:ascii="宋体" w:eastAsia="宋体" w:hAnsi="宋体" w:hint="eastAsia"/>
          <w:sz w:val="24"/>
          <w:szCs w:val="28"/>
        </w:rPr>
        <w:t>实际</w:t>
      </w:r>
      <w:r>
        <w:rPr>
          <w:rFonts w:ascii="宋体" w:eastAsia="宋体" w:hAnsi="宋体" w:hint="eastAsia"/>
          <w:sz w:val="24"/>
          <w:szCs w:val="28"/>
        </w:rPr>
        <w:t>采用case语句实现；</w:t>
      </w:r>
    </w:p>
    <w:p w14:paraId="135BA2DB" w14:textId="77777777" w:rsidR="00CC0B54" w:rsidRDefault="00CC0B54" w:rsidP="00CC0B54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</w:p>
    <w:p w14:paraId="51F3B62B" w14:textId="62A9E45B" w:rsidR="00CC0B54" w:rsidRDefault="00CC0B54" w:rsidP="00CC0B54">
      <w:pPr>
        <w:rPr>
          <w:rFonts w:ascii="宋体" w:eastAsia="宋体" w:hAnsi="宋体"/>
          <w:sz w:val="24"/>
          <w:szCs w:val="28"/>
        </w:rPr>
      </w:pPr>
    </w:p>
    <w:p w14:paraId="6618F4C1" w14:textId="6BAF0D7C" w:rsidR="00CC0B54" w:rsidRDefault="00CC0B54" w:rsidP="00CC0B5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逆解析</w:t>
      </w:r>
    </w:p>
    <w:p w14:paraId="5256D946" w14:textId="4F431E6A" w:rsidR="00CC0B54" w:rsidRPr="00CC0B54" w:rsidRDefault="00CC0B54" w:rsidP="00CC0B54">
      <w:pPr>
        <w:rPr>
          <w:rFonts w:ascii="宋体" w:eastAsia="宋体" w:hAnsi="宋体" w:hint="eastAsia"/>
          <w:sz w:val="24"/>
          <w:szCs w:val="28"/>
        </w:rPr>
      </w:pPr>
      <w:r>
        <w:object w:dxaOrig="19317" w:dyaOrig="6018" w14:anchorId="2D560F8B">
          <v:shape id="_x0000_i1043" type="#_x0000_t75" style="width:414.3pt;height:129pt" o:ole="">
            <v:imagedata r:id="rId7" o:title=""/>
          </v:shape>
          <o:OLEObject Type="Embed" ProgID="Visio.Drawing.15" ShapeID="_x0000_i1043" DrawAspect="Content" ObjectID="_1775332647" r:id="rId8"/>
        </w:object>
      </w:r>
    </w:p>
    <w:sectPr w:rsidR="00CC0B54" w:rsidRPr="00CC0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64598"/>
    <w:multiLevelType w:val="hybridMultilevel"/>
    <w:tmpl w:val="F87E8C9E"/>
    <w:lvl w:ilvl="0" w:tplc="8D78BB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B26F94"/>
    <w:multiLevelType w:val="hybridMultilevel"/>
    <w:tmpl w:val="0E74C67E"/>
    <w:lvl w:ilvl="0" w:tplc="F70AD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7146744"/>
    <w:multiLevelType w:val="hybridMultilevel"/>
    <w:tmpl w:val="D47C5A46"/>
    <w:lvl w:ilvl="0" w:tplc="125470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6825973">
    <w:abstractNumId w:val="1"/>
  </w:num>
  <w:num w:numId="2" w16cid:durableId="1296445075">
    <w:abstractNumId w:val="2"/>
  </w:num>
  <w:num w:numId="3" w16cid:durableId="78369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87"/>
    <w:rsid w:val="00021471"/>
    <w:rsid w:val="00034DE5"/>
    <w:rsid w:val="003D7F2F"/>
    <w:rsid w:val="00475BD8"/>
    <w:rsid w:val="00546BB7"/>
    <w:rsid w:val="005A3A76"/>
    <w:rsid w:val="005B2D58"/>
    <w:rsid w:val="00647CB3"/>
    <w:rsid w:val="006847A0"/>
    <w:rsid w:val="007A451B"/>
    <w:rsid w:val="007F553D"/>
    <w:rsid w:val="00864135"/>
    <w:rsid w:val="009537C1"/>
    <w:rsid w:val="009757ED"/>
    <w:rsid w:val="00A85D87"/>
    <w:rsid w:val="00AD5A5D"/>
    <w:rsid w:val="00B96893"/>
    <w:rsid w:val="00BB351D"/>
    <w:rsid w:val="00C13826"/>
    <w:rsid w:val="00CC0B54"/>
    <w:rsid w:val="00DE7081"/>
    <w:rsid w:val="00FA0BBD"/>
    <w:rsid w:val="00FA6CC5"/>
    <w:rsid w:val="00FB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37E5"/>
  <w15:chartTrackingRefBased/>
  <w15:docId w15:val="{2AFFD3F2-1907-4D01-86CF-F04F7C18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A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lijunnan</dc:creator>
  <cp:keywords/>
  <dc:description/>
  <cp:lastModifiedBy>lijunnan</cp:lastModifiedBy>
  <cp:revision>22</cp:revision>
  <dcterms:created xsi:type="dcterms:W3CDTF">2024-04-22T12:22:00Z</dcterms:created>
  <dcterms:modified xsi:type="dcterms:W3CDTF">2024-04-22T15:11:00Z</dcterms:modified>
</cp:coreProperties>
</file>