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John Company Narrative Mode Review</w:t>
      </w:r>
    </w:p>
    <w:p>
      <w:pPr>
        <w:pStyle w:val="Subtitle"/>
      </w:pPr>
      <w:r>
        <w:t>Design proposal and questions for discussion</w:t>
      </w:r>
    </w:p>
    <w:p>
      <w:r>
        <w:rPr>
          <w:b w:val="0"/>
        </w:rPr>
        <w:t>22 October 2026</w:t>
      </w:r>
    </w:p>
    <w:p>
      <w:r>
        <w:rPr>
          <w:b w:val="0"/>
        </w:rPr>
        <w:t xml:space="preserve">We are building a companion for physical games of </w:t>
      </w:r>
      <w:r>
        <w:rPr>
          <w:b/>
        </w:rPr>
        <w:t>John Company Second Edition</w:t>
      </w:r>
      <w:r>
        <w:rPr>
          <w:b w:val="0"/>
        </w:rPr>
        <w:t>. It already helps resolve India map changes. The next layer would turn those recorded events into a continuing story about rulers, dynasties, displaced claimants, foreign expeditions and the Company staff who try to explain everything.</w:t>
      </w:r>
    </w:p>
    <w:p>
      <w:r>
        <w:rPr>
          <w:b w:val="0"/>
        </w:rPr>
        <w:t>I would like your opinion on whether this would make the game more entertaining, which stories you would want to follow, and where it might become repetitive or slow. Please suggest new ideas as well as changes to the ones here. You do not need to know how the app is programmed.</w:t>
      </w:r>
    </w:p>
    <w:p>
      <w:pPr>
        <w:pStyle w:val="Heading2"/>
      </w:pPr>
      <w:r>
        <w:t>The central idea</w:t>
      </w:r>
    </w:p>
    <w:p>
      <w:r>
        <w:rPr>
          <w:b w:val="0"/>
        </w:rPr>
        <w:t>The board game decides what happens. The narrative explains those outcomes, gives the people involved a history, and remembers what they said. A defeated ruler can return later, a willing ally can regret an agreement, and a Company secretary can recognise the same administrative disaster happening for the third time.</w:t>
      </w:r>
    </w:p>
    <w:tbl>
      <w:tblPr>
        <w:tblW w:type="auto" w:w="0"/>
        <w:jc w:val="center"/>
        <w:tblLayout w:type="fixed"/>
        <w:tblLook w:firstColumn="1" w:firstRow="1" w:lastColumn="0" w:lastRow="0" w:noHBand="0" w:noVBand="1" w:val="04A0"/>
      </w:tblPr>
      <w:tblGrid>
        <w:gridCol w:w="1440"/>
        <w:gridCol w:w="8640"/>
      </w:tblGrid>
      <w:tr>
        <w:trPr>
          <w:tblHeade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3434"/>
          </w:tcPr>
          <w:p>
            <w:pPr>
              <w:spacing w:after="40" w:line="252" w:lineRule="auto"/>
            </w:pPr>
            <w:r>
              <w:rPr>
                <w:b/>
                <w:color w:val="FFFFFF"/>
                <w:sz w:val="20"/>
              </w:rPr>
              <w:t>Label</w:t>
            </w:r>
          </w:p>
        </w:tc>
        <w:tc>
          <w:tcPr>
            <w:tcW w:type="dxa" w:w="86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3434"/>
          </w:tcPr>
          <w:p>
            <w:pPr>
              <w:spacing w:after="40" w:line="252" w:lineRule="auto"/>
            </w:pPr>
            <w:r>
              <w:rPr>
                <w:b/>
                <w:color w:val="FFFFFF"/>
                <w:sz w:val="20"/>
              </w:rPr>
              <w:t>Meaning</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Agreed</w:t>
            </w:r>
          </w:p>
        </w:tc>
        <w:tc>
          <w:tcPr>
            <w:tcW w:type="dxa" w:w="86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A direction already chosen for the narrative design. It may still await implementation.</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Proposed</w:t>
            </w:r>
          </w:p>
        </w:tc>
        <w:tc>
          <w:tcPr>
            <w:tcW w:type="dxa" w:w="86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A concrete approach or example that we should discuss and playtest.</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Open</w:t>
            </w:r>
          </w:p>
        </w:tc>
        <w:tc>
          <w:tcPr>
            <w:tcW w:type="dxa" w:w="86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A choice that still needs a decision or historical research.</w:t>
            </w:r>
          </w:p>
        </w:tc>
      </w:tr>
    </w:tbl>
    <w:p>
      <w:pPr>
        <w:spacing w:before="120"/>
      </w:pPr>
      <w:r>
        <w:rPr>
          <w:b w:val="0"/>
        </w:rPr>
      </w:r>
      <w:r>
        <w:rPr>
          <w:b/>
        </w:rPr>
        <w:t>Current position.</w:t>
      </w:r>
      <w:r>
        <w:rPr>
          <w:b w:val="0"/>
        </w:rPr>
        <w:t xml:space="preserve"> The full narrative mode is not implemented. The app already records useful facts: actions, control changes, unrest causes, event outcomes, deployment officer losses, reported officer rout removals, and Company regions lost during the turn. Those records would supply the story. A few existing assistant lines are isolated examples, not a complete character system.</w:t>
      </w:r>
    </w:p>
    <w:p>
      <w:pPr>
        <w:pStyle w:val="Heading2"/>
      </w:pPr>
      <w:r>
        <w:t>How to read this proposal</w:t>
      </w:r>
    </w:p>
    <w:p>
      <w:r>
        <w:rPr>
          <w:b w:val="0"/>
        </w:rPr>
        <w:t>Sections 1 to 6 explain characters and political continuity. Sections 7 to 12 cover invaders, speakers, event reactions and dialogue selection. Sections 13 to 15 describe treasures, the interface and a worked story. Section 16 gathers questions for discussion. The appendices preserve proposed tuning and a sample dialogue record.</w:t>
      </w:r>
    </w:p>
    <w:p>
      <w:pPr>
        <w:pStyle w:val="Heading1"/>
        <w:pageBreakBefore/>
      </w:pPr>
      <w:r>
        <w:t>1 The experience at the table</w:t>
      </w:r>
    </w:p>
    <w:p>
      <w:r>
        <w:rPr>
          <w:b w:val="0"/>
        </w:rPr>
      </w:r>
      <w:r>
        <w:rPr>
          <w:b/>
        </w:rPr>
        <w:t>Agreed.</w:t>
      </w:r>
      <w:r>
        <w:rPr>
          <w:b w:val="0"/>
        </w:rPr>
        <w:t xml:space="preserve"> One shared device supports the physical game. Players continue to handle their family members, money, ships and physical rolls. The app supplies the India map logic and instructions, then adds short descriptions and reactions.</w:t>
      </w:r>
    </w:p>
    <w:p>
      <w:pPr>
        <w:pStyle w:val="Heading2"/>
      </w:pPr>
      <w:r>
        <w:t>A typical event</w:t>
      </w:r>
    </w:p>
    <w:p>
      <w:pPr>
        <w:pStyle w:val="ListBullet"/>
      </w:pPr>
      <w:r>
        <w:rPr>
          <w:b w:val="0"/>
        </w:rPr>
        <w:t>The player resolves or reports the required game outcome. The app calculates the actual map consequences.</w:t>
      </w:r>
    </w:p>
    <w:p>
      <w:pPr>
        <w:pStyle w:val="ListBullet"/>
      </w:pPr>
      <w:r>
        <w:rPr>
          <w:b w:val="0"/>
        </w:rPr>
        <w:t>The dialog shows the physical instructions clearly. Elephant movement has its own page so its new position cannot be lost in other text.</w:t>
      </w:r>
    </w:p>
    <w:p>
      <w:pPr>
        <w:pStyle w:val="ListBullet"/>
      </w:pPr>
      <w:r>
        <w:rPr>
          <w:b w:val="0"/>
        </w:rPr>
        <w:t>The chronicler describes the outcome. A relevant ruler and a Company adviser can each respond from their own perspective.</w:t>
      </w:r>
    </w:p>
    <w:p>
      <w:pPr>
        <w:pStyle w:val="ListBullet"/>
      </w:pPr>
      <w:r>
        <w:rPr>
          <w:b w:val="0"/>
        </w:rPr>
        <w:t>The app saves the incident, character consequences and selected words. The players can return to the map before the next event.</w:t>
      </w:r>
    </w:p>
    <w:p>
      <w:r>
        <w:rPr>
          <w:b w:val="0"/>
        </w:rPr>
        <w:t>A short scene might take only a few sentences. A capital falling, a claimant returning or a long-running rival being defeated deserves more attention. Routine order changes should not produce a speech from everyone on the map.</w:t>
      </w:r>
    </w:p>
    <w:p>
      <w:pPr>
        <w:spacing w:after="120"/>
        <w:ind w:left="259"/>
      </w:pPr>
      <w:r>
        <w:rPr>
          <w:b w:val="0"/>
        </w:rPr>
      </w:r>
      <w:r>
        <w:rPr>
          <w:b/>
        </w:rPr>
        <w:t>Chronicler</w:t>
      </w:r>
      <w:r>
        <w:rPr>
          <w:b w:val="0"/>
        </w:rPr>
        <w:t xml:space="preserve">  The Company expedition withdrew from {region}, leaving its ambitions considerably larger than its remaining force.</w:t>
      </w:r>
    </w:p>
    <w:p>
      <w:pPr>
        <w:spacing w:after="120"/>
        <w:ind w:left="259"/>
      </w:pPr>
      <w:r>
        <w:rPr>
          <w:b w:val="0"/>
        </w:rPr>
      </w:r>
      <w:r>
        <w:rPr>
          <w:b/>
        </w:rPr>
        <w:t>Army adjutant</w:t>
      </w:r>
      <w:r>
        <w:rPr>
          <w:b w:val="0"/>
        </w:rPr>
        <w:t xml:space="preserve">  The surviving officers have submitted their reports. There is, at least, less paperwork than anticipated.</w:t>
      </w:r>
    </w:p>
    <w:p>
      <w:pPr>
        <w:spacing w:after="120"/>
        <w:ind w:left="259"/>
      </w:pPr>
      <w:r>
        <w:rPr>
          <w:b w:val="0"/>
        </w:rPr>
      </w:r>
      <w:r>
        <w:rPr>
          <w:b/>
        </w:rPr>
        <w:t>Defending ruler</w:t>
      </w:r>
      <w:r>
        <w:rPr>
          <w:b w:val="0"/>
        </w:rPr>
        <w:t xml:space="preserve">  They have discovered that our frontier is more easily crossed in correspondence.</w:t>
      </w:r>
    </w:p>
    <w:p>
      <w:r>
        <w:rPr>
          <w:b w:val="0"/>
        </w:rPr>
        <w:t>These are invented sample lines, not historical quotations. Casualty language would appear only when the recorded outcome supports it.</w:t>
      </w:r>
    </w:p>
    <w:p>
      <w:pPr>
        <w:pStyle w:val="Heading2"/>
      </w:pPr>
      <w:r>
        <w:t>Firm boundaries</w:t>
      </w:r>
    </w:p>
    <w:p>
      <w:pPr>
        <w:pStyle w:val="ListBullet"/>
      </w:pPr>
      <w:r>
        <w:rPr>
          <w:b w:val="0"/>
        </w:rPr>
        <w:t>Personality, relationships and story choices cannot change dice, strength, costs, unrest, control, event probabilities, orders or the Elephant destination.</w:t>
      </w:r>
    </w:p>
    <w:p>
      <w:pPr>
        <w:pStyle w:val="ListBullet"/>
      </w:pPr>
      <w:r>
        <w:rPr>
          <w:b w:val="0"/>
        </w:rPr>
        <w:t>A speech cannot create an extra attack, treaty bonus, alliance refusal or payment. Turning narrative display off must preserve the game result.</w:t>
      </w:r>
    </w:p>
    <w:p>
      <w:pPr>
        <w:pStyle w:val="ListBullet"/>
      </w:pPr>
      <w:r>
        <w:rPr>
          <w:b w:val="0"/>
        </w:rPr>
        <w:t>There is no database of player families or named player officeholders. We do not invent their motives, dialogue or personal histories.</w:t>
      </w:r>
    </w:p>
    <w:p>
      <w:pPr>
        <w:pStyle w:val="ListBullet"/>
      </w:pPr>
      <w:r>
        <w:rPr>
          <w:b w:val="0"/>
        </w:rPr>
        <w:t>The agreed baseline uses authored dialogue templates bundled with the app. It does not require a live AI service.</w:t>
      </w:r>
    </w:p>
    <w:p>
      <w:r>
        <w:rPr>
          <w:b w:val="0"/>
        </w:rPr>
      </w:r>
      <w:r>
        <w:rPr>
          <w:b/>
        </w:rPr>
        <w:t>Proposed.</w:t>
      </w:r>
      <w:r>
        <w:rPr>
          <w:b w:val="0"/>
        </w:rPr>
        <w:t xml:space="preserve"> Quiet, standard and full presentation settings would change how much text appears automatically. Expanded scenes and the chronicle could retain the rest. The best frequency and length need playtesting.</w:t>
      </w:r>
    </w:p>
    <w:p>
      <w:pPr>
        <w:pStyle w:val="Heading1"/>
        <w:pageBreakBefore/>
      </w:pPr>
      <w:r>
        <w:t>2 The people in the story</w:t>
      </w:r>
    </w:p>
    <w:p>
      <w:r>
        <w:rPr>
          <w:b w:val="0"/>
        </w:rPr>
      </w:r>
      <w:r>
        <w:rPr>
          <w:b/>
        </w:rPr>
        <w:t>Agreed.</w:t>
      </w:r>
      <w:r>
        <w:rPr>
          <w:b w:val="0"/>
        </w:rPr>
        <w:t xml:space="preserve"> Each region has a continuing local political identity. The eight regions are Punjab, Delhi, Bengal, Bombay, Maratha, Hyderabad, Mysore and Madras. Company ownership or membership in an Indian empire does not erase the people already associated with a region.</w:t>
      </w:r>
    </w:p>
    <w:tbl>
      <w:tblPr>
        <w:tblW w:type="auto" w:w="0"/>
        <w:jc w:val="center"/>
        <w:tblLayout w:type="fixed"/>
        <w:tblLook w:firstColumn="1" w:firstRow="1" w:lastColumn="0" w:lastRow="0" w:noHBand="0" w:noVBand="1" w:val="04A0"/>
      </w:tblPr>
      <w:tblGrid>
        <w:gridCol w:w="2304"/>
        <w:gridCol w:w="7776"/>
      </w:tblGrid>
      <w:tr>
        <w:trPr>
          <w:tblHeade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3434"/>
          </w:tcPr>
          <w:p>
            <w:pPr>
              <w:spacing w:after="40" w:line="252" w:lineRule="auto"/>
            </w:pPr>
            <w:r>
              <w:rPr>
                <w:b/>
                <w:color w:val="FFFFFF"/>
                <w:sz w:val="20"/>
              </w:rPr>
              <w:t>Actor</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3434"/>
          </w:tcPr>
          <w:p>
            <w:pPr>
              <w:spacing w:after="40" w:line="252" w:lineRule="auto"/>
            </w:pPr>
            <w:r>
              <w:rPr>
                <w:b/>
                <w:color w:val="FFFFFF"/>
                <w:sz w:val="20"/>
              </w:rPr>
              <w:t>Role in the story</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Regional ruler</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The local sovereign, subject ruler, retained ruler, collaborator or political appointee associated with a region.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Imperial ruler</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The ruler of an actual empire capital. Speaks for that empire while subordinate regions retain their local leaders.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Heir or claimant</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A possible successor or displaced person with a claim. Their existence creates continuity without changing the map.</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Historical alliance actor</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A banking house, court or participating force with its own representative and interests.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Company adviser</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An invented secretary, clerk, interpreter or adjutant attached to an office. Represents the institution without identifying its player officeholder.</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Foreign expedition leader</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A commander or patron behind an invasion. Can support governors or local client rulers across several regions.</w:t>
            </w:r>
          </w:p>
        </w:tc>
      </w:tr>
    </w:tbl>
    <w:p>
      <w:pPr>
        <w:pStyle w:val="Heading2"/>
      </w:pPr>
      <w:r>
        <w:t>Identity survives changes of job</w:t>
      </w:r>
    </w:p>
    <w:p>
      <w:r>
        <w:rPr>
          <w:b w:val="0"/>
        </w:rPr>
        <w:t>A character needs a stable name and identity, region ties, age, dynasty where appropriate, personality, relationships, predecessors and claims. A returning exile should be recognised as the same person. A successor is not automatically the previous ruler's child; they might be a sibling, adopted heir, officer, rival or collaborator.</w:t>
      </w:r>
    </w:p>
    <w:p>
      <w:r>
        <w:rPr>
          <w:b w:val="0"/>
        </w:rPr>
        <w:t>The roster should retain characters who are active, deposed, in exile, imprisoned, missing or dead. Political position and personal condition should be recorded separately: someone can be alive, deposed and in exile at once. A dead ruler remains in the archive and family history but cannot deliver a new line.</w:t>
      </w:r>
    </w:p>
    <w:p>
      <w:pPr>
        <w:pStyle w:val="Heading2"/>
      </w:pPr>
      <w:r>
        <w:t>What survives a conquest</w:t>
      </w:r>
    </w:p>
    <w:p>
      <w:r>
        <w:rPr>
          <w:b w:val="0"/>
        </w:rPr>
        <w:t>Regional history persists even when its ruler changes: previous controllers, empire membership, conquest or negotiated allegiance, taxation grievances, restorations and the removal of its treasure. The new ruler inherits a place with a history, not a blank character panel.</w:t>
      </w:r>
    </w:p>
    <w:p>
      <w:r>
        <w:rPr>
          <w:b w:val="0"/>
        </w:rPr>
      </w:r>
      <w:r>
        <w:rPr>
          <w:b/>
        </w:rPr>
        <w:t>Proposed.</w:t>
      </w:r>
      <w:r>
        <w:rPr>
          <w:b w:val="0"/>
        </w:rPr>
        <w:t xml:space="preserve"> Each region has one active local ruler, and a character normally holds one local seat. An imperial or expedition leader can exercise influence through subordinate rulers. This keeps the roster understandable while allowing wider political authority.</w:t>
      </w:r>
    </w:p>
    <w:p>
      <w:pPr>
        <w:pStyle w:val="Heading1"/>
        <w:pageBreakBefore/>
      </w:pPr>
      <w:r>
        <w:t>3 Personality relationships and memory</w:t>
      </w:r>
    </w:p>
    <w:p>
      <w:r>
        <w:rPr>
          <w:b w:val="0"/>
        </w:rPr>
      </w:r>
      <w:r>
        <w:rPr>
          <w:b/>
        </w:rPr>
        <w:t>Agreed direction.</w:t>
      </w:r>
      <w:r>
        <w:rPr>
          <w:b w:val="0"/>
        </w:rPr>
        <w:t xml:space="preserve"> Characters should react differently to the same event and remember meaningful experiences. Their personality can explain a response; it cannot change a game result.</w:t>
      </w:r>
    </w:p>
    <w:tbl>
      <w:tblPr>
        <w:tblW w:type="auto" w:w="0"/>
        <w:jc w:val="center"/>
        <w:tblLayout w:type="fixed"/>
        <w:tblLook w:firstColumn="1" w:firstRow="1" w:lastColumn="0" w:lastRow="0" w:noHBand="0" w:noVBand="1" w:val="04A0"/>
      </w:tblPr>
      <w:tblGrid>
        <w:gridCol w:w="2160"/>
        <w:gridCol w:w="7920"/>
      </w:tblGrid>
      <w:tr>
        <w:trPr>
          <w:tblHeade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3434"/>
          </w:tcPr>
          <w:p>
            <w:pPr>
              <w:spacing w:after="40" w:line="252" w:lineRule="auto"/>
            </w:pPr>
            <w:r>
              <w:rPr>
                <w:b/>
                <w:color w:val="FFFFFF"/>
                <w:sz w:val="20"/>
              </w:rPr>
              <w:t>Core trait</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3434"/>
          </w:tcPr>
          <w:p>
            <w:pPr>
              <w:spacing w:after="40" w:line="252" w:lineRule="auto"/>
            </w:pPr>
            <w:r>
              <w:rPr>
                <w:b/>
                <w:color w:val="FFFFFF"/>
                <w:sz w:val="20"/>
              </w:rPr>
              <w:t>What it changes in dialogue</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Ambition</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Whether the character seeks distinction or is satisfied with a secure position.</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Pride</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Sensitivity to status, ceremonial respect, humiliation and loss of prestige.</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Caution</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Whether the character speaks impulsively or chooses careful and qualified language.</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Ruthlessness</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Attitude to rivals and eligibility for severe fictional aftermaths.</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Loyalty tendency</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Preference for lasting obligations or opportunistic changes of patron.</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Vindictiveness</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How strongly the character preserves grievances and seeks rhetorical revenge.</w:t>
            </w:r>
          </w:p>
        </w:tc>
      </w:tr>
    </w:tbl>
    <w:p>
      <w:pPr>
        <w:spacing w:before="120"/>
      </w:pPr>
      <w:r>
        <w:rPr>
          <w:b w:val="0"/>
        </w:rPr>
      </w:r>
      <w:r>
        <w:rPr>
          <w:b/>
        </w:rPr>
        <w:t>Proposed.</w:t>
      </w:r>
      <w:r>
        <w:rPr>
          <w:b w:val="0"/>
        </w:rPr>
        <w:t xml:space="preserve"> These traits stay fairly stable. Recent success changes confidence and mood more quickly than it changes a whole personality. Tower strength can support a ruler's confidence; the imperial ruler can draw on actual empire strength. A Company appointee does not receive an invented private army for this calculation.</w:t>
      </w:r>
    </w:p>
    <w:p>
      <w:pPr>
        <w:pStyle w:val="Heading2"/>
      </w:pPr>
      <w:r>
        <w:t>Relationships are personal and directional</w:t>
      </w:r>
    </w:p>
    <w:p>
      <w:r>
        <w:rPr>
          <w:b w:val="0"/>
        </w:rPr>
        <w:t>One ruler can hate another who barely notices them. Hostility, gratitude and loyalty should be distinct. A ruler might be grateful for their installation, resent their dependence, and still remain loyal to their patron. The Company can be an institutional enemy without assigning those feelings to a named player.</w:t>
      </w:r>
    </w:p>
    <w:p>
      <w:r>
        <w:rPr>
          <w:b w:val="0"/>
        </w:rPr>
        <w:t>A nemesis emerges from supported grievances such as conquest, deposition, a recorded family death or repeated attacks. The strongest current rivalry should not change after every minor insult. A child does not inherit personal responsibility for their parent's actions, although a dynastic feud may continue.</w:t>
      </w:r>
    </w:p>
    <w:p>
      <w:pPr>
        <w:pStyle w:val="Heading2"/>
      </w:pPr>
      <w:r>
        <w:t>Remember facts as well as feelings</w:t>
      </w:r>
    </w:p>
    <w:p>
      <w:r>
        <w:rPr>
          <w:b w:val="0"/>
        </w:rPr>
        <w:t>The app should retain the incident behind a grievance and the actual words of a saved boast. If a ruler later suffers a reversal, the chronicler can recall what they really said. It must not invent an earlier promise just to make a joke work.</w:t>
      </w:r>
    </w:p>
    <w:p>
      <w:r>
        <w:rPr>
          <w:b w:val="0"/>
        </w:rPr>
        <w:t>Removing unrest does not erase resentment. A successful intervention can restore order while the ruler still remembers the taxes or occupation that preceded it. Likewise, a cross-border trade Cascade can inspire an accusation without proving the neighbouring ruler caused it.</w:t>
      </w:r>
    </w:p>
    <w:p>
      <w:r>
        <w:rPr>
          <w:b w:val="0"/>
        </w:rPr>
      </w:r>
      <w:r>
        <w:rPr>
          <w:b/>
        </w:rPr>
        <w:t>Open.</w:t>
      </w:r>
      <w:r>
        <w:rPr>
          <w:b w:val="0"/>
        </w:rPr>
        <w:t xml:space="preserve"> Which traits should be visible to players, and how much hidden detail is worth maintaining? The sidebar proposal is to show a readable mood and three dominant traits rather than numerical scores. Appendix A preserves candidate formulas for review.</w:t>
      </w:r>
    </w:p>
    <w:p>
      <w:pPr>
        <w:pStyle w:val="Heading1"/>
        <w:pageBreakBefore/>
      </w:pPr>
      <w:r>
        <w:t>4 Succession survival and returning claimants</w:t>
      </w:r>
    </w:p>
    <w:p>
      <w:r>
        <w:rPr>
          <w:b w:val="0"/>
        </w:rPr>
      </w:r>
      <w:r>
        <w:rPr>
          <w:b/>
        </w:rPr>
        <w:t>Agreed.</w:t>
      </w:r>
      <w:r>
        <w:rPr>
          <w:b w:val="0"/>
        </w:rPr>
        <w:t xml:space="preserve"> A ruler who is superseded and survives remains available. Later events may restore their claim. Conquest, a resolved Leader event, and natural ageing can change the local cast, while map changes continue to come from the game rules.</w:t>
      </w:r>
    </w:p>
    <w:p>
      <w:pPr>
        <w:pStyle w:val="Heading2"/>
      </w:pPr>
      <w:r>
        <w:t>Territorial transfer decision tree</w:t>
      </w:r>
    </w:p>
    <w:p>
      <w:pPr>
        <w:pStyle w:val="ListBullet"/>
      </w:pPr>
      <w:r>
        <w:rPr>
          <w:b w:val="0"/>
        </w:rPr>
        <w:t>First resolve the game action and identify what actually changed: control, sovereignty, empire membership and the people already associated with the region.</w:t>
      </w:r>
    </w:p>
    <w:p>
      <w:pPr>
        <w:pStyle w:val="ListBullet"/>
      </w:pPr>
      <w:r>
        <w:rPr>
          <w:b w:val="0"/>
        </w:rPr>
        <w:t>Choose a compatible interpretation: military conquest, negotiated submission, voluntary allegiance or restoration. Interpretations cannot reverse the rules outcome.</w:t>
      </w:r>
    </w:p>
    <w:p>
      <w:pPr>
        <w:pStyle w:val="ListBullet"/>
      </w:pPr>
      <w:r>
        <w:rPr>
          <w:b w:val="0"/>
        </w:rPr>
        <w:t>Determine the incumbent's fate within that interpretation: remain in office, become subordinate, flee, be imprisoned, disappear, die in battle or be executed where an eligible fictional aftermath supports it.</w:t>
      </w:r>
    </w:p>
    <w:p>
      <w:pPr>
        <w:pStyle w:val="ListBullet"/>
      </w:pPr>
      <w:r>
        <w:rPr>
          <w:b w:val="0"/>
        </w:rPr>
        <w:t>Reuse a living incumbent, heir or claimant when appropriate. Generate a new person only when the story needs one.</w:t>
      </w:r>
    </w:p>
    <w:p>
      <w:pPr>
        <w:pStyle w:val="ListBullet"/>
      </w:pPr>
      <w:r>
        <w:rPr>
          <w:b w:val="0"/>
        </w:rPr>
        <w:t>Record appointments, fate, responsibility, claims and relationships before choosing dialogue.</w:t>
      </w:r>
    </w:p>
    <w:p>
      <w:r>
        <w:rPr>
          <w:b w:val="0"/>
        </w:rPr>
        <w:t>A willing negotiator should normally survive the agreement they just made. We should not apply a lethal conquest lottery afterward. If the narrative records a death, it should distinguish battle death from execution and identify responsibility only where established.</w:t>
      </w:r>
    </w:p>
    <w:p>
      <w:pPr>
        <w:pStyle w:val="Heading2"/>
      </w:pPr>
      <w:r>
        <w:t>Leader tiles</w:t>
      </w:r>
    </w:p>
    <w:p>
      <w:r>
        <w:rPr>
          <w:b w:val="0"/>
        </w:rPr>
        <w:t>A Leader event in a sovereign region can represent renewed leadership or a capable successor after the printed strengthening effect. In a dominated region, it may describe a claimant organising rebellion. The rebellion must be resolved before the app announces independence or installs its winner. A failed claimant can survive as a future rival.</w:t>
      </w:r>
    </w:p>
    <w:p>
      <w:pPr>
        <w:pStyle w:val="Heading2"/>
      </w:pPr>
      <w:r>
        <w:t>Ageing and succession between turns</w:t>
      </w:r>
    </w:p>
    <w:p>
      <w:r>
        <w:rPr>
          <w:b w:val="0"/>
        </w:rPr>
        <w:t xml:space="preserve">The agreed narrative clock adds </w:t>
      </w:r>
      <w:r>
        <w:rPr>
          <w:b/>
        </w:rPr>
        <w:t>three years per deliberate New Turn</w:t>
      </w:r>
      <w:r>
        <w:rPr>
          <w:b w:val="0"/>
        </w:rPr>
        <w:t>. It applies to living rulers, heirs and exiles once. Natural succession, ageing portraits and changes of mood occur at that boundary. New characters do not receive a second ageing pass in the same transition.</w:t>
      </w:r>
    </w:p>
    <w:p>
      <w:r>
        <w:rPr>
          <w:b w:val="0"/>
        </w:rPr>
        <w:t>A child successor requires an explicit regency and suitable dialogue. Parentage must be real in the fictional records before anyone refers to a father, mother or inherited family grievance.</w:t>
      </w:r>
    </w:p>
    <w:p>
      <w:r>
        <w:rPr>
          <w:b w:val="0"/>
        </w:rPr>
      </w:r>
      <w:r>
        <w:rPr>
          <w:b/>
        </w:rPr>
        <w:t>Open.</w:t>
      </w:r>
      <w:r>
        <w:rPr>
          <w:b w:val="0"/>
        </w:rPr>
        <w:t xml:space="preserve"> How often should rulers die or be replaced? The age probabilities and conquest weights in Appendix A are proposals for pacing, not historical mortality estimates. We also need to decide how much of a ruler's fate is selected automatically and whether any purely fictional choices should be offered to players.</w:t>
      </w:r>
    </w:p>
    <w:p>
      <w:pPr>
        <w:pStyle w:val="Heading1"/>
        <w:pageBreakBefore/>
      </w:pPr>
      <w:r>
        <w:t>5 Company control and political appointments</w:t>
      </w:r>
    </w:p>
    <w:p>
      <w:r>
        <w:rPr>
          <w:b w:val="0"/>
        </w:rPr>
      </w:r>
      <w:r>
        <w:rPr>
          <w:b/>
        </w:rPr>
        <w:t>Agreed.</w:t>
      </w:r>
      <w:r>
        <w:rPr>
          <w:b w:val="0"/>
        </w:rPr>
        <w:t xml:space="preserve"> A regional political leader is different from a player's Governor and from the invented adviser serving that Governor. These three roles must remain understandable even when the Company controls the same region.</w:t>
      </w:r>
    </w:p>
    <w:p>
      <w:pPr>
        <w:pStyle w:val="Heading2"/>
      </w:pPr>
      <w:r>
        <w:t>When the Company takes a region</w:t>
      </w:r>
    </w:p>
    <w:p>
      <w:r>
        <w:rPr>
          <w:b w:val="0"/>
        </w:rPr>
        <w:t>After a successful conquest, the narrative can retain the old Indian ruler if they are willing, appoint another local ruler or claimant, install a puppet, or choose a fictional English Company appointee. Character traits and existing relationships guide eligibility. No appointment grants a new strength bonus or changes the Governor office on the physical board.</w:t>
      </w:r>
    </w:p>
    <w:p>
      <w:pPr>
        <w:spacing w:after="120"/>
        <w:ind w:left="259"/>
      </w:pPr>
      <w:r>
        <w:rPr>
          <w:b w:val="0"/>
        </w:rPr>
      </w:r>
      <w:r>
        <w:rPr>
          <w:b/>
        </w:rPr>
        <w:t>Retained ruler</w:t>
      </w:r>
      <w:r>
        <w:rPr>
          <w:b w:val="0"/>
        </w:rPr>
        <w:t xml:space="preserve">  The Company may administer the revenue. My ancestors remain available to administer the legitimacy.</w:t>
      </w:r>
    </w:p>
    <w:p>
      <w:pPr>
        <w:spacing w:after="120"/>
        <w:ind w:left="259"/>
      </w:pPr>
      <w:r>
        <w:rPr>
          <w:b w:val="0"/>
        </w:rPr>
      </w:r>
      <w:r>
        <w:rPr>
          <w:b/>
        </w:rPr>
        <w:t>Governor adviser</w:t>
      </w:r>
      <w:r>
        <w:rPr>
          <w:b w:val="0"/>
        </w:rPr>
        <w:t xml:space="preserve">  We have preserved the local arrangements. Several now require our signature.</w:t>
      </w:r>
    </w:p>
    <w:p>
      <w:r>
        <w:rPr>
          <w:b w:val="0"/>
        </w:rPr>
        <w:t>A puppet should still have personal ambitions, resentment and relationships. Being subordinate is a political condition, not a personality. An English appointee can be loyal, self-serving, competent or frightened for the same individual reasons as anyone else.</w:t>
      </w:r>
    </w:p>
    <w:p>
      <w:pPr>
        <w:pStyle w:val="Heading2"/>
      </w:pPr>
      <w:r>
        <w:t>Displacement and return</w:t>
      </w:r>
    </w:p>
    <w:p>
      <w:r>
        <w:rPr>
          <w:b w:val="0"/>
        </w:rPr>
        <w:t>If a rebellion or invasion removes Company control, a surviving former ruler or established claimant may return. Their identity, earlier reign and grievances remain intact. A loyal appointee might flee, be captured or go missing. A Company adviser may evacuate and later return with a new administration.</w:t>
      </w:r>
    </w:p>
    <w:p>
      <w:pPr>
        <w:pStyle w:val="Heading2"/>
      </w:pPr>
      <w:r>
        <w:t>The rogue appointee story</w:t>
      </w:r>
    </w:p>
    <w:p>
      <w:r>
        <w:rPr>
          <w:b w:val="0"/>
        </w:rPr>
      </w:r>
      <w:r>
        <w:rPr>
          <w:b/>
        </w:rPr>
        <w:t>Proposed arc.</w:t>
      </w:r>
      <w:r>
        <w:rPr>
          <w:b w:val="0"/>
        </w:rPr>
        <w:t xml:space="preserve"> An ambitious appointee becomes disillusioned, sends evasive correspondence, is suspected of organising resistance, and may eventually emerge as an independent ruler. The final step requires an actual compatible loss of Company control. A failed rebellion cannot be narrated as successful secession.</w:t>
      </w:r>
    </w:p>
    <w:p>
      <w:r>
        <w:rPr>
          <w:b w:val="0"/>
        </w:rPr>
        <w:t>The earlier example uses the fictional Edward Harcourt. After repeated administrative failures, his letters become less reassuring. Only when a later rebellion actually succeeds can the story reveal that he helped organise it. An office secretary does not automatically inherit this political role.</w:t>
      </w:r>
    </w:p>
    <w:p>
      <w:pPr>
        <w:pStyle w:val="Heading2"/>
      </w:pPr>
      <w:r>
        <w:t>Governor General activation</w:t>
      </w:r>
    </w:p>
    <w:p>
      <w:r>
        <w:rPr>
          <w:b w:val="0"/>
        </w:rPr>
        <w:t>The law changes the real administration through the normal app rules. The narrative can show regional advisers becoming district correspondents and introduce a chief secretary to the Governor General. Their memories of earlier administrations remain. The app does not invent the identity of the player holding the new office.</w:t>
      </w:r>
    </w:p>
    <w:p>
      <w:r>
        <w:rPr>
          <w:b w:val="0"/>
        </w:rPr>
      </w:r>
      <w:r>
        <w:rPr>
          <w:b/>
        </w:rPr>
        <w:t>Open.</w:t>
      </w:r>
      <w:r>
        <w:rPr>
          <w:b w:val="0"/>
        </w:rPr>
        <w:t xml:space="preserve"> How rare should foreign Company appointees and rogue arcs be? They should add variety without pushing Indian regional rulers out of their own stories.</w:t>
      </w:r>
    </w:p>
    <w:p>
      <w:pPr>
        <w:pStyle w:val="Heading1"/>
        <w:pageBreakBefore/>
      </w:pPr>
      <w:r>
        <w:t>6 Empires allegiance and independence</w:t>
      </w:r>
    </w:p>
    <w:p>
      <w:r>
        <w:rPr>
          <w:b w:val="0"/>
        </w:rPr>
      </w:r>
      <w:r>
        <w:rPr>
          <w:b/>
        </w:rPr>
        <w:t>Agreed.</w:t>
      </w:r>
      <w:r>
        <w:rPr>
          <w:b w:val="0"/>
        </w:rPr>
        <w:t xml:space="preserve"> We must remember whether each period of subordination began through </w:t>
      </w:r>
      <w:r>
        <w:rPr>
          <w:b/>
        </w:rPr>
        <w:t>battle</w:t>
      </w:r>
      <w:r>
        <w:rPr>
          <w:b w:val="0"/>
        </w:rPr>
        <w:t xml:space="preserve">, </w:t>
      </w:r>
      <w:r>
        <w:rPr>
          <w:b/>
        </w:rPr>
        <w:t>alliance or negotiated allegiance</w:t>
      </w:r>
      <w:r>
        <w:rPr>
          <w:b w:val="0"/>
        </w:rPr>
        <w:t xml:space="preserve">, or an </w:t>
      </w:r>
      <w:r>
        <w:rPr>
          <w:b/>
        </w:rPr>
        <w:t>unknown</w:t>
      </w:r>
      <w:r>
        <w:rPr>
          <w:b w:val="0"/>
        </w:rPr>
        <w:t xml:space="preserve"> origin. This is permanent regional history, not a temporary label for the next speech.</w:t>
      </w:r>
    </w:p>
    <w:p>
      <w:pPr>
        <w:pStyle w:val="Heading2"/>
      </w:pPr>
      <w:r>
        <w:t>What an allegiance record contains</w:t>
      </w:r>
    </w:p>
    <w:p>
      <w:r>
        <w:rPr>
          <w:b w:val="0"/>
        </w:rPr>
        <w:t>For each separate relationship, retain the subject region, capital, participating rulers, beginning turn, origin, any actual saved promises, and how the relationship ended. If the region later joins the same empire again, create a new relationship rather than overwriting the first one. A new ruler does not rewrite the region's earlier allegiance.</w:t>
      </w:r>
    </w:p>
    <w:p>
      <w:r>
        <w:rPr>
          <w:b w:val="0"/>
        </w:rPr>
        <w:t>This political allegiance is separate from the purchasable Local Alliance pieces in the Army boxes. A rules-resolved transfer can receive a compatible negotiated interpretation without creating a new diplomatic action or mechanical benefit.</w:t>
      </w:r>
    </w:p>
    <w:p>
      <w:pPr>
        <w:pStyle w:val="Heading2"/>
      </w:pPr>
      <w:r>
        <w:t>When a capital falls</w:t>
      </w:r>
    </w:p>
    <w:p>
      <w:pPr>
        <w:pStyle w:val="ListBullet"/>
      </w:pPr>
      <w:r>
        <w:rPr>
          <w:b w:val="0"/>
        </w:rPr>
        <w:t>Capture the former subject list and their allegiance histories before the rules remove their flags.</w:t>
      </w:r>
    </w:p>
    <w:p>
      <w:pPr>
        <w:pStyle w:val="ListBullet"/>
      </w:pPr>
      <w:r>
        <w:rPr>
          <w:b w:val="0"/>
        </w:rPr>
        <w:t>Resolve which regions actually become independent.</w:t>
      </w:r>
    </w:p>
    <w:p>
      <w:pPr>
        <w:pStyle w:val="ListBullet"/>
      </w:pPr>
      <w:r>
        <w:rPr>
          <w:b w:val="0"/>
        </w:rPr>
        <w:t>Let their surviving leaders react within the shared empire-collapse scene.</w:t>
      </w:r>
    </w:p>
    <w:p>
      <w:pPr>
        <w:pStyle w:val="ListBullet"/>
      </w:pPr>
      <w:r>
        <w:rPr>
          <w:b w:val="0"/>
        </w:rPr>
        <w:t>Select the factual category from each ended allegiance, then use personality and memory to choose the tone.</w:t>
      </w:r>
    </w:p>
    <w:p>
      <w:pPr>
        <w:spacing w:after="120"/>
        <w:ind w:left="259"/>
      </w:pPr>
      <w:r>
        <w:rPr>
          <w:b w:val="0"/>
        </w:rPr>
      </w:r>
      <w:r>
        <w:rPr>
          <w:b/>
        </w:rPr>
        <w:t>Former conquered subject</w:t>
      </w:r>
      <w:r>
        <w:rPr>
          <w:b w:val="0"/>
        </w:rPr>
        <w:t xml:space="preserve">  Our obligations to the capital appear to have departed with its defenders.</w:t>
      </w:r>
    </w:p>
    <w:p>
      <w:pPr>
        <w:spacing w:after="120"/>
        <w:ind w:left="259"/>
      </w:pPr>
      <w:r>
        <w:rPr>
          <w:b w:val="0"/>
        </w:rPr>
      </w:r>
      <w:r>
        <w:rPr>
          <w:b/>
        </w:rPr>
        <w:t>Former willing ally</w:t>
      </w:r>
      <w:r>
        <w:rPr>
          <w:b w:val="0"/>
        </w:rPr>
        <w:t xml:space="preserve">  We entered the union by agreement. It seems we must now negotiate its absence.</w:t>
      </w:r>
    </w:p>
    <w:p>
      <w:pPr>
        <w:spacing w:after="120"/>
        <w:ind w:left="259"/>
      </w:pPr>
      <w:r>
        <w:rPr>
          <w:b w:val="0"/>
        </w:rPr>
      </w:r>
      <w:r>
        <w:rPr>
          <w:b/>
        </w:rPr>
        <w:t>Former subject with unknown background</w:t>
      </w:r>
      <w:r>
        <w:rPr>
          <w:b w:val="0"/>
        </w:rPr>
        <w:t xml:space="preserve">  The capital has fallen. We shall conduct our own affairs until someone produces a convincing objection.</w:t>
      </w:r>
    </w:p>
    <w:p>
      <w:r>
        <w:rPr>
          <w:b w:val="0"/>
        </w:rPr>
        <w:t>A former ally can be disappointed, embarrassed, loyal or pragmatic. A conquered subject can celebrate, remain cautious or fear the next conqueror. Origin gives context; it should not dictate a single emotion. Independence does not automatically make the freed region an ally of the victor.</w:t>
      </w:r>
    </w:p>
    <w:p>
      <w:pPr>
        <w:pStyle w:val="Heading2"/>
      </w:pPr>
      <w:r>
        <w:t>Unknown origins and remembered promises</w:t>
      </w:r>
    </w:p>
    <w:p>
      <w:r>
        <w:rPr>
          <w:b w:val="0"/>
        </w:rPr>
        <w:t>Starting or older imported vassalage may have no recorded origin. Punjab and Maratha beginning under Delhi must not silently acquire an invented earlier conquest. Use neutral dialogue unless explicit generated background is chosen and labelled as background. A specific promise of protection requires an actual saved promise.</w:t>
      </w:r>
    </w:p>
    <w:p>
      <w:r>
        <w:rPr>
          <w:b w:val="0"/>
        </w:rPr>
      </w:r>
      <w:r>
        <w:rPr>
          <w:b/>
        </w:rPr>
        <w:t>Proposed presentation.</w:t>
      </w:r>
      <w:r>
        <w:rPr>
          <w:b w:val="0"/>
        </w:rPr>
        <w:t xml:space="preserve"> Show one or two contrasting freed-vassal replies initially and retain all other eligible replies in the expanded scene. The number of immediate responses remains open for playtesting.</w:t>
      </w:r>
    </w:p>
    <w:p>
      <w:pPr>
        <w:pStyle w:val="Heading1"/>
        <w:pageBreakBefore/>
      </w:pPr>
      <w:r>
        <w:t>7 Foreign invasions and French influence</w:t>
      </w:r>
    </w:p>
    <w:p>
      <w:r>
        <w:rPr>
          <w:b w:val="0"/>
        </w:rPr>
      </w:r>
      <w:r>
        <w:rPr>
          <w:b/>
        </w:rPr>
        <w:t>Agreed direction.</w:t>
      </w:r>
      <w:r>
        <w:rPr>
          <w:b w:val="0"/>
        </w:rPr>
        <w:t xml:space="preserve"> Successful foreign invasions can change the people governing a region. Ordinary Foreign Invasion events need historically grounded candidates; failed War Against France identifies a French expedition. The actual target, success and new strength come from the game rules.</w:t>
      </w:r>
    </w:p>
    <w:p>
      <w:pPr>
        <w:pStyle w:val="Heading2"/>
      </w:pPr>
      <w:r>
        <w:t>Historical foundations and fictional careers</w:t>
      </w:r>
    </w:p>
    <w:p>
      <w:r>
        <w:rPr>
          <w:b w:val="0"/>
        </w:rPr>
        <w:t>Candidates discussed include Nader Shah's Persian expedition, Ahmad Shah Durrani's Afghan forces, later Durrani expeditions, and French commanders. These are research starting points, not a completed final pool. Choose a plausible origin for the scenario context and geography; the particular conquests in a playthrough are alternate history.</w:t>
      </w:r>
    </w:p>
    <w:p>
      <w:r>
        <w:rPr>
          <w:b w:val="0"/>
        </w:rPr>
        <w:t>The rules keep their prescribed target even when the story needs work to explain it. We should find a plausible expedition, client or local commander rather than force a historical army into every location without explanation.</w:t>
      </w:r>
    </w:p>
    <w:p>
      <w:pPr>
        <w:pStyle w:val="Heading2"/>
      </w:pPr>
      <w:r>
        <w:t>Three possible settlements</w:t>
      </w:r>
    </w:p>
    <w:tbl>
      <w:tblPr>
        <w:tblW w:type="auto" w:w="0"/>
        <w:jc w:val="center"/>
        <w:tblLayout w:type="fixed"/>
        <w:tblLook w:firstColumn="1" w:firstRow="1" w:lastColumn="0" w:lastRow="0" w:noHBand="0" w:noVBand="1" w:val="04A0"/>
      </w:tblPr>
      <w:tblGrid>
        <w:gridCol w:w="2016"/>
        <w:gridCol w:w="8064"/>
      </w:tblGrid>
      <w:tr>
        <w:trPr>
          <w:tblHeade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3434"/>
          </w:tcPr>
          <w:p>
            <w:pPr>
              <w:spacing w:after="40" w:line="252" w:lineRule="auto"/>
            </w:pPr>
            <w:r>
              <w:rPr>
                <w:b/>
                <w:color w:val="FFFFFF"/>
                <w:sz w:val="20"/>
              </w:rPr>
              <w:t>Settlement</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3434"/>
          </w:tcPr>
          <w:p>
            <w:pPr>
              <w:spacing w:after="40" w:line="252" w:lineRule="auto"/>
            </w:pPr>
            <w:r>
              <w:rPr>
                <w:b/>
                <w:color w:val="FFFFFF"/>
                <w:sz w:val="20"/>
              </w:rPr>
              <w:t>Political aftermath</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Occupation</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A foreign commander governs locally; the former ruler remains a claimant if alive.</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Submission</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The existing local ruler keeps the throne under foreign patronage.</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Installation</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A rival claimant or another local ruler is installed with foreign support.</w:t>
            </w:r>
          </w:p>
        </w:tc>
      </w:tr>
    </w:tbl>
    <w:p>
      <w:pPr>
        <w:pStyle w:val="Heading2"/>
      </w:pPr>
      <w:r>
        <w:t>The preferred French structure</w:t>
      </w:r>
    </w:p>
    <w:p>
      <w:r>
        <w:rPr>
          <w:b w:val="0"/>
        </w:rPr>
        <w:t xml:space="preserve">The preferred proposal is </w:t>
      </w:r>
      <w:r>
        <w:rPr>
          <w:b/>
        </w:rPr>
        <w:t>one expedition leader</w:t>
      </w:r>
      <w:r>
        <w:rPr>
          <w:b w:val="0"/>
        </w:rPr>
        <w:t>, with a mixture of French governors and Indian client rulers. The first successful conquest establishes the expedition's leadership. Capturing Company territory could move its headquarters to a more prestigious seat; it need not automatically replace the leader. Dupleix and Bussy provide historical reference points for this kind of French influence.</w:t>
      </w:r>
    </w:p>
    <w:p>
      <w:r>
        <w:rPr>
          <w:b w:val="0"/>
        </w:rPr>
        <w:t>Regional ruler, foreign patron and mechanical empire membership are separate. Two sovereign regions can both be French-backed without becoming an empire in the rules. Nor does every new conquest require replacing an Indian ruler with another Frenchman.</w:t>
      </w:r>
    </w:p>
    <w:p>
      <w:pPr>
        <w:pStyle w:val="Heading2"/>
      </w:pPr>
      <w:r>
        <w:t>When similarly backed regions fight</w:t>
      </w:r>
    </w:p>
    <w:p>
      <w:r>
        <w:rPr>
          <w:b w:val="0"/>
        </w:rPr>
        <w:t>Possible explanations include rival commanders, a dispute between client rulers, mutiny, a break with the expedition, or a restoration movement led by an exile. The returning-ruler idea remains one useful branch. Its success must depend on the actual battle result: success can establish the claimant; failure leaves the incumbent in place and the claimant displaced.</w:t>
      </w:r>
    </w:p>
    <w:p>
      <w:pPr>
        <w:spacing w:after="120"/>
        <w:ind w:left="259"/>
      </w:pPr>
      <w:r>
        <w:rPr>
          <w:b w:val="0"/>
        </w:rPr>
      </w:r>
      <w:r>
        <w:rPr>
          <w:b/>
        </w:rPr>
        <w:t>French commander</w:t>
      </w:r>
      <w:r>
        <w:rPr>
          <w:b w:val="0"/>
        </w:rPr>
        <w:t xml:space="preserve">  Both governors assure me they act in France's interests. Unfortunately, they have expressed those interests with artillery.</w:t>
      </w:r>
    </w:p>
    <w:p>
      <w:r>
        <w:rPr>
          <w:b w:val="0"/>
        </w:rPr>
      </w:r>
      <w:r>
        <w:rPr>
          <w:b/>
        </w:rPr>
        <w:t>Open.</w:t>
      </w:r>
      <w:r>
        <w:rPr>
          <w:b w:val="0"/>
        </w:rPr>
        <w:t xml:space="preserve"> How should the app distinguish continuing expeditions, rival expeditions and independent commanders of the same nationality? Which settlement and conflict explanations should be common?</w:t>
      </w:r>
    </w:p>
    <w:p>
      <w:pPr>
        <w:pStyle w:val="Heading1"/>
        <w:pageBreakBefore/>
      </w:pPr>
      <w:r>
        <w:t>8 The chronicler and Company voices</w:t>
      </w:r>
    </w:p>
    <w:p>
      <w:r>
        <w:rPr>
          <w:b w:val="0"/>
        </w:rPr>
      </w:r>
      <w:r>
        <w:rPr>
          <w:b/>
        </w:rPr>
        <w:t>Agreed.</w:t>
      </w:r>
      <w:r>
        <w:rPr>
          <w:b w:val="0"/>
        </w:rPr>
        <w:t xml:space="preserve"> The chronicler describes what happened, while rulers and Company personnel interpret it. Their voices should complement one another. We do not want every event delegated to Company men, nor every speaker repeating the same factual summary.</w:t>
      </w:r>
    </w:p>
    <w:tbl>
      <w:tblPr>
        <w:tblW w:type="auto" w:w="0"/>
        <w:jc w:val="center"/>
        <w:tblLayout w:type="fixed"/>
        <w:tblLook w:firstColumn="1" w:firstRow="1" w:lastColumn="0" w:lastRow="0" w:noHBand="0" w:noVBand="1" w:val="04A0"/>
      </w:tblPr>
      <w:tblGrid>
        <w:gridCol w:w="2520"/>
        <w:gridCol w:w="7560"/>
      </w:tblGrid>
      <w:tr>
        <w:trPr>
          <w:tblHeade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3434"/>
          </w:tcPr>
          <w:p>
            <w:pPr>
              <w:spacing w:after="40" w:line="252" w:lineRule="auto"/>
            </w:pPr>
            <w:r>
              <w:rPr>
                <w:b/>
                <w:color w:val="FFFFFF"/>
                <w:sz w:val="20"/>
              </w:rPr>
              <w:t>Voice</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3434"/>
          </w:tcPr>
          <w:p>
            <w:pPr>
              <w:spacing w:after="40" w:line="252" w:lineRule="auto"/>
            </w:pPr>
            <w:r>
              <w:rPr>
                <w:b/>
                <w:color w:val="FFFFFF"/>
                <w:sz w:val="20"/>
              </w:rPr>
              <w:t>Main occasions and perspective</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Chronicler</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Major outcomes, political changes and connecting events over time. Observant and dry, with accurate factual descriptions.</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Chairman secretary</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Company standing, territorial loss and danger of collapse. Makes alarming reports sound administratively manageable.</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Accountant clerk</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Known payments, loot instructions and reported financial trouble. Measures prestige in pounds.</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Shipping or naval adjutant</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Master of Shipping matters, storm results and maritime affairs; also Envoy to China and France votes where relevant.</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Presidency secretary</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One for each Presidency. Regional developments, deployments, trade disruption and local interests.</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Governor adviser</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Tax, failed administration and unrest in Company regions. Explains the administration's position.</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Governor General secretary</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Central administration and unrest across several Company regions when that office is active.</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Army adjutant</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One for each Army. Deployments, casualties, routs, setbacks and military correspondence.</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Military affairs clerk</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Recruitment, sepoys, military appointments and local-alliance hiring or participation.</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China interpreter or secretary</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Opening the China office, relevant legislation and known opium context.</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Rotten borough MP</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Applicable laws and Indian developments; implies a conspicuous personal interest in Company shares.</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Royal secretary or monarch</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Rare intervention when Company affairs become a national embarrassment or reach collapse.</w:t>
            </w:r>
          </w:p>
        </w:tc>
      </w:tr>
    </w:tbl>
    <w:p>
      <w:pPr>
        <w:spacing w:before="120"/>
      </w:pPr>
      <w:r>
        <w:rPr>
          <w:b w:val="0"/>
        </w:rPr>
        <w:t>Named advisers should have stable personalities and careers. They may remain through changes of officeholder, keeping a memory of reported dismissals. A governor's adviser must not be confused with the region's political ruler.</w:t>
      </w:r>
    </w:p>
    <w:p>
      <w:r>
        <w:rPr>
          <w:b w:val="0"/>
        </w:rPr>
        <w:t>These role assignments are the proposed expanded roster. They do not introduce new tracking of shipping, recruitment or financial results that the app currently does not know. A character comments when a relevant recorded incident exists.</w:t>
      </w:r>
    </w:p>
    <w:p>
      <w:pPr>
        <w:pStyle w:val="Heading1"/>
        <w:pageBreakBefore/>
      </w:pPr>
      <w:r>
        <w:t>9 Royal attention and limits on knowledge</w:t>
      </w:r>
    </w:p>
    <w:p>
      <w:pPr>
        <w:pStyle w:val="Heading2"/>
      </w:pPr>
      <w:r>
        <w:t>The monarchy during the game setting</w:t>
      </w:r>
    </w:p>
    <w:tbl>
      <w:tblPr>
        <w:tblW w:type="auto" w:w="0"/>
        <w:jc w:val="center"/>
        <w:tblLayout w:type="fixed"/>
        <w:tblLook w:firstColumn="1" w:firstRow="1" w:lastColumn="0" w:lastRow="0" w:noHBand="0" w:noVBand="1" w:val="04A0"/>
      </w:tblPr>
      <w:tblGrid>
        <w:gridCol w:w="5328"/>
        <w:gridCol w:w="4752"/>
      </w:tblGrid>
      <w:tr>
        <w:trPr>
          <w:tblHeader/>
          <w:cantSplit/>
        </w:trPr>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3434"/>
          </w:tcPr>
          <w:p>
            <w:pPr>
              <w:spacing w:after="40" w:line="252" w:lineRule="auto"/>
            </w:pPr>
            <w:r>
              <w:rPr>
                <w:b/>
                <w:color w:val="FFFFFF"/>
                <w:sz w:val="20"/>
              </w:rPr>
              <w:t>Sovereign</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3434"/>
          </w:tcPr>
          <w:p>
            <w:pPr>
              <w:spacing w:after="40" w:line="252" w:lineRule="auto"/>
            </w:pPr>
            <w:r>
              <w:rPr>
                <w:b/>
                <w:color w:val="FFFFFF"/>
                <w:sz w:val="20"/>
              </w:rPr>
              <w:t>Reign</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Anne</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1702 to 1714</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George I</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1714 to 1727</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George II</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1727 to 1760</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George III</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1760 to 1820</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George IV</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1820 to 1830</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William IV</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1830 to 1837</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Victoria</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1837 to 1901</w:t>
            </w:r>
          </w:p>
        </w:tc>
      </w:tr>
    </w:tbl>
    <w:p>
      <w:pPr>
        <w:spacing w:before="120"/>
      </w:pPr>
      <w:r>
        <w:rPr>
          <w:b w:val="0"/>
        </w:rPr>
        <w:t>From 1811 to 1820, the future George IV acted as Prince Regent while George III remained king. A story beginning in the 1813 scenario could therefore use the Regent's household.</w:t>
      </w:r>
    </w:p>
    <w:p>
      <w:r>
        <w:rPr>
          <w:b w:val="0"/>
        </w:rPr>
      </w:r>
      <w:r>
        <w:rPr>
          <w:b/>
        </w:rPr>
        <w:t>Proposed.</w:t>
      </w:r>
      <w:r>
        <w:rPr>
          <w:b w:val="0"/>
        </w:rPr>
        <w:t xml:space="preserve"> Royal intervention should be rare. A private secretary usually conveys displeasure; a direct royal line marks an escalation. Serious territorial humiliation, repeated reversals or the Company's final failure are possible triggers. The app does not track actual Company Standing, so an exact low-Standing trigger would require an additional report rather than an inference from the loss counter.</w:t>
      </w:r>
    </w:p>
    <w:p>
      <w:pPr>
        <w:spacing w:after="120"/>
        <w:ind w:left="259"/>
      </w:pPr>
      <w:r>
        <w:rPr>
          <w:b w:val="0"/>
        </w:rPr>
      </w:r>
      <w:r>
        <w:rPr>
          <w:b/>
        </w:rPr>
        <w:t>Royal secretary</w:t>
      </w:r>
      <w:r>
        <w:rPr>
          <w:b w:val="0"/>
        </w:rPr>
        <w:t xml:space="preserve">  His Majesty has requested an explanation shorter than the list of territories lost.</w:t>
      </w:r>
    </w:p>
    <w:p>
      <w:pPr>
        <w:spacing w:after="120"/>
        <w:ind w:left="259"/>
      </w:pPr>
      <w:r>
        <w:rPr>
          <w:b w:val="0"/>
        </w:rPr>
      </w:r>
      <w:r>
        <w:rPr>
          <w:b/>
        </w:rPr>
        <w:t>Monarch</w:t>
      </w:r>
      <w:r>
        <w:rPr>
          <w:b w:val="0"/>
        </w:rPr>
        <w:t xml:space="preserve">  We were under the impression that this Company traded in India. Your latest dispatch suggests it is trading India itself.</w:t>
      </w:r>
    </w:p>
    <w:p>
      <w:r>
        <w:rPr>
          <w:b w:val="0"/>
        </w:rPr>
      </w:r>
      <w:r>
        <w:rPr>
          <w:b/>
        </w:rPr>
        <w:t>Open.</w:t>
      </w:r>
      <w:r>
        <w:rPr>
          <w:b w:val="0"/>
        </w:rPr>
        <w:t xml:space="preserve"> Narrative ageing advances three years per turn and is deliberately separate from historical calendar jumps. We still need a policy for royal succession: use the scenario's opening court throughout, or establish a separate era progression. Do not silently treat the character-age clock as an exact historical calendar.</w:t>
      </w:r>
    </w:p>
    <w:p>
      <w:pPr>
        <w:pStyle w:val="Heading2"/>
      </w:pPr>
      <w:r>
        <w:t>Every speaker has limits</w:t>
      </w:r>
    </w:p>
    <w:p>
      <w:pPr>
        <w:pStyle w:val="ListBullet"/>
      </w:pPr>
      <w:r>
        <w:rPr>
          <w:b w:val="0"/>
        </w:rPr>
        <w:t>Storm results permit warnings about affected seas, not claims that player ships sank. Ship results are resolved on the table.</w:t>
      </w:r>
    </w:p>
    <w:p>
      <w:pPr>
        <w:pStyle w:val="ListBullet"/>
      </w:pPr>
      <w:r>
        <w:rPr>
          <w:b w:val="0"/>
        </w:rPr>
        <w:t>Opium icons permit discussion of potential trade income, not a claim that shipments succeeded or profits were realised.</w:t>
      </w:r>
    </w:p>
    <w:p>
      <w:pPr>
        <w:pStyle w:val="ListBullet"/>
      </w:pPr>
      <w:r>
        <w:rPr>
          <w:b w:val="0"/>
        </w:rPr>
        <w:t>A reported rout removal does not establish death. A named ruler is not guilty of causing a Cascade simply because it began in their region.</w:t>
      </w:r>
    </w:p>
    <w:p>
      <w:pPr>
        <w:pStyle w:val="ListBullet"/>
      </w:pPr>
      <w:r>
        <w:rPr>
          <w:b w:val="0"/>
        </w:rPr>
        <w:t>The MP's implied investments are fictional character colour. We do not track players' shares or attribute the MP's motives to them.</w:t>
      </w:r>
    </w:p>
    <w:p>
      <w:pPr>
        <w:pStyle w:val="ListBullet"/>
      </w:pPr>
      <w:r>
        <w:rPr>
          <w:b w:val="0"/>
        </w:rPr>
        <w:t>A failed check does not establish a player's motive, promise or incompetence. An adviser may offer an opinion as their own opinion.</w:t>
      </w:r>
    </w:p>
    <w:p>
      <w:r>
        <w:rPr>
          <w:b w:val="0"/>
        </w:rPr>
        <w:t>The humour should come from vanity, official correspondence and conflicting interests. Avoid modern slang, national caricatures, or treating civilian suffering as a punchline.</w:t>
      </w:r>
    </w:p>
    <w:p>
      <w:pPr>
        <w:pStyle w:val="Heading1"/>
        <w:pageBreakBefore/>
      </w:pPr>
      <w:r>
        <w:t>10 Situations that produce scenes</w:t>
      </w:r>
    </w:p>
    <w:p>
      <w:r>
        <w:rPr>
          <w:b w:val="0"/>
        </w:rPr>
      </w:r>
      <w:r>
        <w:rPr>
          <w:b/>
        </w:rPr>
        <w:t>Agreed direction.</w:t>
      </w:r>
      <w:r>
        <w:rPr>
          <w:b w:val="0"/>
        </w:rPr>
        <w:t xml:space="preserve"> Reactions follow actual outcomes, not merely the name of the event tile. An event can have several causes or affected regions but still form one coherent scene.</w:t>
      </w:r>
    </w:p>
    <w:tbl>
      <w:tblPr>
        <w:tblW w:type="auto" w:w="0"/>
        <w:jc w:val="center"/>
        <w:tblLayout w:type="fixed"/>
        <w:tblLook w:firstColumn="1" w:firstRow="1" w:lastColumn="0" w:lastRow="0" w:noHBand="0" w:noVBand="1" w:val="04A0"/>
      </w:tblPr>
      <w:tblGrid>
        <w:gridCol w:w="2376"/>
        <w:gridCol w:w="7704"/>
      </w:tblGrid>
      <w:tr>
        <w:trPr>
          <w:tblHeade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3434"/>
          </w:tcPr>
          <w:p>
            <w:pPr>
              <w:spacing w:after="40" w:line="252" w:lineRule="auto"/>
            </w:pPr>
            <w:r>
              <w:rPr>
                <w:b/>
                <w:color w:val="FFFFFF"/>
                <w:sz w:val="20"/>
              </w:rPr>
              <w:t>Situation</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3434"/>
          </w:tcPr>
          <w:p>
            <w:pPr>
              <w:spacing w:after="40" w:line="252" w:lineRule="auto"/>
            </w:pPr>
            <w:r>
              <w:rPr>
                <w:b/>
                <w:color w:val="FFFFFF"/>
                <w:sz w:val="20"/>
              </w:rPr>
              <w:t>Who can speak and what changes the line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Elephant movement</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Chronicler, threatened ruler and relevant adviser. Anticipation only; an indicated threat is not a completed battle. Includes the Envoy to the Mughals card.</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Successful Company conquest</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Chronicler, incumbent or successor, Presidency or Army adviser, participating alliance. Use the appointment and survival branches.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Failed deployment</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Defending ruler and Army adviser, with chronicler context. Distinguish failure from catastrophic failure and acknowledge reported losses.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Company intervention at home</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Local ruler and Governor adviser. Distinguish unrest suppression, reopening closed orders or both; do not call it a new conquest.</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Successful Company defence</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Local ruler and Army adviser. Relief, defiance or frustrated rebels; no automatic officer rout or invented casualties.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Company region lost</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Chronicler, claimant or incumbent and Army adviser. Apply the control result first; then compatible restoration, exile or occupation.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Officer rout reported</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Army adviser and chronicler. Zero, one and several removals receive different wording; removal is not automatically death.</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Indian invasion or rebellion</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Attacker, defender and chronicler. Victory, defeat, independence and empire growth must match the recorded map.</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Capital captured</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Chronicler, defeated court if eligible, victor and freed vassals. Use allegiance origins for the subjects' contrasting replies.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Leader event</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Local leader, successor or claimant. A strengthening result differs from a successful or failed rebellion.</w:t>
            </w:r>
          </w:p>
        </w:tc>
      </w:tr>
    </w:tbl>
    <w:p>
      <w:pPr>
        <w:spacing w:before="120"/>
      </w:pPr>
      <w:r>
        <w:rPr>
          <w:b w:val="0"/>
        </w:rPr>
      </w:r>
      <w:r>
        <w:rPr>
          <w:b/>
        </w:rPr>
        <w:t>Casualties and routs.</w:t>
      </w:r>
      <w:r>
        <w:rPr>
          <w:b w:val="0"/>
        </w:rPr>
        <w:t xml:space="preserve"> Deployment officer losses and region-loss rout removals are separate reports. A rout is a disorderly retreat; the app records the number removed after a Company region loss. Players roll physically. No individual player officers are named, and named NPC capture, disappearance or death would require a separate fictional outcome.</w:t>
      </w:r>
    </w:p>
    <w:p>
      <w:pPr>
        <w:spacing w:after="120"/>
        <w:ind w:left="259"/>
      </w:pPr>
      <w:r>
        <w:rPr>
          <w:b w:val="0"/>
        </w:rPr>
      </w:r>
      <w:r>
        <w:rPr>
          <w:b/>
        </w:rPr>
        <w:t>Army adjutant after a rout</w:t>
      </w:r>
      <w:r>
        <w:rPr>
          <w:b w:val="0"/>
        </w:rPr>
        <w:t xml:space="preserve">  We have established a rendezvous. We now await someone who knows where the army went.</w:t>
      </w:r>
    </w:p>
    <w:p>
      <w:pPr>
        <w:pStyle w:val="Heading1"/>
        <w:pageBreakBefore/>
      </w:pPr>
      <w:r>
        <w:t>11 Administration trade and other reactions</w:t>
      </w:r>
    </w:p>
    <w:tbl>
      <w:tblPr>
        <w:tblW w:type="auto" w:w="0"/>
        <w:jc w:val="center"/>
        <w:tblLayout w:type="fixed"/>
        <w:tblLook w:firstColumn="1" w:firstRow="1" w:lastColumn="0" w:lastRow="0" w:noHBand="0" w:noVBand="1" w:val="04A0"/>
      </w:tblPr>
      <w:tblGrid>
        <w:gridCol w:w="2376"/>
        <w:gridCol w:w="7704"/>
      </w:tblGrid>
      <w:tr>
        <w:trPr>
          <w:tblHeade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3434"/>
          </w:tcPr>
          <w:p>
            <w:pPr>
              <w:spacing w:after="40" w:line="252" w:lineRule="auto"/>
            </w:pPr>
            <w:r>
              <w:rPr>
                <w:b/>
                <w:color w:val="FFFFFF"/>
                <w:sz w:val="20"/>
              </w:rPr>
              <w:t>Situation</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3434"/>
          </w:tcPr>
          <w:p>
            <w:pPr>
              <w:spacing w:after="40" w:line="252" w:lineRule="auto"/>
            </w:pPr>
            <w:r>
              <w:rPr>
                <w:b/>
                <w:color w:val="FFFFFF"/>
                <w:sz w:val="20"/>
              </w:rPr>
              <w:t>Who can speak and what changes the line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Tax and failed administration</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Local ruler and Governor adviser. Record the actual cause separately from the number of unrest cubes. The first Tax can have a different tone from repeated taxation.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Governor General action</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Chief secretary and selected regional rulers. An action affecting many regions should not become eight repetitive pop-ups.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Peace and unrest removal</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Relevant ruler and adviser. Relief or guarded reconciliation; grievances and exile claims can outlive cleared cubes.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Turmoil and Cascades</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Chronicler, origin-region ruler and selected affected neighbours. Refer to exact order closures; accusations remain opinions.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Special Envoy</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Regional ruler and diplomatic or Presidency adviser. Successful reopening, rebuff, catastrophe or creation of the China office are different contexts.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Windfall</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Chronicler or commercial voice. Follow writer-payment instructions; do not infer a local ruler became richer or begin tracking trade results.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Local alliance participation</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The participating alliance's representative plus an Army or military affairs adviser. Do not give a non-participant a battle speech.</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Laws and dilemmas</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MP and relevant adviser; local rulers when India is affected. Distinguish actual passage/failure from proposed consequences.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Storm result</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Naval adjutant and occasional coastal commentary. Weather only where appropriate; no assumed ship losses.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New Turn or campaign ending</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Chronicler, selected continuing characters and occasionally the court. Close story threads without inventing another played turn.</w:t>
            </w:r>
          </w:p>
        </w:tc>
      </w:tr>
    </w:tbl>
    <w:p>
      <w:pPr>
        <w:spacing w:before="120"/>
      </w:pPr>
      <w:r>
        <w:rPr>
          <w:b w:val="0"/>
        </w:rPr>
        <w:t>The current Parliament interface includes the six India-relevant laws and only War Against France and Famine as dilemmas. We deliberately removed extra dilemma reporting that existed only for possible future narration. Do not quietly reintroduce Impeachment, Franchise or Old Ideas as extra tasks for players.</w:t>
      </w:r>
    </w:p>
    <w:p>
      <w:r>
        <w:rPr>
          <w:b w:val="0"/>
        </w:rPr>
        <w:t>Applicable laws are Royal Protection, Governor General, Envoy to China, Zamindar Taxes, Treasure Reform and Sepoy Recruitment. Any later expansion of narrative-only reporting should be a separate design decision. Calico Acts and Military Oversight do not need extra recording controls in the India companion.</w:t>
      </w:r>
    </w:p>
    <w:p>
      <w:pPr>
        <w:spacing w:after="120"/>
        <w:ind w:left="259"/>
      </w:pPr>
      <w:r>
        <w:rPr>
          <w:b w:val="0"/>
        </w:rPr>
      </w:r>
      <w:r>
        <w:rPr>
          <w:b/>
        </w:rPr>
        <w:t>MP after war is approved</w:t>
      </w:r>
      <w:r>
        <w:rPr>
          <w:b w:val="0"/>
        </w:rPr>
        <w:t xml:space="preserve">  A necessary defence of British interests. Several of which, I should disclose, are mine.</w:t>
      </w:r>
    </w:p>
    <w:p>
      <w:pPr>
        <w:spacing w:after="120"/>
        <w:ind w:left="259"/>
      </w:pPr>
      <w:r>
        <w:rPr>
          <w:b w:val="0"/>
        </w:rPr>
      </w:r>
      <w:r>
        <w:rPr>
          <w:b/>
        </w:rPr>
        <w:t>MP after war is rejected</w:t>
      </w:r>
      <w:r>
        <w:rPr>
          <w:b w:val="0"/>
        </w:rPr>
        <w:t xml:space="preserve">  A triumph of restraint. I shall instruct my broker accordingly.</w:t>
      </w:r>
    </w:p>
    <w:p>
      <w:r>
        <w:rPr>
          <w:b w:val="0"/>
        </w:rPr>
        <w:t>Office dismissal can also follow a reported catastrophic failure or an applied scandal card. Advisers can comment on nameplates and paperwork without inventing names for their departing player superiors.</w:t>
      </w:r>
    </w:p>
    <w:p>
      <w:pPr>
        <w:pStyle w:val="Heading1"/>
        <w:pageBreakBefore/>
      </w:pPr>
      <w:r>
        <w:t>12 How dialogue and decisions are selected</w:t>
      </w:r>
    </w:p>
    <w:p>
      <w:r>
        <w:rPr>
          <w:b w:val="0"/>
        </w:rPr>
      </w:r>
      <w:r>
        <w:rPr>
          <w:b/>
        </w:rPr>
        <w:t>Agreed baseline.</w:t>
      </w:r>
      <w:r>
        <w:rPr>
          <w:b w:val="0"/>
        </w:rPr>
        <w:t xml:space="preserve"> Text is drawn from structured, authored templates with placeholder variables. Names, regions and other references come from the actual character records. The engine selects an eligible story branch; it does not ask a language model to improvise new game facts.</w:t>
      </w:r>
    </w:p>
    <w:p>
      <w:pPr>
        <w:pStyle w:val="Heading2"/>
      </w:pPr>
      <w:r>
        <w:t>Selection order</w:t>
      </w:r>
    </w:p>
    <w:p>
      <w:pPr>
        <w:pStyle w:val="ListBullet"/>
      </w:pPr>
      <w:r>
        <w:rPr>
          <w:b w:val="0"/>
        </w:rPr>
        <w:t>Read the committed action and its before-and-after facts. Identify eligible living speakers and affected institutions.</w:t>
      </w:r>
    </w:p>
    <w:p>
      <w:pPr>
        <w:pStyle w:val="ListBullet"/>
      </w:pPr>
      <w:r>
        <w:rPr>
          <w:b w:val="0"/>
        </w:rPr>
        <w:t>Check existing story arcs, remembered boasts, allegiance history, claims, family links and rivalries.</w:t>
      </w:r>
    </w:p>
    <w:p>
      <w:pPr>
        <w:pStyle w:val="ListBullet"/>
      </w:pPr>
      <w:r>
        <w:rPr>
          <w:b w:val="0"/>
        </w:rPr>
        <w:t>Reject lines requiring missing information: an unrecorded death, unsupported parentage, unknown ship losses or a promise nobody actually made.</w:t>
      </w:r>
    </w:p>
    <w:p>
      <w:pPr>
        <w:pStyle w:val="ListBullet"/>
      </w:pPr>
      <w:r>
        <w:rPr>
          <w:b w:val="0"/>
        </w:rPr>
        <w:t>Prefer a meaningful continuity callback, then a specific event reaction, then a generic fallback. Personality chooses the tone within the eligible facts.</w:t>
      </w:r>
    </w:p>
    <w:p>
      <w:pPr>
        <w:pStyle w:val="ListBullet"/>
      </w:pPr>
      <w:r>
        <w:rPr>
          <w:b w:val="0"/>
        </w:rPr>
        <w:t>Avoid recently repeated lines. Select using narrative randomness separate from gameplay randomness.</w:t>
      </w:r>
    </w:p>
    <w:p>
      <w:pPr>
        <w:pStyle w:val="ListBullet"/>
      </w:pPr>
      <w:r>
        <w:rPr>
          <w:b w:val="0"/>
        </w:rPr>
        <w:t>Save the selected words, speaker IDs, source incident and resulting fictional changes. Reloading or reopening a page must not generate a different history.</w:t>
      </w:r>
    </w:p>
    <w:p>
      <w:pPr>
        <w:pStyle w:val="Heading2"/>
      </w:pPr>
      <w:r>
        <w:t>One event can contain several viewpoints</w:t>
      </w:r>
    </w:p>
    <w:p>
      <w:r>
        <w:rPr>
          <w:b w:val="0"/>
        </w:rPr>
        <w:t>The chronicler normally supplies the factual account. A ruler answers from a political perspective, and an adviser gives the Company or military view. An alliance representative, returning exile or freed vassal can join when directly involved. The exact default number of visible responses remains proposed.</w:t>
      </w:r>
    </w:p>
    <w:p>
      <w:r>
        <w:rPr>
          <w:b w:val="0"/>
        </w:rPr>
        <w:t>A scene should preserve disagreement. A ruler may call a Company intervention an occupation while the secretary calls it administrative assistance. The chronicler should not turn either character's self-serving claim into an established fact.</w:t>
      </w:r>
    </w:p>
    <w:p>
      <w:pPr>
        <w:pStyle w:val="Heading2"/>
      </w:pPr>
      <w:r>
        <w:t>What the decision trees actually decide</w:t>
      </w:r>
    </w:p>
    <w:p>
      <w:r>
        <w:rPr>
          <w:b w:val="0"/>
        </w:rPr>
        <w:t>The main branches select transfer interpretation, ruler fate, eligible successor, foreign settlement, returning claimant, emotional reaction and speaker. They do not select whether an attack wins, which region the Elephant reaches, or whether a game law passes. Offering players optional choices inside these fictional branches remains open; it must not become extra strategy with hidden rule effects.</w:t>
      </w:r>
    </w:p>
    <w:p>
      <w:pPr>
        <w:pStyle w:val="Heading2"/>
      </w:pPr>
      <w:r>
        <w:t>Reliability and repetition</w:t>
      </w:r>
    </w:p>
    <w:p>
      <w:r>
        <w:rPr>
          <w:b w:val="0"/>
        </w:rPr>
        <w:t>Undo must restore story and board together, including removing a newly generated successor or boast. Reprocessing the same action must not apply resentment twice. Imported older games should retain unknown history rather than invent witnessed scenes. Decide separately whether narrative mode can begin mid-campaign and how any introductory background is labelled.</w:t>
      </w:r>
    </w:p>
    <w:p>
      <w:r>
        <w:rPr>
          <w:b w:val="0"/>
        </w:rPr>
        <w:t>Appendix B shows a compact JSON template. Most players would never need to see this structure; it exists so conditions and reusable text can be reviewed and extended consistently.</w:t>
      </w:r>
    </w:p>
    <w:p>
      <w:pPr>
        <w:pStyle w:val="Heading1"/>
        <w:pageBreakBefore/>
      </w:pPr>
      <w:r>
        <w:t>13 Alliances opium treasures and titles</w:t>
      </w:r>
    </w:p>
    <w:p>
      <w:pPr>
        <w:pStyle w:val="Heading2"/>
      </w:pPr>
      <w:r>
        <w:t>Historical local alliances</w:t>
      </w:r>
    </w:p>
    <w:p>
      <w:r>
        <w:rPr>
          <w:b w:val="0"/>
        </w:rPr>
      </w:r>
      <w:r>
        <w:rPr>
          <w:b/>
        </w:rPr>
        <w:t>Agreed.</w:t>
      </w:r>
      <w:r>
        <w:rPr>
          <w:b w:val="0"/>
        </w:rPr>
        <w:t xml:space="preserve"> The seven Local Alliances act on their own behalf, with researched interests. They are not attached to a generated regional leader's identity or succession.</w:t>
      </w:r>
    </w:p>
    <w:tbl>
      <w:tblPr>
        <w:tblW w:type="auto" w:w="0"/>
        <w:jc w:val="center"/>
        <w:tblLayout w:type="fixed"/>
        <w:tblLook w:firstColumn="1" w:firstRow="1" w:lastColumn="0" w:lastRow="0" w:noHBand="0" w:noVBand="1" w:val="04A0"/>
      </w:tblPr>
      <w:tblGrid>
        <w:gridCol w:w="1728"/>
        <w:gridCol w:w="4896"/>
        <w:gridCol w:w="1728"/>
        <w:gridCol w:w="1728"/>
      </w:tblGrid>
      <w:tr>
        <w:trPr>
          <w:tblHeade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3434"/>
          </w:tcPr>
          <w:p>
            <w:pPr>
              <w:spacing w:after="40" w:line="252" w:lineRule="auto"/>
            </w:pPr>
            <w:r>
              <w:rPr>
                <w:b/>
                <w:color w:val="FFFFFF"/>
                <w:sz w:val="20"/>
              </w:rPr>
              <w:t>Army</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3434"/>
          </w:tcPr>
          <w:p>
            <w:pPr>
              <w:spacing w:after="40" w:line="252" w:lineRule="auto"/>
            </w:pPr>
            <w:r>
              <w:rPr>
                <w:b/>
                <w:color w:val="FFFFFF"/>
                <w:sz w:val="20"/>
              </w:rPr>
              <w:t>Alliance actor</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3434"/>
          </w:tcPr>
          <w:p>
            <w:pPr>
              <w:spacing w:after="40" w:line="252" w:lineRule="auto"/>
            </w:pPr>
            <w:r>
              <w:rPr>
                <w:b/>
                <w:color w:val="FFFFFF"/>
                <w:sz w:val="20"/>
              </w:rPr>
              <w:t>Cost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3434"/>
          </w:tcPr>
          <w:p>
            <w:pPr>
              <w:spacing w:after="40" w:line="252" w:lineRule="auto"/>
            </w:pPr>
            <w:r>
              <w:rPr>
                <w:b/>
                <w:color w:val="FFFFFF"/>
                <w:sz w:val="20"/>
              </w:rPr>
              <w:t>Strength</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Bombay</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Rajput Prince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£5</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3</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Bombay</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Sikhs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£3</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2</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Madras</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The Nizam</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£3</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2</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Madras</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Arcot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£4</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2</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Bengal</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Awadh</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£4</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2</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Bengal</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Jagat Seths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£4</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2</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Bengal</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Orissa</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£2</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1</w:t>
            </w:r>
          </w:p>
        </w:tc>
      </w:tr>
    </w:tbl>
    <w:p>
      <w:pPr>
        <w:spacing w:before="120"/>
      </w:pPr>
      <w:r>
        <w:rPr>
          <w:b w:val="0"/>
        </w:rPr>
        <w:t>Jagat Seths should speak as a banking house about credit, backing and political risk, rather than as generic warriors. Other voices can represent a court or participating force. Broad labels such as Orissa need historical clarification before we attach a specific identity. Dialogue cannot change an alliance's printed price, strength or Army restriction.</w:t>
      </w:r>
    </w:p>
    <w:p>
      <w:pPr>
        <w:pStyle w:val="Heading2"/>
      </w:pPr>
      <w:r>
        <w:t>China and opium</w:t>
      </w:r>
    </w:p>
    <w:p>
      <w:r>
        <w:rPr>
          <w:b w:val="0"/>
        </w:rPr>
        <w:t>Track creation of the China office and the relevant law. After the office opens, Company opium territory can supply commercial commentary: Bengal has two icons; Delhi, Hyderabad and Madras one each. The app shows potential income, including the Envoy to China rate, but does not track the actual trade outcome. Do not invent profits, shipments, unrest or a proven opium motive for conquest.</w:t>
      </w:r>
    </w:p>
    <w:p>
      <w:pPr>
        <w:pStyle w:val="Heading2"/>
      </w:pPr>
      <w:r>
        <w:t>One treasure per region per game</w:t>
      </w:r>
    </w:p>
    <w:p>
      <w:r>
        <w:rPr>
          <w:b w:val="0"/>
        </w:rPr>
        <w:t>The requested content catalogue is three historically grounded candidates per region, with a generic fallback where necessary. Randomly choose one at setup and keep that selection for the game. The actual catalogue still needs research. A treasure is narrative identity for the one-time loot token, not extra cash. Only the first Company conquest consumes it; Indian conquests do not remove it and Company reconquest does not respawn it.</w:t>
      </w:r>
    </w:p>
    <w:p>
      <w:pPr>
        <w:pStyle w:val="Heading2"/>
      </w:pPr>
      <w:r>
        <w:t>Titles earned during the story</w:t>
      </w:r>
    </w:p>
    <w:p>
      <w:r>
        <w:rPr>
          <w:b w:val="0"/>
        </w:rPr>
      </w:r>
      <w:r>
        <w:rPr>
          <w:b/>
        </w:rPr>
        <w:t>Proposed examples.</w:t>
      </w:r>
      <w:r>
        <w:rPr>
          <w:b w:val="0"/>
        </w:rPr>
        <w:t xml:space="preserve"> A successful restorer might become the Returned; a repeatedly deposed ruler the Twice Restored; a ruler whose empire has collapsed might still insist on an imperial style. A clerk could call an adviser the Keeper of Unanswered Correspondence. Every title should have a saved reason, and an ironic nickname should be distinguishable from the title a character claims for themselves.</w:t>
      </w:r>
    </w:p>
    <w:p>
      <w:pPr>
        <w:pStyle w:val="Heading1"/>
        <w:pageBreakBefore/>
      </w:pPr>
      <w:r>
        <w:t>14 Interface chronicles and the passing of time</w:t>
      </w:r>
    </w:p>
    <w:p>
      <w:pPr>
        <w:pStyle w:val="Heading2"/>
      </w:pPr>
      <w:r>
        <w:t>Character panels and roster</w:t>
      </w:r>
    </w:p>
    <w:p>
      <w:r>
        <w:rPr>
          <w:b w:val="0"/>
        </w:rPr>
      </w:r>
      <w:r>
        <w:rPr>
          <w:b/>
        </w:rPr>
        <w:t>Agreed direction.</w:t>
      </w:r>
      <w:r>
        <w:rPr>
          <w:b w:val="0"/>
        </w:rPr>
        <w:t xml:space="preserve"> The selected-region dossier should eventually show its ruler's portrait, name, age, political role, mood and dominant traits. A character view opens their dynasty, claims, rivals and personal history. The roster lets players find active personnel and those dead, imprisoned, missing, deposed or in exile.</w:t>
      </w:r>
    </w:p>
    <w:p>
      <w:r>
        <w:rPr>
          <w:b w:val="0"/>
        </w:rPr>
        <w:t>The visual direction is a strategy-game interface with period portraits and restrained parchment styling around the accurate vector India map. Prepared portrait variants should preserve the person's identity as they age. Exact age bands and the art pipeline remain proposals.</w:t>
      </w:r>
    </w:p>
    <w:p>
      <w:pPr>
        <w:pStyle w:val="Heading2"/>
      </w:pPr>
      <w:r>
        <w:t>Scene placement</w:t>
      </w:r>
    </w:p>
    <w:p>
      <w:r>
        <w:rPr>
          <w:b w:val="0"/>
        </w:rPr>
        <w:t>Elephant movements have their own instruction page and provide a natural place for anticipation. A separate page identifies the new region on top of the event stack. Future narration should sit alongside these clear moments without obscuring the physical instruction. Major event scenes can expand; routine replies should be easy to read or skip.</w:t>
      </w:r>
    </w:p>
    <w:p>
      <w:r>
        <w:rPr>
          <w:b w:val="0"/>
        </w:rPr>
        <w:t>The Regions lost this turn counter already gives a visible account of the Company's territorial reversals, including the next loss's Standing penalty. Narrative can refer to that confirmed sequence, but cannot infer the Company's current Standing or declare failure without the reported game ending.</w:t>
      </w:r>
    </w:p>
    <w:p>
      <w:pPr>
        <w:pStyle w:val="Heading2"/>
      </w:pPr>
      <w:r>
        <w:t>The New Turn chapter</w:t>
      </w:r>
    </w:p>
    <w:p>
      <w:r>
        <w:rPr>
          <w:b w:val="0"/>
        </w:rPr>
        <w:t>Gather the incidents since the previous boundary and choose connected threads. A chapter might connect repeated taxation, unrest, a failed defence and a restoration. Do not declare those events a coordinated conspiracy unless the fictional story actually established that link.</w:t>
      </w:r>
    </w:p>
    <w:p>
      <w:r>
        <w:rPr>
          <w:b w:val="0"/>
        </w:rPr>
        <w:t>Prepare ageing, natural succession, changes in relationships and portrait updates together. Save the chosen random outcomes so cancelling a preview cannot reroll a death. Advance the turn once. The rules state, narrative state and chronicle must share the same Undo boundary.</w:t>
      </w:r>
    </w:p>
    <w:p>
      <w:pPr>
        <w:pStyle w:val="Heading2"/>
      </w:pPr>
      <w:r>
        <w:t>The final chronicle</w:t>
      </w:r>
    </w:p>
    <w:p>
      <w:r>
        <w:rPr>
          <w:b w:val="0"/>
        </w:rPr>
        <w:t>At campaign end, assemble a readable history of the actual game and its fictional cast. Preserve unresolved feuds, exiles, dynasties, titles and treasures. Do not age everyone into an unplayed turn. An ending can acknowledge uncertainty: the Company may have failed while a displaced claimant's future remains unresolved.</w:t>
      </w:r>
    </w:p>
    <w:p>
      <w:r>
        <w:rPr>
          <w:b w:val="0"/>
        </w:rPr>
      </w:r>
      <w:r>
        <w:rPr>
          <w:b/>
        </w:rPr>
        <w:t>Proposed.</w:t>
      </w:r>
      <w:r>
        <w:rPr>
          <w:b w:val="0"/>
        </w:rPr>
        <w:t xml:space="preserve"> Keep the full incident history available but organise the automatic chapter around a few significant threads. A quiet turn deserves a short entry rather than manufactured drama. Export should let players keep and share the chronicle after the game.</w:t>
      </w:r>
    </w:p>
    <w:p>
      <w:pPr>
        <w:pStyle w:val="Heading1"/>
        <w:pageBreakBefore/>
      </w:pPr>
      <w:r>
        <w:t>15 A worked story across several turns</w:t>
      </w:r>
    </w:p>
    <w:p>
      <w:r>
        <w:rPr>
          <w:b w:val="0"/>
        </w:rPr>
        <w:t>This is a fictional example of the proposed system. Names, personalities and dialogue are illustrative. Each territorial result below assumes the corresponding physical game outcome has actually occurred.</w:t>
      </w:r>
    </w:p>
    <w:p>
      <w:pPr>
        <w:pStyle w:val="Heading2"/>
      </w:pPr>
      <w:r>
        <w:t>The first agreement</w:t>
      </w:r>
    </w:p>
    <w:p>
      <w:r>
        <w:rPr>
          <w:b w:val="0"/>
        </w:rPr>
        <w:t>Maratha becomes subordinate to Delhi through a compatible negotiated interpretation. Its ruler, Rao Devendra, remains locally in office. We save the allegiance as alliance-origin. Devendra is proud but cautious; Delhi's imperial ruler is ambitious. No protection promise is invented unless a selected scene actually makes one.</w:t>
      </w:r>
    </w:p>
    <w:p>
      <w:pPr>
        <w:spacing w:after="120"/>
        <w:ind w:left="259"/>
      </w:pPr>
      <w:r>
        <w:rPr>
          <w:b w:val="0"/>
        </w:rPr>
      </w:r>
      <w:r>
        <w:rPr>
          <w:b/>
        </w:rPr>
        <w:t>Devendra</w:t>
      </w:r>
      <w:r>
        <w:rPr>
          <w:b w:val="0"/>
        </w:rPr>
        <w:t xml:space="preserve">  We have joined an empire. I expect the empire will remember that we joined.</w:t>
      </w:r>
    </w:p>
    <w:p>
      <w:pPr>
        <w:pStyle w:val="Heading2"/>
      </w:pPr>
      <w:r>
        <w:t>The capital falls</w:t>
      </w:r>
    </w:p>
    <w:p>
      <w:r>
        <w:rPr>
          <w:b w:val="0"/>
        </w:rPr>
        <w:t>The Company later captures Delhi. The game releases its subjects. Devendra comments on an agreement that has ended, while a former subject with a recorded conquest origin can respond more openly with relief. The defeated imperial ruler survives in exile and retains a claim to Delhi.</w:t>
      </w:r>
    </w:p>
    <w:p>
      <w:pPr>
        <w:spacing w:after="120"/>
        <w:ind w:left="259"/>
      </w:pPr>
      <w:r>
        <w:rPr>
          <w:b w:val="0"/>
        </w:rPr>
      </w:r>
      <w:r>
        <w:rPr>
          <w:b/>
        </w:rPr>
        <w:t>Chronicler</w:t>
      </w:r>
      <w:r>
        <w:rPr>
          <w:b w:val="0"/>
        </w:rPr>
        <w:t xml:space="preserve">  With Delhi taken, its former subjects discovered that independence required remarkably little paperwork.</w:t>
      </w:r>
    </w:p>
    <w:p>
      <w:pPr>
        <w:pStyle w:val="Heading2"/>
      </w:pPr>
      <w:r>
        <w:t>Company rule and a claimant</w:t>
      </w:r>
    </w:p>
    <w:p>
      <w:r>
        <w:rPr>
          <w:b w:val="0"/>
        </w:rPr>
        <w:t>Delhi receives a local Company-backed ruler, while a Governor adviser remains a separate voice. Repeated taxation creates recorded grievances. A later rebellion succeeds under the game rules. The exiled imperial ruler is eligible to return, but this restores only the region and role that the actual map allows; it does not automatically rebuild the old empire.</w:t>
      </w:r>
    </w:p>
    <w:p>
      <w:pPr>
        <w:spacing w:after="120"/>
        <w:ind w:left="259"/>
      </w:pPr>
      <w:r>
        <w:rPr>
          <w:b w:val="0"/>
        </w:rPr>
      </w:r>
      <w:r>
        <w:rPr>
          <w:b/>
        </w:rPr>
        <w:t>Returning ruler</w:t>
      </w:r>
      <w:r>
        <w:rPr>
          <w:b w:val="0"/>
        </w:rPr>
        <w:t xml:space="preserve">  I see the Company has preserved the treasury building. We shall discuss the contents separately.</w:t>
      </w:r>
    </w:p>
    <w:p>
      <w:pPr>
        <w:pStyle w:val="Heading2"/>
      </w:pPr>
      <w:r>
        <w:t>A French complication</w:t>
      </w:r>
    </w:p>
    <w:p>
      <w:r>
        <w:rPr>
          <w:b w:val="0"/>
        </w:rPr>
        <w:t>A failed War Against France vote leads to a successful invasion elsewhere. A French expedition leader supports two local clients. Later, the game causes one French-backed region to attack another. The narrative chooses a client dispute rather than pretending national identity makes the battle impossible. If a restoration claimant is involved, their victory still depends on the actual result.</w:t>
      </w:r>
    </w:p>
    <w:p>
      <w:pPr>
        <w:spacing w:after="120"/>
        <w:ind w:left="259"/>
      </w:pPr>
      <w:r>
        <w:rPr>
          <w:b w:val="0"/>
        </w:rPr>
      </w:r>
      <w:r>
        <w:rPr>
          <w:b/>
        </w:rPr>
        <w:t>French adviser</w:t>
      </w:r>
      <w:r>
        <w:rPr>
          <w:b w:val="0"/>
        </w:rPr>
        <w:t xml:space="preserve">  Our influence now extends to both sides of the dispute. We are attempting to influence them in the same direction.</w:t>
      </w:r>
    </w:p>
    <w:p>
      <w:pPr>
        <w:pStyle w:val="Heading2"/>
      </w:pPr>
      <w:r>
        <w:t>What the chronicle remembers</w:t>
      </w:r>
    </w:p>
    <w:p>
      <w:r>
        <w:rPr>
          <w:b w:val="0"/>
        </w:rPr>
        <w:t>The chapter can connect Delhi's fall, Devendra's newly independent position and the restoration, without claiming the three rulers conspired. It records the surviving exile's return, preserves Devendra's earlier words, and leaves the French clients' rivalry available for another scene. These callbacks are the main reason to retain characters rather than generate a fresh voice for every event.</w:t>
      </w:r>
    </w:p>
    <w:p>
      <w:pPr>
        <w:pStyle w:val="Heading1"/>
        <w:pageBreakBefore/>
      </w:pPr>
      <w:r>
        <w:t>16 Questions for your feedback</w:t>
      </w:r>
    </w:p>
    <w:p>
      <w:r>
        <w:rPr>
          <w:b w:val="0"/>
        </w:rPr>
        <w:t>Please mark ideas you would keep, change or remove. New ideas are welcome, especially if they produce a memorable story from information the app already knows.</w:t>
      </w:r>
    </w:p>
    <w:p>
      <w:pPr>
        <w:pStyle w:val="Heading2"/>
      </w:pPr>
      <w:r>
        <w:t>The experience</w:t>
      </w:r>
    </w:p>
    <w:p>
      <w:pPr>
        <w:pStyle w:val="ListBullet"/>
      </w:pPr>
      <w:r>
        <w:rPr>
          <w:b w:val="0"/>
        </w:rPr>
        <w:t>Which is more appealing: brief reactions during play, the end-of-turn chronicle, or following individual characters? Which would you skip?</w:t>
      </w:r>
    </w:p>
    <w:p>
      <w:pPr>
        <w:pStyle w:val="ListBullet"/>
      </w:pPr>
      <w:r>
        <w:rPr>
          <w:b w:val="0"/>
        </w:rPr>
        <w:t>How many voices should appear for an ordinary event? When should a capital collapse or restoration receive a longer scene?</w:t>
      </w:r>
    </w:p>
    <w:p>
      <w:pPr>
        <w:pStyle w:val="ListBullet"/>
      </w:pPr>
      <w:r>
        <w:rPr>
          <w:b w:val="0"/>
        </w:rPr>
        <w:t>Would you prefer the app to choose ruler fates automatically, or occasionally offer a choice that affects fiction only? Would those choices interrupt play?</w:t>
      </w:r>
    </w:p>
    <w:p>
      <w:pPr>
        <w:pStyle w:val="Heading2"/>
      </w:pPr>
      <w:r>
        <w:t>Characters and continuity</w:t>
      </w:r>
    </w:p>
    <w:p>
      <w:pPr>
        <w:pStyle w:val="ListBullet"/>
      </w:pPr>
      <w:r>
        <w:rPr>
          <w:b w:val="0"/>
        </w:rPr>
        <w:t>Do the three roles under Company control feel clear: local ruler, player Governor and fictional adviser? How could we make them easier to distinguish?</w:t>
      </w:r>
    </w:p>
    <w:p>
      <w:pPr>
        <w:pStyle w:val="ListBullet"/>
      </w:pPr>
      <w:r>
        <w:rPr>
          <w:b w:val="0"/>
        </w:rPr>
        <w:t>Which traits, relationships or roster details would you actually inspect? Is the proposed hidden detail worth the complexity?</w:t>
      </w:r>
    </w:p>
    <w:p>
      <w:pPr>
        <w:pStyle w:val="ListBullet"/>
      </w:pPr>
      <w:r>
        <w:rPr>
          <w:b w:val="0"/>
        </w:rPr>
        <w:t>How often should rulers die, escape, be captured or return? Would frequent succession weaken your attachment to them?</w:t>
      </w:r>
    </w:p>
    <w:p>
      <w:pPr>
        <w:pStyle w:val="ListBullet"/>
      </w:pPr>
      <w:r>
        <w:rPr>
          <w:b w:val="0"/>
        </w:rPr>
        <w:t>Does the rogue Company appointee arc sound entertaining, or should that attention stay with local rulers?</w:t>
      </w:r>
    </w:p>
    <w:p>
      <w:pPr>
        <w:pStyle w:val="Heading2"/>
      </w:pPr>
      <w:r>
        <w:t>Foreign powers and historical flavour</w:t>
      </w:r>
    </w:p>
    <w:p>
      <w:pPr>
        <w:pStyle w:val="ListBullet"/>
      </w:pPr>
      <w:r>
        <w:rPr>
          <w:b w:val="0"/>
        </w:rPr>
        <w:t>Does one French expedition leader with local clients work better than replacing every ruler with a French governor?</w:t>
      </w:r>
    </w:p>
    <w:p>
      <w:pPr>
        <w:pStyle w:val="ListBullet"/>
      </w:pPr>
      <w:r>
        <w:rPr>
          <w:b w:val="0"/>
        </w:rPr>
        <w:t>Which explanations for conflict between regions with the same foreign patron seem convincing? Which would become repetitive?</w:t>
      </w:r>
    </w:p>
    <w:p>
      <w:pPr>
        <w:pStyle w:val="ListBullet"/>
      </w:pPr>
      <w:r>
        <w:rPr>
          <w:b w:val="0"/>
        </w:rPr>
        <w:t>How strict should historical timing be when the game creates an unusual invasion? How should royal appearances work without an exact historical calendar?</w:t>
      </w:r>
    </w:p>
    <w:p>
      <w:pPr>
        <w:pStyle w:val="ListBullet"/>
      </w:pPr>
      <w:r>
        <w:rPr>
          <w:b w:val="0"/>
        </w:rPr>
        <w:t>Which historical people, institutions, titles, treasures or regional concerns should we research first?</w:t>
      </w:r>
    </w:p>
    <w:p>
      <w:pPr>
        <w:pStyle w:val="Heading2"/>
      </w:pPr>
      <w:r>
        <w:t>Tone and priorities</w:t>
      </w:r>
    </w:p>
    <w:p>
      <w:pPr>
        <w:pStyle w:val="ListBullet"/>
      </w:pPr>
      <w:r>
        <w:rPr>
          <w:b w:val="0"/>
        </w:rPr>
        <w:t>Which sample jokes work, and which feel too modern, too flippant or too repetitive?</w:t>
      </w:r>
    </w:p>
    <w:p>
      <w:pPr>
        <w:pStyle w:val="ListBullet"/>
      </w:pPr>
      <w:r>
        <w:rPr>
          <w:b w:val="0"/>
        </w:rPr>
        <w:t>What would make a dynasty, an exile or an alliance feel memorable rather than merely a name attached to a line?</w:t>
      </w:r>
    </w:p>
    <w:p>
      <w:pPr>
        <w:pStyle w:val="ListBullet"/>
      </w:pPr>
      <w:r>
        <w:rPr>
          <w:b w:val="0"/>
        </w:rPr>
        <w:t>If we built only three narrative features first, which would you choose?</w:t>
      </w:r>
    </w:p>
    <w:p>
      <w:pPr>
        <w:pStyle w:val="ListBullet"/>
      </w:pPr>
      <w:r>
        <w:rPr>
          <w:b w:val="0"/>
        </w:rPr>
        <w:t>What story from an actual game of John Company would you most want this system to remember?</w:t>
      </w:r>
    </w:p>
    <w:p>
      <w:r>
        <w:rPr>
          <w:b w:val="0"/>
        </w:rPr>
        <w:t>A useful first release might focus on persistent rulers, the chronicler plus local and Company reactions, and a reliable chronicle. The more elaborate succession, foreign patronage and rogue arcs can then be judged against actual play. This sequence is a proposal for discussion, not a new implementation commitment.</w:t>
      </w:r>
    </w:p>
    <w:p>
      <w:pPr>
        <w:pStyle w:val="Heading1"/>
        <w:pageBreakBefore/>
      </w:pPr>
      <w:r>
        <w:t>Appendix A Proposed numerical tuning</w:t>
      </w:r>
    </w:p>
    <w:p>
      <w:r>
        <w:rPr>
          <w:b w:val="0"/>
        </w:rPr>
        <w:t xml:space="preserve">These values preserve earlier design suggestions for review. </w:t>
      </w:r>
      <w:r>
        <w:rPr>
          <w:b/>
        </w:rPr>
        <w:t>None is an official game rule or a final balance decision.</w:t>
      </w:r>
      <w:r>
        <w:rPr>
          <w:b w:val="0"/>
        </w:rPr>
        <w:t xml:space="preserve"> They affect fiction only. The main design can be evaluated without agreeing to these exact numbers.</w:t>
      </w:r>
    </w:p>
    <w:p>
      <w:pPr>
        <w:pStyle w:val="Heading2"/>
      </w:pPr>
      <w:r>
        <w:t>Core traits and disposition</w:t>
      </w:r>
    </w:p>
    <w:p>
      <w:r>
        <w:rPr>
          <w:b w:val="0"/>
        </w:rPr>
        <w:t>Candidate traits use a 0 to 100 scale. Ordinary values begin around 20 to 80, with one dominant trait at 75 to 90 and one contrasting trait at 10 to 35. Traits must not be assigned from nationality, ethnicity or gender. A major life event may move one trait by up to 3, with a total cap of 5 per trait per turn.</w:t>
      </w:r>
    </w:p>
    <w:p>
      <w:r>
        <w:rPr>
          <w:b w:val="0"/>
        </w:rPr>
        <w:t>Momentum ranges from minus 25 to plus 25 and starts at zero. Each New Turn multiplies it by 0.6, rounding toward zero. Insecurity shock ranges from 0 to 25 and falls by 5 each New Turn. These decays soften current emotion without deleting the underlying history.</w:t>
      </w:r>
    </w:p>
    <w:tbl>
      <w:tblPr>
        <w:tblW w:type="auto" w:w="0"/>
        <w:jc w:val="center"/>
        <w:tblLayout w:type="fixed"/>
        <w:tblLook w:firstColumn="1" w:firstRow="1" w:lastColumn="0" w:lastRow="0" w:noHBand="0" w:noVBand="1" w:val="04A0"/>
      </w:tblPr>
      <w:tblGrid>
        <w:gridCol w:w="2160"/>
        <w:gridCol w:w="7920"/>
      </w:tblGrid>
      <w:tr>
        <w:trPr>
          <w:tblHeade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3434"/>
          </w:tcPr>
          <w:p>
            <w:pPr>
              <w:spacing w:after="40" w:line="252" w:lineRule="auto"/>
            </w:pPr>
            <w:r>
              <w:rPr>
                <w:b/>
                <w:color w:val="FFFFFF"/>
                <w:sz w:val="20"/>
              </w:rPr>
              <w:t>Derived value</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3434"/>
          </w:tcPr>
          <w:p>
            <w:pPr>
              <w:spacing w:after="40" w:line="252" w:lineRule="auto"/>
            </w:pPr>
            <w:r>
              <w:rPr>
                <w:b/>
                <w:color w:val="FFFFFF"/>
                <w:sz w:val="20"/>
              </w:rPr>
              <w:t>Candidate calculation</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Power support</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Smaller of 20 and twice relevant actual tower strength. Capital uses empire total; subject uses local towers. Company appointee receives no invented troop contribution.</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Confidence</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40 plus power support plus momentum, clamped to 0 to 100.</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Arrogance</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Rounded average of pride and confidence.</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Resentment</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Highest unresolved relationship hostility.</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Insecurity</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25 plus shock, plus 15 when newly installed, plus 10 when subordinate, minus momentum; clamped. Installation bonus expires next turn.</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Unrest contribution</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Up to 15 extra insecurity, at 3 per unrest, for an appointee defending Company authority. Omit for an established rogue organiser.</w:t>
            </w:r>
          </w:p>
        </w:tc>
      </w:tr>
    </w:tbl>
    <w:p>
      <w:pPr>
        <w:pStyle w:val="Heading2"/>
      </w:pPr>
      <w:r>
        <w:t>Relationship and arc gates</w:t>
      </w:r>
    </w:p>
    <w:p>
      <w:r>
        <w:rPr>
          <w:b w:val="0"/>
        </w:rPr>
        <w:t>An initial loyalty candidate is loyalty tendency, plus 15 for voluntary installation, minus 25 for forced subordination, minus half hostility to the patron, clamped to the range. Installation may create separate gratitude. Serious betrayal may reduce loyalty by 20; documented clemency may add 10.</w:t>
      </w:r>
    </w:p>
    <w:p>
      <w:r>
        <w:rPr>
          <w:b w:val="0"/>
        </w:rPr>
        <w:t>A nemesis candidate needs hostility of at least 50 and a relevant serious incident. Retain the current nemesis until a rival relationship exceeds it by 15 or it becomes inapplicable. Ordinary hostility may decay by 2 per turn, with a floor of 40 for serious dynastic grievances.</w:t>
      </w:r>
    </w:p>
    <w:p>
      <w:r>
        <w:rPr>
          <w:b w:val="0"/>
        </w:rPr>
        <w:t>An earlier inheritance proposal blends 30 percent of a related predecessor's personality with a 70 percent fresh sample, and carries 50 percent of relevant hostility when the history supports an inherited grievance. A political successor need not inherit traits biologically. These are optional tuning ideas. Nemesis-directed Elephant movement is a deferred variant and is excluded from the agreed rules path.</w:t>
      </w:r>
    </w:p>
    <w:p>
      <w:r>
        <w:rPr>
          <w:b w:val="0"/>
        </w:rPr>
        <w:t>A rogue arc candidate has ambition at least 65, Company loyalty at most 35 and two relevant incidents. The earlier suggestion was a 25 percent entry chance for eligible actors, with at most one prominently foreshadowed rogue arc at once. These thresholds need playtesting.</w:t>
      </w:r>
    </w:p>
    <w:p>
      <w:pPr>
        <w:pStyle w:val="Heading1"/>
        <w:pageBreakBefore/>
      </w:pPr>
      <w:r>
        <w:t>Appendix A Succession and incident weights</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3434"/>
          </w:tcPr>
          <w:p>
            <w:pPr>
              <w:spacing w:after="40" w:line="252" w:lineRule="auto"/>
            </w:pPr>
            <w:r>
              <w:rPr>
                <w:b/>
                <w:color w:val="FFFFFF"/>
                <w:sz w:val="20"/>
              </w:rPr>
              <w:t>Age after the three year increase</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3434"/>
          </w:tcPr>
          <w:p>
            <w:pPr>
              <w:spacing w:after="40" w:line="252" w:lineRule="auto"/>
            </w:pPr>
            <w:r>
              <w:rPr>
                <w:b/>
                <w:color w:val="FFFFFF"/>
                <w:sz w:val="20"/>
              </w:rPr>
              <w:t>Proposed natural succession chance</w:t>
            </w:r>
          </w:p>
        </w:tc>
      </w:tr>
      <w:tr>
        <w:trPr>
          <w:cantSplit/>
        </w:trPr>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Under 55</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0 percent</w:t>
            </w:r>
          </w:p>
        </w:tc>
      </w:tr>
      <w:tr>
        <w:trPr>
          <w:cantSplit/>
        </w:trPr>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55 to 64</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5 percent</w:t>
            </w:r>
          </w:p>
        </w:tc>
      </w:tr>
      <w:tr>
        <w:trPr>
          <w:cantSplit/>
        </w:trPr>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65 to 74</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15 percent</w:t>
            </w:r>
          </w:p>
        </w:tc>
      </w:tr>
      <w:tr>
        <w:trPr>
          <w:cantSplit/>
        </w:trPr>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75 to 84</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35 percent</w:t>
            </w:r>
          </w:p>
        </w:tc>
      </w:tr>
      <w:tr>
        <w:trPr>
          <w:cantSplit/>
        </w:trPr>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85 to 94</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65 percent</w:t>
            </w:r>
          </w:p>
        </w:tc>
      </w:tr>
      <w:tr>
        <w:trPr>
          <w:cantSplit/>
        </w:trPr>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95 or older</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Mandatory succession</w:t>
            </w:r>
          </w:p>
        </w:tc>
      </w:tr>
    </w:tbl>
    <w:p>
      <w:pPr>
        <w:spacing w:before="120"/>
      </w:pPr>
      <w:r>
        <w:rPr>
          <w:b w:val="0"/>
        </w:rPr>
        <w:t>Candidate starting ages are mostly 30 to 58, with up to two older rulers aged 60 to 72. Portrait stages could be young adult below 35, mature 35 to 59, and elderly 60 or above. The point is readable character progression, not a claim about historical life expectancy.</w:t>
      </w:r>
    </w:p>
    <w:p>
      <w:pPr>
        <w:pStyle w:val="Heading2"/>
      </w:pPr>
      <w:r>
        <w:t>Military conquest aftermath weights</w:t>
      </w:r>
    </w:p>
    <w:p>
      <w:r>
        <w:rPr>
          <w:b w:val="0"/>
        </w:rPr>
        <w:t>An earlier proposal assigned weights of 45 to the incumbent surviving as a vassal, 15 to escape with an established claimant succeeding, 20 to an heir succeeding after a recorded death, and 20 to a rival or puppet installation. Remove impossible branches. These are starting weights within military conquest, not percentages for every political transfer. Negotiated allegiance uses a different eligible branch.</w:t>
      </w:r>
    </w:p>
    <w:p>
      <w:r>
        <w:rPr>
          <w:b w:val="0"/>
        </w:rPr>
        <w:t>A conqueror with ruthlessness above 75 could double lethal weights; below 25 could halve them. The proposed foreign Company appointee chance was 15 percent among eligible replacement cases. Both suggestions remain open, especially if they replace familiar local characters too frequently.</w:t>
      </w:r>
    </w:p>
    <w:p>
      <w:pPr>
        <w:pStyle w:val="Heading2"/>
      </w:pPr>
      <w:r>
        <w:t>Candidate incident adjustments</w:t>
      </w:r>
    </w:p>
    <w:tbl>
      <w:tblPr>
        <w:tblW w:type="auto" w:w="0"/>
        <w:jc w:val="center"/>
        <w:tblLayout w:type="fixed"/>
        <w:tblLook w:firstColumn="1" w:firstRow="1" w:lastColumn="0" w:lastRow="0" w:noHBand="0" w:noVBand="1" w:val="04A0"/>
      </w:tblPr>
      <w:tblGrid>
        <w:gridCol w:w="2592"/>
        <w:gridCol w:w="7488"/>
      </w:tblGrid>
      <w:tr>
        <w:trPr>
          <w:tblHeade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3434"/>
          </w:tcPr>
          <w:p>
            <w:pPr>
              <w:spacing w:after="40" w:line="252" w:lineRule="auto"/>
            </w:pPr>
            <w:r>
              <w:rPr>
                <w:b/>
                <w:color w:val="FFFFFF"/>
                <w:sz w:val="20"/>
              </w:rPr>
              <w:t>Recorded incident</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43434"/>
          </w:tcPr>
          <w:p>
            <w:pPr>
              <w:spacing w:after="40" w:line="252" w:lineRule="auto"/>
            </w:pPr>
            <w:r>
              <w:rPr>
                <w:b/>
                <w:color w:val="FFFFFF"/>
                <w:sz w:val="20"/>
              </w:rPr>
              <w:t>Proposed fictional effect</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Successful invasion</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Winner momentum plus 8; loser minus 8; loser hostility toward winner plus 15.</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Capital or empire lost</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Loser momentum minus 20, hostility plus 25, shock plus 15. Replaces ordinary defeat adjustment.</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Successful rebellion</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Local winner momentum plus 12; former sovereign minus 10 and hostility toward rebel plus 20.</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Failed rebellion</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Rebel momentum minus 8 and hostility plus 10; sovereign momentum plus 4. No automatic punishment or death.</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Company conquest</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Surviving incumbent momentum minus 15 and Company hostility plus 25.</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Parent killed by a known actor</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Hostility plus 45 with a supporting incident. Natural death assigns no culpability.</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Repeated taxation</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Company hostility plus 4 per incident, capped at plus 12 per region per turn.</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Failed administration or Peace</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3F3"/>
          </w:tcPr>
          <w:p>
            <w:pPr>
              <w:spacing w:after="40" w:line="252" w:lineRule="auto"/>
            </w:pPr>
            <w:r>
              <w:rPr>
                <w:b w:val="0"/>
                <w:color w:val="000000"/>
                <w:sz w:val="20"/>
              </w:rPr>
              <w:t>Failed administration adds 3 Company hostility per action. Peace can reduce shock by 5 without erasing a feud.</w:t>
            </w:r>
          </w:p>
        </w:tc>
      </w:tr>
    </w:tbl>
    <w:p>
      <w:pPr>
        <w:pStyle w:val="Heading1"/>
        <w:pageBreakBefore/>
      </w:pPr>
      <w:r>
        <w:t>Appendix B An example dialogue record</w:t>
      </w:r>
    </w:p>
    <w:p>
      <w:r>
        <w:rPr>
          <w:b w:val="0"/>
        </w:rPr>
        <w:t>The content catalogue should use stable template IDs and structured conditions. The following JSON is illustrative, not an implemented schema. Placeholder names are filled from records, rather than guessed from the text.</w:t>
      </w:r>
    </w:p>
    <w:p>
      <w:pPr>
        <w:spacing w:line="240" w:lineRule="auto"/>
      </w:pPr>
      <w:r>
        <w:rPr>
          <w:rFonts w:ascii="Consolas" w:hAnsi="Consolas"/>
          <w:b w:val="0"/>
          <w:sz w:val="19"/>
        </w:rPr>
        <w:t>{</w:t>
        <w:br/>
        <w:t xml:space="preserve">  "id": "freed_vassal_after_conquest_01",</w:t>
        <w:br/>
        <w:t xml:space="preserve">  "trigger": "empire_shattered",</w:t>
        <w:br/>
        <w:t xml:space="preserve">  "speakerRole": "freed_vassal_ruler",</w:t>
        <w:br/>
        <w:t xml:space="preserve">  "requires": {</w:t>
        <w:br/>
        <w:t xml:space="preserve">    "becameIndependent": true,</w:t>
        <w:br/>
        <w:t xml:space="preserve">    "allegianceOrigin": "battle",</w:t>
        <w:br/>
        <w:t xml:space="preserve">    "speakerAlive": true</w:t>
        <w:br/>
        <w:t xml:space="preserve">  },</w:t>
        <w:br/>
        <w:t xml:space="preserve">  "text": "The court of {capitalName} has fallen. {regionName} will now answer its own correspondence.",</w:t>
        <w:br/>
        <w:t xml:space="preserve">  "slots": {</w:t>
        <w:br/>
        <w:t xml:space="preserve">    "capitalName": "incident.formerCapital.name",</w:t>
        <w:br/>
        <w:t xml:space="preserve">    "regionName": "speaker.currentRegion.name"</w:t>
        <w:br/>
        <w:t xml:space="preserve">  },</w:t>
        <w:br/>
        <w:t xml:space="preserve">  "tone": "dry_defiance",</w:t>
        <w:br/>
        <w:t xml:space="preserve">  "cooldownScenes": 3,</w:t>
        <w:br/>
        <w:t xml:space="preserve">  "provenance": "Authored fictional dialogue"</w:t>
        <w:br/>
        <w:t>}</w:t>
      </w:r>
    </w:p>
    <w:p>
      <w:r>
        <w:rPr>
          <w:b w:val="0"/>
        </w:rPr>
        <w:t>A separate saved scene would retain the filled text, speaker ID, source action ID and any character changes. The cooldown is proposed. Where the required facts are absent, choose a neutral fallback rather than forcing this template to fit.</w:t>
      </w:r>
    </w:p>
    <w:p>
      <w:pPr>
        <w:pStyle w:val="Heading2"/>
      </w:pPr>
      <w:r>
        <w:t>Historical reference points</w:t>
      </w:r>
    </w:p>
    <w:p>
      <w:r>
        <w:rPr>
          <w:b w:val="0"/>
        </w:rPr>
        <w:t>Historical detail should be researched before it enters the content catalogue. The sources below support the historical candidates and royal context discussed here; they do not establish our invented campaign events or dialogue.</w:t>
      </w:r>
    </w:p>
    <w:p>
      <w:r>
        <w:rPr>
          <w:b w:val="0"/>
          <w:sz w:val="19"/>
        </w:rPr>
      </w:r>
      <w:r>
        <w:rPr>
          <w:b/>
          <w:sz w:val="19"/>
        </w:rPr>
        <w:t>French military men and administrators</w:t>
      </w:r>
      <w:r>
        <w:rPr>
          <w:b w:val="0"/>
          <w:sz w:val="19"/>
        </w:rPr>
        <w:t xml:space="preserve">  Bibliothèque nationale de France, France South Asia</w:t>
        <w:br/>
        <w:t>https://heritage.bnf.fr/france-southasia/en/military-men-and-administrators</w:t>
      </w:r>
    </w:p>
    <w:p>
      <w:r>
        <w:rPr>
          <w:b w:val="0"/>
          <w:sz w:val="19"/>
        </w:rPr>
      </w:r>
      <w:r>
        <w:rPr>
          <w:b/>
          <w:sz w:val="19"/>
        </w:rPr>
        <w:t>Nader Shah and Ahmad Shah background</w:t>
      </w:r>
      <w:r>
        <w:rPr>
          <w:b w:val="0"/>
          <w:sz w:val="19"/>
        </w:rPr>
        <w:t xml:space="preserve">  British Library manuscript catalogue, IO Islamic 4007</w:t>
        <w:br/>
        <w:t>https://searcharchives.bl.uk/catalog/032-004341822</w:t>
      </w:r>
    </w:p>
    <w:p>
      <w:r>
        <w:rPr>
          <w:b w:val="0"/>
          <w:sz w:val="19"/>
        </w:rPr>
      </w:r>
      <w:r>
        <w:rPr>
          <w:b/>
          <w:sz w:val="19"/>
        </w:rPr>
        <w:t>Zaman Shah and a threatened invasion</w:t>
      </w:r>
      <w:r>
        <w:rPr>
          <w:b w:val="0"/>
          <w:sz w:val="19"/>
        </w:rPr>
        <w:t xml:space="preserve">  British Library India Office Records, IOR/G/29/38</w:t>
        <w:br/>
        <w:t>https://searcharchives.bl.uk/catalog/041-000177287</w:t>
      </w:r>
    </w:p>
    <w:p>
      <w:r>
        <w:rPr>
          <w:b w:val="0"/>
          <w:sz w:val="19"/>
        </w:rPr>
      </w:r>
      <w:r>
        <w:rPr>
          <w:b/>
          <w:sz w:val="19"/>
        </w:rPr>
        <w:t>Royal reign dates and the Regency</w:t>
      </w:r>
      <w:r>
        <w:rPr>
          <w:b w:val="0"/>
          <w:sz w:val="19"/>
        </w:rPr>
        <w:t xml:space="preserve">  Royal Household and UK Parliament</w:t>
        <w:br/>
        <w:t>https://www.royal.uk/george-iii ; https://api.parliament.uk/regnal-years/reigns</w:t>
      </w:r>
    </w:p>
    <w:p>
      <w:r>
        <w:rPr>
          <w:b w:val="0"/>
        </w:rPr>
        <w:t>Design basis: our agreed narrative discussions, the earlier narrative specification and decision trees, the allegiance-origin update, and subsequent decisions about the chronicler, foreign clients, advisers, officer routs and the current India-focused reporting scope. Historical name pools, regional treasures, final portraits, numerical balance and royal era progression remain work to complete.</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John Company narrative mode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Company Narrative Mode Review</dc:title>
  <dc:subject>Design proposal for discussion and feedback</dc:subject>
  <dc:creator>Saku Junni</dc:creator>
  <cp:keywords/>
  <dc:description>generated by python-docx</dc:description>
  <cp:lastModifiedBy/>
  <cp:revision>1</cp:revision>
  <dcterms:created xsi:type="dcterms:W3CDTF">2013-12-23T23:15:00Z</dcterms:created>
  <dcterms:modified xsi:type="dcterms:W3CDTF">2013-12-23T23:15:00Z</dcterms:modified>
  <cp:category/>
</cp:coreProperties>
</file>