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CS 201 Syllabus. Homework 1 due Sept 5. Midterm Oct 10.</w:t>
      </w:r>
    </w:p>
  </w:body>
</w:document>
</file>