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sz w:val="24"/>
          <w:szCs w:val="24"/>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false，也就是第 39 行代码。如果等到了锁的释放事件的通知，则开始进入一个不断重试获取锁的循环。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缺点：不支持复杂的协议，不做消息持久化，没有传输保障</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数据库</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范式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第一范式：</w:t>
      </w:r>
      <w:r>
        <w:rPr>
          <w:rFonts w:hint="eastAsia"/>
          <w:b w:val="0"/>
          <w:bCs w:val="0"/>
          <w:lang w:val="en-US" w:eastAsia="zh-CN"/>
        </w:rPr>
        <w:t>属性（对应于表中的字段）不能再被分割，也就是这个字段只能是一个值，不能再分为多个其他的字段了。</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第二范式</w:t>
      </w:r>
      <w:r>
        <w:rPr>
          <w:rFonts w:hint="eastAsia"/>
          <w:b w:val="0"/>
          <w:bCs w:val="0"/>
          <w:lang w:val="en-US" w:eastAsia="zh-CN"/>
        </w:rPr>
        <w:t>：NF 在 1NF 的基础之上，消除了非主属性对于码的</w:t>
      </w:r>
      <w:r>
        <w:rPr>
          <w:rFonts w:hint="eastAsia"/>
          <w:b w:val="0"/>
          <w:bCs w:val="0"/>
          <w:color w:val="FF0000"/>
          <w:lang w:val="en-US" w:eastAsia="zh-CN"/>
        </w:rPr>
        <w:t>部分函数依赖</w:t>
      </w:r>
      <w:r>
        <w:rPr>
          <w:rFonts w:hint="eastAsia"/>
          <w:b w:val="0"/>
          <w:bCs w:val="0"/>
          <w:lang w:val="en-US" w:eastAsia="zh-CN"/>
        </w:rPr>
        <w:t>。</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第三范式：</w:t>
      </w:r>
      <w:r>
        <w:rPr>
          <w:rFonts w:hint="eastAsia"/>
          <w:b w:val="0"/>
          <w:bCs w:val="0"/>
          <w:lang w:val="en-US" w:eastAsia="zh-CN"/>
        </w:rPr>
        <w:t>3NF 在 2NF 的基础之上，消除了非主属性对于码的</w:t>
      </w:r>
      <w:r>
        <w:rPr>
          <w:rFonts w:hint="eastAsia"/>
          <w:b w:val="0"/>
          <w:bCs w:val="0"/>
          <w:color w:val="FF0000"/>
          <w:lang w:val="en-US" w:eastAsia="zh-CN"/>
        </w:rPr>
        <w:t>传递函数依赖</w:t>
      </w:r>
      <w:r>
        <w:rPr>
          <w:rFonts w:hint="default"/>
          <w:b w:val="0"/>
          <w:bCs w:val="0"/>
          <w:color w:val="FF0000"/>
          <w:lang w:val="en-US" w:eastAsia="zh-CN"/>
        </w:rPr>
        <w:t> </w:t>
      </w:r>
      <w:r>
        <w:rPr>
          <w:rFonts w:hint="eastAsia"/>
          <w:b w:val="0"/>
          <w:bCs w:val="0"/>
          <w:color w:val="000000" w:themeColor="text1"/>
          <w:lang w:val="en-US" w:eastAsia="zh-CN"/>
          <w14:textFill>
            <w14:solidFill>
              <w14:schemeClr w14:val="tx1"/>
            </w14:solidFill>
          </w14:textFill>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存储过程和函数区别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函数有一个返回值，存储过程可以没有或者多个</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函数可以放在查询语句中直接调用，存储过程必须单独调用</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存储过程难以扩展和调试没有移植性还会消耗数据库资源</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数据库引擎（MyISAM、InnoDB）</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行级锁</w:t>
      </w:r>
      <w:r>
        <w:rPr>
          <w:rFonts w:hint="eastAsia"/>
          <w:b w:val="0"/>
          <w:bCs w:val="0"/>
          <w:lang w:val="en-US" w:eastAsia="zh-CN"/>
        </w:rPr>
        <w:t>：MyISAM 只有表级锁(table-level locking)，而 InnoDB 支持行级锁(row-level locking)和表级锁,默认为行级锁。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事务</w:t>
      </w:r>
      <w:r>
        <w:rPr>
          <w:rFonts w:hint="eastAsia"/>
          <w:b w:val="0"/>
          <w:bCs w:val="0"/>
          <w:lang w:val="en-US" w:eastAsia="zh-CN"/>
        </w:rPr>
        <w:t>：MyISAM不支持事务，InnoDB支持事务并且具有提交和回滚的能力。</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外键支持</w:t>
      </w:r>
      <w:r>
        <w:rPr>
          <w:rFonts w:hint="eastAsia"/>
          <w:b w:val="0"/>
          <w:bCs w:val="0"/>
          <w:lang w:val="en-US" w:eastAsia="zh-CN"/>
        </w:rPr>
        <w:t>：MyISAM不支持，InnoDB支持。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数据库异常崩溃的安全恢复</w:t>
      </w:r>
      <w:r>
        <w:rPr>
          <w:rFonts w:hint="eastAsia"/>
          <w:b w:val="0"/>
          <w:bCs w:val="0"/>
          <w:lang w:val="en-US" w:eastAsia="zh-CN"/>
        </w:rPr>
        <w:t>：使用 InnoDB 的数据库在异常崩溃后，数据库重新启动的时候会保证数据库恢复到崩溃前的状态。这个恢复的过程依赖于</w:t>
      </w:r>
      <w:r>
        <w:rPr>
          <w:rFonts w:hint="default"/>
          <w:b w:val="0"/>
          <w:bCs w:val="0"/>
          <w:lang w:val="en-US" w:eastAsia="zh-CN"/>
        </w:rPr>
        <w:t> </w:t>
      </w:r>
      <w:r>
        <w:rPr>
          <w:rFonts w:hint="eastAsia"/>
          <w:b w:val="0"/>
          <w:bCs w:val="0"/>
          <w:lang w:val="en-US" w:eastAsia="zh-CN"/>
        </w:rPr>
        <w:t>redo log。</w:t>
      </w:r>
    </w:p>
    <w:p>
      <w:pPr>
        <w:widowControl w:val="0"/>
        <w:numPr>
          <w:ilvl w:val="2"/>
          <w:numId w:val="2"/>
        </w:numPr>
        <w:ind w:left="1365" w:leftChars="0" w:hanging="420" w:firstLineChars="0"/>
        <w:jc w:val="both"/>
        <w:rPr>
          <w:rFonts w:hint="default"/>
          <w:b w:val="0"/>
          <w:bCs w:val="0"/>
          <w:lang w:val="en-US" w:eastAsia="zh-CN"/>
        </w:rPr>
      </w:pPr>
      <w:r>
        <w:rPr>
          <w:rFonts w:hint="eastAsia"/>
          <w:b/>
          <w:bCs/>
          <w:i/>
          <w:iCs/>
          <w:color w:val="00B050"/>
          <w:lang w:val="en-US" w:eastAsia="zh-CN"/>
        </w:rPr>
        <w:t>MVCC</w:t>
      </w:r>
      <w:r>
        <w:rPr>
          <w:rFonts w:hint="eastAsia"/>
          <w:b w:val="0"/>
          <w:bCs w:val="0"/>
          <w:lang w:val="en-US" w:eastAsia="zh-CN"/>
        </w:rPr>
        <w:t>多版本并发控制：InnoDB支持，MyISAM不支持。</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事务隔离级别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读未提交：可以读取还未提交的数据，会产生脏读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读提交：只能读取已提交的数据，会产生不可重复读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可重复读：开始读事务，不允许再修改数据，会产生幻读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序列化：事务串行化，影响性能</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MVCC多版本并发控制</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隐藏字段：</w:t>
      </w:r>
      <w:r>
        <w:rPr>
          <w:rFonts w:hint="eastAsia"/>
          <w:b w:val="0"/>
          <w:bCs w:val="0"/>
          <w:color w:val="FF0000"/>
          <w:lang w:val="en-US" w:eastAsia="zh-CN"/>
        </w:rPr>
        <w:t>DB_TRX_ID</w:t>
      </w:r>
      <w:r>
        <w:rPr>
          <w:rFonts w:hint="eastAsia"/>
          <w:b w:val="0"/>
          <w:bCs w:val="0"/>
          <w:lang w:val="en-US" w:eastAsia="zh-CN"/>
        </w:rPr>
        <w:t>（最后一次更新该条数据的事务id）,</w:t>
      </w:r>
      <w:r>
        <w:rPr>
          <w:rFonts w:hint="eastAsia"/>
          <w:b w:val="0"/>
          <w:bCs w:val="0"/>
          <w:color w:val="FF0000"/>
          <w:lang w:val="en-US" w:eastAsia="zh-CN"/>
        </w:rPr>
        <w:t>DB_ROLL_PTR</w:t>
      </w:r>
      <w:r>
        <w:rPr>
          <w:rFonts w:hint="eastAsia"/>
          <w:b w:val="0"/>
          <w:bCs w:val="0"/>
          <w:lang w:val="en-US" w:eastAsia="zh-CN"/>
        </w:rPr>
        <w:t>(回滚指针指向该行的undolog),</w:t>
      </w:r>
      <w:r>
        <w:rPr>
          <w:rFonts w:hint="eastAsia"/>
          <w:b w:val="0"/>
          <w:bCs w:val="0"/>
          <w:color w:val="FF0000"/>
          <w:lang w:val="en-US" w:eastAsia="zh-CN"/>
        </w:rPr>
        <w:t>DB_ROW_ID</w:t>
      </w:r>
      <w:r>
        <w:rPr>
          <w:rFonts w:hint="eastAsia"/>
          <w:b w:val="0"/>
          <w:bCs w:val="0"/>
          <w:lang w:val="en-US" w:eastAsia="zh-CN"/>
        </w:rPr>
        <w:t>（没有主键没有索引默认产生的索引）。</w:t>
      </w:r>
    </w:p>
    <w:p>
      <w:pPr>
        <w:widowControl w:val="0"/>
        <w:numPr>
          <w:ilvl w:val="2"/>
          <w:numId w:val="2"/>
        </w:numPr>
        <w:ind w:left="1365" w:leftChars="0" w:hanging="420" w:firstLineChars="0"/>
        <w:jc w:val="both"/>
        <w:rPr>
          <w:rFonts w:hint="eastAsia"/>
          <w:b/>
          <w:bCs/>
          <w:lang w:val="en-US" w:eastAsia="zh-CN"/>
        </w:rPr>
      </w:pPr>
      <w:r>
        <w:rPr>
          <w:rFonts w:hint="eastAsia"/>
          <w:b/>
          <w:bCs/>
          <w:lang w:val="en-US" w:eastAsia="zh-CN"/>
        </w:rPr>
        <w:t>Readview:</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m_low_limit_id(目前出现过的最大的事务 ID+1，即下一个将被分配的事务 ID)。</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m_up_limit_id：活跃事务列表</w:t>
      </w:r>
      <w:r>
        <w:rPr>
          <w:rFonts w:hint="default"/>
          <w:b w:val="0"/>
          <w:bCs w:val="0"/>
          <w:lang w:val="en-US" w:eastAsia="zh-CN"/>
        </w:rPr>
        <w:t> m_ids 中最小的事务 ID，如果 m_ids 为空，则 m_up_limit_id 为 m_low_limit_id。小于这个 ID 的数据版本均可见</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m_ids：</w:t>
      </w:r>
      <w:r>
        <w:rPr>
          <w:rFonts w:hint="default"/>
          <w:b w:val="0"/>
          <w:bCs w:val="0"/>
          <w:lang w:val="en-US" w:eastAsia="zh-CN"/>
        </w:rPr>
        <w:t>Read View 创建时其他未提交的活跃事务 ID 列表。创建 Read View时，将当前未提交事务 ID 记录下来，后续即使它们修改了记录行的值，对于当前事务也是不可见的。m_ids 不包括当前事务自己和已提交的事务（正在内存中）</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m_creator_trx_id：创建该</w:t>
      </w:r>
      <w:r>
        <w:rPr>
          <w:rFonts w:hint="default"/>
          <w:b w:val="0"/>
          <w:bCs w:val="0"/>
          <w:lang w:val="en-US" w:eastAsia="zh-CN"/>
        </w:rPr>
        <w:t> Read View 的事务 ID</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Undo-log:</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数据可见性算法：</w:t>
      </w:r>
      <w:bookmarkStart w:id="0" w:name="_GoBack"/>
      <w:bookmarkEnd w:id="0"/>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当前事务id&lt;m_up_limit_id||id=m_creator_trx_id,可见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当前事务id&gt;=m_low_limit_id,不可见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M_ids为空，可见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其他在ids中用二分查找判断当前事务id在不在ids中，若不在则可以访问，否则不可访问。</w:t>
      </w:r>
    </w:p>
    <w:p>
      <w:pPr>
        <w:widowControl w:val="0"/>
        <w:numPr>
          <w:ilvl w:val="0"/>
          <w:numId w:val="0"/>
        </w:numPr>
        <w:ind w:left="945" w:leftChars="0"/>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60873"/>
    <w:rsid w:val="1E184D4B"/>
    <w:rsid w:val="288F76F1"/>
    <w:rsid w:val="2E14160E"/>
    <w:rsid w:val="569F4946"/>
    <w:rsid w:val="64605E66"/>
    <w:rsid w:val="70405867"/>
    <w:rsid w:val="7646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30</cp:lastModifiedBy>
  <dcterms:modified xsi:type="dcterms:W3CDTF">2021-08-30T08:58:40Z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