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lang w:val="en-US" w:eastAsia="zh-CN"/>
        </w:rPr>
      </w:pPr>
      <w:r>
        <w:rPr>
          <w:rFonts w:hint="eastAsia"/>
          <w:b/>
          <w:bCs/>
          <w:lang w:val="en-US" w:eastAsia="zh-CN"/>
        </w:rPr>
        <w:t>消息队列</w:t>
      </w:r>
    </w:p>
    <w:p>
      <w:pPr>
        <w:numPr>
          <w:ilvl w:val="0"/>
          <w:numId w:val="2"/>
        </w:numPr>
        <w:ind w:left="105" w:leftChars="0" w:firstLine="0" w:firstLineChars="0"/>
        <w:rPr>
          <w:rFonts w:hint="default"/>
          <w:b/>
          <w:bCs/>
          <w:lang w:val="en-US" w:eastAsia="zh-CN"/>
        </w:rPr>
      </w:pPr>
      <w:r>
        <w:rPr>
          <w:rFonts w:hint="eastAsia"/>
          <w:b/>
          <w:bCs/>
          <w:lang w:val="en-US" w:eastAsia="zh-CN"/>
        </w:rPr>
        <w:t>RabbitMQ</w:t>
      </w:r>
    </w:p>
    <w:p>
      <w:pPr>
        <w:numPr>
          <w:ilvl w:val="0"/>
          <w:numId w:val="3"/>
        </w:numPr>
        <w:ind w:left="105" w:leftChars="0" w:firstLine="419" w:firstLineChars="0"/>
        <w:rPr>
          <w:rFonts w:hint="default"/>
          <w:lang w:val="en-US" w:eastAsia="zh-CN"/>
        </w:rPr>
      </w:pPr>
      <w:r>
        <w:rPr>
          <w:rFonts w:hint="eastAsia"/>
          <w:lang w:val="en-US" w:eastAsia="zh-CN"/>
        </w:rPr>
        <w:t>基本工作模式</w:t>
      </w:r>
    </w:p>
    <w:p>
      <w:pPr>
        <w:numPr>
          <w:ilvl w:val="0"/>
          <w:numId w:val="4"/>
        </w:numPr>
        <w:ind w:left="525" w:leftChars="0" w:firstLine="419" w:firstLineChars="0"/>
        <w:rPr>
          <w:rFonts w:hint="eastAsia"/>
          <w:lang w:val="en-US" w:eastAsia="zh-CN"/>
        </w:rPr>
      </w:pPr>
      <w:r>
        <w:rPr>
          <w:rFonts w:hint="eastAsia"/>
          <w:b/>
          <w:bCs/>
          <w:lang w:val="en-US" w:eastAsia="zh-CN"/>
        </w:rPr>
        <w:t>发布订阅模式</w:t>
      </w:r>
      <w:r>
        <w:rPr>
          <w:rFonts w:hint="eastAsia"/>
          <w:lang w:val="en-US" w:eastAsia="zh-CN"/>
        </w:rPr>
        <w:t>：每个消费者监听自己的队列。生产者将消息发给broker，由交换机将消息转发到绑定此交换机的每个队列，每个绑定交换机的队列都将接收到消息。</w:t>
      </w:r>
    </w:p>
    <w:p>
      <w:pPr>
        <w:numPr>
          <w:ilvl w:val="0"/>
          <w:numId w:val="4"/>
        </w:numPr>
        <w:ind w:left="525" w:leftChars="0" w:firstLine="419" w:firstLineChars="0"/>
        <w:rPr>
          <w:rFonts w:hint="default"/>
          <w:lang w:val="en-US" w:eastAsia="zh-CN"/>
        </w:rPr>
      </w:pPr>
      <w:r>
        <w:rPr>
          <w:rFonts w:hint="eastAsia"/>
          <w:b/>
          <w:bCs/>
          <w:lang w:val="en-US" w:eastAsia="zh-CN"/>
        </w:rPr>
        <w:t>路由器模式：</w:t>
      </w:r>
      <w:r>
        <w:rPr>
          <w:rFonts w:hint="eastAsia"/>
          <w:lang w:val="en-US" w:eastAsia="zh-CN"/>
        </w:rPr>
        <w:t>每个消费者监听自己的队列，并且设置routingkey。生产者将消息发给交换机，由交换机根据routingkey来转发消息到指定的队列。</w:t>
      </w:r>
    </w:p>
    <w:p>
      <w:pPr>
        <w:numPr>
          <w:ilvl w:val="0"/>
          <w:numId w:val="4"/>
        </w:numPr>
        <w:ind w:left="525" w:leftChars="0" w:firstLine="419" w:firstLineChars="0"/>
        <w:rPr>
          <w:rFonts w:hint="default"/>
          <w:lang w:val="en-US" w:eastAsia="zh-CN"/>
        </w:rPr>
      </w:pPr>
      <w:r>
        <w:rPr>
          <w:rFonts w:hint="eastAsia"/>
          <w:b/>
          <w:bCs/>
          <w:lang w:val="en-US" w:eastAsia="zh-CN"/>
        </w:rPr>
        <w:t>统配符模式：</w:t>
      </w:r>
      <w:r>
        <w:rPr>
          <w:rFonts w:hint="eastAsia"/>
          <w:lang w:val="en-US" w:eastAsia="zh-CN"/>
        </w:rPr>
        <w:t>每个消费者监听自己的队列，并且设置带统配符的routingkey。生产者将消息发给broker，由交换机根据routingkey来转发消息到指定的队列。</w:t>
      </w:r>
    </w:p>
    <w:p>
      <w:pPr>
        <w:numPr>
          <w:ilvl w:val="0"/>
          <w:numId w:val="3"/>
        </w:numPr>
        <w:ind w:left="105" w:leftChars="0" w:firstLine="419" w:firstLineChars="0"/>
        <w:rPr>
          <w:rFonts w:hint="default"/>
          <w:b/>
          <w:bCs/>
          <w:lang w:val="en-US" w:eastAsia="zh-CN"/>
        </w:rPr>
      </w:pPr>
      <w:r>
        <w:rPr>
          <w:rFonts w:hint="eastAsia"/>
          <w:b/>
          <w:bCs/>
          <w:lang w:val="en-US" w:eastAsia="zh-CN"/>
        </w:rPr>
        <w:t>交换机模式：</w:t>
      </w:r>
    </w:p>
    <w:p>
      <w:pPr>
        <w:numPr>
          <w:ilvl w:val="1"/>
          <w:numId w:val="3"/>
        </w:numPr>
        <w:ind w:left="525" w:leftChars="0" w:firstLine="419" w:firstLineChars="0"/>
        <w:rPr>
          <w:rFonts w:hint="default"/>
          <w:lang w:val="en-US" w:eastAsia="zh-CN"/>
        </w:rPr>
      </w:pPr>
      <w:r>
        <w:rPr>
          <w:rFonts w:hint="eastAsia"/>
          <w:b/>
          <w:bCs/>
          <w:lang w:val="en-US" w:eastAsia="zh-CN"/>
        </w:rPr>
        <w:t>direct</w:t>
      </w:r>
      <w:r>
        <w:rPr>
          <w:rFonts w:hint="eastAsia"/>
          <w:lang w:val="en-US" w:eastAsia="zh-CN"/>
        </w:rPr>
        <w:t>：消息中的路由键（RoutingKey）如果和 Bingding 中的 bindingKey 完全匹配，交换器就将消息发到对应的队列中。是基于完全匹配、单播的模式。</w:t>
      </w:r>
    </w:p>
    <w:p>
      <w:pPr>
        <w:numPr>
          <w:ilvl w:val="1"/>
          <w:numId w:val="3"/>
        </w:numPr>
        <w:ind w:left="525" w:leftChars="0" w:firstLine="419" w:firstLineChars="0"/>
        <w:rPr>
          <w:rFonts w:hint="default"/>
          <w:lang w:val="en-US" w:eastAsia="zh-CN"/>
        </w:rPr>
      </w:pPr>
      <w:r>
        <w:rPr>
          <w:rFonts w:hint="eastAsia"/>
          <w:b/>
          <w:bCs/>
          <w:lang w:val="en-US" w:eastAsia="zh-CN"/>
        </w:rPr>
        <w:t>fanout</w:t>
      </w:r>
      <w:r>
        <w:rPr>
          <w:rFonts w:hint="eastAsia"/>
          <w:lang w:val="en-US" w:eastAsia="zh-CN"/>
        </w:rPr>
        <w:t>：把所有发送到fanout交换器的消息路由到所有绑定该交换器的队列中，fanout 类型转发消息是最快的。</w:t>
      </w:r>
    </w:p>
    <w:p>
      <w:pPr>
        <w:numPr>
          <w:ilvl w:val="1"/>
          <w:numId w:val="3"/>
        </w:numPr>
        <w:ind w:left="525" w:leftChars="0" w:firstLine="419" w:firstLineChars="0"/>
        <w:rPr>
          <w:rFonts w:hint="default"/>
          <w:lang w:val="en-US" w:eastAsia="zh-CN"/>
        </w:rPr>
      </w:pPr>
      <w:r>
        <w:rPr>
          <w:rFonts w:hint="eastAsia"/>
          <w:b/>
          <w:bCs/>
          <w:lang w:val="en-US" w:eastAsia="zh-CN"/>
        </w:rPr>
        <w:t>topic：</w:t>
      </w:r>
      <w:r>
        <w:rPr>
          <w:rFonts w:hint="eastAsia"/>
          <w:lang w:val="en-US" w:eastAsia="zh-CN"/>
        </w:rPr>
        <w:t>通过模式匹配的方式对消息进行路由，将路由键和某个模式进行匹配，此时队列需要绑定到一个模式上。</w:t>
      </w:r>
    </w:p>
    <w:p>
      <w:pPr>
        <w:numPr>
          <w:ilvl w:val="0"/>
          <w:numId w:val="3"/>
        </w:numPr>
        <w:ind w:left="105" w:leftChars="0" w:firstLine="419" w:firstLineChars="0"/>
        <w:rPr>
          <w:rFonts w:hint="eastAsia"/>
          <w:lang w:val="en-US" w:eastAsia="zh-CN"/>
        </w:rPr>
      </w:pPr>
      <w:r>
        <w:rPr>
          <w:rFonts w:hint="eastAsia"/>
          <w:b/>
          <w:bCs/>
          <w:lang w:val="en-US" w:eastAsia="zh-CN"/>
        </w:rPr>
        <w:t>避免消息不被重复消费</w:t>
      </w:r>
      <w:r>
        <w:rPr>
          <w:rFonts w:hint="eastAsia"/>
          <w:lang w:val="en-US" w:eastAsia="zh-CN"/>
        </w:rPr>
        <w:tab/>
      </w:r>
    </w:p>
    <w:p>
      <w:pPr>
        <w:numPr>
          <w:ilvl w:val="1"/>
          <w:numId w:val="3"/>
        </w:numPr>
        <w:ind w:left="525" w:leftChars="0" w:firstLine="419" w:firstLineChars="0"/>
        <w:rPr>
          <w:rFonts w:hint="eastAsia"/>
          <w:lang w:val="en-US" w:eastAsia="zh-CN"/>
        </w:rPr>
      </w:pPr>
      <w:r>
        <w:rPr>
          <w:rFonts w:hint="eastAsia"/>
          <w:lang w:val="en-US" w:eastAsia="zh-CN"/>
        </w:rPr>
        <w:t>RabbitMQ通过发送一个ACK确认消息。</w:t>
      </w:r>
    </w:p>
    <w:p>
      <w:pPr>
        <w:numPr>
          <w:ilvl w:val="1"/>
          <w:numId w:val="3"/>
        </w:numPr>
        <w:ind w:left="525" w:leftChars="0" w:firstLine="419" w:firstLineChars="0"/>
        <w:rPr>
          <w:rFonts w:hint="eastAsia"/>
          <w:lang w:val="en-US" w:eastAsia="zh-CN"/>
        </w:rPr>
      </w:pPr>
      <w:r>
        <w:rPr>
          <w:rFonts w:hint="eastAsia"/>
          <w:lang w:val="en-US" w:eastAsia="zh-CN"/>
        </w:rPr>
        <w:t>业务上产生一个唯一key作为主键存入或更改数据保证了幂等性。</w:t>
      </w:r>
    </w:p>
    <w:p>
      <w:pPr>
        <w:numPr>
          <w:ilvl w:val="1"/>
          <w:numId w:val="3"/>
        </w:numPr>
        <w:ind w:left="525" w:leftChars="0" w:firstLine="419" w:firstLineChars="0"/>
        <w:rPr>
          <w:rFonts w:hint="eastAsia"/>
          <w:lang w:val="en-US" w:eastAsia="zh-CN"/>
        </w:rPr>
      </w:pPr>
      <w:r>
        <w:rPr>
          <w:rFonts w:hint="eastAsia"/>
          <w:lang w:val="en-US" w:eastAsia="zh-CN"/>
        </w:rPr>
        <w:t>消息产生用缓存存消息，执行消费业务查缓存，没有则被消费了。</w:t>
      </w:r>
    </w:p>
    <w:p>
      <w:pPr>
        <w:numPr>
          <w:ilvl w:val="0"/>
          <w:numId w:val="3"/>
        </w:numPr>
        <w:ind w:left="105" w:leftChars="0" w:firstLine="419" w:firstLineChars="0"/>
        <w:rPr>
          <w:rFonts w:hint="default"/>
          <w:b/>
          <w:bCs/>
          <w:lang w:val="en-US" w:eastAsia="zh-CN"/>
        </w:rPr>
      </w:pPr>
      <w:r>
        <w:rPr>
          <w:rFonts w:hint="eastAsia"/>
          <w:b/>
          <w:bCs/>
          <w:lang w:val="en-US" w:eastAsia="zh-CN"/>
        </w:rPr>
        <w:t>保证消息的可靠传输</w:t>
      </w:r>
    </w:p>
    <w:p>
      <w:pPr>
        <w:numPr>
          <w:ilvl w:val="1"/>
          <w:numId w:val="3"/>
        </w:numPr>
        <w:ind w:left="525" w:leftChars="0" w:firstLine="419" w:firstLineChars="0"/>
        <w:rPr>
          <w:rFonts w:hint="default"/>
          <w:lang w:val="en-US" w:eastAsia="zh-CN"/>
        </w:rPr>
      </w:pPr>
      <w:r>
        <w:rPr>
          <w:rFonts w:hint="eastAsia"/>
          <w:b/>
          <w:bCs/>
          <w:lang w:val="en-US" w:eastAsia="zh-CN"/>
        </w:rPr>
        <w:t>生产者丢失</w:t>
      </w:r>
      <w:r>
        <w:rPr>
          <w:rFonts w:hint="eastAsia"/>
          <w:lang w:val="en-US" w:eastAsia="zh-CN"/>
        </w:rPr>
        <w:t>：</w:t>
      </w:r>
    </w:p>
    <w:p>
      <w:pPr>
        <w:numPr>
          <w:ilvl w:val="2"/>
          <w:numId w:val="3"/>
        </w:numPr>
        <w:ind w:left="945" w:leftChars="0" w:firstLine="419" w:firstLineChars="0"/>
        <w:rPr>
          <w:rFonts w:hint="default"/>
          <w:lang w:val="en-US" w:eastAsia="zh-CN"/>
        </w:rPr>
      </w:pPr>
      <w:r>
        <w:rPr>
          <w:rFonts w:hint="eastAsia"/>
          <w:lang w:val="en-US" w:eastAsia="zh-CN"/>
        </w:rPr>
        <w:t>事务机制：开启事务，然后发送消息，如果发送过程中出现什么异常，事务就会回滚，如果发送成功则提交事务。缺点是生产者发送消息会同步阻塞等待发送结果是成功还是失败，导致生产者发送消息的吞吐量降下降。</w:t>
      </w:r>
    </w:p>
    <w:p>
      <w:pPr>
        <w:numPr>
          <w:ilvl w:val="2"/>
          <w:numId w:val="3"/>
        </w:numPr>
        <w:ind w:left="945" w:leftChars="0" w:firstLine="419" w:firstLineChars="0"/>
        <w:rPr>
          <w:rFonts w:hint="default"/>
          <w:lang w:val="en-US" w:eastAsia="zh-CN"/>
        </w:rPr>
      </w:pPr>
      <w:r>
        <w:rPr>
          <w:rFonts w:hint="eastAsia"/>
          <w:lang w:val="en-US" w:eastAsia="zh-CN"/>
        </w:rPr>
        <w:t>确认机制：生产者将信道设置为confirm模式，生产消息时产生一个唯一id，信道收到消息将给生产者返回该id。如果rabbitMQ没能处理该消息，也通知生产者，生产者将进行重试。</w:t>
      </w:r>
    </w:p>
    <w:p>
      <w:pPr>
        <w:numPr>
          <w:ilvl w:val="1"/>
          <w:numId w:val="3"/>
        </w:numPr>
        <w:ind w:left="525" w:leftChars="0" w:firstLine="419" w:firstLineChars="0"/>
        <w:rPr>
          <w:rFonts w:hint="default"/>
          <w:lang w:val="en-US" w:eastAsia="zh-CN"/>
        </w:rPr>
      </w:pPr>
      <w:r>
        <w:rPr>
          <w:rFonts w:hint="eastAsia"/>
          <w:b/>
          <w:bCs/>
          <w:lang w:val="en-US" w:eastAsia="zh-CN"/>
        </w:rPr>
        <w:t>消息队列丢失</w:t>
      </w:r>
      <w:r>
        <w:rPr>
          <w:rFonts w:hint="eastAsia"/>
          <w:lang w:val="en-US" w:eastAsia="zh-CN"/>
        </w:rPr>
        <w:t>：</w:t>
      </w:r>
    </w:p>
    <w:p>
      <w:pPr>
        <w:numPr>
          <w:ilvl w:val="2"/>
          <w:numId w:val="3"/>
        </w:numPr>
        <w:ind w:left="945" w:leftChars="0" w:firstLine="419" w:firstLineChars="0"/>
        <w:rPr>
          <w:rFonts w:hint="default"/>
          <w:lang w:val="en-US" w:eastAsia="zh-CN"/>
        </w:rPr>
      </w:pPr>
      <w:r>
        <w:rPr>
          <w:rFonts w:hint="eastAsia"/>
          <w:lang w:val="en-US" w:eastAsia="zh-CN"/>
        </w:rPr>
        <w:t>开启磁盘持久化，配合确认机制，在数据成功存入磁盘给生产者返回ACK。</w:t>
      </w:r>
    </w:p>
    <w:p>
      <w:pPr>
        <w:numPr>
          <w:ilvl w:val="1"/>
          <w:numId w:val="3"/>
        </w:numPr>
        <w:ind w:left="525" w:leftChars="0" w:firstLine="419" w:firstLineChars="0"/>
        <w:rPr>
          <w:rFonts w:hint="default"/>
          <w:b/>
          <w:bCs/>
          <w:lang w:val="en-US" w:eastAsia="zh-CN"/>
        </w:rPr>
      </w:pPr>
      <w:r>
        <w:rPr>
          <w:rFonts w:hint="eastAsia"/>
          <w:b/>
          <w:bCs/>
          <w:lang w:val="en-US" w:eastAsia="zh-CN"/>
        </w:rPr>
        <w:t>消费者丢失：</w:t>
      </w:r>
    </w:p>
    <w:p>
      <w:pPr>
        <w:numPr>
          <w:ilvl w:val="2"/>
          <w:numId w:val="3"/>
        </w:numPr>
        <w:ind w:left="945" w:leftChars="0" w:firstLine="419" w:firstLineChars="0"/>
        <w:rPr>
          <w:rFonts w:hint="default"/>
          <w:lang w:val="en-US" w:eastAsia="zh-CN"/>
        </w:rPr>
      </w:pPr>
      <w:r>
        <w:rPr>
          <w:rFonts w:hint="eastAsia"/>
          <w:lang w:val="en-US" w:eastAsia="zh-CN"/>
        </w:rPr>
        <w:t>自动确认：消费者收到消息就返回ACK。(消费者异常，会出现消息丢失)</w:t>
      </w:r>
    </w:p>
    <w:p>
      <w:pPr>
        <w:numPr>
          <w:ilvl w:val="2"/>
          <w:numId w:val="3"/>
        </w:numPr>
        <w:ind w:left="945" w:leftChars="0" w:firstLine="419" w:firstLineChars="0"/>
        <w:rPr>
          <w:rFonts w:hint="default"/>
          <w:lang w:val="en-US" w:eastAsia="zh-CN"/>
        </w:rPr>
      </w:pPr>
      <w:r>
        <w:rPr>
          <w:rFonts w:hint="eastAsia"/>
          <w:lang w:val="en-US" w:eastAsia="zh-CN"/>
        </w:rPr>
        <w:t>手动确认：正常消费之后手动发送ACK。</w:t>
      </w:r>
    </w:p>
    <w:p>
      <w:pPr>
        <w:numPr>
          <w:ilvl w:val="0"/>
          <w:numId w:val="3"/>
        </w:numPr>
        <w:ind w:left="105" w:leftChars="0" w:firstLine="419" w:firstLineChars="0"/>
        <w:rPr>
          <w:rFonts w:hint="default"/>
          <w:b/>
          <w:bCs/>
          <w:lang w:val="en-US" w:eastAsia="zh-CN"/>
        </w:rPr>
      </w:pPr>
      <w:r>
        <w:rPr>
          <w:rFonts w:hint="eastAsia"/>
          <w:b/>
          <w:bCs/>
          <w:lang w:val="en-US" w:eastAsia="zh-CN"/>
        </w:rPr>
        <w:t>保证消息有序性</w:t>
      </w:r>
    </w:p>
    <w:p>
      <w:pPr>
        <w:numPr>
          <w:ilvl w:val="1"/>
          <w:numId w:val="3"/>
        </w:numPr>
        <w:ind w:left="525" w:leftChars="0" w:firstLine="419" w:firstLineChars="0"/>
        <w:rPr>
          <w:rFonts w:hint="default"/>
          <w:lang w:val="en-US" w:eastAsia="zh-CN"/>
        </w:rPr>
      </w:pPr>
      <w:r>
        <w:rPr>
          <w:rFonts w:hint="eastAsia"/>
          <w:lang w:val="en-US" w:eastAsia="zh-CN"/>
        </w:rPr>
        <w:t>单线程消费者：将需要保证顺序的消息放到同一个队列，由同一个消费者去进行消费。</w:t>
      </w:r>
    </w:p>
    <w:p>
      <w:pPr>
        <w:numPr>
          <w:ilvl w:val="1"/>
          <w:numId w:val="3"/>
        </w:numPr>
        <w:ind w:left="525" w:leftChars="0" w:firstLine="419" w:firstLineChars="0"/>
        <w:rPr>
          <w:rFonts w:hint="default"/>
          <w:lang w:val="en-US" w:eastAsia="zh-CN"/>
        </w:rPr>
      </w:pPr>
      <w:r>
        <w:rPr>
          <w:rFonts w:hint="eastAsia"/>
          <w:lang w:val="en-US" w:eastAsia="zh-CN"/>
        </w:rPr>
        <w:t>多线程消费者：在上述基础上加重试机制，业务上保证消息顺序消费。</w:t>
      </w:r>
    </w:p>
    <w:p>
      <w:pPr>
        <w:numPr>
          <w:ilvl w:val="0"/>
          <w:numId w:val="3"/>
        </w:numPr>
        <w:ind w:left="105" w:leftChars="0" w:firstLine="419" w:firstLineChars="0"/>
        <w:rPr>
          <w:rFonts w:hint="default"/>
          <w:b/>
          <w:bCs/>
          <w:lang w:val="en-US" w:eastAsia="zh-CN"/>
        </w:rPr>
      </w:pPr>
      <w:r>
        <w:rPr>
          <w:rFonts w:hint="eastAsia"/>
          <w:b/>
          <w:bCs/>
          <w:lang w:val="en-US" w:eastAsia="zh-CN"/>
        </w:rPr>
        <w:t>部署模式</w:t>
      </w:r>
    </w:p>
    <w:p>
      <w:pPr>
        <w:numPr>
          <w:ilvl w:val="1"/>
          <w:numId w:val="3"/>
        </w:numPr>
        <w:ind w:left="525" w:leftChars="0" w:firstLine="419" w:firstLineChars="0"/>
        <w:rPr>
          <w:rFonts w:hint="default"/>
          <w:lang w:val="en-US" w:eastAsia="zh-CN"/>
        </w:rPr>
      </w:pPr>
      <w:r>
        <w:rPr>
          <w:rFonts w:hint="eastAsia"/>
          <w:b/>
          <w:bCs/>
          <w:lang w:val="en-US" w:eastAsia="zh-CN"/>
        </w:rPr>
        <w:t>普通集群模式</w:t>
      </w:r>
      <w:r>
        <w:rPr>
          <w:rFonts w:hint="eastAsia"/>
          <w:lang w:val="en-US" w:eastAsia="zh-CN"/>
        </w:rPr>
        <w:t>：在多台机器上启动多个 RabbitMQ 实例，每个机器启动一个。我们创建的 queue，只会放在其中一个 RabbitMQ 实例上，但是每个实例都同步 queue 的元数据（元数据是 queue 的一些配置信息，通过元数据，可以找到 queue 所在实例）。消费的时候，如果连接到了另外一个实例，那么那个实例会从 queue 所在实例上拉取数据过来。</w:t>
      </w:r>
    </w:p>
    <w:p>
      <w:pPr>
        <w:numPr>
          <w:ilvl w:val="1"/>
          <w:numId w:val="3"/>
        </w:numPr>
        <w:ind w:left="525" w:leftChars="0" w:firstLine="419" w:firstLineChars="0"/>
        <w:rPr>
          <w:rFonts w:hint="default"/>
          <w:b w:val="0"/>
          <w:bCs w:val="0"/>
          <w:lang w:val="en-US" w:eastAsia="zh-CN"/>
        </w:rPr>
      </w:pPr>
      <w:r>
        <w:rPr>
          <w:rFonts w:hint="eastAsia"/>
          <w:b/>
          <w:bCs/>
          <w:lang w:val="en-US" w:eastAsia="zh-CN"/>
        </w:rPr>
        <w:t>镜像集群模式</w:t>
      </w:r>
      <w:r>
        <w:rPr>
          <w:rFonts w:hint="eastAsia"/>
          <w:lang w:val="en-US" w:eastAsia="zh-CN"/>
        </w:rPr>
        <w:t>：</w:t>
      </w:r>
      <w:r>
        <w:rPr>
          <w:rFonts w:hint="eastAsia"/>
          <w:b w:val="0"/>
          <w:bCs w:val="0"/>
          <w:lang w:val="en-US" w:eastAsia="zh-CN"/>
        </w:rPr>
        <w:t>RabbitMQ 真正的高可用模式。镜像集群模式下，队列的元数据和消息会存在于多个实例上，每次写消息到 queue 时，会自动将消息同步到各个实例的 queue ，也就是说每个 RabbitMQ 节点都有这个 queue 的完整镜像，包含 queue 的全部数据。任何一个机器宕机了，其它机器节点还包含了这个 queue 的完整数据，其他 consumer 都可以到其它节点上去消费数据。</w:t>
      </w:r>
    </w:p>
    <w:p>
      <w:pPr>
        <w:numPr>
          <w:ilvl w:val="0"/>
          <w:numId w:val="3"/>
        </w:numPr>
        <w:ind w:left="105" w:leftChars="0" w:firstLine="419" w:firstLineChars="0"/>
        <w:rPr>
          <w:rFonts w:hint="default"/>
          <w:b/>
          <w:bCs/>
          <w:lang w:val="en-US" w:eastAsia="zh-CN"/>
        </w:rPr>
      </w:pPr>
      <w:r>
        <w:rPr>
          <w:rFonts w:hint="eastAsia"/>
          <w:b/>
          <w:bCs/>
          <w:lang w:val="en-US" w:eastAsia="zh-CN"/>
        </w:rPr>
        <w:t>死信队列DLX:</w:t>
      </w:r>
    </w:p>
    <w:p>
      <w:pPr>
        <w:numPr>
          <w:ilvl w:val="1"/>
          <w:numId w:val="3"/>
        </w:numPr>
        <w:ind w:left="525" w:leftChars="0" w:firstLine="419" w:firstLineChars="0"/>
        <w:rPr>
          <w:rFonts w:hint="default"/>
          <w:b w:val="0"/>
          <w:bCs w:val="0"/>
          <w:lang w:val="en-US" w:eastAsia="zh-CN"/>
        </w:rPr>
      </w:pPr>
      <w:r>
        <w:rPr>
          <w:rFonts w:hint="default"/>
          <w:b w:val="0"/>
          <w:bCs w:val="0"/>
          <w:lang w:val="en-US" w:eastAsia="zh-CN"/>
        </w:rPr>
        <w:t>DLX也是一个正常的Exchange，和一般的Exchange没有任何区别。能在任何的队列上被指定，实际上就是设置某个队列的属性。当这个队列出现死信（dead message，就是没有任何消费者消费）的时候，RabbitMQ就会自动将这条消息重新发布到Exchange上去，进而被路由到另一个队列。可以监听这个队列中的消息作相应的处</w:t>
      </w:r>
      <w:r>
        <w:rPr>
          <w:rFonts w:hint="eastAsia"/>
          <w:b w:val="0"/>
          <w:bCs w:val="0"/>
          <w:lang w:val="en-US" w:eastAsia="zh-CN"/>
        </w:rPr>
        <w:t>理。(1.消息被拒绝并且不重回队列。2：TTL过期。3：队列达到最大长度)</w:t>
      </w:r>
    </w:p>
    <w:p>
      <w:pPr>
        <w:widowControl w:val="0"/>
        <w:numPr>
          <w:ilvl w:val="0"/>
          <w:numId w:val="2"/>
        </w:numPr>
        <w:ind w:left="105" w:leftChars="0" w:firstLine="0" w:firstLineChars="0"/>
        <w:jc w:val="both"/>
        <w:rPr>
          <w:rFonts w:hint="eastAsia"/>
          <w:b/>
          <w:bCs/>
          <w:lang w:val="en-US" w:eastAsia="zh-CN"/>
        </w:rPr>
      </w:pPr>
      <w:r>
        <w:rPr>
          <w:rFonts w:hint="eastAsia"/>
          <w:b/>
          <w:bCs/>
          <w:lang w:val="en-US" w:eastAsia="zh-CN"/>
        </w:rPr>
        <w:t>缓存Redis</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数据类型</w:t>
      </w:r>
    </w:p>
    <w:p>
      <w:pPr>
        <w:widowControl w:val="0"/>
        <w:numPr>
          <w:ilvl w:val="2"/>
          <w:numId w:val="2"/>
        </w:numPr>
        <w:ind w:left="1365" w:leftChars="0" w:hanging="420" w:firstLineChars="0"/>
        <w:jc w:val="both"/>
        <w:rPr>
          <w:rFonts w:hint="default"/>
          <w:b/>
          <w:bCs/>
          <w:lang w:val="en-US" w:eastAsia="zh-CN"/>
        </w:rPr>
      </w:pPr>
      <w:r>
        <w:rPr>
          <w:rFonts w:hint="eastAsia"/>
          <w:b w:val="0"/>
          <w:bCs w:val="0"/>
          <w:lang w:val="en-US" w:eastAsia="zh-CN"/>
        </w:rPr>
        <w:t>基本数据类型：</w:t>
      </w:r>
      <w:r>
        <w:rPr>
          <w:rFonts w:hint="eastAsia"/>
          <w:b/>
          <w:bCs/>
          <w:lang w:val="en-US" w:eastAsia="zh-CN"/>
        </w:rPr>
        <w:t>String,hashmap,list,set,zset</w:t>
      </w:r>
    </w:p>
    <w:p>
      <w:pPr>
        <w:widowControl w:val="0"/>
        <w:numPr>
          <w:ilvl w:val="2"/>
          <w:numId w:val="2"/>
        </w:numPr>
        <w:ind w:left="1365" w:leftChars="0" w:hanging="420" w:firstLineChars="0"/>
        <w:jc w:val="both"/>
        <w:rPr>
          <w:rFonts w:hint="default"/>
          <w:b/>
          <w:bCs/>
          <w:lang w:val="en-US" w:eastAsia="zh-CN"/>
        </w:rPr>
      </w:pPr>
      <w:r>
        <w:rPr>
          <w:rFonts w:hint="eastAsia"/>
          <w:b w:val="0"/>
          <w:bCs w:val="0"/>
          <w:lang w:val="en-US" w:eastAsia="zh-CN"/>
        </w:rPr>
        <w:t>特殊数据类型：</w:t>
      </w:r>
      <w:r>
        <w:rPr>
          <w:rFonts w:hint="eastAsia"/>
          <w:b/>
          <w:bCs/>
          <w:lang w:val="en-US" w:eastAsia="zh-CN"/>
        </w:rPr>
        <w:t>geospatial,hyperloglog,bitmap</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持久化机制</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RDB(</w:t>
      </w:r>
      <w:r>
        <w:rPr>
          <w:rFonts w:hint="default"/>
          <w:b/>
          <w:bCs/>
          <w:lang w:val="en-US" w:eastAsia="zh-CN"/>
        </w:rPr>
        <w:t>Redis DataBase缩写快照</w:t>
      </w:r>
      <w:r>
        <w:rPr>
          <w:rFonts w:hint="eastAsia"/>
          <w:b/>
          <w:bCs/>
          <w:lang w:val="en-US" w:eastAsia="zh-CN"/>
        </w:rPr>
        <w:t>)</w:t>
      </w:r>
      <w:r>
        <w:rPr>
          <w:rFonts w:hint="eastAsia"/>
          <w:b w:val="0"/>
          <w:bCs w:val="0"/>
          <w:lang w:val="en-US" w:eastAsia="zh-CN"/>
        </w:rPr>
        <w:t>:按照一定的时间将内存的数据以快照的形式保存到硬盘中，对应产生的数据文件为dump.rdb。通过配置文件中的save参数来定义快照的周期。启动效率高</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AOF(Append Only File持久化)</w:t>
      </w:r>
      <w:r>
        <w:rPr>
          <w:rFonts w:hint="eastAsia"/>
          <w:b w:val="0"/>
          <w:bCs w:val="0"/>
          <w:lang w:val="en-US" w:eastAsia="zh-CN"/>
        </w:rPr>
        <w:t>:</w:t>
      </w:r>
      <w:r>
        <w:rPr>
          <w:rFonts w:hint="default"/>
          <w:b w:val="0"/>
          <w:bCs w:val="0"/>
          <w:lang w:val="en-US" w:eastAsia="zh-CN"/>
        </w:rPr>
        <w:t>则是将Redis执行的每次写命令记录到单独的日志文件中，当重启Redis会重新将持久化的日志中文件恢复数据。</w:t>
      </w:r>
      <w:r>
        <w:rPr>
          <w:rFonts w:hint="eastAsia"/>
          <w:b w:val="0"/>
          <w:bCs w:val="0"/>
          <w:lang w:val="en-US" w:eastAsia="zh-CN"/>
        </w:rPr>
        <w:t>优先使用AOF。</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Redis扩容</w:t>
      </w:r>
    </w:p>
    <w:p>
      <w:pPr>
        <w:widowControl w:val="0"/>
        <w:numPr>
          <w:ilvl w:val="2"/>
          <w:numId w:val="2"/>
        </w:numPr>
        <w:ind w:left="1365" w:leftChars="0" w:hanging="420" w:firstLineChars="0"/>
        <w:jc w:val="both"/>
        <w:rPr>
          <w:rFonts w:hint="default"/>
          <w:b w:val="0"/>
          <w:bCs w:val="0"/>
          <w:lang w:val="en-US" w:eastAsia="zh-CN"/>
        </w:rPr>
      </w:pPr>
      <w:r>
        <w:rPr>
          <w:rFonts w:hint="default"/>
          <w:b w:val="0"/>
          <w:bCs w:val="0"/>
          <w:lang w:val="en-US" w:eastAsia="zh-CN"/>
        </w:rPr>
        <w:t>增加Redis服务器的数量，在客户端对存储的key进行hash运算，存入不同的Redis服务器中，读取时，也进行相同的hash运算，找到对应的Redis服务器</w:t>
      </w:r>
      <w:r>
        <w:rPr>
          <w:rFonts w:hint="eastAsia"/>
          <w:b w:val="0"/>
          <w:bCs w:val="0"/>
          <w:lang w:val="en-US" w:eastAsia="zh-CN"/>
        </w:rPr>
        <w:t>。</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使用</w:t>
      </w:r>
      <w:r>
        <w:rPr>
          <w:rFonts w:hint="default"/>
          <w:b w:val="0"/>
          <w:bCs w:val="0"/>
          <w:lang w:val="en-US" w:eastAsia="zh-CN"/>
        </w:rPr>
        <w:t>Redis代理twemproxy</w:t>
      </w:r>
      <w:r>
        <w:rPr>
          <w:rFonts w:hint="eastAsia"/>
          <w:b w:val="0"/>
          <w:bCs w:val="0"/>
          <w:lang w:val="en-US" w:eastAsia="zh-CN"/>
        </w:rPr>
        <w:t>自动进行hash。</w:t>
      </w:r>
    </w:p>
    <w:p>
      <w:pPr>
        <w:widowControl w:val="0"/>
        <w:numPr>
          <w:ilvl w:val="2"/>
          <w:numId w:val="2"/>
        </w:numPr>
        <w:ind w:left="1365" w:leftChars="0" w:hanging="420" w:firstLineChars="0"/>
        <w:jc w:val="both"/>
        <w:rPr>
          <w:rFonts w:hint="default"/>
          <w:b w:val="0"/>
          <w:bCs w:val="0"/>
          <w:lang w:val="en-US" w:eastAsia="zh-CN"/>
        </w:rPr>
      </w:pPr>
      <w:r>
        <w:rPr>
          <w:rFonts w:hint="default"/>
          <w:b w:val="0"/>
          <w:bCs w:val="0"/>
          <w:lang w:val="en-US" w:eastAsia="zh-CN"/>
        </w:rPr>
        <w:t>对Redis的访问分为写和读，写的往主的写，读的从备的读，遇到的情况恰好是读和写是两个服务，做到读写分离通过改下配置信息就可以很简单的做到</w:t>
      </w:r>
      <w:r>
        <w:rPr>
          <w:rFonts w:hint="eastAsia"/>
          <w:b w:val="0"/>
          <w:bCs w:val="0"/>
          <w:lang w:val="en-US" w:eastAsia="zh-CN"/>
        </w:rPr>
        <w:t>。</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Redis过期策略(redis采用2+3)</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定时过期</w:t>
      </w:r>
      <w:r>
        <w:rPr>
          <w:rFonts w:hint="eastAsia"/>
          <w:b w:val="0"/>
          <w:bCs w:val="0"/>
          <w:lang w:val="en-US" w:eastAsia="zh-CN"/>
        </w:rPr>
        <w:t>：</w:t>
      </w:r>
      <w:r>
        <w:rPr>
          <w:rFonts w:hint="default"/>
          <w:b w:val="0"/>
          <w:bCs w:val="0"/>
          <w:lang w:val="en-US" w:eastAsia="zh-CN"/>
        </w:rPr>
        <w:t>每个设置过期时间的key都需要创建一个定时器，到过期时间就会立即清除。该策略可以立即清除过期的数据，对内存很友好；但是会占用大量的CPU资源去处理过期的数据，从而影响缓存的响应时间和吞吐量。</w:t>
      </w:r>
    </w:p>
    <w:p>
      <w:pPr>
        <w:widowControl w:val="0"/>
        <w:numPr>
          <w:ilvl w:val="2"/>
          <w:numId w:val="2"/>
        </w:numPr>
        <w:ind w:left="1365" w:leftChars="0" w:hanging="420" w:firstLineChars="0"/>
        <w:jc w:val="both"/>
        <w:rPr>
          <w:rFonts w:hint="default"/>
          <w:b w:val="0"/>
          <w:bCs w:val="0"/>
          <w:lang w:val="en-US" w:eastAsia="zh-CN"/>
        </w:rPr>
      </w:pPr>
      <w:r>
        <w:rPr>
          <w:rFonts w:hint="default"/>
          <w:b/>
          <w:bCs/>
          <w:lang w:val="en-US" w:eastAsia="zh-CN"/>
        </w:rPr>
        <w:t>惰性过期</w:t>
      </w:r>
      <w:r>
        <w:rPr>
          <w:rFonts w:hint="default"/>
          <w:b w:val="0"/>
          <w:bCs w:val="0"/>
          <w:lang w:val="en-US" w:eastAsia="zh-CN"/>
        </w:rPr>
        <w:t>：只有当访问一个key时，才会判断该key是否已过期，过期则清除。该策略可以最大化地节省CPU资源，却对内存非常不友好。极端情况可能出现大量的过期key没有再次被访问，从而不会被清除，占用大量内存</w:t>
      </w:r>
      <w:r>
        <w:rPr>
          <w:rFonts w:hint="eastAsia"/>
          <w:b w:val="0"/>
          <w:bCs w:val="0"/>
          <w:lang w:val="en-US" w:eastAsia="zh-CN"/>
        </w:rPr>
        <w:t>。</w:t>
      </w:r>
    </w:p>
    <w:p>
      <w:pPr>
        <w:widowControl w:val="0"/>
        <w:numPr>
          <w:ilvl w:val="2"/>
          <w:numId w:val="2"/>
        </w:numPr>
        <w:ind w:left="1365" w:leftChars="0" w:hanging="420" w:firstLineChars="0"/>
        <w:jc w:val="both"/>
        <w:rPr>
          <w:rFonts w:hint="default"/>
          <w:b w:val="0"/>
          <w:bCs w:val="0"/>
          <w:lang w:val="en-US" w:eastAsia="zh-CN"/>
        </w:rPr>
      </w:pPr>
      <w:r>
        <w:rPr>
          <w:rFonts w:hint="eastAsia"/>
          <w:b/>
          <w:bCs/>
          <w:sz w:val="24"/>
          <w:szCs w:val="24"/>
          <w:lang w:val="en-US" w:eastAsia="zh-CN"/>
        </w:rPr>
        <w:t>定期过期</w:t>
      </w:r>
      <w:r>
        <w:rPr>
          <w:rFonts w:hint="eastAsia"/>
          <w:b w:val="0"/>
          <w:bCs w:val="0"/>
          <w:lang w:val="en-US" w:eastAsia="zh-CN"/>
        </w:rPr>
        <w:t>：</w:t>
      </w:r>
      <w:r>
        <w:rPr>
          <w:rFonts w:hint="default"/>
          <w:b w:val="0"/>
          <w:bCs w:val="0"/>
          <w:lang w:val="en-US" w:eastAsia="zh-CN"/>
        </w:rPr>
        <w:t>每隔一定的时间，会扫描一定数量的数据库的expires字典中一定数量的key，并清除其中已过期的key。该策略是前两者的一个折中方案。通过调整定时扫描的时间间隔和每次扫描的限定耗时，可以在不同情况下使得CPU和内存资源达到最优的平衡效果。</w:t>
      </w:r>
      <w:r>
        <w:rPr>
          <w:rFonts w:hint="eastAsia"/>
          <w:b w:val="0"/>
          <w:bCs w:val="0"/>
          <w:lang w:val="en-US" w:eastAsia="zh-CN"/>
        </w:rPr>
        <w:t>(expires字典会保存所有设置了过期时间的key的过期时间数据，其中，key是指向键空间中的某个键的指针，value是该键的毫秒精度的UNIX时间戳表示的过期时间。键空间是指该Redis集群中保存的所有键。</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Redis淘汰机制（内存不足处理）</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基于数据集</w:t>
      </w:r>
    </w:p>
    <w:p>
      <w:pPr>
        <w:widowControl w:val="0"/>
        <w:numPr>
          <w:ilvl w:val="3"/>
          <w:numId w:val="2"/>
        </w:numPr>
        <w:ind w:left="1785" w:leftChars="0" w:hanging="420" w:firstLineChars="0"/>
        <w:jc w:val="both"/>
        <w:rPr>
          <w:rFonts w:hint="default"/>
          <w:b w:val="0"/>
          <w:bCs w:val="0"/>
          <w:lang w:val="en-US" w:eastAsia="zh-CN"/>
        </w:rPr>
      </w:pPr>
      <w:r>
        <w:rPr>
          <w:rFonts w:hint="default"/>
          <w:b w:val="0"/>
          <w:bCs w:val="0"/>
          <w:lang w:val="en-US" w:eastAsia="zh-CN"/>
        </w:rPr>
        <w:t>volatile-lru</w:t>
      </w:r>
      <w:r>
        <w:rPr>
          <w:rFonts w:hint="eastAsia"/>
          <w:b w:val="0"/>
          <w:bCs w:val="0"/>
          <w:lang w:val="en-US" w:eastAsia="zh-CN"/>
        </w:rPr>
        <w:t>：已设置过期时间数据集中挑选最少被使用的数据进行淘汰。</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volatile-ttl：从已设置过期时间的数据集中挑选离过期时间最近的数据进行淘汰。</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Volatile-random:从已设置过期时间的数据集中随机选取数据进行淘汰。</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基于键空间</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Allkeys-lru:在键空间中移除最少使用的的key。</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Allkeys-randow:在键空间中随机淘汰数据。</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No-eviction:内存不足的时候不允许新写入数据，一旦写入就会报错。</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缓存雪崩，缓存穿透，缓存击穿</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缓存雪崩</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原因：在短时间内大量的缓存失效导致直接访问数据库，数据库的请求量陡增。</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解决：缓存的有效时间随机设置或者不设置过期时间。</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缓存穿透：</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原因：请求大量不存在的key，导致请求都没有经过缓存</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解决方案：布隆过滤器（可以判断一定不存在，有可能误判）</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缓存击穿</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原因：区别于缓存雪崩是多个key，缓存击穿是针对某个热点key失效，并且这个key的value构建需要一定时间（复杂计算，多次IO等），导致有大量的线程来构建缓存，增加后端的负载。</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解决方案：</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分级缓存：一级缓存时间短于二级缓存，当一级缓存拿不到数据。一级缓存加锁，读取到数据的时候更新到一二级缓存，这时候所有的请求落到二级缓存，其他线程走二级缓存。（可能在二级缓存读到脏数据）</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互斥锁：只有缓存没有并且拿到锁才能访问数据库，如果缓存没有没有拿到锁，那么等待并且重新调用方法重试。</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Redis架构模式</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单机版</w:t>
      </w:r>
    </w:p>
    <w:p>
      <w:pPr>
        <w:widowControl w:val="0"/>
        <w:numPr>
          <w:ilvl w:val="0"/>
          <w:numId w:val="0"/>
        </w:numPr>
        <w:ind w:left="945" w:leftChars="0"/>
        <w:jc w:val="both"/>
        <w:rPr>
          <w:rFonts w:hint="default"/>
          <w:b w:val="0"/>
          <w:bCs w:val="0"/>
          <w:lang w:val="en-US" w:eastAsia="zh-CN"/>
        </w:rPr>
      </w:pPr>
      <w:r>
        <w:rPr>
          <w:rFonts w:ascii="宋体" w:hAnsi="宋体" w:eastAsia="宋体" w:cs="宋体"/>
          <w:sz w:val="24"/>
          <w:szCs w:val="24"/>
        </w:rPr>
        <w:drawing>
          <wp:inline distT="0" distB="0" distL="114300" distR="114300">
            <wp:extent cx="4057650" cy="22955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4057650" cy="2295525"/>
                    </a:xfrm>
                    <a:prstGeom prst="rect">
                      <a:avLst/>
                    </a:prstGeom>
                    <a:noFill/>
                    <a:ln w="9525">
                      <a:noFill/>
                    </a:ln>
                  </pic:spPr>
                </pic:pic>
              </a:graphicData>
            </a:graphic>
          </wp:inline>
        </w:drawing>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主从复制</w:t>
      </w:r>
    </w:p>
    <w:p>
      <w:pPr>
        <w:widowControl w:val="0"/>
        <w:numPr>
          <w:ilvl w:val="0"/>
          <w:numId w:val="0"/>
        </w:numPr>
        <w:ind w:left="945" w:leftChars="0"/>
        <w:jc w:val="both"/>
        <w:rPr>
          <w:rFonts w:ascii="宋体" w:hAnsi="宋体" w:eastAsia="宋体" w:cs="宋体"/>
          <w:sz w:val="24"/>
          <w:szCs w:val="24"/>
        </w:rPr>
      </w:pPr>
      <w:r>
        <w:rPr>
          <w:rFonts w:ascii="宋体" w:hAnsi="宋体" w:eastAsia="宋体" w:cs="宋体"/>
          <w:sz w:val="24"/>
          <w:szCs w:val="24"/>
        </w:rPr>
        <w:drawing>
          <wp:inline distT="0" distB="0" distL="114300" distR="114300">
            <wp:extent cx="4400550" cy="338137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4400550" cy="3381375"/>
                    </a:xfrm>
                    <a:prstGeom prst="rect">
                      <a:avLst/>
                    </a:prstGeom>
                    <a:noFill/>
                    <a:ln w="9525">
                      <a:noFill/>
                    </a:ln>
                  </pic:spPr>
                </pic:pic>
              </a:graphicData>
            </a:graphic>
          </wp:inline>
        </w:drawing>
      </w:r>
    </w:p>
    <w:p>
      <w:pPr>
        <w:widowControl w:val="0"/>
        <w:numPr>
          <w:ilvl w:val="0"/>
          <w:numId w:val="0"/>
        </w:numPr>
        <w:ind w:left="840" w:leftChars="0" w:firstLine="420" w:firstLineChars="0"/>
        <w:jc w:val="both"/>
        <w:rPr>
          <w:rFonts w:hint="default"/>
          <w:b w:val="0"/>
          <w:bCs w:val="0"/>
          <w:lang w:val="en-US" w:eastAsia="zh-CN"/>
        </w:rPr>
      </w:pPr>
      <w:r>
        <w:rPr>
          <w:rFonts w:hint="eastAsia"/>
          <w:b w:val="0"/>
          <w:bCs w:val="0"/>
          <w:lang w:val="en-US" w:eastAsia="zh-CN"/>
        </w:rPr>
        <w:t>降低了master的读压力，没有解决写压力</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集群代理模式</w:t>
      </w:r>
    </w:p>
    <w:p>
      <w:pPr>
        <w:widowControl w:val="0"/>
        <w:numPr>
          <w:ilvl w:val="0"/>
          <w:numId w:val="0"/>
        </w:numPr>
        <w:ind w:left="945" w:leftChars="0"/>
        <w:jc w:val="both"/>
        <w:rPr>
          <w:rFonts w:ascii="宋体" w:hAnsi="宋体" w:eastAsia="宋体" w:cs="宋体"/>
          <w:sz w:val="24"/>
          <w:szCs w:val="24"/>
        </w:rPr>
      </w:pPr>
      <w:r>
        <w:rPr>
          <w:rFonts w:ascii="宋体" w:hAnsi="宋体" w:eastAsia="宋体" w:cs="宋体"/>
          <w:sz w:val="24"/>
          <w:szCs w:val="24"/>
        </w:rPr>
        <w:drawing>
          <wp:inline distT="0" distB="0" distL="114300" distR="114300">
            <wp:extent cx="4829175" cy="380047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4829175" cy="3800475"/>
                    </a:xfrm>
                    <a:prstGeom prst="rect">
                      <a:avLst/>
                    </a:prstGeom>
                    <a:noFill/>
                    <a:ln w="9525">
                      <a:noFill/>
                    </a:ln>
                  </pic:spPr>
                </pic:pic>
              </a:graphicData>
            </a:graphic>
          </wp:inline>
        </w:drawing>
      </w:r>
    </w:p>
    <w:p>
      <w:pPr>
        <w:widowControl w:val="0"/>
        <w:numPr>
          <w:ilvl w:val="0"/>
          <w:numId w:val="0"/>
        </w:numPr>
        <w:ind w:left="840" w:leftChars="0" w:firstLine="420" w:firstLineChars="0"/>
        <w:jc w:val="both"/>
        <w:rPr>
          <w:rFonts w:hint="default"/>
          <w:b w:val="0"/>
          <w:bCs w:val="0"/>
          <w:lang w:val="en-US" w:eastAsia="zh-CN"/>
        </w:rPr>
      </w:pPr>
      <w:r>
        <w:rPr>
          <w:rFonts w:hint="eastAsia"/>
          <w:b w:val="0"/>
          <w:bCs w:val="0"/>
          <w:lang w:val="en-US" w:eastAsia="zh-CN"/>
        </w:rPr>
        <w:t>通过代理扩展了redis的容量，解决了读压力</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集群直连型</w:t>
      </w:r>
    </w:p>
    <w:p>
      <w:pPr>
        <w:widowControl w:val="0"/>
        <w:numPr>
          <w:ilvl w:val="0"/>
          <w:numId w:val="0"/>
        </w:numPr>
        <w:ind w:left="945" w:leftChars="0"/>
        <w:jc w:val="both"/>
        <w:rPr>
          <w:rFonts w:ascii="宋体" w:hAnsi="宋体" w:eastAsia="宋体" w:cs="宋体"/>
          <w:sz w:val="24"/>
          <w:szCs w:val="24"/>
        </w:rPr>
      </w:pPr>
    </w:p>
    <w:p>
      <w:pPr>
        <w:widowControl w:val="0"/>
        <w:numPr>
          <w:ilvl w:val="0"/>
          <w:numId w:val="0"/>
        </w:numPr>
        <w:ind w:left="945" w:leftChars="0"/>
        <w:jc w:val="both"/>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352925" cy="3267075"/>
            <wp:effectExtent l="0" t="0" r="9525" b="952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7"/>
                    <a:stretch>
                      <a:fillRect/>
                    </a:stretch>
                  </pic:blipFill>
                  <pic:spPr>
                    <a:xfrm>
                      <a:off x="0" y="0"/>
                      <a:ext cx="4352925" cy="3267075"/>
                    </a:xfrm>
                    <a:prstGeom prst="rect">
                      <a:avLst/>
                    </a:prstGeom>
                    <a:noFill/>
                    <a:ln w="9525">
                      <a:noFill/>
                    </a:ln>
                  </pic:spPr>
                </pic:pic>
              </a:graphicData>
            </a:graphic>
          </wp:inline>
        </w:drawing>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没有中心结构，没有代理，数据采用slot存储（hash），节点数据共享，可以动态扩展，各个节点可以自己做数据备份，数据通过异步复制不保证数据的强一致性。</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Redisson分布式锁</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加锁原理：</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 xml:space="preserve">通过hash存储客户端id,锁key的生存时间 </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如果你要加锁的那个锁 key 不存在的话，你就进行加锁。</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锁互斥机制</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尝试获取锁，返回 null 则说明加锁成功，返回一个数值，则说明已经存在该锁，ttl 为锁的剩余存活时间。</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如果此时客户端 2 进程获取锁失败，那么使用客户端 2 的线程 id（其实本质上就是进程 id）</w:t>
      </w:r>
      <w:r>
        <w:rPr>
          <w:rFonts w:hint="eastAsia"/>
          <w:b w:val="0"/>
          <w:bCs w:val="0"/>
          <w:color w:val="FF0000"/>
          <w:lang w:val="en-US" w:eastAsia="zh-CN"/>
        </w:rPr>
        <w:t>通过 Redis 的 channel 订阅锁释放的事件</w:t>
      </w:r>
      <w:r>
        <w:rPr>
          <w:rFonts w:hint="eastAsia"/>
          <w:b w:val="0"/>
          <w:bCs w:val="0"/>
          <w:lang w:val="en-US" w:eastAsia="zh-CN"/>
        </w:rPr>
        <w:t>。如果等待的过程中一直未等到锁的释放事件通知，当超过最大等待时间则获取锁失败，返回 false。如果等到了锁的释放事件的通知，则开始进入一个不断重试获取锁的循环。</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循环中每次都先试着获取锁，并得到已存在的锁的剩余存活时间。如果在重试中拿到了锁，则直接返回。如果锁当前还是被占用的，那么等待释放锁的消息，具体实现使用了 JDK 的信号量 Semaphore 来阻塞线程，当锁释放并发布释放锁的消息后，信号量的 release() 方法会被调用，此时被信号量阻塞的等待队列中的一个线程就可以继续尝试获取锁了。</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以上过程存在一个细节，这里有必要说明一下，也是分布式锁的一个关键点：当锁正在被占用时，等待获取锁的进程并不是通过一个 while(true) 死循环去获取锁，而是利用了</w:t>
      </w:r>
      <w:r>
        <w:rPr>
          <w:rFonts w:hint="eastAsia"/>
          <w:b w:val="0"/>
          <w:bCs w:val="0"/>
          <w:color w:val="FF0000"/>
          <w:lang w:val="en-US" w:eastAsia="zh-CN"/>
        </w:rPr>
        <w:t xml:space="preserve"> Redis 的发布订阅机制</w:t>
      </w:r>
      <w:r>
        <w:rPr>
          <w:rFonts w:hint="eastAsia"/>
          <w:b w:val="0"/>
          <w:bCs w:val="0"/>
          <w:lang w:val="en-US" w:eastAsia="zh-CN"/>
        </w:rPr>
        <w:t>,通过 await 方法阻塞等待锁的进程，有效的解决了无效的锁申请浪费资源的问题</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锁的续期机制</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Redisson 提供了一个续期机制， 只要客户端  一旦加锁成功，就会启动一个 Watch Dog如果你想开启 Watch Dog 机制必须使用默认的加锁时间为 30s。如果你自己自定义时间，超过这个时间，锁就会自定释放，并不会延长Watch Dog 机制其实就是一个后台定时任务线程，获取锁成功之后，会将持有锁的线程放入到一个 RedissonLock.EXPIRATION_RENEWAL_MAP里面，然后每隔 10 秒 </w:t>
      </w:r>
      <w:r>
        <w:rPr>
          <w:rFonts w:hint="default"/>
          <w:b w:val="0"/>
          <w:bCs w:val="0"/>
          <w:lang w:val="en-US" w:eastAsia="zh-CN"/>
        </w:rPr>
        <w:t>（internalLockLeaseTime / 3）</w:t>
      </w:r>
      <w:r>
        <w:rPr>
          <w:rFonts w:hint="eastAsia"/>
          <w:b w:val="0"/>
          <w:bCs w:val="0"/>
          <w:lang w:val="en-US" w:eastAsia="zh-CN"/>
        </w:rPr>
        <w:t> 检查一下，如果客户端 1 还持有锁 key（判断客户端是否还持有 key，其实就是遍历 </w:t>
      </w:r>
      <w:r>
        <w:rPr>
          <w:rFonts w:hint="default"/>
          <w:b w:val="0"/>
          <w:bCs w:val="0"/>
          <w:lang w:val="en-US" w:eastAsia="zh-CN"/>
        </w:rPr>
        <w:t>EXPIRATION_RENEWAL_MAP</w:t>
      </w:r>
      <w:r>
        <w:rPr>
          <w:rFonts w:hint="eastAsia"/>
          <w:b w:val="0"/>
          <w:bCs w:val="0"/>
          <w:lang w:val="en-US" w:eastAsia="zh-CN"/>
        </w:rPr>
        <w:t> 里面线程 id 然后根据线程 id 去 Redis 中查，如果存在就会延长 key 的时间），那么就会不断的延长锁 key 的生存时间。</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Redis发布订阅机制</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原理：Redis 使用了 channel (频道)作为两者的中介 —— 发布者将信息直接发布给 channel ，而 channel 负责将信息发送给适当的订阅者，发布者和订阅者之间没有相互关系，也不知道对方的存在。</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实现：Redis将所有的订阅关系都保存在服务器的名为pubsub_channels的字典表内，字典表的键为频道名，值为</w:t>
      </w:r>
      <w:r>
        <w:rPr>
          <w:rFonts w:hint="eastAsia"/>
          <w:b w:val="0"/>
          <w:bCs w:val="0"/>
          <w:color w:val="FF0000"/>
          <w:lang w:val="en-US" w:eastAsia="zh-CN"/>
        </w:rPr>
        <w:t>链表</w:t>
      </w:r>
      <w:r>
        <w:rPr>
          <w:rFonts w:hint="eastAsia"/>
          <w:b w:val="0"/>
          <w:bCs w:val="0"/>
          <w:lang w:val="en-US" w:eastAsia="zh-CN"/>
        </w:rPr>
        <w:t>，表中保存客户端信息。在 pubsub_channels字典里找到对应的频道，依次遍历将效发送给所有的订阅者。</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缺点：不支持复杂的协议，不做消息持久化，没有传输保障</w:t>
      </w:r>
    </w:p>
    <w:p>
      <w:pPr>
        <w:widowControl w:val="0"/>
        <w:numPr>
          <w:ilvl w:val="0"/>
          <w:numId w:val="2"/>
        </w:numPr>
        <w:ind w:left="105" w:leftChars="0" w:firstLine="0" w:firstLineChars="0"/>
        <w:jc w:val="both"/>
        <w:rPr>
          <w:rFonts w:hint="default"/>
          <w:b/>
          <w:bCs/>
          <w:lang w:val="en-US" w:eastAsia="zh-CN"/>
        </w:rPr>
      </w:pPr>
      <w:r>
        <w:rPr>
          <w:rFonts w:hint="eastAsia"/>
          <w:b/>
          <w:bCs/>
          <w:lang w:val="en-US" w:eastAsia="zh-CN"/>
        </w:rPr>
        <w:t>数据库</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范式</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第一范式：</w:t>
      </w:r>
      <w:r>
        <w:rPr>
          <w:rFonts w:hint="eastAsia"/>
          <w:b w:val="0"/>
          <w:bCs w:val="0"/>
          <w:lang w:val="en-US" w:eastAsia="zh-CN"/>
        </w:rPr>
        <w:t>属性（对应于表中的字段）不能再被分割，也就是这个字段只能是一个值，不能再分为多个其他的字段了。</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第二范式</w:t>
      </w:r>
      <w:r>
        <w:rPr>
          <w:rFonts w:hint="eastAsia"/>
          <w:b w:val="0"/>
          <w:bCs w:val="0"/>
          <w:lang w:val="en-US" w:eastAsia="zh-CN"/>
        </w:rPr>
        <w:t>：NF 在 1NF 的基础之上，消除了非主属性对于码的</w:t>
      </w:r>
      <w:r>
        <w:rPr>
          <w:rFonts w:hint="eastAsia"/>
          <w:b w:val="0"/>
          <w:bCs w:val="0"/>
          <w:color w:val="FF0000"/>
          <w:lang w:val="en-US" w:eastAsia="zh-CN"/>
        </w:rPr>
        <w:t>部分函数依赖</w:t>
      </w:r>
      <w:r>
        <w:rPr>
          <w:rFonts w:hint="eastAsia"/>
          <w:b w:val="0"/>
          <w:bCs w:val="0"/>
          <w:lang w:val="en-US" w:eastAsia="zh-CN"/>
        </w:rPr>
        <w:t>。</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第三范式：</w:t>
      </w:r>
      <w:r>
        <w:rPr>
          <w:rFonts w:hint="eastAsia"/>
          <w:b w:val="0"/>
          <w:bCs w:val="0"/>
          <w:lang w:val="en-US" w:eastAsia="zh-CN"/>
        </w:rPr>
        <w:t>3NF 在 2NF 的基础之上，消除了非主属性对于码的</w:t>
      </w:r>
      <w:r>
        <w:rPr>
          <w:rFonts w:hint="eastAsia"/>
          <w:b w:val="0"/>
          <w:bCs w:val="0"/>
          <w:color w:val="FF0000"/>
          <w:lang w:val="en-US" w:eastAsia="zh-CN"/>
        </w:rPr>
        <w:t>传递函数依赖</w:t>
      </w:r>
      <w:r>
        <w:rPr>
          <w:rFonts w:hint="default"/>
          <w:b w:val="0"/>
          <w:bCs w:val="0"/>
          <w:color w:val="FF0000"/>
          <w:lang w:val="en-US" w:eastAsia="zh-CN"/>
        </w:rPr>
        <w:t> </w:t>
      </w:r>
      <w:r>
        <w:rPr>
          <w:rFonts w:hint="eastAsia"/>
          <w:b w:val="0"/>
          <w:bCs w:val="0"/>
          <w:color w:val="000000" w:themeColor="text1"/>
          <w:lang w:val="en-US" w:eastAsia="zh-CN"/>
          <w14:textFill>
            <w14:solidFill>
              <w14:schemeClr w14:val="tx1"/>
            </w14:solidFill>
          </w14:textFill>
        </w:rPr>
        <w:t>。</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存储过程和函数区别</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函数有一个返回值，存储过程可以没有或者多个</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函数可以放在查询语句中直接调用，存储过程必须单独调用</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存储过程难以扩展和调试没有移植性还会消耗数据库资源</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数据库引擎（MyISAM、InnoDB）</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行级锁</w:t>
      </w:r>
      <w:r>
        <w:rPr>
          <w:rFonts w:hint="eastAsia"/>
          <w:b w:val="0"/>
          <w:bCs w:val="0"/>
          <w:lang w:val="en-US" w:eastAsia="zh-CN"/>
        </w:rPr>
        <w:t>：MyISAM 只有表级锁(table-level locking)，而 InnoDB 支持行级锁(row-level locking)和表级锁,默认为行级锁。</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事务</w:t>
      </w:r>
      <w:r>
        <w:rPr>
          <w:rFonts w:hint="eastAsia"/>
          <w:b w:val="0"/>
          <w:bCs w:val="0"/>
          <w:lang w:val="en-US" w:eastAsia="zh-CN"/>
        </w:rPr>
        <w:t>：MyISAM不支持事务，InnoDB支持事务并且具有提交和回滚的能力。</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外键支持</w:t>
      </w:r>
      <w:r>
        <w:rPr>
          <w:rFonts w:hint="eastAsia"/>
          <w:b w:val="0"/>
          <w:bCs w:val="0"/>
          <w:lang w:val="en-US" w:eastAsia="zh-CN"/>
        </w:rPr>
        <w:t>：MyISAM不支持，InnoDB支持。</w:t>
      </w:r>
    </w:p>
    <w:p>
      <w:pPr>
        <w:widowControl w:val="0"/>
        <w:numPr>
          <w:ilvl w:val="2"/>
          <w:numId w:val="2"/>
        </w:numPr>
        <w:ind w:left="1365" w:leftChars="0" w:hanging="420" w:firstLineChars="0"/>
        <w:jc w:val="both"/>
        <w:rPr>
          <w:rFonts w:hint="default"/>
          <w:b w:val="0"/>
          <w:bCs w:val="0"/>
          <w:lang w:val="en-US" w:eastAsia="zh-CN"/>
        </w:rPr>
      </w:pPr>
      <w:r>
        <w:rPr>
          <w:rFonts w:hint="eastAsia"/>
          <w:b/>
          <w:bCs/>
          <w:lang w:val="en-US" w:eastAsia="zh-CN"/>
        </w:rPr>
        <w:t>数据库异常崩溃的安全恢复</w:t>
      </w:r>
      <w:r>
        <w:rPr>
          <w:rFonts w:hint="eastAsia"/>
          <w:b w:val="0"/>
          <w:bCs w:val="0"/>
          <w:lang w:val="en-US" w:eastAsia="zh-CN"/>
        </w:rPr>
        <w:t>：使用 InnoDB 的数据库在异常崩溃后，数据库重新启动的时候会保证数据库恢复到崩溃前的状态。这个恢复的过程依赖于</w:t>
      </w:r>
      <w:r>
        <w:rPr>
          <w:rFonts w:hint="default"/>
          <w:b w:val="0"/>
          <w:bCs w:val="0"/>
          <w:lang w:val="en-US" w:eastAsia="zh-CN"/>
        </w:rPr>
        <w:t> </w:t>
      </w:r>
      <w:r>
        <w:rPr>
          <w:rFonts w:hint="eastAsia"/>
          <w:b w:val="0"/>
          <w:bCs w:val="0"/>
          <w:lang w:val="en-US" w:eastAsia="zh-CN"/>
        </w:rPr>
        <w:t>redo log。</w:t>
      </w:r>
    </w:p>
    <w:p>
      <w:pPr>
        <w:widowControl w:val="0"/>
        <w:numPr>
          <w:ilvl w:val="2"/>
          <w:numId w:val="2"/>
        </w:numPr>
        <w:ind w:left="1365" w:leftChars="0" w:hanging="420" w:firstLineChars="0"/>
        <w:jc w:val="both"/>
        <w:rPr>
          <w:rFonts w:hint="default"/>
          <w:b w:val="0"/>
          <w:bCs w:val="0"/>
          <w:lang w:val="en-US" w:eastAsia="zh-CN"/>
        </w:rPr>
      </w:pPr>
      <w:r>
        <w:rPr>
          <w:rFonts w:hint="eastAsia"/>
          <w:b/>
          <w:bCs/>
          <w:i/>
          <w:iCs/>
          <w:color w:val="00B050"/>
          <w:lang w:val="en-US" w:eastAsia="zh-CN"/>
        </w:rPr>
        <w:t>MVCC</w:t>
      </w:r>
      <w:r>
        <w:rPr>
          <w:rFonts w:hint="eastAsia"/>
          <w:b w:val="0"/>
          <w:bCs w:val="0"/>
          <w:lang w:val="en-US" w:eastAsia="zh-CN"/>
        </w:rPr>
        <w:t>多版本并发控制：InnoDB支持，MyISAM不支持。</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事务隔离级别</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读未提交：可以读取还未提交的数据，会产生脏读</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读提交：只能读取已提交的数据，会产生不可重复读</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可重复读：开始读事务，不允许再修改数据，会产生幻读</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序列化：事务串行化，影响性能</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MVCC多版本并发控制</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隐藏字段：</w:t>
      </w:r>
      <w:r>
        <w:rPr>
          <w:rFonts w:hint="eastAsia"/>
          <w:b w:val="0"/>
          <w:bCs w:val="0"/>
          <w:color w:val="FF0000"/>
          <w:lang w:val="en-US" w:eastAsia="zh-CN"/>
        </w:rPr>
        <w:t>DB_TRX_ID</w:t>
      </w:r>
      <w:r>
        <w:rPr>
          <w:rFonts w:hint="eastAsia"/>
          <w:b w:val="0"/>
          <w:bCs w:val="0"/>
          <w:lang w:val="en-US" w:eastAsia="zh-CN"/>
        </w:rPr>
        <w:t>（最后一次更新该条数据的事务id）,</w:t>
      </w:r>
      <w:r>
        <w:rPr>
          <w:rFonts w:hint="eastAsia"/>
          <w:b w:val="0"/>
          <w:bCs w:val="0"/>
          <w:color w:val="FF0000"/>
          <w:lang w:val="en-US" w:eastAsia="zh-CN"/>
        </w:rPr>
        <w:t>DB_ROLL_PTR</w:t>
      </w:r>
      <w:r>
        <w:rPr>
          <w:rFonts w:hint="eastAsia"/>
          <w:b w:val="0"/>
          <w:bCs w:val="0"/>
          <w:lang w:val="en-US" w:eastAsia="zh-CN"/>
        </w:rPr>
        <w:t>(回滚指针指向该行的undolog),</w:t>
      </w:r>
      <w:r>
        <w:rPr>
          <w:rFonts w:hint="eastAsia"/>
          <w:b w:val="0"/>
          <w:bCs w:val="0"/>
          <w:color w:val="FF0000"/>
          <w:lang w:val="en-US" w:eastAsia="zh-CN"/>
        </w:rPr>
        <w:t>DB_ROW_ID</w:t>
      </w:r>
      <w:r>
        <w:rPr>
          <w:rFonts w:hint="eastAsia"/>
          <w:b w:val="0"/>
          <w:bCs w:val="0"/>
          <w:lang w:val="en-US" w:eastAsia="zh-CN"/>
        </w:rPr>
        <w:t>（没有主键没有索引默认产生的索引）。</w:t>
      </w:r>
    </w:p>
    <w:p>
      <w:pPr>
        <w:widowControl w:val="0"/>
        <w:numPr>
          <w:ilvl w:val="2"/>
          <w:numId w:val="2"/>
        </w:numPr>
        <w:ind w:left="1365" w:leftChars="0" w:hanging="420" w:firstLineChars="0"/>
        <w:jc w:val="both"/>
        <w:rPr>
          <w:rFonts w:hint="eastAsia"/>
          <w:b/>
          <w:bCs/>
          <w:lang w:val="en-US" w:eastAsia="zh-CN"/>
        </w:rPr>
      </w:pPr>
      <w:r>
        <w:rPr>
          <w:rFonts w:hint="eastAsia"/>
          <w:b/>
          <w:bCs/>
          <w:lang w:val="en-US" w:eastAsia="zh-CN"/>
        </w:rPr>
        <w:t>Readview:</w:t>
      </w:r>
    </w:p>
    <w:p>
      <w:pPr>
        <w:widowControl w:val="0"/>
        <w:numPr>
          <w:ilvl w:val="3"/>
          <w:numId w:val="2"/>
        </w:numPr>
        <w:ind w:left="1785" w:leftChars="0" w:hanging="420" w:firstLineChars="0"/>
        <w:jc w:val="both"/>
        <w:rPr>
          <w:rFonts w:hint="eastAsia"/>
          <w:b w:val="0"/>
          <w:bCs w:val="0"/>
          <w:lang w:val="en-US" w:eastAsia="zh-CN"/>
        </w:rPr>
      </w:pPr>
      <w:r>
        <w:rPr>
          <w:rFonts w:hint="eastAsia"/>
          <w:b w:val="0"/>
          <w:bCs w:val="0"/>
          <w:lang w:val="en-US" w:eastAsia="zh-CN"/>
        </w:rPr>
        <w:t>m_low_limit_id(目前出现过的最大的事务 ID+1，即下一个将被分配的事务 ID)。</w:t>
      </w:r>
    </w:p>
    <w:p>
      <w:pPr>
        <w:widowControl w:val="0"/>
        <w:numPr>
          <w:ilvl w:val="3"/>
          <w:numId w:val="2"/>
        </w:numPr>
        <w:ind w:left="1785" w:leftChars="0" w:hanging="420" w:firstLineChars="0"/>
        <w:jc w:val="both"/>
        <w:rPr>
          <w:rFonts w:hint="eastAsia"/>
          <w:b w:val="0"/>
          <w:bCs w:val="0"/>
          <w:lang w:val="en-US" w:eastAsia="zh-CN"/>
        </w:rPr>
      </w:pPr>
      <w:r>
        <w:rPr>
          <w:rFonts w:hint="eastAsia"/>
          <w:b w:val="0"/>
          <w:bCs w:val="0"/>
          <w:lang w:val="en-US" w:eastAsia="zh-CN"/>
        </w:rPr>
        <w:t>m_up_limit_id：活跃事务列表</w:t>
      </w:r>
      <w:r>
        <w:rPr>
          <w:rFonts w:hint="default"/>
          <w:b w:val="0"/>
          <w:bCs w:val="0"/>
          <w:lang w:val="en-US" w:eastAsia="zh-CN"/>
        </w:rPr>
        <w:t> m_ids 中最小的事务 ID，如果 m_ids 为空，则 m_up_limit_id 为 m_low_limit_id。小于这个 ID 的数据版本均可见</w:t>
      </w:r>
      <w:r>
        <w:rPr>
          <w:rFonts w:hint="eastAsia"/>
          <w:b w:val="0"/>
          <w:bCs w:val="0"/>
          <w:lang w:val="en-US" w:eastAsia="zh-CN"/>
        </w:rPr>
        <w:t>。</w:t>
      </w:r>
    </w:p>
    <w:p>
      <w:pPr>
        <w:widowControl w:val="0"/>
        <w:numPr>
          <w:ilvl w:val="3"/>
          <w:numId w:val="2"/>
        </w:numPr>
        <w:ind w:left="1785" w:leftChars="0" w:hanging="420" w:firstLineChars="0"/>
        <w:jc w:val="both"/>
        <w:rPr>
          <w:rFonts w:hint="eastAsia"/>
          <w:b w:val="0"/>
          <w:bCs w:val="0"/>
          <w:lang w:val="en-US" w:eastAsia="zh-CN"/>
        </w:rPr>
      </w:pPr>
      <w:r>
        <w:rPr>
          <w:rFonts w:hint="eastAsia"/>
          <w:b w:val="0"/>
          <w:bCs w:val="0"/>
          <w:lang w:val="en-US" w:eastAsia="zh-CN"/>
        </w:rPr>
        <w:t>m_ids：</w:t>
      </w:r>
      <w:r>
        <w:rPr>
          <w:rFonts w:hint="default"/>
          <w:b w:val="0"/>
          <w:bCs w:val="0"/>
          <w:lang w:val="en-US" w:eastAsia="zh-CN"/>
        </w:rPr>
        <w:t>Read View 创建时其他未提交的活跃事务 ID 列表。创建 Read View时，将当前未提交事务 ID 记录下来，后续即使它们修改了记录行的值，对于当前事务也是不可见的。m_ids 不包括当前事务自己和已提交的事务（正在内存中）</w:t>
      </w:r>
      <w:r>
        <w:rPr>
          <w:rFonts w:hint="eastAsia"/>
          <w:b w:val="0"/>
          <w:bCs w:val="0"/>
          <w:lang w:val="en-US" w:eastAsia="zh-CN"/>
        </w:rPr>
        <w:t>。</w:t>
      </w:r>
    </w:p>
    <w:p>
      <w:pPr>
        <w:widowControl w:val="0"/>
        <w:numPr>
          <w:ilvl w:val="3"/>
          <w:numId w:val="2"/>
        </w:numPr>
        <w:ind w:left="1785" w:leftChars="0" w:hanging="420" w:firstLineChars="0"/>
        <w:jc w:val="both"/>
        <w:rPr>
          <w:rFonts w:hint="eastAsia"/>
          <w:b w:val="0"/>
          <w:bCs w:val="0"/>
          <w:lang w:val="en-US" w:eastAsia="zh-CN"/>
        </w:rPr>
      </w:pPr>
      <w:r>
        <w:rPr>
          <w:rFonts w:hint="eastAsia"/>
          <w:b w:val="0"/>
          <w:bCs w:val="0"/>
          <w:lang w:val="en-US" w:eastAsia="zh-CN"/>
        </w:rPr>
        <w:t>m_creator_trx_id：创建该</w:t>
      </w:r>
      <w:r>
        <w:rPr>
          <w:rFonts w:hint="default"/>
          <w:b w:val="0"/>
          <w:bCs w:val="0"/>
          <w:lang w:val="en-US" w:eastAsia="zh-CN"/>
        </w:rPr>
        <w:t> Read View 的事务 ID</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Undo-log:</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数据可见性算法：</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当前事务id&lt;m_up_limit_id||id=m_creator_trx_id,可见</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当前事务id&gt;=m_low_limit_id,不可见</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M_ids为空，可见</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其他在ids中用二分查找判断当前事务id在不在ids中，若不在则可以访问，否则不可访问。</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fldChar w:fldCharType="begin"/>
      </w:r>
      <w:r>
        <w:rPr>
          <w:rFonts w:hint="eastAsia"/>
          <w:b w:val="0"/>
          <w:bCs w:val="0"/>
          <w:lang w:val="en-US" w:eastAsia="zh-CN"/>
        </w:rPr>
        <w:instrText xml:space="preserve"> HYPERLINK "https://blog.csdn.net/qq_22222499/article/details/79060495" </w:instrText>
      </w:r>
      <w:r>
        <w:rPr>
          <w:rFonts w:hint="eastAsia"/>
          <w:b w:val="0"/>
          <w:bCs w:val="0"/>
          <w:lang w:val="en-US" w:eastAsia="zh-CN"/>
        </w:rPr>
        <w:fldChar w:fldCharType="separate"/>
      </w:r>
      <w:r>
        <w:rPr>
          <w:rStyle w:val="6"/>
          <w:rFonts w:hint="eastAsia"/>
          <w:b w:val="0"/>
          <w:bCs w:val="0"/>
          <w:lang w:val="en-US" w:eastAsia="zh-CN"/>
        </w:rPr>
        <w:t>数据库常见面试题</w:t>
      </w:r>
      <w:r>
        <w:rPr>
          <w:rFonts w:hint="eastAsia"/>
          <w:b w:val="0"/>
          <w:bCs w:val="0"/>
          <w:lang w:val="en-US" w:eastAsia="zh-CN"/>
        </w:rPr>
        <w:fldChar w:fldCharType="end"/>
      </w:r>
    </w:p>
    <w:p>
      <w:pPr>
        <w:widowControl w:val="0"/>
        <w:numPr>
          <w:ilvl w:val="0"/>
          <w:numId w:val="2"/>
        </w:numPr>
        <w:ind w:left="105" w:leftChars="0" w:firstLine="0" w:firstLineChars="0"/>
        <w:jc w:val="both"/>
        <w:rPr>
          <w:rFonts w:hint="default"/>
          <w:b/>
          <w:bCs/>
          <w:lang w:val="en-US" w:eastAsia="zh-CN"/>
        </w:rPr>
      </w:pPr>
      <w:r>
        <w:rPr>
          <w:rFonts w:hint="eastAsia"/>
          <w:b/>
          <w:bCs/>
          <w:lang w:val="en-US" w:eastAsia="zh-CN"/>
        </w:rPr>
        <w:t>框架</w:t>
      </w:r>
    </w:p>
    <w:p>
      <w:pPr>
        <w:widowControl w:val="0"/>
        <w:numPr>
          <w:ilvl w:val="1"/>
          <w:numId w:val="2"/>
        </w:numPr>
        <w:ind w:left="945" w:leftChars="0" w:hanging="420" w:firstLineChars="0"/>
        <w:jc w:val="both"/>
        <w:rPr>
          <w:rFonts w:hint="default"/>
          <w:b w:val="0"/>
          <w:bCs w:val="0"/>
          <w:lang w:val="en-US" w:eastAsia="zh-CN"/>
        </w:rPr>
      </w:pPr>
      <w:r>
        <w:rPr>
          <w:rFonts w:hint="eastAsia"/>
          <w:b w:val="0"/>
          <w:bCs w:val="0"/>
          <w:lang w:val="en-US" w:eastAsia="zh-CN"/>
        </w:rPr>
        <w:t>Spring</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单例bean的线程安全</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尽量不要定义可变成员变量</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实在需要定义可以用ThreadLocal来保存变量</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@Component和@Bean</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@Component用于类@Bean用于方法（注入该方法的返回类，配合@Cofiguration）</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如果某个类是外部引入，没法使用@ComPonent那么就可以使用@Bean实例化，再在使用的地方@Autowired注入</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Spring MVC原理</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客户端发送请求到服务端DispatcherServlet</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DispatcherServlet通过请求信息调用HandlerMapping，将请求解析到相应的handler</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Handler接收到请求，通过handlerAdapter来验证请求合法性并且开始通过handler处理请求</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处理器处理完逻辑之后返回model给DispatcherServlet</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DispatcherServlet将返回推给客户端，客户端进行view的渲染</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Spring框架中用到的设计模式</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单例模式：bean</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工厂模式：beanfactory</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代理模式：SpringAOP功能实现</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模板模式：jdbcTemplate hibernateTemplate</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适配器模式：spring MVC handlerAdapter</w:t>
      </w:r>
    </w:p>
    <w:p>
      <w:pPr>
        <w:widowControl w:val="0"/>
        <w:numPr>
          <w:ilvl w:val="2"/>
          <w:numId w:val="2"/>
        </w:numPr>
        <w:ind w:left="1365" w:leftChars="0" w:hanging="420" w:firstLineChars="0"/>
        <w:jc w:val="both"/>
        <w:rPr>
          <w:rFonts w:hint="default"/>
          <w:b w:val="0"/>
          <w:bCs w:val="0"/>
          <w:lang w:val="en-US" w:eastAsia="zh-CN"/>
        </w:rPr>
      </w:pPr>
      <w:r>
        <w:rPr>
          <w:rFonts w:hint="eastAsia"/>
          <w:b w:val="0"/>
          <w:bCs w:val="0"/>
          <w:lang w:val="en-US" w:eastAsia="zh-CN"/>
        </w:rPr>
        <w:t>事务传播方式</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PROPAGATION_REQUIRED:支持当前事务，如果没有事务则会创建一个新的事务</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PROPAGATION_SUPPORT:支持当前事务，如果没有事务则会以非事务方式运行</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PROPAFAATION_MANDATORY:支持当前事务，如果没有事务就会报错</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PROPAGATION_REQUIREDS_NEW:创建一个新的事务，并且把当前事务挂起</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PROPAGAYION_NOT_SUPPORTED：以非事务的方式运行，并且把当前事务挂起</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PROPGATION_NEVER:以非事务方式运行，如果存在事务就抛出异常</w:t>
      </w:r>
    </w:p>
    <w:p>
      <w:pPr>
        <w:widowControl w:val="0"/>
        <w:numPr>
          <w:ilvl w:val="3"/>
          <w:numId w:val="2"/>
        </w:numPr>
        <w:ind w:left="1785" w:leftChars="0" w:hanging="420" w:firstLineChars="0"/>
        <w:jc w:val="both"/>
        <w:rPr>
          <w:rFonts w:hint="default"/>
          <w:b w:val="0"/>
          <w:bCs w:val="0"/>
          <w:lang w:val="en-US" w:eastAsia="zh-CN"/>
        </w:rPr>
      </w:pPr>
      <w:r>
        <w:rPr>
          <w:rFonts w:hint="eastAsia"/>
          <w:b w:val="0"/>
          <w:bCs w:val="0"/>
          <w:lang w:val="en-US" w:eastAsia="zh-CN"/>
        </w:rPr>
        <w:t>PROPAGATION_NESTED:类似于REQUIRED,有事务就嵌套在当前事务里面</w:t>
      </w:r>
    </w:p>
    <w:p>
      <w:pPr>
        <w:widowControl w:val="0"/>
        <w:numPr>
          <w:ilvl w:val="2"/>
          <w:numId w:val="2"/>
        </w:numPr>
        <w:ind w:left="1365" w:leftChars="0" w:hanging="420" w:firstLineChars="0"/>
        <w:jc w:val="both"/>
        <w:rPr>
          <w:rFonts w:hint="default"/>
          <w:b w:val="0"/>
          <w:bCs w:val="0"/>
          <w:color w:val="FF0000"/>
          <w:lang w:val="en-US" w:eastAsia="zh-CN"/>
        </w:rPr>
      </w:pPr>
      <w:r>
        <w:rPr>
          <w:rFonts w:hint="eastAsia"/>
          <w:b w:val="0"/>
          <w:bCs w:val="0"/>
          <w:color w:val="FF0000"/>
          <w:lang w:val="en-US" w:eastAsia="zh-CN"/>
        </w:rPr>
        <w:t>Springboot自动装配</w:t>
      </w:r>
    </w:p>
    <w:p>
      <w:pPr>
        <w:widowControl w:val="0"/>
        <w:numPr>
          <w:ilvl w:val="2"/>
          <w:numId w:val="2"/>
        </w:numPr>
        <w:ind w:left="1365" w:leftChars="0" w:hanging="420" w:firstLineChars="0"/>
        <w:jc w:val="both"/>
        <w:rPr>
          <w:rFonts w:hint="default"/>
          <w:b w:val="0"/>
          <w:bCs w:val="0"/>
          <w:color w:val="auto"/>
          <w:lang w:val="en-US" w:eastAsia="zh-CN"/>
        </w:rPr>
      </w:pPr>
      <w:r>
        <w:rPr>
          <w:rFonts w:hint="eastAsia"/>
          <w:b w:val="0"/>
          <w:bCs w:val="0"/>
          <w:color w:val="auto"/>
          <w:lang w:val="en-US" w:eastAsia="zh-CN"/>
        </w:rPr>
        <w:t>POST和GET请求的优缺点</w:t>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GET请求速度更快，但是浏览器对URL长度限制</w:t>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GET请求会缓存返回数据</w:t>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GET请求数据暴露在URL中，安全性低于POST</w:t>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GET请求只支持SACII字符</w:t>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POST请求在三次握手之后，服务器会返回100 continue，浏览器这时候才开始发送数据。而get在三次握手最后一次会直接发送数据，这也是为什么GET请求速度更快。</w:t>
      </w:r>
    </w:p>
    <w:p>
      <w:pPr>
        <w:widowControl w:val="0"/>
        <w:numPr>
          <w:ilvl w:val="2"/>
          <w:numId w:val="2"/>
        </w:numPr>
        <w:ind w:left="1365" w:leftChars="0" w:hanging="420" w:firstLineChars="0"/>
        <w:jc w:val="both"/>
        <w:rPr>
          <w:rFonts w:hint="default"/>
          <w:b w:val="0"/>
          <w:bCs w:val="0"/>
          <w:color w:val="auto"/>
          <w:lang w:val="en-US" w:eastAsia="zh-CN"/>
        </w:rPr>
      </w:pPr>
      <w:r>
        <w:rPr>
          <w:rFonts w:hint="eastAsia"/>
          <w:b w:val="0"/>
          <w:bCs w:val="0"/>
          <w:color w:val="auto"/>
          <w:lang w:val="en-US" w:eastAsia="zh-CN"/>
        </w:rPr>
        <w:t>Dao接口可以重载条件</w:t>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仅有一个无参方法和一个有参方法</w:t>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多个有参方法，参数数目相同，并且使用相通的@Param</w:t>
      </w:r>
    </w:p>
    <w:p>
      <w:pPr>
        <w:widowControl w:val="0"/>
        <w:numPr>
          <w:ilvl w:val="1"/>
          <w:numId w:val="2"/>
        </w:numPr>
        <w:ind w:left="945" w:leftChars="0" w:hanging="420" w:firstLineChars="0"/>
        <w:jc w:val="both"/>
        <w:rPr>
          <w:rFonts w:hint="default"/>
          <w:b w:val="0"/>
          <w:bCs w:val="0"/>
          <w:color w:val="auto"/>
          <w:lang w:val="en-US" w:eastAsia="zh-CN"/>
        </w:rPr>
      </w:pPr>
      <w:r>
        <w:rPr>
          <w:rFonts w:hint="eastAsia"/>
          <w:b w:val="0"/>
          <w:bCs w:val="0"/>
          <w:color w:val="auto"/>
          <w:lang w:val="en-US" w:eastAsia="zh-CN"/>
        </w:rPr>
        <w:t>Netty</w:t>
      </w:r>
    </w:p>
    <w:p>
      <w:pPr>
        <w:widowControl w:val="0"/>
        <w:numPr>
          <w:ilvl w:val="2"/>
          <w:numId w:val="2"/>
        </w:numPr>
        <w:ind w:left="1365" w:leftChars="0" w:hanging="420" w:firstLineChars="0"/>
        <w:jc w:val="both"/>
        <w:rPr>
          <w:rFonts w:hint="default"/>
          <w:b w:val="0"/>
          <w:bCs w:val="0"/>
          <w:color w:val="auto"/>
          <w:lang w:val="en-US" w:eastAsia="zh-CN"/>
        </w:rPr>
      </w:pPr>
      <w:r>
        <w:rPr>
          <w:rFonts w:hint="eastAsia"/>
          <w:b w:val="0"/>
          <w:bCs w:val="0"/>
          <w:color w:val="auto"/>
          <w:lang w:val="en-US" w:eastAsia="zh-CN"/>
        </w:rPr>
        <w:fldChar w:fldCharType="begin"/>
      </w:r>
      <w:r>
        <w:rPr>
          <w:rFonts w:hint="eastAsia"/>
          <w:b w:val="0"/>
          <w:bCs w:val="0"/>
          <w:color w:val="auto"/>
          <w:lang w:val="en-US" w:eastAsia="zh-CN"/>
        </w:rPr>
        <w:instrText xml:space="preserve"> HYPERLINK "https://blog.csdn.net/m0_38109046/article/details/89449305" </w:instrText>
      </w:r>
      <w:r>
        <w:rPr>
          <w:rFonts w:hint="eastAsia"/>
          <w:b w:val="0"/>
          <w:bCs w:val="0"/>
          <w:color w:val="auto"/>
          <w:lang w:val="en-US" w:eastAsia="zh-CN"/>
        </w:rPr>
        <w:fldChar w:fldCharType="separate"/>
      </w:r>
      <w:r>
        <w:rPr>
          <w:rStyle w:val="7"/>
          <w:rFonts w:hint="eastAsia"/>
          <w:b w:val="0"/>
          <w:bCs w:val="0"/>
          <w:lang w:val="en-US" w:eastAsia="zh-CN"/>
        </w:rPr>
        <w:t>BIO NIO和AIO区别</w:t>
      </w:r>
      <w:r>
        <w:rPr>
          <w:rFonts w:hint="eastAsia"/>
          <w:b w:val="0"/>
          <w:bCs w:val="0"/>
          <w:color w:val="auto"/>
          <w:lang w:val="en-US" w:eastAsia="zh-CN"/>
        </w:rPr>
        <w:fldChar w:fldCharType="end"/>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BIO:同步阻塞。默认情况下服务端为每个请求单独建立一个请求，如果服务端没有足够的线程创建，那么请求被拒绝或者服务器宕机。</w:t>
      </w:r>
    </w:p>
    <w:p>
      <w:pPr>
        <w:widowControl w:val="0"/>
        <w:numPr>
          <w:ilvl w:val="0"/>
          <w:numId w:val="0"/>
        </w:numPr>
        <w:ind w:left="1365" w:leftChars="0"/>
        <w:jc w:val="both"/>
        <w:rPr>
          <w:rFonts w:hint="default"/>
          <w:b w:val="0"/>
          <w:bCs w:val="0"/>
          <w:color w:val="auto"/>
          <w:lang w:val="en-US" w:eastAsia="zh-CN"/>
        </w:rPr>
      </w:pPr>
      <w:r>
        <w:rPr>
          <w:rFonts w:ascii="宋体" w:hAnsi="宋体" w:eastAsia="宋体" w:cs="宋体"/>
          <w:sz w:val="24"/>
          <w:szCs w:val="24"/>
        </w:rPr>
        <w:drawing>
          <wp:inline distT="0" distB="0" distL="114300" distR="114300">
            <wp:extent cx="4238625" cy="28670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4238625" cy="2867025"/>
                    </a:xfrm>
                    <a:prstGeom prst="rect">
                      <a:avLst/>
                    </a:prstGeom>
                    <a:noFill/>
                    <a:ln w="9525">
                      <a:noFill/>
                    </a:ln>
                  </pic:spPr>
                </pic:pic>
              </a:graphicData>
            </a:graphic>
          </wp:inline>
        </w:drawing>
      </w:r>
    </w:p>
    <w:p>
      <w:pPr>
        <w:widowControl w:val="0"/>
        <w:numPr>
          <w:ilvl w:val="3"/>
          <w:numId w:val="2"/>
        </w:numPr>
        <w:ind w:left="1785" w:leftChars="0" w:hanging="420" w:firstLineChars="0"/>
        <w:jc w:val="both"/>
        <w:rPr>
          <w:rFonts w:hint="default"/>
          <w:b w:val="0"/>
          <w:bCs w:val="0"/>
          <w:i/>
          <w:iCs/>
          <w:color w:val="auto"/>
          <w:lang w:val="en-US" w:eastAsia="zh-CN"/>
        </w:rPr>
      </w:pPr>
      <w:r>
        <w:rPr>
          <w:rFonts w:hint="eastAsia"/>
          <w:b w:val="0"/>
          <w:bCs w:val="0"/>
          <w:color w:val="auto"/>
          <w:lang w:val="en-US" w:eastAsia="zh-CN"/>
        </w:rPr>
        <w:t>NIO:同步非阻塞。当一个连接建立不需要立刻建立一个线程，而是被注册到多路复用器中，多路复用器进行轮训，发现连接上有请求，才为之开启一个线程进行。</w:t>
      </w:r>
      <w:r>
        <w:rPr>
          <w:rFonts w:hint="eastAsia"/>
          <w:b w:val="0"/>
          <w:bCs w:val="0"/>
          <w:i/>
          <w:iCs/>
          <w:color w:val="auto"/>
          <w:lang w:val="en-US" w:eastAsia="zh-CN"/>
        </w:rPr>
        <w:t>HTTP/1.1出现后，有了Http长连接，这样除了超时和指明特定关闭的http header外，这个链接是一直打开的状态的，这样在NIO处理中可以进一步的进化，在后端资源中可以实现资源池或者队列，当请求来的话，开启的线程把请求和请求数据传送给后端资源池或者队列里面就返回，并且在全局的地方保持住这个现场(哪个连接的哪个请求等)，这样前面的线程还是可以去接受其他的请求，而后端的应用的处理只需要执行队列里面的就可以了，这样请求处理和后端应用是异步的.当后端处理完，到全局地方得到现场，产生响应，这个就实现了异步处理。</w:t>
      </w:r>
    </w:p>
    <w:p>
      <w:pPr>
        <w:widowControl w:val="0"/>
        <w:numPr>
          <w:ilvl w:val="0"/>
          <w:numId w:val="0"/>
        </w:numPr>
        <w:ind w:left="1365" w:leftChars="0"/>
        <w:jc w:val="both"/>
        <w:rPr>
          <w:rFonts w:hint="default"/>
          <w:b w:val="0"/>
          <w:bCs w:val="0"/>
          <w:i/>
          <w:iCs/>
          <w:color w:val="auto"/>
          <w:lang w:val="en-US" w:eastAsia="zh-CN"/>
        </w:rPr>
      </w:pPr>
      <w:r>
        <w:rPr>
          <w:rFonts w:ascii="宋体" w:hAnsi="宋体" w:eastAsia="宋体" w:cs="宋体"/>
          <w:sz w:val="24"/>
          <w:szCs w:val="24"/>
        </w:rPr>
        <w:drawing>
          <wp:inline distT="0" distB="0" distL="114300" distR="114300">
            <wp:extent cx="2628900" cy="2199640"/>
            <wp:effectExtent l="0" t="0" r="0" b="1016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9"/>
                    <a:stretch>
                      <a:fillRect/>
                    </a:stretch>
                  </pic:blipFill>
                  <pic:spPr>
                    <a:xfrm>
                      <a:off x="0" y="0"/>
                      <a:ext cx="2628900" cy="219964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886075" cy="1876425"/>
            <wp:effectExtent l="0" t="0" r="9525" b="9525"/>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10"/>
                    <a:stretch>
                      <a:fillRect/>
                    </a:stretch>
                  </pic:blipFill>
                  <pic:spPr>
                    <a:xfrm>
                      <a:off x="0" y="0"/>
                      <a:ext cx="2886075" cy="1876425"/>
                    </a:xfrm>
                    <a:prstGeom prst="rect">
                      <a:avLst/>
                    </a:prstGeom>
                    <a:noFill/>
                    <a:ln w="9525">
                      <a:noFill/>
                    </a:ln>
                  </pic:spPr>
                </pic:pic>
              </a:graphicData>
            </a:graphic>
          </wp:inline>
        </w:drawing>
      </w:r>
    </w:p>
    <w:p>
      <w:pPr>
        <w:widowControl w:val="0"/>
        <w:numPr>
          <w:ilvl w:val="3"/>
          <w:numId w:val="2"/>
        </w:numPr>
        <w:ind w:left="1785" w:leftChars="0" w:hanging="420" w:firstLineChars="0"/>
        <w:jc w:val="both"/>
        <w:rPr>
          <w:rFonts w:hint="default"/>
          <w:b w:val="0"/>
          <w:bCs w:val="0"/>
          <w:color w:val="auto"/>
          <w:lang w:val="en-US" w:eastAsia="zh-CN"/>
        </w:rPr>
      </w:pPr>
      <w:r>
        <w:rPr>
          <w:rFonts w:hint="eastAsia"/>
          <w:b w:val="0"/>
          <w:bCs w:val="0"/>
          <w:color w:val="auto"/>
          <w:lang w:val="en-US" w:eastAsia="zh-CN"/>
        </w:rPr>
        <w:t>AIO:异步非阻塞。</w:t>
      </w:r>
      <w:r>
        <w:rPr>
          <w:rFonts w:hint="default"/>
          <w:b w:val="0"/>
          <w:bCs w:val="0"/>
          <w:color w:val="auto"/>
          <w:lang w:val="en-US" w:eastAsia="zh-CN"/>
        </w:rPr>
        <w:t> 与NIO不同，当进行读写操作时，只须直接调用API的read或write方法即可。</w:t>
      </w:r>
    </w:p>
    <w:p>
      <w:pPr>
        <w:widowControl w:val="0"/>
        <w:numPr>
          <w:ilvl w:val="0"/>
          <w:numId w:val="2"/>
        </w:numPr>
        <w:ind w:left="105" w:leftChars="0" w:firstLine="0" w:firstLineChars="0"/>
        <w:jc w:val="both"/>
        <w:rPr>
          <w:rFonts w:hint="default"/>
          <w:b/>
          <w:bCs/>
          <w:lang w:val="en-US" w:eastAsia="zh-CN"/>
        </w:rPr>
      </w:pPr>
      <w:r>
        <w:rPr>
          <w:rFonts w:hint="eastAsia"/>
          <w:b/>
          <w:bCs/>
          <w:lang w:val="en-US" w:eastAsia="zh-CN"/>
        </w:rPr>
        <w:t>设计模式</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单例模式（双重校验单例模式）</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工厂和抽象工厂模式</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策略模式</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代理和动态代理模式</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适配器模式</w:t>
      </w:r>
    </w:p>
    <w:p>
      <w:pPr>
        <w:widowControl w:val="0"/>
        <w:numPr>
          <w:ilvl w:val="0"/>
          <w:numId w:val="2"/>
        </w:numPr>
        <w:ind w:left="105" w:leftChars="0" w:firstLine="0" w:firstLineChars="0"/>
        <w:jc w:val="both"/>
        <w:rPr>
          <w:rFonts w:hint="default"/>
          <w:b/>
          <w:bCs/>
          <w:lang w:val="en-US" w:eastAsia="zh-CN"/>
        </w:rPr>
      </w:pPr>
      <w:r>
        <w:rPr>
          <w:rFonts w:hint="eastAsia"/>
          <w:b/>
          <w:bCs/>
          <w:lang w:val="en-US" w:eastAsia="zh-CN"/>
        </w:rPr>
        <w:t>Zookeeper</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Zookeeper特点</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顺序一致性</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原子性</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单一系统映像</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可靠性</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PAXOS算法和raft算法</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ZK实现分布式锁</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对要申请锁的资源申请一个永久节点</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客户端通过上述节点下申请临时节点来获取锁</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当可客户端生成的节点id是最小的则表示申请到了该锁资源，否则则在最小的临时节点上设置一个wacher</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当锁释放时，临时节点删除，其他节点监听到节点删除事件，并再次创建临时节点。</w:t>
      </w:r>
    </w:p>
    <w:p>
      <w:pPr>
        <w:widowControl w:val="0"/>
        <w:numPr>
          <w:ilvl w:val="0"/>
          <w:numId w:val="2"/>
        </w:numPr>
        <w:ind w:left="105" w:leftChars="0" w:firstLine="0" w:firstLineChars="0"/>
        <w:jc w:val="both"/>
        <w:rPr>
          <w:rFonts w:hint="default"/>
          <w:b/>
          <w:bCs/>
          <w:lang w:val="en-US" w:eastAsia="zh-CN"/>
        </w:rPr>
      </w:pPr>
      <w:r>
        <w:rPr>
          <w:rFonts w:hint="eastAsia"/>
          <w:b/>
          <w:bCs/>
          <w:lang w:val="en-US" w:eastAsia="zh-CN"/>
        </w:rPr>
        <w:t>分布式</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CAP理论：一致性，可用性，分区容错性（Zookeeper CP,Eureka AP）</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BASE理论：基本可用（允许牺牲部分性能或者功能），软状态（允许不一致的中间态），最终一致性（一定时间达到一致）</w:t>
      </w:r>
    </w:p>
    <w:p>
      <w:pPr>
        <w:widowControl w:val="0"/>
        <w:numPr>
          <w:ilvl w:val="0"/>
          <w:numId w:val="2"/>
        </w:numPr>
        <w:ind w:left="105" w:leftChars="0" w:firstLine="0" w:firstLineChars="0"/>
        <w:jc w:val="both"/>
        <w:rPr>
          <w:rFonts w:hint="default"/>
          <w:b/>
          <w:bCs/>
          <w:lang w:val="en-US" w:eastAsia="zh-CN"/>
        </w:rPr>
      </w:pPr>
      <w:r>
        <w:rPr>
          <w:rFonts w:hint="eastAsia"/>
          <w:b/>
          <w:bCs/>
          <w:lang w:val="en-US" w:eastAsia="zh-CN"/>
        </w:rPr>
        <w:t>Springboot</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核心功能/优点</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独立运行的spring项目：可以以jar包形式独立运行</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内嵌servlet容器：内嵌tomcat、jetty或者undertow，无需以war包形式部署项目</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提供starter简化maven配置：提供一系列start pom连简化maven的依赖加载</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自动装配spring:springboot根据在类路径的jar包，为jar包中的类自动配置bean</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准生产的应用监控：提供基于http ssh telnet对运行中的项目进行监控</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无代码生产和xml配置：不是借助于代码生成实现，二十通过注解来实现</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Springboot四大组件</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Springboot Strarter：封装好我们所需要的依赖，避免我们自己添加导致的jar包冲突或者缺少包的情况。帮组我们自动注入bean，不需要我们手动配置。</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Springboot Autoconfigure:存在于starter，每个starter都依赖autoconfigure。autoconfigure内容是配置Bean实例到Spring容器的实际代码实现包，然后提供给starter依赖。</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Springboot CLI:一个命令行使用Springboot客户端的工具</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Springboot actuator:springboot监控插件，本身提供了很多接口可以获取当前项目的各项运行状态指标。</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SpringBoot自动装配</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@SpringbootApplication包含@SpringbootConfiguration（支持JavaConfig的方式来进行配置），@EnableAutoConfiguration，@ConmponentScan(没有指定扫描包，默认扫描该类同级类或者同级包下面所有类)</w:t>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EnableAutoConfiguration（@AutoConfigurationPackage[扫描外部引入的bean],@Import(AutoConfigurationImportSelector.class)[Spring启动的时候会扫描所有jar路径下的META-INF/spring.factories，将其文件包装成Properties对象从Properties对象获取到key值为</w:t>
      </w:r>
      <w:r>
        <w:rPr>
          <w:rFonts w:hint="default"/>
          <w:b/>
          <w:bCs/>
          <w:lang w:val="en-US" w:eastAsia="zh-CN"/>
        </w:rPr>
        <w:t>EnableAutoConfiguration</w:t>
      </w:r>
      <w:r>
        <w:rPr>
          <w:rFonts w:hint="eastAsia"/>
          <w:b/>
          <w:bCs/>
          <w:lang w:val="en-US" w:eastAsia="zh-CN"/>
        </w:rPr>
        <w:t>的数据，然后添加到容器里边。]）</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什么是javaConfig</w:t>
      </w:r>
    </w:p>
    <w:p>
      <w:pPr>
        <w:widowControl w:val="0"/>
        <w:numPr>
          <w:ilvl w:val="0"/>
          <w:numId w:val="0"/>
        </w:numPr>
        <w:ind w:left="420" w:leftChars="0" w:firstLine="420" w:firstLineChars="0"/>
        <w:jc w:val="both"/>
        <w:rPr>
          <w:rFonts w:hint="eastAsia"/>
          <w:b/>
          <w:bCs/>
          <w:lang w:val="en-US" w:eastAsia="zh-CN"/>
        </w:rPr>
      </w:pPr>
      <w:r>
        <w:rPr>
          <w:rFonts w:hint="eastAsia"/>
          <w:b/>
          <w:bCs/>
          <w:lang w:val="en-US" w:eastAsia="zh-CN"/>
        </w:rPr>
        <w:t>提供一种纯java的方式来配置pring ioc容器，减少或者消除了xml配置。</w:t>
      </w:r>
    </w:p>
    <w:p>
      <w:pPr>
        <w:widowControl w:val="0"/>
        <w:numPr>
          <w:ilvl w:val="0"/>
          <w:numId w:val="0"/>
        </w:numPr>
        <w:jc w:val="both"/>
        <w:rPr>
          <w:rFonts w:hint="default"/>
          <w:b/>
          <w:bCs/>
          <w:lang w:val="en-US" w:eastAsia="zh-CN"/>
        </w:rPr>
      </w:pP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fldChar w:fldCharType="begin"/>
      </w:r>
      <w:r>
        <w:rPr>
          <w:rFonts w:hint="eastAsia"/>
          <w:b/>
          <w:bCs/>
          <w:lang w:val="en-US" w:eastAsia="zh-CN"/>
        </w:rPr>
        <w:instrText xml:space="preserve"> HYPERLINK "https://blog.csdn.net/ds19980228/article/details/84189273" </w:instrText>
      </w:r>
      <w:r>
        <w:rPr>
          <w:rFonts w:hint="eastAsia"/>
          <w:b/>
          <w:bCs/>
          <w:lang w:val="en-US" w:eastAsia="zh-CN"/>
        </w:rPr>
        <w:fldChar w:fldCharType="separate"/>
      </w:r>
      <w:r>
        <w:rPr>
          <w:rStyle w:val="7"/>
          <w:rFonts w:hint="eastAsia"/>
          <w:b/>
          <w:bCs/>
          <w:lang w:val="en-US" w:eastAsia="zh-CN"/>
        </w:rPr>
        <w:t>Java 锁升级</w:t>
      </w:r>
      <w:r>
        <w:rPr>
          <w:rFonts w:hint="eastAsia"/>
          <w:b/>
          <w:bCs/>
          <w:lang w:val="en-US" w:eastAsia="zh-CN"/>
        </w:rPr>
        <w:fldChar w:fldCharType="end"/>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偏向锁-&gt;轻量级锁：判断当前锁对象对象头的偏向锁进程id,如果偏向锁进程id为当前线程的id,那么无需CAS加锁和解锁过程直接获取锁。否则判断Epoch字段是否为0，如果为01那么将epoch设为1并且对象头的锁id设为该进程id并获得锁。否则不断CAS操作进行自旋获得锁，直到epoch字段大于阈值40锁升级为轻量级锁，原先获得锁进程撤销偏向锁。</w:t>
      </w:r>
    </w:p>
    <w:p>
      <w:pPr>
        <w:widowControl w:val="0"/>
        <w:numPr>
          <w:ilvl w:val="0"/>
          <w:numId w:val="0"/>
        </w:numPr>
        <w:ind w:left="945" w:leftChars="0" w:firstLine="419" w:firstLineChars="0"/>
        <w:jc w:val="both"/>
        <w:rPr>
          <w:rFonts w:hint="default"/>
          <w:b/>
          <w:bCs/>
          <w:lang w:val="en-US" w:eastAsia="zh-CN"/>
        </w:rPr>
      </w:pPr>
      <w:r>
        <w:rPr>
          <w:rFonts w:ascii="宋体" w:hAnsi="宋体" w:eastAsia="宋体" w:cs="宋体"/>
          <w:sz w:val="24"/>
          <w:szCs w:val="24"/>
        </w:rPr>
        <w:drawing>
          <wp:inline distT="0" distB="0" distL="114300" distR="114300">
            <wp:extent cx="4432935" cy="2397760"/>
            <wp:effectExtent l="0" t="0" r="5715" b="254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11"/>
                    <a:stretch>
                      <a:fillRect/>
                    </a:stretch>
                  </pic:blipFill>
                  <pic:spPr>
                    <a:xfrm>
                      <a:off x="0" y="0"/>
                      <a:ext cx="4432935" cy="2397760"/>
                    </a:xfrm>
                    <a:prstGeom prst="rect">
                      <a:avLst/>
                    </a:prstGeom>
                    <a:noFill/>
                    <a:ln w="9525">
                      <a:noFill/>
                    </a:ln>
                  </pic:spPr>
                </pic:pic>
              </a:graphicData>
            </a:graphic>
          </wp:inline>
        </w:drawing>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轻量级锁-&gt;重量级锁：</w:t>
      </w:r>
      <w:r>
        <w:rPr>
          <w:rFonts w:hint="default"/>
          <w:b/>
          <w:bCs/>
          <w:lang w:val="en-US" w:eastAsia="zh-CN"/>
        </w:rPr>
        <w:t>线程在执行同步代码块之前，JVM先在当前线程的栈帧中创建用于存储锁记录的空间，并将对象头的mark word字段直接复制到此空间中。然后线程尝试使用CAS将对象头的mark word替换为指向锁记录的指针（指当前线程），如果成功表示获取到轻量级锁。如果失败，表示其他线程竞争轻量级锁，当前线程便使用自旋来不断尝试</w:t>
      </w:r>
      <w:r>
        <w:rPr>
          <w:rFonts w:hint="eastAsia"/>
          <w:b/>
          <w:bCs/>
          <w:lang w:val="en-US" w:eastAsia="zh-CN"/>
        </w:rPr>
        <w:t>，最后膨胀为重量级锁。</w:t>
      </w:r>
    </w:p>
    <w:p>
      <w:pPr>
        <w:widowControl w:val="0"/>
        <w:numPr>
          <w:ilvl w:val="0"/>
          <w:numId w:val="0"/>
        </w:numPr>
        <w:ind w:left="945" w:leftChars="0" w:firstLine="419" w:firstLineChars="0"/>
        <w:jc w:val="both"/>
        <w:rPr>
          <w:rFonts w:hint="default"/>
          <w:b/>
          <w:bCs/>
          <w:lang w:val="en-US" w:eastAsia="zh-CN"/>
        </w:rPr>
      </w:pPr>
      <w:r>
        <w:rPr>
          <w:rFonts w:ascii="宋体" w:hAnsi="宋体" w:eastAsia="宋体" w:cs="宋体"/>
          <w:sz w:val="24"/>
          <w:szCs w:val="24"/>
        </w:rPr>
        <w:drawing>
          <wp:inline distT="0" distB="0" distL="114300" distR="114300">
            <wp:extent cx="4613910" cy="2461260"/>
            <wp:effectExtent l="0" t="0" r="15240" b="15240"/>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2"/>
                    <a:stretch>
                      <a:fillRect/>
                    </a:stretch>
                  </pic:blipFill>
                  <pic:spPr>
                    <a:xfrm>
                      <a:off x="0" y="0"/>
                      <a:ext cx="4613910" cy="2461260"/>
                    </a:xfrm>
                    <a:prstGeom prst="rect">
                      <a:avLst/>
                    </a:prstGeom>
                    <a:noFill/>
                    <a:ln w="9525">
                      <a:noFill/>
                    </a:ln>
                  </pic:spPr>
                </pic:pic>
              </a:graphicData>
            </a:graphic>
          </wp:inline>
        </w:drawing>
      </w:r>
    </w:p>
    <w:p>
      <w:pPr>
        <w:widowControl w:val="0"/>
        <w:numPr>
          <w:ilvl w:val="2"/>
          <w:numId w:val="2"/>
        </w:numPr>
        <w:ind w:left="1365" w:leftChars="0" w:hanging="420" w:firstLineChars="0"/>
        <w:jc w:val="both"/>
        <w:rPr>
          <w:rFonts w:hint="default"/>
          <w:b/>
          <w:bCs/>
          <w:lang w:val="en-US" w:eastAsia="zh-CN"/>
        </w:rPr>
      </w:pPr>
      <w:r>
        <w:rPr>
          <w:rFonts w:hint="eastAsia"/>
          <w:b/>
          <w:bCs/>
          <w:lang w:val="en-US" w:eastAsia="zh-CN"/>
        </w:rPr>
        <w:t>三种锁应用场景</w:t>
      </w:r>
    </w:p>
    <w:p>
      <w:pPr>
        <w:widowControl w:val="0"/>
        <w:numPr>
          <w:ilvl w:val="3"/>
          <w:numId w:val="2"/>
        </w:numPr>
        <w:ind w:left="1785" w:leftChars="0" w:hanging="420" w:firstLineChars="0"/>
        <w:jc w:val="both"/>
        <w:rPr>
          <w:rFonts w:hint="default"/>
          <w:b/>
          <w:bCs/>
          <w:lang w:val="en-US" w:eastAsia="zh-CN"/>
        </w:rPr>
      </w:pPr>
      <w:r>
        <w:rPr>
          <w:rFonts w:hint="default"/>
          <w:b/>
          <w:bCs/>
          <w:lang w:val="en-US" w:eastAsia="zh-CN"/>
        </w:rPr>
        <w:t>重量级锁会阻塞，唤醒请求加锁的线程。针对的是多个线程同一个时刻竞争同一把锁的情况，JVM采用自适应自旋，来避免线程在面对非常小的同步块时，仍会被阻塞以及唤醒。</w:t>
      </w:r>
    </w:p>
    <w:p>
      <w:pPr>
        <w:widowControl w:val="0"/>
        <w:numPr>
          <w:ilvl w:val="3"/>
          <w:numId w:val="2"/>
        </w:numPr>
        <w:ind w:left="1785" w:leftChars="0" w:hanging="420" w:firstLineChars="0"/>
        <w:jc w:val="both"/>
        <w:rPr>
          <w:rFonts w:hint="default"/>
          <w:b/>
          <w:bCs/>
          <w:lang w:val="en-US" w:eastAsia="zh-CN"/>
        </w:rPr>
      </w:pPr>
      <w:r>
        <w:rPr>
          <w:rFonts w:hint="default"/>
          <w:b/>
          <w:bCs/>
          <w:lang w:val="en-US" w:eastAsia="zh-CN"/>
        </w:rPr>
        <w:t>轻量级锁采用CAS操作，将锁对象的标记字段替换为指向线程的指针，存储着锁对象原本的标记字段。针对的是多个线程在不同时间段申请同一把锁的情况。</w:t>
      </w:r>
    </w:p>
    <w:p>
      <w:pPr>
        <w:widowControl w:val="0"/>
        <w:numPr>
          <w:ilvl w:val="0"/>
          <w:numId w:val="0"/>
        </w:numPr>
        <w:ind w:left="945" w:leftChars="0"/>
        <w:jc w:val="both"/>
        <w:rPr>
          <w:rFonts w:hint="default"/>
          <w:b/>
          <w:bCs/>
          <w:lang w:val="en-US" w:eastAsia="zh-CN"/>
        </w:rPr>
      </w:pPr>
    </w:p>
    <w:p>
      <w:pPr>
        <w:widowControl w:val="0"/>
        <w:numPr>
          <w:ilvl w:val="3"/>
          <w:numId w:val="2"/>
        </w:numPr>
        <w:ind w:left="1785" w:leftChars="0" w:hanging="420" w:firstLineChars="0"/>
        <w:jc w:val="both"/>
        <w:rPr>
          <w:rFonts w:hint="default"/>
          <w:b/>
          <w:bCs/>
          <w:lang w:val="en-US" w:eastAsia="zh-CN"/>
        </w:rPr>
      </w:pPr>
      <w:r>
        <w:rPr>
          <w:rFonts w:hint="default"/>
          <w:b/>
          <w:bCs/>
          <w:lang w:val="en-US" w:eastAsia="zh-CN"/>
        </w:rPr>
        <w:t>偏向锁只会在第一次请求时采用CAS操作，在锁对象的mark word字段中记录下当前线程ID，此后运行中持有偏向锁的线程不再有加锁过程。针对的是锁仅会被同一线程持有</w:t>
      </w:r>
    </w:p>
    <w:p>
      <w:pPr>
        <w:widowControl w:val="0"/>
        <w:numPr>
          <w:ilvl w:val="0"/>
          <w:numId w:val="2"/>
        </w:numPr>
        <w:ind w:left="105" w:leftChars="0" w:firstLine="0" w:firstLineChars="0"/>
        <w:jc w:val="both"/>
        <w:rPr>
          <w:rFonts w:hint="default"/>
          <w:b/>
          <w:bCs/>
          <w:lang w:val="en-US" w:eastAsia="zh-CN"/>
        </w:rPr>
      </w:pPr>
      <w:r>
        <w:rPr>
          <w:rFonts w:hint="eastAsia"/>
          <w:b/>
          <w:bCs/>
          <w:lang w:val="en-US" w:eastAsia="zh-CN"/>
        </w:rPr>
        <w:t>重点</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Websocke</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Quartz</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Fastdfs</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apo动态数据库切换</w:t>
      </w:r>
    </w:p>
    <w:p>
      <w:pPr>
        <w:widowControl w:val="0"/>
        <w:numPr>
          <w:ilvl w:val="1"/>
          <w:numId w:val="2"/>
        </w:numPr>
        <w:ind w:left="945" w:leftChars="0" w:hanging="420" w:firstLineChars="0"/>
        <w:jc w:val="both"/>
        <w:rPr>
          <w:rFonts w:hint="default"/>
          <w:b/>
          <w:bCs/>
          <w:lang w:val="en-US" w:eastAsia="zh-CN"/>
        </w:rPr>
      </w:pPr>
      <w:r>
        <w:rPr>
          <w:rFonts w:hint="eastAsia"/>
          <w:b/>
          <w:bCs/>
          <w:lang w:val="en-US" w:eastAsia="zh-CN"/>
        </w:rPr>
        <w:t>Caffine本地缓存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001913"/>
    <w:multiLevelType w:val="multilevel"/>
    <w:tmpl w:val="9C001913"/>
    <w:lvl w:ilvl="0" w:tentative="0">
      <w:start w:val="1"/>
      <w:numFmt w:val="decimal"/>
      <w:lvlText w:val="%1."/>
      <w:lvlJc w:val="left"/>
      <w:pPr>
        <w:tabs>
          <w:tab w:val="left" w:pos="312"/>
        </w:tabs>
        <w:ind w:left="105" w:leftChars="0" w:firstLine="0" w:firstLineChars="0"/>
      </w:pPr>
    </w:lvl>
    <w:lvl w:ilvl="1" w:tentative="0">
      <w:start w:val="1"/>
      <w:numFmt w:val="decimal"/>
      <w:lvlText w:val="(%2)"/>
      <w:lvlJc w:val="left"/>
      <w:pPr>
        <w:tabs>
          <w:tab w:val="left" w:pos="840"/>
        </w:tabs>
        <w:ind w:left="945" w:leftChars="0" w:hanging="420" w:firstLineChars="0"/>
      </w:pPr>
      <w:rPr>
        <w:rFonts w:hint="default"/>
      </w:rPr>
    </w:lvl>
    <w:lvl w:ilvl="2" w:tentative="0">
      <w:start w:val="1"/>
      <w:numFmt w:val="decimalEnclosedCircleChinese"/>
      <w:lvlText w:val="%3"/>
      <w:lvlJc w:val="left"/>
      <w:pPr>
        <w:tabs>
          <w:tab w:val="left" w:pos="1260"/>
        </w:tabs>
        <w:ind w:left="1365" w:leftChars="0" w:hanging="420" w:firstLineChars="0"/>
      </w:pPr>
      <w:rPr>
        <w:rFonts w:hint="default"/>
      </w:rPr>
    </w:lvl>
    <w:lvl w:ilvl="3" w:tentative="0">
      <w:start w:val="1"/>
      <w:numFmt w:val="decimal"/>
      <w:lvlText w:val="%4)"/>
      <w:lvlJc w:val="left"/>
      <w:pPr>
        <w:tabs>
          <w:tab w:val="left" w:pos="1680"/>
        </w:tabs>
        <w:ind w:left="1785" w:leftChars="0" w:hanging="420" w:firstLineChars="0"/>
      </w:pPr>
      <w:rPr>
        <w:rFonts w:hint="default"/>
      </w:rPr>
    </w:lvl>
    <w:lvl w:ilvl="4" w:tentative="0">
      <w:start w:val="1"/>
      <w:numFmt w:val="lowerLetter"/>
      <w:lvlText w:val="%5."/>
      <w:lvlJc w:val="left"/>
      <w:pPr>
        <w:tabs>
          <w:tab w:val="left" w:pos="2100"/>
        </w:tabs>
        <w:ind w:left="2205" w:leftChars="0" w:hanging="420" w:firstLineChars="0"/>
      </w:pPr>
      <w:rPr>
        <w:rFonts w:hint="default"/>
      </w:rPr>
    </w:lvl>
    <w:lvl w:ilvl="5" w:tentative="0">
      <w:start w:val="1"/>
      <w:numFmt w:val="lowerLetter"/>
      <w:lvlText w:val="%6)"/>
      <w:lvlJc w:val="left"/>
      <w:pPr>
        <w:tabs>
          <w:tab w:val="left" w:pos="2520"/>
        </w:tabs>
        <w:ind w:left="2625" w:leftChars="0" w:hanging="420" w:firstLineChars="0"/>
      </w:pPr>
      <w:rPr>
        <w:rFonts w:hint="default"/>
      </w:rPr>
    </w:lvl>
    <w:lvl w:ilvl="6" w:tentative="0">
      <w:start w:val="1"/>
      <w:numFmt w:val="lowerRoman"/>
      <w:lvlText w:val="%7."/>
      <w:lvlJc w:val="left"/>
      <w:pPr>
        <w:tabs>
          <w:tab w:val="left" w:pos="2940"/>
        </w:tabs>
        <w:ind w:left="3045" w:leftChars="0" w:hanging="420" w:firstLineChars="0"/>
      </w:pPr>
      <w:rPr>
        <w:rFonts w:hint="default"/>
      </w:rPr>
    </w:lvl>
    <w:lvl w:ilvl="7" w:tentative="0">
      <w:start w:val="1"/>
      <w:numFmt w:val="lowerRoman"/>
      <w:lvlText w:val="%8)"/>
      <w:lvlJc w:val="left"/>
      <w:pPr>
        <w:tabs>
          <w:tab w:val="left" w:pos="3360"/>
        </w:tabs>
        <w:ind w:left="3465" w:leftChars="0" w:hanging="420" w:firstLineChars="0"/>
      </w:pPr>
      <w:rPr>
        <w:rFonts w:hint="default"/>
      </w:rPr>
    </w:lvl>
    <w:lvl w:ilvl="8" w:tentative="0">
      <w:start w:val="1"/>
      <w:numFmt w:val="lowerLetter"/>
      <w:lvlText w:val="%9."/>
      <w:lvlJc w:val="left"/>
      <w:pPr>
        <w:tabs>
          <w:tab w:val="left" w:pos="3780"/>
        </w:tabs>
        <w:ind w:left="3885" w:leftChars="0" w:hanging="420" w:firstLineChars="0"/>
      </w:pPr>
      <w:rPr>
        <w:rFonts w:hint="default"/>
      </w:rPr>
    </w:lvl>
  </w:abstractNum>
  <w:abstractNum w:abstractNumId="1">
    <w:nsid w:val="F663E6C9"/>
    <w:multiLevelType w:val="multilevel"/>
    <w:tmpl w:val="F663E6C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209E483F"/>
    <w:multiLevelType w:val="singleLevel"/>
    <w:tmpl w:val="209E483F"/>
    <w:lvl w:ilvl="0" w:tentative="0">
      <w:start w:val="1"/>
      <w:numFmt w:val="decimal"/>
      <w:lvlText w:val="%1."/>
      <w:lvlJc w:val="left"/>
      <w:pPr>
        <w:tabs>
          <w:tab w:val="left" w:pos="312"/>
        </w:tabs>
      </w:pPr>
    </w:lvl>
  </w:abstractNum>
  <w:abstractNum w:abstractNumId="3">
    <w:nsid w:val="382F2CF9"/>
    <w:multiLevelType w:val="singleLevel"/>
    <w:tmpl w:val="382F2CF9"/>
    <w:lvl w:ilvl="0" w:tentative="0">
      <w:start w:val="1"/>
      <w:numFmt w:val="decimal"/>
      <w:lvlText w:val="%1."/>
      <w:lvlJc w:val="left"/>
      <w:pPr>
        <w:tabs>
          <w:tab w:val="left" w:pos="732"/>
        </w:tabs>
        <w:ind w:left="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80862"/>
    <w:rsid w:val="09EF3521"/>
    <w:rsid w:val="0A9D7EF3"/>
    <w:rsid w:val="188E5E4A"/>
    <w:rsid w:val="18D4509E"/>
    <w:rsid w:val="198428E5"/>
    <w:rsid w:val="1B460873"/>
    <w:rsid w:val="1D840D63"/>
    <w:rsid w:val="1E184D4B"/>
    <w:rsid w:val="21AC7AE9"/>
    <w:rsid w:val="24C72A1E"/>
    <w:rsid w:val="25EA2970"/>
    <w:rsid w:val="288F76F1"/>
    <w:rsid w:val="2CD07EF5"/>
    <w:rsid w:val="2D4D49A3"/>
    <w:rsid w:val="2E14160E"/>
    <w:rsid w:val="30311EF9"/>
    <w:rsid w:val="31FC1DCD"/>
    <w:rsid w:val="38264789"/>
    <w:rsid w:val="44F23EBB"/>
    <w:rsid w:val="45BC3E60"/>
    <w:rsid w:val="4E4E59DE"/>
    <w:rsid w:val="55AA3028"/>
    <w:rsid w:val="56453038"/>
    <w:rsid w:val="569F4946"/>
    <w:rsid w:val="61EF4E55"/>
    <w:rsid w:val="61FC6859"/>
    <w:rsid w:val="64605E66"/>
    <w:rsid w:val="64A60874"/>
    <w:rsid w:val="65134A7E"/>
    <w:rsid w:val="6A346B41"/>
    <w:rsid w:val="6F86394C"/>
    <w:rsid w:val="70405867"/>
    <w:rsid w:val="70B73059"/>
    <w:rsid w:val="764635C3"/>
    <w:rsid w:val="7B9B2941"/>
    <w:rsid w:val="7BAB0BB4"/>
    <w:rsid w:val="7E8618DC"/>
    <w:rsid w:val="7F836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qFormat/>
    <w:uiPriority w:val="0"/>
    <w:rPr>
      <w:color w:val="800080"/>
      <w:u w:val="single"/>
    </w:rPr>
  </w:style>
  <w:style w:type="character" w:styleId="7">
    <w:name w:val="Hyperlink"/>
    <w:basedOn w:val="4"/>
    <w:qFormat/>
    <w:uiPriority w:val="0"/>
    <w:rPr>
      <w:color w:val="0000FF"/>
      <w:u w:val="single"/>
    </w:rPr>
  </w:style>
  <w:style w:type="character" w:styleId="8">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2021-08-24T01:35:00Z</dcterms:created>
  <dc:creator>30</dc:creator>
  <cp:lastModifiedBy>Hasee</cp:lastModifiedBy>
  <dcterms:modified xsi:type="dcterms:W3CDTF">2021-09-16T13:13:18Z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A28DD48FE8CE42068F02A83A16E6B42B</vt:lpwstr>
  </property>
</Properties>
</file>