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ELEC 291 Section 20C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Lab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L2C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Team 2A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36"/>
          <w:szCs w:val="36"/>
          <w:rtl w:val="0"/>
        </w:rPr>
        <w:t xml:space="preserve">Student name </w:t>
        <w:tab/>
        <w:tab/>
        <w:t xml:space="preserve">Student number </w:t>
        <w:tab/>
        <w:t xml:space="preserve">Contribution percentage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w:t>
        <w:tab/>
        <w:tab/>
        <w:tab/>
        <w:t xml:space="preserve">36863141</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w:t>
        <w:tab/>
        <w:tab/>
        <w:tab/>
        <w:t xml:space="preserve">32105132</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w:t>
        <w:tab/>
        <w:tab/>
        <w:tab/>
        <w:t xml:space="preserve">36387132</w:t>
        <w:tab/>
        <w:tab/>
        <w:tab/>
        <w:t xml:space="preserve">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Contribution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 designed and wired the main circuit along with creating the schematic in fritzing. He also wrote the skeleton of and code for our custom LCD library except for the printing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 wrote the code to print to the LCD and the code for the game logic. He also did the soldering for the LCD pins and organized the lab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 wrote the code to read the number keypad along with the code to bring all the parts of the lab together, utilizing our own LCD library.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Introduction and motivations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This report outlines the process in which Team 2A used to complete lab 3 of ELEC 291-20C. It is organized in the following manner: First, it will describe the lab and its sub-components. The next part will describe the conclusion. Appendix I will include an image of the fritzing breadboard schematic. Appendix II will discuss the Arduino code used in the lab.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objective of this lab is to interface the LCD and use a numeric keypad to play a game called “Guess the Number”. Through this lab, students will improve their coding skills by writing their own LCD functions and Keypad functions.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Lab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Lab 3 was divided into four parts: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Display on the LCD</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Adding the keypad</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Creating the Guess the Number Game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Bonus features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After implementing all four parts, the result will be a completed circuit that uses a numeric keypad to input values and a LCD to display information to user such as number inputted and game instructions to play a game of Guess the Number.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For part one, our team first soldered the head connector to the LCD.  Then the team wrote code for the functionality of the LCD such as increment cursor, print character, and clear screen. For the LCD circuit, the team decided to use 4 digital pins instead of 8 in order to have the circuit look clean and presentable. This design caused the team to write software that handles readings of bits of 4. The team was able to solve the problem by sending the first four bits then writing to enable to change it to high then writing to enable to set it to low and finally repeating the same process for the remaining four bits.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team used the LiquidCrystal library functions to test if the soldering job and wiring of the circuit was functional. Originally our team was planning to complete the entirety of the lab with the library and then proceed to replace the library functions with our own, maintaining the same specifications. However, we quickly realized that we did not need as much versatility in our functions and ended up coding our basic the LCD commands first and utilizing them to complete the lab.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 problem encountered while working with the LCD was matching the data pins to the proper command values. The reason for this was due to the the fact that the command read from d7 to d0 while the pins on the lcd size read from d0 to d7. Luckily our code allowed for an easy fix as we only needed to reverse the pin constants at the top. An obstacle encountered while debugging the LCD at first was that due to the nature of needing to initialize the screen on power up. It was difficult to pinpoint whether a bug was within the commands or the initialization until we got an expected result for a command which would imply that the initialization worked. Significant time was also used to understand the behaviour of the LCD when the cursor reached the end of a row due to printing, moving the screen or moving the cursor itself.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For part two, the team implemented the numeric keypad by using 7 digital pins of the Arduino. The team implemented a 2-D array that stores the key numbers and wrote a loop to scan the array to determine which key on the keypad is clicked by determining if the element is LOW.  The loop is looking for LOW because the pins are using pull-up resistors where LOW indicates that a key is pressed (a closed circuit) and HIGH indicates a key is not pressed (an open circuit).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 problem encountered with the keypad was not implementing the debounce time causing the user to not be able to input consecutive keys. After debugging and implementing the debounce time, the problem was solved.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 design consideration that the team decided for the numeric keypad was to accept the top and leftmost number pressed on the keypad when user clicks on multiple keys exactly at the same time. For instance if the user clicked on 1, 4 and 7 at the same time the input would be 1 and if the user clicked on 1, 2 and 3 at the same time the input would be 1. Other implementations were possible such as ignoring every other key except the first key and accepting all values. However, our team felt that implementing our solution was much more clear and simpler than other solutions.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For part three, the team implemented a simple function that would that would be called in the loop of the Arduino code to indicate that the player wants to play Guess the Number game. It used a random number generator and the modulo of that number with 10 generates a number of 1 to 9. The user input from the keypad would be recorded and compared to the number generated by the random number generator. If the number generated is greater than the guess number, the user will lose an attempt and will need to guess again. If the number generated is less than the guess, the user will lose an attempt and will need to guess again. The player can play the game until the user loses all of their attempts, which is three in this game.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 problem was having the random number generator inside the game logic function. Since the function is inside a loop, the number would change each time the player plays the game. As a result, the team decided to implement the random number generator outside the function in order to stop this problem. The team tested the game by using the numeric keypad and LCD to play the game. Using Serial.println() to determine the input the and the number generated then comparing the expected output with the actual output.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For the bonus part, the team implemented the challenge mode, which allows users to guess a number between 0 and 99 for the “Guess the Number” game. The team implemented a choice for the user to select which difficulty they wanted to play as well as adding another random number generator, which generates numbers between 0 and 99 for the user to guess. In addition, the team added a Piezo buzzer and transformed the keypad into musical keys by determining the frequency for musical notes and calling the tone() function when user clicks a key on the keypad. Clicking one key will produce a tone and clicking another key will produce a second tone.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Conclusions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Lab 3 provided students the opportunity to write their own library functions for the Keypad and LCD. In addition to writing library functions, students also learned to solder by soldering the header connector to the LCD.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Our team learned important lessons from this lab. Firstly, for future labs, the team should construct the circuit earlier instead of starting the circuit in the lab session. This provides the team with extra time to write and debug code together instead of working in parallel and merging the code only to see it fail due to small 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Secondly, good documentation and version control of the code was extremely important due to the scale of the lab. The team had a lot of code to write and was writing them separately, so when merging the code together there were problems with pin assignments. Having good documentation and version control helps with debugging and solving problems quicker.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http://www.rapidtables.com/code/text/ascii-table.htm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Below is a schematic of the circuit used to demo lab 3, including the bonus, produced in Fritzing.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6438900"/>
            <wp:effectExtent b="0" l="0" r="0" t="0"/>
            <wp:docPr descr="lab3v2_bb.png" id="1" name="image01.png"/>
            <a:graphic>
              <a:graphicData uri="http://schemas.openxmlformats.org/drawingml/2006/picture">
                <pic:pic>
                  <pic:nvPicPr>
                    <pic:cNvPr descr="lab3v2_bb.png" id="0" name="image01.png"/>
                    <pic:cNvPicPr preferRelativeResize="0"/>
                  </pic:nvPicPr>
                  <pic:blipFill>
                    <a:blip r:embed="rId5"/>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1: Fritzing schematic of the circuit used in lab 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Below is the code written for Lab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//pins assignment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 analog pins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LCDrs = A0;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LCDenable= A1;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LCDdata[4]={A5,A4,A3,A2};    // d7, d6, d5, d4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R/W to ground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VSS to ground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VCC to ground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10K pot, ends to +5V and ground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KeyRowP[]={3,4,5,6};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KeyColP[]={7,8,9};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Buzzer =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//local variable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char keyPad[4][3]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{'1','2','3'},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{'4','5','6'},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{'7','8','9'},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char Binary[][9]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"01000001", //A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"01000010", //B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"01000011", //C 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"01000100", //D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"01000101", //E 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"01000110", //F 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"01000111", //G 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"01001000", //H 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"01001001", //I 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"01001010", //J 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"01001011", //K 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"01001100", //L 11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"01001101", //M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"01001110", //N 13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"01001111", //O 14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"01010000", //P 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"01010001", //Q 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"01010010", //R 17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"01010011", //S 18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"01010100", //T 19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"01010101", //U 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"01010110", //V 21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"01010111", //W 22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"01011000", //X 23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"01011001", //Y 24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"01011010", //Z 25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"00110000", //0 26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"00110001", //1 27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"00110010", //2 28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"00110011", //3 29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"00110100", //4 30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"00110101", //5 31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"00110110", //6 32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"00110111", //7 33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"00111000", //8 34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"00111001", //9 35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"00100110", //&amp; 36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"00101010", //* 37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"00100001", //! 38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"00101101", //Hyphen 39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"00100011", //# 40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"00101110", //Period (.) 41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"00100000", //Space  42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"01100001", //a 43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"01100010", //b 44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"01100011", //c 45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"01100100", //d 46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"01100101", //e 47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"01100110", //f 48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"01100111", //g 49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"01101000", //h 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"01101001", //i 51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"01101010", //j 52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"01101011", //k 53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"01101100", //l 54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"01101101", //m 55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"01101110", //n 56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"01101111", //o 57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"01110000", //p 58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"01110001", //q 59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"01110010", //r 60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"01110011", //s 61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"01110100", //t 62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"01110101", //u 63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"01110110", //v 64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"01110111", //w 65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"01111000", //x 66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"01111001", //y 67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"01111010", //z  68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"00111111" //? 69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debounceTime = 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numArray[] ={ LOW,HIGH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LCDDisplay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LCDCursor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LCDCursorBlink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String lcdOffSet="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//global varialbe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attempts=3;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char lastInput='a';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randomNum1;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randomNum2;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boolean gameOver=false;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char gameChoice;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char difficulty;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//KeyPad assignment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index=0; index&lt;4; 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pinMode(KeyRowP[index], INPUT_PULLUP);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index=0; index&lt;3; 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pinMode(KeyColP[index],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 assignment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pinMode(LCDrs, OUTPUT);             // initialize lcd pins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pinMode(LCDenable,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pinMode(Buzzer,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 (int i = 0; i &lt; 4;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pinMode(LCDdata[i],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lcdInit();                          // initialize lcd to 4-bit mode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//welcome information display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newGame();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lcdBlink();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welcomeMessage();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lcdCursorHome();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lcdNoAutoScroll();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//mainMenu</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mainMenu();</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//entering game function according user's choice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if(gameChoice=='2'){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lcdPrint("playing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//reset the debounceTime to improve the piano 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debounceTime=100;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while(!gameOver){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playPiano();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debounceTime=1000;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//keep running the game function until it is game 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while(!gameOver){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//display game rules to aid the user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if(difficulty=='1'){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lcdPrint("Guess a number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lcdPrint("From 0-9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while(!gameOver){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playNumGame(convertToInt(readKey()),randomNum1); //take the user's input and the random number and see if they matched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if(difficulty=='2'){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lcdPrint("Guess a number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lcdPrint("From 0-99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while(!gameOver){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playNumGame(readDoubleDigt(),randomNum2); //take the user's input and the random number and see if they matched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//ask user if want to go back to the main meno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lcdPrint("input * to go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lcdPrint("back menu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while(gameOver){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if(readKey()=='*'){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gameOver=false;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newGame(); //update and reset all the game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Section for KeyPad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//parameter: none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//return the key pressed by the user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char readKey(){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startTime = millis();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col, row;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//read the pins of Keypad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//implemented a super loop to keep keypad listening to the 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boolean noKey=true;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//when there is no input keep the arduino scanning for the keys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while(noKey){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index=0; index&lt;3; 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digitalWrite(KeyColP[index],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index=0; index&lt;3; 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digitalWrite(KeyColP[index],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rowIndex=0; rowIndex&lt;4; rowIndex++){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if(digitalRead(KeyRowP[rowIndex])==LOW){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row=rowIndex;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col=index;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noKey=false;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if(!noKey)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if(keyPad[row][col]!=lastInput||(millis()-startTime&gt;=debounceTime))break;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//prevent the arduino from reading too many inputs. It only read new input when the new input does not equal to last input or exceeds the debounce time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the result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lastInput=keyPad[row][col];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keyPad[row][col];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//read 0~99 from user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readDoubleDigt(){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char input[4];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returnNum;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boolean finished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//keep reading until the user finish 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while(!finished){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index = 0; index &lt; 4; 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input[index]=readKey();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if(input[index]=='#'){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finished =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if(input[1]=='#'){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returnNum = convertToInt(input[0]);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//convert the char array to integer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returnNum =convertToInt(input[0])*10 + convertToInt(input[1]);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returnNum;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LCD Section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 FUNCTIONS - LOW/MID LEVEL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Flashes the LCDenable pin to read instructions/data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flashEnable()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digitalWrite(LCDenable,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digitalWrite(LCDenable,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digitalWrite(LCDenable,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Sets the LCDdata pins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setLCDPins(int rs, int d3, int d2, int d1, int d0)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digitalWrite(LCDrs, 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digitalWrite(LCDdata[0], d3);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digitalWrite(LCDdata[1], d2);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digitalWrite(LCDdata[2], d1);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digitalWrite(LCDdata[3], d0);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Sends the data/instruction to the lcd and flashes 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sendCode(int rs, int d7, int d6, int d5, int d4, int d3, int d2, int d1, int d0)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setLCDPins(rs, d7, d6, d5, d4);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setLCDPins(rs, d3, d2, d1, d0);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Increments the cursor position to the right (moves to next line on the left if end of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incrementCursor()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HIGH, LOW, HIGH, HIGH,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Decrements the cursor position to the left (moves to previous line on the right if end of line)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decrementCursor()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HIGH, LOW, HIGH, LOW,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Shifts entire display to the right, cursor follows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displayRight()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HIGH, HIGH, HIGH, LOW,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Shifts entire screen to the left, cursor follows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displayLeft()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HIGH, HIGH, LOW, LOW,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Prints a single char onto the lcd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printChar(char c)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//Convert character to ASCII number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value = (int) c;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0-9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if(value &gt;= 48 &amp;&amp; value &lt;= 57){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value = value - 22;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A-Z</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&gt;= 65 &amp;&amp; value &lt;= 90){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value = value - 65;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&gt;= 97 &amp;&amp; value &lt;= 122){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value = value - 54;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period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46){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getCharacter(41);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ASCII For exclamation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33){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getCharacter(38);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ASCII For &amp;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38){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getCharacter(36);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42){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getCharacter(37);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 (Hyphen)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45){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getCharacter(39);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35){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getCharacter(40);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Space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32){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getCharacter(42);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//ASCII for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if(value == 63){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getCharacter(69);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convertToInt(char character){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aNumber = character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aNumber;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getCharacter(int 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inputNumber = Binary[value];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sendCode(HIGH, numArray[convertToInt(inputNumber.charAt(0))],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numArray[convertToInt(inputNumber.charAt(1))],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numArray[convertToInt(inputNumber.charAt(2))],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numArray[convertToInt(inputNumber.charAt(3))],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numArray[convertToInt(inputNumber.charAt(4))],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numArray[convertToInt(inputNumber.charAt(5))],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numArray[convertToInt(inputNumber.charAt(6))],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numArray[convertToInt(inputNumber.charAt(7))]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 FUNCTIONS - HIGH LEVEL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Initializes the lcd to 4-bit mode at power 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lcdInit()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delay(50);                          // wait for VDD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 (int i = 0; i &lt; 3; i++) {       // repeat x3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setLCDPins(LOW, LOW, LOW, HIGH,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delay(40);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setLCDPins(LOW, LOW, LOW, HIGH, LOW);   // 4-bits mode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setLCDPins(LOW, HIGH, LOW, LOW, LOW);   // display lines and font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setLCDPins(LOW, HIGH, LOW, LOW, LOW);   // display off</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setLCDPins(LOW, LOW, LOW, LOW, HIGH);   // display 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setLCDPins(LOW, LOW, HIGH, HIGH, LOW);  // increment cursor, no display shift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flashEnable();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Clears the LCD screen and returns the cursor home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lcdClear()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LOW, LOW, LOW,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Returns the cursor home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lcdCursorHome()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LOW, LOW, HIGH,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Turns ON the display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lcdDisplay()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LCDDisplay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HIGH, LCDDisplay, LCDCursor, LCDCursorBlink);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Turns OFF the display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lcdNoDisplay()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LCDDisplay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HIGH, LCDDisplay, LCDCursor, LCDCursorBlink);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Displays the cursor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lcdCursor()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LCDCursor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HIGH, LCDDisplay, LCDCursor, LCDCursorBlink);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Hides the cursor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lcdNoCursor()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LCDCursor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HIGH, LCDDisplay, LCDCursor, LCDCursorBlink);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Blinks the cursor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lcdBlink()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LCDCursorBlink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HIGH, LCDDisplay, LCDCursor, LCDCursorBlink);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Stops blinking the cursor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lcdNoBlink()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LCDCursorBlink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HIGH, LCDDisplay, LCDCursor, LCDCursorBlink);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Turn ON scrolling when writing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lcdAutoScroll()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LOW, HIGH, HIGH,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Turn OFF scrolling when writing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lcdNoAutoScroll()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sendCode(LOW, LOW, LOW, LOW, LOW, LOW, HIGH, HIGH,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Increments cursor position k times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lcdMoveCursorRight(int k)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 = 0; i &lt; k;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incrementCursor();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Decrements cursor position k times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lcdMoveCursorLeft(int k)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 = 0; i &lt; k;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decrementCursor();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Scrolls the display to the right k times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lcdScrollRight(int k)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 (int i = 0; i &lt; k;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displayRight();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Scrolls the display to the left k times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lcdScrollLeft(int k)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 (int i = 0; i &lt; k;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displayLeft();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Prints a string onto the lcd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lcdPrint(String 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 = 0; i &lt; s.length(); 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printChar(s.charAt(i));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Game logic section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welcomeMessage(){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//welcome Message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welcomeStringp1="Hello &amp; welcome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welcomeStringp2="to our demo!";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welcomeStringp3="ELEC 291-20C Team L2C-2A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welcomeStringp4="am L2C-2A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//welcome message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lcdNoAutoScroll();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lcdPrint(welcomeStringp1);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lcdPrint(welcomeStringp2);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//team information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lcdNoAutoScroll();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lcdPrint(welcomeStringp3);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lcdPrint(welcomeStringp4);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lcdMoveCursorRight(60);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lcdAutoScroll();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for(int index=0; index&lt;welcomeStringp3.length()-16;index++){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delay(500);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void mainMenu(){</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boolean selected=false;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  "Choose a game by";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menuString1= "push the number";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menuString2= "1.Guess Number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menuString3= "2.Piano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menuString4= "Select a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menuString5= "difficulty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menuString6= "1 for 0-9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menuString7= "2 for 0-99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//ask user to select a 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while(!selected){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gameChoice=readKey();//set the global varialbe to the choice user made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if(gameChoice=='1'||gameChoice=='2'){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selected=true;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//ask user to input select a difficulty for the guessing 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if(gameChoice=='1'){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lcdPrint(lcdOffSet);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lcdPrint(menuString7);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boolean selectDiff=false;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while(selectDiff==false){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difficulty=readKey();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if(difficulty=='1'||difficulty=='2'){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selectDiff=true;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//number 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void playNumGame(int userInput, int randNum){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Random number between 0 and 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if(attempts != 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if(userInput &lt; randNum){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lcdPrint("Guess higher");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attempts--;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if(userInput &gt; randNum){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lcdPrint("Guess lower");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attempts--;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lcdPrint("You won!");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gameOver=true;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if(attempts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lcdPrint("You lost!");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gameOver=true;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//piano 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note_c4 = 262;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note_d4 = 294; //2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note_e4 = 330;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note_f4 = 349; //4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note_g4 = 392; //5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note_a4 = 440; //6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note_b4 = 494; //7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note_c5 = 523; //8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note_d5 = 587; //9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note_g5 = 784;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void playPiano(){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pace = 255;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char input = readKey();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//buzzer the note matched the user 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switch(input){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'1': tone(Buzzer, note_c4,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'2': tone(Buzzer, note_d4,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'3': tone(Buzzer, note_e4,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'4': tone(Buzzer, note_f4,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'5': tone(Buzzer, note_g4,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'6': tone(Buzzer, note_a4,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'7': tone(Buzzer, note_b4,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'8': tone(Buzzer, note_c5,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'9': tone(Buzzer, note_d5,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'0': tone(Buzzer, note_g5, pace);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 gameOver=true;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//start a new game and reset the game parameters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newGame(){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//reset and update the game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randomNum1 = rand() % 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randomNum2 = rand() % 100;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Serial.print(randomNum1);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attempts=3;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boolean gameOver=false;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lastInput='a';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