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ackground w:color="ffffff"/>
  <w:body>
    <w:p>
      <w:pPr>
        <w:pStyle w:val="a3"/>
        <w:jc w:val="right"/>
        <w:rPr>
          <w:lang w:eastAsia="ko-KR"/>
          <w:rFonts w:ascii="맑은 고딕" w:eastAsia="맑은 고딕" w:hAnsi="맑은 고딕" w:cs="맑은 고딕"/>
        </w:rPr>
      </w:pPr>
      <w:bookmarkStart w:id="1" w:name="_top"/>
      <w:bookmarkEnd w:id="1"/>
      <w:r>
        <w:rPr>
          <w:lang w:eastAsia="ko-KR"/>
          <w:rFonts w:ascii="맑은 고딕" w:eastAsia="맑은 고딕" w:hAnsi="맑은 고딕" w:cs="맑은 고딕"/>
          <w:rtl w:val="off"/>
        </w:rPr>
        <w:t xml:space="preserve"> </w:t>
      </w:r>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SUBJECT  \* MERGEFORMAT </w:instrText>
      </w:r>
      <w:r>
        <w:rPr>
          <w:rFonts w:ascii="맑은 고딕" w:eastAsia="맑은 고딕" w:hAnsi="맑은 고딕" w:cs="맑은 고딕"/>
        </w:rPr>
        <w:fldChar w:fldCharType="separate"/>
      </w:r>
      <w:r>
        <w:rPr>
          <w:lang w:eastAsia="ko-KR"/>
          <w:rFonts w:ascii="맑은 고딕" w:eastAsia="맑은 고딕" w:hAnsi="맑은 고딕" w:cs="맑은 고딕"/>
        </w:rPr>
        <w:t>&lt;펫 라이프 케어: 펫독터&gt;</w:t>
      </w:r>
      <w:r>
        <w:rPr>
          <w:rFonts w:ascii="맑은 고딕" w:eastAsia="맑은 고딕" w:hAnsi="맑은 고딕" w:cs="맑은 고딕"/>
        </w:rPr>
        <w:fldChar w:fldCharType="end"/>
      </w:r>
    </w:p>
    <w:p>
      <w:pPr>
        <w:pStyle w:val="a3"/>
        <w:jc w:val="right"/>
        <w:rPr>
          <w:lang w:eastAsia="ko-KR"/>
          <w:rFonts w:ascii="맑은 고딕" w:eastAsia="맑은 고딕" w:hAnsi="맑은 고딕" w:cs="맑은 고딕"/>
        </w:rPr>
      </w:pPr>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TITLE  \* MERGEFORMAT </w:instrText>
      </w:r>
      <w:r>
        <w:rPr>
          <w:rFonts w:ascii="맑은 고딕" w:eastAsia="맑은 고딕" w:hAnsi="맑은 고딕" w:cs="맑은 고딕"/>
        </w:rPr>
        <w:fldChar w:fldCharType="separate"/>
      </w:r>
      <w:r>
        <w:rPr>
          <w:lang w:eastAsia="ko-KR"/>
          <w:rFonts w:ascii="맑은 고딕" w:eastAsia="맑은 고딕" w:hAnsi="맑은 고딕" w:cs="맑은 고딕"/>
        </w:rPr>
        <w:t>Software Requirements Specification</w:t>
      </w:r>
      <w:r>
        <w:rPr>
          <w:rFonts w:ascii="맑은 고딕" w:eastAsia="맑은 고딕" w:hAnsi="맑은 고딕" w:cs="맑은 고딕"/>
        </w:rPr>
        <w:fldChar w:fldCharType="end"/>
      </w:r>
    </w:p>
    <w:p>
      <w:pPr>
        <w:pStyle w:val="a3"/>
        <w:jc w:val="right"/>
        <w:rPr>
          <w:lang w:eastAsia="ko-KR"/>
          <w:rFonts w:ascii="맑은 고딕" w:eastAsia="맑은 고딕" w:hAnsi="맑은 고딕" w:cs="맑은 고딕"/>
        </w:rPr>
      </w:pPr>
      <w:r>
        <w:rPr>
          <w:lang w:eastAsia="ko-KR"/>
          <w:rFonts w:ascii="맑은 고딕" w:eastAsia="맑은 고딕" w:hAnsi="맑은 고딕" w:cs="맑은 고딕"/>
        </w:rPr>
        <w:t>For &lt;주차별 훈련, 산책 도움, 예방 접종, 급여량&gt;</w:t>
      </w:r>
    </w:p>
    <w:p>
      <w:pPr>
        <w:rPr>
          <w:lang w:eastAsia="ko-KR"/>
          <w:rFonts w:ascii="맑은 고딕" w:eastAsia="맑은 고딕" w:hAnsi="맑은 고딕" w:cs="맑은 고딕"/>
          <w:sz w:val="28"/>
          <w:szCs w:val="28"/>
        </w:rPr>
      </w:pPr>
    </w:p>
    <w:p>
      <w:pPr>
        <w:rPr>
          <w:lang w:eastAsia="ko-KR"/>
          <w:rFonts w:ascii="맑은 고딕" w:eastAsia="맑은 고딕" w:hAnsi="맑은 고딕" w:cs="맑은 고딕"/>
          <w:sz w:val="28"/>
          <w:szCs w:val="28"/>
        </w:rPr>
      </w:pPr>
    </w:p>
    <w:p>
      <w:pPr>
        <w:pStyle w:val="a3"/>
        <w:jc w:val="right"/>
        <w:rPr>
          <w:lang w:eastAsia="ko-KR"/>
          <w:rFonts w:ascii="맑은 고딕" w:eastAsia="맑은 고딕" w:hAnsi="맑은 고딕" w:cs="맑은 고딕"/>
          <w:sz w:val="28"/>
        </w:rPr>
      </w:pPr>
      <w:r>
        <w:rPr>
          <w:lang w:eastAsia="ko-KR"/>
          <w:rFonts w:ascii="맑은 고딕" w:eastAsia="맑은 고딕" w:hAnsi="맑은 고딕" w:cs="맑은 고딕"/>
          <w:sz w:val="28"/>
        </w:rPr>
        <w:t>Version &lt;1.1.</w:t>
      </w:r>
      <w:r>
        <w:rPr>
          <w:lang w:eastAsia="ko-KR"/>
          <w:rFonts w:ascii="맑은 고딕" w:eastAsia="맑은 고딕" w:hAnsi="맑은 고딕" w:cs="맑은 고딕"/>
          <w:sz w:val="28"/>
          <w:rtl w:val="off"/>
        </w:rPr>
        <w:t>1</w:t>
      </w:r>
      <w:r>
        <w:rPr>
          <w:lang w:eastAsia="ko-KR"/>
          <w:rFonts w:ascii="맑은 고딕" w:eastAsia="맑은 고딕" w:hAnsi="맑은 고딕" w:cs="맑은 고딕"/>
          <w:sz w:val="28"/>
        </w:rPr>
        <w:t>&gt;</w:t>
      </w:r>
    </w:p>
    <w:p>
      <w:pPr>
        <w:rPr>
          <w:lang w:eastAsia="ko-KR"/>
          <w:rFonts w:ascii="맑은 고딕" w:eastAsia="맑은 고딕" w:hAnsi="맑은 고딕" w:cs="맑은 고딕"/>
          <w:sz w:val="28"/>
        </w:rPr>
      </w:pPr>
    </w:p>
    <w:p>
      <w:pPr>
        <w:rPr>
          <w:lang w:eastAsia="ko-KR"/>
          <w:rFonts w:ascii="맑은 고딕" w:eastAsia="맑은 고딕" w:hAnsi="맑은 고딕" w:cs="맑은 고딕"/>
          <w:sz w:val="28"/>
        </w:rPr>
      </w:pPr>
    </w:p>
    <w:p>
      <w:pPr>
        <w:rPr>
          <w:lang w:eastAsia="ko-KR"/>
          <w:rFonts w:ascii="맑은 고딕" w:eastAsia="맑은 고딕" w:hAnsi="맑은 고딕" w:cs="맑은 고딕"/>
          <w:sz w:val="28"/>
        </w:rPr>
      </w:pPr>
    </w:p>
    <w:p>
      <w:pPr>
        <w:jc w:val="center"/>
        <w:rPr>
          <w:lang w:eastAsia="ko-KR"/>
          <w:rFonts w:ascii="맑은 고딕" w:eastAsia="맑은 고딕" w:hAnsi="맑은 고딕" w:cs="맑은 고딕"/>
          <w:sz w:val="28"/>
        </w:rPr>
      </w:pPr>
      <w:r>
        <w:rPr>
          <w:lang w:eastAsia="ko-KR"/>
          <w:rFonts w:ascii="맑은 고딕" w:eastAsia="맑은 고딕" w:hAnsi="맑은 고딕" w:cs="맑은 고딕" w:hint="eastAsia"/>
          <w:sz w:val="28"/>
        </w:rPr>
        <w:t>2025.0</w:t>
      </w:r>
      <w:r>
        <w:rPr>
          <w:lang w:eastAsia="ko-KR"/>
          <w:rFonts w:ascii="맑은 고딕" w:eastAsia="맑은 고딕" w:hAnsi="맑은 고딕" w:cs="맑은 고딕" w:hint="eastAsia"/>
          <w:sz w:val="28"/>
          <w:rtl w:val="off"/>
        </w:rPr>
        <w:t>6</w:t>
      </w:r>
      <w:r>
        <w:rPr>
          <w:lang w:eastAsia="ko-KR"/>
          <w:rFonts w:ascii="맑은 고딕" w:eastAsia="맑은 고딕" w:hAnsi="맑은 고딕" w:cs="맑은 고딕" w:hint="eastAsia"/>
          <w:sz w:val="28"/>
        </w:rPr>
        <w:t>.</w:t>
      </w:r>
      <w:r>
        <w:rPr>
          <w:lang w:eastAsia="ko-KR"/>
          <w:rFonts w:ascii="맑은 고딕" w:eastAsia="맑은 고딕" w:hAnsi="맑은 고딕" w:cs="맑은 고딕" w:hint="eastAsia"/>
          <w:sz w:val="28"/>
          <w:rtl w:val="off"/>
        </w:rPr>
        <w:t>03</w:t>
      </w:r>
    </w:p>
    <w:p>
      <w:pPr>
        <w:jc w:val="center"/>
        <w:rPr>
          <w:lang w:eastAsia="ko-KR"/>
          <w:rFonts w:ascii="맑은 고딕" w:eastAsia="맑은 고딕" w:hAnsi="맑은 고딕" w:cs="맑은 고딕"/>
          <w:sz w:val="28"/>
        </w:rPr>
      </w:pPr>
    </w:p>
    <w:p>
      <w:pPr>
        <w:jc w:val="center"/>
        <w:rPr>
          <w:lang w:eastAsia="ko-KR"/>
          <w:rFonts w:ascii="맑은 고딕" w:eastAsia="맑은 고딕" w:hAnsi="맑은 고딕" w:cs="맑은 고딕"/>
          <w:sz w:val="28"/>
          <w:szCs w:val="28"/>
        </w:rPr>
      </w:pPr>
    </w:p>
    <w:p>
      <w:pPr>
        <w:jc w:val="center"/>
        <w:rPr>
          <w:lang w:eastAsia="ko-KR"/>
          <w:rFonts w:ascii="맑은 고딕" w:eastAsia="맑은 고딕" w:hAnsi="맑은 고딕" w:cs="맑은 고딕"/>
          <w:sz w:val="28"/>
          <w:szCs w:val="28"/>
        </w:rPr>
      </w:pPr>
    </w:p>
    <w:p>
      <w:pPr>
        <w:pStyle w:val="InfoBlue"/>
        <w:rPr>
          <w:lang w:eastAsia="ko-KR"/>
          <w:rFonts w:ascii="맑은 고딕" w:eastAsia="맑은 고딕" w:hAnsi="맑은 고딕" w:cs="맑은 고딕"/>
          <w:iCs/>
        </w:rPr>
      </w:pPr>
      <w:r>
        <w:rPr>
          <w:lang w:eastAsia="ko-KR"/>
          <w:rFonts w:ascii="맑은 고딕" w:eastAsia="맑은 고딕" w:hAnsi="맑은 고딕" w:cs="맑은 고딕"/>
          <w:iCs/>
        </w:rPr>
        <w:t>[Note: 본 프로젝트는 반려견과 반려인을 위한 생활 관리 앱 ‘펫독터’를 개발하는 것을 목표로 한다. 사용자는 앱을 통해 주차별 훈련 현황을 한눈에 확인할 수 있으며, 품종별로 최적화된 산책 시간을 타이머 기능과 함께 제공받는다. 또한 예방 접종 시기를 알람 및 캘린더 기능을 통해 관리할 수 있고, AI 기반 기술을 활용하여 견종 및 성장 단계에 따른 사료 급여량도 자동으로 추천받을 수 있다.]</w:t>
      </w:r>
    </w:p>
    <w:p>
      <w:pPr>
        <w:pStyle w:val="a9"/>
        <w:rPr>
          <w:lang w:eastAsia="ko-KR"/>
          <w:rFonts w:ascii="맑은 고딕" w:eastAsia="맑은 고딕" w:hAnsi="맑은 고딕" w:cs="맑은 고딕"/>
          <w:i/>
          <w:iCs/>
        </w:rPr>
      </w:pPr>
    </w:p>
    <w:p>
      <w:pPr>
        <w:pStyle w:val="InfoBlue"/>
        <w:rPr>
          <w:lang w:eastAsia="ko-KR"/>
          <w:rFonts w:ascii="맑은 고딕" w:eastAsia="맑은 고딕" w:hAnsi="맑은 고딕" w:cs="맑은 고딕"/>
        </w:rPr>
      </w:pPr>
      <w:r>
        <w:rPr>
          <w:lang w:eastAsia="ko-KR"/>
          <w:rFonts w:ascii="맑은 고딕" w:eastAsia="맑은 고딕" w:hAnsi="맑은 고딕" w:cs="맑은 고딕"/>
          <w:iCs/>
        </w:rPr>
        <w:t>[현대 사회에서 반려견은 단순한 애완동물이 아닌 가족의 일원으로 자리 잡고 있다. 본 프로젝트는 이러한 흐름에 맞춰, 스마트폰을 통해 반려견의 훈련, 건강, 식사 등 다양한 정보를 체계적으로 관리할 수 있는 통합 솔루션을 제공하고자 한다.]</w:t>
      </w:r>
    </w:p>
    <w:p>
      <w:pPr>
        <w:pStyle w:val="a9"/>
        <w:rPr>
          <w:lang w:eastAsia="ko-KR"/>
          <w:rFonts w:ascii="맑은 고딕" w:eastAsia="맑은 고딕" w:hAnsi="맑은 고딕" w:cs="맑은 고딕"/>
        </w:rPr>
      </w:pPr>
    </w:p>
    <w:p>
      <w:pPr>
        <w:pStyle w:val="a9"/>
        <w:rPr>
          <w:lang w:eastAsia="ko-KR"/>
          <w:rFonts w:ascii="맑은 고딕" w:eastAsia="맑은 고딕" w:hAnsi="맑은 고딕" w:cs="맑은 고딕"/>
        </w:rPr>
      </w:pPr>
    </w:p>
    <w:p>
      <w:pPr>
        <w:pStyle w:val="a9"/>
        <w:rPr>
          <w:lang w:eastAsia="ko-KR"/>
          <w:rFonts w:ascii="맑은 고딕" w:eastAsia="맑은 고딕" w:hAnsi="맑은 고딕" w:cs="맑은 고딕"/>
        </w:rPr>
      </w:pPr>
    </w:p>
    <w:p>
      <w:pPr>
        <w:pStyle w:val="a9"/>
        <w:ind w:left="0"/>
        <w:jc w:val="right"/>
        <w:rPr>
          <w:lang w:eastAsia="ko-KR"/>
          <w:rFonts w:ascii="맑은 고딕" w:eastAsia="맑은 고딕" w:hAnsi="맑은 고딕" w:cs="맑은 고딕"/>
        </w:rPr>
        <w:sectPr>
          <w:pgSz w:w="12240" w:h="15840" w:code="1"/>
          <w:pgMar w:top="1440" w:right="1440" w:bottom="1440" w:left="1440" w:header="720" w:footer="720" w:gutter="0"/>
          <w:cols w:space="720"/>
          <w:docGrid w:linePitch="360"/>
          <w:headerReference w:type="default" r:id="rId1"/>
          <w:vAlign w:val="center"/>
        </w:sectPr>
      </w:pPr>
      <w:r>
        <w:rPr>
          <w:lang w:eastAsia="ko-KR"/>
          <w:rFonts w:ascii="맑은 고딕" w:eastAsia="맑은 고딕" w:hAnsi="맑은 고딕" w:cs="맑은 고딕"/>
        </w:rPr>
        <w:t>작성자 : 팀장 간준원, 팀원 오준석, 팀원 오은채</w:t>
      </w:r>
    </w:p>
    <w:p>
      <w:pPr>
        <w:pStyle w:val="a3"/>
        <w:rPr>
          <w:rFonts w:ascii="맑은 고딕" w:eastAsia="맑은 고딕" w:hAnsi="맑은 고딕" w:cs="맑은 고딕"/>
        </w:rPr>
      </w:pPr>
      <w:r>
        <w:rPr>
          <w:rFonts w:ascii="맑은 고딕" w:eastAsia="맑은 고딕" w:hAnsi="맑은 고딕" w:cs="맑은 고딕"/>
        </w:rPr>
        <w:t>Revision History</w:t>
      </w: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jc w:val="center"/>
        <w:tblCellSpacing w:w="0" w:type="dxa"/>
      </w:tblPr>
      <w:tblGrid>
        <w:gridCol w:w="2304"/>
        <w:gridCol w:w="1152"/>
        <w:gridCol w:w="3744"/>
        <w:gridCol w:w="2304"/>
      </w:tblGrid>
      <w:tr>
        <w:trPr>
          <w:jc w:val="center"/>
          <w:tblCellSpacing w:w="0" w:type="dxa"/>
        </w:trPr>
        <w:tc>
          <w:tcPr>
            <w:tcW w:w="230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Date</w:t>
            </w:r>
          </w:p>
        </w:tc>
        <w:tc>
          <w:tcPr>
            <w:tcW w:w="1152"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Version</w:t>
            </w:r>
          </w:p>
        </w:tc>
        <w:tc>
          <w:tcPr>
            <w:tcW w:w="374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Description</w:t>
            </w:r>
          </w:p>
        </w:tc>
        <w:tc>
          <w:tcPr>
            <w:tcW w:w="2304" w:type="dxa"/>
            <w:shd w:val="clear" w:color="auto" w:fill="E0E0E0"/>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Author</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25/04/03</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1.0</w:t>
            </w:r>
            <w:r>
              <w:rPr>
                <w:rFonts w:ascii="맑은 고딕" w:eastAsia="맑은 고딕" w:hAnsi="맑은 고딕" w:cs="맑은 고딕"/>
                <w:b/>
              </w:rPr>
              <w:t>&gt;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팀명 정하기, 프로젝트 이름 정하기, 레퍼런스 찾기</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25/04/04</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1.0</w:t>
            </w:r>
            <w:r>
              <w:rPr>
                <w:rFonts w:ascii="맑은 고딕" w:eastAsia="맑은 고딕" w:hAnsi="맑은 고딕" w:cs="맑은 고딕"/>
                <w:b/>
              </w:rPr>
              <w:t>&gt;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레퍼런스 정리 및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25/04/06</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&lt;1.0.1&gt;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 및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25/04/10</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&lt;1.0.1&gt;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초안본 작성 및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25/04/13</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목차 및 프로그램 목적 초안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25/04/16</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목차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25/04/17</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&lt;1.0.2&gt;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프로그램 목적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25/04/20</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&lt;1.0.3&gt;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개요 및 범위 초안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25/04/24</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&lt;1.0.3&gt;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 xml:space="preserve">초안본 작성 및 수정, 개요 작성 </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25/05/01</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&lt;1.0.4&gt;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시스템 개요, 개발 범위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간트차트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25/05/08</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간트차트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25/05/09</w:t>
            </w:r>
            <w:r>
              <w:rPr>
                <w:rFonts w:ascii="맑은 고딕" w:eastAsia="맑은 고딕" w:hAnsi="맑은 고딕" w:cs="맑은 고딕"/>
                <w:b/>
              </w:rPr>
              <w:t>&gt;</w:t>
            </w:r>
          </w:p>
        </w:tc>
        <w:tc>
          <w:tcPr>
            <w:tcW w:w="1152"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&lt;1.0.5&gt;</w:t>
            </w:r>
          </w:p>
        </w:tc>
        <w:tc>
          <w:tcPr>
            <w:tcW w:w="3744" w:type="dxa"/>
            <w:shd w:val="clear" w:color="auto" w:fill="auto"/>
          </w:tcPr>
          <w:p>
            <w:pPr>
              <w:pStyle w:val="Tabletext"/>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유스케이스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25/05/10</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&lt;1.0.6&gt;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초안본 작성 및 수정, 유스케이스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25/05/15</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&lt;1.0.7&gt;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클래스, 시퀀스 다이어그램 초안 작성, UI 회의</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25/05/17</w:t>
            </w:r>
            <w:r>
              <w:rP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&lt;1.0.7&gt;</w:t>
            </w:r>
          </w:p>
        </w:tc>
        <w:tc>
          <w:tcPr>
            <w:tcW w:w="3744" w:type="dxa"/>
            <w:shd w:val="clear" w:color="auto" w:fill="auto"/>
          </w:tcPr>
          <w:p>
            <w:pPr>
              <w:pStyle w:val="Tabletext"/>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Pr>
              <w:t>클래</w:t>
            </w:r>
            <w:r>
              <w:rPr>
                <w:lang w:eastAsia="ko-KR"/>
                <w:rFonts w:ascii="맑은 고딕" w:eastAsia="맑은 고딕" w:hAnsi="맑은 고딕" w:cs="맑은 고딕" w:hint="eastAsia"/>
                <w:b/>
              </w:rPr>
              <w:t>스</w:t>
            </w:r>
            <w:r>
              <w:rPr>
                <w:lang w:eastAsia="ko-KR"/>
                <w:rFonts w:ascii="맑은 고딕" w:eastAsia="맑은 고딕" w:hAnsi="맑은 고딕" w:cs="맑은 고딕"/>
                <w:b/>
              </w:rPr>
              <w:t>, 시퀀스 다이어그램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25/05/21&gt;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&lt;1.0.8&gt;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유스케이스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25/05/22&gt;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&lt;1.0.9&gt;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클래스 다이어그램, 시퀀스 다이어그램 작성</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25/05/29&gt;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&lt;1.1.0&gt;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클래스 다이어그램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rPr>
          <w:jc w:val="center"/>
          <w:tblCellSpacing w:w="0" w:type="dxa"/>
        </w:trP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25/05/30&gt;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&lt;1.1.0&gt;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hint="eastAsia"/>
                <w:b/>
              </w:rPr>
              <w:t>초안본 수정, 시퀀스 다이어그램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w:t>
            </w:r>
            <w:r>
              <w:rPr>
                <w:lang w:eastAsia="ko-KR"/>
                <w:rFonts w:ascii="맑은 고딕" w:eastAsia="맑은 고딕" w:hAnsi="맑은 고딕" w:cs="맑은 고딕"/>
                <w:b/>
                <w:rtl w:val="off"/>
              </w:rPr>
              <w:t>6</w:t>
            </w:r>
            <w:r>
              <w:rPr>
                <w:lang w:eastAsia="ko-KR"/>
                <w:rFonts w:ascii="맑은 고딕" w:eastAsia="맑은 고딕" w:hAnsi="맑은 고딕" w:cs="맑은 고딕"/>
                <w:b/>
              </w:rPr>
              <w:t>/</w:t>
            </w:r>
            <w:r>
              <w:rPr>
                <w:lang w:eastAsia="ko-KR"/>
                <w:rFonts w:ascii="맑은 고딕" w:eastAsia="맑은 고딕" w:hAnsi="맑은 고딕" w:cs="맑은 고딕"/>
                <w:b/>
                <w:rtl w:val="off"/>
              </w:rPr>
              <w:t>02</w:t>
            </w:r>
            <w:r>
              <w:rPr>
                <w:lang w:eastAsia="ko-K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w:t>
            </w:r>
            <w:r>
              <w:rPr>
                <w:lang w:eastAsia="ko-KR"/>
                <w:rFonts w:ascii="맑은 고딕" w:eastAsia="맑은 고딕" w:hAnsi="맑은 고딕" w:cs="맑은 고딕"/>
                <w:b/>
                <w:rtl w:val="off"/>
              </w:rPr>
              <w:t>1</w:t>
            </w:r>
            <w:r>
              <w:rPr>
                <w:lang w:eastAsia="ko-KR"/>
                <w:rFonts w:ascii="맑은 고딕" w:eastAsia="맑은 고딕" w:hAnsi="맑은 고딕" w:cs="맑은 고딕"/>
                <w:b/>
              </w:rPr>
              <w:t>&gt;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tl w:val="off"/>
              </w:rPr>
              <w:t>시퀀스 다이어그램 수정, UI 합본</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r>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rFonts w:ascii="맑은 고딕" w:eastAsia="맑은 고딕" w:hAnsi="맑은 고딕" w:cs="맑은 고딕"/>
                <w:b/>
              </w:rPr>
              <w:t>&lt;</w:t>
            </w:r>
            <w:r>
              <w:rPr>
                <w:lang w:eastAsia="ko-KR"/>
                <w:rFonts w:ascii="맑은 고딕" w:eastAsia="맑은 고딕" w:hAnsi="맑은 고딕" w:cs="맑은 고딕"/>
                <w:b/>
              </w:rPr>
              <w:t>25/0</w:t>
            </w:r>
            <w:r>
              <w:rPr>
                <w:lang w:eastAsia="ko-KR"/>
                <w:rFonts w:ascii="맑은 고딕" w:eastAsia="맑은 고딕" w:hAnsi="맑은 고딕" w:cs="맑은 고딕"/>
                <w:b/>
                <w:rtl w:val="off"/>
              </w:rPr>
              <w:t>6</w:t>
            </w:r>
            <w:r>
              <w:rPr>
                <w:lang w:eastAsia="ko-KR"/>
                <w:rFonts w:ascii="맑은 고딕" w:eastAsia="맑은 고딕" w:hAnsi="맑은 고딕" w:cs="맑은 고딕"/>
                <w:b/>
              </w:rPr>
              <w:t>/</w:t>
            </w:r>
            <w:r>
              <w:rPr>
                <w:lang w:eastAsia="ko-KR"/>
                <w:rFonts w:ascii="맑은 고딕" w:eastAsia="맑은 고딕" w:hAnsi="맑은 고딕" w:cs="맑은 고딕"/>
                <w:b/>
                <w:rtl w:val="off"/>
              </w:rPr>
              <w:t>03</w:t>
            </w:r>
            <w:r>
              <w:rPr>
                <w:lang w:eastAsia="ko-KR"/>
                <w:rFonts w:ascii="맑은 고딕" w:eastAsia="맑은 고딕" w:hAnsi="맑은 고딕" w:cs="맑은 고딕"/>
                <w:b/>
              </w:rPr>
              <w:t>&gt;</w:t>
            </w:r>
          </w:p>
        </w:tc>
        <w:tc>
          <w:tcPr>
            <w:tcW w:w="1152" w:type="dxa"/>
            <w:shd w:val="clear" w:color="auto" w:fill="auto"/>
          </w:tcPr>
          <w:p>
            <w:pPr>
              <w:pStyle w:val="Tabletext"/>
              <w:jc w:val="center"/>
              <w:tabs>
                <w:tab w:val="center" w:pos="468"/>
                <w:tab w:val="left" w:pos="480"/>
              </w:tabs>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&lt;1.1.</w:t>
            </w:r>
            <w:r>
              <w:rPr>
                <w:lang w:eastAsia="ko-KR"/>
                <w:rFonts w:ascii="맑은 고딕" w:eastAsia="맑은 고딕" w:hAnsi="맑은 고딕" w:cs="맑은 고딕"/>
                <w:b/>
                <w:rtl w:val="off"/>
              </w:rPr>
              <w:t>1</w:t>
            </w:r>
            <w:r>
              <w:rPr>
                <w:lang w:eastAsia="ko-KR"/>
                <w:rFonts w:ascii="맑은 고딕" w:eastAsia="맑은 고딕" w:hAnsi="맑은 고딕" w:cs="맑은 고딕"/>
                <w:b/>
              </w:rPr>
              <w:t>&gt;</w:t>
            </w:r>
          </w:p>
        </w:tc>
        <w:tc>
          <w:tcPr>
            <w:tcW w:w="3744" w:type="dxa"/>
            <w:shd w:val="clear" w:color="auto" w:fill="auto"/>
          </w:tcPr>
          <w:p>
            <w:pPr>
              <w:keepLines/>
              <w:spacing w:after="100" w:afterAutospacing="1" w:before="100" w:beforeAutospacing="1" w:line="240" w:lineRule="auto"/>
              <w:rPr>
                <w:lang w:eastAsia="ko-KR"/>
                <w:rFonts w:ascii="맑은 고딕" w:eastAsia="맑은 고딕" w:hAnsi="맑은 고딕" w:cs="맑은 고딕"/>
                <w:b/>
              </w:rPr>
            </w:pPr>
            <w:r>
              <w:rPr>
                <w:lang w:eastAsia="ko-KR"/>
                <w:rFonts w:ascii="맑은 고딕" w:eastAsia="맑은 고딕" w:hAnsi="맑은 고딕" w:cs="맑은 고딕"/>
                <w:b/>
                <w:rtl w:val="off"/>
              </w:rPr>
              <w:t>초안 합본, 최종 수정</w:t>
            </w:r>
          </w:p>
        </w:tc>
        <w:tc>
          <w:tcPr>
            <w:tcW w:w="2304" w:type="dxa"/>
            <w:shd w:val="clear" w:color="auto" w:fill="auto"/>
          </w:tcPr>
          <w:p>
            <w:pPr>
              <w:pStyle w:val="Tabletext"/>
              <w:jc w:val="center"/>
              <w:spacing w:after="100" w:afterAutospacing="1" w:before="100" w:beforeAutospacing="1" w:line="240" w:lineRule="auto"/>
              <w:rPr>
                <w:rFonts w:ascii="맑은 고딕" w:eastAsia="맑은 고딕" w:hAnsi="맑은 고딕" w:cs="맑은 고딕"/>
                <w:b/>
              </w:rPr>
            </w:pPr>
            <w:r>
              <w:rPr>
                <w:lang w:eastAsia="ko-KR"/>
                <w:rFonts w:ascii="맑은 고딕" w:eastAsia="맑은 고딕" w:hAnsi="맑은 고딕" w:cs="맑은 고딕"/>
                <w:b/>
              </w:rPr>
              <w:t>&lt;petDOGtor조&gt;</w:t>
            </w:r>
          </w:p>
        </w:tc>
      </w:tr>
    </w:tbl>
    <w:p>
      <w:pPr>
        <w:pStyle w:val="a3"/>
        <w:rPr>
          <w:lang w:eastAsia="ko-KR"/>
          <w:rFonts w:ascii="맑은 고딕" w:eastAsia="맑은 고딕" w:hAnsi="맑은 고딕" w:cs="맑은 고딕"/>
        </w:rPr>
      </w:pPr>
      <w:r>
        <w:rPr>
          <w:lang w:eastAsia="ko-KR"/>
          <w:rFonts w:ascii="맑은 고딕" w:eastAsia="맑은 고딕" w:hAnsi="맑은 고딕" w:cs="맑은 고딕"/>
        </w:rPr>
        <w:br w:type="page"/>
      </w:r>
      <w:r>
        <w:rPr>
          <w:lang w:eastAsia="ko-KR"/>
          <w:rFonts w:ascii="맑은 고딕" w:eastAsia="맑은 고딕" w:hAnsi="맑은 고딕" w:cs="맑은 고딕"/>
        </w:rPr>
        <w:t>목차</w:t>
      </w:r>
    </w:p>
    <w:p>
      <w:pPr>
        <w:rPr>
          <w:lang w:eastAsia="ko-KR"/>
          <w:rFonts w:hint="eastAsia"/>
        </w:rPr>
      </w:pPr>
    </w:p>
    <w:p>
      <w:pPr>
        <w:pStyle w:val="10"/>
        <w:tabs>
          <w:tab w:val="left" w:pos="432"/>
        </w:tabs>
        <w:rPr>
          <w:lang w:eastAsia="ko-KR"/>
          <w:rFonts w:ascii="맑은 고딕" w:eastAsia="맑은 고딕" w:hAnsi="맑은 고딕" w:cs="맑은 고딕"/>
          <w:noProof/>
        </w:rPr>
      </w:pPr>
      <w:r>
        <w:rPr>
          <w:rFonts w:ascii="맑은 고딕" w:eastAsia="맑은 고딕" w:hAnsi="맑은 고딕" w:cs="맑은 고딕"/>
        </w:rPr>
        <w:fldChar w:fldCharType="begin"/>
      </w:r>
      <w:r>
        <w:rPr>
          <w:lang w:eastAsia="ko-KR"/>
          <w:rFonts w:ascii="맑은 고딕" w:eastAsia="맑은 고딕" w:hAnsi="맑은 고딕" w:cs="맑은 고딕"/>
        </w:rPr>
        <w:instrText xml:space="preserve"> TOC \o "1-3" </w:instrText>
      </w:r>
      <w:r>
        <w:rPr>
          <w:rFonts w:ascii="맑은 고딕" w:eastAsia="맑은 고딕" w:hAnsi="맑은 고딕" w:cs="맑은 고딕"/>
        </w:rPr>
        <w:fldChar w:fldCharType="separate"/>
      </w:r>
      <w:r>
        <w:rPr>
          <w:lang w:eastAsia="ko-KR"/>
          <w:rFonts w:ascii="맑은 고딕" w:eastAsia="맑은 고딕" w:hAnsi="맑은 고딕" w:cs="맑은 고딕"/>
          <w:noProof/>
        </w:rPr>
        <w:t>1.</w:t>
      </w:r>
      <w:r>
        <w:rPr>
          <w:lang w:eastAsia="ko-KR"/>
          <w:rFonts w:ascii="맑은 고딕" w:eastAsia="맑은 고딕" w:hAnsi="맑은 고딕" w:cs="맑은 고딕"/>
          <w:noProof/>
        </w:rPr>
        <w:tab/>
      </w:r>
      <w:r>
        <w:rPr>
          <w:lang w:eastAsia="ko-KR"/>
          <w:rFonts w:ascii="맑은 고딕" w:eastAsia="맑은 고딕" w:hAnsi="맑은 고딕" w:cs="맑은 고딕"/>
          <w:noProof/>
        </w:rPr>
        <w:t>개요 및 범위</w:t>
      </w:r>
      <w:r>
        <w:rPr>
          <w:lang w:eastAsia="ko-KR"/>
          <w:rFonts w:ascii="맑은 고딕" w:eastAsia="맑은 고딕" w:hAnsi="맑은 고딕" w:cs="맑은 고딕"/>
          <w:noProof/>
        </w:rPr>
        <w:tab/>
      </w:r>
      <w:r>
        <w:rPr>
          <w:lang w:eastAsia="ko-KR"/>
          <w:rFonts w:ascii="맑은 고딕" w:eastAsia="맑은 고딕" w:hAnsi="맑은 고딕" w:cs="맑은 고딕"/>
          <w:noProof/>
        </w:rPr>
        <w:t>3333333</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_Toc455818116 \h </w:instrText>
      </w:r>
      <w:r>
        <w:rPr>
          <w:rFonts w:ascii="맑은 고딕" w:eastAsia="맑은 고딕" w:hAnsi="맑은 고딕" w:cs="맑은 고딕"/>
          <w:noProof/>
        </w:rPr>
        <w:fldChar w:fldCharType="separate"/>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1.1</w:t>
      </w:r>
      <w:r>
        <w:rPr>
          <w:lang w:eastAsia="ko-KR"/>
          <w:rFonts w:ascii="맑은 고딕" w:eastAsia="맑은 고딕" w:hAnsi="맑은 고딕" w:cs="맑은 고딕"/>
          <w:noProof/>
        </w:rPr>
        <w:tab/>
      </w:r>
      <w:r>
        <w:rPr>
          <w:lang w:eastAsia="ko-KR"/>
          <w:rFonts w:ascii="맑은 고딕" w:eastAsia="맑은 고딕" w:hAnsi="맑은 고딕" w:cs="맑은 고딕"/>
          <w:noProof/>
        </w:rPr>
        <w:t>개발 목적</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_Toc455818117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1.2</w:t>
      </w:r>
      <w:r>
        <w:rPr>
          <w:lang w:eastAsia="ko-KR"/>
          <w:rFonts w:ascii="맑은 고딕" w:eastAsia="맑은 고딕" w:hAnsi="맑은 고딕" w:cs="맑은 고딕"/>
          <w:noProof/>
        </w:rPr>
        <w:tab/>
      </w:r>
      <w:r>
        <w:rPr>
          <w:lang w:eastAsia="ko-KR"/>
          <w:rFonts w:ascii="맑은 고딕" w:eastAsia="맑은 고딕" w:hAnsi="맑은 고딕" w:cs="맑은 고딕"/>
          <w:noProof/>
        </w:rPr>
        <w:t>프로젝트 개요</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1.3</w:t>
      </w:r>
      <w:r>
        <w:rPr>
          <w:lang w:eastAsia="ko-KR"/>
          <w:rFonts w:ascii="맑은 고딕" w:eastAsia="맑은 고딕" w:hAnsi="맑은 고딕" w:cs="맑은 고딕"/>
          <w:noProof/>
        </w:rPr>
        <w:tab/>
      </w:r>
      <w:r>
        <w:rPr>
          <w:lang w:eastAsia="ko-KR"/>
          <w:rFonts w:ascii="맑은 고딕" w:eastAsia="맑은 고딕" w:hAnsi="맑은 고딕" w:cs="맑은 고딕"/>
          <w:noProof/>
        </w:rPr>
        <w:t>시스템 개발 범위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1.3.1   회원 관리 및 로그인 시스템</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1.3.2   반려견 정보 관리 시스템</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1.3.3   사료 급여 및 산책 알림 기능</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1.3.4   훈련 및 예방접종 안내</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1.3.5   사용자 인터페이스 (UI)</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1.3.6   데이터 저장 및 백업 시스템</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rFonts w:ascii="맑은 고딕" w:eastAsia="맑은 고딕" w:hAnsi="맑은 고딕" w:cs="맑은 고딕"/>
          <w:noProof/>
        </w:rPr>
      </w:pPr>
      <w:r>
        <w:rPr>
          <w:lang w:eastAsia="ko-KR"/>
          <w:rFonts w:ascii="맑은 고딕" w:eastAsia="맑은 고딕" w:hAnsi="맑은 고딕" w:cs="맑은 고딕"/>
          <w:noProof/>
        </w:rPr>
        <w:t xml:space="preserve">      </w:t>
      </w:r>
      <w:r>
        <w:rPr>
          <w:rFonts w:ascii="맑은 고딕" w:eastAsia="맑은 고딕" w:hAnsi="맑은 고딕" w:cs="맑은 고딕"/>
          <w:noProof/>
        </w:rPr>
        <w:t>1</w:t>
      </w:r>
      <w:r>
        <w:rPr>
          <w:lang w:eastAsia="ko-KR"/>
          <w:rFonts w:ascii="맑은 고딕" w:eastAsia="맑은 고딕" w:hAnsi="맑은 고딕" w:cs="맑은 고딕"/>
          <w:noProof/>
        </w:rPr>
        <w:t>.4</w:t>
      </w:r>
      <w:r>
        <w:rPr>
          <w:rFonts w:ascii="맑은 고딕" w:eastAsia="맑은 고딕" w:hAnsi="맑은 고딕" w:cs="맑은 고딕"/>
          <w:noProof/>
        </w:rPr>
        <w:tab/>
      </w:r>
      <w:r>
        <w:rPr>
          <w:lang w:eastAsia="ko-KR"/>
          <w:rFonts w:ascii="맑은 고딕" w:eastAsia="맑은 고딕" w:hAnsi="맑은 고딕" w:cs="맑은 고딕"/>
          <w:noProof/>
        </w:rPr>
        <w:t>일정</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rFonts w:ascii="맑은 고딕" w:eastAsia="맑은 고딕" w:hAnsi="맑은 고딕" w:cs="맑은 고딕"/>
          <w:noProof/>
        </w:rPr>
      </w:pPr>
      <w:r>
        <w:rPr>
          <w:rFonts w:ascii="맑은 고딕" w:eastAsia="맑은 고딕" w:hAnsi="맑은 고딕" w:cs="맑은 고딕"/>
          <w:noProof/>
        </w:rPr>
        <w:t>2.</w:t>
      </w:r>
      <w:r>
        <w:rPr>
          <w:rFonts w:ascii="맑은 고딕" w:eastAsia="맑은 고딕" w:hAnsi="맑은 고딕" w:cs="맑은 고딕"/>
          <w:noProof/>
        </w:rPr>
        <w:tab/>
      </w:r>
      <w:r>
        <w:rPr>
          <w:rFonts w:ascii="맑은 고딕" w:eastAsia="맑은 고딕" w:hAnsi="맑은 고딕" w:cs="맑은 고딕"/>
          <w:noProof/>
        </w:rPr>
        <w:t>Use-Case</w:t>
      </w:r>
      <w:r>
        <w:rPr>
          <w:lang w:eastAsia="ko-KR"/>
          <w:rFonts w:ascii="맑은 고딕" w:eastAsia="맑은 고딕" w:hAnsi="맑은 고딕" w:cs="맑은 고딕"/>
          <w:noProof/>
        </w:rPr>
        <w:t xml:space="preserv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_Toc455818122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rFonts w:ascii="맑은 고딕" w:eastAsia="맑은 고딕" w:hAnsi="맑은 고딕" w:cs="맑은 고딕"/>
          <w:noProof/>
        </w:rPr>
        <w:t>2.1</w:t>
      </w:r>
      <w:r>
        <w:rPr>
          <w:rFonts w:ascii="맑은 고딕" w:eastAsia="맑은 고딕" w:hAnsi="맑은 고딕" w:cs="맑은 고딕"/>
          <w:noProof/>
        </w:rPr>
        <w:tab/>
      </w:r>
      <w:r>
        <w:rPr>
          <w:lang w:eastAsia="ko-KR"/>
          <w:rFonts w:ascii="맑은 고딕" w:eastAsia="맑은 고딕" w:hAnsi="맑은 고딕" w:cs="맑은 고딕"/>
          <w:noProof/>
        </w:rPr>
        <w:t>회원가입 Use-Case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1.1 회원가입</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1.2 로그인</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1.3 로그아웃</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w:t>
      </w:r>
      <w:r>
        <w:rPr>
          <w:rFonts w:ascii="맑은 고딕" w:eastAsia="맑은 고딕" w:hAnsi="맑은 고딕" w:cs="맑은 고딕"/>
          <w:noProof/>
        </w:rPr>
        <w:t>.</w:t>
      </w:r>
      <w:r>
        <w:rPr>
          <w:lang w:eastAsia="ko-KR"/>
          <w:rFonts w:ascii="맑은 고딕" w:eastAsia="맑은 고딕" w:hAnsi="맑은 고딕" w:cs="맑은 고딕"/>
          <w:noProof/>
        </w:rPr>
        <w:t>2</w:t>
      </w:r>
      <w:r>
        <w:rPr>
          <w:rFonts w:ascii="맑은 고딕" w:eastAsia="맑은 고딕" w:hAnsi="맑은 고딕" w:cs="맑은 고딕"/>
          <w:noProof/>
        </w:rPr>
        <w:tab/>
      </w:r>
      <w:r>
        <w:rPr>
          <w:lang w:eastAsia="ko-KR"/>
          <w:rFonts w:ascii="맑은 고딕" w:eastAsia="맑은 고딕" w:hAnsi="맑은 고딕" w:cs="맑은 고딕"/>
          <w:noProof/>
        </w:rPr>
        <w:t>반려견 등록 Use-Case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2.2.1   견종 보유 현황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2.2.2   견종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2.2.3   반려견 생년월일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2.3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2.5.3   반려견 훈련 일지 작성</w:t>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2.6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 Use-Case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2.6.3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3.</w:t>
      </w:r>
      <w:r>
        <w:rPr>
          <w:lang w:eastAsia="ko-KR"/>
          <w:rFonts w:ascii="맑은 고딕" w:eastAsia="맑은 고딕" w:hAnsi="맑은 고딕" w:cs="맑은 고딕"/>
          <w:noProof/>
        </w:rPr>
        <w:tab/>
      </w:r>
      <w:r>
        <w:rPr>
          <w:lang w:eastAsia="ko-KR"/>
          <w:rFonts w:ascii="맑은 고딕" w:eastAsia="맑은 고딕" w:hAnsi="맑은 고딕" w:cs="맑은 고딕"/>
          <w:noProof/>
        </w:rPr>
        <w:t>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_Toc455818125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3.1</w:t>
      </w:r>
      <w:r>
        <w:rPr>
          <w:lang w:eastAsia="ko-KR"/>
          <w:rFonts w:ascii="맑은 고딕" w:eastAsia="맑은 고딕" w:hAnsi="맑은 고딕" w:cs="맑은 고딕"/>
          <w:noProof/>
        </w:rPr>
        <w:tab/>
      </w:r>
      <w:r>
        <w:rPr>
          <w:lang w:eastAsia="ko-KR"/>
          <w:rFonts w:ascii="맑은 고딕" w:eastAsia="맑은 고딕" w:hAnsi="맑은 고딕" w:cs="맑은 고딕"/>
          <w:noProof/>
        </w:rPr>
        <w:t>회원가입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3.1.1 회원가입</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3.1.2 로그인</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3.1.3 로그아웃</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3.2</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등록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3.2.1   견종 보유 현황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3.2.2   견종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3.2.3   반려견 생년월일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3.3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3.5.3   반려견 훈련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3.6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관리Class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3.6.2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lang w:eastAsia="ko-KR"/>
          <w:rFonts w:ascii="맑은 고딕" w:eastAsia="맑은 고딕" w:hAnsi="맑은 고딕" w:cs="맑은 고딕"/>
          <w:noProof/>
        </w:rPr>
        <w:t>3.6.3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w:t>
      </w:r>
      <w:r>
        <w:rPr>
          <w:rFonts w:ascii="맑은 고딕" w:eastAsia="맑은 고딕" w:hAnsi="맑은 고딕" w:cs="맑은 고딕"/>
          <w:noProof/>
        </w:rPr>
        <w:tab/>
      </w:r>
      <w:r>
        <w:rPr>
          <w:lang w:eastAsia="ko-KR"/>
          <w:rFonts w:ascii="맑은 고딕" w:eastAsia="맑은 고딕" w:hAnsi="맑은 고딕" w:cs="맑은 고딕"/>
          <w:noProof/>
        </w:rPr>
        <w:t>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_Toc455818122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.1</w:t>
      </w:r>
      <w:r>
        <w:rPr>
          <w:rFonts w:ascii="맑은 고딕" w:eastAsia="맑은 고딕" w:hAnsi="맑은 고딕" w:cs="맑은 고딕"/>
          <w:noProof/>
        </w:rPr>
        <w:tab/>
      </w:r>
      <w:r>
        <w:rPr>
          <w:lang w:eastAsia="ko-KR"/>
          <w:rFonts w:ascii="맑은 고딕" w:eastAsia="맑은 고딕" w:hAnsi="맑은 고딕" w:cs="맑은 고딕"/>
          <w:noProof/>
        </w:rPr>
        <w:t>회원가입 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_Toc455818123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1.1 회원가입</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1.2 로그인</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4</w:t>
      </w:r>
      <w:r>
        <w:rPr>
          <w:rFonts w:ascii="맑은 고딕" w:eastAsia="맑은 고딕" w:hAnsi="맑은 고딕" w:cs="맑은 고딕"/>
          <w:noProof/>
        </w:rPr>
        <w:t>.</w:t>
      </w:r>
      <w:r>
        <w:rPr>
          <w:lang w:eastAsia="ko-KR"/>
          <w:rFonts w:ascii="맑은 고딕" w:eastAsia="맑은 고딕" w:hAnsi="맑은 고딕" w:cs="맑은 고딕"/>
          <w:noProof/>
        </w:rPr>
        <w:t>1.3 로그아웃</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w:t>
      </w:r>
      <w:r>
        <w:rPr>
          <w:rFonts w:ascii="맑은 고딕" w:eastAsia="맑은 고딕" w:hAnsi="맑은 고딕" w:cs="맑은 고딕"/>
          <w:noProof/>
        </w:rPr>
        <w:t>.</w:t>
      </w:r>
      <w:r>
        <w:rPr>
          <w:lang w:eastAsia="ko-KR"/>
          <w:rFonts w:ascii="맑은 고딕" w:eastAsia="맑은 고딕" w:hAnsi="맑은 고딕" w:cs="맑은 고딕"/>
          <w:noProof/>
        </w:rPr>
        <w:t>2</w:t>
      </w:r>
      <w:r>
        <w:rPr>
          <w:rFonts w:ascii="맑은 고딕" w:eastAsia="맑은 고딕" w:hAnsi="맑은 고딕" w:cs="맑은 고딕"/>
          <w:noProof/>
        </w:rPr>
        <w:tab/>
      </w:r>
      <w:r>
        <w:rPr>
          <w:lang w:eastAsia="ko-KR"/>
          <w:rFonts w:ascii="맑은 고딕" w:eastAsia="맑은 고딕" w:hAnsi="맑은 고딕" w:cs="맑은 고딕"/>
          <w:noProof/>
        </w:rPr>
        <w:t>반려견 등록 Sequence Diagram</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_Toc455818119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4.2.1   견종 보유 현황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4.2.2   견종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4.2.3   반려견 생년월일 등록</w:t>
      </w:r>
      <w:r>
        <w:rPr>
          <w:rFonts w:ascii="맑은 고딕" w:eastAsia="맑은 고딕" w:hAnsi="맑은 고딕" w:cs="맑은 고딕"/>
          <w:noProof/>
        </w:rPr>
        <w:tab/>
      </w:r>
      <w:r>
        <w:rPr>
          <w:rFonts w:ascii="맑은 고딕" w:eastAsia="맑은 고딕" w:hAnsi="맑은 고딕" w:cs="맑은 고딕"/>
          <w:noProof/>
        </w:rPr>
        <w:fldChar w:fldCharType="begin"/>
      </w:r>
      <w:r>
        <w:rP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rFonts w:ascii="맑은 고딕" w:eastAsia="맑은 고딕" w:hAnsi="맑은 고딕" w:cs="맑은 고딕"/>
        </w:rPr>
        <w:t>3333333</w:t>
      </w:r>
      <w:r>
        <w:rP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4.2.4   반려견의 무게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4.2.5   반려견의 건강 사항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4.2.6   반려견 성별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4.2.7   반려견 동물 등록 번호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4.2.8   반려견 입양일 등록</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 xml:space="preserve">      4.3</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산책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_Toc455818120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4.3.1   반려견 산책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4.3.2   반려견 산책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ind w:left="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4.3.3   반려견 산책 일지</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4.4</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사료 급여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4.4.1   반려견 사료 급여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4.4.2   반려견 사료 급여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4.4.3   반려견 사료 급여 일지 작성</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4.5</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훈련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4.5.1   반려견 훈련 준비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4.5.2   반려견 훈련 시작</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4.5.3   반려견 훈련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noProof/>
        </w:rPr>
        <w:t>4.6</w:t>
      </w:r>
      <w:r>
        <w:rPr>
          <w:lang w:eastAsia="ko-KR"/>
          <w:rFonts w:ascii="맑은 고딕" w:eastAsia="맑은 고딕" w:hAnsi="맑은 고딕" w:cs="맑은 고딕"/>
          <w:noProof/>
        </w:rPr>
        <w:tab/>
      </w:r>
      <w:r>
        <w:rPr>
          <w:lang w:eastAsia="ko-KR"/>
          <w:rFonts w:ascii="맑은 고딕" w:eastAsia="맑은 고딕" w:hAnsi="맑은 고딕" w:cs="맑은 고딕"/>
          <w:noProof/>
        </w:rPr>
        <w:t>반려견 예방 접종 관리 Sequence Diagram</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_Toc455818121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noProof/>
        </w:rPr>
        <w:t>4.6.1   반려견 예방 접종 예약</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20"/>
        <w:tabs>
          <w:tab w:val="left" w:pos="864"/>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4</w:t>
      </w:r>
      <w:r>
        <w:rPr>
          <w:lang w:eastAsia="ko-KR"/>
          <w:rFonts w:ascii="맑은 고딕" w:eastAsia="맑은 고딕" w:hAnsi="맑은 고딕" w:cs="맑은 고딕"/>
          <w:noProof/>
        </w:rPr>
        <w:t>.6.2   반려견 예방 접종 알림</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4</w:t>
      </w:r>
      <w:r>
        <w:rPr>
          <w:lang w:eastAsia="ko-KR"/>
          <w:rFonts w:ascii="맑은 고딕" w:eastAsia="맑은 고딕" w:hAnsi="맑은 고딕" w:cs="맑은 고딕"/>
          <w:noProof/>
        </w:rPr>
        <w:t>.6.3   반려견 예방 접종 일지 작성</w:t>
      </w:r>
      <w:r>
        <w:rPr>
          <w:lang w:eastAsia="ko-KR"/>
          <w:rFonts w:ascii="맑은 고딕" w:eastAsia="맑은 고딕" w:hAnsi="맑은 고딕" w:cs="맑은 고딕"/>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ab/>
      </w:r>
      <w:r>
        <w:rPr>
          <w:lang w:eastAsia="ko-KR"/>
          <w:rFonts w:ascii="맑은 고딕" w:eastAsia="맑은 고딕" w:hAnsi="맑은 고딕" w:cs="맑은 고딕" w:hint="eastAsia"/>
          <w:noProof/>
        </w:rPr>
        <w:t xml:space="preserve">        </w:t>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_Toc455818118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5.</w:t>
      </w:r>
      <w:r>
        <w:rPr>
          <w:lang w:eastAsia="ko-KR"/>
          <w:rFonts w:ascii="맑은 고딕" w:eastAsia="맑은 고딕" w:hAnsi="맑은 고딕" w:cs="맑은 고딕"/>
          <w:noProof/>
        </w:rPr>
        <w:tab/>
      </w:r>
      <w:r>
        <w:rPr>
          <w:lang w:eastAsia="ko-KR"/>
          <w:rFonts w:ascii="맑은 고딕" w:eastAsia="맑은 고딕" w:hAnsi="맑은 고딕" w:cs="맑은 고딕"/>
          <w:noProof/>
        </w:rPr>
        <w:t>화면 UI 설계</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6.</w:t>
      </w:r>
      <w:r>
        <w:rPr>
          <w:lang w:eastAsia="ko-KR"/>
          <w:rFonts w:ascii="맑은 고딕" w:eastAsia="맑은 고딕" w:hAnsi="맑은 고딕" w:cs="맑은 고딕"/>
          <w:noProof/>
        </w:rPr>
        <w:tab/>
      </w:r>
      <w:r>
        <w:rPr>
          <w:lang w:eastAsia="ko-KR"/>
          <w:rFonts w:ascii="맑은 고딕" w:eastAsia="맑은 고딕" w:hAnsi="맑은 고딕" w:cs="맑은 고딕"/>
          <w:noProof/>
        </w:rPr>
        <w:t>결론</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10"/>
        <w:tabs>
          <w:tab w:val="left" w:pos="432"/>
        </w:tabs>
        <w:rPr>
          <w:lang w:eastAsia="ko-KR"/>
          <w:rFonts w:ascii="맑은 고딕" w:eastAsia="맑은 고딕" w:hAnsi="맑은 고딕" w:cs="맑은 고딕"/>
          <w:noProof/>
        </w:rPr>
      </w:pPr>
      <w:r>
        <w:rPr>
          <w:lang w:eastAsia="ko-KR"/>
          <w:rFonts w:ascii="맑은 고딕" w:eastAsia="맑은 고딕" w:hAnsi="맑은 고딕" w:cs="맑은 고딕"/>
          <w:noProof/>
        </w:rPr>
        <w:t>7.</w:t>
      </w:r>
      <w:r>
        <w:rPr>
          <w:lang w:eastAsia="ko-KR"/>
          <w:rFonts w:ascii="맑은 고딕" w:eastAsia="맑은 고딕" w:hAnsi="맑은 고딕" w:cs="맑은 고딕"/>
          <w:noProof/>
        </w:rPr>
        <w:tab/>
      </w:r>
      <w:r>
        <w:rPr>
          <w:lang w:eastAsia="ko-KR"/>
          <w:rFonts w:ascii="맑은 고딕" w:eastAsia="맑은 고딕" w:hAnsi="맑은 고딕" w:cs="맑은 고딕"/>
          <w:noProof/>
        </w:rPr>
        <w:t>참고 문헌</w:t>
      </w:r>
      <w:r>
        <w:rPr>
          <w:lang w:eastAsia="ko-KR"/>
          <w:rFonts w:ascii="맑은 고딕" w:eastAsia="맑은 고딕" w:hAnsi="맑은 고딕" w:cs="맑은 고딕"/>
          <w:noProof/>
        </w:rPr>
        <w:tab/>
      </w:r>
      <w:r>
        <w:rPr>
          <w:rFonts w:ascii="맑은 고딕" w:eastAsia="맑은 고딕" w:hAnsi="맑은 고딕" w:cs="맑은 고딕"/>
          <w:noProof/>
        </w:rPr>
        <w:fldChar w:fldCharType="begin"/>
      </w:r>
      <w:r>
        <w:rPr>
          <w:lang w:eastAsia="ko-KR"/>
          <w:rFonts w:ascii="맑은 고딕" w:eastAsia="맑은 고딕" w:hAnsi="맑은 고딕" w:cs="맑은 고딕"/>
          <w:noProof/>
        </w:rPr>
        <w:instrText xml:space="preserve"> PAGEREF _Toc455818128 \h </w:instrText>
      </w:r>
      <w:r>
        <w:rPr>
          <w:rFonts w:ascii="맑은 고딕" w:eastAsia="맑은 고딕" w:hAnsi="맑은 고딕" w:cs="맑은 고딕"/>
          <w:noProof/>
        </w:rPr>
        <w:fldChar w:fldCharType="separate"/>
      </w:r>
      <w:r>
        <w:rPr>
          <w:lang w:eastAsia="ko-KR"/>
          <w:rFonts w:ascii="맑은 고딕" w:eastAsia="맑은 고딕" w:hAnsi="맑은 고딕" w:cs="맑은 고딕"/>
        </w:rPr>
        <w:t>3333333</w:t>
      </w:r>
      <w:r>
        <w:rPr>
          <w:lang w:eastAsia="ko-KR"/>
          <w:rFonts w:ascii="맑은 고딕" w:eastAsia="맑은 고딕" w:hAnsi="맑은 고딕" w:cs="맑은 고딕"/>
          <w:noProof/>
        </w:rPr>
        <w:t>3</w:t>
      </w:r>
      <w:r>
        <w:rPr>
          <w:rFonts w:ascii="맑은 고딕" w:eastAsia="맑은 고딕" w:hAnsi="맑은 고딕" w:cs="맑은 고딕"/>
          <w:noProof/>
        </w:rPr>
        <w:fldChar w:fldCharType="end"/>
      </w:r>
    </w:p>
    <w:p>
      <w:pPr>
        <w:pStyle w:val="a3"/>
        <w:jc w:val="left"/>
        <w:rPr>
          <w:rFonts w:ascii="맑은 고딕" w:eastAsia="맑은 고딕" w:hAnsi="맑은 고딕" w:cs="맑은 고딕"/>
          <w:sz w:val="20"/>
        </w:rPr>
      </w:pPr>
      <w:r>
        <w:rPr>
          <w:rFonts w:ascii="맑은 고딕" w:eastAsia="맑은 고딕" w:hAnsi="맑은 고딕" w:cs="맑은 고딕"/>
          <w:sz w:val="20"/>
        </w:rPr>
        <w:fldChar w:fldCharType="end"/>
      </w:r>
    </w:p>
    <w:p>
      <w:pPr>
        <w:rPr>
          <w:lang w:eastAsia="ko-KR"/>
          <w:rFonts w:ascii="맑은 고딕" w:eastAsia="맑은 고딕" w:hAnsi="맑은 고딕"/>
        </w:rPr>
      </w:pPr>
    </w:p>
    <w:p>
      <w:pPr>
        <w:rPr>
          <w:lang w:eastAsia="ko-KR"/>
          <w:rFonts w:ascii="맑은 고딕" w:eastAsia="맑은 고딕" w:hAnsi="맑은 고딕"/>
        </w:rPr>
      </w:pPr>
    </w:p>
    <w:p>
      <w:pPr>
        <w:rPr>
          <w:lang w:eastAsia="ko-KR"/>
          <w:rFonts w:ascii="맑은 고딕" w:eastAsia="맑은 고딕" w:hAnsi="맑은 고딕" w:hint="eastAsia"/>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36"/>
          <w:szCs w:val="36"/>
        </w:rPr>
        <w:t>1. 개요 및 범위</w:t>
      </w: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b/>
          <w:bCs/>
          <w:sz w:val="28"/>
          <w:szCs w:val="28"/>
        </w:rPr>
        <w:t>1.1 개발 목적</w:t>
      </w:r>
    </w:p>
    <w:p>
      <w:pPr>
        <w:rPr>
          <w:lang w:eastAsia="ko-KR"/>
          <w:rFonts w:ascii="맑은 고딕" w:eastAsia="맑은 고딕" w:hAnsi="맑은 고딕" w:cs="맑은 고딕"/>
        </w:rPr>
      </w:pPr>
      <w:r>
        <w:rPr>
          <w:lang w:eastAsia="ko-KR"/>
          <w:rFonts w:ascii="맑은 고딕" w:eastAsia="맑은 고딕" w:hAnsi="맑은 고딕" w:cs="맑은 고딕" w:hint="eastAsia"/>
        </w:rPr>
        <w:t xml:space="preserve"> 현대 사회에서 반려견은 단순한 애완동물을 넘어 가족의 일원으로 인식되고 있다. 그러나 반려견을 건강하고 책임감 있게 기르기 위한 정보는 분산되어 있어, 보호자들이 필요한 정보를 적시에 얻기 어렵다. 특히, 반려견은 성장 단계에 따라 주의해야 할 점이 많지만, 이를 충분히 인식하지 못해 방치되거나 유기되는 사례도 발생하고 있다.</w:t>
      </w:r>
    </w:p>
    <w:p>
      <w:pPr>
        <w:rPr>
          <w:lang w:eastAsia="ko-KR"/>
          <w:rFonts w:ascii="맑은 고딕" w:eastAsia="맑은 고딕" w:hAnsi="맑은 고딕" w:cs="맑은 고딕"/>
        </w:rPr>
      </w:pPr>
      <w:r>
        <w:rPr>
          <w:lang w:eastAsia="ko-KR"/>
          <w:rFonts w:ascii="맑은 고딕" w:eastAsia="맑은 고딕" w:hAnsi="맑은 고딕" w:cs="맑은 고딕" w:hint="eastAsia"/>
        </w:rPr>
        <w:t>‘펫독터’는 이러한 문제를 해결하기 위해 개발된 모바일 애플리케이션으로, 반려견의 훈련, 산책, 예방 접종, 사료 급여 등 일상적인 관리를 체계적으로 지원한다. 사용자는 언제 어디서든 반려견의 상태와 일정을 확인하고 기록할 수 있으며, 이를 통해 반려동물과 보호자 모두의 삶의 질을 향상시키는 것을 목표로 한다.</w:t>
      </w:r>
    </w:p>
    <w:p>
      <w:pPr>
        <w:pStyle w:val="a9"/>
        <w:ind w:left="0"/>
        <w:rPr>
          <w:lang w:eastAsia="ko-KR"/>
          <w:rFonts w:ascii="맑은 고딕" w:eastAsia="맑은 고딕" w:hAnsi="맑은 고딕" w:cs="맑은 고딕"/>
        </w:rPr>
      </w:pP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b/>
          <w:bCs/>
          <w:sz w:val="28"/>
          <w:szCs w:val="28"/>
        </w:rPr>
        <w:t>1.2  프로젝트 개요</w:t>
      </w:r>
    </w:p>
    <w:p>
      <w:pPr>
        <w:rPr>
          <w:lang w:eastAsia="ko-KR"/>
          <w:rFonts w:ascii="맑은 고딕" w:eastAsia="맑은 고딕" w:hAnsi="맑은 고딕" w:cs="맑은 고딕"/>
        </w:rPr>
      </w:pPr>
      <w:r>
        <w:rPr>
          <w:lang w:eastAsia="ko-KR"/>
          <w:rFonts w:ascii="맑은 고딕" w:eastAsia="맑은 고딕" w:hAnsi="맑은 고딕" w:cs="맑은 고딕" w:hint="eastAsia"/>
        </w:rPr>
        <w:t xml:space="preserve"> 본 프로젝트는 반려견과 반려인을 위한 반려동물 케어 애플리케이션으로, 바쁜 현대인들이 반려견을 보다 체계적이고 효율적으로 관리할 수 있도록 돕는다. 이 애플리케이션은 사료 급여, 산책, 예방 접종, 훈련 등 일상적인 반려견 관리를 자동화된 알림과 기록 기능을 통해 지원한다.</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rPr>
        <w:t>특히 사용자는 반복적인 일정을 놓치지 않도록 알림을 받을 수 있으며, 예방 접종 및 훈련 시기 등의 주요 정보를 한눈에 확인할 수 있다. 이를 통해 반려동물의 건강한 생활 습관 형성과 보호자의 편리한 관리를 동시에 달성하는 것을 목표로 한다.</w:t>
      </w:r>
    </w:p>
    <w:p>
      <w:pPr>
        <w:pStyle w:val="a9"/>
        <w:ind w:left="0"/>
        <w:rPr>
          <w:lang w:eastAsia="ko-KR"/>
          <w:rFonts w:ascii="맑은 고딕" w:eastAsia="맑은 고딕" w:hAnsi="맑은 고딕" w:cs="맑은 고딕"/>
          <w:b/>
          <w:bCs/>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t>1.3 시스템 개발범위</w:t>
      </w:r>
    </w:p>
    <w:p>
      <w:pPr>
        <w:pStyle w:val="a9"/>
        <w:ind w:left="0"/>
        <w:rPr>
          <w:lang w:eastAsia="ko-KR"/>
          <w:rFonts w:ascii="맑은 고딕" w:eastAsia="맑은 고딕" w:hAnsi="맑은 고딕" w:cs="맑은 고딕"/>
        </w:rPr>
      </w:pPr>
      <w:r>
        <w:rPr>
          <w:lang w:eastAsia="ko-KR"/>
          <w:rFonts w:ascii="맑은 고딕" w:eastAsia="맑은 고딕" w:hAnsi="맑은 고딕" w:cs="맑은 고딕" w:hint="eastAsia"/>
        </w:rPr>
        <w:t xml:space="preserve"> 본 프로젝트의 개발 범위는 반려견의 일상 관리와 건강 관리를 지원하는 모바일 애플리케이션의 핵심 기능을 포함한다. 주요 개발 항목은 다음과 같다.</w:t>
      </w:r>
    </w:p>
    <w:p>
      <w:pPr>
        <w:pStyle w:val="a9"/>
        <w:ind w:left="0"/>
        <w:rPr>
          <w:lang w:eastAsia="ko-KR"/>
          <w:rFonts w:ascii="맑은 고딕" w:eastAsia="맑은 고딕" w:hAnsi="맑은 고딕" w:cs="맑은 고딕"/>
          <w:b/>
          <w:bCs/>
          <w:color w:val="000000"/>
        </w:rPr>
      </w:pPr>
    </w:p>
    <w:p>
      <w:pPr>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1.3.1 회원 관리 및 로그인 시스템</w:t>
      </w:r>
    </w:p>
    <w:p>
      <w:pPr>
        <w:pStyle w:val="a9"/>
        <w:ind w:left="0"/>
        <w:rPr>
          <w:lang w:eastAsia="ko-KR"/>
          <w:rFonts w:ascii="맑은 고딕" w:eastAsia="맑은 고딕" w:hAnsi="맑은 고딕" w:cs="맑은 고딕"/>
          <w:color w:val="000000"/>
          <w:sz w:val="24"/>
          <w:szCs w:val="24"/>
        </w:rPr>
      </w:pPr>
      <w:r>
        <w:rPr>
          <w:lang w:eastAsia="ko-KR"/>
          <w:rFonts w:ascii="맑은 고딕" w:eastAsia="맑은 고딕" w:hAnsi="맑은 고딕" w:cs="맑은 고딕" w:hint="eastAsia"/>
          <w:color w:val="000000"/>
        </w:rPr>
        <w:t>사용자의 회원가입, 로그인, 비밀번호 변경 등 기본적인 사용자 인증 및 권한 관리 기능을 제공한다. 회원가입 시 사용자 정보를 입력하고 이를 안전하게 저장한다.</w:t>
      </w:r>
    </w:p>
    <w:p>
      <w:pPr>
        <w:pStyle w:val="a9"/>
        <w:ind w:left="0"/>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1.3.2 반려견 정보 관리 시스템</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반려견의 견종, 생년월일, 무게, 성별, 건강 상태 등 기본 정보를 등록·수정할 수 있는 기능을 제공한다. 각 반려견의 정보를 기록하고, 알림 및 추적 기능을 통해 체계적으로 관리할 수 있도록 한다.</w:t>
      </w:r>
    </w:p>
    <w:p>
      <w:pPr>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1.3.3 사료 급여 및 산책 알림 기능</w:t>
      </w: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color w:val="000000"/>
        </w:rPr>
        <w:t>사용자가 설정한 사료 급여 시간 및 산책 시간에 맞춰 알림을 제공한다. 알림 기능은 반복 설정이 가능하여 정기적인 관리가 가능하도록 지원한다.</w:t>
      </w:r>
    </w:p>
    <w:p>
      <w:pPr>
        <w:pStyle w:val="a9"/>
        <w:ind w:left="0"/>
        <w:rPr>
          <w:lang w:eastAsia="ko-KR"/>
          <w:rFonts w:ascii="맑은 고딕" w:eastAsia="맑은 고딕" w:hAnsi="맑은 고딕" w:cs="맑은 고딕"/>
          <w:b/>
          <w:bCs/>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1.3.4 훈련 및 예방접종 관리</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반려견의 훈련 시기 및 예방접종 일정을 추적하고 알림을 통해 안내한다. 예방접종 기록 및 건강 상태(병력 포함)를 일지 형식으로 저장하고 관리할 수 있다. 기록은 쉽게 업데이트 및 검색이 가능하도록 구성된다.</w:t>
      </w:r>
    </w:p>
    <w:p>
      <w:pPr>
        <w:pStyle w:val="a9"/>
        <w:ind w:left="0"/>
        <w:rPr>
          <w:lang w:eastAsia="ko-KR"/>
          <w:rFonts w:ascii="맑은 고딕" w:eastAsia="맑은 고딕" w:hAnsi="맑은 고딕" w:cs="맑은 고딕"/>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1.3.5 사용자 인터페이스(UI)</w:t>
      </w:r>
    </w:p>
    <w:p>
      <w:pPr>
        <w:pStyle w:val="a9"/>
        <w:ind w:left="0"/>
        <w:rPr>
          <w:lang w:eastAsia="ko-KR"/>
          <w:rFonts w:ascii="맑은 고딕" w:eastAsia="맑은 고딕" w:hAnsi="맑은 고딕" w:cs="맑은 고딕"/>
          <w:color w:val="000000"/>
        </w:rPr>
      </w:pPr>
      <w:r>
        <w:rPr>
          <w:lang w:eastAsia="ko-KR"/>
          <w:rFonts w:ascii="맑은 고딕" w:eastAsia="맑은 고딕" w:hAnsi="맑은 고딕" w:cs="맑은 고딕" w:hint="eastAsia"/>
          <w:color w:val="000000"/>
        </w:rPr>
        <w:t>사용자 친화적인 UI를 제공하여 반려견 정보 입력, 수정, 알림 확인 및 설정이 직관적으로 이루어지도록 한다. 푸시 알림 시스템을 통해 사용자가 설정한 일정에 따라 메시지를 받고, 클릭 시 관련 화면으로 이동할 수 있다.</w:t>
      </w:r>
    </w:p>
    <w:p>
      <w:pPr>
        <w:pStyle w:val="a9"/>
        <w:ind w:left="0"/>
        <w:rPr>
          <w:lang w:eastAsia="ko-KR"/>
          <w:rFonts w:ascii="맑은 고딕" w:eastAsia="맑은 고딕" w:hAnsi="맑은 고딕" w:cs="맑은 고딕"/>
          <w:color w:val="000000"/>
        </w:rPr>
      </w:pPr>
    </w:p>
    <w:p>
      <w:pPr>
        <w:pStyle w:val="a9"/>
        <w:ind w:left="0"/>
        <w:rPr>
          <w:lang w:eastAsia="ko-KR"/>
          <w:rFonts w:ascii="맑은 고딕" w:eastAsia="맑은 고딕" w:hAnsi="맑은 고딕" w:cs="맑은 고딕"/>
          <w:b/>
          <w:bCs/>
          <w:color w:val="000000"/>
          <w:sz w:val="24"/>
          <w:szCs w:val="24"/>
        </w:rPr>
      </w:pPr>
      <w:r>
        <w:rPr>
          <w:lang w:eastAsia="ko-KR"/>
          <w:rFonts w:ascii="맑은 고딕" w:eastAsia="맑은 고딕" w:hAnsi="맑은 고딕" w:cs="맑은 고딕" w:hint="eastAsia"/>
          <w:b/>
          <w:bCs/>
          <w:color w:val="000000"/>
          <w:sz w:val="24"/>
          <w:szCs w:val="24"/>
        </w:rPr>
        <w:t>1.3.6 데이터 저장 및 백업 시스템</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color w:val="000000"/>
        </w:rPr>
        <w:t>반려견 정보, 알림 설정, 건강 기록 등의 데이터를 안전하게 저장하고 주기적으로 백업한다. 서버와의 동기화를 통해 사용자 계정 기반으로 여러 기기에서 동일한 데이터를 사용할 수 있도록 지원한다.</w:t>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1.4 일정</w:t>
      </w:r>
    </w:p>
    <w:p>
      <w:pPr>
        <w:pStyle w:val="a9"/>
        <w:ind w:left="0"/>
        <w:rPr>
          <w:lang w:eastAsia="ko-KR"/>
          <w:rFonts w:ascii="맑은 고딕" w:eastAsia="맑은 고딕" w:hAnsi="맑은 고딕" w:cs="맑은 고딕"/>
          <w:b/>
          <w:bCs/>
        </w:rPr>
      </w:pPr>
      <w:r>
        <w:rPr>
          <w:noProof/>
        </w:rPr>
        <w:drawing>
          <wp:inline distT="0" distB="0" distL="0" distR="0">
            <wp:extent cx="6486525" cy="3190875"/>
            <wp:effectExtent l="0" t="0" r="0" b="0"/>
            <wp:docPr id="1025" name=""/>
            <wp:cNvGraphicFramePr/>
            <a:graphic xmlns:a="http://schemas.openxmlformats.org/drawingml/2006/main">
              <a:graphicData uri="http://schemas.openxmlformats.org/drawingml/2006/picture">
                <pic:pic xmlns:pic="http://schemas.openxmlformats.org/drawingml/2006/picture">
                  <pic:nvPicPr>
                    <pic:cNvPr id="1025" name=""/>
                    <pic:cNvPicPr>
                      <a:picLocks noUngrp="1"/>
                    </pic:cNvPicPr>
                  </pic:nvPicPr>
                  <pic:blipFill>
                    <a:blip r:embed="rId2">
                      <a:extLst>
                        <a:ext uri="{28A0092B-C50C-407E-A947-70E740481C1C}">
                          <a14:useLocalDpi xmlns:a14="http://schemas.microsoft.com/office/drawing/2010/main" val="0"/>
                        </a:ext>
                      </a:extLst>
                    </a:blip>
                    <a:srcRect/>
                    <a:stretch>
                      <a:fillRect/>
                    </a:stretch>
                  </pic:blipFill>
                  <pic:spPr>
                    <a:xfrm>
                      <a:off x="0" y="0"/>
                      <a:ext cx="6486525" cy="3190875"/>
                    </a:xfrm>
                    <a:prstGeom prst="rect">
                      <a:avLst/>
                    </a:prstGeom>
                    <a:noFill/>
                    <a:ln>
                      <a:noFill/>
                      <a:miter lim="100000"/>
                    </a:ln>
                  </pic:spPr>
                </pic:pic>
              </a:graphicData>
            </a:graphic>
          </wp:inline>
        </w:drawing>
      </w:r>
    </w:p>
    <w:p>
      <w:pPr>
        <w:pStyle w:val="a9"/>
        <w:ind w:left="0"/>
        <w:rPr>
          <w:lang w:eastAsia="ko-KR"/>
          <w:rFonts w:ascii="맑은 고딕" w:eastAsia="맑은 고딕" w:hAnsi="맑은 고딕" w:cs="맑은 고딕"/>
          <w:b/>
          <w:bCs/>
          <w:noProof/>
          <w:sz w:val="32"/>
          <w:szCs w:val="32"/>
        </w:rPr>
      </w:pPr>
      <w:r>
        <w:rPr>
          <w:noProof/>
        </w:rPr>
        <w:drawing>
          <wp:inline distT="0" distB="0" distL="0" distR="0">
            <wp:extent cx="6581775" cy="2419350"/>
            <wp:effectExtent l="0" t="0" r="0" b="0"/>
            <wp:docPr id="1026" name=""/>
            <wp:cNvGraphicFramePr/>
            <a:graphic xmlns:a="http://schemas.openxmlformats.org/drawingml/2006/main">
              <a:graphicData uri="http://schemas.openxmlformats.org/drawingml/2006/picture">
                <pic:pic xmlns:pic="http://schemas.openxmlformats.org/drawingml/2006/picture">
                  <pic:nvPicPr>
                    <pic:cNvPr id="1026" name=""/>
                    <pic:cNvPicPr>
                      <a:picLocks noUngrp="1"/>
                    </pic:cNvPicPr>
                  </pic:nvPicPr>
                  <pic:blipFill>
                    <a:blip r:embed="rId3">
                      <a:extLst>
                        <a:ext uri="{28A0092B-C50C-407E-A947-70E740481C1C}">
                          <a14:useLocalDpi xmlns:a14="http://schemas.microsoft.com/office/drawing/2010/main" val="0"/>
                        </a:ext>
                      </a:extLst>
                    </a:blip>
                    <a:srcRect/>
                    <a:stretch>
                      <a:fillRect/>
                    </a:stretch>
                  </pic:blipFill>
                  <pic:spPr>
                    <a:xfrm>
                      <a:off x="0" y="0"/>
                      <a:ext cx="6581775" cy="2419350"/>
                    </a:xfrm>
                    <a:prstGeom prst="rect">
                      <a:avLst/>
                    </a:prstGeom>
                    <a:noFill/>
                    <a:ln>
                      <a:noFill/>
                    </a:ln>
                  </pic:spPr>
                </pic:pic>
              </a:graphicData>
            </a:graphic>
          </wp:inline>
        </w:drawing>
      </w:r>
      <w:r>
        <w:rPr>
          <w:lang w:eastAsia="ko-KR"/>
          <w:rFonts w:ascii="맑은 고딕" w:eastAsia="맑은 고딕" w:hAnsi="맑은 고딕" w:cs="맑은 고딕"/>
          <w:b/>
          <w:bCs/>
          <w:sz w:val="36"/>
          <w:szCs w:val="36"/>
        </w:rPr>
        <w:br w:type="page"/>
      </w:r>
      <w:r>
        <w:rPr>
          <w:lang w:eastAsia="ko-KR"/>
          <w:rFonts w:ascii="맑은 고딕" w:eastAsia="맑은 고딕" w:hAnsi="맑은 고딕" w:cs="맑은 고딕"/>
          <w:b/>
          <w:bCs/>
          <w:sz w:val="36"/>
          <w:szCs w:val="36"/>
        </w:rPr>
        <w:t xml:space="preserve">2. </w:t>
      </w:r>
      <w:r>
        <w:rPr>
          <w:rFonts w:ascii="맑은 고딕" w:eastAsia="맑은 고딕" w:hAnsi="맑은 고딕" w:cs="맑은 고딕"/>
          <w:b/>
          <w:bCs/>
          <w:noProof/>
          <w:sz w:val="36"/>
          <w:szCs w:val="36"/>
        </w:rPr>
        <w:t>Use-Case</w:t>
      </w:r>
      <w:r>
        <w:rPr>
          <w:lang w:eastAsia="ko-KR"/>
          <w:rFonts w:ascii="맑은 고딕" w:eastAsia="맑은 고딕" w:hAnsi="맑은 고딕" w:cs="맑은 고딕"/>
          <w:b/>
          <w:bCs/>
          <w:noProof/>
          <w:sz w:val="36"/>
          <w:szCs w:val="36"/>
        </w:rPr>
        <w:t xml:space="preserve"> Diagram</w:t>
      </w:r>
    </w:p>
    <w:p>
      <w:pPr>
        <w:rPr>
          <w:lang w:eastAsia="ko-KR"/>
          <w:rFonts w:ascii="맑은 고딕" w:eastAsia="맑은 고딕" w:hAnsi="맑은 고딕" w:cs="맑은 고딕" w:hint="eastAsia"/>
          <w:b/>
          <w:bCs/>
          <w:noProof/>
          <w:sz w:val="28"/>
          <w:szCs w:val="28"/>
          <w:rtl w:val="off"/>
        </w:rPr>
      </w:pPr>
      <w:r>
        <w:rPr>
          <w:lang w:eastAsia="ko-KR"/>
          <w:rFonts w:ascii="맑은 고딕" w:eastAsia="맑은 고딕" w:hAnsi="맑은 고딕" w:cs="맑은 고딕"/>
          <w:b/>
          <w:noProof/>
          <w:sz w:val="32"/>
          <w:szCs w:val="32"/>
        </w:rPr>
        <w:drawing>
          <wp:inline distT="0" distB="0" distL="0" distR="0">
            <wp:extent cx="6867525" cy="4000500"/>
            <wp:effectExtent l="0" t="0" r="0" b="0"/>
            <wp:docPr id="1027" name=""/>
            <wp:cNvGraphicFramePr/>
            <a:graphic xmlns:a="http://schemas.openxmlformats.org/drawingml/2006/main">
              <a:graphicData uri="http://schemas.openxmlformats.org/drawingml/2006/picture">
                <pic:pic xmlns:pic="http://schemas.openxmlformats.org/drawingml/2006/picture">
                  <pic:nvPicPr>
                    <pic:cNvPr id="1027" name=""/>
                    <pic:cNvPicPr>
                      <a:picLocks noUngrp="1"/>
                    </pic:cNvPicPr>
                  </pic:nvPicPr>
                  <pic:blipFill>
                    <a:blip r:embed="rId4">
                      <a:extLst>
                        <a:ext uri="{28A0092B-C50C-407E-A947-70E740481C1C}">
                          <a14:useLocalDpi xmlns:a14="http://schemas.microsoft.com/office/drawing/2010/main" val="0"/>
                        </a:ext>
                      </a:extLst>
                    </a:blip>
                    <a:srcRect/>
                    <a:stretch>
                      <a:fillRect/>
                    </a:stretch>
                  </pic:blipFill>
                  <pic:spPr>
                    <a:xfrm>
                      <a:off x="0" y="0"/>
                      <a:ext cx="6867525" cy="4000500"/>
                    </a:xfrm>
                    <a:prstGeom prst="rect">
                      <a:avLst/>
                    </a:prstGeom>
                    <a:noFill/>
                    <a:ln>
                      <a:noFill/>
                    </a:ln>
                  </pic:spPr>
                </pic:pic>
              </a:graphicData>
            </a:graphic>
          </wp:inline>
        </w:drawing>
      </w:r>
      <w:r>
        <w:rPr>
          <w:lang w:eastAsia="ko-KR"/>
          <w:rFonts w:ascii="맑은 고딕" w:eastAsia="맑은 고딕" w:hAnsi="맑은 고딕" w:cs="맑은 고딕"/>
          <w:b/>
          <w:bCs/>
          <w:noProof/>
          <w:sz w:val="24"/>
          <w:szCs w:val="24"/>
        </w:rPr>
        <w:br w:type="page"/>
      </w:r>
      <w:r>
        <w:rPr>
          <w:lang w:eastAsia="ko-KR"/>
          <w:rFonts w:ascii="맑은 고딕" w:eastAsia="맑은 고딕" w:hAnsi="맑은 고딕" w:cs="맑은 고딕"/>
          <w:b/>
          <w:bCs/>
          <w:noProof/>
          <w:sz w:val="28"/>
          <w:szCs w:val="28"/>
        </w:rPr>
        <w:t>2.1 회원가입 Use-Case Diagram</w:t>
      </w:r>
    </w:p>
    <w:p>
      <w:pPr>
        <w:rPr>
          <w:lang w:eastAsia="ko-KR"/>
          <w:rFonts w:ascii="맑은 고딕" w:eastAsia="맑은 고딕" w:hAnsi="맑은 고딕" w:cs="맑은 고딕" w:hint="eastAsia"/>
          <w:b/>
          <w:bCs/>
          <w:noProof/>
          <w:sz w:val="24"/>
          <w:szCs w:val="24"/>
          <w:rtl w:val="off"/>
        </w:rPr>
      </w:pPr>
      <w:r>
        <w:rPr>
          <w:lang w:eastAsia="ko-KR"/>
          <w:rFonts w:ascii="맑은 고딕" w:eastAsia="맑은 고딕" w:hAnsi="맑은 고딕" w:cs="맑은 고딕"/>
          <w:b/>
          <w:bCs/>
          <w:noProof/>
          <w:sz w:val="24"/>
          <w:szCs w:val="24"/>
        </w:rPr>
        <w:drawing>
          <wp:inline distT="0" distB="0" distL="0" distR="0">
            <wp:extent cx="3933825" cy="2181225"/>
            <wp:effectExtent l="0" t="0" r="0" b="0"/>
            <wp:docPr id="1028" name=""/>
            <wp:cNvGraphicFramePr/>
            <a:graphic xmlns:a="http://schemas.openxmlformats.org/drawingml/2006/main">
              <a:graphicData uri="http://schemas.openxmlformats.org/drawingml/2006/picture">
                <pic:pic xmlns:pic="http://schemas.openxmlformats.org/drawingml/2006/picture">
                  <pic:nvPicPr>
                    <pic:cNvPr id="1028" name=""/>
                    <pic:cNvPicPr>
                      <a:picLocks noUngrp="1"/>
                    </pic:cNvPicPr>
                  </pic:nvPicPr>
                  <pic:blipFill>
                    <a:blip r:embed="rId5">
                      <a:extLst>
                        <a:ext uri="{28A0092B-C50C-407E-A947-70E740481C1C}">
                          <a14:useLocalDpi xmlns:a14="http://schemas.microsoft.com/office/drawing/2010/main" val="0"/>
                        </a:ext>
                      </a:extLst>
                    </a:blip>
                    <a:stretch>
                      <a:fillRect/>
                    </a:stretch>
                  </pic:blipFill>
                  <pic:spPr>
                    <a:xfrm>
                      <a:off x="0" y="0"/>
                      <a:ext cx="3933825" cy="2181225"/>
                    </a:xfrm>
                    <a:prstGeom prst="rect">
                      <a:avLst/>
                    </a:prstGeom>
                  </pic:spPr>
                </pic:pic>
              </a:graphicData>
            </a:graphic>
          </wp:inline>
        </w:drawing>
      </w:r>
    </w:p>
    <w:p>
      <w:pPr>
        <w:rPr>
          <w:lang w:eastAsia="ko-KR"/>
          <w:rFonts w:ascii="맑은 고딕" w:eastAsia="맑은 고딕" w:hAnsi="맑은 고딕" w:cs="맑은 고딕"/>
          <w:b/>
          <w:bCs/>
          <w:noProof/>
          <w:sz w:val="24"/>
          <w:szCs w:val="24"/>
        </w:rPr>
      </w:pPr>
    </w:p>
    <w:p>
      <w:pPr>
        <w:rPr>
          <w:lang w:eastAsia="ko-KR"/>
          <w:rFonts w:ascii="맑은 고딕" w:eastAsia="맑은 고딕" w:hAnsi="맑은 고딕" w:cs="맑은 고딕"/>
          <w:b/>
          <w:bCs/>
          <w:noProof/>
          <w:sz w:val="24"/>
          <w:szCs w:val="24"/>
        </w:rPr>
      </w:pPr>
      <w:r>
        <w:rPr>
          <w:lang w:eastAsia="ko-KR"/>
          <w:rFonts w:ascii="맑은 고딕" w:eastAsia="맑은 고딕" w:hAnsi="맑은 고딕" w:cs="맑은 고딕"/>
          <w:b/>
          <w:noProof/>
          <w:sz w:val="24"/>
          <w:szCs w:val="24"/>
        </w:rPr>
        <w:drawing>
          <wp:inline distT="0" distB="0" distL="0" distR="0">
            <wp:extent cx="6858000" cy="3590925"/>
            <wp:effectExtent l="0" t="0" r="0" b="0"/>
            <wp:docPr id="1029" name=""/>
            <wp:cNvGraphicFramePr/>
            <a:graphic xmlns:a="http://schemas.openxmlformats.org/drawingml/2006/main">
              <a:graphicData uri="http://schemas.openxmlformats.org/drawingml/2006/picture">
                <pic:pic xmlns:pic="http://schemas.openxmlformats.org/drawingml/2006/picture">
                  <pic:nvPicPr>
                    <pic:cNvPr id="1029" name=""/>
                    <pic:cNvPicPr>
                      <a:picLocks noUngrp="1"/>
                    </pic:cNvPicPr>
                  </pic:nvPicPr>
                  <pic:blipFill>
                    <a:blip r:embed="rId6">
                      <a:extLst>
                        <a:ext uri="{28A0092B-C50C-407E-A947-70E740481C1C}">
                          <a14:useLocalDpi xmlns:a14="http://schemas.microsoft.com/office/drawing/2010/main" val="0"/>
                        </a:ext>
                      </a:extLst>
                    </a:blip>
                    <a:srcRect/>
                    <a:stretch>
                      <a:fillRect/>
                    </a:stretch>
                  </pic:blipFill>
                  <pic:spPr>
                    <a:xfrm>
                      <a:off x="0" y="0"/>
                      <a:ext cx="6858000" cy="3590925"/>
                    </a:xfrm>
                    <a:prstGeom prst="rect">
                      <a:avLst/>
                    </a:prstGeom>
                    <a:noFill/>
                    <a:ln>
                      <a:noFill/>
                    </a:ln>
                  </pic:spPr>
                </pic:pic>
              </a:graphicData>
            </a:graphic>
          </wp:inline>
        </w:drawing>
      </w:r>
      <w:r>
        <w:rPr>
          <w:lang w:eastAsia="ko-KR"/>
          <w:rFonts w:ascii="맑은 고딕" w:eastAsia="맑은 고딕" w:hAnsi="맑은 고딕" w:cs="맑은 고딕"/>
          <w:b/>
          <w:bCs/>
          <w:noProof/>
          <w:sz w:val="24"/>
          <w:szCs w:val="24"/>
        </w:rPr>
        <w:br w:type="page"/>
      </w:r>
      <w:r>
        <w:rPr>
          <w:lang w:eastAsia="ko-KR"/>
          <w:rFonts w:ascii="맑은 고딕" w:eastAsia="맑은 고딕" w:hAnsi="맑은 고딕" w:cs="맑은 고딕"/>
          <w:b/>
          <w:bCs/>
          <w:noProof/>
          <w:sz w:val="24"/>
          <w:szCs w:val="24"/>
        </w:rPr>
        <w:t>2.1.1 회원가입</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000375" cy="1019175"/>
            <wp:effectExtent l="0" t="0" r="0" b="0"/>
            <wp:docPr id="1030" name=""/>
            <wp:cNvGraphicFramePr/>
            <a:graphic xmlns:a="http://schemas.openxmlformats.org/drawingml/2006/main">
              <a:graphicData uri="http://schemas.openxmlformats.org/drawingml/2006/picture">
                <pic:pic xmlns:pic="http://schemas.openxmlformats.org/drawingml/2006/picture">
                  <pic:nvPicPr>
                    <pic:cNvPr id="1030" name=""/>
                    <pic:cNvPicPr>
                      <a:picLocks noUngrp="1"/>
                    </pic:cNvPicPr>
                  </pic:nvPicPr>
                  <pic:blipFill>
                    <a:blip r:embed="rId7">
                      <a:extLst>
                        <a:ext uri="{28A0092B-C50C-407E-A947-70E740481C1C}">
                          <a14:useLocalDpi xmlns:a14="http://schemas.microsoft.com/office/drawing/2010/main" val="0"/>
                        </a:ext>
                      </a:extLst>
                    </a:blip>
                    <a:srcRect/>
                    <a:stretch>
                      <a:fillRect/>
                    </a:stretch>
                  </pic:blipFill>
                  <pic:spPr>
                    <a:xfrm>
                      <a:off x="0" y="0"/>
                      <a:ext cx="3000375" cy="10191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1</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이용하기 위해 회원가입을 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회원가입을 시작한다.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사용할 아이디를 입력하고 중복인지 확인한다.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사용할 비밀번호를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이름, 전화번호, 이메일을 입력한다.</w:t>
            </w:r>
            <w:r>
              <w:rPr>
                <w:lang w:eastAsia="ko-KR"/>
                <w:rFonts w:ascii="맑은 고딕" w:eastAsia="맑은 고딕" w:hAnsi="맑은 고딕" w:cs="맑은 고딕"/>
                <w:sz w:val="16"/>
                <w:szCs w:val="16"/>
              </w:rPr>
              <w:tab/>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사용자의 아이디가 생성된다.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아이디가 중복일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“아이디 중복입니다. 다른 아이디를 작성하세요.”</w:t>
            </w:r>
            <w:r>
              <w:rPr>
                <w:lang w:eastAsia="ko-KR"/>
                <w:rFonts w:ascii="맑은 고딕" w:eastAsia="맑은 고딕" w:hAnsi="맑은 고딕" w:cs="맑은 고딕" w:hint="eastAsia"/>
                <w:sz w:val="16"/>
                <w:szCs w:val="16"/>
                <w:rtl w:val="off"/>
              </w:rPr>
              <w:t xml:space="preserve"> </w:t>
            </w:r>
            <w:r>
              <w:rPr>
                <w:lang w:eastAsia="ko-KR"/>
                <w:rFonts w:ascii="맑은 고딕" w:eastAsia="맑은 고딕" w:hAnsi="맑은 고딕" w:cs="맑은 고딕" w:hint="eastAsia"/>
                <w:sz w:val="16"/>
                <w:szCs w:val="16"/>
              </w:rPr>
              <w:t>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2로 회귀</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3</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비밀번호가 조건에 맞지 않는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“비밀번호 조건(영어, 숫자, 특수문자, 대문자 포함)에 맞추어 작성하세요.”라는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기본 흐름 3으로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2.1.2 로그인</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143250" cy="971550"/>
            <wp:effectExtent l="0" t="0" r="0" b="0"/>
            <wp:docPr id="1031" name=""/>
            <wp:cNvGraphicFramePr/>
            <a:graphic xmlns:a="http://schemas.openxmlformats.org/drawingml/2006/main">
              <a:graphicData uri="http://schemas.openxmlformats.org/drawingml/2006/picture">
                <pic:pic xmlns:pic="http://schemas.openxmlformats.org/drawingml/2006/picture">
                  <pic:nvPicPr>
                    <pic:cNvPr id="1031" name=""/>
                    <pic:cNvPicPr>
                      <a:picLocks noUngrp="1"/>
                    </pic:cNvPicPr>
                  </pic:nvPicPr>
                  <pic:blipFill>
                    <a:blip r:embed="rId8">
                      <a:extLst>
                        <a:ext uri="{28A0092B-C50C-407E-A947-70E740481C1C}">
                          <a14:useLocalDpi xmlns:a14="http://schemas.microsoft.com/office/drawing/2010/main" val="0"/>
                        </a:ext>
                      </a:extLst>
                    </a:blip>
                    <a:srcRect/>
                    <a:stretch>
                      <a:fillRect/>
                    </a:stretch>
                  </pic:blipFill>
                  <pic:spPr>
                    <a:xfrm>
                      <a:off x="0" y="0"/>
                      <a:ext cx="3143250" cy="9715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CCFFFF"/>
            <w:vAlign w:val="center"/>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2</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이용하기 위해 로그인을 한다.</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c>
          <w:tcPr>
            <w:tcW w:w="2402"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sz w:val="16"/>
                <w:szCs w:val="16"/>
              </w:rPr>
              <w:t>로그인</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아이디와 비밀번호를 입력한다.</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로그인 후 애플리케이션을 이용한다.</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sz w:val="16"/>
                <w:szCs w:val="16"/>
              </w:rPr>
              <w:t>3</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tcBorders>
              <w:top w:val="single" w:sz="4" w:space="0" w:color="auto"/>
              <w:left w:val="single" w:sz="4" w:space="0" w:color="auto"/>
              <w:bottom w:val="single" w:sz="4" w:space="0" w:color="auto"/>
              <w:right w:val="single" w:sz="4" w:space="0" w:color="auto"/>
            </w:tcBorders>
            <w:shd w:val="clear" w:color="auto" w:fill="auto"/>
          </w:tcPr>
          <w:p>
            <w:pPr>
              <w:pStyle w:val="Tabletext"/>
              <w:spacing w:after="100" w:afterAutospacing="1" w:before="100" w:beforeAutospacing="1" w:line="240" w:lineRule="auto"/>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로그인이 되지 않을경우</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1-a</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존재하지 않는 아이디일 경우 시스템은 회원가입을 권유</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1-b</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아이디를 까먹었을 경우, 사용자가 아이디 찾기 버튼 클릭 후 시스템은 사용자 이메일에 아이디 전송</w:t>
            </w:r>
          </w:p>
        </w:tc>
      </w:tr>
      <w:tr>
        <w:trPr>
          <w:jc w:val="center"/>
          <w:tblCellSpacing w:w="-2" w:type="dxa"/>
          <w:tblHeader/>
        </w:trPr>
        <w:tc>
          <w:tcPr>
            <w:tcW w:w="1009" w:type="dxa"/>
            <w:tcBorders>
              <w:top w:val="single" w:sz="4" w:space="0" w:color="auto"/>
              <w:left w:val="single" w:sz="4" w:space="0" w:color="auto"/>
              <w:bottom w:val="single" w:sz="4" w:space="0" w:color="auto"/>
              <w:right w:val="single" w:sz="4" w:space="0" w:color="auto"/>
            </w:tcBorders>
            <w:shd w:val="clear" w:color="auto" w:fill="auto"/>
          </w:tcPr>
          <w:p>
            <w:pPr>
              <w:pStyle w:val="Tabletext"/>
              <w:jc w:val="center"/>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1-c</w:t>
            </w:r>
          </w:p>
        </w:tc>
        <w:tc>
          <w:tcPr>
            <w:tcW w:w="8291" w:type="dxa"/>
            <w:gridSpan w:val="4"/>
            <w:tcBorders>
              <w:top w:val="single" w:sz="4" w:space="0" w:color="auto"/>
              <w:left w:val="single" w:sz="4" w:space="0" w:color="auto"/>
              <w:bottom w:val="single" w:sz="4" w:space="0" w:color="auto"/>
              <w:right w:val="single" w:sz="4" w:space="0" w:color="auto"/>
            </w:tcBorders>
            <w:shd w:val="clear" w:color="auto" w:fill="auto"/>
          </w:tcPr>
          <w:p>
            <w:pPr>
              <w:pStyle w:val="Tabletext"/>
              <w:tabs>
                <w:tab w:val="center" w:pos="468"/>
                <w:tab w:val="left" w:pos="480"/>
              </w:tabs>
              <w:spacing w:after="100" w:afterAutospacing="1" w:before="100" w:beforeAutospacing="1" w:line="240" w:lineRule="auto"/>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비밀번호를 까먹었을 경우 사용자가 비밀번호 찾기 버튼 클릭 후 사용자 이메일에 비밀번호 재설정 메시지 전송</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2.1.3 로그아웃</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095625" cy="962025"/>
            <wp:effectExtent l="0" t="0" r="0" b="0"/>
            <wp:docPr id="1032" name=""/>
            <wp:cNvGraphicFramePr/>
            <a:graphic xmlns:a="http://schemas.openxmlformats.org/drawingml/2006/main">
              <a:graphicData uri="http://schemas.openxmlformats.org/drawingml/2006/picture">
                <pic:pic xmlns:pic="http://schemas.openxmlformats.org/drawingml/2006/picture">
                  <pic:nvPicPr>
                    <pic:cNvPr id="1032" name=""/>
                    <pic:cNvPicPr>
                      <a:picLocks noUngrp="1"/>
                    </pic:cNvPicPr>
                  </pic:nvPicPr>
                  <pic:blipFill>
                    <a:blip r:embed="rId9">
                      <a:extLst>
                        <a:ext uri="{28A0092B-C50C-407E-A947-70E740481C1C}">
                          <a14:useLocalDpi xmlns:a14="http://schemas.microsoft.com/office/drawing/2010/main" val="0"/>
                        </a:ext>
                      </a:extLst>
                    </a:blip>
                    <a:srcRect/>
                    <a:stretch>
                      <a:fillRect/>
                    </a:stretch>
                  </pic:blipFill>
                  <pic:spPr>
                    <a:xfrm>
                      <a:off x="0" y="0"/>
                      <a:ext cx="3095625" cy="9620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3</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애플리케이션을 종료하기 위해 로그아웃을 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로그인</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로그아웃</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애플리케이션 이용을 끝낸 후 로그아웃 버튼을 클릭한다.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rPr>
          <w:lang w:eastAsia="ko-KR"/>
          <w:rFonts w:ascii="맑은 고딕" w:eastAsia="맑은 고딕" w:hAnsi="맑은 고딕" w:cs="맑은 고딕"/>
          <w:b/>
          <w:bCs/>
          <w:sz w:val="24"/>
          <w:szCs w:val="24"/>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t>2.2 반려견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038600"/>
            <wp:effectExtent l="0" t="0" r="0" b="0"/>
            <wp:docPr id="1033" name=""/>
            <wp:cNvGraphicFramePr/>
            <a:graphic xmlns:a="http://schemas.openxmlformats.org/drawingml/2006/main">
              <a:graphicData uri="http://schemas.openxmlformats.org/drawingml/2006/picture">
                <pic:pic xmlns:pic="http://schemas.openxmlformats.org/drawingml/2006/picture">
                  <pic:nvPicPr>
                    <pic:cNvPr id="1033" name=""/>
                    <pic:cNvPicPr>
                      <a:picLocks noUngrp="1"/>
                    </pic:cNvPicPr>
                  </pic:nvPicPr>
                  <pic:blipFill>
                    <a:blip r:embed="rId10">
                      <a:extLst>
                        <a:ext uri="{28A0092B-C50C-407E-A947-70E740481C1C}">
                          <a14:useLocalDpi xmlns:a14="http://schemas.microsoft.com/office/drawing/2010/main" val="0"/>
                        </a:ext>
                      </a:extLst>
                    </a:blip>
                    <a:srcRect/>
                    <a:stretch>
                      <a:fillRect/>
                    </a:stretch>
                  </pic:blipFill>
                  <pic:spPr>
                    <a:xfrm>
                      <a:off x="0" y="0"/>
                      <a:ext cx="6858000" cy="40386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2.2.1 견종 보유 현황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238750"/>
            <wp:effectExtent l="0" t="0" r="0" b="0"/>
            <wp:docPr id="1034" name=""/>
            <wp:cNvGraphicFramePr/>
            <a:graphic xmlns:a="http://schemas.openxmlformats.org/drawingml/2006/main">
              <a:graphicData uri="http://schemas.openxmlformats.org/drawingml/2006/picture">
                <pic:pic xmlns:pic="http://schemas.openxmlformats.org/drawingml/2006/picture">
                  <pic:nvPicPr>
                    <pic:cNvPr id="1034" name=""/>
                    <pic:cNvPicPr>
                      <a:picLocks noUngrp="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8000" cy="5238750"/>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2.2.1 견종 보유 현황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448050" cy="1009650"/>
            <wp:effectExtent l="0" t="0" r="0" b="0"/>
            <wp:docPr id="1035" name=""/>
            <wp:cNvGraphicFramePr/>
            <a:graphic xmlns:a="http://schemas.openxmlformats.org/drawingml/2006/main">
              <a:graphicData uri="http://schemas.openxmlformats.org/drawingml/2006/picture">
                <pic:pic xmlns:pic="http://schemas.openxmlformats.org/drawingml/2006/picture">
                  <pic:nvPicPr>
                    <pic:cNvPr id="1035" name=""/>
                    <pic:cNvPicPr>
                      <a:picLocks noUngrp="1"/>
                    </pic:cNvPicPr>
                  </pic:nvPicPr>
                  <pic:blipFill>
                    <a:blip r:embed="rId12">
                      <a:extLst>
                        <a:ext uri="{28A0092B-C50C-407E-A947-70E740481C1C}">
                          <a14:useLocalDpi xmlns:a14="http://schemas.microsoft.com/office/drawing/2010/main" val="0"/>
                        </a:ext>
                      </a:extLst>
                    </a:blip>
                    <a:srcRect/>
                    <a:stretch>
                      <a:fillRect/>
                    </a:stretch>
                  </pic:blipFill>
                  <pic:spPr>
                    <a:xfrm>
                      <a:off x="0" y="0"/>
                      <a:ext cx="3448050" cy="10096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4</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마릿수를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회원가입</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보유 현황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회원가입을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 보유 현황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마릿수를 등록하는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화면을 보고 키우는 반려견의 마릿수를 등록한다.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반려견을 등록하면 시스템은 다 등록했는지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없으신가요?’ 라는 버튼을 출력한 뒤 사용자는 버튼 클릭 후 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입양 예정인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입양했을 시, 사용자는 반려견 등록 버튼을 누르면, 시스템은 다시 반려견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반려견이 두 마리 이상일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더 있으신가요?” 라는 메시지를 출력한 뒤 사용자는 버튼 클릭 후 반려견을 더 등록한다.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2.2.2 견종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295900"/>
            <wp:effectExtent l="0" t="0" r="0" b="0"/>
            <wp:docPr id="1036" name=""/>
            <wp:cNvGraphicFramePr/>
            <a:graphic xmlns:a="http://schemas.openxmlformats.org/drawingml/2006/main">
              <a:graphicData uri="http://schemas.openxmlformats.org/drawingml/2006/picture">
                <pic:pic xmlns:pic="http://schemas.openxmlformats.org/drawingml/2006/picture">
                  <pic:nvPicPr>
                    <pic:cNvPr id="1036" name=""/>
                    <pic:cNvPicPr>
                      <a:picLocks noUngrp="1"/>
                    </pic:cNvPicPr>
                  </pic:nvPicPr>
                  <pic:blipFill>
                    <a:blip r:embed="rId13">
                      <a:extLst>
                        <a:ext uri="{28A0092B-C50C-407E-A947-70E740481C1C}">
                          <a14:useLocalDpi xmlns:a14="http://schemas.microsoft.com/office/drawing/2010/main" val="0"/>
                        </a:ext>
                      </a:extLst>
                    </a:blip>
                    <a:srcRect/>
                    <a:stretch>
                      <a:fillRect/>
                    </a:stretch>
                  </pic:blipFill>
                  <pic:spPr>
                    <a:xfrm>
                      <a:off x="0" y="0"/>
                      <a:ext cx="6858000" cy="52959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2.2.2 견종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400425" cy="1009650"/>
            <wp:effectExtent l="0" t="0" r="0" b="0"/>
            <wp:docPr id="1037" name=""/>
            <wp:cNvGraphicFramePr/>
            <a:graphic xmlns:a="http://schemas.openxmlformats.org/drawingml/2006/main">
              <a:graphicData uri="http://schemas.openxmlformats.org/drawingml/2006/picture">
                <pic:pic xmlns:pic="http://schemas.openxmlformats.org/drawingml/2006/picture">
                  <pic:nvPicPr>
                    <pic:cNvPr id="1037" name=""/>
                    <pic:cNvPicPr>
                      <a:picLocks noUngrp="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0425" cy="100965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5</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 견종을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보유 현황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등록</w:t>
            </w:r>
          </w:p>
        </w:tc>
      </w:tr>
      <w:tr>
        <w:trPr>
          <w:jc w:val="center"/>
          <w:tblCellSpacing w:w="-2" w:type="dxa"/>
          <w:tblHeader/>
        </w:trPr>
        <w:tc>
          <w:tcPr>
            <w:tcW w:w="9288" w:type="dxa"/>
            <w:gridSpan w:val="5"/>
            <w:shd w:val="clear" w:color="auto" w:fill="auto"/>
          </w:tcPr>
          <w:p>
            <w:pPr>
              <w:pStyle w:val="a9"/>
              <w:ind w:left="57"/>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보유 현황을 등록을 완료하였는지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반려견의 보유 현황이 완료됐을 시, 사용자에게 반려견의 견종을 등록하는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반려견의 견종을 선택한다.</w:t>
            </w:r>
          </w:p>
        </w:tc>
      </w:tr>
      <w:tr>
        <w:trPr>
          <w:jc w:val="center"/>
          <w:tblCellSpacing w:w="-2" w:type="dxa"/>
          <w:tblHeader/>
        </w:trPr>
        <w:tc>
          <w:tcPr>
            <w:tcW w:w="1008" w:type="dxa"/>
            <w:shd w:val="clear" w:color="auto" w:fill="auto"/>
          </w:tcPr>
          <w:p>
            <w:pPr>
              <w:pStyle w:val="a9"/>
              <w:ind w:left="57"/>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반려견의 견종을 확인한다.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다 등록했는지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견종을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‘견종을 모르겠어요’ 버튼을 선택한 뒤, 시스템은 반려견 견종 등록 페이지를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두 마리 이상일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‘견종이 더 있으신가요?’ 버튼을 클릭한다.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견종을 한 마리씩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믹스견일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견종 선택 화면 중, 믹스견을 선택한다.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2.2.3 반려견 생년월일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581650"/>
            <wp:effectExtent l="0" t="0" r="0" b="0"/>
            <wp:docPr id="1038" name=""/>
            <wp:cNvGraphicFramePr/>
            <a:graphic xmlns:a="http://schemas.openxmlformats.org/drawingml/2006/main">
              <a:graphicData uri="http://schemas.openxmlformats.org/drawingml/2006/picture">
                <pic:pic xmlns:pic="http://schemas.openxmlformats.org/drawingml/2006/picture">
                  <pic:nvPicPr>
                    <pic:cNvPr id="1038" name=""/>
                    <pic:cNvPicPr>
                      <a:picLocks noUngrp="1"/>
                    </pic:cNvPicPr>
                  </pic:nvPicPr>
                  <pic:blipFill>
                    <a:blip r:embed="rId15">
                      <a:extLst>
                        <a:ext uri="{28A0092B-C50C-407E-A947-70E740481C1C}">
                          <a14:useLocalDpi xmlns:a14="http://schemas.microsoft.com/office/drawing/2010/main" val="0"/>
                        </a:ext>
                      </a:extLst>
                    </a:blip>
                    <a:srcRect/>
                    <a:stretch>
                      <a:fillRect/>
                    </a:stretch>
                  </pic:blipFill>
                  <pic:spPr>
                    <a:xfrm>
                      <a:off x="0" y="0"/>
                      <a:ext cx="6858000" cy="558165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2.2.3 반려견 생년월일 등록</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104900"/>
            <wp:effectExtent l="0" t="0" r="0" b="0"/>
            <wp:docPr id="1039" name=""/>
            <wp:cNvGraphicFramePr/>
            <a:graphic xmlns:a="http://schemas.openxmlformats.org/drawingml/2006/main">
              <a:graphicData uri="http://schemas.openxmlformats.org/drawingml/2006/picture">
                <pic:pic xmlns:pic="http://schemas.openxmlformats.org/drawingml/2006/picture">
                  <pic:nvPicPr>
                    <pic:cNvPr id="1039" name=""/>
                    <pic:cNvPicPr>
                      <a:picLocks noUngrp="1"/>
                    </pic:cNvPicPr>
                  </pic:nvPicPr>
                  <pic:blipFill>
                    <a:blip r:embed="rId16">
                      <a:extLst>
                        <a:ext uri="{28A0092B-C50C-407E-A947-70E740481C1C}">
                          <a14:useLocalDpi xmlns:a14="http://schemas.microsoft.com/office/drawing/2010/main" val="0"/>
                        </a:ext>
                      </a:extLst>
                    </a:blip>
                    <a:srcRect/>
                    <a:stretch>
                      <a:fillRect/>
                    </a:stretch>
                  </pic:blipFill>
                  <pic:spPr>
                    <a:xfrm>
                      <a:off x="0" y="0"/>
                      <a:ext cx="3609975"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6</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 생년월일을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견종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생년월일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등록을 완료하였는지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등록이 완료됐을 시, 사용자에게 반려견 생년월일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생년월일을 입력할 수 있게, 생년월일을 입력할 수 있는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생년월일을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생년월일이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월이라도 대략적으로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월도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반려견이 태어난 연도라도 대략적으로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반려견을 입양하여 생년월일을 까먹은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생년월일을 모르시나요?’ 버튼 클릭 후 기본 흐름 3으로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4-2-b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입양일이라도 대략적으로 입력한다.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2.2.4 반려견 무게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114800"/>
            <wp:effectExtent l="0" t="0" r="0" b="0"/>
            <wp:docPr id="1040" name=""/>
            <wp:cNvGraphicFramePr/>
            <a:graphic xmlns:a="http://schemas.openxmlformats.org/drawingml/2006/main">
              <a:graphicData uri="http://schemas.openxmlformats.org/drawingml/2006/picture">
                <pic:pic xmlns:pic="http://schemas.openxmlformats.org/drawingml/2006/picture">
                  <pic:nvPicPr>
                    <pic:cNvPr id="1040" name=""/>
                    <pic:cNvPicPr>
                      <a:picLocks noUngrp="1"/>
                    </pic:cNvPicPr>
                  </pic:nvPicPr>
                  <pic:blipFill>
                    <a:blip r:embed="rId17">
                      <a:extLst>
                        <a:ext uri="{28A0092B-C50C-407E-A947-70E740481C1C}">
                          <a14:useLocalDpi xmlns:a14="http://schemas.microsoft.com/office/drawing/2010/main" val="0"/>
                        </a:ext>
                      </a:extLst>
                    </a:blip>
                    <a:srcRect/>
                    <a:stretch>
                      <a:fillRect/>
                    </a:stretch>
                  </pic:blipFill>
                  <pic:spPr>
                    <a:xfrm>
                      <a:off x="0" y="0"/>
                      <a:ext cx="6858000" cy="41148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2.2.4 반려견 무게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52850" cy="1104900"/>
            <wp:effectExtent l="0" t="0" r="0" b="0"/>
            <wp:docPr id="1041" name=""/>
            <wp:cNvGraphicFramePr/>
            <a:graphic xmlns:a="http://schemas.openxmlformats.org/drawingml/2006/main">
              <a:graphicData uri="http://schemas.openxmlformats.org/drawingml/2006/picture">
                <pic:pic xmlns:pic="http://schemas.openxmlformats.org/drawingml/2006/picture">
                  <pic:nvPicPr>
                    <pic:cNvPr id="1041" name=""/>
                    <pic:cNvPicPr>
                      <a:picLocks noUngrp="1"/>
                    </pic:cNvPicPr>
                  </pic:nvPicPr>
                  <pic:blipFill>
                    <a:blip r:embed="rId18">
                      <a:extLst>
                        <a:ext uri="{28A0092B-C50C-407E-A947-70E740481C1C}">
                          <a14:useLocalDpi xmlns:a14="http://schemas.microsoft.com/office/drawing/2010/main" val="0"/>
                        </a:ext>
                      </a:extLst>
                    </a:blip>
                    <a:srcRect/>
                    <a:stretch>
                      <a:fillRect/>
                    </a:stretch>
                  </pic:blipFill>
                  <pic:spPr>
                    <a:xfrm>
                      <a:off x="0" y="0"/>
                      <a:ext cx="3752850" cy="11049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7</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무게를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생년월일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무게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생년월일을 등록했는지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생년월일이 등록됐을 시, 사용자에게 생년월일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화면에 출력된 키우는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무게를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입력한 반려견의 무게가 맞는지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무게를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체중계에 “반려견을 올려두고 무게를 재보세요.”라는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5로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사용자에게 체중계가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“반려견을 대리고 동물 병원에 가서 건강검진받는 것을 추천합니다.” 라는 메시지를 출력한다.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2.2.5 반려견 건강 사항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162550"/>
            <wp:effectExtent l="0" t="0" r="0" b="0"/>
            <wp:docPr id="1042" name=""/>
            <wp:cNvGraphicFramePr/>
            <a:graphic xmlns:a="http://schemas.openxmlformats.org/drawingml/2006/main">
              <a:graphicData uri="http://schemas.openxmlformats.org/drawingml/2006/picture">
                <pic:pic xmlns:pic="http://schemas.openxmlformats.org/drawingml/2006/picture">
                  <pic:nvPicPr>
                    <pic:cNvPr id="1042" name=""/>
                    <pic:cNvPicPr>
                      <a:picLocks noUngrp="1"/>
                    </pic:cNvPicPr>
                  </pic:nvPicPr>
                  <pic:blipFill>
                    <a:blip r:embed="rId19">
                      <a:extLst>
                        <a:ext uri="{28A0092B-C50C-407E-A947-70E740481C1C}">
                          <a14:useLocalDpi xmlns:a14="http://schemas.microsoft.com/office/drawing/2010/main" val="0"/>
                        </a:ext>
                      </a:extLst>
                    </a:blip>
                    <a:srcRect/>
                    <a:stretch>
                      <a:fillRect/>
                    </a:stretch>
                  </pic:blipFill>
                  <pic:spPr>
                    <a:xfrm>
                      <a:off x="0" y="0"/>
                      <a:ext cx="6858000" cy="516255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2.2.5 반려견 건강 사항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047750"/>
            <wp:effectExtent l="0" t="0" r="0" b="0"/>
            <wp:docPr id="1043" name=""/>
            <wp:cNvGraphicFramePr/>
            <a:graphic xmlns:a="http://schemas.openxmlformats.org/drawingml/2006/main">
              <a:graphicData uri="http://schemas.openxmlformats.org/drawingml/2006/picture">
                <pic:pic xmlns:pic="http://schemas.openxmlformats.org/drawingml/2006/picture">
                  <pic:nvPicPr>
                    <pic:cNvPr id="1043" name=""/>
                    <pic:cNvPicPr>
                      <a:picLocks noUngrp="1"/>
                    </pic:cNvPicPr>
                  </pic:nvPicPr>
                  <pic:blipFill>
                    <a:blip r:embed="rId20">
                      <a:extLst>
                        <a:ext uri="{28A0092B-C50C-407E-A947-70E740481C1C}">
                          <a14:useLocalDpi xmlns:a14="http://schemas.microsoft.com/office/drawing/2010/main" val="0"/>
                        </a:ext>
                      </a:extLst>
                    </a:blip>
                    <a:srcRect/>
                    <a:stretch>
                      <a:fillRect/>
                    </a:stretch>
                  </pic:blipFill>
                  <pic:spPr>
                    <a:xfrm>
                      <a:off x="0" y="0"/>
                      <a:ext cx="3609975" cy="104775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8</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건강 사항을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무게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건강 사항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무게 입력을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무게 입력이 완료됐을 시, 시스템은 사용자에게 건강 사항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강아지의 건강 특이 사항, 강아지가 주로 앓는 병의 리스트를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선택한 반려견의 건강 사항을 다 작성하였는지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반려견의 건강사항을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“반려견을 대리고 동물 병원에 가서 건강검진받는 것을 추천합니다.” 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건강 사항 등록을 건너뛴다.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2.2.6 반려견 성별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095875"/>
            <wp:effectExtent l="0" t="0" r="0" b="0"/>
            <wp:docPr id="1044" name=""/>
            <wp:cNvGraphicFramePr/>
            <a:graphic xmlns:a="http://schemas.openxmlformats.org/drawingml/2006/main">
              <a:graphicData uri="http://schemas.openxmlformats.org/drawingml/2006/picture">
                <pic:pic xmlns:pic="http://schemas.openxmlformats.org/drawingml/2006/picture">
                  <pic:nvPicPr>
                    <pic:cNvPr id="1044" name=""/>
                    <pic:cNvPicPr>
                      <a:picLocks noUngrp="1"/>
                    </pic:cNvPicPr>
                  </pic:nvPicPr>
                  <pic:blipFill>
                    <a:blip r:embed="rId21">
                      <a:extLst>
                        <a:ext uri="{28A0092B-C50C-407E-A947-70E740481C1C}">
                          <a14:useLocalDpi xmlns:a14="http://schemas.microsoft.com/office/drawing/2010/main" val="0"/>
                        </a:ext>
                      </a:extLst>
                    </a:blip>
                    <a:srcRect/>
                    <a:stretch>
                      <a:fillRect/>
                    </a:stretch>
                  </pic:blipFill>
                  <pic:spPr>
                    <a:xfrm>
                      <a:off x="0" y="0"/>
                      <a:ext cx="6858000" cy="50958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2.2.6 반려견 성별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76650" cy="1028700"/>
            <wp:effectExtent l="0" t="0" r="0" b="0"/>
            <wp:docPr id="1045" name=""/>
            <wp:cNvGraphicFramePr/>
            <a:graphic xmlns:a="http://schemas.openxmlformats.org/drawingml/2006/main">
              <a:graphicData uri="http://schemas.openxmlformats.org/drawingml/2006/picture">
                <pic:pic xmlns:pic="http://schemas.openxmlformats.org/drawingml/2006/picture">
                  <pic:nvPicPr>
                    <pic:cNvPr id="1045" name=""/>
                    <pic:cNvPicPr>
                      <a:picLocks noUngrp="1"/>
                    </pic:cNvPicPr>
                  </pic:nvPicPr>
                  <pic:blipFill>
                    <a:blip r:embed="rId22">
                      <a:extLst>
                        <a:ext uri="{28A0092B-C50C-407E-A947-70E740481C1C}">
                          <a14:useLocalDpi xmlns:a14="http://schemas.microsoft.com/office/drawing/2010/main" val="0"/>
                        </a:ext>
                      </a:extLst>
                    </a:blip>
                    <a:srcRect/>
                    <a:stretch>
                      <a:fillRect/>
                    </a:stretch>
                  </pic:blipFill>
                  <pic:spPr>
                    <a:xfrm>
                      <a:off x="0" y="0"/>
                      <a:ext cx="3676650" cy="10287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00</w:t>
            </w:r>
            <w:r>
              <w:rPr>
                <w:lang w:eastAsia="ko-KR"/>
                <w:rFonts w:ascii="맑은 고딕" w:eastAsia="맑은 고딕" w:hAnsi="맑은 고딕" w:cs="맑은 고딕" w:hint="eastAsia"/>
                <w:b/>
                <w:sz w:val="16"/>
                <w:szCs w:val="16"/>
              </w:rPr>
              <w:t>9</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성별을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건강 사항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성별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건강사항 등록을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 건강사항이 완료됐을 시, 사용자에게 반려견 성별 등록 페이지를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화면에 출력된 키우는 반려견을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성별이 수컷인지 암컷인지 고르는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키우는 반려견의 성별을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성별이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978"/>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확인 버튼을 누른다.</w:t>
            </w:r>
            <w:r>
              <w:rPr>
                <w:lang w:eastAsia="ko-KR"/>
                <w:rFonts w:ascii="맑은 고딕" w:eastAsia="맑은 고딕" w:hAnsi="맑은 고딕" w:cs="맑은 고딕" w:hint="eastAsia"/>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반려견이 중성화를 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수컷인지 암컷인지 고르는 화면 중 하단에 “중성화를 했나요?”라는 버튼을 보여준 뒤, 체크 유무를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중성화 여부 중 ‘예’ 버튼에 체크 할 시, 기본 흐름 7로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중성화 여부 중 ‘아니요’ 버튼에 체크 할 시, 기본 흐름 6으로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키우는 반려견의 성별을 모르는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생식기를 확인해 보세요.” 라는 메시지를 출력하며, 생식기를 확인하는 방법을 보여주는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6으로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2.2.7 반려견의 동물 등록 번호 등록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810125"/>
            <wp:effectExtent l="0" t="0" r="0" b="0"/>
            <wp:docPr id="1046" name=""/>
            <wp:cNvGraphicFramePr/>
            <a:graphic xmlns:a="http://schemas.openxmlformats.org/drawingml/2006/main">
              <a:graphicData uri="http://schemas.openxmlformats.org/drawingml/2006/picture">
                <pic:pic xmlns:pic="http://schemas.openxmlformats.org/drawingml/2006/picture">
                  <pic:nvPicPr>
                    <pic:cNvPr id="1046" name=""/>
                    <pic:cNvPicPr>
                      <a:picLocks noUngrp="1"/>
                    </pic:cNvPicPr>
                  </pic:nvPicPr>
                  <pic:blipFill>
                    <a:blip r:embed="rId23">
                      <a:extLst>
                        <a:ext uri="{28A0092B-C50C-407E-A947-70E740481C1C}">
                          <a14:useLocalDpi xmlns:a14="http://schemas.microsoft.com/office/drawing/2010/main" val="0"/>
                        </a:ext>
                      </a:extLst>
                    </a:blip>
                    <a:srcRect/>
                    <a:stretch>
                      <a:fillRect/>
                    </a:stretch>
                  </pic:blipFill>
                  <pic:spPr>
                    <a:xfrm>
                      <a:off x="0" y="0"/>
                      <a:ext cx="6858000" cy="4810125"/>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2.2.7 반려견의 동물 등록 번호 등록</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14750" cy="1038225"/>
            <wp:effectExtent l="0" t="0" r="0" b="0"/>
            <wp:docPr id="1047" name=""/>
            <wp:cNvGraphicFramePr/>
            <a:graphic xmlns:a="http://schemas.openxmlformats.org/drawingml/2006/main">
              <a:graphicData uri="http://schemas.openxmlformats.org/drawingml/2006/picture">
                <pic:pic xmlns:pic="http://schemas.openxmlformats.org/drawingml/2006/picture">
                  <pic:nvPicPr>
                    <pic:cNvPr id="1047" name=""/>
                    <pic:cNvPicPr>
                      <a:picLocks noUngrp="1"/>
                    </pic:cNvPicPr>
                  </pic:nvPicPr>
                  <pic:blipFill>
                    <a:blip r:embed="rId24">
                      <a:extLst>
                        <a:ext uri="{28A0092B-C50C-407E-A947-70E740481C1C}">
                          <a14:useLocalDpi xmlns:a14="http://schemas.microsoft.com/office/drawing/2010/main" val="0"/>
                        </a:ext>
                      </a:extLst>
                    </a:blip>
                    <a:srcRect/>
                    <a:stretch>
                      <a:fillRect/>
                    </a:stretch>
                  </pic:blipFill>
                  <pic:spPr>
                    <a:xfrm>
                      <a:off x="0" y="0"/>
                      <a:ext cx="3714750" cy="10382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10</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등록 번호를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반려견의 성별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성별 등록을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성별 등록을 완료했을 시, 사용자에게 동물 등록 번호 입력 페이지를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반려견의 동물 등록 번호 유무를 물어보는 화면을 출력한다.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유무를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동물 등록 번호가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번호가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입양일 등록으로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번호를 까먹은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번호를 찾기 위해 등록 반려인 입력</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동물 등록 번호 조회 실패 시</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“등록 번호가 알맞은지 다시 확인 후 입력하세요” 라는 메시지 출력</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입력 실패 시</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“등록 번호가 알맞은지 다시 확인 후 입력하세요” 라는 메시지 출력</w:t>
            </w:r>
          </w:p>
        </w:tc>
      </w:tr>
      <w:tr>
        <w:trPr>
          <w:jc w:val="center"/>
          <w:tblCellSpacing w:w="-2" w:type="dxa"/>
          <w:tblHeader/>
        </w:trPr>
        <w:tc>
          <w:tcPr>
            <w:tcW w:w="1008" w:type="dxa"/>
            <w:shd w:val="clear" w:color="auto" w:fill="auto"/>
          </w:tcPr>
          <w:p>
            <w:pPr>
              <w:pStyle w:val="a9"/>
              <w:ind w:left="0"/>
              <w:jc w:val="center"/>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6-2-b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2.2.8 반려견 입양일 등록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448300"/>
            <wp:effectExtent l="0" t="0" r="0" b="0"/>
            <wp:docPr id="1048" name=""/>
            <wp:cNvGraphicFramePr/>
            <a:graphic xmlns:a="http://schemas.openxmlformats.org/drawingml/2006/main">
              <a:graphicData uri="http://schemas.openxmlformats.org/drawingml/2006/picture">
                <pic:pic xmlns:pic="http://schemas.openxmlformats.org/drawingml/2006/picture">
                  <pic:nvPicPr>
                    <pic:cNvPr id="1048" name=""/>
                    <pic:cNvPicPr>
                      <a:picLocks noUngrp="1"/>
                    </pic:cNvPicPr>
                  </pic:nvPicPr>
                  <pic:blipFill>
                    <a:blip r:embed="rId25">
                      <a:extLst>
                        <a:ext uri="{28A0092B-C50C-407E-A947-70E740481C1C}">
                          <a14:useLocalDpi xmlns:a14="http://schemas.microsoft.com/office/drawing/2010/main" val="0"/>
                        </a:ext>
                      </a:extLst>
                    </a:blip>
                    <a:srcRect/>
                    <a:stretch>
                      <a:fillRect/>
                    </a:stretch>
                  </pic:blipFill>
                  <pic:spPr>
                    <a:xfrm>
                      <a:off x="0" y="0"/>
                      <a:ext cx="6858000" cy="5448300"/>
                    </a:xfrm>
                    <a:prstGeom prst="rect">
                      <a:avLst/>
                    </a:prstGeom>
                    <a:noFill/>
                    <a:ln>
                      <a:noFill/>
                    </a:ln>
                  </pic:spPr>
                </pic:pic>
              </a:graphicData>
            </a:graphic>
          </wp:inline>
        </w:drawing>
      </w: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b/>
          <w:bCs/>
          <w:sz w:val="24"/>
          <w:szCs w:val="24"/>
        </w:rPr>
        <w:t>2.2.8 반려견 입양일 등록</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90950" cy="1028700"/>
            <wp:effectExtent l="0" t="0" r="0" b="0"/>
            <wp:docPr id="1049" name=""/>
            <wp:cNvGraphicFramePr/>
            <a:graphic xmlns:a="http://schemas.openxmlformats.org/drawingml/2006/main">
              <a:graphicData uri="http://schemas.openxmlformats.org/drawingml/2006/picture">
                <pic:pic xmlns:pic="http://schemas.openxmlformats.org/drawingml/2006/picture">
                  <pic:nvPicPr>
                    <pic:cNvPr id="1049" name=""/>
                    <pic:cNvPicPr>
                      <a:picLocks noUngrp="1"/>
                    </pic:cNvPicPr>
                  </pic:nvPicPr>
                  <pic:blipFill>
                    <a:blip r:embed="rId26">
                      <a:extLst>
                        <a:ext uri="{28A0092B-C50C-407E-A947-70E740481C1C}">
                          <a14:useLocalDpi xmlns:a14="http://schemas.microsoft.com/office/drawing/2010/main" val="0"/>
                        </a:ext>
                      </a:extLst>
                    </a:blip>
                    <a:srcRect/>
                    <a:stretch>
                      <a:fillRect/>
                    </a:stretch>
                  </pic:blipFill>
                  <pic:spPr>
                    <a:xfrm>
                      <a:off x="0" y="0"/>
                      <a:ext cx="3790950" cy="1028700"/>
                    </a:xfrm>
                    <a:prstGeom prst="rect">
                      <a:avLst/>
                    </a:prstGeom>
                    <a:noFill/>
                    <a:ln>
                      <a:noFill/>
                    </a:ln>
                  </pic:spPr>
                </pic:pic>
              </a:graphicData>
            </a:graphic>
          </wp:inline>
        </w:drawing>
      </w:r>
    </w:p>
    <w:p>
      <w:pPr>
        <w:ind w:left="3200"/>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 xml:space="preserve">Use Case # </w:t>
            </w:r>
            <w:r>
              <w:rPr>
                <w:lang w:eastAsia="ko-KR"/>
                <w:rFonts w:ascii="맑은 고딕" w:eastAsia="맑은 고딕" w:hAnsi="맑은 고딕" w:cs="맑은 고딕" w:hint="eastAsia"/>
                <w:b/>
                <w:sz w:val="16"/>
                <w:szCs w:val="16"/>
              </w:rPr>
              <w:t>011</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키우는 반려견의 입양일을 등록한다.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간준원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동물 등록 번호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 입양일 등록</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동물 등록 번호 입력을 완료했는지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반려견의 동물 등록 번호 입력을 완료했을 시, 사용자에게 입양일 등록 페이지를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키우는 반려견을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입양일을 입력한다.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반려견의 입양일이 맞는지 물어보는 화면을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확인 버튼을 누른다.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UseCase 종료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입양 안했을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등록을 건너뛴다.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반려견 입양일을 까먹었을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입양처에 문의하라는 메시지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4-1-b</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기본 흐름 4로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2.3 반려견 산책 Use-Case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096000" cy="5781675"/>
            <wp:effectExtent l="0" t="0" r="0" b="0"/>
            <wp:docPr id="1050" name=""/>
            <wp:cNvGraphicFramePr/>
            <a:graphic xmlns:a="http://schemas.openxmlformats.org/drawingml/2006/main">
              <a:graphicData uri="http://schemas.openxmlformats.org/drawingml/2006/picture">
                <pic:pic xmlns:pic="http://schemas.openxmlformats.org/drawingml/2006/picture">
                  <pic:nvPicPr>
                    <pic:cNvPr id="1050" name=""/>
                    <pic:cNvPicPr>
                      <a:picLocks noUngrp="1"/>
                    </pic:cNvPicPr>
                  </pic:nvPicPr>
                  <pic:blipFill>
                    <a:blip r:embed="rId27">
                      <a:extLst>
                        <a:ext uri="{28A0092B-C50C-407E-A947-70E740481C1C}">
                          <a14:useLocalDpi xmlns:a14="http://schemas.microsoft.com/office/drawing/2010/main" val="0"/>
                        </a:ext>
                      </a:extLst>
                    </a:blip>
                    <a:srcRect/>
                    <a:stretch>
                      <a:fillRect/>
                    </a:stretch>
                  </pic:blipFill>
                  <pic:spPr>
                    <a:xfrm>
                      <a:off x="0" y="0"/>
                      <a:ext cx="6096000" cy="578167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2.3.1 반려견 산책 준비</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33800" cy="1162050"/>
            <wp:effectExtent l="0" t="0" r="0" b="0"/>
            <wp:docPr id="1051" name=""/>
            <wp:cNvGraphicFramePr/>
            <a:graphic xmlns:a="http://schemas.openxmlformats.org/drawingml/2006/main">
              <a:graphicData uri="http://schemas.openxmlformats.org/drawingml/2006/picture">
                <pic:pic xmlns:pic="http://schemas.openxmlformats.org/drawingml/2006/picture">
                  <pic:nvPicPr>
                    <pic:cNvPr id="1051" name=""/>
                    <pic:cNvPicPr>
                      <a:picLocks noUngrp="1"/>
                    </pic:cNvPicPr>
                  </pic:nvPicPr>
                  <pic:blipFill>
                    <a:blip r:embed="rId28">
                      <a:extLst>
                        <a:ext uri="{28A0092B-C50C-407E-A947-70E740481C1C}">
                          <a14:useLocalDpi xmlns:a14="http://schemas.microsoft.com/office/drawing/2010/main" val="0"/>
                        </a:ext>
                      </a:extLst>
                    </a:blip>
                    <a:srcRect/>
                    <a:stretch>
                      <a:fillRect/>
                    </a:stretch>
                  </pic:blipFill>
                  <pic:spPr>
                    <a:xfrm>
                      <a:off x="0" y="0"/>
                      <a:ext cx="3733800" cy="11620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12</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산책을 준비한다. 산책 시간과 산책량을 설정하고, 알람을 설정할지 결정한다.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산책 시작</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사용자는 산책 페이지를 선택한 후 산책 시간 설정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산책 시간을 설정할 반려견의 종류를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시간을 설정할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산책 시간을 지정하는 화면을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지정된 산책 시간을 입력한 후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시간에 알람을 보내는 기능을 허용할 것인지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알람 허용 기능에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“반려견이 없어서 산책 시간을 설정할 수 없어요.” 라는 메시지를 출력한다.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산책 시간을 삭제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산책 시간을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지정된 산책 시간이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시간을 지정하지 않음을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알람 허용을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알람을 허용하지 않았다는 사실을 알린다.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2.3.2 반려견 산책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10000" cy="1133475"/>
            <wp:effectExtent l="0" t="0" r="0" b="0"/>
            <wp:docPr id="1052" name=""/>
            <wp:cNvGraphicFramePr/>
            <a:graphic xmlns:a="http://schemas.openxmlformats.org/drawingml/2006/main">
              <a:graphicData uri="http://schemas.openxmlformats.org/drawingml/2006/picture">
                <pic:pic xmlns:pic="http://schemas.openxmlformats.org/drawingml/2006/picture">
                  <pic:nvPicPr>
                    <pic:cNvPr id="1052" name=""/>
                    <pic:cNvPicPr>
                      <a:picLocks noUngrp="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0" cy="11334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13</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산책을 시작한다. 타이머를 작동한다.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57"/>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페이지를 선택한 후 산책 시작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산책을 시작할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추천 산책 시간과 횟수를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산책 준비물 리스트(목줄, 배변봉투 등)를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타이머 페이지로 넘어간다.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시작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타이머를 시작한다.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11</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종료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타이머를 종료하고 산책이 종료되었다는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13</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정보(날짜, 시간, 거리 등)를 산책 일지에 저장한다.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산책 할 반려견이 여러 마리인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3-a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복수 선택으로 반려견을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적정 시간을 채우지 못하고 종료할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12-b</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추천 시간을 채우지 못하였다는 알림을 보여주며 이어서 산책할것인지 물어본다.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12-c-1</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더 하겠다고 선택하면 이어서 타이머를 작동시킴</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12-c-2</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그만하겠다고 선택하면 기본 흐름13으로 회귀</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2.3.3 반려견 산책 일지</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714750" cy="1066800"/>
            <wp:effectExtent l="0" t="0" r="0" b="0"/>
            <wp:docPr id="1053" name=""/>
            <wp:cNvGraphicFramePr/>
            <a:graphic xmlns:a="http://schemas.openxmlformats.org/drawingml/2006/main">
              <a:graphicData uri="http://schemas.openxmlformats.org/drawingml/2006/picture">
                <pic:pic xmlns:pic="http://schemas.openxmlformats.org/drawingml/2006/picture">
                  <pic:nvPicPr>
                    <pic:cNvPr id="1053" name=""/>
                    <pic:cNvPicPr>
                      <a:picLocks noUngrp="1"/>
                    </pic:cNvPicPr>
                  </pic:nvPicPr>
                  <pic:blipFill>
                    <a:blip r:embed="rId30">
                      <a:extLst>
                        <a:ext uri="{28A0092B-C50C-407E-A947-70E740481C1C}">
                          <a14:useLocalDpi xmlns:a14="http://schemas.microsoft.com/office/drawing/2010/main" val="0"/>
                        </a:ext>
                      </a:extLst>
                    </a:blip>
                    <a:srcRect/>
                    <a:stretch>
                      <a:fillRect/>
                    </a:stretch>
                  </pic:blipFill>
                  <pic:spPr>
                    <a:xfrm>
                      <a:off x="0" y="0"/>
                      <a:ext cx="3714750" cy="10668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14</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산책 일지를 확인한다.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57"/>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페이지를 선택한 후 산책 일지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산책 일지를 확인 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57"/>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일지를 확인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기록 등록을 선택한다.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해당 반려견의 산책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산책 기록을 선택 후 산책 중 배변 기록(횟수, 상태)을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해당 산책 기록에 메모를 작성한다.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기록을 등록하지 않고 확인만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반려견의 산책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보고싶은 산책 기록을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배변 기록을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57"/>
              <w:tabs>
                <w:tab w:val="left" w:pos="7402"/>
              </w:tabs>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기본 흐름</w:t>
            </w:r>
            <w:r>
              <w:rPr>
                <w:rFonts w:ascii="맑은 고딕" w:eastAsia="맑은 고딕" w:hAnsi="맑은 고딕" w:cs="맑은 고딕"/>
                <w:sz w:val="16"/>
                <w:szCs w:val="16"/>
              </w:rPr>
              <w:t xml:space="preserve">6으로 </w:t>
            </w:r>
            <w:r>
              <w:rPr>
                <w:lang w:eastAsia="ko-KR"/>
                <w:rFonts w:ascii="맑은 고딕" w:eastAsia="맑은 고딕" w:hAnsi="맑은 고딕" w:cs="맑은 고딕"/>
                <w:sz w:val="16"/>
                <w:szCs w:val="16"/>
              </w:rPr>
              <w:t>회귀</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메모를 작성하지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57"/>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2.4 반려견 사료 급여 Use-Case Diagram</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410200" cy="5419725"/>
            <wp:effectExtent l="0" t="0" r="0" b="0"/>
            <wp:docPr id="1054" name=""/>
            <wp:cNvGraphicFramePr/>
            <a:graphic xmlns:a="http://schemas.openxmlformats.org/drawingml/2006/main">
              <a:graphicData uri="http://schemas.openxmlformats.org/drawingml/2006/picture">
                <pic:pic xmlns:pic="http://schemas.openxmlformats.org/drawingml/2006/picture">
                  <pic:nvPicPr>
                    <pic:cNvPr id="1054" name=""/>
                    <pic:cNvPicPr>
                      <a:picLocks noUngrp="1"/>
                    </pic:cNvPicPr>
                  </pic:nvPicPr>
                  <pic:blipFill>
                    <a:blip r:embed="rId31">
                      <a:extLst>
                        <a:ext uri="{28A0092B-C50C-407E-A947-70E740481C1C}">
                          <a14:useLocalDpi xmlns:a14="http://schemas.microsoft.com/office/drawing/2010/main" val="0"/>
                        </a:ext>
                      </a:extLst>
                    </a:blip>
                    <a:srcRect/>
                    <a:stretch>
                      <a:fillRect/>
                    </a:stretch>
                  </pic:blipFill>
                  <pic:spPr>
                    <a:xfrm>
                      <a:off x="0" y="0"/>
                      <a:ext cx="5410200" cy="5419725"/>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2.4.1 반려견 사료 급여 준비</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76650" cy="1104900"/>
            <wp:effectExtent l="0" t="0" r="0" b="0"/>
            <wp:docPr id="1055" name=""/>
            <wp:cNvGraphicFramePr/>
            <a:graphic xmlns:a="http://schemas.openxmlformats.org/drawingml/2006/main">
              <a:graphicData uri="http://schemas.openxmlformats.org/drawingml/2006/picture">
                <pic:pic xmlns:pic="http://schemas.openxmlformats.org/drawingml/2006/picture">
                  <pic:nvPicPr>
                    <pic:cNvPr id="1055" name=""/>
                    <pic:cNvPicPr>
                      <a:picLocks noUngrp="1"/>
                    </pic:cNvPicPr>
                  </pic:nvPicPr>
                  <pic:blipFill>
                    <a:blip r:embed="rId32">
                      <a:extLst>
                        <a:ext uri="{28A0092B-C50C-407E-A947-70E740481C1C}">
                          <a14:useLocalDpi xmlns:a14="http://schemas.microsoft.com/office/drawing/2010/main" val="0"/>
                        </a:ext>
                      </a:extLst>
                    </a:blip>
                    <a:srcRect/>
                    <a:stretch>
                      <a:fillRect/>
                    </a:stretch>
                  </pic:blipFill>
                  <pic:spPr>
                    <a:xfrm>
                      <a:off x="0" y="0"/>
                      <a:ext cx="3676650"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15</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급여를 준비한다. 급여량과 시간 알림설정을 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사료 급여 시작</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설정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설정할 반려견의 종류를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설정할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급여 시간을 지정하는 화면을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지정된 급여 시간을 입력한 후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요일별로 반려견의 급여량을 지정하는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반려견의 급여량을 입력한다.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시간에 알람을 보내는 기능을 허용할 것인지 물어보는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알람 허용 기능에 확인을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시간을 삭제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산책 시간을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급여량을 삭제할 경우</w:t>
            </w:r>
          </w:p>
        </w:tc>
      </w:tr>
      <w:tr>
        <w:trPr>
          <w:jc w:val="center"/>
          <w:tblCellSpacing w:w="-2" w:type="dxa"/>
          <w:tblHeader/>
        </w:trPr>
        <w:tc>
          <w:tcPr>
            <w:tcW w:w="1008" w:type="dxa"/>
            <w:shd w:val="clear" w:color="auto" w:fill="auto"/>
          </w:tcPr>
          <w:p>
            <w:pPr>
              <w:pStyle w:val="a9"/>
              <w:ind w:left="0"/>
              <w:jc w:val="center"/>
              <w:tabs>
                <w:tab w:val="center" w:pos="424"/>
              </w:tabs>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삭제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지정된 급여량을 삭제한다.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6-c</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알람 허용을 하지 않을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8-a</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알람을 허용하지 않았다는 사실을 알린다.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8-b</w:t>
            </w:r>
          </w:p>
        </w:tc>
        <w:tc>
          <w:tcPr>
            <w:tcW w:w="8280" w:type="dxa"/>
            <w:gridSpan w:val="4"/>
            <w:shd w:val="clear" w:color="auto" w:fill="auto"/>
          </w:tcPr>
          <w:p>
            <w:pPr>
              <w:pStyle w:val="a9"/>
              <w:ind w:left="0"/>
              <w:tabs>
                <w:tab w:val="left" w:pos="1961"/>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2.4.2 반려견 사료 급여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67125" cy="1104900"/>
            <wp:effectExtent l="0" t="0" r="0" b="0"/>
            <wp:docPr id="1056" name=""/>
            <wp:cNvGraphicFramePr/>
            <a:graphic xmlns:a="http://schemas.openxmlformats.org/drawingml/2006/main">
              <a:graphicData uri="http://schemas.openxmlformats.org/drawingml/2006/picture">
                <pic:pic xmlns:pic="http://schemas.openxmlformats.org/drawingml/2006/picture">
                  <pic:nvPicPr>
                    <pic:cNvPr id="1056" name=""/>
                    <pic:cNvPicPr>
                      <a:picLocks noUngrp="1"/>
                    </pic:cNvPicPr>
                  </pic:nvPicPr>
                  <pic:blipFill>
                    <a:blip r:embed="rId33">
                      <a:extLst>
                        <a:ext uri="{28A0092B-C50C-407E-A947-70E740481C1C}">
                          <a14:useLocalDpi xmlns:a14="http://schemas.microsoft.com/office/drawing/2010/main" val="0"/>
                        </a:ext>
                      </a:extLst>
                    </a:blip>
                    <a:srcRect/>
                    <a:stretch>
                      <a:fillRect/>
                    </a:stretch>
                  </pic:blipFill>
                  <pic:spPr>
                    <a:xfrm>
                      <a:off x="0" y="0"/>
                      <a:ext cx="3667125" cy="110490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16</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사료를 급여한다. 타이머가 시작한다.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등록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급여을 등록할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등록할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추천 급여량과 횟수를 보여준다.</w:t>
            </w:r>
            <w:r>
              <w:rPr>
                <w:lang w:eastAsia="ko-KR"/>
                <w:rFonts w:ascii="맑은 고딕" w:eastAsia="맑은 고딕" w:hAnsi="맑은 고딕" w:cs="맑은 고딕"/>
                <w:sz w:val="16"/>
                <w:szCs w:val="16"/>
              </w:rPr>
              <w:tab/>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등록을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급여(시간, 양, 상태)를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 버튼을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9</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기록을 급여 일지에 저장한다.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급여량이 추천양보다 적을경우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추천 급여량을 채우지 못하였다는 알림을 보여줌</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더 급여하겠냐는 알림을 보여줌</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8-c-1</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더 하겠다고 선택하면 급여량 입력 페이지로 다시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8-c-2</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그만하겠다고 선택하면 UseCase를 종료</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2.4.3 반려견 사료 급여 일지 작성</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590925" cy="981075"/>
            <wp:effectExtent l="0" t="0" r="0" b="0"/>
            <wp:docPr id="1057" name=""/>
            <wp:cNvGraphicFramePr/>
            <a:graphic xmlns:a="http://schemas.openxmlformats.org/drawingml/2006/main">
              <a:graphicData uri="http://schemas.openxmlformats.org/drawingml/2006/picture">
                <pic:pic xmlns:pic="http://schemas.openxmlformats.org/drawingml/2006/picture">
                  <pic:nvPicPr>
                    <pic:cNvPr id="1057" name=""/>
                    <pic:cNvPicPr>
                      <a:picLocks noUngrp="1"/>
                    </pic:cNvPicPr>
                  </pic:nvPicPr>
                  <pic:blipFill>
                    <a:blip r:embed="rId29">
                      <a:extLst>
                        <a:ext uri="{28A0092B-C50C-407E-A947-70E740481C1C}">
                          <a14:useLocalDpi xmlns:a14="http://schemas.microsoft.com/office/drawing/2010/main" val="0"/>
                        </a:ext>
                      </a:extLst>
                    </a:blip>
                    <a:srcRect/>
                    <a:stretch>
                      <a:fillRect/>
                    </a:stretch>
                  </pic:blipFill>
                  <pic:spPr>
                    <a:xfrm>
                      <a:off x="0" y="0"/>
                      <a:ext cx="3590925" cy="98107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88"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17</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0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보호자가 반려견의 사료 급여 일지를 작성한다.</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오은채</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88"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0"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00"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없음</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80"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페이지를 선택한 후 급여 일지 페이지를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급여 일지를 확인 할 반려견을 고르는 화면을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80"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일지를 확인 할 반려견을 고른다.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4</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확인하고 싶은 날짜를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해당 날짜의 급여 기록을 보여준다.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급여 기록을 선택 후 확인한다.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해당 급여 기록에 메모를 작성한다.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8</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88"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80"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기록을 추가할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기록 추가를 선택한다.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5-b</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새 급여 기록을 등록한다.</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급여 기록을 수정 할 경우</w:t>
            </w:r>
          </w:p>
        </w:tc>
      </w:tr>
      <w:tr>
        <w:trPr>
          <w:jc w:val="center"/>
          <w:tblCellSpacing w:w="-2" w:type="dxa"/>
          <w:tblHeader/>
        </w:trPr>
        <w:tc>
          <w:tcPr>
            <w:tcW w:w="1008"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6-a</w:t>
            </w:r>
          </w:p>
        </w:tc>
        <w:tc>
          <w:tcPr>
            <w:tcW w:w="8280"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급여 기록을 수정한다.</w:t>
            </w:r>
          </w:p>
        </w:tc>
      </w:tr>
    </w:tbl>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8"/>
          <w:szCs w:val="28"/>
        </w:rPr>
        <w:t>2.5 반려견 훈련 Use-Case Diagram</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257800" cy="6600825"/>
            <wp:effectExtent l="0" t="0" r="0" b="0"/>
            <wp:docPr id="1058" name=""/>
            <wp:cNvGraphicFramePr/>
            <a:graphic xmlns:a="http://schemas.openxmlformats.org/drawingml/2006/main">
              <a:graphicData uri="http://schemas.openxmlformats.org/drawingml/2006/picture">
                <pic:pic xmlns:pic="http://schemas.openxmlformats.org/drawingml/2006/picture">
                  <pic:nvPicPr>
                    <pic:cNvPr id="1058" name=""/>
                    <pic:cNvPicPr>
                      <a:picLocks noUngrp="1"/>
                    </pic:cNvPicPr>
                  </pic:nvPicPr>
                  <pic:blipFill>
                    <a:blip r:embed="rId34">
                      <a:extLst>
                        <a:ext uri="{28A0092B-C50C-407E-A947-70E740481C1C}">
                          <a14:useLocalDpi xmlns:a14="http://schemas.microsoft.com/office/drawing/2010/main" val="0"/>
                        </a:ext>
                      </a:extLst>
                    </a:blip>
                    <a:srcRect/>
                    <a:stretch>
                      <a:fillRect/>
                    </a:stretch>
                  </pic:blipFill>
                  <pic:spPr>
                    <a:xfrm>
                      <a:off x="0" y="0"/>
                      <a:ext cx="5257800" cy="6600825"/>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2.5.1 반려견 훈련 준비</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29050" cy="1123950"/>
            <wp:effectExtent l="0" t="0" r="0" b="0"/>
            <wp:docPr id="1059" name=""/>
            <wp:cNvGraphicFramePr/>
            <a:graphic xmlns:a="http://schemas.openxmlformats.org/drawingml/2006/main">
              <a:graphicData uri="http://schemas.openxmlformats.org/drawingml/2006/picture">
                <pic:pic xmlns:pic="http://schemas.openxmlformats.org/drawingml/2006/picture">
                  <pic:nvPicPr>
                    <pic:cNvPr id="1059" name=""/>
                    <pic:cNvPicPr>
                      <a:picLocks noUngrp="1"/>
                    </pic:cNvPicPr>
                  </pic:nvPicPr>
                  <pic:blipFill>
                    <a:blip r:embed="rId35">
                      <a:extLst>
                        <a:ext uri="{28A0092B-C50C-407E-A947-70E740481C1C}">
                          <a14:useLocalDpi xmlns:a14="http://schemas.microsoft.com/office/drawing/2010/main" val="0"/>
                        </a:ext>
                      </a:extLst>
                    </a:blip>
                    <a:srcRect/>
                    <a:stretch>
                      <a:fillRect/>
                    </a:stretch>
                  </pic:blipFill>
                  <pic:spPr>
                    <a:xfrm>
                      <a:off x="0" y="0"/>
                      <a:ext cx="3829050" cy="11239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18</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준비한다.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준비</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2.5.2 반려견 훈련 시작</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571875" cy="1038225"/>
            <wp:effectExtent l="0" t="0" r="0" b="0"/>
            <wp:docPr id="1060" name=""/>
            <wp:cNvGraphicFramePr/>
            <a:graphic xmlns:a="http://schemas.openxmlformats.org/drawingml/2006/main">
              <a:graphicData uri="http://schemas.openxmlformats.org/drawingml/2006/picture">
                <pic:pic xmlns:pic="http://schemas.openxmlformats.org/drawingml/2006/picture">
                  <pic:nvPicPr>
                    <pic:cNvPr id="1060" name=""/>
                    <pic:cNvPicPr>
                      <a:picLocks noUngrp="1"/>
                    </pic:cNvPicPr>
                  </pic:nvPicPr>
                  <pic:blipFill>
                    <a:blip r:embed="rId36">
                      <a:extLst>
                        <a:ext uri="{28A0092B-C50C-407E-A947-70E740481C1C}">
                          <a14:useLocalDpi xmlns:a14="http://schemas.microsoft.com/office/drawing/2010/main" val="0"/>
                        </a:ext>
                      </a:extLst>
                    </a:blip>
                    <a:srcRect/>
                    <a:stretch>
                      <a:fillRect/>
                    </a:stretch>
                  </pic:blipFill>
                  <pic:spPr>
                    <a:xfrm>
                      <a:off x="0" y="0"/>
                      <a:ext cx="3571875" cy="1038225"/>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19</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시작한다.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준비</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시작</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시작’ 버튼을 누른다.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7</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훈련이 끝날 시, 사용자는 ‘훈련 종료’ 버튼을 클릭한다.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8</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버튼 클릭 시, 시스템은 훈련을 종료시킨다.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9</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시, 기록 없이 종료한다.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hint="eastAsia"/>
          <w:b/>
          <w:bCs/>
          <w:sz w:val="24"/>
          <w:szCs w:val="24"/>
        </w:rPr>
        <w:br w:type="page"/>
      </w:r>
      <w:r>
        <w:rPr>
          <w:lang w:eastAsia="ko-KR"/>
          <w:rFonts w:ascii="맑은 고딕" w:eastAsia="맑은 고딕" w:hAnsi="맑은 고딕" w:cs="맑은 고딕" w:hint="eastAsia"/>
          <w:b/>
          <w:bCs/>
          <w:sz w:val="24"/>
          <w:szCs w:val="24"/>
        </w:rPr>
        <w:t>2.5.2 반려견 훈련 일지 작성</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09975" cy="1171575"/>
            <wp:effectExtent l="0" t="0" r="0" b="0"/>
            <wp:docPr id="1061" name=""/>
            <wp:cNvGraphicFramePr/>
            <a:graphic xmlns:a="http://schemas.openxmlformats.org/drawingml/2006/main">
              <a:graphicData uri="http://schemas.openxmlformats.org/drawingml/2006/picture">
                <pic:pic xmlns:pic="http://schemas.openxmlformats.org/drawingml/2006/picture">
                  <pic:nvPicPr>
                    <pic:cNvPr id="1061" name=""/>
                    <pic:cNvPicPr>
                      <a:picLocks noUngrp="1"/>
                    </pic:cNvPicPr>
                  </pic:nvPicPr>
                  <pic:blipFill>
                    <a:blip r:embed="rId37">
                      <a:extLst>
                        <a:ext uri="{28A0092B-C50C-407E-A947-70E740481C1C}">
                          <a14:useLocalDpi xmlns:a14="http://schemas.microsoft.com/office/drawing/2010/main" val="0"/>
                        </a:ext>
                      </a:extLst>
                    </a:blip>
                    <a:srcRect/>
                    <a:stretch>
                      <a:fillRect/>
                    </a:stretch>
                  </pic:blipFill>
                  <pic:spPr>
                    <a:xfrm>
                      <a:off x="0" y="0"/>
                      <a:ext cx="3609975" cy="117157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20</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훈련하고 훈련 일지를 작성한다.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시작</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일지 작성</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반려견 훈련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훈련 시작할 반려견의 종류를 고르는 화면을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시작할 반려견을 고른다.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사용자에게 선택한 반려견의 훈련 카드 뉴스와 목표를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시작’ 버튼을 누른다.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7</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반려견의 훈련이 끝날 시, 사용자는 ‘훈련 종료’ 버튼을 클릭한다.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8</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사용자가 ‘훈련 종료’ 버튼 클릭 시, 시스템은 훈련을 종료시킨다.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9</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시스템은 사용자가 ‘훈련 종료’ 버튼을 눌렀을 시, 훈련 일지를 작성하는 화면을 출력한다.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10</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훈련 일지를 작성한다.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11</w:t>
            </w:r>
          </w:p>
        </w:tc>
        <w:tc>
          <w:tcPr>
            <w:tcW w:w="8291" w:type="dxa"/>
            <w:gridSpan w:val="4"/>
            <w:shd w:val="clear" w:color="auto" w:fill="auto"/>
          </w:tcPr>
          <w:p>
            <w:pPr>
              <w:pStyle w:val="a9"/>
              <w:ind w:left="0"/>
              <w:tabs>
                <w:tab w:val="left" w:pos="5264"/>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훈련한 반려견의 훈련 기록이 시스템에 저장된다.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12</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7-a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훈련이 완료되지 않았을 시, 기록 없이 종료한다.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훈련 일지를 작성하지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10-a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“훈련 일지를 작성하지 않았어요.”라는 메시지 출력</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2.6</w:t>
      </w:r>
      <w:r>
        <w:rPr>
          <w:lang w:eastAsia="ko-KR"/>
          <w:rFonts w:ascii="맑은 고딕" w:eastAsia="맑은 고딕" w:hAnsi="맑은 고딕" w:cs="맑은 고딕" w:hint="eastAsia"/>
          <w:b/>
          <w:bCs/>
          <w:sz w:val="28"/>
          <w:szCs w:val="28"/>
        </w:rPr>
        <w:t xml:space="preserve"> 반려견 예방접종 관리 Use-Case Diagram</w:t>
      </w:r>
    </w:p>
    <w:p>
      <w:pPr>
        <w:rPr>
          <w:lang w:eastAsia="ko-KR"/>
        </w:rPr>
      </w:pPr>
      <w:r>
        <w:rPr>
          <w:lang w:eastAsia="ko-KR"/>
          <w:noProof/>
        </w:rPr>
        <w:drawing>
          <wp:inline distT="0" distB="0" distL="0" distR="0">
            <wp:extent cx="4314825" cy="4848225"/>
            <wp:effectExtent l="0" t="0" r="0" b="0"/>
            <wp:docPr id="1062" name=""/>
            <wp:cNvGraphicFramePr/>
            <a:graphic xmlns:a="http://schemas.openxmlformats.org/drawingml/2006/main">
              <a:graphicData uri="http://schemas.openxmlformats.org/drawingml/2006/picture">
                <pic:pic xmlns:pic="http://schemas.openxmlformats.org/drawingml/2006/picture">
                  <pic:nvPicPr>
                    <pic:cNvPr id="1062" name=""/>
                    <pic:cNvPicPr>
                      <a:picLocks noUngrp="1"/>
                    </pic:cNvPicPr>
                  </pic:nvPicPr>
                  <pic:blipFill>
                    <a:blip r:embed="rId38">
                      <a:extLst>
                        <a:ext uri="{28A0092B-C50C-407E-A947-70E740481C1C}">
                          <a14:useLocalDpi xmlns:a14="http://schemas.microsoft.com/office/drawing/2010/main" val="0"/>
                        </a:ext>
                      </a:extLst>
                    </a:blip>
                    <a:srcRect/>
                    <a:stretch>
                      <a:fillRect/>
                    </a:stretch>
                  </pic:blipFill>
                  <pic:spPr>
                    <a:xfrm>
                      <a:off x="0" y="0"/>
                      <a:ext cx="4314825" cy="4848225"/>
                    </a:xfrm>
                    <a:prstGeom prst="rect">
                      <a:avLst/>
                    </a:prstGeom>
                    <a:noFill/>
                    <a:ln>
                      <a:noFill/>
                    </a:ln>
                  </pic:spPr>
                </pic:pic>
              </a:graphicData>
            </a:graphic>
          </wp:inline>
        </w:drawing>
      </w:r>
    </w:p>
    <w:p>
      <w:pPr>
        <w:rPr>
          <w:lang w:eastAsia="ko-KR"/>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2.6.1</w:t>
      </w:r>
      <w:r>
        <w:rPr>
          <w:lang w:eastAsia="ko-KR"/>
          <w:rFonts w:ascii="맑은 고딕" w:eastAsia="맑은 고딕" w:hAnsi="맑은 고딕" w:cs="맑은 고딕" w:hint="eastAsia"/>
          <w:b/>
          <w:bCs/>
          <w:sz w:val="24"/>
          <w:szCs w:val="24"/>
        </w:rPr>
        <w:t xml:space="preserve"> 반려견 예방 접종 예약</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95700" cy="1095375"/>
            <wp:effectExtent l="0" t="0" r="0" b="0"/>
            <wp:docPr id="1063" name=""/>
            <wp:cNvGraphicFramePr/>
            <a:graphic xmlns:a="http://schemas.openxmlformats.org/drawingml/2006/main">
              <a:graphicData uri="http://schemas.openxmlformats.org/drawingml/2006/picture">
                <pic:pic xmlns:pic="http://schemas.openxmlformats.org/drawingml/2006/picture">
                  <pic:nvPicPr>
                    <pic:cNvPr id="1063" name=""/>
                    <pic:cNvPicPr>
                      <a:picLocks noUngrp="1"/>
                    </pic:cNvPicPr>
                  </pic:nvPicPr>
                  <pic:blipFill>
                    <a:blip r:embed="rId39">
                      <a:extLst>
                        <a:ext uri="{28A0092B-C50C-407E-A947-70E740481C1C}">
                          <a14:useLocalDpi xmlns:a14="http://schemas.microsoft.com/office/drawing/2010/main" val="0"/>
                        </a:ext>
                      </a:extLst>
                    </a:blip>
                    <a:srcRect/>
                    <a:stretch>
                      <a:fillRect/>
                    </a:stretch>
                  </pic:blipFill>
                  <pic:spPr>
                    <a:xfrm>
                      <a:off x="0" y="0"/>
                      <a:ext cx="3695700" cy="109537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21</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예방 접종 일자를 예약한다.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반려견</w:t>
            </w:r>
            <w:r>
              <w:rPr>
                <w:rFonts w:ascii="맑은 고딕" w:eastAsia="맑은 고딕" w:hAnsi="맑은 고딕" w:cs="맑은 고딕" w:hint="eastAsia"/>
                <w:sz w:val="16"/>
                <w:szCs w:val="16"/>
              </w:rPr>
              <w:t xml:space="preserve"> 등록</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예방 접종 일자 예약</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2.6.2</w:t>
      </w:r>
      <w:r>
        <w:rPr>
          <w:lang w:eastAsia="ko-KR"/>
          <w:rFonts w:ascii="맑은 고딕" w:eastAsia="맑은 고딕" w:hAnsi="맑은 고딕" w:cs="맑은 고딕" w:hint="eastAsia"/>
          <w:b/>
          <w:bCs/>
          <w:sz w:val="24"/>
          <w:szCs w:val="24"/>
        </w:rPr>
        <w:t xml:space="preserve"> 반려견 예방 접종 알림</w:t>
      </w:r>
    </w:p>
    <w:p>
      <w:pPr>
        <w:pStyle w:val="a9"/>
        <w:ind w:left="0"/>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638550" cy="1000125"/>
            <wp:effectExtent l="0" t="0" r="0" b="0"/>
            <wp:docPr id="1064" name=""/>
            <wp:cNvGraphicFramePr/>
            <a:graphic xmlns:a="http://schemas.openxmlformats.org/drawingml/2006/main">
              <a:graphicData uri="http://schemas.openxmlformats.org/drawingml/2006/picture">
                <pic:pic xmlns:pic="http://schemas.openxmlformats.org/drawingml/2006/picture">
                  <pic:nvPicPr>
                    <pic:cNvPr id="1064" name=""/>
                    <pic:cNvPicPr>
                      <a:picLocks noUngrp="1"/>
                    </pic:cNvPicPr>
                  </pic:nvPicPr>
                  <pic:blipFill>
                    <a:blip r:embed="rId40">
                      <a:extLst>
                        <a:ext uri="{28A0092B-C50C-407E-A947-70E740481C1C}">
                          <a14:useLocalDpi xmlns:a14="http://schemas.microsoft.com/office/drawing/2010/main" val="0"/>
                        </a:ext>
                      </a:extLst>
                    </a:blip>
                    <a:srcRect/>
                    <a:stretch>
                      <a:fillRect/>
                    </a:stretch>
                  </pic:blipFill>
                  <pic:spPr>
                    <a:xfrm>
                      <a:off x="0" y="0"/>
                      <a:ext cx="3638550" cy="1000125"/>
                    </a:xfrm>
                    <a:prstGeom prst="rect">
                      <a:avLst/>
                    </a:prstGeom>
                    <a:noFill/>
                    <a:ln>
                      <a:noFill/>
                    </a:ln>
                  </pic:spPr>
                </pic:pic>
              </a:graphicData>
            </a:graphic>
          </wp:inline>
        </w:drawing>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22</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훈련을 시작한다.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예약</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알림</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선택한 일자에 예방 접종 알림이 오게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해당 일자에 예방 접종을 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“해당 일자에 예방 접종을 하지 않았어요”라는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시스템이 다음 일자에 예방 접종을 예약하도록 화면에 출력</w:t>
            </w:r>
          </w:p>
        </w:tc>
      </w:tr>
    </w:tbl>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2.6.3</w:t>
      </w:r>
      <w:r>
        <w:rPr>
          <w:lang w:eastAsia="ko-KR"/>
          <w:rFonts w:ascii="맑은 고딕" w:eastAsia="맑은 고딕" w:hAnsi="맑은 고딕" w:cs="맑은 고딕" w:hint="eastAsia"/>
          <w:b/>
          <w:bCs/>
          <w:sz w:val="24"/>
          <w:szCs w:val="24"/>
        </w:rPr>
        <w:t xml:space="preserve"> 반려견 예방 접종 일지 작성</w:t>
      </w:r>
    </w:p>
    <w:p>
      <w:pPr>
        <w:jc w:val="cente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4000500" cy="971550"/>
            <wp:effectExtent l="0" t="0" r="0" b="0"/>
            <wp:docPr id="1065" name=""/>
            <wp:cNvGraphicFramePr/>
            <a:graphic xmlns:a="http://schemas.openxmlformats.org/drawingml/2006/main">
              <a:graphicData uri="http://schemas.openxmlformats.org/drawingml/2006/picture">
                <pic:pic xmlns:pic="http://schemas.openxmlformats.org/drawingml/2006/picture">
                  <pic:nvPicPr>
                    <pic:cNvPr id="1065" name=""/>
                    <pic:cNvPicPr>
                      <a:picLocks noUngrp="1"/>
                    </pic:cNvPicPr>
                  </pic:nvPicPr>
                  <pic:blipFill>
                    <a:blip r:embed="rId41">
                      <a:extLst>
                        <a:ext uri="{28A0092B-C50C-407E-A947-70E740481C1C}">
                          <a14:useLocalDpi xmlns:a14="http://schemas.microsoft.com/office/drawing/2010/main" val="0"/>
                        </a:ext>
                      </a:extLst>
                    </a:blip>
                    <a:srcRect/>
                    <a:stretch>
                      <a:fillRect/>
                    </a:stretch>
                  </pic:blipFill>
                  <pic:spPr>
                    <a:xfrm>
                      <a:off x="0" y="0"/>
                      <a:ext cx="4000500" cy="971550"/>
                    </a:xfrm>
                    <a:prstGeom prst="rect">
                      <a:avLst/>
                    </a:prstGeom>
                    <a:noFill/>
                    <a:ln>
                      <a:noFill/>
                    </a:ln>
                  </pic:spPr>
                </pic:pic>
              </a:graphicData>
            </a:graphic>
          </wp:inline>
        </w:drawing>
      </w:r>
    </w:p>
    <w:p>
      <w:pPr>
        <w:jc w:val="center"/>
        <w:rPr>
          <w:lang w:eastAsia="ko-KR"/>
          <w:rFonts w:ascii="맑은 고딕" w:eastAsia="맑은 고딕" w:hAnsi="맑은 고딕" w:cs="맑은 고딕"/>
          <w:b/>
          <w:bCs/>
          <w:sz w:val="24"/>
          <w:szCs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jc w:val="center"/>
        <w:tblCellSpacing w:w="-2" w:type="dxa"/>
      </w:tblPr>
      <w:tblGrid>
        <w:gridCol w:w="1003"/>
        <w:gridCol w:w="1081"/>
        <w:gridCol w:w="2398"/>
        <w:gridCol w:w="2398"/>
        <w:gridCol w:w="2408"/>
      </w:tblGrid>
      <w:tr>
        <w:trPr>
          <w:jc w:val="center"/>
          <w:tblCellSpacing w:w="-2" w:type="dxa"/>
          <w:tblHeader/>
        </w:trPr>
        <w:tc>
          <w:tcPr>
            <w:tcW w:w="9296" w:type="dxa"/>
            <w:gridSpan w:val="5"/>
            <w:shd w:val="clear" w:color="auto" w:fill="CCFFFF"/>
            <w:vAlign w:val="center"/>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Use Case # 0</w:t>
            </w:r>
            <w:r>
              <w:rPr>
                <w:lang w:eastAsia="ko-KR"/>
                <w:rFonts w:ascii="맑은 고딕" w:eastAsia="맑은 고딕" w:hAnsi="맑은 고딕" w:cs="맑은 고딕" w:hint="eastAsia"/>
                <w:b/>
                <w:sz w:val="16"/>
                <w:szCs w:val="16"/>
              </w:rPr>
              <w:t>23</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GENERAL CHARACTERISTICS</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요약</w:t>
            </w:r>
          </w:p>
        </w:tc>
        <w:tc>
          <w:tcPr>
            <w:tcW w:w="7210" w:type="dxa"/>
            <w:gridSpan w:val="3"/>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사용자가 반려견을 선택해 훈련하고 훈련 일지를 작성한다.</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작성자</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오준석</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액터</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사용자</w:t>
            </w:r>
          </w:p>
        </w:tc>
      </w:tr>
      <w:tr>
        <w:trPr>
          <w:jc w:val="center"/>
          <w:tblCellSpacing w:w="-2" w:type="dxa"/>
          <w:tblHeader/>
        </w:trPr>
        <w:tc>
          <w:tcPr>
            <w:tcW w:w="2090" w:type="dxa"/>
            <w:gridSpan w:val="2"/>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사전 조건</w:t>
            </w:r>
          </w:p>
        </w:tc>
        <w:tc>
          <w:tcPr>
            <w:tcW w:w="2402"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예방 접종 알림</w:t>
            </w:r>
          </w:p>
        </w:tc>
        <w:tc>
          <w:tcPr>
            <w:tcW w:w="2402" w:type="dxa"/>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사후 조건</w:t>
            </w:r>
          </w:p>
        </w:tc>
        <w:tc>
          <w:tcPr>
            <w:tcW w:w="2414" w:type="dxa"/>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예방 접종 일지 작성</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b/>
                <w:sz w:val="16"/>
                <w:szCs w:val="16"/>
              </w:rPr>
            </w:pPr>
            <w:r>
              <w:rPr>
                <w:rFonts w:ascii="맑은 고딕" w:eastAsia="맑은 고딕" w:hAnsi="맑은 고딕" w:cs="맑은 고딕" w:hint="eastAsia"/>
                <w:b/>
                <w:sz w:val="16"/>
                <w:szCs w:val="16"/>
              </w:rPr>
              <w:t>기본 흐름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단계</w:t>
            </w:r>
          </w:p>
        </w:tc>
        <w:tc>
          <w:tcPr>
            <w:tcW w:w="8291" w:type="dxa"/>
            <w:gridSpan w:val="4"/>
            <w:shd w:val="clear" w:color="auto" w:fill="auto"/>
          </w:tcPr>
          <w:p>
            <w:pPr>
              <w:pStyle w:val="a9"/>
              <w:ind w:left="0"/>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행위</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1</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예방 접종 페이지를 선택한다.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2</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키우는 반려견을 보여준다.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rFonts w:ascii="맑은 고딕" w:eastAsia="맑은 고딕" w:hAnsi="맑은 고딕" w:cs="맑은 고딕" w:hint="eastAsia"/>
                <w:sz w:val="16"/>
                <w:szCs w:val="16"/>
              </w:rPr>
              <w:t>3</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사용자는 선택한 반려견의 예방 접종 일자를 예약한다.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사용자가 선택한 일자에 예방 접종 알림이 오게 설정한다.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5</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해당 반려견의 예방 접종을 한 후 사용자는 예방 접종 기록을 일지에 저장한다.</w:t>
            </w:r>
          </w:p>
        </w:tc>
      </w:tr>
      <w:tr>
        <w:trPr>
          <w:jc w:val="center"/>
          <w:tblCellSpacing w:w="-2" w:type="dxa"/>
          <w:tblHeader/>
        </w:trPr>
        <w:tc>
          <w:tcPr>
            <w:tcW w:w="1009" w:type="dxa"/>
            <w:shd w:val="clear" w:color="auto" w:fill="auto"/>
          </w:tcPr>
          <w:p>
            <w:pPr>
              <w:pStyle w:val="a9"/>
              <w:ind w:left="0"/>
              <w:jc w:val="center"/>
              <w:spacing w:after="0"/>
              <w:rPr>
                <w:rFonts w:ascii="맑은 고딕" w:eastAsia="맑은 고딕" w:hAnsi="맑은 고딕" w:cs="맑은 고딕"/>
                <w:sz w:val="16"/>
                <w:szCs w:val="16"/>
              </w:rPr>
            </w:pPr>
            <w:r>
              <w:rPr>
                <w:lang w:eastAsia="ko-KR"/>
                <w:rFonts w:ascii="맑은 고딕" w:eastAsia="맑은 고딕" w:hAnsi="맑은 고딕" w:cs="맑은 고딕"/>
                <w:sz w:val="16"/>
                <w:szCs w:val="16"/>
              </w:rPr>
              <w:t>6</w:t>
            </w:r>
          </w:p>
        </w:tc>
        <w:tc>
          <w:tcPr>
            <w:tcW w:w="8291" w:type="dxa"/>
            <w:gridSpan w:val="4"/>
            <w:shd w:val="clear" w:color="auto" w:fill="auto"/>
          </w:tcPr>
          <w:p>
            <w:pPr>
              <w:pStyle w:val="a9"/>
              <w:ind w:left="0"/>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UseCase를 종료한다.</w:t>
            </w:r>
          </w:p>
        </w:tc>
      </w:tr>
      <w:tr>
        <w:trPr>
          <w:jc w:val="center"/>
          <w:tblCellSpacing w:w="-2" w:type="dxa"/>
          <w:tblHeader/>
        </w:trPr>
        <w:tc>
          <w:tcPr>
            <w:tcW w:w="9296" w:type="dxa"/>
            <w:gridSpan w:val="5"/>
            <w:shd w:val="clear" w:color="auto" w:fill="auto"/>
          </w:tcPr>
          <w:p>
            <w:pPr>
              <w:pStyle w:val="a9"/>
              <w:ind w:left="0"/>
              <w:spacing w:after="0"/>
              <w:rPr>
                <w:rFonts w:ascii="맑은 고딕" w:eastAsia="맑은 고딕" w:hAnsi="맑은 고딕" w:cs="맑은 고딕"/>
                <w:sz w:val="16"/>
                <w:szCs w:val="16"/>
              </w:rPr>
            </w:pPr>
            <w:r>
              <w:rPr>
                <w:lang w:eastAsia="ko-KR"/>
                <w:rFonts w:ascii="맑은 고딕" w:eastAsia="맑은 고딕" w:hAnsi="맑은 고딕" w:cs="맑은 고딕" w:hint="eastAsia"/>
                <w:b/>
                <w:sz w:val="16"/>
                <w:szCs w:val="16"/>
              </w:rPr>
              <w:t>대안 흐름</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w:t>
            </w:r>
          </w:p>
        </w:tc>
        <w:tc>
          <w:tcPr>
            <w:tcW w:w="8291" w:type="dxa"/>
            <w:gridSpan w:val="4"/>
            <w:shd w:val="clear" w:color="auto" w:fill="auto"/>
          </w:tcPr>
          <w:p>
            <w:pPr>
              <w:pStyle w:val="a9"/>
              <w:ind w:left="0"/>
              <w:tabs>
                <w:tab w:val="left" w:pos="7402"/>
              </w:tabs>
              <w:spacing w:after="0"/>
              <w:rPr>
                <w:rFonts w:ascii="맑은 고딕" w:eastAsia="맑은 고딕" w:hAnsi="맑은 고딕" w:cs="맑은 고딕"/>
                <w:sz w:val="16"/>
                <w:szCs w:val="16"/>
              </w:rPr>
            </w:pPr>
            <w:r>
              <w:rPr>
                <w:rFonts w:ascii="맑은 고딕" w:eastAsia="맑은 고딕" w:hAnsi="맑은 고딕" w:cs="맑은 고딕"/>
                <w:sz w:val="16"/>
                <w:szCs w:val="16"/>
              </w:rPr>
              <w:t>반려견이 없을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2-a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sz w:val="16"/>
                <w:szCs w:val="16"/>
              </w:rPr>
              <w:t>반려견 등록 페이지로 돌아간다</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해당 일자에 예방 접종을 하지 않은 경우</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4-a</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시스템은 “해당 일자에 예방 접종을 하지 않았어요”라는 메시지 출력</w:t>
            </w:r>
          </w:p>
        </w:tc>
      </w:tr>
      <w:tr>
        <w:trPr>
          <w:jc w:val="center"/>
          <w:tblCellSpacing w:w="-2" w:type="dxa"/>
          <w:tblHeader/>
        </w:trPr>
        <w:tc>
          <w:tcPr>
            <w:tcW w:w="1009" w:type="dxa"/>
            <w:shd w:val="clear" w:color="auto" w:fill="auto"/>
          </w:tcPr>
          <w:p>
            <w:pPr>
              <w:pStyle w:val="a9"/>
              <w:ind w:left="0"/>
              <w:jc w:val="center"/>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4-b</w:t>
            </w:r>
          </w:p>
        </w:tc>
        <w:tc>
          <w:tcPr>
            <w:tcW w:w="8291" w:type="dxa"/>
            <w:gridSpan w:val="4"/>
            <w:shd w:val="clear" w:color="auto" w:fill="auto"/>
          </w:tcPr>
          <w:p>
            <w:pPr>
              <w:pStyle w:val="a9"/>
              <w:ind w:left="0"/>
              <w:tabs>
                <w:tab w:val="left" w:pos="7402"/>
              </w:tabs>
              <w:spacing w:after="0"/>
              <w:rPr>
                <w:lang w:eastAsia="ko-KR"/>
                <w:rFonts w:ascii="맑은 고딕" w:eastAsia="맑은 고딕" w:hAnsi="맑은 고딕" w:cs="맑은 고딕"/>
                <w:sz w:val="16"/>
                <w:szCs w:val="16"/>
              </w:rPr>
            </w:pPr>
            <w:r>
              <w:rPr>
                <w:lang w:eastAsia="ko-KR"/>
                <w:rFonts w:ascii="맑은 고딕" w:eastAsia="맑은 고딕" w:hAnsi="맑은 고딕" w:cs="맑은 고딕" w:hint="eastAsia"/>
                <w:sz w:val="16"/>
                <w:szCs w:val="16"/>
              </w:rPr>
              <w:t>시스템이 다음 일자에 예방 접종을 예약하도록 화면에 출력</w:t>
            </w:r>
          </w:p>
        </w:tc>
      </w:tr>
    </w:tbl>
    <w:p>
      <w:pPr>
        <w:pStyle w:val="a9"/>
        <w:ind w:left="0"/>
        <w:rPr>
          <w:lang w:eastAsia="ko-KR"/>
          <w:rFonts w:ascii="맑은 고딕" w:eastAsia="맑은 고딕" w:hAnsi="맑은 고딕" w:cs="맑은 고딕"/>
          <w:b/>
          <w:bCs/>
          <w:sz w:val="28"/>
          <w:szCs w:val="28"/>
        </w:rPr>
      </w:pPr>
      <w:r>
        <w:rPr>
          <w:lang w:eastAsia="ko-KR"/>
          <w:rFonts w:ascii="맑은 고딕" w:eastAsia="맑은 고딕" w:hAnsi="맑은 고딕" w:cs="맑은 고딕"/>
          <w:b/>
          <w:bCs/>
          <w:sz w:val="32"/>
          <w:szCs w:val="32"/>
        </w:rPr>
        <w:br w:type="page"/>
      </w:r>
      <w:r>
        <w:rPr>
          <w:lang w:eastAsia="ko-KR"/>
          <w:rFonts w:ascii="맑은 고딕" w:eastAsia="맑은 고딕" w:hAnsi="맑은 고딕" w:cs="맑은 고딕"/>
          <w:b/>
          <w:bCs/>
          <w:sz w:val="36"/>
          <w:szCs w:val="36"/>
        </w:rPr>
        <w:t>3. Class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48475" cy="4467225"/>
            <wp:effectExtent l="0" t="0" r="0" b="0"/>
            <wp:docPr id="1066" name=""/>
            <wp:cNvGraphicFramePr/>
            <a:graphic xmlns:a="http://schemas.openxmlformats.org/drawingml/2006/main">
              <a:graphicData uri="http://schemas.openxmlformats.org/drawingml/2006/picture">
                <pic:pic xmlns:pic="http://schemas.openxmlformats.org/drawingml/2006/picture">
                  <pic:nvPicPr>
                    <pic:cNvPr id="1066" name=""/>
                    <pic:cNvPicPr>
                      <a:picLocks noUngrp="1"/>
                    </pic:cNvPicPr>
                  </pic:nvPicPr>
                  <pic:blipFill>
                    <a:blip r:embed="rId42">
                      <a:extLst>
                        <a:ext uri="{28A0092B-C50C-407E-A947-70E740481C1C}">
                          <a14:useLocalDpi xmlns:a14="http://schemas.microsoft.com/office/drawing/2010/main" val="0"/>
                        </a:ext>
                      </a:extLst>
                    </a:blip>
                    <a:srcRect/>
                    <a:stretch>
                      <a:fillRect/>
                    </a:stretch>
                  </pic:blipFill>
                  <pic:spPr>
                    <a:xfrm>
                      <a:off x="0" y="0"/>
                      <a:ext cx="6848475" cy="4467225"/>
                    </a:xfrm>
                    <a:prstGeom prst="rect">
                      <a:avLst/>
                    </a:prstGeom>
                    <a:noFill/>
                    <a:ln>
                      <a:noFill/>
                    </a:ln>
                  </pic:spPr>
                </pic:pic>
              </a:graphicData>
            </a:graphic>
          </wp:inline>
        </w:drawing>
      </w:r>
      <w:r>
        <w:rPr>
          <w:lang w:eastAsia="ko-KR"/>
          <w:rFonts w:ascii="맑은 고딕" w:eastAsia="맑은 고딕" w:hAnsi="맑은 고딕" w:cs="맑은 고딕" w:hint="eastAsia"/>
          <w:b/>
          <w:bCs/>
          <w:sz w:val="28"/>
          <w:szCs w:val="28"/>
        </w:rPr>
        <w:br w:type="page"/>
      </w:r>
      <w:r>
        <w:rPr>
          <w:lang w:eastAsia="ko-KR"/>
          <w:rFonts w:ascii="맑은 고딕" w:eastAsia="맑은 고딕" w:hAnsi="맑은 고딕" w:cs="맑은 고딕"/>
          <w:b/>
          <w:bCs/>
          <w:sz w:val="28"/>
          <w:szCs w:val="28"/>
        </w:rPr>
        <w:t>3.1 회원 가입 Class Diagram</w:t>
      </w:r>
    </w:p>
    <w:p>
      <w:pPr>
        <w:rPr>
          <w:lang w:eastAsia="ko-KR"/>
          <w:rFonts w:ascii="맑은 고딕" w:eastAsia="맑은 고딕" w:hAnsi="맑은 고딕" w:cs="맑은 고딕"/>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4248150"/>
            <wp:effectExtent l="0" t="0" r="0" b="0"/>
            <wp:docPr id="1067" name=""/>
            <wp:cNvGraphicFramePr/>
            <a:graphic xmlns:a="http://schemas.openxmlformats.org/drawingml/2006/main">
              <a:graphicData uri="http://schemas.openxmlformats.org/drawingml/2006/picture">
                <pic:pic xmlns:pic="http://schemas.openxmlformats.org/drawingml/2006/picture">
                  <pic:nvPicPr>
                    <pic:cNvPr id="1067" name=""/>
                    <pic:cNvPicPr>
                      <a:picLocks noUngrp="1"/>
                    </pic:cNvPicPr>
                  </pic:nvPicPr>
                  <pic:blipFill>
                    <a:blip r:embed="rId43">
                      <a:extLst>
                        <a:ext uri="{28A0092B-C50C-407E-A947-70E740481C1C}">
                          <a14:useLocalDpi xmlns:a14="http://schemas.microsoft.com/office/drawing/2010/main" val="0"/>
                        </a:ext>
                      </a:extLst>
                    </a:blip>
                    <a:srcRect/>
                    <a:stretch>
                      <a:fillRect/>
                    </a:stretch>
                  </pic:blipFill>
                  <pic:spPr>
                    <a:xfrm>
                      <a:off x="0" y="0"/>
                      <a:ext cx="6858000" cy="4248150"/>
                    </a:xfrm>
                    <a:prstGeom prst="rect">
                      <a:avLst/>
                    </a:prstGeom>
                    <a:noFill/>
                    <a:ln>
                      <a:noFill/>
                    </a:ln>
                  </pic:spPr>
                </pic:pic>
              </a:graphicData>
            </a:graphic>
          </wp:inline>
        </w:drawing>
      </w:r>
    </w:p>
    <w:p>
      <w:pPr>
        <w:rPr>
          <w:lang w:eastAsia="ko-KR"/>
          <w:rFonts w:ascii="맑은 고딕" w:eastAsia="맑은 고딕" w:hAnsi="맑은 고딕" w:cs="맑은 고딕" w:hint="eastAsia"/>
          <w:b/>
          <w:bCs/>
          <w:sz w:val="24"/>
          <w:szCs w:val="24"/>
          <w:rtl w:val="off"/>
        </w:rPr>
      </w:pP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3.1.1 회원 가입</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1847850"/>
            <wp:effectExtent l="0" t="0" r="0" b="0"/>
            <wp:docPr id="1068" name=""/>
            <wp:cNvGraphicFramePr/>
            <a:graphic xmlns:a="http://schemas.openxmlformats.org/drawingml/2006/main">
              <a:graphicData uri="http://schemas.openxmlformats.org/drawingml/2006/picture">
                <pic:pic xmlns:pic="http://schemas.openxmlformats.org/drawingml/2006/picture">
                  <pic:nvPicPr>
                    <pic:cNvPr id="1068" name=""/>
                    <pic:cNvPicPr>
                      <a:picLocks noUngrp="1"/>
                    </pic:cNvPicPr>
                  </pic:nvPicPr>
                  <pic:blipFill>
                    <a:blip r:embed="rId44">
                      <a:extLst>
                        <a:ext uri="{28A0092B-C50C-407E-A947-70E740481C1C}">
                          <a14:useLocalDpi xmlns:a14="http://schemas.microsoft.com/office/drawing/2010/main" val="0"/>
                        </a:ext>
                      </a:extLst>
                    </a:blip>
                    <a:srcRect/>
                    <a:stretch>
                      <a:fillRect/>
                    </a:stretch>
                  </pic:blipFill>
                  <pic:spPr>
                    <a:xfrm>
                      <a:off x="0" y="0"/>
                      <a:ext cx="6858000" cy="1847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3.1.2 로그인</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1924050"/>
            <wp:effectExtent l="0" t="0" r="0" b="0"/>
            <wp:docPr id="1069" name=""/>
            <wp:cNvGraphicFramePr/>
            <a:graphic xmlns:a="http://schemas.openxmlformats.org/drawingml/2006/main">
              <a:graphicData uri="http://schemas.openxmlformats.org/drawingml/2006/picture">
                <pic:pic xmlns:pic="http://schemas.openxmlformats.org/drawingml/2006/picture">
                  <pic:nvPicPr>
                    <pic:cNvPr id="1069" name=""/>
                    <pic:cNvPicPr>
                      <a:picLocks noUngrp="1"/>
                    </pic:cNvPicPr>
                  </pic:nvPicPr>
                  <pic:blipFill>
                    <a:blip r:embed="rId45">
                      <a:extLst>
                        <a:ext uri="{28A0092B-C50C-407E-A947-70E740481C1C}">
                          <a14:useLocalDpi xmlns:a14="http://schemas.microsoft.com/office/drawing/2010/main" val="0"/>
                        </a:ext>
                      </a:extLst>
                    </a:blip>
                    <a:srcRect/>
                    <a:stretch>
                      <a:fillRect/>
                    </a:stretch>
                  </pic:blipFill>
                  <pic:spPr>
                    <a:xfrm>
                      <a:off x="0" y="0"/>
                      <a:ext cx="6858000" cy="1924050"/>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3.1.3 로그아웃</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5524500" cy="2295525"/>
            <wp:effectExtent l="0" t="0" r="0" b="0"/>
            <wp:docPr id="1070" name=""/>
            <wp:cNvGraphicFramePr/>
            <a:graphic xmlns:a="http://schemas.openxmlformats.org/drawingml/2006/main">
              <a:graphicData uri="http://schemas.openxmlformats.org/drawingml/2006/picture">
                <pic:pic xmlns:pic="http://schemas.openxmlformats.org/drawingml/2006/picture">
                  <pic:nvPicPr>
                    <pic:cNvPr id="1070" name=""/>
                    <pic:cNvPicPr>
                      <a:picLocks noUngrp="1"/>
                    </pic:cNvPicPr>
                  </pic:nvPicPr>
                  <pic:blipFill>
                    <a:blip r:embed="rId46">
                      <a:extLst>
                        <a:ext uri="{28A0092B-C50C-407E-A947-70E740481C1C}">
                          <a14:useLocalDpi xmlns:a14="http://schemas.microsoft.com/office/drawing/2010/main" val="0"/>
                        </a:ext>
                      </a:extLst>
                    </a:blip>
                    <a:srcRect/>
                    <a:stretch>
                      <a:fillRect/>
                    </a:stretch>
                  </pic:blipFill>
                  <pic:spPr>
                    <a:xfrm>
                      <a:off x="0" y="0"/>
                      <a:ext cx="5524500" cy="22955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3.2 반려견 등록 Class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6067425"/>
            <wp:effectExtent l="0" t="0" r="0" b="0"/>
            <wp:docPr id="1071" name=""/>
            <wp:cNvGraphicFramePr/>
            <a:graphic xmlns:a="http://schemas.openxmlformats.org/drawingml/2006/main">
              <a:graphicData uri="http://schemas.openxmlformats.org/drawingml/2006/picture">
                <pic:pic xmlns:pic="http://schemas.openxmlformats.org/drawingml/2006/picture">
                  <pic:nvPicPr>
                    <pic:cNvPr id="1071" name=""/>
                    <pic:cNvPicPr>
                      <a:picLocks noUngrp="1"/>
                    </pic:cNvPicPr>
                  </pic:nvPicPr>
                  <pic:blipFill>
                    <a:blip r:embed="rId47">
                      <a:extLst>
                        <a:ext uri="{28A0092B-C50C-407E-A947-70E740481C1C}">
                          <a14:useLocalDpi xmlns:a14="http://schemas.microsoft.com/office/drawing/2010/main" val="0"/>
                        </a:ext>
                      </a:extLst>
                    </a:blip>
                    <a:srcRect/>
                    <a:stretch>
                      <a:fillRect/>
                    </a:stretch>
                  </pic:blipFill>
                  <pic:spPr>
                    <a:xfrm>
                      <a:off x="0" y="0"/>
                      <a:ext cx="6858000" cy="6067425"/>
                    </a:xfrm>
                    <a:prstGeom prst="rect">
                      <a:avLst/>
                    </a:prstGeom>
                    <a:noFill/>
                    <a:ln>
                      <a:noFill/>
                    </a:ln>
                  </pic:spPr>
                </pic:pic>
              </a:graphicData>
            </a:graphic>
          </wp:inline>
        </w:drawing>
      </w:r>
      <w:r>
        <w:rPr>
          <w:lang w:eastAsia="ko-KR"/>
          <w:rFonts w:ascii="맑은 고딕" w:eastAsia="맑은 고딕" w:hAnsi="맑은 고딕" w:cs="맑은 고딕"/>
          <w:b/>
          <w:bCs/>
          <w:sz w:val="24"/>
          <w:szCs w:val="24"/>
          <w:rtl w:val="off"/>
        </w:rPr>
        <w:br w:type="page"/>
      </w:r>
      <w:r>
        <w:rPr>
          <w:lang w:eastAsia="ko-KR"/>
          <w:rFonts w:ascii="맑은 고딕" w:eastAsia="맑은 고딕" w:hAnsi="맑은 고딕" w:cs="맑은 고딕"/>
          <w:b/>
          <w:bCs/>
          <w:sz w:val="24"/>
          <w:szCs w:val="24"/>
          <w:rtl w:val="off"/>
        </w:rPr>
        <w:t>3</w:t>
      </w:r>
      <w:r>
        <w:rPr>
          <w:lang w:eastAsia="ko-KR"/>
          <w:rFonts w:ascii="맑은 고딕" w:eastAsia="맑은 고딕" w:hAnsi="맑은 고딕" w:cs="맑은 고딕"/>
          <w:b/>
          <w:bCs/>
          <w:sz w:val="24"/>
          <w:szCs w:val="24"/>
        </w:rPr>
        <w:t>.2.1 견종 보유 현황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2352675"/>
            <wp:effectExtent l="0" t="0" r="0" b="0"/>
            <wp:docPr id="1072" name=""/>
            <wp:cNvGraphicFramePr/>
            <a:graphic xmlns:a="http://schemas.openxmlformats.org/drawingml/2006/main">
              <a:graphicData uri="http://schemas.openxmlformats.org/drawingml/2006/picture">
                <pic:pic xmlns:pic="http://schemas.openxmlformats.org/drawingml/2006/picture">
                  <pic:nvPicPr>
                    <pic:cNvPr id="1072" name=""/>
                    <pic:cNvPicPr>
                      <a:picLocks noUngrp="1"/>
                    </pic:cNvPicPr>
                  </pic:nvPicPr>
                  <pic:blipFill>
                    <a:blip r:embed="rId48">
                      <a:extLst>
                        <a:ext uri="{28A0092B-C50C-407E-A947-70E740481C1C}">
                          <a14:useLocalDpi xmlns:a14="http://schemas.microsoft.com/office/drawing/2010/main" val="0"/>
                        </a:ext>
                      </a:extLst>
                    </a:blip>
                    <a:srcRect/>
                    <a:stretch>
                      <a:fillRect/>
                    </a:stretch>
                  </pic:blipFill>
                  <pic:spPr>
                    <a:xfrm>
                      <a:off x="0" y="0"/>
                      <a:ext cx="6858000" cy="2352675"/>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3.2.2 견종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3419475"/>
            <wp:effectExtent l="0" t="0" r="0" b="0"/>
            <wp:docPr id="1073" name=""/>
            <wp:cNvGraphicFramePr/>
            <a:graphic xmlns:a="http://schemas.openxmlformats.org/drawingml/2006/main">
              <a:graphicData uri="http://schemas.openxmlformats.org/drawingml/2006/picture">
                <pic:pic xmlns:pic="http://schemas.openxmlformats.org/drawingml/2006/picture">
                  <pic:nvPicPr>
                    <pic:cNvPr id="1073" name=""/>
                    <pic:cNvPicPr>
                      <a:picLocks noUngrp="1"/>
                    </pic:cNvPicPr>
                  </pic:nvPicPr>
                  <pic:blipFill>
                    <a:blip r:embed="rId49">
                      <a:extLst>
                        <a:ext uri="{28A0092B-C50C-407E-A947-70E740481C1C}">
                          <a14:useLocalDpi xmlns:a14="http://schemas.microsoft.com/office/drawing/2010/main" val="0"/>
                        </a:ext>
                      </a:extLst>
                    </a:blip>
                    <a:srcRect/>
                    <a:stretch>
                      <a:fillRect/>
                    </a:stretch>
                  </pic:blipFill>
                  <pic:spPr>
                    <a:xfrm>
                      <a:off x="0" y="0"/>
                      <a:ext cx="6858000" cy="34194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3.2.3 반려견 생년월일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3105150"/>
            <wp:effectExtent l="0" t="0" r="0" b="0"/>
            <wp:docPr id="1074" name=""/>
            <wp:cNvGraphicFramePr/>
            <a:graphic xmlns:a="http://schemas.openxmlformats.org/drawingml/2006/main">
              <a:graphicData uri="http://schemas.openxmlformats.org/drawingml/2006/picture">
                <pic:pic xmlns:pic="http://schemas.openxmlformats.org/drawingml/2006/picture">
                  <pic:nvPicPr>
                    <pic:cNvPr id="1074" name=""/>
                    <pic:cNvPicPr>
                      <a:picLocks noUngrp="1"/>
                    </pic:cNvPicPr>
                  </pic:nvPicPr>
                  <pic:blipFill>
                    <a:blip r:embed="rId50">
                      <a:extLst>
                        <a:ext uri="{28A0092B-C50C-407E-A947-70E740481C1C}">
                          <a14:useLocalDpi xmlns:a14="http://schemas.microsoft.com/office/drawing/2010/main" val="0"/>
                        </a:ext>
                      </a:extLst>
                    </a:blip>
                    <a:srcRect/>
                    <a:stretch>
                      <a:fillRect/>
                    </a:stretch>
                  </pic:blipFill>
                  <pic:spPr>
                    <a:xfrm>
                      <a:off x="0" y="0"/>
                      <a:ext cx="6858000" cy="3105150"/>
                    </a:xfrm>
                    <a:prstGeom prst="rect">
                      <a:avLst/>
                    </a:prstGeom>
                    <a:noFill/>
                    <a:ln>
                      <a:noFill/>
                    </a:ln>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3.2.4 반려견 무게 등록</w:t>
      </w:r>
    </w:p>
    <w:p>
      <w:pPr>
        <w:pStyle w:val="a9"/>
        <w:ind w:left="0"/>
        <w:rPr>
          <w:lang w:eastAsia="ko-KR"/>
          <w:rFonts w:ascii="맑은 고딕" w:eastAsia="맑은 고딕" w:hAnsi="맑은 고딕" w:cs="맑은 고딕"/>
          <w:b/>
          <w:bCs/>
          <w:sz w:val="32"/>
          <w:szCs w:val="32"/>
        </w:rPr>
      </w:pPr>
      <w:r>
        <w:rPr>
          <w:lang w:eastAsia="ko-KR"/>
          <w:rFonts w:ascii="맑은 고딕" w:eastAsia="맑은 고딕" w:hAnsi="맑은 고딕" w:cs="맑은 고딕"/>
          <w:b/>
          <w:noProof/>
          <w:sz w:val="32"/>
          <w:szCs w:val="32"/>
        </w:rPr>
        <w:drawing>
          <wp:inline distT="0" distB="0" distL="0" distR="0">
            <wp:extent cx="6858000" cy="3362325"/>
            <wp:effectExtent l="0" t="0" r="0" b="0"/>
            <wp:docPr id="1075" name=""/>
            <wp:cNvGraphicFramePr/>
            <a:graphic xmlns:a="http://schemas.openxmlformats.org/drawingml/2006/main">
              <a:graphicData uri="http://schemas.openxmlformats.org/drawingml/2006/picture">
                <pic:pic xmlns:pic="http://schemas.openxmlformats.org/drawingml/2006/picture">
                  <pic:nvPicPr>
                    <pic:cNvPr id="1075" name=""/>
                    <pic:cNvPicPr>
                      <a:picLocks noUngrp="1"/>
                    </pic:cNvPicPr>
                  </pic:nvPicPr>
                  <pic:blipFill>
                    <a:blip r:embed="rId51">
                      <a:extLst>
                        <a:ext uri="{28A0092B-C50C-407E-A947-70E740481C1C}">
                          <a14:useLocalDpi xmlns:a14="http://schemas.microsoft.com/office/drawing/2010/main" val="0"/>
                        </a:ext>
                      </a:extLst>
                    </a:blip>
                    <a:srcRect/>
                    <a:stretch>
                      <a:fillRect/>
                    </a:stretch>
                  </pic:blipFill>
                  <pic:spPr>
                    <a:xfrm>
                      <a:off x="0" y="0"/>
                      <a:ext cx="6858000" cy="336232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3.2.5 반려견 건강 사항 등록</w:t>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3438525"/>
            <wp:effectExtent l="0" t="0" r="0" b="0"/>
            <wp:docPr id="1076" name=""/>
            <wp:cNvGraphicFramePr/>
            <a:graphic xmlns:a="http://schemas.openxmlformats.org/drawingml/2006/main">
              <a:graphicData uri="http://schemas.openxmlformats.org/drawingml/2006/picture">
                <pic:pic xmlns:pic="http://schemas.openxmlformats.org/drawingml/2006/picture">
                  <pic:nvPicPr>
                    <pic:cNvPr id="1076" name=""/>
                    <pic:cNvPicPr>
                      <a:picLocks noUngrp="1"/>
                    </pic:cNvPicPr>
                  </pic:nvPicPr>
                  <pic:blipFill>
                    <a:blip r:embed="rId52">
                      <a:extLst>
                        <a:ext uri="{28A0092B-C50C-407E-A947-70E740481C1C}">
                          <a14:useLocalDpi xmlns:a14="http://schemas.microsoft.com/office/drawing/2010/main" val="0"/>
                        </a:ext>
                      </a:extLst>
                    </a:blip>
                    <a:srcRect/>
                    <a:stretch>
                      <a:fillRect/>
                    </a:stretch>
                  </pic:blipFill>
                  <pic:spPr>
                    <a:xfrm>
                      <a:off x="0" y="0"/>
                      <a:ext cx="6858000" cy="3438525"/>
                    </a:xfrm>
                    <a:prstGeom prst="rect">
                      <a:avLst/>
                    </a:prstGeom>
                    <a:noFill/>
                    <a:ln>
                      <a:noFill/>
                    </a:ln>
                  </pic:spPr>
                </pic:pic>
              </a:graphicData>
            </a:graphic>
          </wp:inline>
        </w:drawing>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t>3.2.6 반려견 성별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3629025"/>
            <wp:effectExtent l="0" t="0" r="0" b="0"/>
            <wp:docPr id="1077" name=""/>
            <wp:cNvGraphicFramePr/>
            <a:graphic xmlns:a="http://schemas.openxmlformats.org/drawingml/2006/main">
              <a:graphicData uri="http://schemas.openxmlformats.org/drawingml/2006/picture">
                <pic:pic xmlns:pic="http://schemas.openxmlformats.org/drawingml/2006/picture">
                  <pic:nvPicPr>
                    <pic:cNvPr id="1077" name=""/>
                    <pic:cNvPicPr>
                      <a:picLocks noUngrp="1"/>
                    </pic:cNvPicPr>
                  </pic:nvPicPr>
                  <pic:blipFill>
                    <a:blip r:embed="rId53">
                      <a:extLst>
                        <a:ext uri="{28A0092B-C50C-407E-A947-70E740481C1C}">
                          <a14:useLocalDpi xmlns:a14="http://schemas.microsoft.com/office/drawing/2010/main" val="0"/>
                        </a:ext>
                      </a:extLst>
                    </a:blip>
                    <a:srcRect/>
                    <a:stretch>
                      <a:fillRect/>
                    </a:stretch>
                  </pic:blipFill>
                  <pic:spPr>
                    <a:xfrm>
                      <a:off x="0" y="0"/>
                      <a:ext cx="6858000" cy="36290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3.2.7 반려견 동물 등록 번호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667250"/>
            <wp:effectExtent l="0" t="0" r="0" b="0"/>
            <wp:docPr id="1078" name=""/>
            <wp:cNvGraphicFramePr/>
            <a:graphic xmlns:a="http://schemas.openxmlformats.org/drawingml/2006/main">
              <a:graphicData uri="http://schemas.openxmlformats.org/drawingml/2006/picture">
                <pic:pic xmlns:pic="http://schemas.openxmlformats.org/drawingml/2006/picture">
                  <pic:nvPicPr>
                    <pic:cNvPr id="1078" name=""/>
                    <pic:cNvPicPr>
                      <a:picLocks noUngrp="1"/>
                    </pic:cNvPicPr>
                  </pic:nvPicPr>
                  <pic:blipFill>
                    <a:blip r:embed="rId54">
                      <a:extLst>
                        <a:ext uri="{28A0092B-C50C-407E-A947-70E740481C1C}">
                          <a14:useLocalDpi xmlns:a14="http://schemas.microsoft.com/office/drawing/2010/main" val="0"/>
                        </a:ext>
                      </a:extLst>
                    </a:blip>
                    <a:srcRect/>
                    <a:stretch>
                      <a:fillRect/>
                    </a:stretch>
                  </pic:blipFill>
                  <pic:spPr>
                    <a:xfrm>
                      <a:off x="0" y="0"/>
                      <a:ext cx="6858000" cy="46672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3.2.8 반려견 입양일 등록</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581525"/>
            <wp:effectExtent l="0" t="0" r="0" b="0"/>
            <wp:docPr id="1079" name=""/>
            <wp:cNvGraphicFramePr/>
            <a:graphic xmlns:a="http://schemas.openxmlformats.org/drawingml/2006/main">
              <a:graphicData uri="http://schemas.openxmlformats.org/drawingml/2006/picture">
                <pic:pic xmlns:pic="http://schemas.openxmlformats.org/drawingml/2006/picture">
                  <pic:nvPicPr>
                    <pic:cNvPr id="1079" name=""/>
                    <pic:cNvPicPr>
                      <a:picLocks noUngrp="1"/>
                    </pic:cNvPicPr>
                  </pic:nvPicPr>
                  <pic:blipFill>
                    <a:blip r:embed="rId55">
                      <a:extLst>
                        <a:ext uri="{28A0092B-C50C-407E-A947-70E740481C1C}">
                          <a14:useLocalDpi xmlns:a14="http://schemas.microsoft.com/office/drawing/2010/main" val="0"/>
                        </a:ext>
                      </a:extLst>
                    </a:blip>
                    <a:srcRect/>
                    <a:stretch>
                      <a:fillRect/>
                    </a:stretch>
                  </pic:blipFill>
                  <pic:spPr>
                    <a:xfrm>
                      <a:off x="0" y="0"/>
                      <a:ext cx="6858000" cy="4581525"/>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3.3 반려견 산책</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324475"/>
            <wp:effectExtent l="0" t="0" r="0" b="0"/>
            <wp:docPr id="1080" name=""/>
            <wp:cNvGraphicFramePr/>
            <a:graphic xmlns:a="http://schemas.openxmlformats.org/drawingml/2006/main">
              <a:graphicData uri="http://schemas.openxmlformats.org/drawingml/2006/picture">
                <pic:pic xmlns:pic="http://schemas.openxmlformats.org/drawingml/2006/picture">
                  <pic:nvPicPr>
                    <pic:cNvPr id="1080" name=""/>
                    <pic:cNvPicPr>
                      <a:picLocks noUngrp="1"/>
                    </pic:cNvPicPr>
                  </pic:nvPicPr>
                  <pic:blipFill>
                    <a:blip r:embed="rId56">
                      <a:extLst>
                        <a:ext uri="{28A0092B-C50C-407E-A947-70E740481C1C}">
                          <a14:useLocalDpi xmlns:a14="http://schemas.microsoft.com/office/drawing/2010/main" val="0"/>
                        </a:ext>
                      </a:extLst>
                    </a:blip>
                    <a:srcRect/>
                    <a:stretch>
                      <a:fillRect/>
                    </a:stretch>
                  </pic:blipFill>
                  <pic:spPr>
                    <a:xfrm>
                      <a:off x="0" y="0"/>
                      <a:ext cx="6858000" cy="53244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3.3.1 반려견 산책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581650" cy="7419975"/>
            <wp:effectExtent l="0" t="0" r="0" b="0"/>
            <wp:docPr id="1081" name=""/>
            <wp:cNvGraphicFramePr/>
            <a:graphic xmlns:a="http://schemas.openxmlformats.org/drawingml/2006/main">
              <a:graphicData uri="http://schemas.openxmlformats.org/drawingml/2006/picture">
                <pic:pic xmlns:pic="http://schemas.openxmlformats.org/drawingml/2006/picture">
                  <pic:nvPicPr>
                    <pic:cNvPr id="1081" name=""/>
                    <pic:cNvPicPr>
                      <a:picLocks noUngrp="1"/>
                    </pic:cNvPicPr>
                  </pic:nvPicPr>
                  <pic:blipFill>
                    <a:blip r:embed="rId57">
                      <a:extLst>
                        <a:ext uri="{28A0092B-C50C-407E-A947-70E740481C1C}">
                          <a14:useLocalDpi xmlns:a14="http://schemas.microsoft.com/office/drawing/2010/main" val="0"/>
                        </a:ext>
                      </a:extLst>
                    </a:blip>
                    <a:srcRect/>
                    <a:stretch>
                      <a:fillRect/>
                    </a:stretch>
                  </pic:blipFill>
                  <pic:spPr>
                    <a:xfrm>
                      <a:off x="0" y="0"/>
                      <a:ext cx="5581650" cy="74199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3.3.2 반려견 산책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419725" cy="7439025"/>
            <wp:effectExtent l="0" t="0" r="0" b="0"/>
            <wp:docPr id="1082" name=""/>
            <wp:cNvGraphicFramePr/>
            <a:graphic xmlns:a="http://schemas.openxmlformats.org/drawingml/2006/main">
              <a:graphicData uri="http://schemas.openxmlformats.org/drawingml/2006/picture">
                <pic:pic xmlns:pic="http://schemas.openxmlformats.org/drawingml/2006/picture">
                  <pic:nvPicPr>
                    <pic:cNvPr id="1082" name=""/>
                    <pic:cNvPicPr>
                      <a:picLocks noUngrp="1"/>
                    </pic:cNvPicPr>
                  </pic:nvPicPr>
                  <pic:blipFill>
                    <a:blip r:embed="rId58">
                      <a:extLst>
                        <a:ext uri="{28A0092B-C50C-407E-A947-70E740481C1C}">
                          <a14:useLocalDpi xmlns:a14="http://schemas.microsoft.com/office/drawing/2010/main" val="0"/>
                        </a:ext>
                      </a:extLst>
                    </a:blip>
                    <a:srcRect/>
                    <a:stretch>
                      <a:fillRect/>
                    </a:stretch>
                  </pic:blipFill>
                  <pic:spPr>
                    <a:xfrm>
                      <a:off x="0" y="0"/>
                      <a:ext cx="5419725" cy="74390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3.3.3 반려견 산책 일지</w:t>
      </w:r>
    </w:p>
    <w:p>
      <w:pPr>
        <w:pStyle w:val="a9"/>
        <w:ind w:left="0"/>
        <w:rPr>
          <w:lang w:eastAsia="ko-KR"/>
          <w:rFonts w:ascii="맑은 고딕" w:eastAsia="맑은 고딕" w:hAnsi="맑은 고딕" w:cs="맑은 고딕"/>
          <w:b/>
          <w:bCs/>
          <w:sz w:val="28"/>
          <w:szCs w:val="28"/>
        </w:rPr>
      </w:pPr>
      <w:r>
        <w:rPr>
          <w:lang w:eastAsia="ko-KR"/>
          <w:rFonts w:ascii="맑은 고딕" w:eastAsia="맑은 고딕" w:hAnsi="맑은 고딕" w:cs="맑은 고딕"/>
          <w:b/>
          <w:noProof/>
          <w:sz w:val="24"/>
          <w:szCs w:val="24"/>
        </w:rPr>
        <w:drawing>
          <wp:inline distT="0" distB="0" distL="0" distR="0">
            <wp:extent cx="5476875" cy="6972300"/>
            <wp:effectExtent l="0" t="0" r="0" b="0"/>
            <wp:docPr id="1083" name=""/>
            <wp:cNvGraphicFramePr/>
            <a:graphic xmlns:a="http://schemas.openxmlformats.org/drawingml/2006/main">
              <a:graphicData uri="http://schemas.openxmlformats.org/drawingml/2006/picture">
                <pic:pic xmlns:pic="http://schemas.openxmlformats.org/drawingml/2006/picture">
                  <pic:nvPicPr>
                    <pic:cNvPr id="1083" name=""/>
                    <pic:cNvPicPr>
                      <a:picLocks noUngrp="1"/>
                    </pic:cNvPicPr>
                  </pic:nvPicPr>
                  <pic:blipFill>
                    <a:blip r:embed="rId59">
                      <a:extLst>
                        <a:ext uri="{28A0092B-C50C-407E-A947-70E740481C1C}">
                          <a14:useLocalDpi xmlns:a14="http://schemas.microsoft.com/office/drawing/2010/main" val="0"/>
                        </a:ext>
                      </a:extLst>
                    </a:blip>
                    <a:srcRect/>
                    <a:stretch>
                      <a:fillRect/>
                    </a:stretch>
                  </pic:blipFill>
                  <pic:spPr>
                    <a:xfrm>
                      <a:off x="0" y="0"/>
                      <a:ext cx="5476875" cy="6972300"/>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3.4 반려견 사료 급여</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895850"/>
            <wp:effectExtent l="0" t="0" r="0" b="0"/>
            <wp:docPr id="1084" name=""/>
            <wp:cNvGraphicFramePr/>
            <a:graphic xmlns:a="http://schemas.openxmlformats.org/drawingml/2006/main">
              <a:graphicData uri="http://schemas.openxmlformats.org/drawingml/2006/picture">
                <pic:pic xmlns:pic="http://schemas.openxmlformats.org/drawingml/2006/picture">
                  <pic:nvPicPr>
                    <pic:cNvPr id="1084" name=""/>
                    <pic:cNvPicPr>
                      <a:picLocks noUngrp="1"/>
                    </pic:cNvPicPr>
                  </pic:nvPicPr>
                  <pic:blipFill>
                    <a:blip r:embed="rId60">
                      <a:extLst>
                        <a:ext uri="{28A0092B-C50C-407E-A947-70E740481C1C}">
                          <a14:useLocalDpi xmlns:a14="http://schemas.microsoft.com/office/drawing/2010/main" val="0"/>
                        </a:ext>
                      </a:extLst>
                    </a:blip>
                    <a:srcRect/>
                    <a:stretch>
                      <a:fillRect/>
                    </a:stretch>
                  </pic:blipFill>
                  <pic:spPr>
                    <a:xfrm>
                      <a:off x="0" y="0"/>
                      <a:ext cx="6858000" cy="4895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3.4.1 반려견 사료 급여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32"/>
          <w:szCs w:val="32"/>
        </w:rPr>
        <w:drawing>
          <wp:inline distT="0" distB="0" distL="0" distR="0">
            <wp:extent cx="6858000" cy="6562725"/>
            <wp:effectExtent l="0" t="0" r="0" b="0"/>
            <wp:docPr id="1085" name=""/>
            <wp:cNvGraphicFramePr/>
            <a:graphic xmlns:a="http://schemas.openxmlformats.org/drawingml/2006/main">
              <a:graphicData uri="http://schemas.openxmlformats.org/drawingml/2006/picture">
                <pic:pic xmlns:pic="http://schemas.openxmlformats.org/drawingml/2006/picture">
                  <pic:nvPicPr>
                    <pic:cNvPr id="1085" name=""/>
                    <pic:cNvPicPr>
                      <a:picLocks noUngrp="1"/>
                    </pic:cNvPicPr>
                  </pic:nvPicPr>
                  <pic:blipFill>
                    <a:blip r:embed="rId61">
                      <a:extLst>
                        <a:ext uri="{28A0092B-C50C-407E-A947-70E740481C1C}">
                          <a14:useLocalDpi xmlns:a14="http://schemas.microsoft.com/office/drawing/2010/main" val="0"/>
                        </a:ext>
                      </a:extLst>
                    </a:blip>
                    <a:srcRect/>
                    <a:stretch>
                      <a:fillRect/>
                    </a:stretch>
                  </pic:blipFill>
                  <pic:spPr>
                    <a:xfrm>
                      <a:off x="0" y="0"/>
                      <a:ext cx="6858000" cy="65627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3.4.2 반려견 사료 급여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638800" cy="7524750"/>
            <wp:effectExtent l="0" t="0" r="0" b="0"/>
            <wp:docPr id="1086" name=""/>
            <wp:cNvGraphicFramePr/>
            <a:graphic xmlns:a="http://schemas.openxmlformats.org/drawingml/2006/main">
              <a:graphicData uri="http://schemas.openxmlformats.org/drawingml/2006/picture">
                <pic:pic xmlns:pic="http://schemas.openxmlformats.org/drawingml/2006/picture">
                  <pic:nvPicPr>
                    <pic:cNvPr id="1086" name=""/>
                    <pic:cNvPicPr>
                      <a:picLocks noUngrp="1"/>
                    </pic:cNvPicPr>
                  </pic:nvPicPr>
                  <pic:blipFill>
                    <a:blip r:embed="rId62">
                      <a:extLst>
                        <a:ext uri="{28A0092B-C50C-407E-A947-70E740481C1C}">
                          <a14:useLocalDpi xmlns:a14="http://schemas.microsoft.com/office/drawing/2010/main" val="0"/>
                        </a:ext>
                      </a:extLst>
                    </a:blip>
                    <a:srcRect/>
                    <a:stretch>
                      <a:fillRect/>
                    </a:stretch>
                  </pic:blipFill>
                  <pic:spPr>
                    <a:xfrm>
                      <a:off x="0" y="0"/>
                      <a:ext cx="5638800" cy="75247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3.4.3 반려견 사료 급여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4019550"/>
            <wp:effectExtent l="0" t="0" r="0" b="0"/>
            <wp:docPr id="1087" name=""/>
            <wp:cNvGraphicFramePr/>
            <a:graphic xmlns:a="http://schemas.openxmlformats.org/drawingml/2006/main">
              <a:graphicData uri="http://schemas.openxmlformats.org/drawingml/2006/picture">
                <pic:pic xmlns:pic="http://schemas.openxmlformats.org/drawingml/2006/picture">
                  <pic:nvPicPr>
                    <pic:cNvPr id="1087" name=""/>
                    <pic:cNvPicPr>
                      <a:picLocks noUngrp="1"/>
                    </pic:cNvPicPr>
                  </pic:nvPicPr>
                  <pic:blipFill>
                    <a:blip r:embed="rId63">
                      <a:extLst>
                        <a:ext uri="{28A0092B-C50C-407E-A947-70E740481C1C}">
                          <a14:useLocalDpi xmlns:a14="http://schemas.microsoft.com/office/drawing/2010/main" val="0"/>
                        </a:ext>
                      </a:extLst>
                    </a:blip>
                    <a:srcRect/>
                    <a:stretch>
                      <a:fillRect/>
                    </a:stretch>
                  </pic:blipFill>
                  <pic:spPr>
                    <a:xfrm>
                      <a:off x="0" y="0"/>
                      <a:ext cx="6858000" cy="40195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3.5 반려견 훈련</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038850"/>
            <wp:effectExtent l="0" t="0" r="0" b="0"/>
            <wp:docPr id="1088" name=""/>
            <wp:cNvGraphicFramePr/>
            <a:graphic xmlns:a="http://schemas.openxmlformats.org/drawingml/2006/main">
              <a:graphicData uri="http://schemas.openxmlformats.org/drawingml/2006/picture">
                <pic:pic xmlns:pic="http://schemas.openxmlformats.org/drawingml/2006/picture">
                  <pic:nvPicPr>
                    <pic:cNvPr id="1088" name=""/>
                    <pic:cNvPicPr>
                      <a:picLocks noUngrp="1"/>
                    </pic:cNvPicPr>
                  </pic:nvPicPr>
                  <pic:blipFill>
                    <a:blip r:embed="rId64">
                      <a:extLst>
                        <a:ext uri="{28A0092B-C50C-407E-A947-70E740481C1C}">
                          <a14:useLocalDpi xmlns:a14="http://schemas.microsoft.com/office/drawing/2010/main" val="0"/>
                        </a:ext>
                      </a:extLst>
                    </a:blip>
                    <a:srcRect/>
                    <a:stretch>
                      <a:fillRect/>
                    </a:stretch>
                  </pic:blipFill>
                  <pic:spPr>
                    <a:xfrm>
                      <a:off x="0" y="0"/>
                      <a:ext cx="6858000" cy="60388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3.5.1 반려견 훈련 준비</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562725" cy="6591300"/>
            <wp:effectExtent l="0" t="0" r="0" b="0"/>
            <wp:docPr id="1089" name=""/>
            <wp:cNvGraphicFramePr/>
            <a:graphic xmlns:a="http://schemas.openxmlformats.org/drawingml/2006/main">
              <a:graphicData uri="http://schemas.openxmlformats.org/drawingml/2006/picture">
                <pic:pic xmlns:pic="http://schemas.openxmlformats.org/drawingml/2006/picture">
                  <pic:nvPicPr>
                    <pic:cNvPr id="1089" name=""/>
                    <pic:cNvPicPr>
                      <a:picLocks noUngrp="1"/>
                    </pic:cNvPicPr>
                  </pic:nvPicPr>
                  <pic:blipFill>
                    <a:blip r:embed="rId65">
                      <a:extLst>
                        <a:ext uri="{28A0092B-C50C-407E-A947-70E740481C1C}">
                          <a14:useLocalDpi xmlns:a14="http://schemas.microsoft.com/office/drawing/2010/main" val="0"/>
                        </a:ext>
                      </a:extLst>
                    </a:blip>
                    <a:srcRect/>
                    <a:stretch>
                      <a:fillRect/>
                    </a:stretch>
                  </pic:blipFill>
                  <pic:spPr>
                    <a:xfrm>
                      <a:off x="0" y="0"/>
                      <a:ext cx="6562725" cy="6591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3.5.2 반려견 훈련 시작</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010275"/>
            <wp:effectExtent l="0" t="0" r="0" b="0"/>
            <wp:docPr id="1090" name=""/>
            <wp:cNvGraphicFramePr/>
            <a:graphic xmlns:a="http://schemas.openxmlformats.org/drawingml/2006/main">
              <a:graphicData uri="http://schemas.openxmlformats.org/drawingml/2006/picture">
                <pic:pic xmlns:pic="http://schemas.openxmlformats.org/drawingml/2006/picture">
                  <pic:nvPicPr>
                    <pic:cNvPr id="1090" name=""/>
                    <pic:cNvPicPr>
                      <a:picLocks noUngrp="1"/>
                    </pic:cNvPicPr>
                  </pic:nvPicPr>
                  <pic:blipFill>
                    <a:blip r:embed="rId66">
                      <a:extLst>
                        <a:ext uri="{28A0092B-C50C-407E-A947-70E740481C1C}">
                          <a14:useLocalDpi xmlns:a14="http://schemas.microsoft.com/office/drawing/2010/main" val="0"/>
                        </a:ext>
                      </a:extLst>
                    </a:blip>
                    <a:srcRect/>
                    <a:stretch>
                      <a:fillRect/>
                    </a:stretch>
                  </pic:blipFill>
                  <pic:spPr>
                    <a:xfrm>
                      <a:off x="0" y="0"/>
                      <a:ext cx="6858000" cy="60102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3.5.3 반려견 훈련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5943600"/>
            <wp:effectExtent l="0" t="0" r="0" b="0"/>
            <wp:docPr id="1091" name=""/>
            <wp:cNvGraphicFramePr/>
            <a:graphic xmlns:a="http://schemas.openxmlformats.org/drawingml/2006/main">
              <a:graphicData uri="http://schemas.openxmlformats.org/drawingml/2006/picture">
                <pic:pic xmlns:pic="http://schemas.openxmlformats.org/drawingml/2006/picture">
                  <pic:nvPicPr>
                    <pic:cNvPr id="1091" name=""/>
                    <pic:cNvPicPr>
                      <a:picLocks noUngrp="1"/>
                    </pic:cNvPicPr>
                  </pic:nvPicPr>
                  <pic:blipFill>
                    <a:blip r:embed="rId67">
                      <a:extLst>
                        <a:ext uri="{28A0092B-C50C-407E-A947-70E740481C1C}">
                          <a14:useLocalDpi xmlns:a14="http://schemas.microsoft.com/office/drawing/2010/main" val="0"/>
                        </a:ext>
                      </a:extLst>
                    </a:blip>
                    <a:srcRect/>
                    <a:stretch>
                      <a:fillRect/>
                    </a:stretch>
                  </pic:blipFill>
                  <pic:spPr>
                    <a:xfrm>
                      <a:off x="0" y="0"/>
                      <a:ext cx="6858000" cy="5943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3.6 반려견 예방 접종 관리</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67525" cy="5648325"/>
            <wp:effectExtent l="0" t="0" r="0" b="0"/>
            <wp:docPr id="1092" name=""/>
            <wp:cNvGraphicFramePr/>
            <a:graphic xmlns:a="http://schemas.openxmlformats.org/drawingml/2006/main">
              <a:graphicData uri="http://schemas.openxmlformats.org/drawingml/2006/picture">
                <pic:pic xmlns:pic="http://schemas.openxmlformats.org/drawingml/2006/picture">
                  <pic:nvPicPr>
                    <pic:cNvPr id="1092" name=""/>
                    <pic:cNvPicPr>
                      <a:picLocks noUngrp="1"/>
                    </pic:cNvPicPr>
                  </pic:nvPicPr>
                  <pic:blipFill>
                    <a:blip r:embed="rId68">
                      <a:extLst>
                        <a:ext uri="{28A0092B-C50C-407E-A947-70E740481C1C}">
                          <a14:useLocalDpi xmlns:a14="http://schemas.microsoft.com/office/drawing/2010/main" val="0"/>
                        </a:ext>
                      </a:extLst>
                    </a:blip>
                    <a:srcRect/>
                    <a:stretch>
                      <a:fillRect/>
                    </a:stretch>
                  </pic:blipFill>
                  <pic:spPr>
                    <a:xfrm>
                      <a:off x="0" y="0"/>
                      <a:ext cx="6867525" cy="564832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3.6.1 반려견 예방 접종 예약</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6858000" cy="6496050"/>
            <wp:effectExtent l="0" t="0" r="0" b="0"/>
            <wp:docPr id="1093" name=""/>
            <wp:cNvGraphicFramePr/>
            <a:graphic xmlns:a="http://schemas.openxmlformats.org/drawingml/2006/main">
              <a:graphicData uri="http://schemas.openxmlformats.org/drawingml/2006/picture">
                <pic:pic xmlns:pic="http://schemas.openxmlformats.org/drawingml/2006/picture">
                  <pic:nvPicPr>
                    <pic:cNvPr id="1093" name=""/>
                    <pic:cNvPicPr>
                      <a:picLocks noUngrp="1"/>
                    </pic:cNvPicPr>
                  </pic:nvPicPr>
                  <pic:blipFill>
                    <a:blip r:embed="rId69">
                      <a:extLst>
                        <a:ext uri="{28A0092B-C50C-407E-A947-70E740481C1C}">
                          <a14:useLocalDpi xmlns:a14="http://schemas.microsoft.com/office/drawing/2010/main" val="0"/>
                        </a:ext>
                      </a:extLst>
                    </a:blip>
                    <a:srcRect/>
                    <a:stretch>
                      <a:fillRect/>
                    </a:stretch>
                  </pic:blipFill>
                  <pic:spPr>
                    <a:xfrm>
                      <a:off x="0" y="0"/>
                      <a:ext cx="6858000" cy="64960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3.6.2 반려견 예방 접종 알림</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391150" cy="7191375"/>
            <wp:effectExtent l="0" t="0" r="0" b="0"/>
            <wp:docPr id="1094" name=""/>
            <wp:cNvGraphicFramePr/>
            <a:graphic xmlns:a="http://schemas.openxmlformats.org/drawingml/2006/main">
              <a:graphicData uri="http://schemas.openxmlformats.org/drawingml/2006/picture">
                <pic:pic xmlns:pic="http://schemas.openxmlformats.org/drawingml/2006/picture">
                  <pic:nvPicPr>
                    <pic:cNvPr id="1094" name=""/>
                    <pic:cNvPicPr>
                      <a:picLocks noUngrp="1"/>
                    </pic:cNvPicPr>
                  </pic:nvPicPr>
                  <pic:blipFill>
                    <a:blip r:embed="rId70">
                      <a:extLst>
                        <a:ext uri="{28A0092B-C50C-407E-A947-70E740481C1C}">
                          <a14:useLocalDpi xmlns:a14="http://schemas.microsoft.com/office/drawing/2010/main" val="0"/>
                        </a:ext>
                      </a:extLst>
                    </a:blip>
                    <a:srcRect/>
                    <a:stretch>
                      <a:fillRect/>
                    </a:stretch>
                  </pic:blipFill>
                  <pic:spPr>
                    <a:xfrm>
                      <a:off x="0" y="0"/>
                      <a:ext cx="5391150" cy="71913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3.6.3 반려견 예방 접종 일지 작성</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8"/>
          <w:szCs w:val="28"/>
        </w:rPr>
        <w:drawing>
          <wp:inline distT="0" distB="0" distL="0" distR="0">
            <wp:extent cx="6858000" cy="5962650"/>
            <wp:effectExtent l="0" t="0" r="0" b="0"/>
            <wp:docPr id="1095" name=""/>
            <wp:cNvGraphicFramePr/>
            <a:graphic xmlns:a="http://schemas.openxmlformats.org/drawingml/2006/main">
              <a:graphicData uri="http://schemas.openxmlformats.org/drawingml/2006/picture">
                <pic:pic xmlns:pic="http://schemas.openxmlformats.org/drawingml/2006/picture">
                  <pic:nvPicPr>
                    <pic:cNvPr id="1095" name=""/>
                    <pic:cNvPicPr>
                      <a:picLocks noUngrp="1"/>
                    </pic:cNvPicPr>
                  </pic:nvPicPr>
                  <pic:blipFill>
                    <a:blip r:embed="rId71">
                      <a:extLst>
                        <a:ext uri="{28A0092B-C50C-407E-A947-70E740481C1C}">
                          <a14:useLocalDpi xmlns:a14="http://schemas.microsoft.com/office/drawing/2010/main" val="0"/>
                        </a:ext>
                      </a:extLst>
                    </a:blip>
                    <a:srcRect/>
                    <a:stretch>
                      <a:fillRect/>
                    </a:stretch>
                  </pic:blipFill>
                  <pic:spPr>
                    <a:xfrm>
                      <a:off x="0" y="0"/>
                      <a:ext cx="6858000" cy="5962650"/>
                    </a:xfrm>
                    <a:prstGeom prst="rect">
                      <a:avLst/>
                    </a:prstGeom>
                    <a:noFill/>
                    <a:ln>
                      <a:noFill/>
                    </a:ln>
                  </pic:spPr>
                </pic:pic>
              </a:graphicData>
            </a:graphic>
          </wp:inline>
        </w:drawing>
      </w:r>
      <w:r>
        <w:rPr>
          <w:lang w:eastAsia="ko-KR"/>
          <w:rFonts w:ascii="맑은 고딕" w:eastAsia="맑은 고딕" w:hAnsi="맑은 고딕" w:cs="맑은 고딕" w:hint="eastAsia"/>
          <w:b/>
          <w:bCs/>
          <w:sz w:val="32"/>
          <w:szCs w:val="32"/>
          <w:rtl w:val="off"/>
        </w:rPr>
        <w:br w:type="page"/>
      </w:r>
      <w:r>
        <w:rPr>
          <w:lang w:eastAsia="ko-KR"/>
          <w:rFonts w:ascii="맑은 고딕" w:eastAsia="맑은 고딕" w:hAnsi="맑은 고딕" w:cs="맑은 고딕" w:hint="eastAsia"/>
          <w:b/>
          <w:bCs/>
          <w:sz w:val="36"/>
          <w:szCs w:val="36"/>
          <w:rtl w:val="off"/>
        </w:rPr>
        <w:t>4</w:t>
      </w:r>
      <w:r>
        <w:rPr>
          <w:lang w:eastAsia="ko-KR"/>
          <w:rFonts w:ascii="맑은 고딕" w:eastAsia="맑은 고딕" w:hAnsi="맑은 고딕" w:cs="맑은 고딕" w:hint="eastAsia"/>
          <w:b/>
          <w:bCs/>
          <w:sz w:val="36"/>
          <w:szCs w:val="36"/>
        </w:rPr>
        <w:t xml:space="preserve">. </w:t>
      </w:r>
      <w:r>
        <w:rPr>
          <w:lang w:eastAsia="ko-KR"/>
          <w:rFonts w:ascii="맑은 고딕" w:eastAsia="맑은 고딕" w:hAnsi="맑은 고딕" w:cs="맑은 고딕"/>
          <w:b/>
          <w:bCs/>
          <w:noProof/>
          <w:sz w:val="36"/>
          <w:szCs w:val="36"/>
        </w:rPr>
        <w:t>Sequence Diagram</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t>4.1 회원가입 Sequence Diagram</w:t>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4.1.1 회원가입</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회원가입을 진행하는 과정을 나타낸다.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아이디, 비밀번호, 이름, 전화번호, 이메일을 입력하며, 시스템은 아이디 중복 여부와 비밀번호 조건을 확인한다.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모든 입력이 유효할 경우, 시스템은 회원 정보를 생성하고 회원가입을 완료한다.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아이디가 중복되거나 비밀번호 조건이 맞지 않을 경우, 해당 오류 메시지를 출력하고 사용자 입력을 유도한다.</w:t>
      </w:r>
    </w:p>
    <w:p>
      <w:pPr>
        <w:pStyle w:val="a9"/>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4"/>
          <w:szCs w:val="24"/>
        </w:rPr>
        <w:drawing>
          <wp:inline distT="0" distB="0" distL="0" distR="0">
            <wp:extent cx="4533900" cy="4114800"/>
            <wp:effectExtent l="0" t="0" r="0" b="0"/>
            <wp:docPr id="10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
                    <pic:cNvPicPr>
                      <a:picLocks noChangeAspect="1" noUngrp="1"/>
                    </pic:cNvPicPr>
                  </pic:nvPicPr>
                  <pic:blipFill>
                    <a:blip r:embed="rId72">
                      <a:extLst>
                        <a:ext uri="{28A0092B-C50C-407E-A947-70E740481C1C}">
                          <a14:useLocalDpi xmlns:a14="http://schemas.microsoft.com/office/drawing/2010/main" val="0"/>
                        </a:ext>
                      </a:extLst>
                    </a:blip>
                    <a:stretch>
                      <a:fillRect/>
                    </a:stretch>
                  </pic:blipFill>
                  <pic:spPr>
                    <a:xfrm>
                      <a:off x="0" y="0"/>
                      <a:ext cx="4533900" cy="4114800"/>
                    </a:xfrm>
                    <a:prstGeom prst="rect">
                      <a:avLst/>
                    </a:prstGeom>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4.1.2 로그</w:t>
      </w:r>
      <w:r>
        <w:rPr>
          <w:lang w:eastAsia="ko-KR"/>
          <w:rFonts w:ascii="맑은 고딕" w:eastAsia="맑은 고딕" w:hAnsi="맑은 고딕" w:cs="맑은 고딕"/>
          <w:b/>
          <w:bCs/>
          <w:sz w:val="24"/>
          <w:szCs w:val="24"/>
          <w:rtl w:val="off"/>
        </w:rPr>
        <w:t>인</w:t>
      </w:r>
    </w:p>
    <w:p>
      <w:pPr>
        <w:rPr>
          <w:rFonts w:ascii="맑은 고딕" w:eastAsia="맑은 고딕" w:hAnsi="맑은 고딕" w:cs="맑은 고딕" w:hint="default"/>
          <w:u w:color="auto"/>
        </w:rPr>
      </w:pPr>
      <w:r>
        <w:rPr>
          <w:rFonts w:ascii="맑은 고딕" w:eastAsia="맑은 고딕" w:hAnsi="맑은 고딕" w:cs="맑은 고딕" w:hint="default"/>
          <w:sz w:val="16"/>
          <w:szCs w:val="16"/>
          <w:u w:color="auto"/>
        </w:rPr>
        <w:t>이 시퀀스 다이어그램은 사용자가 애플리케이션에 로그인하는 과정을 나타낸다.</w:t>
      </w:r>
      <w:r>
        <w:rPr>
          <w:rFonts w:ascii="맑은 고딕" w:eastAsia="맑은 고딕" w:hAnsi="맑은 고딕" w:cs="맑은 고딕" w:hint="default"/>
          <w:sz w:val="16"/>
          <w:szCs w:val="16"/>
          <w:u w:color="auto"/>
        </w:rPr>
        <w:br/>
      </w:r>
      <w:r>
        <w:rPr>
          <w:rFonts w:ascii="맑은 고딕" w:eastAsia="맑은 고딕" w:hAnsi="맑은 고딕" w:cs="맑은 고딕" w:hint="default"/>
          <w:sz w:val="16"/>
          <w:szCs w:val="16"/>
          <w:u w:color="auto"/>
        </w:rPr>
        <w:t>사용자는 아이디와 비밀번호를 입력하며, 시스템은 해당 정보를 확인한 후 로그인 여부를 판단한다.</w:t>
      </w:r>
      <w:r>
        <w:rPr>
          <w:rFonts w:ascii="맑은 고딕" w:eastAsia="맑은 고딕" w:hAnsi="맑은 고딕" w:cs="맑은 고딕" w:hint="default"/>
          <w:sz w:val="16"/>
          <w:szCs w:val="16"/>
          <w:u w:color="auto"/>
        </w:rPr>
        <w:br/>
      </w:r>
      <w:r>
        <w:rPr>
          <w:rFonts w:ascii="맑은 고딕" w:eastAsia="맑은 고딕" w:hAnsi="맑은 고딕" w:cs="맑은 고딕" w:hint="default"/>
          <w:sz w:val="16"/>
          <w:szCs w:val="16"/>
          <w:u w:color="auto"/>
        </w:rPr>
        <w:t>아이디 또는 비밀번호가 올바르지 않을 경우, 시스템은 회원가입 안내, 아이디 찾기, 비밀번호 재설정 등의 대체 흐름을 통해 사용자 접근을 지원한다.</w:t>
      </w:r>
      <w:r>
        <w:rPr>
          <w:rFonts w:ascii="맑은 고딕" w:eastAsia="맑은 고딕" w:hAnsi="맑은 고딕" w:cs="맑은 고딕" w:hint="default"/>
          <w:sz w:val="16"/>
          <w:szCs w:val="16"/>
          <w:u w:color="auto"/>
        </w:rPr>
        <w:br/>
      </w:r>
      <w:r>
        <w:rPr>
          <w:rFonts w:ascii="맑은 고딕" w:eastAsia="맑은 고딕" w:hAnsi="맑은 고딕" w:cs="맑은 고딕" w:hint="default"/>
          <w:sz w:val="16"/>
          <w:szCs w:val="16"/>
          <w:u w:color="auto"/>
        </w:rPr>
        <w:t>정상적으로 로그인에 성공하면 사용자는 애플리케이션의 주요 기능을 이용할 수 있다.</w:t>
      </w:r>
    </w:p>
    <w:p>
      <w:pPr>
        <w:pStyle w:val="a"/>
        <w:ind w:left="0"/>
        <w:rPr>
          <w:lang w:eastAsia="ko-KR"/>
          <w:rFonts w:ascii="맑은 고딕" w:eastAsia="맑은 고딕" w:hAnsi="맑은 고딕" w:cs="맑은 고딕"/>
          <w:b w:val="0"/>
          <w:bCs w:val="0"/>
          <w:sz w:val="16"/>
          <w:szCs w:val="16"/>
        </w:rPr>
      </w:pP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drawing>
          <wp:inline distT="0" distB="0" distL="0" distR="0">
            <wp:extent cx="3124200" cy="3829050"/>
            <wp:effectExtent l="0" t="0" r="0" b="0"/>
            <wp:docPr id="1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
                    <pic:cNvPicPr>
                      <a:picLocks noChangeAspect="1" noUngrp="1"/>
                    </pic:cNvPicPr>
                  </pic:nvPicPr>
                  <pic:blipFill>
                    <a:blip r:embed="rId73">
                      <a:extLst>
                        <a:ext uri="{28A0092B-C50C-407E-A947-70E740481C1C}">
                          <a14:useLocalDpi xmlns:a14="http://schemas.microsoft.com/office/drawing/2010/main" val="0"/>
                        </a:ext>
                      </a:extLst>
                    </a:blip>
                    <a:stretch>
                      <a:fillRect/>
                    </a:stretch>
                  </pic:blipFill>
                  <pic:spPr>
                    <a:xfrm>
                      <a:off x="0" y="0"/>
                      <a:ext cx="3124200" cy="3829050"/>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4.1.3 로그아웃</w:t>
      </w:r>
    </w:p>
    <w:p>
      <w:pPr>
        <w:rPr>
          <w:lang w:eastAsia="ko-KR"/>
          <w:rFonts w:ascii="맑은 고딕" w:eastAsia="맑은 고딕" w:hAnsi="맑은 고딕" w:cs="맑은 고딕"/>
          <w:b/>
          <w:bCs/>
          <w:sz w:val="24"/>
          <w:szCs w:val="24"/>
        </w:rPr>
      </w:pPr>
      <w:r>
        <w:rPr>
          <w:rFonts w:ascii="맑은 고딕" w:eastAsia="맑은 고딕" w:hAnsi="맑은 고딕" w:cs="맑은 고딕" w:hint="default"/>
          <w:sz w:val="16"/>
          <w:szCs w:val="16"/>
          <w:u w:color="auto"/>
        </w:rPr>
        <w:t>이 시퀀스 다이어그램은 사용자가 애플리케이션 이용을 마친 후 로그아웃하는 절차를 나타낸다.</w:t>
      </w:r>
      <w:r>
        <w:rPr>
          <w:rFonts w:ascii="맑은 고딕" w:eastAsia="맑은 고딕" w:hAnsi="맑은 고딕" w:cs="맑은 고딕" w:hint="default"/>
          <w:sz w:val="16"/>
          <w:szCs w:val="16"/>
          <w:u w:color="auto"/>
        </w:rPr>
        <w:br/>
      </w:r>
      <w:r>
        <w:rPr>
          <w:rFonts w:ascii="맑은 고딕" w:eastAsia="맑은 고딕" w:hAnsi="맑은 고딕" w:cs="맑은 고딕" w:hint="default"/>
          <w:sz w:val="16"/>
          <w:szCs w:val="16"/>
          <w:u w:color="auto"/>
        </w:rPr>
        <w:t>사용자가 로그아웃 버튼을 클릭하면, 시스템은 사용자 세션을 종료하고 로그인 화면 또는 초기 화면으로 돌아가도록 처리한다.</w:t>
      </w:r>
      <w:r>
        <w:rPr>
          <w:rFonts w:ascii="맑은 고딕" w:eastAsia="맑은 고딕" w:hAnsi="맑은 고딕" w:cs="맑은 고딕" w:hint="default"/>
          <w:sz w:val="16"/>
          <w:szCs w:val="16"/>
          <w:u w:color="auto"/>
        </w:rPr>
        <w:br/>
      </w:r>
      <w:r>
        <w:rPr>
          <w:rFonts w:ascii="맑은 고딕" w:eastAsia="맑은 고딕" w:hAnsi="맑은 고딕" w:cs="맑은 고딕" w:hint="default"/>
          <w:sz w:val="16"/>
          <w:szCs w:val="16"/>
          <w:u w:color="auto"/>
        </w:rPr>
        <w:t>이를 통해 사용자의 개인정보 보호와 보안이 유지된다.</w:t>
      </w:r>
    </w:p>
    <w:p>
      <w:pPr>
        <w:pStyle w:val="a9"/>
        <w:ind w:left="0"/>
        <w:rPr>
          <w:lang w:eastAsia="ko-KR"/>
          <w:rFonts w:ascii="맑은 고딕" w:eastAsia="맑은 고딕" w:hAnsi="맑은 고딕" w:cs="맑은 고딕"/>
          <w:b/>
          <w:bCs/>
          <w:sz w:val="28"/>
          <w:szCs w:val="28"/>
        </w:rPr>
      </w:pPr>
      <w:r>
        <w:rPr>
          <w:lang w:eastAsia="ko-KR"/>
          <w:rFonts w:ascii="맑은 고딕" w:eastAsia="맑은 고딕" w:hAnsi="맑은 고딕" w:cs="맑은 고딕"/>
          <w:b/>
          <w:bCs/>
          <w:sz w:val="24"/>
          <w:szCs w:val="24"/>
        </w:rPr>
        <w:drawing>
          <wp:inline distT="0" distB="0" distL="0" distR="0">
            <wp:extent cx="2933700" cy="3819525"/>
            <wp:effectExtent l="0" t="0" r="0" b="0"/>
            <wp:docPr id="10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
                    <pic:cNvPicPr>
                      <a:picLocks noChangeAspect="1" noUngrp="1"/>
                    </pic:cNvPicPr>
                  </pic:nvPicPr>
                  <pic:blipFill>
                    <a:blip r:embed="rId74">
                      <a:extLst>
                        <a:ext uri="{28A0092B-C50C-407E-A947-70E740481C1C}">
                          <a14:useLocalDpi xmlns:a14="http://schemas.microsoft.com/office/drawing/2010/main" val="0"/>
                        </a:ext>
                      </a:extLst>
                    </a:blip>
                    <a:stretch>
                      <a:fillRect/>
                    </a:stretch>
                  </pic:blipFill>
                  <pic:spPr>
                    <a:xfrm>
                      <a:off x="0" y="0"/>
                      <a:ext cx="2933700" cy="3819525"/>
                    </a:xfrm>
                    <a:prstGeom prst="rect">
                      <a:avLst/>
                    </a:prstGeom>
                  </pic:spPr>
                </pic:pic>
              </a:graphicData>
            </a:graphic>
          </wp:inline>
        </w:drawing>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4.2 반려견 등록 Sequence Diagram</w:t>
      </w:r>
    </w:p>
    <w:p>
      <w:pPr>
        <w:pStyle w:val="a9"/>
        <w:ind w:left="0"/>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4.2.1 견종 보유 현황 등록</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자신의 반려견 보유 현황을 등록하는 과정을 나타낸다.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사용자의 회원가입 여부를 확인한 후, 반려견 마릿수를 등록할 수 있는 화면을 제공한다.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자신이 기르는 반려견의 수를 입력하고, 필요 시 추가 등록도 가능하다.</w:t>
      </w:r>
    </w:p>
    <w:p>
      <w:pPr>
        <w:pStyle w:val="a"/>
        <w:ind w:left="0"/>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반려견이 없는 경우나 입양 예정인 경우에는 등록 과정을 건너뛸 수 있도록 설계되어 있으며, 입양 이후 다시 등록을 진행할 수 있도록 유연한 흐름을 제공한다.</w:t>
      </w:r>
    </w:p>
    <w:p>
      <w:pPr>
        <w:pStyle w:val="a"/>
        <w:ind w:left="0"/>
        <w:rPr>
          <w:lang w:eastAsia="ko-KR"/>
          <w:rFonts w:ascii="맑은 고딕" w:eastAsia="맑은 고딕" w:hAnsi="맑은 고딕" w:cs="맑은 고딕"/>
          <w:b/>
          <w:bCs/>
          <w:sz w:val="24"/>
          <w:szCs w:val="24"/>
        </w:rPr>
      </w:pPr>
      <w:r>
        <w:rPr>
          <w:lang w:eastAsia="ko-KR"/>
          <w:rFonts w:ascii="맑은 고딕" w:eastAsia="맑은 고딕" w:hAnsi="맑은 고딕" w:cs="맑은 고딕"/>
          <w:b w:val="0"/>
          <w:bCs w:val="0"/>
          <w:sz w:val="16"/>
          <w:szCs w:val="16"/>
        </w:rPr>
        <w:t>이를 통해 사용자는 자신의 반려견 정보를 체계적으로 입력할 수 있고, 시스템은 해당 정보를 기반으로 이후 기능(알림, 훈련 등)을 연계하여 제공할 수 있다.</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5762625" cy="3867150"/>
            <wp:effectExtent l="0" t="0" r="0" b="0"/>
            <wp:docPr id="1099" name=""/>
            <wp:cNvGraphicFramePr/>
            <a:graphic xmlns:a="http://schemas.openxmlformats.org/drawingml/2006/main">
              <a:graphicData uri="http://schemas.openxmlformats.org/drawingml/2006/picture">
                <pic:pic xmlns:pic="http://schemas.openxmlformats.org/drawingml/2006/picture">
                  <pic:nvPicPr>
                    <pic:cNvPr id="1099" name=""/>
                    <pic:cNvPicPr>
                      <a:picLocks noUngrp="1"/>
                    </pic:cNvPicPr>
                  </pic:nvPicPr>
                  <pic:blipFill>
                    <a:blip r:embed="rId75">
                      <a:extLst>
                        <a:ext uri="{28A0092B-C50C-407E-A947-70E740481C1C}">
                          <a14:useLocalDpi xmlns:a14="http://schemas.microsoft.com/office/drawing/2010/main" val="0"/>
                        </a:ext>
                      </a:extLst>
                    </a:blip>
                    <a:srcRect/>
                    <a:stretch>
                      <a:fillRect/>
                    </a:stretch>
                  </pic:blipFill>
                  <pic:spPr>
                    <a:xfrm>
                      <a:off x="0" y="0"/>
                      <a:ext cx="5762625" cy="3867150"/>
                    </a:xfrm>
                    <a:prstGeom prst="rect">
                      <a:avLst/>
                    </a:prstGeom>
                    <a:noFill/>
                    <a:ln>
                      <a:noFill/>
                    </a:ln>
                  </pic:spPr>
                </pic:pic>
              </a:graphicData>
            </a:graphic>
          </wp:inline>
        </w:drawing>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4.2.2 견종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 보유 현황 등록을 완료한 후, 각 반려견의 견종을 등록하는 과정을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보유 현황 등록 여부를 확인하고, 견종 선택 화면을 제공한다. 사용자는 반려견의 견종을 선택하고, 시스템은 이를 저장한다.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사용자가 견종을 모를 경우, '견종을 모르겠어요' 옵션을 통해 등록을 건너뛸 수 있고, 믹스견이나 두 마리 이상의 반려견 등록 상황도 유연하게 대응할 수 있도록 설계되어 있다.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이를 통해 사용자 친화적인 반려견 정보 입력이 가능하며, 등록된 견종 정보는 향후 건강관리, 훈련, 예방접종 등에 유용하게 활용될 수 있다.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4238625" cy="4267200"/>
            <wp:effectExtent l="0" t="0" r="0" b="0"/>
            <wp:docPr id="1100" name=""/>
            <wp:cNvGraphicFramePr/>
            <a:graphic xmlns:a="http://schemas.openxmlformats.org/drawingml/2006/main">
              <a:graphicData uri="http://schemas.openxmlformats.org/drawingml/2006/picture">
                <pic:pic xmlns:pic="http://schemas.openxmlformats.org/drawingml/2006/picture">
                  <pic:nvPicPr>
                    <pic:cNvPr id="1100" name=""/>
                    <pic:cNvPicPr>
                      <a:picLocks noUngrp="1"/>
                    </pic:cNvPicPr>
                  </pic:nvPicPr>
                  <pic:blipFill>
                    <a:blip r:embed="rId76">
                      <a:extLst>
                        <a:ext uri="{28A0092B-C50C-407E-A947-70E740481C1C}">
                          <a14:useLocalDpi xmlns:a14="http://schemas.microsoft.com/office/drawing/2010/main" val="0"/>
                        </a:ext>
                      </a:extLst>
                    </a:blip>
                    <a:srcRect/>
                    <a:stretch>
                      <a:fillRect/>
                    </a:stretch>
                  </pic:blipFill>
                  <pic:spPr>
                    <a:xfrm>
                      <a:off x="0" y="0"/>
                      <a:ext cx="4238625" cy="42672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4.2.3반려견 생년월일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반려견의 생년월일을 등록하는 과정을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사용자가 반려견 등록을 완료했는지 확인한 후, 생년월일 입력 화면을 제공한다. 사용자는 반려견을 선택하고 생년월일을 입력하며, 시스템은 해당 날짜가 맞는지 확인 후 최종 등록을 진행한다.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반려견의 생년월일을 정확히 알지 못하는 경우를 고려해, 생년월일을 대략적으로 입력하거나 입양일 등을 대신 등록할 수 있는 기능도 포함되어 있다.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이를 통해 사용자의 편의성과 유연성을 보장하며, 반려견의 주요 정보를 체계적으로 관리할 수 있도록 설계되었다.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762750" cy="4686300"/>
            <wp:effectExtent l="0" t="0" r="0" b="0"/>
            <wp:docPr id="1101" name=""/>
            <wp:cNvGraphicFramePr/>
            <a:graphic xmlns:a="http://schemas.openxmlformats.org/drawingml/2006/main">
              <a:graphicData uri="http://schemas.openxmlformats.org/drawingml/2006/picture">
                <pic:pic xmlns:pic="http://schemas.openxmlformats.org/drawingml/2006/picture">
                  <pic:nvPicPr>
                    <pic:cNvPr id="1101" name=""/>
                    <pic:cNvPicPr>
                      <a:picLocks noUngrp="1"/>
                    </pic:cNvPicPr>
                  </pic:nvPicPr>
                  <pic:blipFill>
                    <a:blip r:embed="rId77">
                      <a:extLst>
                        <a:ext uri="{28A0092B-C50C-407E-A947-70E740481C1C}">
                          <a14:useLocalDpi xmlns:a14="http://schemas.microsoft.com/office/drawing/2010/main" val="0"/>
                        </a:ext>
                      </a:extLst>
                    </a:blip>
                    <a:srcRect/>
                    <a:stretch>
                      <a:fillRect/>
                    </a:stretch>
                  </pic:blipFill>
                  <pic:spPr>
                    <a:xfrm>
                      <a:off x="0" y="0"/>
                      <a:ext cx="6762750" cy="4686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4.2.4 반려견 무게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반려견의 무게를 등록하는 과정을 나타낸다.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반려견의 생년월일이 등록되었는지 확인한 후, 반려견 목록을 사용자에게 제공하고, 사용자가 해당 반려견을 선택하면 무게 입력 화면으로 이동한다.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반려견의 무게를 입력하고, 시스템은 해당 입력값이 정확한지 확인하는 과정을 거친다.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반려견의 무게를 모를 경우, 시스템은 체중계를 이용한 측정 방법이나 동물 병원 방문을 권유하며 사용자가 적절한 정보를 입력할 수 있도록 안내한다.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과정을 통해 시스템은 사용자의 편의와 정보의 정확성을 모두 고려한 구조를 제공한다.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4248150"/>
            <wp:effectExtent l="0" t="0" r="0" b="0"/>
            <wp:docPr id="1102" name=""/>
            <wp:cNvGraphicFramePr/>
            <a:graphic xmlns:a="http://schemas.openxmlformats.org/drawingml/2006/main">
              <a:graphicData uri="http://schemas.openxmlformats.org/drawingml/2006/picture">
                <pic:pic xmlns:pic="http://schemas.openxmlformats.org/drawingml/2006/picture">
                  <pic:nvPicPr>
                    <pic:cNvPr id="1102" name=""/>
                    <pic:cNvPicPr>
                      <a:picLocks noUngrp="1"/>
                    </pic:cNvPicPr>
                  </pic:nvPicPr>
                  <pic:blipFill>
                    <a:blip r:embed="rId78">
                      <a:extLst>
                        <a:ext uri="{28A0092B-C50C-407E-A947-70E740481C1C}">
                          <a14:useLocalDpi xmlns:a14="http://schemas.microsoft.com/office/drawing/2010/main" val="0"/>
                        </a:ext>
                      </a:extLst>
                    </a:blip>
                    <a:srcRect/>
                    <a:stretch>
                      <a:fillRect/>
                    </a:stretch>
                  </pic:blipFill>
                  <pic:spPr>
                    <a:xfrm>
                      <a:off x="0" y="0"/>
                      <a:ext cx="6858000" cy="42481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4.2.5 반려견 건강 사항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반려견의 건강 사항을 등록하는 과정을 나타낸다.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반려견의 무게 입력이 완료되었는지 확인하고, 완료되었을 경우 사용자에게 건강 사항 등록 화면을 제공한다.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반려견을 선택하고, 시스템이 제시한 건강 특이 사항이나 주로 앓는 병 리스트 중에서 해당 항목을 선택하여 등록한다.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모든 건강 정보를 입력한 후 시스템은 사용자가 입력을 완료했는지 다시 한 번 확인하며, 입력 완료 시 정보를 저장하고 프로세스를 종료한다.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사용자가 반려견의 건강 정보를 모를 경우, 시스템은 동물 병원 방문을 권장하고, 등록 과정을 생략할 수 있도록 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과정은 반려견 건강 정보의 정확성과 사용자의 선택권을 고려한 흐름으로 설계되었다.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657975" cy="4667250"/>
            <wp:effectExtent l="0" t="0" r="0" b="0"/>
            <wp:docPr id="1103" name=""/>
            <wp:cNvGraphicFramePr/>
            <a:graphic xmlns:a="http://schemas.openxmlformats.org/drawingml/2006/main">
              <a:graphicData uri="http://schemas.openxmlformats.org/drawingml/2006/picture">
                <pic:pic xmlns:pic="http://schemas.openxmlformats.org/drawingml/2006/picture">
                  <pic:nvPicPr>
                    <pic:cNvPr id="1103" name=""/>
                    <pic:cNvPicPr>
                      <a:picLocks noUngrp="1"/>
                    </pic:cNvPicPr>
                  </pic:nvPicPr>
                  <pic:blipFill>
                    <a:blip r:embed="rId79">
                      <a:extLst>
                        <a:ext uri="{28A0092B-C50C-407E-A947-70E740481C1C}">
                          <a14:useLocalDpi xmlns:a14="http://schemas.microsoft.com/office/drawing/2010/main" val="0"/>
                        </a:ext>
                      </a:extLst>
                    </a:blip>
                    <a:srcRect/>
                    <a:stretch>
                      <a:fillRect/>
                    </a:stretch>
                  </pic:blipFill>
                  <pic:spPr>
                    <a:xfrm>
                      <a:off x="0" y="0"/>
                      <a:ext cx="6657975" cy="46672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4.2.6 반려견 성별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반려견의 성별을 등록하는 과정을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반려견 건강사항 등록이 완료되었는지 확인하고, 완료된 경우 사용자에게 성별 등록 페이지를 제공한다.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키우는 반려견을 선택하고, 시스템은 수컷인지 암컷인지 선택할 수 있는 화면을 출력한다.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중성화된 경우, 중성화 여부를 확인하는 옵션이 별도로 제공되어 선택할 수 있도록 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성별을 선택하면, 시스템은 선택한 성별이 맞는지 확인 화면을 보여주고, 사용자가 확인 버튼을 누르면 등록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또한, 성별을 모르는 경우를 대비해 생식기 확인 방법을 안내하는 화면이 별도로 제공되어 사용자가 쉽게 확인할 수 있도록 돕는다.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858000" cy="3867150"/>
            <wp:effectExtent l="0" t="0" r="0" b="0"/>
            <wp:docPr id="1104" name=""/>
            <wp:cNvGraphicFramePr/>
            <a:graphic xmlns:a="http://schemas.openxmlformats.org/drawingml/2006/main">
              <a:graphicData uri="http://schemas.openxmlformats.org/drawingml/2006/picture">
                <pic:pic xmlns:pic="http://schemas.openxmlformats.org/drawingml/2006/picture">
                  <pic:nvPicPr>
                    <pic:cNvPr id="1104" name=""/>
                    <pic:cNvPicPr>
                      <a:picLocks noUngrp="1"/>
                    </pic:cNvPicPr>
                  </pic:nvPicPr>
                  <pic:blipFill>
                    <a:blip r:embed="rId80">
                      <a:extLst>
                        <a:ext uri="{28A0092B-C50C-407E-A947-70E740481C1C}">
                          <a14:useLocalDpi xmlns:a14="http://schemas.microsoft.com/office/drawing/2010/main" val="0"/>
                        </a:ext>
                      </a:extLst>
                    </a:blip>
                    <a:srcRect/>
                    <a:stretch>
                      <a:fillRect/>
                    </a:stretch>
                  </pic:blipFill>
                  <pic:spPr>
                    <a:xfrm>
                      <a:off x="0" y="0"/>
                      <a:ext cx="6858000" cy="386715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4.2.7 반려견 동물 등록 번호 등록</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다이어그램은 사용자가 반려견의 동물 등록 번호를 입력하는 과정을 나타낸다.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먼저 반려견 성별 등록 완료 여부를 확인하고, 완료된 경우 동물 등록 번호 입력 페이지를 사용자에게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키우는 반려견 목록을 보여주고, 각 반려견의 동물 등록 번호 유무를 묻는 화면을 출력한다.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등록 번호가 있는지 여부를 선택하고, 시스템은 입력한 번호가 맞는지 확인 화면을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확인 버튼을 누르면 등록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동물 등록 번호가 없을 경우, 반려견 입양일 등록 과정으로 건너뛴다.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또한 동물 등록 번호를 잊어버렸을 경우에는 등록 반려인을 입력하여 번호를 찾는 절차가 있으며, 조회나 입력 실패 시에는 오류 메시지를 출력하고 다시 번호 유무 선택 단계로 돌아간다.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6743700" cy="3924300"/>
            <wp:effectExtent l="0" t="0" r="0" b="0"/>
            <wp:docPr id="1105" name=""/>
            <wp:cNvGraphicFramePr/>
            <a:graphic xmlns:a="http://schemas.openxmlformats.org/drawingml/2006/main">
              <a:graphicData uri="http://schemas.openxmlformats.org/drawingml/2006/picture">
                <pic:pic xmlns:pic="http://schemas.openxmlformats.org/drawingml/2006/picture">
                  <pic:nvPicPr>
                    <pic:cNvPr id="1105" name=""/>
                    <pic:cNvPicPr>
                      <a:picLocks noUngrp="1"/>
                    </pic:cNvPicPr>
                  </pic:nvPicPr>
                  <pic:blipFill>
                    <a:blip r:embed="rId81">
                      <a:extLst>
                        <a:ext uri="{28A0092B-C50C-407E-A947-70E740481C1C}">
                          <a14:useLocalDpi xmlns:a14="http://schemas.microsoft.com/office/drawing/2010/main" val="0"/>
                        </a:ext>
                      </a:extLst>
                    </a:blip>
                    <a:srcRect/>
                    <a:stretch>
                      <a:fillRect/>
                    </a:stretch>
                  </pic:blipFill>
                  <pic:spPr>
                    <a:xfrm>
                      <a:off x="0" y="0"/>
                      <a:ext cx="6743700" cy="39243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4.2.8 반려견 입양일 등록</w:t>
      </w:r>
    </w:p>
    <w:p>
      <w:pPr>
        <w:rPr>
          <w:rFonts w:ascii="맑은 고딕" w:eastAsia="맑은 고딕" w:hAnsi="맑은 고딕" w:cs="맑은 고딕" w:hint="default"/>
          <w:sz w:val="16"/>
          <w:szCs w:val="16"/>
          <w:u w:color="auto"/>
        </w:rPr>
      </w:pPr>
      <w:r>
        <w:rPr>
          <w:rFonts w:ascii="맑은 고딕" w:eastAsia="맑은 고딕" w:hAnsi="맑은 고딕" w:cs="맑은 고딕" w:hint="default"/>
          <w:sz w:val="16"/>
          <w:szCs w:val="16"/>
          <w:u w:color="auto"/>
        </w:rPr>
        <w:t>이 시퀀스 다이어그램은 사용자가 반려견의 입양일을 등록하는 과정을 보여준다. 시스템은 먼저 사용자가 동물 등록 번호를 입력했는지 확인한다. 동물 등록 번호 입력이 완료되어 있으면, 시스템은 사용자에게 입양일 등록 페이지를 보여준다. 이후 사용자가 키우는 반려견 목록을 화면에 표시하고, 사용자는 등록할 반려견의 입양일을 입력한다. 입력이 끝나면 시스템은 사용자가 입력한 입양일이 맞는지 확인하는 화면을 보여준다. 사용자가 확인 버튼을 누르면 입양일 등록 절차가 마무리된다.</w:t>
      </w:r>
    </w:p>
    <w:p>
      <w:pPr>
        <w:rPr/>
      </w:pPr>
      <w:r>
        <w:rPr>
          <w:rFonts w:ascii="맑은 고딕" w:eastAsia="맑은 고딕" w:hAnsi="맑은 고딕" w:cs="맑은 고딕" w:hint="default"/>
          <w:sz w:val="16"/>
          <w:szCs w:val="16"/>
          <w:u w:color="auto"/>
        </w:rPr>
        <w:t>만약 사용자가 반려견을 입양하지 않았거나 입양일을 모르는 경우에는 입양일 등록을 건너뛸 수 있다. 입양일을 잊어버렸을 경우 시스템은 입양처에 문의하라는 메시지를 출력해 사용자에게 안내하고, 다시 입양일을 입력하도록 유도한다.</w:t>
      </w:r>
    </w:p>
    <w:p>
      <w:pPr>
        <w:rPr>
          <w:lang w:eastAsia="ko-KR"/>
          <w:rFonts w:ascii="맑은 고딕" w:eastAsia="맑은 고딕" w:hAnsi="맑은 고딕" w:cs="맑은 고딕"/>
          <w:b w:val="0"/>
          <w:bCs w:val="0"/>
          <w:sz w:val="16"/>
          <w:szCs w:val="16"/>
        </w:rPr>
      </w:pPr>
    </w:p>
    <w:p>
      <w:pPr>
        <w:rPr>
          <w:lang w:eastAsia="ko-KR"/>
          <w:rFonts w:ascii="맑은 고딕" w:eastAsia="맑은 고딕" w:hAnsi="맑은 고딕" w:cs="맑은 고딕"/>
          <w:b/>
          <w:bCs/>
          <w:sz w:val="28"/>
          <w:szCs w:val="28"/>
        </w:rPr>
      </w:pPr>
      <w:r>
        <w:rPr>
          <w:lang w:eastAsia="ko-KR"/>
          <w:rFonts w:ascii="맑은 고딕" w:eastAsia="맑은 고딕" w:hAnsi="맑은 고딕" w:cs="맑은 고딕"/>
          <w:b/>
          <w:noProof/>
          <w:sz w:val="24"/>
          <w:szCs w:val="24"/>
        </w:rPr>
        <w:drawing>
          <wp:inline distT="0" distB="0" distL="0" distR="0">
            <wp:extent cx="6858000" cy="3352800"/>
            <wp:effectExtent l="0" t="0" r="0" b="0"/>
            <wp:docPr id="1106" name=""/>
            <wp:cNvGraphicFramePr/>
            <a:graphic xmlns:a="http://schemas.openxmlformats.org/drawingml/2006/main">
              <a:graphicData uri="http://schemas.openxmlformats.org/drawingml/2006/picture">
                <pic:pic xmlns:pic="http://schemas.openxmlformats.org/drawingml/2006/picture">
                  <pic:nvPicPr>
                    <pic:cNvPr id="1106" name=""/>
                    <pic:cNvPicPr>
                      <a:picLocks noUngrp="1"/>
                    </pic:cNvPicPr>
                  </pic:nvPicPr>
                  <pic:blipFill>
                    <a:blip r:embed="rId82">
                      <a:extLst>
                        <a:ext uri="{28A0092B-C50C-407E-A947-70E740481C1C}">
                          <a14:useLocalDpi xmlns:a14="http://schemas.microsoft.com/office/drawing/2010/main" val="0"/>
                        </a:ext>
                      </a:extLst>
                    </a:blip>
                    <a:srcRect/>
                    <a:stretch>
                      <a:fillRect/>
                    </a:stretch>
                  </pic:blipFill>
                  <pic:spPr>
                    <a:xfrm>
                      <a:off x="0" y="0"/>
                      <a:ext cx="6858000" cy="3352800"/>
                    </a:xfrm>
                    <a:prstGeom prst="rect">
                      <a:avLst/>
                    </a:prstGeom>
                    <a:noFill/>
                    <a:ln>
                      <a:noFill/>
                    </a:ln>
                  </pic:spPr>
                </pic:pic>
              </a:graphicData>
            </a:graphic>
          </wp:inline>
        </w:drawing>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4.3 반려견 산책 준비 Sequence Diagram</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4.3.1 반려견 산책 준비</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tl w:val="off"/>
        </w:rPr>
        <w:t xml:space="preserve">이 시퀀스 다이어그램에서는 </w:t>
      </w:r>
      <w:r>
        <w:rPr>
          <w:lang w:eastAsia="ko-KR"/>
          <w:rFonts w:ascii="맑은 고딕" w:eastAsia="맑은 고딕" w:hAnsi="맑은 고딕" w:cs="맑은 고딕"/>
          <w:b w:val="0"/>
          <w:bCs w:val="0"/>
          <w:sz w:val="16"/>
          <w:szCs w:val="16"/>
        </w:rPr>
        <w:t>사용자가 산책 페이지에 들어가서 산책 시간 설정 페이지를 선택하면, 시스템은 산책 시간을 설정할 반려견 종류를 고르는 화면을 보여준다. 사용자는 산책 시간을 설정할 반려견을 선택하고, 시스템은 요일별로 반려견의 산책 시간을 지정할 수 있는 화면을 제공한다. 사용자는 각 요일별 산책 시간을 입력한 뒤 확인 버튼을 누른다.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그다음 시스템은 산책 시간에 맞춰 알람을 보내는 기능을 사용할지 물어보는 화면을 띄우고, 사용자가 알람 허용을 선택하면 산책 시간 설정이 완료된다.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사용자가 반려견을 키우고 있지 않다면, 시스템은 “반려견이 없어서 산책 시간을 설정할 수 없어요.”라는 메시지를 보여주고 반려견 등록 페이지로 돌아간다.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또한 사용자가 기존에 지정한 산책 시간을 삭제하고 싶을 때는 삭제 버튼을 누르면 시스템이 지정된 산책 시간을 삭제하고 산책 준비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산책 시간을 지정하지 않겠다고 선택하면 산책 시간 설정을 건너뛰고 마무리된다.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마지막으로, 알람 허용을 하지 않을 경우에는 시스템이 알람을 허용하지 않았다는 사실을 사용자에게 알려준 후 산책 준비 과정이 종료된다.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3848100" cy="5019675"/>
            <wp:effectExtent l="0" t="0" r="0" b="0"/>
            <wp:docPr id="1107" name=""/>
            <wp:cNvGraphicFramePr/>
            <a:graphic xmlns:a="http://schemas.openxmlformats.org/drawingml/2006/main">
              <a:graphicData uri="http://schemas.openxmlformats.org/drawingml/2006/picture">
                <pic:pic xmlns:pic="http://schemas.openxmlformats.org/drawingml/2006/picture">
                  <pic:nvPicPr>
                    <pic:cNvPr id="1107" name=""/>
                    <pic:cNvPicPr>
                      <a:picLocks noUngrp="1"/>
                    </pic:cNvPicPr>
                  </pic:nvPicPr>
                  <pic:blipFill>
                    <a:blip r:embed="rId83">
                      <a:extLst>
                        <a:ext uri="{28A0092B-C50C-407E-A947-70E740481C1C}">
                          <a14:useLocalDpi xmlns:a14="http://schemas.microsoft.com/office/drawing/2010/main" val="0"/>
                        </a:ext>
                      </a:extLst>
                    </a:blip>
                    <a:srcRect/>
                    <a:stretch>
                      <a:fillRect/>
                    </a:stretch>
                  </pic:blipFill>
                  <pic:spPr>
                    <a:xfrm>
                      <a:off x="0" y="0"/>
                      <a:ext cx="3848100" cy="5019675"/>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4.3.2 반려견 산책 시작</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 다이어그램</w:t>
      </w:r>
      <w:r>
        <w:rPr>
          <w:lang w:eastAsia="ko-KR"/>
          <w:rFonts w:ascii="맑은 고딕" w:eastAsia="맑은 고딕" w:hAnsi="맑은 고딕" w:cs="맑은 고딕"/>
          <w:b w:val="0"/>
          <w:bCs w:val="0"/>
          <w:sz w:val="16"/>
          <w:szCs w:val="16"/>
          <w:rtl w:val="off"/>
        </w:rPr>
        <w:t xml:space="preserve">에서는 </w:t>
      </w:r>
      <w:r>
        <w:rPr>
          <w:lang w:eastAsia="ko-KR"/>
          <w:rFonts w:ascii="맑은 고딕" w:eastAsia="맑은 고딕" w:hAnsi="맑은 고딕" w:cs="맑은 고딕"/>
          <w:b w:val="0"/>
          <w:bCs w:val="0"/>
          <w:sz w:val="16"/>
          <w:szCs w:val="16"/>
        </w:rPr>
        <w:t>사용자가 산책 페이지에 들어가 산책 시작 페이지를 선택하면, 시스템은 산책을 시작할 반려견을 고르는 화면을 보여준다. 사용자는 산책할 반려견을 선택하는데, 만약 여러 마리를 산책시키고 싶으면 복수 선택도 가능하다.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사용자가 선택한 반려견에 대해 추천하는 산책 시간과 횟수를 안내해주고, 사용자가 확인 버튼을 누르면 산책 준비물 리스트(목줄, 배변봉투 등)를 보여준다. 사용자는 준비물 리스트를 확인한 후 확인 버튼을 눌러 산책 타이머 페이지로 이동한다.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산책 시작 버튼을 누르면 시스템은 타이머를 시작한다. 산책이 끝나면 사용자가 산책 종료 버튼을 누르고, 시스템은 타이머를 멈추고 산책이 종료되었다는 화면을 보여준다. 그리고 산책 날짜, 시간, 거리 등 산책 정보를 일지에 저장한다.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사용자가 산책할 반려견이 없으면 시스템은 반려견 등록 페이지로 안내한다.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산책 시간이 추천된 적정 시간보다 짧게 끝날 경우, 시스템은 사용자에게 시간이 부족하다는 알림과 함께 산책을 계속할지 물어본다. 사용자가 계속하겠다고 선택하면 타이머가 다시 작동하고, 그만두겠다고 하면 저장 단계로 넘어간다.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3514725" cy="4800600"/>
            <wp:effectExtent l="0" t="0" r="0" b="0"/>
            <wp:docPr id="1108" name=""/>
            <wp:cNvGraphicFramePr/>
            <a:graphic xmlns:a="http://schemas.openxmlformats.org/drawingml/2006/main">
              <a:graphicData uri="http://schemas.openxmlformats.org/drawingml/2006/picture">
                <pic:pic xmlns:pic="http://schemas.openxmlformats.org/drawingml/2006/picture">
                  <pic:nvPicPr>
                    <pic:cNvPr id="1108" name=""/>
                    <pic:cNvPicPr>
                      <a:picLocks noUngrp="1"/>
                    </pic:cNvPicPr>
                  </pic:nvPicPr>
                  <pic:blipFill>
                    <a:blip r:embed="rId84">
                      <a:extLst>
                        <a:ext uri="{28A0092B-C50C-407E-A947-70E740481C1C}">
                          <a14:useLocalDpi xmlns:a14="http://schemas.microsoft.com/office/drawing/2010/main" val="0"/>
                        </a:ext>
                      </a:extLst>
                    </a:blip>
                    <a:srcRect/>
                    <a:stretch>
                      <a:fillRect/>
                    </a:stretch>
                  </pic:blipFill>
                  <pic:spPr>
                    <a:xfrm>
                      <a:off x="0" y="0"/>
                      <a:ext cx="3514725" cy="4800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4.3.3 반려견 산책 일지</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반려견의 산책 일지를 확인하고 기록하는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산책 페이지에 들어가 산책 일지 페이지를 선택하면, 시스템은 산책 일지를 확인할 반려견을 고르는 화면을 보여준다. 사용자는 산책 일지를 확인할 반려견을 선택한다. 만약 반려견이 없으면 시스템은 반려견 등록 페이지로 안내한다.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산책 기록 등록을 선택할 수도 있고, 단순히 기록을 확인만 할 수도 있다. 기록만 확인할 경우 시스템은 해당 반려견의 산책 기록을 보여주고, 사용자는 보고 싶은 산책 기록을 확인하며 이 과정에서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기록 등록을 선택하면 시스템은 해당 반려견의 산책 기록을 보여주고, 사용자는 선택한 산책 기록에 대해 산책 중 배변 기록(횟수, 상태)을 등록할 수 있다. 배변 기록을 하지 않을 경우에는 다시 배변 기록 등록 단계로 돌아간다.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배변 기록 후에는 사용자가 해당 산책 기록에 메모를 작성할 수 있으며, 메모를 작성하지 않아도 이 단계에서 과정이 종료된다.</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3848100" cy="4381500"/>
            <wp:effectExtent l="0" t="0" r="0" b="0"/>
            <wp:docPr id="1109" name=""/>
            <wp:cNvGraphicFramePr/>
            <a:graphic xmlns:a="http://schemas.openxmlformats.org/drawingml/2006/main">
              <a:graphicData uri="http://schemas.openxmlformats.org/drawingml/2006/picture">
                <pic:pic xmlns:pic="http://schemas.openxmlformats.org/drawingml/2006/picture">
                  <pic:nvPicPr>
                    <pic:cNvPr id="1109" name=""/>
                    <pic:cNvPicPr>
                      <a:picLocks noUngrp="1"/>
                    </pic:cNvPicPr>
                  </pic:nvPicPr>
                  <pic:blipFill>
                    <a:blip r:embed="rId85">
                      <a:extLst>
                        <a:ext uri="{28A0092B-C50C-407E-A947-70E740481C1C}">
                          <a14:useLocalDpi xmlns:a14="http://schemas.microsoft.com/office/drawing/2010/main" val="0"/>
                        </a:ext>
                      </a:extLst>
                    </a:blip>
                    <a:srcRect/>
                    <a:stretch>
                      <a:fillRect/>
                    </a:stretch>
                  </pic:blipFill>
                  <pic:spPr>
                    <a:xfrm>
                      <a:off x="0" y="0"/>
                      <a:ext cx="3848100" cy="43815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4.4 반려견 사료 급여 Sequence Diagram</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4.4.1 반려견 사료 급여 준비</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반려견의 사료 급여 시간을 설정하고 관리하는 과정을 설명한다.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급여 페이지에 들어가 급여 설정 페이지를 선택하면, 시스템은 급여 시간을 설정할 반려견 종류를 고르는 화면을 보여준다. 사용자는 급여 설정할 반려견을 선택한다. 만약 반려견이 없을 경우 시스템은 반려견 등록 페이지로 안내한다.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반려견을 선택하면 시스템은 요일별로 반려견의 급여 시간을 지정하는 화면을 보여준다. 사용자는 원하는 급여 시간을 입력한 뒤 확인 버튼을 누른다. 이후 시스템은 요일별 급여량을 지정하는 화면을 제공하며, 사용자는 반려견에게 줄 사료 양을 입력한다.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사료 급여 시간에 알람을 보낼지 여부를 묻는 화면이 나오고, 사용자는 알람 허용 여부를 선택한다. 알람 허용을 하지 않을 경우 시스템은 알람 기능이 비활성화되었다는 메시지를 보여주며 과정이 종료된다. 알람을 허용하면 설정 과정이 완료된다.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급여 시간을 삭제하고 싶을 경우 사용자가 삭제 버튼을 누르면 시스템은 해당 급여 시간을 삭제하고 과정을 종료한다. 급여량 삭제도 동일하게 진행된다.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3848100" cy="4381500"/>
            <wp:effectExtent l="0" t="0" r="0" b="0"/>
            <wp:docPr id="1110" name=""/>
            <wp:cNvGraphicFramePr/>
            <a:graphic xmlns:a="http://schemas.openxmlformats.org/drawingml/2006/main">
              <a:graphicData uri="http://schemas.openxmlformats.org/drawingml/2006/picture">
                <pic:pic xmlns:pic="http://schemas.openxmlformats.org/drawingml/2006/picture">
                  <pic:nvPicPr>
                    <pic:cNvPr id="1110" name=""/>
                    <pic:cNvPicPr>
                      <a:picLocks noUngrp="1"/>
                    </pic:cNvPicPr>
                  </pic:nvPicPr>
                  <pic:blipFill>
                    <a:blip r:embed="rId85">
                      <a:extLst>
                        <a:ext uri="{28A0092B-C50C-407E-A947-70E740481C1C}">
                          <a14:useLocalDpi xmlns:a14="http://schemas.microsoft.com/office/drawing/2010/main" val="0"/>
                        </a:ext>
                      </a:extLst>
                    </a:blip>
                    <a:srcRect/>
                    <a:stretch>
                      <a:fillRect/>
                    </a:stretch>
                  </pic:blipFill>
                  <pic:spPr>
                    <a:xfrm>
                      <a:off x="0" y="0"/>
                      <a:ext cx="3848100" cy="43815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4.4.2 반려견 사료 급여 시작</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반려견의 사료 급여 기록을 등록하고 관리하는 과정을 설명한다.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급여 페이지에서 급여 등록 페이지를 선택하면, 시스템은 급여를 등록할 반려견을 선택하는 화면을 보여준다. 사용자가 급여 등록할 반려견을 고르면, 시스템은 해당 반려견의 추천 급여량과 횟수를 사용자에게 안내한다.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사용자는 급여 등록을 선택하고, 급여 시간, 양, 상태를 입력한 뒤 확인 버튼을 누른다. 그러면 시스템은 입력한 급여 기록을 보여주고, 이 기록을 급여 일지에 저장한다. 이후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없을 경우 시스템은 반려견 등록 페이지로 안내한다. 그리고 만약 입력한 급여량이 추천량보다 적을 경우, 시스템은 부족하다는 알림을 보내고 사용자가 더 급여할지 여부를 묻는다. 사용자가 더 급여하겠다고 하면 급여량 입력 화면으로 돌아가고, 그만하겠다고 하면 과정이 종료된다.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noProof/>
          <w:sz w:val="24"/>
          <w:szCs w:val="24"/>
        </w:rPr>
        <w:drawing>
          <wp:inline distT="0" distB="0" distL="0" distR="0">
            <wp:extent cx="3724275" cy="4038600"/>
            <wp:effectExtent l="0" t="0" r="0" b="0"/>
            <wp:docPr id="1111" name=""/>
            <wp:cNvGraphicFramePr/>
            <a:graphic xmlns:a="http://schemas.openxmlformats.org/drawingml/2006/main">
              <a:graphicData uri="http://schemas.openxmlformats.org/drawingml/2006/picture">
                <pic:pic xmlns:pic="http://schemas.openxmlformats.org/drawingml/2006/picture">
                  <pic:nvPicPr>
                    <pic:cNvPr id="1111" name=""/>
                    <pic:cNvPicPr>
                      <a:picLocks noUngrp="1"/>
                    </pic:cNvPicPr>
                  </pic:nvPicPr>
                  <pic:blipFill>
                    <a:blip r:embed="rId86">
                      <a:extLst>
                        <a:ext uri="{28A0092B-C50C-407E-A947-70E740481C1C}">
                          <a14:useLocalDpi xmlns:a14="http://schemas.microsoft.com/office/drawing/2010/main" val="0"/>
                        </a:ext>
                      </a:extLst>
                    </a:blip>
                    <a:srcRect/>
                    <a:stretch>
                      <a:fillRect/>
                    </a:stretch>
                  </pic:blipFill>
                  <pic:spPr>
                    <a:xfrm>
                      <a:off x="0" y="0"/>
                      <a:ext cx="3724275" cy="4038600"/>
                    </a:xfrm>
                    <a:prstGeom prst="rect">
                      <a:avLst/>
                    </a:prstGeom>
                    <a:noFill/>
                    <a:ln>
                      <a:noFill/>
                    </a:ln>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4.4.3 반려견 사료 급여 일지 작성</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반려견의 사료 급여 일지를 조회하고 메모를 작성하는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급여 페이지에서 급여 일지 페이지를 선택하면, 시스템은 급여 일지를 확인할 반려견을 고르는 화면을 보여준다. 사용자가 확인할 반려견을 고르면, 원하는 날짜를 선택할 수 있는 화면이 나타난다.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시스템은 선택한 날짜에 해당하는 급여 기록을 보여주고, 사용자는 특정 급여 기록을 선택해 상세 내용을 확인한다. 필요에 따라 해당 급여 기록에 메모를 작성할 수 있으며, 이후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없을 경우, 시스템은 반려견 등록 페이지로 돌아간다. 그리고 급여 기록을 추가하고자 할 경우 사용자는 기록 추가를 선택해 새 급여 기록을 등록할 수 있다. 이미 등록된 급여 기록을 수정하고자 할 경우, 사용자가 선택한 기록을 수정할 수 있다.</w:t>
      </w:r>
    </w:p>
    <w:p>
      <w:pPr>
        <w:rPr>
          <w:lang w:eastAsia="ko-KR"/>
          <w:rFonts w:ascii="맑은 고딕" w:eastAsia="맑은 고딕" w:hAnsi="맑은 고딕" w:cs="맑은 고딕"/>
          <w:b/>
          <w:bCs/>
          <w:sz w:val="24"/>
          <w:szCs w:val="24"/>
        </w:rPr>
      </w:pPr>
      <w:r>
        <w:rPr>
          <w:lang w:eastAsia="ko-KR"/>
          <w:rFonts w:ascii="맑은 고딕" w:eastAsia="맑은 고딕" w:hAnsi="맑은 고딕" w:cs="맑은 고딕"/>
          <w:b/>
          <w:noProof/>
          <w:sz w:val="24"/>
          <w:szCs w:val="24"/>
        </w:rPr>
        <w:drawing>
          <wp:inline distT="0" distB="0" distL="0" distR="0">
            <wp:extent cx="2828925" cy="3790950"/>
            <wp:effectExtent l="0" t="0" r="0" b="0"/>
            <wp:docPr id="1112" name=""/>
            <wp:cNvGraphicFramePr/>
            <a:graphic xmlns:a="http://schemas.openxmlformats.org/drawingml/2006/main">
              <a:graphicData uri="http://schemas.openxmlformats.org/drawingml/2006/picture">
                <pic:pic xmlns:pic="http://schemas.openxmlformats.org/drawingml/2006/picture">
                  <pic:nvPicPr>
                    <pic:cNvPr id="1112" name=""/>
                    <pic:cNvPicPr>
                      <a:picLocks noUngrp="1"/>
                    </pic:cNvPicPr>
                  </pic:nvPicPr>
                  <pic:blipFill>
                    <a:blip r:embed="rId87">
                      <a:extLst>
                        <a:ext uri="{28A0092B-C50C-407E-A947-70E740481C1C}">
                          <a14:useLocalDpi xmlns:a14="http://schemas.microsoft.com/office/drawing/2010/main" val="0"/>
                        </a:ext>
                      </a:extLst>
                    </a:blip>
                    <a:srcRect/>
                    <a:stretch>
                      <a:fillRect/>
                    </a:stretch>
                  </pic:blipFill>
                  <pic:spPr>
                    <a:xfrm>
                      <a:off x="0" y="0"/>
                      <a:ext cx="2828925" cy="3790950"/>
                    </a:xfrm>
                    <a:prstGeom prst="rect">
                      <a:avLst/>
                    </a:prstGeom>
                    <a:noFill/>
                    <a:ln>
                      <a:noFill/>
                    </a:ln>
                  </pic:spPr>
                </pic:pic>
              </a:graphicData>
            </a:graphic>
          </wp:inline>
        </w:drawing>
      </w:r>
      <w:r>
        <w:rPr>
          <w:lang w:eastAsia="ko-KR"/>
          <w:rFonts w:ascii="맑은 고딕" w:eastAsia="맑은 고딕" w:hAnsi="맑은 고딕" w:cs="맑은 고딕"/>
          <w:b/>
          <w:bCs/>
          <w:sz w:val="28"/>
          <w:szCs w:val="28"/>
        </w:rPr>
        <w:br w:type="page"/>
      </w:r>
      <w:r>
        <w:rPr>
          <w:lang w:eastAsia="ko-KR"/>
          <w:rFonts w:ascii="맑은 고딕" w:eastAsia="맑은 고딕" w:hAnsi="맑은 고딕" w:cs="맑은 고딕"/>
          <w:b/>
          <w:bCs/>
          <w:sz w:val="28"/>
          <w:szCs w:val="28"/>
        </w:rPr>
        <w:t>4.5 반려견 훈련 Sequence Diagram</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4.5.1 반려견 훈련 준</w:t>
      </w:r>
      <w:r>
        <w:rPr>
          <w:lang w:eastAsia="ko-KR"/>
          <w:rFonts w:ascii="맑은 고딕" w:eastAsia="맑은 고딕" w:hAnsi="맑은 고딕" w:cs="맑은 고딕"/>
          <w:b/>
          <w:bCs/>
          <w:sz w:val="24"/>
          <w:szCs w:val="24"/>
          <w:rtl w:val="off"/>
        </w:rPr>
        <w:t>비</w:t>
      </w:r>
    </w:p>
    <w:p>
      <w:pPr>
        <w:rPr>
          <w:lang w:eastAsia="ko-KR"/>
          <w:rFonts w:ascii="맑은 고딕" w:eastAsia="맑은 고딕" w:hAnsi="맑은 고딕" w:cs="맑은 고딕"/>
          <w:b w:val="0"/>
          <w:bCs w:val="0"/>
          <w:sz w:val="16"/>
          <w:szCs w:val="16"/>
          <w:rtl w:val="off"/>
        </w:rPr>
      </w:pPr>
      <w:r>
        <w:rPr>
          <w:lang w:eastAsia="ko-KR"/>
          <w:rFonts w:ascii="맑은 고딕" w:eastAsia="맑은 고딕" w:hAnsi="맑은 고딕" w:cs="맑은 고딕"/>
          <w:b w:val="0"/>
          <w:bCs w:val="0"/>
          <w:sz w:val="16"/>
          <w:szCs w:val="16"/>
          <w:rtl w:val="off"/>
        </w:rPr>
        <w:t>이 시퀀스에서는 사용자가 반려견 훈련 준비 과정을 진행하는 내용을 다룬다.</w:t>
      </w:r>
    </w:p>
    <w:p>
      <w:pPr>
        <w:rPr>
          <w:lang w:eastAsia="ko-KR"/>
          <w:rFonts w:ascii="맑은 고딕" w:eastAsia="맑은 고딕" w:hAnsi="맑은 고딕" w:cs="맑은 고딕"/>
          <w:b w:val="0"/>
          <w:bCs w:val="0"/>
          <w:sz w:val="16"/>
          <w:szCs w:val="16"/>
          <w:rtl w:val="off"/>
        </w:rPr>
      </w:pPr>
      <w:r>
        <w:rPr>
          <w:lang w:eastAsia="ko-KR"/>
          <w:rFonts w:ascii="맑은 고딕" w:eastAsia="맑은 고딕" w:hAnsi="맑은 고딕" w:cs="맑은 고딕"/>
          <w:b w:val="0"/>
          <w:bCs w:val="0"/>
          <w:sz w:val="16"/>
          <w:szCs w:val="16"/>
          <w:rtl w:val="off"/>
        </w:rPr>
        <w:t>사용자가 반려견 훈련 페이지를 선택하면, 시스템은 훈련을 시작할 반려견의 종류를 고를 수 있는 화면을 보여준다. 사용자가 훈련할 반려견을 선택하면, 시스템은 해당 반려견의 훈련 카드 뉴스와 훈련 목표를 사용자에게 보여준다. 이후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tl w:val="off"/>
        </w:rPr>
        <w:t>만약 반려견이 없을 경우에는 시스템이 반려견 등록 페이지로 돌아가도록 안내한다.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drawing>
          <wp:inline distT="0" distB="0" distL="0" distR="0">
            <wp:extent cx="3314700" cy="3848100"/>
            <wp:effectExtent l="0" t="0" r="0" b="0"/>
            <wp:docPr id="1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
                    <pic:cNvPicPr>
                      <a:picLocks noChangeAspect="1" noUngrp="1"/>
                    </pic:cNvPicPr>
                  </pic:nvPicPr>
                  <pic:blipFill>
                    <a:blip r:embed="rId88">
                      <a:extLst>
                        <a:ext uri="{28A0092B-C50C-407E-A947-70E740481C1C}">
                          <a14:useLocalDpi xmlns:a14="http://schemas.microsoft.com/office/drawing/2010/main" val="0"/>
                        </a:ext>
                      </a:extLst>
                    </a:blip>
                    <a:stretch>
                      <a:fillRect/>
                    </a:stretch>
                  </pic:blipFill>
                  <pic:spPr>
                    <a:xfrm>
                      <a:off x="0" y="0"/>
                      <a:ext cx="3314700" cy="3848100"/>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4.5.2 반려견 훈련 시작</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 훈련을 시작하고 종료하는 과정을 보여준다.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반려견 훈련 페이지를 선택하면, 시스템은 훈련할 반려견의 종류를 선택할 수 있는 화면을 제공한다. 사용자가 훈련할 반려견을 고르면, 시스템은 해당 반려견의 훈련 카드 뉴스와 목표를 보여준다. 이후 사용자가 ‘훈련 시작’ 버튼을 누르면 훈련이 시작된다.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훈련이 진행되는 동안, 사용자는 훈련을 마쳤을 때 ‘훈련 종료’ 버튼을 눌러 훈련을 종료할 수 있다. 버튼 클릭과 함께 시스템은 훈련을 종료 처리하고 과정이 끝난다.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없으면 반려견 등록 페이지로 이동하도록 안내하고, 훈련이 완료되지 않았을 경우에는 기록 없이 훈련을 종료하는 상황도 포함된다.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drawing>
          <wp:inline distT="0" distB="0" distL="0" distR="0">
            <wp:extent cx="4067175" cy="4029075"/>
            <wp:effectExtent l="0" t="0" r="0" b="0"/>
            <wp:docPr id="11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
                    <pic:cNvPicPr>
                      <a:picLocks noChangeAspect="1" noUngrp="1"/>
                    </pic:cNvPicPr>
                  </pic:nvPicPr>
                  <pic:blipFill>
                    <a:blip r:embed="rId89">
                      <a:extLst>
                        <a:ext uri="{28A0092B-C50C-407E-A947-70E740481C1C}">
                          <a14:useLocalDpi xmlns:a14="http://schemas.microsoft.com/office/drawing/2010/main" val="0"/>
                        </a:ext>
                      </a:extLst>
                    </a:blip>
                    <a:stretch>
                      <a:fillRect/>
                    </a:stretch>
                  </pic:blipFill>
                  <pic:spPr>
                    <a:xfrm>
                      <a:off x="0" y="0"/>
                      <a:ext cx="4067175" cy="4029075"/>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4.5.3 반려견 훈련 일지 작성</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 훈련을 시작하고 종료한 후, 훈련 일지를 작성하는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반려견 훈련 페이지를 선택하면, 시스템은 훈련할 반려견 종류 선택 화면을 보여주고, 사용자가 반려견을 고르면 그 반려견의 훈련 카드 뉴스와 목표를 안내한다. 사용자가 ‘훈련 시작’ 버튼을 누르면 훈련이 시작되고, 훈련이 끝나면 ‘훈련 종료’ 버튼을 눌러 훈련을 종료할 수 있다.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훈련 종료 시 시스템은 훈련 일지 작성 화면을 보여주며, 사용자는 훈련 일지를 작성한다. 작성한 훈련 기록은 시스템에 저장되고, 이후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없으면 반려견 등록 페이지로 돌아가며, 훈련이 완료되지 않았을 경우에는 기록 없이 종료한다. 또한 훈련 일지를 작성하지 않으면 시스템이 “훈련 일지를 작성하지 않았어요.”라는 메시지를 출력한다.</w:t>
      </w:r>
    </w:p>
    <w:p>
      <w:pPr>
        <w:rPr>
          <w:lang w:eastAsia="ko-KR"/>
          <w:rFonts w:ascii="맑은 고딕" w:eastAsia="맑은 고딕" w:hAnsi="맑은 고딕" w:cs="맑은 고딕"/>
          <w:b/>
          <w:bCs/>
          <w:sz w:val="28"/>
          <w:szCs w:val="28"/>
        </w:rPr>
      </w:pPr>
      <w:r>
        <w:rPr>
          <w:lang w:eastAsia="ko-KR"/>
          <w:rFonts w:ascii="맑은 고딕" w:eastAsia="맑은 고딕" w:hAnsi="맑은 고딕" w:cs="맑은 고딕"/>
          <w:b/>
          <w:bCs/>
          <w:sz w:val="24"/>
          <w:szCs w:val="24"/>
        </w:rPr>
        <w:drawing>
          <wp:inline distT="0" distB="0" distL="0" distR="0">
            <wp:extent cx="3914775" cy="4743450"/>
            <wp:effectExtent l="0" t="0" r="0" b="0"/>
            <wp:docPr id="1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
                    <pic:cNvPicPr>
                      <a:picLocks noChangeAspect="1" noUngrp="1"/>
                    </pic:cNvPicPr>
                  </pic:nvPicPr>
                  <pic:blipFill>
                    <a:blip r:embed="rId90">
                      <a:extLst>
                        <a:ext uri="{28A0092B-C50C-407E-A947-70E740481C1C}">
                          <a14:useLocalDpi xmlns:a14="http://schemas.microsoft.com/office/drawing/2010/main" val="0"/>
                        </a:ext>
                      </a:extLst>
                    </a:blip>
                    <a:stretch>
                      <a:fillRect/>
                    </a:stretch>
                  </pic:blipFill>
                  <pic:spPr>
                    <a:xfrm>
                      <a:off x="0" y="0"/>
                      <a:ext cx="3914775" cy="4743450"/>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8"/>
          <w:szCs w:val="28"/>
        </w:rPr>
        <w:t>4.6 반려견 예방 접종 관리 Sequence Diagram</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t>4.6.1 반려견 예방 접종 예약</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 예방 접종을 예약하는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예방 접종 페이지를 선택하면, 시스템은 사용자가 키우는 반려견 목록을 보여준다. 사용자는 예방 접종 일자를 예약할 반려견을 선택하여 일정을 지정한다. 그 후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없으면 반려견 등록 페이지로 돌아간다.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drawing>
          <wp:inline distT="0" distB="0" distL="0" distR="0">
            <wp:extent cx="3114675" cy="3714750"/>
            <wp:effectExtent l="0" t="0" r="0" b="0"/>
            <wp:docPr id="1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
                    <pic:cNvPicPr>
                      <a:picLocks noChangeAspect="1" noUngrp="1"/>
                    </pic:cNvPicPr>
                  </pic:nvPicPr>
                  <pic:blipFill>
                    <a:blip r:embed="rId91">
                      <a:extLst>
                        <a:ext uri="{28A0092B-C50C-407E-A947-70E740481C1C}">
                          <a14:useLocalDpi xmlns:a14="http://schemas.microsoft.com/office/drawing/2010/main" val="0"/>
                        </a:ext>
                      </a:extLst>
                    </a:blip>
                    <a:stretch>
                      <a:fillRect/>
                    </a:stretch>
                  </pic:blipFill>
                  <pic:spPr>
                    <a:xfrm>
                      <a:off x="0" y="0"/>
                      <a:ext cx="3114675" cy="3714750"/>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4.6.2 반려견 접종 알림</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 예방 접종 알림을 설정하는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예방 접종 페이지를 선택하면, 시스템은 사용자가 키우는 반려견 목록을 보여준다. 사용자는 알림을 설정할 반려견의 예방 접종 일자를 예약한다. 시스템은 예약한 일자에 맞춰 예방 접종 알림이 오도록 설정한다.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없으면 반려견 등록 페이지로 돌아가고, 예약한 일자에 예방 접종 기록이 없을 경우 시스템은 “해당 일자에 예방 접종을 하지 않았어요”라는 메시지를 보여주며, 다음 일자에 예방 접종을 예약하도록 화면을 안내한다.</w:t>
      </w:r>
    </w:p>
    <w:p>
      <w:pPr>
        <w:rPr>
          <w:lang w:eastAsia="ko-KR"/>
          <w:rFonts w:ascii="맑은 고딕" w:eastAsia="맑은 고딕" w:hAnsi="맑은 고딕" w:cs="맑은 고딕" w:hint="eastAsia"/>
          <w:b/>
          <w:bCs/>
          <w:sz w:val="24"/>
          <w:szCs w:val="24"/>
          <w:rtl w:val="off"/>
        </w:rPr>
      </w:pPr>
      <w:r>
        <w:rPr>
          <w:lang w:eastAsia="ko-KR"/>
          <w:rFonts w:ascii="맑은 고딕" w:eastAsia="맑은 고딕" w:hAnsi="맑은 고딕" w:cs="맑은 고딕"/>
          <w:b/>
          <w:bCs/>
          <w:sz w:val="24"/>
          <w:szCs w:val="24"/>
        </w:rPr>
        <w:drawing>
          <wp:inline distT="0" distB="0" distL="0" distR="0">
            <wp:extent cx="3000375" cy="3752850"/>
            <wp:effectExtent l="0" t="0" r="0" b="0"/>
            <wp:docPr id="1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
                    <pic:cNvPicPr>
                      <a:picLocks noChangeAspect="1" noUngrp="1"/>
                    </pic:cNvPicPr>
                  </pic:nvPicPr>
                  <pic:blipFill>
                    <a:blip r:embed="rId92">
                      <a:extLst>
                        <a:ext uri="{28A0092B-C50C-407E-A947-70E740481C1C}">
                          <a14:useLocalDpi xmlns:a14="http://schemas.microsoft.com/office/drawing/2010/main" val="0"/>
                        </a:ext>
                      </a:extLst>
                    </a:blip>
                    <a:stretch>
                      <a:fillRect/>
                    </a:stretch>
                  </pic:blipFill>
                  <pic:spPr>
                    <a:xfrm>
                      <a:off x="0" y="0"/>
                      <a:ext cx="3000375" cy="3752850"/>
                    </a:xfrm>
                    <a:prstGeom prst="rect">
                      <a:avLst/>
                    </a:prstGeom>
                  </pic:spPr>
                </pic:pic>
              </a:graphicData>
            </a:graphic>
          </wp:inline>
        </w:drawing>
      </w:r>
      <w:r>
        <w:rPr>
          <w:lang w:eastAsia="ko-KR"/>
          <w:rFonts w:ascii="맑은 고딕" w:eastAsia="맑은 고딕" w:hAnsi="맑은 고딕" w:cs="맑은 고딕"/>
          <w:b/>
          <w:bCs/>
          <w:sz w:val="24"/>
          <w:szCs w:val="24"/>
        </w:rPr>
        <w:br w:type="page"/>
      </w:r>
      <w:r>
        <w:rPr>
          <w:lang w:eastAsia="ko-KR"/>
          <w:rFonts w:ascii="맑은 고딕" w:eastAsia="맑은 고딕" w:hAnsi="맑은 고딕" w:cs="맑은 고딕"/>
          <w:b/>
          <w:bCs/>
          <w:sz w:val="24"/>
          <w:szCs w:val="24"/>
        </w:rPr>
        <w:t>4.6.3 반려견 예방 접종 일지 작성</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이 시퀀스에서는 사용자가 반려견의 예방 접종 일지를 작성하는 과정을 다룬다.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사용자가 예방 접종 페이지를 선택하면, 시스템은 사용자가 키우는 반려견 목록을 보여준다. 사용자는 예방 접종 일자를 예약하고, 시스템은 선택한 일자에 예방 접종 알림을 설정한다. 예방 접종을 마친 후, 사용자는 예방 접종 기록을 일지에 저장한다. 과정이 종료된다.</w:t>
      </w:r>
    </w:p>
    <w:p>
      <w:pPr>
        <w:rPr>
          <w:lang w:eastAsia="ko-KR"/>
          <w:rFonts w:ascii="맑은 고딕" w:eastAsia="맑은 고딕" w:hAnsi="맑은 고딕" w:cs="맑은 고딕"/>
          <w:b w:val="0"/>
          <w:bCs w:val="0"/>
          <w:sz w:val="16"/>
          <w:szCs w:val="16"/>
        </w:rPr>
      </w:pPr>
      <w:r>
        <w:rPr>
          <w:lang w:eastAsia="ko-KR"/>
          <w:rFonts w:ascii="맑은 고딕" w:eastAsia="맑은 고딕" w:hAnsi="맑은 고딕" w:cs="맑은 고딕"/>
          <w:b w:val="0"/>
          <w:bCs w:val="0"/>
          <w:sz w:val="16"/>
          <w:szCs w:val="16"/>
        </w:rPr>
        <w:t>만약 반려견이 없으면 반려견 등록 페이지로 돌아가고, 예약한 일자에 예방 접종이 이루어지지 않은 경우 시스템은 “해당 일자에 예방 접종을 하지 않았어요”라는 메시지를 보여주며, 다음 일자에 예방 접종을 예약하도록 화면을 안내한다.</w:t>
      </w:r>
    </w:p>
    <w:p>
      <w:pPr>
        <w:rPr>
          <w:lang w:eastAsia="ko-KR"/>
          <w:rFonts w:ascii="맑은 고딕" w:eastAsia="맑은 고딕" w:hAnsi="맑은 고딕" w:cs="맑은 고딕" w:hint="eastAsia"/>
          <w:b/>
          <w:bCs/>
          <w:sz w:val="32"/>
          <w:szCs w:val="32"/>
        </w:rPr>
      </w:pPr>
      <w:r>
        <w:rPr>
          <w:lang w:eastAsia="ko-KR"/>
          <w:rFonts w:ascii="맑은 고딕" w:eastAsia="맑은 고딕" w:hAnsi="맑은 고딕" w:cs="맑은 고딕"/>
          <w:b/>
          <w:bCs/>
          <w:sz w:val="32"/>
          <w:szCs w:val="32"/>
        </w:rPr>
        <w:drawing>
          <wp:inline distT="0" distB="0" distL="0" distR="0">
            <wp:extent cx="2962275" cy="3714750"/>
            <wp:effectExtent l="0" t="0" r="0" b="0"/>
            <wp:docPr id="1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
                    <pic:cNvPicPr>
                      <a:picLocks noChangeAspect="1" noUngrp="1"/>
                    </pic:cNvPicPr>
                  </pic:nvPicPr>
                  <pic:blipFill>
                    <a:blip r:embed="rId93">
                      <a:extLst>
                        <a:ext uri="{28A0092B-C50C-407E-A947-70E740481C1C}">
                          <a14:useLocalDpi xmlns:a14="http://schemas.microsoft.com/office/drawing/2010/main" val="0"/>
                        </a:ext>
                      </a:extLst>
                    </a:blip>
                    <a:stretch>
                      <a:fillRect/>
                    </a:stretch>
                  </pic:blipFill>
                  <pic:spPr>
                    <a:xfrm>
                      <a:off x="0" y="0"/>
                      <a:ext cx="2962275" cy="3714750"/>
                    </a:xfrm>
                    <a:prstGeom prst="rect">
                      <a:avLst/>
                    </a:prstGeom>
                  </pic:spPr>
                </pic:pic>
              </a:graphicData>
            </a:graphic>
          </wp:inline>
        </w:drawing>
      </w:r>
      <w:r>
        <w:rPr>
          <w:lang w:eastAsia="ko-KR"/>
          <w:rFonts w:ascii="맑은 고딕" w:eastAsia="맑은 고딕" w:hAnsi="맑은 고딕" w:cs="맑은 고딕"/>
          <w:b/>
          <w:bCs/>
          <w:sz w:val="32"/>
          <w:szCs w:val="32"/>
        </w:rPr>
        <w:br w:type="page"/>
      </w:r>
      <w:r>
        <w:rPr>
          <w:lang w:eastAsia="ko-KR"/>
          <w:rFonts w:ascii="맑은 고딕" w:eastAsia="맑은 고딕" w:hAnsi="맑은 고딕" w:cs="맑은 고딕"/>
          <w:b/>
          <w:bCs/>
          <w:sz w:val="36"/>
          <w:szCs w:val="36"/>
        </w:rPr>
        <w:t>5. 화면 UI 설계</w:t>
      </w:r>
    </w:p>
    <w:p>
      <w:pPr>
        <w:rPr>
          <w:lang w:eastAsia="ko-KR"/>
          <w:rFonts w:ascii="맑은 고딕" w:eastAsia="맑은 고딕" w:hAnsi="맑은 고딕" w:cs="맑은 고딕"/>
          <w:b/>
          <w:bCs/>
          <w:sz w:val="32"/>
          <w:szCs w:val="32"/>
        </w:rPr>
      </w:pPr>
      <w:r>
        <w:rPr>
          <w:lang w:eastAsia="ko-KR"/>
          <w:rFonts w:ascii="맑은 고딕" w:eastAsia="맑은 고딕" w:hAnsi="맑은 고딕" w:cs="맑은 고딕" w:hint="eastAsia"/>
          <w:b/>
          <w:bCs/>
          <w:sz w:val="32"/>
          <w:szCs w:val="32"/>
        </w:rPr>
        <w:br w:type="page"/>
      </w:r>
      <w:r>
        <w:rPr>
          <w:lang w:eastAsia="ko-KR"/>
          <w:rFonts w:ascii="맑은 고딕" w:eastAsia="맑은 고딕" w:hAnsi="맑은 고딕" w:cs="맑은 고딕" w:hint="eastAsia"/>
          <w:b/>
          <w:bCs/>
          <w:sz w:val="36"/>
          <w:szCs w:val="36"/>
        </w:rPr>
        <w:t>6. 결론</w:t>
      </w:r>
    </w:p>
    <w:p>
      <w:pPr>
        <w:rPr>
          <w:rFonts w:ascii="맑은 고딕" w:eastAsia="맑은 고딕" w:hAnsi="맑은 고딕" w:cs="맑은 고딕" w:hint="default"/>
          <w:u w:color="auto"/>
        </w:rPr>
      </w:pPr>
      <w:r>
        <w:rPr>
          <w:lang w:eastAsia="ko-KR"/>
          <w:rFonts w:ascii="맑은 고딕" w:eastAsia="맑은 고딕" w:hAnsi="맑은 고딕" w:cs="맑은 고딕" w:hint="default"/>
          <w:u w:color="auto"/>
          <w:rtl w:val="off"/>
        </w:rPr>
        <w:t xml:space="preserve"> </w:t>
      </w:r>
      <w:r>
        <w:rPr>
          <w:rFonts w:ascii="맑은 고딕" w:eastAsia="맑은 고딕" w:hAnsi="맑은 고딕" w:cs="맑은 고딕" w:hint="default"/>
          <w:u w:color="auto"/>
        </w:rPr>
        <w:t>반려동물을 가족처럼 여기는 시대가 되었지만, 여전히 반려견 유기는 반복되고 있으며 이는 심각한 사회적 문제로 자리잡고 있다. 농림축산검역본부 자료</w:t>
      </w:r>
      <w:r>
        <w:rPr>
          <w:lang w:eastAsia="ko-KR"/>
          <w:rFonts w:ascii="맑은 고딕" w:eastAsia="맑은 고딕" w:hAnsi="맑은 고딕" w:cs="맑은 고딕" w:hint="default"/>
          <w:u w:color="auto"/>
          <w:rtl w:val="off"/>
        </w:rPr>
        <w:t xml:space="preserve"> </w:t>
      </w:r>
      <w:r>
        <w:rPr>
          <w:lang w:eastAsia="ko-KR"/>
          <w:rFonts w:ascii="맑은 고딕" w:eastAsia="맑은 고딕" w:hAnsi="맑은 고딕" w:cs="맑은 고딕" w:hint="default"/>
          <w:sz w:val="14"/>
          <w:szCs w:val="14"/>
          <w:u w:color="auto"/>
          <w:rtl w:val="off"/>
        </w:rPr>
        <w:t>(2018.06.29)</w:t>
      </w:r>
      <w:r>
        <w:rPr>
          <w:rFonts w:ascii="맑은 고딕" w:eastAsia="맑은 고딕" w:hAnsi="맑은 고딕" w:cs="맑은 고딕" w:hint="default"/>
          <w:u w:color="auto"/>
        </w:rPr>
        <w:t>에 따르면, 매년 수만 마리의 반려견이 유기되며, 이 중 상당수는 입양 이후 수개월 이내에 다시 보호소로 돌아오고 있다. 유기의 주요 원인은 반려견의 행동 문제, 예기치 못한 질병, 그리고 양육에 드는 시간과 비용 등의 부담에서 비롯된다.</w:t>
      </w:r>
    </w:p>
    <w:p>
      <w:pPr>
        <w:rPr>
          <w:lang w:eastAsia="ko-KR"/>
          <w:rFonts w:ascii="맑은 고딕" w:eastAsia="맑은 고딕" w:hAnsi="맑은 고딕" w:cs="맑은 고딕" w:hint="eastAsia"/>
          <w:u w:color="auto"/>
          <w:rtl w:val="off"/>
        </w:rPr>
      </w:pPr>
    </w:p>
    <w:p>
      <w:pPr>
        <w:rPr>
          <w:rFonts w:ascii="맑은 고딕" w:eastAsia="맑은 고딕" w:hAnsi="맑은 고딕" w:cs="맑은 고딕" w:hint="default"/>
          <w:u w:color="auto"/>
        </w:rPr>
      </w:pPr>
      <w:r>
        <w:rPr>
          <w:lang w:eastAsia="ko-KR"/>
          <w:rFonts w:ascii="맑은 고딕" w:eastAsia="맑은 고딕" w:hAnsi="맑은 고딕" w:cs="맑은 고딕" w:hint="default"/>
          <w:u w:color="auto"/>
          <w:rtl w:val="off"/>
        </w:rPr>
        <w:t xml:space="preserve"> </w:t>
      </w:r>
      <w:r>
        <w:rPr>
          <w:rFonts w:ascii="맑은 고딕" w:eastAsia="맑은 고딕" w:hAnsi="맑은 고딕" w:cs="맑은 고딕" w:hint="default"/>
          <w:u w:color="auto"/>
        </w:rPr>
        <w:t>특히 반려동물을 충분히 이해하지 못하고 입양한 경우, 산책이나 훈련 부족으로 인한 행동 장애, 예방 접종 미비로 인한 건강 악화 등이 유기를 촉진하는 요인으로 작용하고 있다. 실제로 2022년 보도에 따르면, 강아지의 불안 행동이나 치료 비용 때문에 입양 사흘 만에 유기한 사례도 존재한다.</w:t>
      </w:r>
      <w:r>
        <w:rPr>
          <w:lang w:eastAsia="ko-KR"/>
          <w:rFonts w:ascii="맑은 고딕" w:eastAsia="맑은 고딕" w:hAnsi="맑은 고딕" w:cs="맑은 고딕" w:hint="default"/>
          <w:u w:color="auto"/>
          <w:rtl w:val="off"/>
        </w:rPr>
        <w:t xml:space="preserve"> </w:t>
      </w:r>
      <w:r>
        <w:rPr>
          <w:rFonts w:ascii="맑은 고딕" w:eastAsia="맑은 고딕" w:hAnsi="맑은 고딕" w:cs="맑은 고딕" w:hint="default"/>
          <w:sz w:val="14"/>
          <w:szCs w:val="14"/>
          <w:u w:color="auto"/>
        </w:rPr>
        <w:t>(2022.06.21. [유기동물 리포트 - 내 이름을 불러주세요])</w:t>
      </w:r>
    </w:p>
    <w:p>
      <w:pPr>
        <w:rPr>
          <w:rFonts w:ascii="맑은 고딕" w:eastAsia="맑은 고딕" w:hAnsi="맑은 고딕" w:cs="맑은 고딕" w:hint="default"/>
          <w:u w:color="auto"/>
        </w:rPr>
      </w:pPr>
      <w:r>
        <w:rPr>
          <w:rFonts w:ascii="맑은 고딕" w:eastAsia="맑은 고딕" w:hAnsi="맑은 고딕" w:cs="맑은 고딕" w:hint="default"/>
          <w:u w:color="auto"/>
        </w:rPr>
        <w:t>이러한 문제를 해결하기 위해 개발된 본 프로젝트의 반려견 관리 앱은, 반려인의 일상 속 반려견 관리를 한층 체계적이고 효율적으로 바꿔주는 도구이다. 산책, 급여, 훈련, 예방 접종 등 반려견 관리 전반을 앱 내에서 통합적으로 관리할 수 있으며, 각 항목별 기록과 알림 기능을 통해 반려인은 반려견의 상태를 실시간으로 점검하고 돌볼 수 있다.</w:t>
      </w:r>
    </w:p>
    <w:p>
      <w:pPr>
        <w:rPr>
          <w:rFonts w:ascii="맑은 고딕" w:eastAsia="맑은 고딕" w:hAnsi="맑은 고딕" w:cs="맑은 고딕" w:hint="default"/>
          <w:u w:color="auto"/>
        </w:rPr>
      </w:pPr>
      <w:r>
        <w:rPr>
          <w:rFonts w:ascii="맑은 고딕" w:eastAsia="맑은 고딕" w:hAnsi="맑은 고딕" w:cs="맑은 고딕" w:hint="default"/>
          <w:u w:color="auto"/>
        </w:rPr>
        <w:t>특히 반복적으로 알림을 통해 훈련이나 접종 일정을 관리할 수 있어, 반려견의 행동 문제나 질병을 사전에 예방하고, 보다 건강하고 안정된 삶을 영위할 수 있게 된다. 수기로 작성하거나 기억에 의존하던 전통적인 양육 방식과 달리, 본 앱은 과학적이고 데이터 기반의 반려동물 관리 문화를 정착시키는 데 기여하고 있다.</w:t>
      </w:r>
    </w:p>
    <w:p>
      <w:pPr>
        <w:rPr>
          <w:rFonts w:ascii="맑은 고딕" w:eastAsia="맑은 고딕" w:hAnsi="맑은 고딕" w:cs="맑은 고딕" w:hint="default"/>
          <w:u w:color="auto"/>
        </w:rPr>
      </w:pPr>
      <w:r>
        <w:rPr>
          <w:rFonts w:ascii="맑은 고딕" w:eastAsia="맑은 고딕" w:hAnsi="맑은 고딕" w:cs="맑은 고딕" w:hint="default"/>
          <w:u w:color="auto"/>
        </w:rPr>
        <w:t>실제로 데일리벳의 보도</w:t>
      </w:r>
      <w:r>
        <w:rPr>
          <w:lang w:eastAsia="ko-KR"/>
          <w:rFonts w:ascii="맑은 고딕" w:eastAsia="맑은 고딕" w:hAnsi="맑은 고딕" w:cs="맑은 고딕" w:hint="default"/>
          <w:u w:color="auto"/>
          <w:rtl w:val="off"/>
        </w:rPr>
        <w:t xml:space="preserve"> </w:t>
      </w:r>
      <w:r>
        <w:rPr>
          <w:lang w:eastAsia="ko-KR"/>
          <w:rFonts w:ascii="맑은 고딕" w:eastAsia="맑은 고딕" w:hAnsi="맑은 고딕" w:cs="맑은 고딕" w:hint="default"/>
          <w:sz w:val="14"/>
          <w:szCs w:val="14"/>
          <w:u w:color="auto"/>
          <w:rtl w:val="off"/>
        </w:rPr>
        <w:t>(2023.02.02)</w:t>
      </w:r>
      <w:r>
        <w:rPr>
          <w:rFonts w:ascii="맑은 고딕" w:eastAsia="맑은 고딕" w:hAnsi="맑은 고딕" w:cs="맑은 고딕" w:hint="default"/>
          <w:u w:color="auto"/>
        </w:rPr>
        <w:t>에 따르면, 유기동물 수는 3년 연속 감소세에 있으며, 이 앱과 같은 반려동물 관리 도구의 보급은 이러한 긍정적인 흐름을 가속화하는 데 중요한 역할을 할 것이다. 매년 1~2%씩 감소하고 있는 유기동물 수치가, 이 앱의 확산을 통해 약 2% 이상 추가로 줄어들 것으로 기대되며, 이는 수천 마리의 반려견이 보호받을 수 있는 환경을 마련하는 데 기여한다.</w:t>
      </w:r>
    </w:p>
    <w:p>
      <w:pPr>
        <w:rPr>
          <w:rFonts w:ascii="맑은 고딕" w:eastAsia="맑은 고딕" w:hAnsi="맑은 고딕" w:cs="맑은 고딕" w:hint="default"/>
          <w:u w:color="auto"/>
        </w:rPr>
      </w:pPr>
      <w:r>
        <w:rPr>
          <w:rFonts w:ascii="맑은 고딕" w:eastAsia="맑은 고딕" w:hAnsi="맑은 고딕" w:cs="맑은 고딕" w:hint="default"/>
          <w:u w:color="auto"/>
        </w:rPr>
        <w:t>또한, 예방 접종 알림 및 건강 일지 작성 기능은 단순한 기록을 넘어, 질병 예방과 조기 대응을 가능케 하며, 반려견의 생애주기 전반에 걸쳐 지속적인 건강 관리가 가능하다. 반려인은 앱을 통해 반려견의 행동 습관을 분석하고, 적절한 훈련법을 계획함으로써 반려견과의 유대감을 강화하고 올바른 양육 문화를 확산시키게 된다.</w:t>
      </w:r>
    </w:p>
    <w:p>
      <w:pPr>
        <w:rPr>
          <w:lang w:eastAsia="ko-KR"/>
          <w:rFonts w:ascii="맑은 고딕" w:eastAsia="맑은 고딕" w:hAnsi="맑은 고딕" w:cs="맑은 고딕" w:hint="eastAsia"/>
          <w:u w:color="auto"/>
          <w:rtl w:val="off"/>
        </w:rPr>
      </w:pPr>
    </w:p>
    <w:p>
      <w:pPr>
        <w:rPr>
          <w:rFonts w:ascii="맑은 고딕" w:eastAsia="맑은 고딕" w:hAnsi="맑은 고딕" w:cs="맑은 고딕" w:hint="default"/>
          <w:u w:color="auto"/>
        </w:rPr>
      </w:pPr>
      <w:r>
        <w:rPr>
          <w:lang w:eastAsia="ko-KR"/>
          <w:rFonts w:ascii="맑은 고딕" w:eastAsia="맑은 고딕" w:hAnsi="맑은 고딕" w:cs="맑은 고딕" w:hint="default"/>
          <w:u w:color="auto"/>
          <w:rtl w:val="off"/>
        </w:rPr>
        <w:t xml:space="preserve"> </w:t>
      </w:r>
      <w:r>
        <w:rPr>
          <w:rFonts w:ascii="맑은 고딕" w:eastAsia="맑은 고딕" w:hAnsi="맑은 고딕" w:cs="맑은 고딕" w:hint="default"/>
          <w:u w:color="auto"/>
        </w:rPr>
        <w:t>향후 이 앱은 지자체 동물복지센터나 반려동물 보험 서비스와 연계되어, 공공과 민간 차원의 반려동물 복지 정책에 활용될 수 있을 것이며, 축적된 데이터를 기반으로 한 반려견 질병 연구 및 맞춤형 서비스 제공도 가능해질 전망이다.</w:t>
      </w:r>
    </w:p>
    <w:p>
      <w:pPr>
        <w:rPr>
          <w:lang w:eastAsia="ko-KR"/>
          <w:rFonts w:ascii="맑은 고딕" w:eastAsia="맑은 고딕" w:hAnsi="맑은 고딕" w:cs="맑은 고딕"/>
          <w:b/>
          <w:bCs/>
          <w:sz w:val="36"/>
          <w:szCs w:val="36"/>
        </w:rPr>
      </w:pPr>
      <w:r>
        <w:rPr>
          <w:rFonts w:ascii="맑은 고딕" w:eastAsia="맑은 고딕" w:hAnsi="맑은 고딕" w:cs="맑은 고딕" w:hint="default"/>
          <w:u w:color="auto"/>
        </w:rPr>
        <w:t>결론적으로, 본 앱은 단순한 반려동물 관리 앱을 넘어, 반려인과 반려견 모두의 삶의 질을 높이고, 반려동물 유기 문제를 실질적으로 완화할 수 있는 중요한 도구로 기능할 것이다.</w:t>
      </w:r>
    </w:p>
    <w:p>
      <w:pPr>
        <w:rPr>
          <w:lang w:eastAsia="ko-KR"/>
          <w:rFonts w:ascii="맑은 고딕" w:eastAsia="맑은 고딕" w:hAnsi="맑은 고딕" w:cs="맑은 고딕"/>
          <w:b/>
          <w:bCs/>
          <w:sz w:val="32"/>
          <w:szCs w:val="32"/>
        </w:rPr>
      </w:pPr>
      <w:r>
        <w:rPr>
          <w:lang w:eastAsia="ko-KR"/>
          <w:rFonts w:ascii="맑은 고딕" w:eastAsia="맑은 고딕" w:hAnsi="맑은 고딕" w:cs="맑은 고딕"/>
          <w:b/>
          <w:bCs/>
          <w:sz w:val="36"/>
          <w:szCs w:val="36"/>
        </w:rPr>
        <w:br w:type="page"/>
      </w:r>
      <w:r>
        <w:rPr>
          <w:lang w:eastAsia="ko-KR"/>
          <w:rFonts w:ascii="맑은 고딕" w:eastAsia="맑은 고딕" w:hAnsi="맑은 고딕" w:cs="맑은 고딕"/>
          <w:b/>
          <w:bCs/>
          <w:sz w:val="36"/>
          <w:szCs w:val="36"/>
        </w:rPr>
        <w:t>7. 참고문헌</w:t>
      </w: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핏펫, 반려생활, 와요, 아하펫, 멍냥보감 애플리케이션</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- 2021년 연간 유기동물 11만 8천 마리, https://www.dailyvet.co.kr/news/policy/179894, 이학범 기자, 2023.02.02</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- 2022년 연간 유기동물 11만 3천 마리, https://www.dailyvet.co.kr/news/policy/190633, 이학범 기자, 2023.08.14</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유기동물 리포트 - 내 이름을 불러주세요, https://www.seoul.co.kr/news/plan/pet1/2022/06/15/20220615004023, 유대근·최훈진·이주원·이근아 기자, 2022.06.14</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유실·유기동물 10만 마리 구조·보호, https://www.qia.go.kr/viewwebQiaCom.do?id=44931&amp;type=6_18_1bdsm, 농림축산검역본부, 2018.06.29</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동물 자유 연대, https://www.animals.or.kr/report/press, 보도자료 게시판</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UML, https://thefif19wlsvy.tistory.com/158</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StarUML Use Case Diagram, https://docs.staruml.io/working-with-uml-diagrams/use-case-diagram</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StarUML Class Diagram, https://docs.staruml.io/working-with-uml-diagrams/class-diagram</w:t>
      </w:r>
    </w:p>
    <w:p>
      <w:pPr>
        <w:rPr>
          <w:lang w:eastAsia="ko-KR"/>
          <w:rFonts w:ascii="맑은 고딕" w:eastAsia="맑은 고딕" w:hAnsi="맑은 고딕" w:cs="맑은 고딕"/>
          <w:b w:val="0"/>
          <w:bCs w:val="0"/>
          <w:sz w:val="20"/>
          <w:szCs w:val="20"/>
          <w:u w:color="auto"/>
        </w:rPr>
      </w:pPr>
    </w:p>
    <w:p>
      <w:pPr>
        <w:rPr>
          <w:lang w:eastAsia="ko-KR"/>
          <w:rFonts w:ascii="맑은 고딕" w:eastAsia="맑은 고딕" w:hAnsi="맑은 고딕" w:cs="맑은 고딕"/>
          <w:b w:val="0"/>
          <w:bCs w:val="0"/>
          <w:sz w:val="20"/>
          <w:szCs w:val="20"/>
          <w:u w:color="auto"/>
        </w:rPr>
      </w:pPr>
      <w:r>
        <w:rPr>
          <w:lang w:eastAsia="ko-KR"/>
          <w:rFonts w:ascii="맑은 고딕" w:eastAsia="맑은 고딕" w:hAnsi="맑은 고딕" w:cs="맑은 고딕"/>
          <w:b w:val="0"/>
          <w:bCs w:val="0"/>
          <w:sz w:val="20"/>
          <w:szCs w:val="20"/>
          <w:u w:color="auto"/>
        </w:rPr>
        <w:t>- StarUML Sequence Diagram, https://docs.staruml.io/working-with-uml-diagrams/sequence-diagram</w:t>
      </w:r>
    </w:p>
    <w:p>
      <w:pPr>
        <w:rPr>
          <w:lang w:eastAsia="ko-KR"/>
          <w:rFonts w:ascii="맑은 고딕" w:eastAsia="맑은 고딕" w:hAnsi="맑은 고딕" w:cs="맑은 고딕"/>
          <w:b w:val="0"/>
          <w:bCs w:val="0"/>
          <w:sz w:val="20"/>
          <w:szCs w:val="20"/>
          <w:u w:color="auto"/>
        </w:rPr>
      </w:pPr>
    </w:p>
    <w:p>
      <w:pPr>
        <w:rPr>
          <w:lang w:eastAsia="ko-KR"/>
        </w:rPr>
      </w:pPr>
      <w:r>
        <w:rPr>
          <w:lang w:eastAsia="ko-KR"/>
          <w:rFonts w:ascii="맑은 고딕" w:eastAsia="맑은 고딕" w:hAnsi="맑은 고딕" w:cs="맑은 고딕"/>
          <w:b w:val="0"/>
          <w:bCs w:val="0"/>
          <w:sz w:val="20"/>
          <w:szCs w:val="20"/>
          <w:u w:color="auto"/>
        </w:rPr>
        <w:t>- StarUML 관계, https://mine-it-record.tistory.com/216</w:t>
      </w:r>
    </w:p>
    <w:sectPr>
      <w:pgSz w:w="12240" w:h="15840" w:code="1"/>
      <w:pgMar w:top="720" w:right="720" w:bottom="720" w:left="720" w:header="720" w:footer="720" w:gutter="0"/>
      <w:cols w:space="720"/>
      <w:docGrid w:linePitch="360"/>
      <w:headerReference w:type="default" r:id="rId94"/>
      <w:footerReference w:type="default" r:id="rId9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algun Gothic"/>
    <w:charset w:val="00"/>
    <w:notTrueType w:val="false"/>
    <w:sig w:usb0="7FFFFFFF" w:usb1="29D77CFB" w:usb2="00000012" w:usb3="00000001" w:csb0="00080001" w:csb1="00000001"/>
  </w:font>
  <w:font w:name="Arial">
    <w:panose1 w:val="020B0604020202020204"/>
    <w:family w:val="Arial"/>
    <w:charset w:val="00"/>
    <w:notTrueType w:val="false"/>
    <w:sig w:usb0="7FFFFFFF" w:usb1="7FFFFFFF" w:usb2="00000009" w:usb3="00000001" w:csb0="400001FF" w:csb1="7FFFFFFF"/>
  </w:font>
  <w:font w:name="Times New Roman">
    <w:panose1 w:val="02020603050405020304"/>
    <w:family w:val="Times New Roman"/>
    <w:charset w:val="00"/>
    <w:notTrueType w:val="false"/>
    <w:sig w:usb0="7FFFFFFF" w:usb1="7FFFFFFF" w:usb2="00000009" w:usb3="00000001" w:csb0="400001FF" w:csb1="7FFFFFFF"/>
  </w:font>
  <w:font w:name="바탕">
    <w:panose1 w:val="02030600000101010101"/>
    <w:family w:val="Batang"/>
    <w:charset w:val="00"/>
    <w:notTrueType w:val="false"/>
    <w:sig w:usb0="7FFFFFFF" w:usb1="69D77CFB" w:usb2="00000030" w:usb3="00000001" w:csb0="4008009F" w:csb1="7FFFFFFF"/>
  </w:font>
  <w:font w:name="Tahoma">
    <w:panose1 w:val="020B0604030504040204"/>
    <w:family w:val="Tahoma"/>
    <w:charset w:val="00"/>
    <w:notTrueType w:val="false"/>
    <w:sig w:usb0="7FFFFFFF" w:usb1="7FFFFFFF" w:usb2="00000029" w:usb3="00000001" w:csb0="200101FF" w:csb1="20280000"/>
  </w:font>
  <w:font w:name="Helvetica">
    <w:panose1 w:val="020B0604020202030204"/>
    <w:family w:val="Helvetica"/>
    <w:charset w:val="00"/>
    <w:notTrueType w:val="false"/>
    <w:sig w:usb0="00000001" w:usb1="00000001" w:usb2="00000001" w:usb3="00000001" w:csb0="00000093" w:csb1="00000001"/>
  </w:font>
  <w:font w:name="Book Antiqua">
    <w:panose1 w:val="02040602050305030304"/>
    <w:family w:val="Book Antiqua"/>
    <w:charset w:val="00"/>
    <w:notTrueType w:val="false"/>
    <w:sig w:usb0="00000287" w:usb1="00000001" w:usb2="00000001" w:usb3="00000001" w:csb0="2000009F" w:csb1="7FFFFFFF"/>
  </w:font>
  <w:font w:name="함초롬바탕">
    <w:panose1 w:val="02030604000101010101"/>
    <w:family w:val="HCR Batang"/>
    <w:charset w:val="00"/>
    <w:notTrueType w:val="false"/>
    <w:sig w:usb0="7FFFFFFF" w:usb1="19DFFFFF" w:usb2="001BFDD7" w:usb3="00000001" w:csb0="001F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Ind w:w="1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3162"/>
      <w:gridCol w:w="3162"/>
    </w:tblGrid>
    <w:tr>
      <w:tc>
        <w:tcPr>
          <w:tcW w:w="3162" w:type="dxa"/>
          <w:tcBorders>
            <w:top w:val="nil"/>
            <w:left w:val="nil"/>
            <w:bottom w:val="nil"/>
            <w:right w:val="nil"/>
          </w:tcBorders>
          <w:shd w:val="clear" w:color="auto" w:fill="auto"/>
        </w:tcPr>
        <w:p>
          <w:pPr>
            <w:ind w:right="360"/>
            <w:rPr>
              <w:rFonts w:ascii="맑은 고딕" w:eastAsia="맑은 고딕" w:hAnsi="맑은 고딕" w:cs="맑은 고딕"/>
            </w:rPr>
          </w:pPr>
          <w:r>
            <w:rPr>
              <w:lang w:eastAsia="ko-KR"/>
              <w:rFonts w:ascii="맑은 고딕" w:eastAsia="맑은 고딕" w:hAnsi="맑은 고딕" w:cs="맑은 고딕"/>
            </w:rPr>
            <w:t>펫 라이프 케어: 펫독터</w:t>
          </w:r>
        </w:p>
      </w:tc>
      <w:tc>
        <w:tcPr>
          <w:tcW w:w="3162" w:type="dxa"/>
          <w:tcBorders>
            <w:top w:val="nil"/>
            <w:left w:val="nil"/>
            <w:bottom w:val="nil"/>
            <w:right w:val="nil"/>
          </w:tcBorders>
          <w:shd w:val="clear" w:color="auto" w:fill="auto"/>
        </w:tcPr>
        <w:p>
          <w:pPr>
            <w:jc w:val="center"/>
            <w:rPr>
              <w:rFonts w:ascii="맑은 고딕" w:eastAsia="맑은 고딕" w:hAnsi="맑은 고딕" w:cs="맑은 고딕"/>
            </w:rPr>
          </w:pPr>
          <w:r>
            <w:rPr>
              <w:rFonts w:ascii="맑은 고딕" w:eastAsia="맑은 고딕" w:hAnsi="맑은 고딕" w:cs="맑은 고딕"/>
            </w:rPr>
            <w:sym w:font="Symbol" w:char="F0D3"/>
          </w:r>
          <w:r>
            <w:rPr>
              <w:rFonts w:ascii="맑은 고딕" w:eastAsia="맑은 고딕" w:hAnsi="맑은 고딕" w:cs="맑은 고딕"/>
            </w:rPr>
            <w:fldChar w:fldCharType="begin"/>
          </w:r>
          <w:r>
            <w:rPr>
              <w:rFonts w:ascii="맑은 고딕" w:eastAsia="맑은 고딕" w:hAnsi="맑은 고딕" w:cs="맑은 고딕"/>
            </w:rPr>
            <w:instrText xml:space="preserve"> DOCPROPERTY "Company"  \* MERGEFORMAT </w:instrText>
          </w:r>
          <w:r>
            <w:rPr>
              <w:rFonts w:ascii="맑은 고딕" w:eastAsia="맑은 고딕" w:hAnsi="맑은 고딕" w:cs="맑은 고딕"/>
            </w:rPr>
            <w:fldChar w:fldCharType="separate"/>
          </w:r>
          <w:r>
            <w:rPr>
              <w:rFonts w:ascii="맑은 고딕" w:eastAsia="맑은 고딕" w:hAnsi="맑은 고딕" w:cs="맑은 고딕"/>
            </w:rPr>
            <w:t>&lt;</w:t>
          </w:r>
          <w:r>
            <w:rPr>
              <w:lang w:eastAsia="ko-KR"/>
              <w:rFonts w:ascii="맑은 고딕" w:eastAsia="맑은 고딕" w:hAnsi="맑은 고딕" w:cs="맑은 고딕"/>
            </w:rPr>
            <w:t>petDOGtor조</w:t>
          </w:r>
          <w:r>
            <w:rPr>
              <w:rFonts w:ascii="맑은 고딕" w:eastAsia="맑은 고딕" w:hAnsi="맑은 고딕" w:cs="맑은 고딕"/>
            </w:rPr>
            <w:t>&gt;</w:t>
          </w:r>
          <w:r>
            <w:rPr>
              <w:rFonts w:ascii="맑은 고딕" w:eastAsia="맑은 고딕" w:hAnsi="맑은 고딕" w:cs="맑은 고딕"/>
            </w:rPr>
            <w:fldChar w:fldCharType="end"/>
          </w:r>
          <w:r>
            <w:rPr>
              <w:rFonts w:ascii="맑은 고딕" w:eastAsia="맑은 고딕" w:hAnsi="맑은 고딕" w:cs="맑은 고딕"/>
            </w:rPr>
            <w:t>, 20</w:t>
          </w:r>
          <w:r>
            <w:rPr>
              <w:lang w:eastAsia="ko-KR"/>
              <w:rFonts w:ascii="맑은 고딕" w:eastAsia="맑은 고딕" w:hAnsi="맑은 고딕" w:cs="맑은 고딕"/>
            </w:rPr>
            <w:t>25</w:t>
          </w:r>
        </w:p>
      </w:tc>
      <w:tc>
        <w:tcPr>
          <w:tcW w:w="3162" w:type="dxa"/>
          <w:tcBorders>
            <w:top w:val="nil"/>
            <w:left w:val="nil"/>
            <w:bottom w:val="nil"/>
            <w:right w:val="nil"/>
          </w:tcBorders>
          <w:shd w:val="clear" w:color="auto" w:fill="auto"/>
        </w:tcPr>
        <w:p>
          <w:pPr>
            <w:jc w:val="right"/>
            <w:rPr>
              <w:rFonts w:ascii="맑은 고딕" w:eastAsia="맑은 고딕" w:hAnsi="맑은 고딕" w:cs="맑은 고딕"/>
            </w:rPr>
          </w:pPr>
          <w:r>
            <w:rPr>
              <w:rFonts w:ascii="맑은 고딕" w:eastAsia="맑은 고딕" w:hAnsi="맑은 고딕" w:cs="맑은 고딕"/>
            </w:rPr>
            <w:t xml:space="preserve">Page </w:t>
          </w:r>
          <w:r>
            <w:rPr>
              <w:rStyle w:val="a8"/>
              <w:rFonts w:ascii="맑은 고딕" w:eastAsia="맑은 고딕" w:hAnsi="맑은 고딕" w:cs="맑은 고딕"/>
            </w:rPr>
            <w:fldChar w:fldCharType="begin"/>
          </w:r>
          <w:r>
            <w:rPr>
              <w:rStyle w:val="a8"/>
              <w:rFonts w:ascii="맑은 고딕" w:eastAsia="맑은 고딕" w:hAnsi="맑은 고딕" w:cs="맑은 고딕"/>
            </w:rPr>
            <w:instrText xml:space="preserve"> PAGE </w:instrText>
          </w:r>
          <w:r>
            <w:rPr>
              <w:rStyle w:val="a8"/>
              <w:rFonts w:ascii="맑은 고딕" w:eastAsia="맑은 고딕" w:hAnsi="맑은 고딕" w:cs="맑은 고딕"/>
            </w:rPr>
            <w:fldChar w:fldCharType="separate"/>
          </w:r>
          <w:r>
            <w:rPr>
              <w:rStyle w:val="a8"/>
              <w:rFonts w:ascii="맑은 고딕" w:eastAsia="맑은 고딕" w:hAnsi="맑은 고딕" w:cs="맑은 고딕"/>
              <w:noProof/>
            </w:rPr>
            <w:t>5</w:t>
          </w:r>
          <w:r>
            <w:rPr>
              <w:rStyle w:val="a8"/>
              <w:rFonts w:ascii="맑은 고딕" w:eastAsia="맑은 고딕" w:hAnsi="맑은 고딕" w:cs="맑은 고딕"/>
            </w:rPr>
            <w:fldChar w:fldCharType="end"/>
          </w:r>
        </w:p>
      </w:tc>
    </w:tr>
  </w:tbl>
  <w:p>
    <w:pPr>
      <w:pStyle w:val="a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rPr>
        <w:sz w:val="24"/>
      </w:rPr>
    </w:pPr>
  </w:p>
  <w:p>
    <w:pPr>
      <w:pBdr>
        <w:top w:val="single" w:sz="6" w:space="1" w:color="auto"/>
      </w:pBdr>
      <w:rPr>
        <w:sz w:val="24"/>
      </w:rPr>
    </w:pPr>
  </w:p>
  <w:p>
    <w:pPr>
      <w:jc w:val="right"/>
      <w:pBdr>
        <w:bottom w:val="single" w:sz="6" w:space="1" w:color="auto"/>
      </w:pBdr>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w:t>
    </w:r>
    <w:r>
      <w:rPr>
        <w:lang w:eastAsia="ko-KR"/>
        <w:rFonts w:ascii="Arial" w:hAnsi="Arial"/>
        <w:b/>
        <w:sz w:val="36"/>
      </w:rPr>
      <w:t>petDOGtor</w:t>
    </w:r>
    <w:r>
      <w:rPr>
        <w:lang w:eastAsia="ko-KR"/>
        <w:rFonts w:ascii="Arial" w:hAnsi="Arial"/>
        <w:b/>
        <w:sz w:val="36"/>
      </w:rPr>
      <w:t>조</w:t>
    </w:r>
    <w:r>
      <w:rPr>
        <w:rFonts w:ascii="Arial" w:hAnsi="Arial"/>
        <w:b/>
        <w:sz w:val="36"/>
      </w:rPr>
      <w:t>&gt;</w:t>
    </w:r>
    <w:r>
      <w:rPr>
        <w:rFonts w:ascii="Arial" w:hAnsi="Arial"/>
        <w:b/>
        <w:sz w:val="36"/>
      </w:rPr>
      <w:fldChar w:fldCharType="end"/>
    </w:r>
  </w:p>
  <w:p>
    <w:pPr>
      <w:jc w:val="right"/>
      <w:pBdr>
        <w:bottom w:val="single" w:sz="6" w:space="1" w:color="auto"/>
      </w:pBdr>
      <w:rPr>
        <w:sz w:val="24"/>
      </w:rPr>
    </w:pPr>
  </w:p>
  <w:p>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jc w:val="center"/>
    </w:tblPr>
    <w:tblGrid>
      <w:gridCol w:w="6379"/>
      <w:gridCol w:w="3179"/>
    </w:tblGrid>
    <w:tr>
      <w:trPr>
        <w:jc w:val="center"/>
      </w:trPr>
      <w:tc>
        <w:tcPr>
          <w:tcW w:w="6379" w:type="dxa"/>
          <w:shd w:val="clear" w:color="auto" w:fill="auto"/>
        </w:tcPr>
        <w:p>
          <w:pPr>
            <w:rPr>
              <w:rFonts w:ascii="맑은 고딕" w:eastAsia="맑은 고딕" w:hAnsi="맑은 고딕" w:cs="맑은 고딕"/>
            </w:rPr>
          </w:pPr>
          <w:r>
            <w:rPr>
              <w:rFonts w:ascii="맑은 고딕" w:eastAsia="맑은 고딕" w:hAnsi="맑은 고딕" w:cs="맑은 고딕"/>
            </w:rPr>
            <w:fldChar w:fldCharType="begin"/>
          </w:r>
          <w:r>
            <w:rPr>
              <w:rFonts w:ascii="맑은 고딕" w:eastAsia="맑은 고딕" w:hAnsi="맑은 고딕" w:cs="맑은 고딕"/>
            </w:rPr>
            <w:instrText xml:space="preserve"> SUBJECT  \* MERGEFORMAT </w:instrText>
          </w:r>
          <w:r>
            <w:rPr>
              <w:rFonts w:ascii="맑은 고딕" w:eastAsia="맑은 고딕" w:hAnsi="맑은 고딕" w:cs="맑은 고딕"/>
            </w:rPr>
            <w:fldChar w:fldCharType="separate"/>
          </w:r>
          <w:r>
            <w:rPr>
              <w:rFonts w:ascii="맑은 고딕" w:eastAsia="맑은 고딕" w:hAnsi="맑은 고딕" w:cs="맑은 고딕"/>
            </w:rPr>
            <w:t>&lt;</w:t>
          </w:r>
          <w:r>
            <w:rPr>
              <w:lang w:eastAsia="ko-KR"/>
              <w:rFonts w:ascii="맑은 고딕" w:eastAsia="맑은 고딕" w:hAnsi="맑은 고딕" w:cs="맑은 고딕"/>
            </w:rPr>
            <w:t>펫 라이프 케어: 펫독터</w:t>
          </w:r>
          <w:r>
            <w:rPr>
              <w:rFonts w:ascii="맑은 고딕" w:eastAsia="맑은 고딕" w:hAnsi="맑은 고딕" w:cs="맑은 고딕"/>
            </w:rPr>
            <w:t>&gt;</w:t>
          </w:r>
          <w:r>
            <w:rPr>
              <w:rFonts w:ascii="맑은 고딕" w:eastAsia="맑은 고딕" w:hAnsi="맑은 고딕" w:cs="맑은 고딕"/>
            </w:rPr>
            <w:fldChar w:fldCharType="end"/>
          </w:r>
        </w:p>
      </w:tc>
      <w:tc>
        <w:tcPr>
          <w:tcW w:w="3179" w:type="dxa"/>
          <w:shd w:val="clear" w:color="auto" w:fill="auto"/>
        </w:tcPr>
        <w:p>
          <w:pPr>
            <w:ind w:right="68"/>
            <w:tabs>
              <w:tab w:val="left" w:pos="1135"/>
            </w:tabs>
            <w:spacing w:before="40"/>
            <w:rPr>
              <w:rFonts w:ascii="맑은 고딕" w:eastAsia="맑은 고딕" w:hAnsi="맑은 고딕" w:cs="맑은 고딕"/>
            </w:rPr>
          </w:pPr>
          <w:r>
            <w:rPr>
              <w:rFonts w:ascii="맑은 고딕" w:eastAsia="맑은 고딕" w:hAnsi="맑은 고딕" w:cs="맑은 고딕"/>
            </w:rPr>
            <w:t>Version:</w:t>
          </w:r>
          <w:r>
            <w:rPr>
              <w:lang w:eastAsia="ko-KR"/>
              <w:rFonts w:ascii="맑은 고딕" w:eastAsia="맑은 고딕" w:hAnsi="맑은 고딕" w:cs="맑은 고딕"/>
            </w:rPr>
            <w:t xml:space="preserve"> </w:t>
          </w:r>
          <w:r>
            <w:rPr>
              <w:rFonts w:ascii="맑은 고딕" w:eastAsia="맑은 고딕" w:hAnsi="맑은 고딕" w:cs="맑은 고딕"/>
            </w:rPr>
            <w:t>&lt;1.</w:t>
          </w:r>
          <w:r>
            <w:rPr>
              <w:lang w:eastAsia="ko-KR"/>
              <w:rFonts w:ascii="맑은 고딕" w:eastAsia="맑은 고딕" w:hAnsi="맑은 고딕" w:cs="맑은 고딕"/>
            </w:rPr>
            <w:t>1.</w:t>
          </w:r>
          <w:r>
            <w:rPr>
              <w:lang w:eastAsia="ko-KR"/>
              <w:rFonts w:ascii="맑은 고딕" w:eastAsia="맑은 고딕" w:hAnsi="맑은 고딕" w:cs="맑은 고딕"/>
              <w:rtl w:val="off"/>
            </w:rPr>
            <w:t>1</w:t>
          </w:r>
          <w:r>
            <w:rPr>
              <w:rFonts w:ascii="맑은 고딕" w:eastAsia="맑은 고딕" w:hAnsi="맑은 고딕" w:cs="맑은 고딕"/>
            </w:rPr>
            <w:t>&gt;</w:t>
          </w:r>
        </w:p>
      </w:tc>
    </w:tr>
    <w:tr>
      <w:trPr>
        <w:jc w:val="center"/>
      </w:trPr>
      <w:tc>
        <w:tcPr>
          <w:tcW w:w="6379" w:type="dxa"/>
          <w:shd w:val="clear" w:color="auto" w:fill="auto"/>
        </w:tcPr>
        <w:p>
          <w:pPr>
            <w:rPr>
              <w:rFonts w:ascii="맑은 고딕" w:eastAsia="맑은 고딕" w:hAnsi="맑은 고딕" w:cs="맑은 고딕"/>
            </w:rPr>
          </w:pPr>
          <w:r>
            <w:rPr>
              <w:rFonts w:ascii="맑은 고딕" w:eastAsia="맑은 고딕" w:hAnsi="맑은 고딕" w:cs="맑은 고딕"/>
            </w:rPr>
            <w:fldChar w:fldCharType="begin"/>
          </w:r>
          <w:r>
            <w:rPr>
              <w:rFonts w:ascii="맑은 고딕" w:eastAsia="맑은 고딕" w:hAnsi="맑은 고딕" w:cs="맑은 고딕"/>
            </w:rPr>
            <w:instrText xml:space="preserve"> TITLE  \* MERGEFORMAT </w:instrText>
          </w:r>
          <w:r>
            <w:rPr>
              <w:rFonts w:ascii="맑은 고딕" w:eastAsia="맑은 고딕" w:hAnsi="맑은 고딕" w:cs="맑은 고딕"/>
            </w:rPr>
            <w:fldChar w:fldCharType="separate"/>
          </w:r>
          <w:r>
            <w:rPr>
              <w:rFonts w:ascii="맑은 고딕" w:eastAsia="맑은 고딕" w:hAnsi="맑은 고딕" w:cs="맑은 고딕"/>
            </w:rPr>
            <w:t>Software Requirements Specification</w:t>
          </w:r>
          <w:r>
            <w:rPr>
              <w:rFonts w:ascii="맑은 고딕" w:eastAsia="맑은 고딕" w:hAnsi="맑은 고딕" w:cs="맑은 고딕"/>
            </w:rPr>
            <w:fldChar w:fldCharType="end"/>
          </w:r>
        </w:p>
      </w:tc>
      <w:tc>
        <w:tcPr>
          <w:tcW w:w="3179" w:type="dxa"/>
          <w:shd w:val="clear" w:color="auto" w:fill="auto"/>
        </w:tcPr>
        <w:p>
          <w:pPr>
            <w:rPr>
              <w:rFonts w:ascii="맑은 고딕" w:eastAsia="맑은 고딕" w:hAnsi="맑은 고딕" w:cs="맑은 고딕"/>
            </w:rPr>
          </w:pPr>
          <w:r>
            <w:rPr>
              <w:rFonts w:ascii="맑은 고딕" w:eastAsia="맑은 고딕" w:hAnsi="맑은 고딕" w:cs="맑은 고딕"/>
            </w:rPr>
            <w:t>Date: &lt;</w:t>
          </w:r>
          <w:r>
            <w:rPr>
              <w:lang w:eastAsia="ko-KR"/>
              <w:rFonts w:ascii="맑은 고딕" w:eastAsia="맑은 고딕" w:hAnsi="맑은 고딕" w:cs="맑은 고딕"/>
              <w:rtl w:val="off"/>
            </w:rPr>
            <w:t>03</w:t>
          </w:r>
          <w:r>
            <w:rPr>
              <w:rFonts w:ascii="맑은 고딕" w:eastAsia="맑은 고딕" w:hAnsi="맑은 고딕" w:cs="맑은 고딕"/>
            </w:rPr>
            <w:t>/</w:t>
          </w:r>
          <w:r>
            <w:rPr>
              <w:lang w:eastAsia="ko-KR"/>
              <w:rFonts w:ascii="맑은 고딕" w:eastAsia="맑은 고딕" w:hAnsi="맑은 고딕" w:cs="맑은 고딕"/>
            </w:rPr>
            <w:t>0</w:t>
          </w:r>
          <w:r>
            <w:rPr>
              <w:lang w:eastAsia="ko-KR"/>
              <w:rFonts w:ascii="맑은 고딕" w:eastAsia="맑은 고딕" w:hAnsi="맑은 고딕" w:cs="맑은 고딕"/>
              <w:rtl w:val="off"/>
            </w:rPr>
            <w:t>6</w:t>
          </w:r>
          <w:r>
            <w:rPr>
              <w:rFonts w:ascii="맑은 고딕" w:eastAsia="맑은 고딕" w:hAnsi="맑은 고딕" w:cs="맑은 고딕"/>
            </w:rPr>
            <w:t>/</w:t>
          </w:r>
          <w:r>
            <w:rPr>
              <w:lang w:eastAsia="ko-KR"/>
              <w:rFonts w:ascii="맑은 고딕" w:eastAsia="맑은 고딕" w:hAnsi="맑은 고딕" w:cs="맑은 고딕"/>
            </w:rPr>
            <w:t>25&gt;</w:t>
          </w:r>
        </w:p>
      </w:tc>
    </w:tr>
    <w:tr>
      <w:trPr>
        <w:jc w:val="center"/>
      </w:trPr>
      <w:tc>
        <w:tcPr>
          <w:tcW w:w="9558" w:type="dxa"/>
          <w:gridSpan w:val="2"/>
          <w:shd w:val="clear" w:color="auto" w:fill="auto"/>
        </w:tcPr>
        <w:p>
          <w:pPr>
            <w:rPr>
              <w:rFonts w:ascii="맑은 고딕" w:eastAsia="맑은 고딕" w:hAnsi="맑은 고딕" w:cs="맑은 고딕"/>
            </w:rPr>
          </w:pPr>
          <w:r>
            <w:rPr>
              <w:rFonts w:ascii="맑은 고딕" w:eastAsia="맑은 고딕" w:hAnsi="맑은 고딕" w:cs="맑은 고딕"/>
            </w:rPr>
            <w:t>&lt;</w:t>
          </w:r>
          <w:r>
            <w:rPr>
              <w:lang w:eastAsia="ko-KR"/>
              <w:rFonts w:ascii="맑은 고딕" w:eastAsia="맑은 고딕" w:hAnsi="맑은 고딕" w:cs="맑은 고딕"/>
            </w:rPr>
            <w:t>1조</w:t>
          </w:r>
          <w:r>
            <w:rPr>
              <w:rFonts w:ascii="맑은 고딕" w:eastAsia="맑은 고딕" w:hAnsi="맑은 고딕" w:cs="맑은 고딕"/>
            </w:rPr>
            <w:t xml:space="preserve"> SRS&gt;</w:t>
          </w:r>
        </w:p>
      </w:tc>
    </w:tr>
  </w:tbl>
  <w:p>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52c6316b"/>
    <w:multiLevelType w:val="multilevel"/>
    <w:tmpl w:val="65c7a56"/>
    <w:lvl w:ilvl="0">
      <w:start w:val="1"/>
      <w:lvlText w:val="%1."/>
      <w:lvlJc w:val="left"/>
      <w:pStyle w:val="1"/>
      <w:pPr>
        <w:ind w:left="720" w:hanging="720"/>
        <w:tabs>
          <w:tab w:val="num" w:pos="720"/>
        </w:tabs>
      </w:pPr>
    </w:lvl>
    <w:lvl w:ilvl="1">
      <w:start w:val="1"/>
      <w:lvlText w:val="%2."/>
      <w:lvlJc w:val="left"/>
      <w:pStyle w:val="2"/>
      <w:pPr>
        <w:ind w:left="1440" w:hanging="720"/>
        <w:tabs>
          <w:tab w:val="num" w:pos="1440"/>
        </w:tabs>
      </w:pPr>
    </w:lvl>
    <w:lvl w:ilvl="2">
      <w:start w:val="1"/>
      <w:lvlText w:val="%3."/>
      <w:lvlJc w:val="left"/>
      <w:pStyle w:val="3"/>
      <w:pPr>
        <w:ind w:left="2160" w:hanging="720"/>
        <w:tabs>
          <w:tab w:val="num" w:pos="2160"/>
        </w:tabs>
      </w:pPr>
    </w:lvl>
    <w:lvl w:ilvl="3">
      <w:start w:val="1"/>
      <w:lvlText w:val="%4."/>
      <w:lvlJc w:val="left"/>
      <w:pStyle w:val="4"/>
      <w:pPr>
        <w:ind w:left="2880" w:hanging="720"/>
        <w:tabs>
          <w:tab w:val="num" w:pos="2880"/>
        </w:tabs>
      </w:pPr>
    </w:lvl>
    <w:lvl w:ilvl="4">
      <w:start w:val="1"/>
      <w:lvlText w:val="%5."/>
      <w:lvlJc w:val="left"/>
      <w:pStyle w:val="5"/>
      <w:pPr>
        <w:ind w:left="3600" w:hanging="720"/>
        <w:tabs>
          <w:tab w:val="num" w:pos="3600"/>
        </w:tabs>
      </w:pPr>
    </w:lvl>
    <w:lvl w:ilvl="5">
      <w:start w:val="1"/>
      <w:lvlText w:val="%6."/>
      <w:lvlJc w:val="left"/>
      <w:pStyle w:val="6"/>
      <w:pPr>
        <w:ind w:left="4320" w:hanging="720"/>
        <w:tabs>
          <w:tab w:val="num" w:pos="4320"/>
        </w:tabs>
      </w:pPr>
    </w:lvl>
    <w:lvl w:ilvl="6">
      <w:start w:val="1"/>
      <w:lvlText w:val="%7."/>
      <w:lvlJc w:val="left"/>
      <w:pStyle w:val="7"/>
      <w:pPr>
        <w:ind w:left="5040" w:hanging="720"/>
        <w:tabs>
          <w:tab w:val="num" w:pos="5040"/>
        </w:tabs>
      </w:pPr>
    </w:lvl>
    <w:lvl w:ilvl="7">
      <w:start w:val="1"/>
      <w:lvlText w:val="%8."/>
      <w:lvlJc w:val="left"/>
      <w:pStyle w:val="8"/>
      <w:pPr>
        <w:ind w:left="5760" w:hanging="720"/>
        <w:tabs>
          <w:tab w:val="num" w:pos="5760"/>
        </w:tabs>
      </w:pPr>
    </w:lvl>
    <w:lvl w:ilvl="8">
      <w:start w:val="1"/>
      <w:lvlText w:val="%9."/>
      <w:lvlJc w:val="left"/>
      <w:pStyle w:val="9"/>
      <w:pPr>
        <w:ind w:left="6480" w:hanging="720"/>
        <w:tabs>
          <w:tab w:val="num" w:pos="6480"/>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720"/>
  <w:hyphenationZone w:val="3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rawingGridHorizontalSpacing w:val="180"/>
  <w:drawingGridVerticalSpacing w:val="180"/>
  <w:doNotUseMarginsForDrawingGridOrigin/>
  <w:displayHorizontalDrawingGridEvery w:val="1"/>
  <w:displayVerticalDrawingGridEvery w:val="1"/>
  <w:noPunctuationKerning/>
  <w:characterSpacingControl w:val="doNotCompress"/>
  <w:doNotValidateAgainstSchema/>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imes New Roman" w:eastAsia="바탕" w:hAnsi="Times New Roman" w:cs="Times New Roman"/>
      </w:rPr>
    </w:rPrDefault>
    <w:pPrDefault>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iPriority="210291" w:unhideWhenUsed="1"/>
    <w:lsdException w:name="Smart Hyperlink" w:semiHidden="1" w:uiPriority="210291" w:unhideWhenUsed="1"/>
    <w:lsdException w:name="Hashtag" w:semiHidden="1" w:uiPriority="210291" w:unhideWhenUsed="1"/>
    <w:lsdException w:name="Unresolved Mention" w:semiHidden="1" w:uiPriority="210291" w:unhideWhenUsed="1"/>
    <w:lsdException w:name="Smart Link" w:semiHidden="1" w:uiPriority="210291" w:unhideWhenUsed="1"/>
  </w:latentStyles>
  <w:style w:type="paragraph" w:default="1" w:styleId="a">
    <w:name w:val="Normal"/>
    <w:pPr>
      <w:widowControl w:val="off"/>
      <w:spacing w:line="240" w:lineRule="atLeast"/>
    </w:pPr>
    <w:rPr>
      <w:lang w:eastAsia="en-US"/>
    </w:rPr>
  </w:style>
  <w:style w:type="paragraph" w:styleId="1">
    <w:name w:val="heading 1"/>
    <w:basedOn w:val="a"/>
    <w:next w:val="a"/>
    <w:pPr>
      <w:keepNext/>
      <w:outlineLvl w:val="0"/>
      <w:numPr>
        <w:numId w:val="1"/>
      </w:numPr>
      <w:spacing w:after="60" w:before="120"/>
    </w:pPr>
    <w:rPr>
      <w:rFonts w:ascii="Arial" w:hAnsi="Arial"/>
      <w:b/>
      <w:sz w:val="24"/>
    </w:rPr>
  </w:style>
  <w:style w:type="paragraph" w:styleId="2">
    <w:name w:val="heading 2"/>
    <w:basedOn w:val="1"/>
    <w:next w:val="a"/>
    <w:pPr>
      <w:outlineLvl w:val="1"/>
      <w:numPr>
        <w:ilvl w:val="1"/>
      </w:numPr>
    </w:pPr>
    <w:rPr>
      <w:sz w:val="20"/>
    </w:rPr>
  </w:style>
  <w:style w:type="paragraph" w:styleId="3">
    <w:name w:val="heading 3"/>
    <w:basedOn w:val="1"/>
    <w:next w:val="a"/>
    <w:pPr>
      <w:outlineLvl w:val="2"/>
      <w:numPr>
        <w:ilvl w:val="2"/>
      </w:numPr>
    </w:pPr>
    <w:rPr>
      <w:i/>
      <w:sz w:val="20"/>
    </w:rPr>
  </w:style>
  <w:style w:type="paragraph" w:styleId="4">
    <w:name w:val="heading 4"/>
    <w:basedOn w:val="1"/>
    <w:next w:val="a"/>
    <w:pPr>
      <w:outlineLvl w:val="3"/>
      <w:numPr>
        <w:ilvl w:val="3"/>
      </w:numPr>
    </w:pPr>
    <w:rPr>
      <w:b w:val="0"/>
      <w:sz w:val="20"/>
    </w:rPr>
  </w:style>
  <w:style w:type="paragraph" w:styleId="5">
    <w:name w:val="heading 5"/>
    <w:basedOn w:val="a"/>
    <w:next w:val="a"/>
    <w:pPr>
      <w:ind w:left="2880"/>
      <w:outlineLvl w:val="4"/>
      <w:numPr>
        <w:ilvl w:val="4"/>
        <w:numId w:val="1"/>
      </w:numPr>
      <w:spacing w:after="60" w:before="240"/>
    </w:pPr>
    <w:rPr>
      <w:sz w:val="22"/>
    </w:rPr>
  </w:style>
  <w:style w:type="paragraph" w:styleId="6">
    <w:name w:val="heading 6"/>
    <w:basedOn w:val="a"/>
    <w:next w:val="a"/>
    <w:pPr>
      <w:ind w:left="2880"/>
      <w:outlineLvl w:val="5"/>
      <w:numPr>
        <w:ilvl w:val="5"/>
        <w:numId w:val="1"/>
      </w:numPr>
      <w:spacing w:after="60" w:before="240"/>
    </w:pPr>
    <w:rPr>
      <w:i/>
      <w:sz w:val="22"/>
    </w:rPr>
  </w:style>
  <w:style w:type="paragraph" w:styleId="7">
    <w:name w:val="heading 7"/>
    <w:basedOn w:val="a"/>
    <w:next w:val="a"/>
    <w:pPr>
      <w:ind w:left="2880"/>
      <w:outlineLvl w:val="6"/>
      <w:numPr>
        <w:ilvl w:val="6"/>
        <w:numId w:val="1"/>
      </w:numPr>
      <w:spacing w:after="60" w:before="240"/>
    </w:pPr>
  </w:style>
  <w:style w:type="paragraph" w:styleId="8">
    <w:name w:val="heading 8"/>
    <w:basedOn w:val="a"/>
    <w:next w:val="a"/>
    <w:pPr>
      <w:ind w:left="2880"/>
      <w:outlineLvl w:val="7"/>
      <w:numPr>
        <w:ilvl w:val="7"/>
        <w:numId w:val="1"/>
      </w:numPr>
      <w:spacing w:after="60" w:before="240"/>
    </w:pPr>
    <w:rPr>
      <w:i/>
    </w:rPr>
  </w:style>
  <w:style w:type="paragraph" w:styleId="9">
    <w:name w:val="heading 9"/>
    <w:basedOn w:val="a"/>
    <w:next w:val="a"/>
    <w:pPr>
      <w:ind w:left="2880"/>
      <w:outlineLvl w:val="8"/>
      <w:numPr>
        <w:ilvl w:val="8"/>
        <w:numId w:val="1"/>
      </w:numPr>
      <w:spacing w:after="60" w:before="240"/>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next w:val="a"/>
    <w:pPr>
      <w:ind w:left="720"/>
      <w:jc w:val="both"/>
      <w:spacing w:before="80"/>
    </w:pPr>
    <w:rPr>
      <w:lang w:val="en-AU"/>
      <w:color w:val="000000"/>
    </w:rPr>
  </w:style>
  <w:style w:type="paragraph" w:styleId="a3">
    <w:name w:val="Title"/>
    <w:basedOn w:val="a"/>
    <w:next w:val="a"/>
    <w:pPr>
      <w:jc w:val="center"/>
      <w:spacing w:line="240" w:lineRule="auto"/>
    </w:pPr>
    <w:rPr>
      <w:rFonts w:ascii="Arial" w:hAnsi="Arial"/>
      <w:sz w:val="36"/>
    </w:rPr>
  </w:style>
  <w:style w:type="paragraph" w:styleId="a4">
    <w:name w:val="Subtitle"/>
    <w:basedOn w:val="a"/>
    <w:next w:val="a"/>
    <w:pPr>
      <w:jc w:val="center"/>
      <w:spacing w:after="60"/>
    </w:pPr>
    <w:rPr>
      <w:lang w:val="en-AU"/>
      <w:rFonts w:ascii="Arial" w:hAnsi="Arial"/>
      <w:i/>
      <w:sz w:val="36"/>
    </w:rPr>
  </w:style>
  <w:style w:type="paragraph" w:styleId="a5">
    <w:name w:val="Normal Indent"/>
    <w:basedOn w:val="a"/>
    <w:next w:val="a"/>
    <w:pPr>
      <w:ind w:left="900" w:hanging="900"/>
    </w:pPr>
  </w:style>
  <w:style w:type="paragraph" w:styleId="10">
    <w:name w:val="toc 1"/>
    <w:basedOn w:val="a"/>
    <w:next w:val="a"/>
    <w:semiHidden/>
    <w:pPr>
      <w:ind w:right="720"/>
      <w:tabs>
        <w:tab w:val="right" w:pos="9360"/>
      </w:tabs>
      <w:spacing w:after="60" w:before="240"/>
    </w:pPr>
  </w:style>
  <w:style w:type="paragraph" w:styleId="20">
    <w:name w:val="toc 2"/>
    <w:basedOn w:val="a"/>
    <w:next w:val="a"/>
    <w:semiHidden/>
    <w:pPr>
      <w:ind w:left="432" w:right="720"/>
      <w:tabs>
        <w:tab w:val="right" w:pos="9360"/>
      </w:tabs>
    </w:pPr>
  </w:style>
  <w:style w:type="paragraph" w:styleId="30">
    <w:name w:val="toc 3"/>
    <w:basedOn w:val="a"/>
    <w:next w:val="a"/>
    <w:semiHidden/>
    <w:pPr>
      <w:ind w:left="864"/>
      <w:tabs>
        <w:tab w:val="left" w:pos="1440"/>
        <w:tab w:val="right" w:pos="9360"/>
      </w:tabs>
    </w:pPr>
  </w:style>
  <w:style w:type="paragraph" w:styleId="a6">
    <w:name w:val="header"/>
    <w:basedOn w:val="a"/>
    <w:next w:val="a"/>
    <w:pPr>
      <w:tabs>
        <w:tab w:val="center" w:pos="4320"/>
        <w:tab w:val="right" w:pos="8640"/>
      </w:tabs>
    </w:pPr>
  </w:style>
  <w:style w:type="paragraph" w:styleId="a7">
    <w:name w:val="footer"/>
    <w:basedOn w:val="a"/>
    <w:next w:val="a"/>
    <w:pPr>
      <w:tabs>
        <w:tab w:val="center" w:pos="4320"/>
        <w:tab w:val="right" w:pos="8640"/>
      </w:tabs>
    </w:pPr>
  </w:style>
  <w:style w:type="character" w:styleId="a8">
    <w:name w:val="page number"/>
    <w:basedOn w:val="a0"/>
  </w:style>
  <w:style w:type="paragraph" w:customStyle="1" w:styleId="Bullet1">
    <w:name w:val="Bullet1"/>
    <w:basedOn w:val="a"/>
    <w:next w:val="a"/>
    <w:pPr>
      <w:ind w:left="720" w:hanging="432"/>
    </w:pPr>
  </w:style>
  <w:style w:type="paragraph" w:customStyle="1" w:styleId="Bullet2">
    <w:name w:val="Bullet2"/>
    <w:basedOn w:val="a"/>
    <w:next w:val="a"/>
    <w:pPr>
      <w:ind w:left="1440" w:hanging="360"/>
    </w:pPr>
    <w:rPr>
      <w:color w:val="000080"/>
    </w:rPr>
  </w:style>
  <w:style w:type="paragraph" w:customStyle="1" w:styleId="Tabletext">
    <w:name w:val="Tabletext"/>
    <w:basedOn w:val="a"/>
    <w:next w:val="a"/>
    <w:pPr>
      <w:keepLines/>
      <w:spacing w:after="120"/>
    </w:pPr>
  </w:style>
  <w:style w:type="paragraph" w:styleId="a9">
    <w:name w:val="Body Text"/>
    <w:basedOn w:val="a"/>
    <w:next w:val="a"/>
    <w:pPr>
      <w:ind w:left="720"/>
      <w:keepLines/>
      <w:spacing w:after="120"/>
    </w:pPr>
  </w:style>
  <w:style w:type="paragraph" w:styleId="aa">
    <w:name w:val="Document Map"/>
    <w:basedOn w:val="a"/>
    <w:next w:val="a"/>
    <w:semiHidden/>
    <w:pPr>
      <w:shd w:val="clear" w:color="auto" w:fill="000080"/>
    </w:pPr>
    <w:rPr>
      <w:rFonts w:ascii="Tahoma" w:hAnsi="Tahoma"/>
    </w:rPr>
  </w:style>
  <w:style w:type="character" w:styleId="ab">
    <w:name w:val="footnote reference"/>
    <w:semiHidden/>
    <w:rPr>
      <w:sz w:val="20"/>
      <w:vertAlign w:val="superscript"/>
    </w:rPr>
  </w:style>
  <w:style w:type="paragraph" w:styleId="ac">
    <w:name w:val="footnote text"/>
    <w:basedOn w:val="a"/>
    <w:next w:val="a"/>
    <w:semiHidden/>
    <w:pPr>
      <w:ind w:left="360" w:hanging="360"/>
      <w:keepNext/>
      <w:keepLines/>
      <w:pBdr>
        <w:bottom w:val="single" w:sz="6" w:space="0" w:color="000000"/>
      </w:pBdr>
      <w:spacing w:after="40" w:before="40"/>
    </w:pPr>
    <w:rPr>
      <w:rFonts w:ascii="Helvetica" w:hAnsi="Helvetica"/>
      <w:sz w:val="16"/>
    </w:rPr>
  </w:style>
  <w:style w:type="paragraph" w:customStyle="1" w:styleId="MainTitle">
    <w:name w:val="Main Title"/>
    <w:basedOn w:val="a"/>
    <w:next w:val="a"/>
    <w:pPr>
      <w:jc w:val="center"/>
      <w:spacing w:after="60" w:before="480" w:line="240" w:lineRule="auto"/>
    </w:pPr>
    <w:rPr>
      <w:rFonts w:ascii="Arial" w:hAnsi="Arial"/>
      <w:sz w:val="32"/>
      <w:kern w:val="28"/>
    </w:rPr>
  </w:style>
  <w:style w:type="paragraph" w:customStyle="1" w:styleId="Paragraph1">
    <w:name w:val="Paragraph1"/>
    <w:basedOn w:val="a"/>
    <w:next w:val="a"/>
    <w:pPr>
      <w:jc w:val="both"/>
      <w:spacing w:before="80" w:line="240" w:lineRule="auto"/>
    </w:pPr>
  </w:style>
  <w:style w:type="paragraph" w:customStyle="1" w:styleId="Paragraph3">
    <w:name w:val="Paragraph3"/>
    <w:basedOn w:val="a"/>
    <w:next w:val="a"/>
    <w:pPr>
      <w:ind w:left="1530"/>
      <w:jc w:val="both"/>
      <w:spacing w:before="80" w:line="240" w:lineRule="auto"/>
    </w:pPr>
  </w:style>
  <w:style w:type="paragraph" w:customStyle="1" w:styleId="Paragraph4">
    <w:name w:val="Paragraph4"/>
    <w:basedOn w:val="a"/>
    <w:next w:val="a"/>
    <w:pPr>
      <w:ind w:left="2250"/>
      <w:jc w:val="both"/>
      <w:spacing w:before="80" w:line="240" w:lineRule="auto"/>
    </w:pPr>
  </w:style>
  <w:style w:type="paragraph" w:styleId="40">
    <w:name w:val="toc 4"/>
    <w:basedOn w:val="a"/>
    <w:next w:val="a"/>
    <w:semiHidden/>
    <w:pPr>
      <w:ind w:left="600"/>
    </w:pPr>
  </w:style>
  <w:style w:type="paragraph" w:styleId="50">
    <w:name w:val="toc 5"/>
    <w:basedOn w:val="a"/>
    <w:next w:val="a"/>
    <w:semiHidden/>
    <w:pPr>
      <w:ind w:left="800"/>
    </w:pPr>
  </w:style>
  <w:style w:type="paragraph" w:styleId="60">
    <w:name w:val="toc 6"/>
    <w:basedOn w:val="a"/>
    <w:next w:val="a"/>
    <w:semiHidden/>
    <w:pPr>
      <w:ind w:left="1000"/>
    </w:pPr>
  </w:style>
  <w:style w:type="paragraph" w:styleId="70">
    <w:name w:val="toc 7"/>
    <w:basedOn w:val="a"/>
    <w:next w:val="a"/>
    <w:semiHidden/>
    <w:pPr>
      <w:ind w:left="1200"/>
    </w:pPr>
  </w:style>
  <w:style w:type="paragraph" w:styleId="80">
    <w:name w:val="toc 8"/>
    <w:basedOn w:val="a"/>
    <w:next w:val="a"/>
    <w:semiHidden/>
    <w:pPr>
      <w:ind w:left="1400"/>
    </w:pPr>
  </w:style>
  <w:style w:type="paragraph" w:styleId="90">
    <w:name w:val="toc 9"/>
    <w:basedOn w:val="a"/>
    <w:next w:val="a"/>
    <w:semiHidden/>
    <w:pPr>
      <w:ind w:left="1600"/>
    </w:pPr>
  </w:style>
  <w:style w:type="paragraph" w:styleId="21">
    <w:name w:val="Body Text 2"/>
    <w:basedOn w:val="a"/>
    <w:next w:val="a"/>
    <w:rPr>
      <w:i/>
      <w:color w:val="0000FF"/>
    </w:rPr>
  </w:style>
  <w:style w:type="paragraph" w:styleId="ad">
    <w:name w:val="Body Text Indent"/>
    <w:basedOn w:val="a"/>
    <w:next w:val="a"/>
    <w:pPr>
      <w:ind w:left="720"/>
    </w:pPr>
    <w:rPr>
      <w:i/>
      <w:color w:val="0000FF"/>
      <w:u w:val="single" w:color="auto"/>
    </w:rPr>
  </w:style>
  <w:style w:type="paragraph" w:customStyle="1" w:styleId="Body">
    <w:name w:val="Body"/>
    <w:basedOn w:val="a"/>
    <w:next w:val="a"/>
    <w:pPr>
      <w:widowControl/>
      <w:jc w:val="both"/>
      <w:spacing w:before="120" w:line="240" w:lineRule="auto"/>
    </w:pPr>
    <w:rPr>
      <w:rFonts w:ascii="Book Antiqua" w:hAnsi="Book Antiqua"/>
    </w:rPr>
  </w:style>
  <w:style w:type="paragraph" w:customStyle="1" w:styleId="Bullet">
    <w:name w:val="Bullet"/>
    <w:basedOn w:val="a"/>
    <w:next w:val="a"/>
    <w:pPr>
      <w:ind w:left="720" w:right="360"/>
      <w:widowControl/>
      <w:jc w:val="both"/>
      <w:tabs>
        <w:tab w:val="left" w:pos="720"/>
      </w:tabs>
      <w:spacing w:before="120" w:line="240" w:lineRule="auto"/>
    </w:pPr>
    <w:rPr>
      <w:rFonts w:ascii="Book Antiqua" w:hAnsi="Book Antiqua"/>
    </w:rPr>
  </w:style>
  <w:style w:type="paragraph" w:customStyle="1" w:styleId="InfoBlue">
    <w:name w:val="InfoBlue"/>
    <w:basedOn w:val="a"/>
    <w:next w:val="a9"/>
    <w:autoRedefine/>
    <w:pPr>
      <w:ind w:left="765"/>
      <w:tabs>
        <w:tab w:val="left" w:pos="1260"/>
      </w:tabs>
      <w:spacing w:after="120"/>
    </w:pPr>
    <w:rPr>
      <w:i/>
      <w:color w:val="0000FF"/>
    </w:rPr>
  </w:style>
  <w:style w:type="character" w:styleId="ae">
    <w:name w:val="Hyperlink"/>
    <w:rPr>
      <w:color w:val="0000FF"/>
      <w:u w:val="single" w:color="auto"/>
    </w:rPr>
  </w:style>
  <w:style w:type="character" w:styleId="af">
    <w:name w:val="Strong"/>
    <w:rPr>
      <w:b/>
      <w:bCs/>
    </w:rPr>
  </w:style>
  <w:style w:type="table" w:customStyle="1" w:styleId="af0">
    <w:name w:val="Table Grid"/>
    <w:uiPriority w:val="39"/>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af1">
    <w:name w:val="바탕글"/>
    <w:pPr>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line="384" w:lineRule="auto"/>
      <w:textAlignment w:val="baseline"/>
    </w:pPr>
    <w:rPr>
      <w:rFonts w:ascii="함초롬바탕" w:eastAsia="함초롬바탕"/>
      <w:color w:val="00000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header" Target="header1.xml" /><Relationship Id="rId94" Type="http://schemas.openxmlformats.org/officeDocument/2006/relationships/header" Target="header2.xml" /><Relationship Id="rId95" Type="http://schemas.openxmlformats.org/officeDocument/2006/relationships/footer" Target="footer1.xml" /><Relationship Id="rId87" Type="http://schemas.openxmlformats.org/officeDocument/2006/relationships/image" Target="media/image1.png" /><Relationship Id="rId86" Type="http://schemas.openxmlformats.org/officeDocument/2006/relationships/image" Target="media/image2.png" /><Relationship Id="rId40" Type="http://schemas.openxmlformats.org/officeDocument/2006/relationships/image" Target="media/image3.png" /><Relationship Id="rId41" Type="http://schemas.openxmlformats.org/officeDocument/2006/relationships/image" Target="media/image4.png" /><Relationship Id="rId42" Type="http://schemas.openxmlformats.org/officeDocument/2006/relationships/image" Target="media/image5.png" /><Relationship Id="rId43" Type="http://schemas.openxmlformats.org/officeDocument/2006/relationships/image" Target="media/image6.png" /><Relationship Id="rId44" Type="http://schemas.openxmlformats.org/officeDocument/2006/relationships/image" Target="media/image7.png" /><Relationship Id="rId45" Type="http://schemas.openxmlformats.org/officeDocument/2006/relationships/image" Target="media/image8.png" /><Relationship Id="rId46" Type="http://schemas.openxmlformats.org/officeDocument/2006/relationships/image" Target="media/image9.png" /><Relationship Id="rId47" Type="http://schemas.openxmlformats.org/officeDocument/2006/relationships/image" Target="media/image10.png" /><Relationship Id="rId48" Type="http://schemas.openxmlformats.org/officeDocument/2006/relationships/image" Target="media/image11.png" /><Relationship Id="rId49" Type="http://schemas.openxmlformats.org/officeDocument/2006/relationships/image" Target="media/image12.png" /><Relationship Id="rId50" Type="http://schemas.openxmlformats.org/officeDocument/2006/relationships/image" Target="media/image13.png" /><Relationship Id="rId51" Type="http://schemas.openxmlformats.org/officeDocument/2006/relationships/image" Target="media/image14.png" /><Relationship Id="rId53" Type="http://schemas.openxmlformats.org/officeDocument/2006/relationships/image" Target="media/image15.png" /><Relationship Id="rId52" Type="http://schemas.openxmlformats.org/officeDocument/2006/relationships/image" Target="media/image16.png" /><Relationship Id="rId54" Type="http://schemas.openxmlformats.org/officeDocument/2006/relationships/image" Target="media/image17.png" /><Relationship Id="rId55" Type="http://schemas.openxmlformats.org/officeDocument/2006/relationships/image" Target="media/image18.png" /><Relationship Id="rId56" Type="http://schemas.openxmlformats.org/officeDocument/2006/relationships/image" Target="media/image19.png" /><Relationship Id="rId57" Type="http://schemas.openxmlformats.org/officeDocument/2006/relationships/image" Target="media/image20.png" /><Relationship Id="rId58" Type="http://schemas.openxmlformats.org/officeDocument/2006/relationships/image" Target="media/image21.png" /><Relationship Id="rId59" Type="http://schemas.openxmlformats.org/officeDocument/2006/relationships/image" Target="media/image22.png" /><Relationship Id="rId61" Type="http://schemas.openxmlformats.org/officeDocument/2006/relationships/image" Target="media/image23.png" /><Relationship Id="rId60" Type="http://schemas.openxmlformats.org/officeDocument/2006/relationships/image" Target="media/image24.png" /><Relationship Id="rId63" Type="http://schemas.openxmlformats.org/officeDocument/2006/relationships/image" Target="media/image25.png" /><Relationship Id="rId62" Type="http://schemas.openxmlformats.org/officeDocument/2006/relationships/image" Target="media/image26.png" /><Relationship Id="rId64" Type="http://schemas.openxmlformats.org/officeDocument/2006/relationships/image" Target="media/image27.png" /><Relationship Id="rId65" Type="http://schemas.openxmlformats.org/officeDocument/2006/relationships/image" Target="media/image28.png" /><Relationship Id="rId66" Type="http://schemas.openxmlformats.org/officeDocument/2006/relationships/image" Target="media/image29.png" /><Relationship Id="rId68" Type="http://schemas.openxmlformats.org/officeDocument/2006/relationships/image" Target="media/image30.png" /><Relationship Id="rId67" Type="http://schemas.openxmlformats.org/officeDocument/2006/relationships/image" Target="media/image31.png" /><Relationship Id="rId69" Type="http://schemas.openxmlformats.org/officeDocument/2006/relationships/image" Target="media/image32.png" /><Relationship Id="rId70" Type="http://schemas.openxmlformats.org/officeDocument/2006/relationships/image" Target="media/image33.png" /><Relationship Id="rId71" Type="http://schemas.openxmlformats.org/officeDocument/2006/relationships/image" Target="media/image34.png" /><Relationship Id="rId72" Type="http://schemas.openxmlformats.org/officeDocument/2006/relationships/image" Target="media/image35.png" /><Relationship Id="rId73" Type="http://schemas.openxmlformats.org/officeDocument/2006/relationships/image" Target="media/image36.png" /><Relationship Id="rId74" Type="http://schemas.openxmlformats.org/officeDocument/2006/relationships/image" Target="media/image37.png" /><Relationship Id="rId76" Type="http://schemas.openxmlformats.org/officeDocument/2006/relationships/image" Target="media/image38.png" /><Relationship Id="rId75" Type="http://schemas.openxmlformats.org/officeDocument/2006/relationships/image" Target="media/image39.png" /><Relationship Id="rId77" Type="http://schemas.openxmlformats.org/officeDocument/2006/relationships/image" Target="media/image40.png" /><Relationship Id="rId78" Type="http://schemas.openxmlformats.org/officeDocument/2006/relationships/image" Target="media/image41.png" /><Relationship Id="rId79" Type="http://schemas.openxmlformats.org/officeDocument/2006/relationships/image" Target="media/image42.png" /><Relationship Id="rId81" Type="http://schemas.openxmlformats.org/officeDocument/2006/relationships/image" Target="media/image43.png" /><Relationship Id="rId80" Type="http://schemas.openxmlformats.org/officeDocument/2006/relationships/image" Target="media/image44.png" /><Relationship Id="rId83" Type="http://schemas.openxmlformats.org/officeDocument/2006/relationships/image" Target="media/image45.png" /><Relationship Id="rId82" Type="http://schemas.openxmlformats.org/officeDocument/2006/relationships/image" Target="media/image46.png" /><Relationship Id="rId85" Type="http://schemas.openxmlformats.org/officeDocument/2006/relationships/image" Target="media/image47.png" /><Relationship Id="rId84" Type="http://schemas.openxmlformats.org/officeDocument/2006/relationships/image" Target="media/image48.png" /><Relationship Id="rId88" Type="http://schemas.openxmlformats.org/officeDocument/2006/relationships/image" Target="media/image49.png" /><Relationship Id="rId89" Type="http://schemas.openxmlformats.org/officeDocument/2006/relationships/image" Target="media/image50.png" /><Relationship Id="rId90" Type="http://schemas.openxmlformats.org/officeDocument/2006/relationships/image" Target="media/image51.png" /><Relationship Id="rId91" Type="http://schemas.openxmlformats.org/officeDocument/2006/relationships/image" Target="media/image52.png" /><Relationship Id="rId92" Type="http://schemas.openxmlformats.org/officeDocument/2006/relationships/image" Target="media/image53.png" /><Relationship Id="rId93" Type="http://schemas.openxmlformats.org/officeDocument/2006/relationships/image" Target="media/image54.png" /><Relationship Id="rId37" Type="http://schemas.openxmlformats.org/officeDocument/2006/relationships/image" Target="media/image55.png" /><Relationship Id="rId38" Type="http://schemas.openxmlformats.org/officeDocument/2006/relationships/image" Target="media/image56.png" /><Relationship Id="rId39" Type="http://schemas.openxmlformats.org/officeDocument/2006/relationships/image" Target="media/image57.png" /><Relationship Id="rId2" Type="http://schemas.openxmlformats.org/officeDocument/2006/relationships/image" Target="media/image58.png" /><Relationship Id="rId3" Type="http://schemas.openxmlformats.org/officeDocument/2006/relationships/image" Target="media/image59.png" /><Relationship Id="rId4" Type="http://schemas.openxmlformats.org/officeDocument/2006/relationships/image" Target="media/image60.png" /><Relationship Id="rId6" Type="http://schemas.openxmlformats.org/officeDocument/2006/relationships/image" Target="media/image61.png" /><Relationship Id="rId5" Type="http://schemas.openxmlformats.org/officeDocument/2006/relationships/image" Target="media/image62.png" /><Relationship Id="rId7" Type="http://schemas.openxmlformats.org/officeDocument/2006/relationships/image" Target="media/image63.png" /><Relationship Id="rId8" Type="http://schemas.openxmlformats.org/officeDocument/2006/relationships/image" Target="media/image64.png" /><Relationship Id="rId9" Type="http://schemas.openxmlformats.org/officeDocument/2006/relationships/image" Target="media/image65.png" /><Relationship Id="rId10" Type="http://schemas.openxmlformats.org/officeDocument/2006/relationships/image" Target="media/image66.png" /><Relationship Id="rId12" Type="http://schemas.openxmlformats.org/officeDocument/2006/relationships/image" Target="media/image67.png" /><Relationship Id="rId11" Type="http://schemas.openxmlformats.org/officeDocument/2006/relationships/image" Target="media/image68.png" /><Relationship Id="rId13" Type="http://schemas.openxmlformats.org/officeDocument/2006/relationships/image" Target="media/image69.png" /><Relationship Id="rId14" Type="http://schemas.openxmlformats.org/officeDocument/2006/relationships/image" Target="media/image70.png" /><Relationship Id="rId15" Type="http://schemas.openxmlformats.org/officeDocument/2006/relationships/image" Target="media/image71.png" /><Relationship Id="rId16" Type="http://schemas.openxmlformats.org/officeDocument/2006/relationships/image" Target="media/image72.png" /><Relationship Id="rId17" Type="http://schemas.openxmlformats.org/officeDocument/2006/relationships/image" Target="media/image73.png" /><Relationship Id="rId18" Type="http://schemas.openxmlformats.org/officeDocument/2006/relationships/image" Target="media/image74.png" /><Relationship Id="rId19" Type="http://schemas.openxmlformats.org/officeDocument/2006/relationships/image" Target="media/image75.png" /><Relationship Id="rId20" Type="http://schemas.openxmlformats.org/officeDocument/2006/relationships/image" Target="media/image76.png" /><Relationship Id="rId22" Type="http://schemas.openxmlformats.org/officeDocument/2006/relationships/image" Target="media/image77.png" /><Relationship Id="rId21" Type="http://schemas.openxmlformats.org/officeDocument/2006/relationships/image" Target="media/image78.png" /><Relationship Id="rId23" Type="http://schemas.openxmlformats.org/officeDocument/2006/relationships/image" Target="media/image79.png" /><Relationship Id="rId24" Type="http://schemas.openxmlformats.org/officeDocument/2006/relationships/image" Target="media/image80.png" /><Relationship Id="rId25" Type="http://schemas.openxmlformats.org/officeDocument/2006/relationships/image" Target="media/image81.png" /><Relationship Id="rId26" Type="http://schemas.openxmlformats.org/officeDocument/2006/relationships/image" Target="media/image82.png" /><Relationship Id="rId28" Type="http://schemas.openxmlformats.org/officeDocument/2006/relationships/image" Target="media/image83.png" /><Relationship Id="rId27" Type="http://schemas.openxmlformats.org/officeDocument/2006/relationships/image" Target="media/image84.jpeg" /><Relationship Id="rId29" Type="http://schemas.openxmlformats.org/officeDocument/2006/relationships/image" Target="media/image85.png" /><Relationship Id="rId30" Type="http://schemas.openxmlformats.org/officeDocument/2006/relationships/image" Target="media/image86.png" /><Relationship Id="rId31" Type="http://schemas.openxmlformats.org/officeDocument/2006/relationships/image" Target="media/image87.jpeg" /><Relationship Id="rId32" Type="http://schemas.openxmlformats.org/officeDocument/2006/relationships/image" Target="media/image88.png" /><Relationship Id="rId33" Type="http://schemas.openxmlformats.org/officeDocument/2006/relationships/image" Target="media/image89.png" /><Relationship Id="rId34" Type="http://schemas.openxmlformats.org/officeDocument/2006/relationships/image" Target="media/image90.png" /><Relationship Id="rId35" Type="http://schemas.openxmlformats.org/officeDocument/2006/relationships/image" Target="media/image91.png" /><Relationship Id="rId36" Type="http://schemas.openxmlformats.org/officeDocument/2006/relationships/image" Target="media/image92.png" /><Relationship Id="rId96" Type="http://schemas.openxmlformats.org/officeDocument/2006/relationships/styles" Target="styles.xml" /><Relationship Id="rId97" Type="http://schemas.openxmlformats.org/officeDocument/2006/relationships/settings" Target="settings.xml" /><Relationship Id="rId98" Type="http://schemas.openxmlformats.org/officeDocument/2006/relationships/fontTable" Target="fontTable.xml" /><Relationship Id="rId99" Type="http://schemas.openxmlformats.org/officeDocument/2006/relationships/webSettings" Target="webSettings.xml" /><Relationship Id="rId100"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flip="none" rotWithShape="1">
          <a:gsLst>
            <a:gs pos="0">
              <a:schemeClr val="phClr">
                <a:satMod val="105000"/>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Company>&lt;Company Name&gt;</Company>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Leslee Probasco</dc:creator>
  <cp:keywords/>
  <dc:description/>
  <cp:lastModifiedBy>dnjsv</cp:lastModifiedBy>
  <cp:revision>1</cp:revision>
  <dcterms:created xsi:type="dcterms:W3CDTF">2025-05-10T09:55:00Z</dcterms:created>
  <dcterms:modified xsi:type="dcterms:W3CDTF">2025-06-02T16:14:57Z</dcterms:modified>
  <cp:version>1300.0100.01</cp:version>
</cp:coreProperties>
</file>