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79913" w14:textId="4EB56B71" w:rsidR="007A7DA4" w:rsidRPr="007A7DA4" w:rsidRDefault="007A7DA4">
      <w:pPr>
        <w:rPr>
          <w:b/>
          <w:bCs/>
        </w:rPr>
      </w:pPr>
      <w:r w:rsidRPr="007A7DA4">
        <w:rPr>
          <w:b/>
          <w:bCs/>
        </w:rPr>
        <w:t>Problem 1</w:t>
      </w:r>
    </w:p>
    <w:p w14:paraId="1C4A4B97" w14:textId="34F0EF3F" w:rsidR="007A7DA4" w:rsidRDefault="007A7DA4">
      <w:pPr>
        <w:rPr>
          <w:rFonts w:hint="eastAsia"/>
        </w:rPr>
      </w:pPr>
      <w:r w:rsidRPr="007A7DA4">
        <w:rPr>
          <w:b/>
          <w:bCs/>
        </w:rPr>
        <w:t xml:space="preserve">a. </w:t>
      </w:r>
      <w:r>
        <w:rPr>
          <w:b/>
          <w:bCs/>
        </w:rPr>
        <w:t xml:space="preserve"> </w:t>
      </w:r>
      <w:r>
        <w:t xml:space="preserve">random </w:t>
      </w:r>
      <w:r>
        <w:rPr>
          <w:rFonts w:hint="eastAsia"/>
        </w:rPr>
        <w:t>seed</w:t>
      </w:r>
      <w:r>
        <w:t xml:space="preserve"> = 4</w:t>
      </w:r>
    </w:p>
    <w:p w14:paraId="3AF09C16" w14:textId="51E1B752" w:rsidR="007A7DA4" w:rsidRDefault="007A7DA4" w:rsidP="00F120EF">
      <w:pPr>
        <w:jc w:val="center"/>
      </w:pPr>
      <w:r>
        <w:rPr>
          <w:noProof/>
        </w:rPr>
        <w:drawing>
          <wp:inline distT="0" distB="0" distL="0" distR="0" wp14:anchorId="2A354202" wp14:editId="4DCD23C2">
            <wp:extent cx="5274310" cy="2654300"/>
            <wp:effectExtent l="0" t="0" r="2540" b="0"/>
            <wp:docPr id="1" name="图片 1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991" w14:textId="44CFC663" w:rsidR="007A7DA4" w:rsidRDefault="007A7DA4" w:rsidP="007A7DA4">
      <w:pPr>
        <w:jc w:val="center"/>
        <w:rPr>
          <w:sz w:val="18"/>
          <w:szCs w:val="20"/>
        </w:rPr>
      </w:pPr>
      <w:r w:rsidRPr="007A7DA4">
        <w:rPr>
          <w:sz w:val="18"/>
          <w:szCs w:val="20"/>
        </w:rPr>
        <w:t xml:space="preserve">Figure </w:t>
      </w:r>
      <w:proofErr w:type="gramStart"/>
      <w:r w:rsidRPr="007A7DA4">
        <w:rPr>
          <w:sz w:val="18"/>
          <w:szCs w:val="20"/>
        </w:rPr>
        <w:t>1.</w:t>
      </w:r>
      <w:r w:rsidR="00F120EF">
        <w:rPr>
          <w:sz w:val="18"/>
          <w:szCs w:val="20"/>
        </w:rPr>
        <w:t>1</w:t>
      </w:r>
      <w:r w:rsidRPr="007A7DA4">
        <w:rPr>
          <w:sz w:val="18"/>
          <w:szCs w:val="20"/>
        </w:rPr>
        <w:t xml:space="preserve"> </w:t>
      </w:r>
      <w:r w:rsidR="00F120EF">
        <w:rPr>
          <w:sz w:val="18"/>
          <w:szCs w:val="20"/>
        </w:rPr>
        <w:t xml:space="preserve"> </w:t>
      </w:r>
      <w:r>
        <w:rPr>
          <w:sz w:val="18"/>
          <w:szCs w:val="20"/>
        </w:rPr>
        <w:t>T</w:t>
      </w:r>
      <w:r w:rsidRPr="007A7DA4">
        <w:rPr>
          <w:sz w:val="18"/>
          <w:szCs w:val="20"/>
        </w:rPr>
        <w:t>he</w:t>
      </w:r>
      <w:proofErr w:type="gramEnd"/>
      <w:r w:rsidRPr="007A7DA4">
        <w:rPr>
          <w:sz w:val="18"/>
          <w:szCs w:val="20"/>
        </w:rPr>
        <w:t xml:space="preserve"> location in the map</w:t>
      </w:r>
    </w:p>
    <w:p w14:paraId="397C7D2D" w14:textId="605562DF" w:rsidR="00F120EF" w:rsidRPr="00F120EF" w:rsidRDefault="00F120EF" w:rsidP="00F120EF">
      <w:pPr>
        <w:rPr>
          <w:rFonts w:hint="eastAsia"/>
          <w:b/>
          <w:bCs/>
          <w:sz w:val="18"/>
          <w:szCs w:val="20"/>
        </w:rPr>
      </w:pPr>
      <w:r w:rsidRPr="00F120EF">
        <w:rPr>
          <w:b/>
          <w:bCs/>
        </w:rPr>
        <w:t>b.</w:t>
      </w:r>
    </w:p>
    <w:p w14:paraId="39885C26" w14:textId="7877C8DC" w:rsidR="007A7DA4" w:rsidRDefault="007A7DA4" w:rsidP="007A7DA4">
      <w:pPr>
        <w:jc w:val="center"/>
      </w:pPr>
      <w:r>
        <w:rPr>
          <w:noProof/>
        </w:rPr>
        <w:drawing>
          <wp:inline distT="0" distB="0" distL="0" distR="0" wp14:anchorId="00977279" wp14:editId="569395B0">
            <wp:extent cx="4706816" cy="232145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9"/>
                    <a:stretch/>
                  </pic:blipFill>
                  <pic:spPr bwMode="auto">
                    <a:xfrm>
                      <a:off x="0" y="0"/>
                      <a:ext cx="4734995" cy="23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187ED" w14:textId="2BB11DC5" w:rsidR="007A7DA4" w:rsidRDefault="007A7DA4" w:rsidP="007A7DA4">
      <w:pPr>
        <w:jc w:val="center"/>
        <w:rPr>
          <w:rFonts w:hint="eastAsia"/>
        </w:rPr>
      </w:pPr>
      <w:r w:rsidRPr="007A7DA4">
        <w:rPr>
          <w:sz w:val="18"/>
          <w:szCs w:val="20"/>
        </w:rPr>
        <w:t xml:space="preserve">Figure </w:t>
      </w:r>
      <w:proofErr w:type="gramStart"/>
      <w:r w:rsidR="00F120EF">
        <w:rPr>
          <w:sz w:val="18"/>
          <w:szCs w:val="20"/>
        </w:rPr>
        <w:t>1.</w:t>
      </w:r>
      <w:r>
        <w:rPr>
          <w:sz w:val="18"/>
          <w:szCs w:val="20"/>
        </w:rPr>
        <w:t xml:space="preserve">2 </w:t>
      </w:r>
      <w:r w:rsidR="00F120EF">
        <w:rPr>
          <w:sz w:val="18"/>
          <w:szCs w:val="20"/>
        </w:rPr>
        <w:t xml:space="preserve"> </w:t>
      </w:r>
      <w:r>
        <w:rPr>
          <w:sz w:val="18"/>
          <w:szCs w:val="20"/>
        </w:rPr>
        <w:t>Result</w:t>
      </w:r>
      <w:proofErr w:type="gramEnd"/>
      <w:r>
        <w:rPr>
          <w:sz w:val="18"/>
          <w:szCs w:val="20"/>
        </w:rPr>
        <w:t xml:space="preserve"> of </w:t>
      </w:r>
      <w:r w:rsidR="00F120EF">
        <w:rPr>
          <w:sz w:val="18"/>
          <w:szCs w:val="20"/>
        </w:rPr>
        <w:t xml:space="preserve">temperature </w:t>
      </w:r>
      <w:r>
        <w:rPr>
          <w:sz w:val="18"/>
          <w:szCs w:val="20"/>
        </w:rPr>
        <w:t>prediction</w:t>
      </w:r>
    </w:p>
    <w:p w14:paraId="38A0EA9E" w14:textId="7412A578" w:rsidR="0070144E" w:rsidRDefault="00B44BAE">
      <w:proofErr w:type="gramStart"/>
      <w:r>
        <w:rPr>
          <w:rFonts w:hint="eastAsia"/>
        </w:rPr>
        <w:t>Actually</w:t>
      </w:r>
      <w:r>
        <w:t>, the</w:t>
      </w:r>
      <w:proofErr w:type="gramEnd"/>
      <w:r>
        <w:t xml:space="preserve"> temperature is a spatiotemporal sequence, while this model is only time-based. </w:t>
      </w:r>
      <w:proofErr w:type="gramStart"/>
      <w:r>
        <w:t>Lacking of</w:t>
      </w:r>
      <w:proofErr w:type="gramEnd"/>
      <w:r>
        <w:t xml:space="preserve"> one significant element would amplify the error.</w:t>
      </w:r>
    </w:p>
    <w:p w14:paraId="0A62F125" w14:textId="77777777" w:rsidR="00F120EF" w:rsidRDefault="00F120EF"/>
    <w:p w14:paraId="23238292" w14:textId="5828EBF5" w:rsidR="00684FAC" w:rsidRPr="00F120EF" w:rsidRDefault="00F120EF" w:rsidP="00684FAC">
      <w:pPr>
        <w:rPr>
          <w:rFonts w:hint="eastAsia"/>
          <w:b/>
          <w:bCs/>
        </w:rPr>
      </w:pPr>
      <w:r w:rsidRPr="007A7DA4">
        <w:rPr>
          <w:b/>
          <w:bCs/>
        </w:rPr>
        <w:t xml:space="preserve">Problem </w:t>
      </w:r>
      <w:r>
        <w:rPr>
          <w:b/>
          <w:bCs/>
        </w:rPr>
        <w:t>2</w:t>
      </w:r>
    </w:p>
    <w:p w14:paraId="0B9AD0DA" w14:textId="3B13039D" w:rsidR="00F120EF" w:rsidRDefault="00F120EF" w:rsidP="00684FAC">
      <w:r w:rsidRPr="00F120EF">
        <w:rPr>
          <w:rFonts w:hint="eastAsia"/>
          <w:b/>
          <w:bCs/>
        </w:rPr>
        <w:t>a</w:t>
      </w:r>
      <w:r w:rsidRPr="00F120EF">
        <w:rPr>
          <w:b/>
          <w:bCs/>
        </w:rPr>
        <w:t>.</w:t>
      </w:r>
      <w:r>
        <w:t xml:space="preserve">  random seed = 4, predict windspeed (</w:t>
      </w:r>
      <w:proofErr w:type="spellStart"/>
      <w:r w:rsidRPr="00F120EF">
        <w:t>wdsp</w:t>
      </w:r>
      <w:proofErr w:type="spellEnd"/>
      <w:r>
        <w:t>)</w:t>
      </w:r>
    </w:p>
    <w:p w14:paraId="67956274" w14:textId="1A17042E" w:rsidR="00F120EF" w:rsidRDefault="00F120EF" w:rsidP="00F120EF">
      <w:pPr>
        <w:jc w:val="center"/>
      </w:pPr>
      <w:r>
        <w:rPr>
          <w:rFonts w:hint="eastAsia"/>
          <w:noProof/>
        </w:rPr>
        <w:drawing>
          <wp:inline distT="0" distB="0" distL="0" distR="0" wp14:anchorId="258AF78D" wp14:editId="3D6B4AFF">
            <wp:extent cx="4589585" cy="2336014"/>
            <wp:effectExtent l="0" t="0" r="1905" b="7620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2_BEF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31" cy="23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1F1" w14:textId="71FAAA2A" w:rsidR="00F120EF" w:rsidRDefault="00F120EF" w:rsidP="00F120EF">
      <w:pPr>
        <w:jc w:val="center"/>
        <w:rPr>
          <w:rFonts w:hint="eastAsia"/>
        </w:rPr>
      </w:pPr>
      <w:r w:rsidRPr="007A7DA4">
        <w:rPr>
          <w:sz w:val="18"/>
          <w:szCs w:val="20"/>
        </w:rPr>
        <w:t xml:space="preserve">Figure </w:t>
      </w:r>
      <w:proofErr w:type="gramStart"/>
      <w:r>
        <w:rPr>
          <w:sz w:val="18"/>
          <w:szCs w:val="20"/>
        </w:rPr>
        <w:t>2.</w:t>
      </w:r>
      <w:r>
        <w:rPr>
          <w:sz w:val="18"/>
          <w:szCs w:val="20"/>
        </w:rPr>
        <w:t>1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t>Result</w:t>
      </w:r>
      <w:proofErr w:type="gramEnd"/>
      <w:r>
        <w:rPr>
          <w:sz w:val="18"/>
          <w:szCs w:val="20"/>
        </w:rPr>
        <w:t xml:space="preserve"> of </w:t>
      </w:r>
      <w:r>
        <w:rPr>
          <w:sz w:val="18"/>
          <w:szCs w:val="20"/>
        </w:rPr>
        <w:t xml:space="preserve">windspeed </w:t>
      </w:r>
      <w:r>
        <w:rPr>
          <w:sz w:val="18"/>
          <w:szCs w:val="20"/>
        </w:rPr>
        <w:t>prediction</w:t>
      </w:r>
    </w:p>
    <w:p w14:paraId="2ACDAA2D" w14:textId="398C2CF9" w:rsidR="00CD6171" w:rsidRPr="00CD6171" w:rsidRDefault="00CD6171" w:rsidP="00CD6171">
      <w:pPr>
        <w:rPr>
          <w:rFonts w:hint="eastAsia"/>
        </w:rPr>
      </w:pPr>
      <w:r w:rsidRPr="00F120EF">
        <w:rPr>
          <w:b/>
          <w:bCs/>
        </w:rPr>
        <w:lastRenderedPageBreak/>
        <w:t>b.</w:t>
      </w:r>
      <w:r>
        <w:rPr>
          <w:b/>
          <w:bCs/>
        </w:rPr>
        <w:t xml:space="preserve">  </w:t>
      </w:r>
      <w:r w:rsidRPr="00CD6171">
        <w:t xml:space="preserve">To add </w:t>
      </w:r>
      <w:proofErr w:type="spellStart"/>
      <w:r w:rsidRPr="00CD6171">
        <w:t>spatio</w:t>
      </w:r>
      <w:proofErr w:type="spellEnd"/>
      <w:r w:rsidRPr="00CD6171">
        <w:t xml:space="preserve"> factors, </w:t>
      </w:r>
      <w:r w:rsidRPr="00CD6171">
        <w:t>I chose the common “Datetime” data from 2 close locations. (2009 groups</w:t>
      </w:r>
      <w:r w:rsidRPr="00CD6171">
        <w:t xml:space="preserve"> data</w:t>
      </w:r>
      <w:r w:rsidRPr="00CD6171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D6171" w14:paraId="59434F88" w14:textId="77777777" w:rsidTr="004147E7">
        <w:tc>
          <w:tcPr>
            <w:tcW w:w="3485" w:type="dxa"/>
            <w:vAlign w:val="center"/>
          </w:tcPr>
          <w:p w14:paraId="2F0654A5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485" w:type="dxa"/>
            <w:vAlign w:val="center"/>
          </w:tcPr>
          <w:p w14:paraId="20E9FEAF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Lat</w:t>
            </w:r>
          </w:p>
        </w:tc>
        <w:tc>
          <w:tcPr>
            <w:tcW w:w="3486" w:type="dxa"/>
            <w:vAlign w:val="center"/>
          </w:tcPr>
          <w:p w14:paraId="4BDC30A7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Lon</w:t>
            </w:r>
          </w:p>
        </w:tc>
      </w:tr>
      <w:tr w:rsidR="00CD6171" w14:paraId="40C26709" w14:textId="77777777" w:rsidTr="004147E7">
        <w:tc>
          <w:tcPr>
            <w:tcW w:w="3485" w:type="dxa"/>
            <w:vAlign w:val="center"/>
          </w:tcPr>
          <w:p w14:paraId="064EFE95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1370DF">
              <w:rPr>
                <w:rFonts w:ascii="Helvetica" w:hAnsi="Helvetica" w:cs="Helvetica"/>
                <w:color w:val="000000"/>
                <w:sz w:val="18"/>
                <w:szCs w:val="18"/>
              </w:rPr>
              <w:t>EGVEKINOT</w:t>
            </w:r>
          </w:p>
        </w:tc>
        <w:tc>
          <w:tcPr>
            <w:tcW w:w="3485" w:type="dxa"/>
            <w:vAlign w:val="center"/>
          </w:tcPr>
          <w:p w14:paraId="1F895C5E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1370DF">
              <w:rPr>
                <w:rFonts w:ascii="Helvetica" w:hAnsi="Helvetica" w:cs="Helvetica"/>
                <w:color w:val="000000"/>
                <w:sz w:val="18"/>
                <w:szCs w:val="18"/>
              </w:rPr>
              <w:t>66.350</w:t>
            </w:r>
          </w:p>
        </w:tc>
        <w:tc>
          <w:tcPr>
            <w:tcW w:w="3486" w:type="dxa"/>
            <w:vAlign w:val="center"/>
          </w:tcPr>
          <w:p w14:paraId="73A94B80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1370DF">
              <w:rPr>
                <w:rFonts w:ascii="Helvetica" w:hAnsi="Helvetica" w:cs="Helvetica"/>
                <w:color w:val="000000"/>
                <w:sz w:val="18"/>
                <w:szCs w:val="18"/>
              </w:rPr>
              <w:t>-179.117</w:t>
            </w:r>
          </w:p>
        </w:tc>
      </w:tr>
      <w:tr w:rsidR="00CD6171" w14:paraId="6266CAF5" w14:textId="77777777" w:rsidTr="004147E7">
        <w:tc>
          <w:tcPr>
            <w:tcW w:w="3485" w:type="dxa"/>
            <w:vAlign w:val="center"/>
          </w:tcPr>
          <w:p w14:paraId="7CF78FB8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1370DF">
              <w:rPr>
                <w:rFonts w:ascii="Helvetica" w:hAnsi="Helvetica" w:cs="Helvetica"/>
                <w:color w:val="000000"/>
                <w:sz w:val="18"/>
                <w:szCs w:val="18"/>
              </w:rPr>
              <w:t>MYS SHMIDTA</w:t>
            </w:r>
          </w:p>
        </w:tc>
        <w:tc>
          <w:tcPr>
            <w:tcW w:w="3485" w:type="dxa"/>
            <w:vAlign w:val="center"/>
          </w:tcPr>
          <w:p w14:paraId="405182AD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1370DF">
              <w:rPr>
                <w:rFonts w:ascii="Helvetica" w:hAnsi="Helvetica" w:cs="Helvetica"/>
                <w:color w:val="000000"/>
                <w:sz w:val="18"/>
                <w:szCs w:val="18"/>
              </w:rPr>
              <w:t>68.900</w:t>
            </w:r>
          </w:p>
        </w:tc>
        <w:tc>
          <w:tcPr>
            <w:tcW w:w="3486" w:type="dxa"/>
            <w:vAlign w:val="center"/>
          </w:tcPr>
          <w:p w14:paraId="120EF201" w14:textId="77777777" w:rsidR="00CD6171" w:rsidRDefault="00CD6171" w:rsidP="004147E7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1370DF">
              <w:rPr>
                <w:rFonts w:ascii="Helvetica" w:hAnsi="Helvetica" w:cs="Helvetica"/>
                <w:color w:val="000000"/>
                <w:sz w:val="18"/>
                <w:szCs w:val="18"/>
              </w:rPr>
              <w:t>-179.633</w:t>
            </w:r>
          </w:p>
        </w:tc>
      </w:tr>
    </w:tbl>
    <w:p w14:paraId="1C84F47E" w14:textId="77777777" w:rsidR="00CD6171" w:rsidRDefault="00CD6171" w:rsidP="00CD6171">
      <w:pPr>
        <w:pStyle w:val="HTML"/>
        <w:shd w:val="clear" w:color="auto" w:fill="FFFFFF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noProof/>
          <w:color w:val="000000"/>
          <w:sz w:val="21"/>
          <w:szCs w:val="21"/>
        </w:rPr>
        <w:drawing>
          <wp:inline distT="0" distB="0" distL="0" distR="0" wp14:anchorId="4964BA9A" wp14:editId="38579391">
            <wp:extent cx="5298831" cy="269700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2_comb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19" cy="27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574C" w14:textId="77777777" w:rsidR="00CD6171" w:rsidRDefault="00CD6171" w:rsidP="00CD6171">
      <w:pPr>
        <w:jc w:val="center"/>
        <w:rPr>
          <w:rFonts w:hint="eastAsia"/>
        </w:rPr>
      </w:pPr>
      <w:r w:rsidRPr="007A7DA4">
        <w:rPr>
          <w:sz w:val="18"/>
          <w:szCs w:val="20"/>
        </w:rPr>
        <w:t xml:space="preserve">Figure </w:t>
      </w:r>
      <w:proofErr w:type="gramStart"/>
      <w:r>
        <w:rPr>
          <w:sz w:val="18"/>
          <w:szCs w:val="20"/>
        </w:rPr>
        <w:t>2.1  Result</w:t>
      </w:r>
      <w:proofErr w:type="gramEnd"/>
      <w:r>
        <w:rPr>
          <w:sz w:val="18"/>
          <w:szCs w:val="20"/>
        </w:rPr>
        <w:t xml:space="preserve"> of spatiotemporal windspeed prediction</w:t>
      </w:r>
    </w:p>
    <w:p w14:paraId="42B5CA10" w14:textId="6D753785" w:rsidR="00CD6171" w:rsidRPr="00CD6171" w:rsidRDefault="00CD6171" w:rsidP="00CD6171">
      <w:pPr>
        <w:rPr>
          <w:rFonts w:hint="eastAsia"/>
        </w:rPr>
      </w:pPr>
      <w:r>
        <w:t>T</w:t>
      </w:r>
      <w:r w:rsidRPr="00CD6171">
        <w:t>imeseries</w:t>
      </w:r>
      <w:r>
        <w:t xml:space="preserve">-only </w:t>
      </w:r>
      <w:r>
        <w:t xml:space="preserve">MSE: </w:t>
      </w:r>
      <w:r w:rsidRPr="00CD6171">
        <w:t>4.046597748756221</w:t>
      </w:r>
    </w:p>
    <w:p w14:paraId="151F8D27" w14:textId="0EF810C1" w:rsidR="00737025" w:rsidRDefault="00CD6171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CD6171">
        <w:rPr>
          <w:rFonts w:asciiTheme="minorHAnsi" w:eastAsiaTheme="minorEastAsia" w:hAnsiTheme="minorHAnsi" w:cstheme="minorBidi"/>
          <w:kern w:val="2"/>
          <w:sz w:val="21"/>
          <w:szCs w:val="22"/>
        </w:rPr>
        <w:t>patiotemporal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MSE:</w:t>
      </w:r>
      <w:r w:rsidRPr="00CD617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737025" w:rsidRPr="00CD6171">
        <w:rPr>
          <w:rFonts w:asciiTheme="minorHAnsi" w:eastAsiaTheme="minorEastAsia" w:hAnsiTheme="minorHAnsi" w:cstheme="minorBidi"/>
          <w:kern w:val="2"/>
          <w:sz w:val="21"/>
          <w:szCs w:val="22"/>
        </w:rPr>
        <w:t>4.026684502487564</w:t>
      </w:r>
    </w:p>
    <w:p w14:paraId="5DA77A3A" w14:textId="7D08F329" w:rsidR="00CD6171" w:rsidRDefault="00CD6171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B6561E8" w14:textId="44DFDEF4" w:rsidR="00CD6171" w:rsidRDefault="00CD6171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he MSE is improved, which means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spatio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factor also influence the prediction. The improvement is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slight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because the two area is not close enough. </w:t>
      </w:r>
    </w:p>
    <w:p w14:paraId="5B79175F" w14:textId="4F828475" w:rsidR="00CD6171" w:rsidRDefault="00CD6171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7E49644" w14:textId="7C3B7F2D" w:rsidR="00CD6171" w:rsidRDefault="00CD6171" w:rsidP="00CD6171">
      <w:pPr>
        <w:rPr>
          <w:b/>
          <w:bCs/>
        </w:rPr>
      </w:pPr>
      <w:r w:rsidRPr="007A7DA4">
        <w:rPr>
          <w:b/>
          <w:bCs/>
        </w:rPr>
        <w:t xml:space="preserve">Problem </w:t>
      </w:r>
      <w:r>
        <w:rPr>
          <w:b/>
          <w:bCs/>
        </w:rPr>
        <w:t>3</w:t>
      </w:r>
    </w:p>
    <w:p w14:paraId="118AE47A" w14:textId="0B771EA2" w:rsidR="00CD6171" w:rsidRPr="00F120EF" w:rsidRDefault="00CD6171" w:rsidP="00CD6171">
      <w:pPr>
        <w:rPr>
          <w:rFonts w:hint="eastAsia"/>
          <w:b/>
          <w:bCs/>
        </w:rPr>
      </w:pPr>
      <w:r w:rsidRPr="00CD6171">
        <w:rPr>
          <w:b/>
          <w:bCs/>
        </w:rPr>
        <w:t xml:space="preserve">1. Implement </w:t>
      </w:r>
      <w:proofErr w:type="gramStart"/>
      <w:r w:rsidRPr="00CD6171">
        <w:rPr>
          <w:b/>
          <w:bCs/>
        </w:rPr>
        <w:t>an another</w:t>
      </w:r>
      <w:proofErr w:type="gramEnd"/>
      <w:r w:rsidRPr="00CD6171">
        <w:rPr>
          <w:b/>
          <w:bCs/>
        </w:rPr>
        <w:t xml:space="preserve"> ML model for timeseries prediction,</w:t>
      </w:r>
    </w:p>
    <w:p w14:paraId="5D205A63" w14:textId="04A422C8" w:rsidR="00CD6171" w:rsidRDefault="00CD6171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chose SVM model </w:t>
      </w:r>
      <w:r w:rsidR="00631C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to replace the RF model. I import the </w:t>
      </w:r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>SVM</w:t>
      </w:r>
      <w:r w:rsidR="00631C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package and fit the train set. Finally predict the validation set and plot them.</w:t>
      </w:r>
    </w:p>
    <w:p w14:paraId="459F2ADD" w14:textId="77777777" w:rsidR="00E65920" w:rsidRDefault="00631CC0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ifferent from RF results, </w:t>
      </w:r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SVM model showed that the recent three days temperature are all highly related with the temperature prediction. While its MSE (which is </w:t>
      </w:r>
      <w:r w:rsidR="00C87886" w:rsidRPr="00C87886">
        <w:rPr>
          <w:rFonts w:asciiTheme="minorHAnsi" w:eastAsiaTheme="minorEastAsia" w:hAnsiTheme="minorHAnsi" w:cstheme="minorBidi"/>
          <w:kern w:val="2"/>
          <w:sz w:val="21"/>
          <w:szCs w:val="22"/>
        </w:rPr>
        <w:t>2.0492889156009055</w:t>
      </w:r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 is much larger than that of RF (which is </w:t>
      </w:r>
      <w:r w:rsidR="00C87886" w:rsidRPr="00C87886">
        <w:rPr>
          <w:rFonts w:asciiTheme="minorHAnsi" w:eastAsiaTheme="minorEastAsia" w:hAnsiTheme="minorHAnsi" w:cstheme="minorBidi"/>
          <w:kern w:val="2"/>
          <w:sz w:val="21"/>
          <w:szCs w:val="22"/>
        </w:rPr>
        <w:t>0.8984402600355994</w:t>
      </w:r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). </w:t>
      </w:r>
    </w:p>
    <w:p w14:paraId="096447D4" w14:textId="3A69EB35" w:rsidR="00631CC0" w:rsidRDefault="00E65920" w:rsidP="0073702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Genrerally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SVM performs better in linear relations. </w:t>
      </w:r>
      <w:proofErr w:type="gramStart"/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>So</w:t>
      </w:r>
      <w:proofErr w:type="gramEnd"/>
      <w:r w:rsidR="00C8788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we can conclude that the factors about temperature prediction is more likely to be nonlinear.</w:t>
      </w:r>
    </w:p>
    <w:p w14:paraId="1F9911AC" w14:textId="33FF5677" w:rsidR="00631CC0" w:rsidRDefault="00631CC0" w:rsidP="00631CC0">
      <w:pPr>
        <w:pStyle w:val="HTML"/>
        <w:shd w:val="clear" w:color="auto" w:fill="FFFFFF"/>
        <w:jc w:val="center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DD83FAF" wp14:editId="12D06AED">
            <wp:extent cx="5298412" cy="266113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82" cy="26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D6E4" w14:textId="0C711138" w:rsidR="00631CC0" w:rsidRPr="00631CC0" w:rsidRDefault="00631CC0" w:rsidP="00E65920">
      <w:pPr>
        <w:jc w:val="center"/>
        <w:rPr>
          <w:rFonts w:hint="eastAsia"/>
        </w:rPr>
      </w:pPr>
      <w:r w:rsidRPr="007A7DA4">
        <w:rPr>
          <w:sz w:val="18"/>
          <w:szCs w:val="20"/>
        </w:rPr>
        <w:t xml:space="preserve">Figure </w:t>
      </w:r>
      <w:proofErr w:type="gramStart"/>
      <w:r>
        <w:rPr>
          <w:sz w:val="18"/>
          <w:szCs w:val="20"/>
        </w:rPr>
        <w:t>3.1</w:t>
      </w:r>
      <w:r>
        <w:rPr>
          <w:sz w:val="18"/>
          <w:szCs w:val="20"/>
        </w:rPr>
        <w:t xml:space="preserve">  Result</w:t>
      </w:r>
      <w:proofErr w:type="gramEnd"/>
      <w:r>
        <w:rPr>
          <w:sz w:val="18"/>
          <w:szCs w:val="20"/>
        </w:rPr>
        <w:t xml:space="preserve"> of temperature prediction</w:t>
      </w:r>
      <w:r>
        <w:rPr>
          <w:sz w:val="18"/>
          <w:szCs w:val="20"/>
        </w:rPr>
        <w:t xml:space="preserve"> by SVM</w:t>
      </w:r>
    </w:p>
    <w:sectPr w:rsidR="00631CC0" w:rsidRPr="00631CC0" w:rsidSect="00F120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BBB7E" w14:textId="77777777" w:rsidR="00BA34A2" w:rsidRDefault="00BA34A2" w:rsidP="007A7DA4">
      <w:r>
        <w:separator/>
      </w:r>
    </w:p>
  </w:endnote>
  <w:endnote w:type="continuationSeparator" w:id="0">
    <w:p w14:paraId="1BB27E08" w14:textId="77777777" w:rsidR="00BA34A2" w:rsidRDefault="00BA34A2" w:rsidP="007A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1C6E7" w14:textId="77777777" w:rsidR="00BA34A2" w:rsidRDefault="00BA34A2" w:rsidP="007A7DA4">
      <w:r>
        <w:separator/>
      </w:r>
    </w:p>
  </w:footnote>
  <w:footnote w:type="continuationSeparator" w:id="0">
    <w:p w14:paraId="2A58F48F" w14:textId="77777777" w:rsidR="00BA34A2" w:rsidRDefault="00BA34A2" w:rsidP="007A7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4D"/>
    <w:rsid w:val="00024976"/>
    <w:rsid w:val="000E0C62"/>
    <w:rsid w:val="0010559F"/>
    <w:rsid w:val="001370DF"/>
    <w:rsid w:val="00162150"/>
    <w:rsid w:val="001F4ECA"/>
    <w:rsid w:val="00215F6A"/>
    <w:rsid w:val="00321D17"/>
    <w:rsid w:val="00356D96"/>
    <w:rsid w:val="0055394D"/>
    <w:rsid w:val="00631CC0"/>
    <w:rsid w:val="00684FAC"/>
    <w:rsid w:val="0070144E"/>
    <w:rsid w:val="00737025"/>
    <w:rsid w:val="007A7DA4"/>
    <w:rsid w:val="008A66C2"/>
    <w:rsid w:val="00B44BAE"/>
    <w:rsid w:val="00BA34A2"/>
    <w:rsid w:val="00C87886"/>
    <w:rsid w:val="00CD6171"/>
    <w:rsid w:val="00D51F13"/>
    <w:rsid w:val="00DA5D87"/>
    <w:rsid w:val="00E65920"/>
    <w:rsid w:val="00F1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27BF1"/>
  <w15:chartTrackingRefBased/>
  <w15:docId w15:val="{8D3810F9-E8B3-444B-868A-1753B15A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4F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4FAC"/>
    <w:rPr>
      <w:rFonts w:ascii="宋体" w:eastAsia="宋体" w:hAnsi="宋体" w:cs="宋体"/>
      <w:kern w:val="0"/>
      <w:sz w:val="24"/>
      <w:szCs w:val="24"/>
    </w:rPr>
  </w:style>
  <w:style w:type="character" w:customStyle="1" w:styleId="button-content">
    <w:name w:val="button-content"/>
    <w:basedOn w:val="a0"/>
    <w:rsid w:val="00684FAC"/>
  </w:style>
  <w:style w:type="paragraph" w:styleId="a3">
    <w:name w:val="header"/>
    <w:basedOn w:val="a"/>
    <w:link w:val="a4"/>
    <w:uiPriority w:val="99"/>
    <w:unhideWhenUsed/>
    <w:rsid w:val="007A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DA4"/>
    <w:rPr>
      <w:sz w:val="18"/>
      <w:szCs w:val="18"/>
    </w:rPr>
  </w:style>
  <w:style w:type="table" w:styleId="a7">
    <w:name w:val="Table Grid"/>
    <w:basedOn w:val="a1"/>
    <w:uiPriority w:val="39"/>
    <w:rsid w:val="00CD6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7020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388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Qu</dc:creator>
  <cp:keywords/>
  <dc:description/>
  <cp:lastModifiedBy>Junxian Qu</cp:lastModifiedBy>
  <cp:revision>6</cp:revision>
  <dcterms:created xsi:type="dcterms:W3CDTF">2021-04-05T19:42:00Z</dcterms:created>
  <dcterms:modified xsi:type="dcterms:W3CDTF">2021-04-14T06:18:00Z</dcterms:modified>
</cp:coreProperties>
</file>