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54E5C" w14:textId="77777777" w:rsidR="00DB6F16" w:rsidRPr="00DB6F16" w:rsidRDefault="00DB6F16" w:rsidP="00DB6F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6F16">
        <w:rPr>
          <w:rFonts w:ascii="Times New Roman" w:hAnsi="Times New Roman" w:cs="Times New Roman"/>
          <w:b/>
          <w:sz w:val="24"/>
          <w:szCs w:val="24"/>
          <w:u w:val="single"/>
        </w:rPr>
        <w:t xml:space="preserve">Expression of Interest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Special Issue on </w:t>
      </w:r>
      <w:r w:rsidRPr="00DB6F16">
        <w:rPr>
          <w:rFonts w:ascii="Times New Roman" w:hAnsi="Times New Roman" w:cs="Times New Roman"/>
          <w:b/>
          <w:sz w:val="24"/>
          <w:szCs w:val="24"/>
          <w:u w:val="single"/>
        </w:rPr>
        <w:t xml:space="preserve">Network Medicine in the era of Big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in Science and Healthcare </w:t>
      </w:r>
    </w:p>
    <w:p w14:paraId="145BE482" w14:textId="77777777" w:rsidR="00481803" w:rsidRPr="00DB6F16" w:rsidRDefault="00B95E21" w:rsidP="00DB6F16">
      <w:pPr>
        <w:rPr>
          <w:rFonts w:ascii="Times New Roman" w:hAnsi="Times New Roman" w:cs="Times New Roman"/>
          <w:sz w:val="24"/>
          <w:szCs w:val="24"/>
        </w:rPr>
      </w:pPr>
    </w:p>
    <w:p w14:paraId="245A14D6" w14:textId="77777777" w:rsidR="00DB6F16" w:rsidRDefault="00DB6F16">
      <w:pPr>
        <w:rPr>
          <w:rFonts w:ascii="Times New Roman" w:hAnsi="Times New Roman" w:cs="Times New Roman"/>
          <w:sz w:val="24"/>
          <w:szCs w:val="24"/>
        </w:rPr>
      </w:pPr>
      <w:r w:rsidRPr="00E079FC">
        <w:rPr>
          <w:rFonts w:ascii="Times New Roman" w:hAnsi="Times New Roman" w:cs="Times New Roman"/>
          <w:b/>
          <w:sz w:val="24"/>
          <w:szCs w:val="24"/>
          <w:u w:val="single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F16">
        <w:rPr>
          <w:rFonts w:ascii="Times New Roman" w:hAnsi="Times New Roman" w:cs="Times New Roman"/>
          <w:sz w:val="24"/>
          <w:szCs w:val="24"/>
        </w:rPr>
        <w:t xml:space="preserve">Applications of </w:t>
      </w:r>
      <w:r>
        <w:rPr>
          <w:rFonts w:ascii="Times New Roman" w:hAnsi="Times New Roman" w:cs="Times New Roman"/>
          <w:sz w:val="24"/>
          <w:szCs w:val="24"/>
        </w:rPr>
        <w:t>Node-Based Resilience Graph Theoretic Framework</w:t>
      </w:r>
      <w:r w:rsidRPr="00DB6F16">
        <w:rPr>
          <w:rFonts w:ascii="Times New Roman" w:hAnsi="Times New Roman" w:cs="Times New Roman"/>
          <w:sz w:val="24"/>
          <w:szCs w:val="24"/>
        </w:rPr>
        <w:t xml:space="preserve"> to Clustering Autism Spectrum Disorders Phenotypes</w:t>
      </w:r>
    </w:p>
    <w:p w14:paraId="2EDE25C4" w14:textId="77777777" w:rsidR="00DB6F16" w:rsidRPr="00DB6F16" w:rsidRDefault="00DB6F16" w:rsidP="00DB6F16">
      <w:pPr>
        <w:rPr>
          <w:rFonts w:ascii="Times New Roman" w:hAnsi="Times New Roman" w:cs="Times New Roman"/>
          <w:sz w:val="24"/>
          <w:szCs w:val="24"/>
        </w:rPr>
      </w:pPr>
      <w:r w:rsidRPr="003A781B"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F16">
        <w:rPr>
          <w:rFonts w:ascii="Times New Roman" w:hAnsi="Times New Roman" w:cs="Times New Roman"/>
          <w:sz w:val="24"/>
          <w:szCs w:val="24"/>
        </w:rPr>
        <w:t>John Matta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, Thy Nguyen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DB6F16">
        <w:rPr>
          <w:rFonts w:ascii="Times New Roman" w:hAnsi="Times New Roman" w:cs="Times New Roman"/>
          <w:sz w:val="24"/>
          <w:szCs w:val="24"/>
        </w:rPr>
        <w:t>, Gunes Ercal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, Tayo Obafemi-Ajayi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⁺</w:t>
      </w:r>
    </w:p>
    <w:p w14:paraId="1B5BA9BF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Dept. of Computer Science, Southern Illinois University Edwardsville</w:t>
      </w:r>
    </w:p>
    <w:p w14:paraId="268BBA30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Edwardsville, IL 62026, USA</w:t>
      </w:r>
    </w:p>
    <w:p w14:paraId="597286F2" w14:textId="77777777" w:rsidR="00DB6F16" w:rsidRPr="00DB6F16" w:rsidRDefault="00DB6F16" w:rsidP="00DB6F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(jmatta, gercal)@siue.edu</w:t>
      </w:r>
    </w:p>
    <w:p w14:paraId="19AFE502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DB6F16">
        <w:rPr>
          <w:rFonts w:ascii="Times New Roman" w:hAnsi="Times New Roman" w:cs="Times New Roman"/>
          <w:sz w:val="24"/>
          <w:szCs w:val="24"/>
        </w:rPr>
        <w:t>Dept. of Computer Science/⁺Engineering Program, Missouri State University</w:t>
      </w:r>
    </w:p>
    <w:p w14:paraId="0BF13135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Springfield, MO 65897, USA</w:t>
      </w:r>
    </w:p>
    <w:p w14:paraId="7E2FD19D" w14:textId="29069978" w:rsidR="00E079FC" w:rsidRDefault="00DB6F16" w:rsidP="003A7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Nguyen318@live.missouristate.edu, tayoobafemiajayi@missouristate.edu</w:t>
      </w:r>
      <w:bookmarkStart w:id="0" w:name="_GoBack"/>
      <w:bookmarkEnd w:id="0"/>
    </w:p>
    <w:p w14:paraId="0B896628" w14:textId="77777777" w:rsidR="00E079FC" w:rsidRDefault="00E079FC" w:rsidP="00E079FC">
      <w:r w:rsidRPr="00E079FC">
        <w:rPr>
          <w:rFonts w:ascii="Times New Roman" w:hAnsi="Times New Roman" w:cs="Times New Roman"/>
          <w:b/>
          <w:sz w:val="24"/>
          <w:szCs w:val="24"/>
          <w:u w:val="single"/>
        </w:rPr>
        <w:t>Abstract:</w:t>
      </w:r>
      <w:r w:rsidRPr="00E079FC">
        <w:t xml:space="preserve"> </w:t>
      </w:r>
    </w:p>
    <w:p w14:paraId="501CA247" w14:textId="1DDDAAAC" w:rsidR="00E079FC" w:rsidRPr="00E079FC" w:rsidRDefault="00E079FC" w:rsidP="003A781B">
      <w:pPr>
        <w:jc w:val="both"/>
        <w:rPr>
          <w:rFonts w:ascii="Times New Roman" w:hAnsi="Times New Roman" w:cs="Times New Roman"/>
          <w:sz w:val="24"/>
          <w:szCs w:val="24"/>
        </w:rPr>
      </w:pPr>
      <w:r w:rsidRPr="00E079FC">
        <w:rPr>
          <w:rFonts w:ascii="Times New Roman" w:hAnsi="Times New Roman" w:cs="Times New Roman"/>
          <w:sz w:val="24"/>
          <w:szCs w:val="24"/>
        </w:rPr>
        <w:t xml:space="preserve">With the growing ubiquity of data in network form, clustering in the context of a network, represented as a graph, has become increasingly important. Clustering is a very useful data exploratory machine learning tool that allows us to make better sense of heterogeneous data by grouping data with similar attributes based on some criteria. This paper </w:t>
      </w:r>
      <w:r>
        <w:rPr>
          <w:rFonts w:ascii="Times New Roman" w:hAnsi="Times New Roman" w:cs="Times New Roman"/>
          <w:sz w:val="24"/>
          <w:szCs w:val="24"/>
        </w:rPr>
        <w:t>investigates the application of a novel graph theoretic clustering method, Node-</w:t>
      </w:r>
      <w:r w:rsidR="00CD56D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ased </w:t>
      </w:r>
      <w:r w:rsidR="00CD56D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esilience clustering algorithm (NBR-Clust), </w:t>
      </w:r>
      <w:r w:rsidRPr="00E079F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9FC">
        <w:rPr>
          <w:rFonts w:ascii="Times New Roman" w:hAnsi="Times New Roman" w:cs="Times New Roman"/>
          <w:sz w:val="24"/>
          <w:szCs w:val="24"/>
        </w:rPr>
        <w:t>address the heterogeneity of Autism Spectrum Disorder (ASD) an</w:t>
      </w:r>
      <w:r>
        <w:rPr>
          <w:rFonts w:ascii="Times New Roman" w:hAnsi="Times New Roman" w:cs="Times New Roman"/>
          <w:sz w:val="24"/>
          <w:szCs w:val="24"/>
        </w:rPr>
        <w:t xml:space="preserve">d identify meaningful subgroups. </w:t>
      </w:r>
      <w:r w:rsidR="002823A5">
        <w:rPr>
          <w:rFonts w:ascii="Times New Roman" w:hAnsi="Times New Roman" w:cs="Times New Roman"/>
          <w:sz w:val="24"/>
          <w:szCs w:val="24"/>
        </w:rPr>
        <w:t>The hypothesis is that analysis of these subgroups would reveal relevant biomarkers that</w:t>
      </w:r>
      <w:r w:rsidRPr="00E079FC">
        <w:rPr>
          <w:rFonts w:ascii="Times New Roman" w:hAnsi="Times New Roman" w:cs="Times New Roman"/>
          <w:sz w:val="24"/>
          <w:szCs w:val="24"/>
        </w:rPr>
        <w:t xml:space="preserve"> would provide a better understanding of A</w:t>
      </w:r>
      <w:r w:rsidR="002823A5">
        <w:rPr>
          <w:rFonts w:ascii="Times New Roman" w:hAnsi="Times New Roman" w:cs="Times New Roman"/>
          <w:sz w:val="24"/>
          <w:szCs w:val="24"/>
        </w:rPr>
        <w:t xml:space="preserve">SD phenotypic heterogeneity </w:t>
      </w:r>
      <w:r w:rsidRPr="00E079FC">
        <w:rPr>
          <w:rFonts w:ascii="Times New Roman" w:hAnsi="Times New Roman" w:cs="Times New Roman"/>
          <w:sz w:val="24"/>
          <w:szCs w:val="24"/>
        </w:rPr>
        <w:t xml:space="preserve">useful for further ASD studies. </w:t>
      </w:r>
      <w:r w:rsidR="002823A5" w:rsidRPr="002823A5">
        <w:rPr>
          <w:rFonts w:ascii="Times New Roman" w:hAnsi="Times New Roman" w:cs="Times New Roman"/>
          <w:sz w:val="24"/>
          <w:szCs w:val="24"/>
        </w:rPr>
        <w:t xml:space="preserve">We </w:t>
      </w:r>
      <w:r w:rsidR="002823A5">
        <w:rPr>
          <w:rFonts w:ascii="Times New Roman" w:hAnsi="Times New Roman" w:cs="Times New Roman"/>
          <w:sz w:val="24"/>
          <w:szCs w:val="24"/>
        </w:rPr>
        <w:t>address the</w:t>
      </w:r>
      <w:r w:rsidR="002823A5" w:rsidRPr="002823A5">
        <w:rPr>
          <w:rFonts w:ascii="Times New Roman" w:hAnsi="Times New Roman" w:cs="Times New Roman"/>
          <w:sz w:val="24"/>
          <w:szCs w:val="24"/>
        </w:rPr>
        <w:t xml:space="preserve"> appropriate graph constructions suited for representing the ASD phenotype data.</w:t>
      </w:r>
      <w:r w:rsidR="002823A5">
        <w:rPr>
          <w:rFonts w:ascii="Times New Roman" w:hAnsi="Times New Roman" w:cs="Times New Roman"/>
          <w:sz w:val="24"/>
          <w:szCs w:val="24"/>
        </w:rPr>
        <w:t xml:space="preserve"> The sample population is drawn from two large and rigorous datasets: Simon Simplex Collection (SSC) and the Autism Genetic Resource Exchange (AGRE). We provide a comparison of the results obtained from th</w:t>
      </w:r>
      <w:r w:rsidR="00CD56DF">
        <w:rPr>
          <w:rFonts w:ascii="Times New Roman" w:hAnsi="Times New Roman" w:cs="Times New Roman"/>
          <w:sz w:val="24"/>
          <w:szCs w:val="24"/>
        </w:rPr>
        <w:t>e</w:t>
      </w:r>
      <w:r w:rsidR="002823A5">
        <w:rPr>
          <w:rFonts w:ascii="Times New Roman" w:hAnsi="Times New Roman" w:cs="Times New Roman"/>
          <w:sz w:val="24"/>
          <w:szCs w:val="24"/>
        </w:rPr>
        <w:t>s</w:t>
      </w:r>
      <w:r w:rsidR="00CD56DF">
        <w:rPr>
          <w:rFonts w:ascii="Times New Roman" w:hAnsi="Times New Roman" w:cs="Times New Roman"/>
          <w:sz w:val="24"/>
          <w:szCs w:val="24"/>
        </w:rPr>
        <w:t>e</w:t>
      </w:r>
      <w:r w:rsidR="002823A5">
        <w:rPr>
          <w:rFonts w:ascii="Times New Roman" w:hAnsi="Times New Roman" w:cs="Times New Roman"/>
          <w:sz w:val="24"/>
          <w:szCs w:val="24"/>
        </w:rPr>
        <w:t xml:space="preserve"> two diverse dataset</w:t>
      </w:r>
      <w:r w:rsidR="00CD56DF">
        <w:rPr>
          <w:rFonts w:ascii="Times New Roman" w:hAnsi="Times New Roman" w:cs="Times New Roman"/>
          <w:sz w:val="24"/>
          <w:szCs w:val="24"/>
        </w:rPr>
        <w:t>s</w:t>
      </w:r>
      <w:r w:rsidR="002823A5">
        <w:rPr>
          <w:rFonts w:ascii="Times New Roman" w:hAnsi="Times New Roman" w:cs="Times New Roman"/>
          <w:sz w:val="24"/>
          <w:szCs w:val="24"/>
        </w:rPr>
        <w:t xml:space="preserve">.  </w:t>
      </w:r>
      <w:r w:rsidRPr="00E079FC">
        <w:rPr>
          <w:rFonts w:ascii="Times New Roman" w:hAnsi="Times New Roman" w:cs="Times New Roman"/>
          <w:sz w:val="24"/>
          <w:szCs w:val="24"/>
        </w:rPr>
        <w:t>Analysis of the results performed using internal cluster validation measures and clinical analysis outcome demonstrate the potential usefulness of resilience measure clustering for biomedical datasets.</w:t>
      </w:r>
    </w:p>
    <w:p w14:paraId="1D0166B7" w14:textId="44D325C3" w:rsidR="000A3FC2" w:rsidRPr="003A781B" w:rsidRDefault="00E079FC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81B">
        <w:rPr>
          <w:rFonts w:ascii="Times New Roman" w:hAnsi="Times New Roman" w:cs="Times New Roman"/>
          <w:b/>
          <w:sz w:val="24"/>
          <w:szCs w:val="24"/>
        </w:rPr>
        <w:t>How this topic</w:t>
      </w:r>
      <w:r w:rsidR="00DB6F16" w:rsidRPr="003A781B">
        <w:rPr>
          <w:rFonts w:ascii="Times New Roman" w:hAnsi="Times New Roman" w:cs="Times New Roman"/>
          <w:b/>
          <w:sz w:val="24"/>
          <w:szCs w:val="24"/>
        </w:rPr>
        <w:t xml:space="preserve"> co</w:t>
      </w:r>
      <w:r w:rsidRPr="003A781B">
        <w:rPr>
          <w:rFonts w:ascii="Times New Roman" w:hAnsi="Times New Roman" w:cs="Times New Roman"/>
          <w:b/>
          <w:sz w:val="24"/>
          <w:szCs w:val="24"/>
        </w:rPr>
        <w:t>ntributes to the special issue</w:t>
      </w:r>
      <w:r w:rsidR="008466B3" w:rsidRPr="003A781B">
        <w:rPr>
          <w:rFonts w:ascii="Times New Roman" w:hAnsi="Times New Roman" w:cs="Times New Roman"/>
          <w:b/>
          <w:sz w:val="24"/>
          <w:szCs w:val="24"/>
        </w:rPr>
        <w:t>:</w:t>
      </w:r>
    </w:p>
    <w:p w14:paraId="527A1592" w14:textId="2F9F3800" w:rsidR="000A3FC2" w:rsidRDefault="008466B3" w:rsidP="003A7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topic is relevant to the special issue as it investigates application of complex network theory (node-based resilience measures) to addressing a medical problem: Autism Spectrum Disorders. The datasets to be utilized are very large &gt; 2500 patients from the SSC database and &gt;1500 from the AGRE database.</w:t>
      </w:r>
    </w:p>
    <w:p w14:paraId="0A341AB1" w14:textId="77777777" w:rsidR="003A781B" w:rsidRDefault="003A781B" w:rsidP="003A7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87258E" w14:textId="786F3DD0" w:rsidR="00E079FC" w:rsidRPr="003A781B" w:rsidRDefault="008466B3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81B">
        <w:rPr>
          <w:rFonts w:ascii="Times New Roman" w:hAnsi="Times New Roman" w:cs="Times New Roman"/>
          <w:b/>
          <w:sz w:val="24"/>
          <w:szCs w:val="24"/>
        </w:rPr>
        <w:t>K</w:t>
      </w:r>
      <w:r w:rsidR="00E079FC" w:rsidRPr="003A781B">
        <w:rPr>
          <w:rFonts w:ascii="Times New Roman" w:hAnsi="Times New Roman" w:cs="Times New Roman"/>
          <w:b/>
          <w:sz w:val="24"/>
          <w:szCs w:val="24"/>
        </w:rPr>
        <w:t>ey concepts</w:t>
      </w:r>
      <w:r w:rsidRPr="003A781B">
        <w:rPr>
          <w:rFonts w:ascii="Times New Roman" w:hAnsi="Times New Roman" w:cs="Times New Roman"/>
          <w:b/>
          <w:sz w:val="24"/>
          <w:szCs w:val="24"/>
        </w:rPr>
        <w:t>:</w:t>
      </w:r>
    </w:p>
    <w:p w14:paraId="233312F7" w14:textId="098CDD84" w:rsidR="008466B3" w:rsidRPr="003310C9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310C9">
        <w:rPr>
          <w:rFonts w:ascii="Times New Roman" w:hAnsi="Times New Roman" w:cs="Times New Roman"/>
          <w:sz w:val="24"/>
        </w:rPr>
        <w:t>addresses an open and increasingly relevant problem of sound and robust graph-theoretic clustering of noisy, complex data with applications to medical datasets</w:t>
      </w:r>
      <w:r w:rsidR="003A781B">
        <w:rPr>
          <w:rFonts w:ascii="Times New Roman" w:hAnsi="Times New Roman" w:cs="Times New Roman"/>
          <w:sz w:val="24"/>
        </w:rPr>
        <w:t>.</w:t>
      </w:r>
    </w:p>
    <w:p w14:paraId="7CB3673F" w14:textId="601C9EB5" w:rsidR="003A781B" w:rsidRDefault="008466B3" w:rsidP="003A7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310C9">
        <w:rPr>
          <w:rFonts w:ascii="Times New Roman" w:hAnsi="Times New Roman" w:cs="Times New Roman"/>
          <w:sz w:val="24"/>
        </w:rPr>
        <w:t>Systematic investigation of appropriate graph representations of biomedical data in relation to statistical properties of the type of data</w:t>
      </w:r>
      <w:r w:rsidR="003A781B">
        <w:rPr>
          <w:rFonts w:ascii="Times New Roman" w:hAnsi="Times New Roman" w:cs="Times New Roman"/>
          <w:sz w:val="24"/>
        </w:rPr>
        <w:t>.</w:t>
      </w:r>
    </w:p>
    <w:p w14:paraId="4501643D" w14:textId="77777777" w:rsidR="003A781B" w:rsidRPr="003A781B" w:rsidRDefault="003A781B" w:rsidP="003A781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3B8A169" w14:textId="696B4837" w:rsidR="00E079FC" w:rsidRPr="003A781B" w:rsidRDefault="003310C9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81B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="00DB6F16" w:rsidRPr="003A781B">
        <w:rPr>
          <w:rFonts w:ascii="Times New Roman" w:hAnsi="Times New Roman" w:cs="Times New Roman"/>
          <w:b/>
          <w:sz w:val="24"/>
          <w:szCs w:val="24"/>
        </w:rPr>
        <w:t>ethods (if the paper will be ba</w:t>
      </w:r>
      <w:r w:rsidR="00E079FC" w:rsidRPr="003A781B">
        <w:rPr>
          <w:rFonts w:ascii="Times New Roman" w:hAnsi="Times New Roman" w:cs="Times New Roman"/>
          <w:b/>
          <w:sz w:val="24"/>
          <w:szCs w:val="24"/>
        </w:rPr>
        <w:t>sed on empirical research)</w:t>
      </w:r>
    </w:p>
    <w:p w14:paraId="25D63BB7" w14:textId="0C513CFB" w:rsid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Node-</w:t>
      </w:r>
      <w:r w:rsidR="009B3B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ased Resilience Clustering Framework </w:t>
      </w:r>
    </w:p>
    <w:p w14:paraId="1047DCC6" w14:textId="73499FA4" w:rsid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Varied statistical tests to confirm significance of clinical and behavioral results</w:t>
      </w:r>
    </w:p>
    <w:p w14:paraId="6A7E58E0" w14:textId="77777777" w:rsidR="003A781B" w:rsidRPr="008466B3" w:rsidRDefault="003A781B" w:rsidP="003A78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151767" w14:textId="334D2B4C" w:rsidR="00DB6F16" w:rsidRPr="003A781B" w:rsidRDefault="008466B3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81B">
        <w:rPr>
          <w:rFonts w:ascii="Times New Roman" w:hAnsi="Times New Roman" w:cs="Times New Roman"/>
          <w:b/>
          <w:sz w:val="24"/>
          <w:szCs w:val="24"/>
        </w:rPr>
        <w:t>E</w:t>
      </w:r>
      <w:r w:rsidR="00DB6F16" w:rsidRPr="003A781B">
        <w:rPr>
          <w:rFonts w:ascii="Times New Roman" w:hAnsi="Times New Roman" w:cs="Times New Roman"/>
          <w:b/>
          <w:sz w:val="24"/>
          <w:szCs w:val="24"/>
        </w:rPr>
        <w:t xml:space="preserve">xpected conclusions and results.  </w:t>
      </w:r>
    </w:p>
    <w:p w14:paraId="6863D102" w14:textId="2E672E07" w:rsidR="008466B3" w:rsidRPr="008466B3" w:rsidRDefault="008466B3" w:rsidP="003A7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t xml:space="preserve">We will apply graph theoretical clustering models to analyze a biomedical problem. The clustering models will categorize ASD patients into more meaningful homogenous groups. </w:t>
      </w:r>
      <w:r w:rsidR="00A5524F">
        <w:rPr>
          <w:rFonts w:ascii="Times New Roman" w:hAnsi="Times New Roman" w:cs="Times New Roman"/>
          <w:sz w:val="24"/>
          <w:szCs w:val="24"/>
        </w:rPr>
        <w:t xml:space="preserve">We will also apply the overlapping clustering algorithm in particular to determine notable overlap between the groups, and analyze consequences of such overlap. </w:t>
      </w:r>
      <w:r>
        <w:rPr>
          <w:rFonts w:ascii="Times New Roman" w:hAnsi="Times New Roman" w:cs="Times New Roman"/>
          <w:sz w:val="24"/>
          <w:szCs w:val="24"/>
        </w:rPr>
        <w:t>The results of this paper</w:t>
      </w:r>
      <w:r w:rsidRPr="008466B3">
        <w:rPr>
          <w:rFonts w:ascii="Times New Roman" w:hAnsi="Times New Roman" w:cs="Times New Roman"/>
          <w:sz w:val="24"/>
          <w:szCs w:val="24"/>
        </w:rPr>
        <w:t xml:space="preserve"> will be a significant contribution to understanding the biological mechanisms and clinical outcomes of children with ASD. A better understanding of ASD heterogeneity, based on scientifically rigorous approaches centered on systematic evaluation of the clinical and research utility of phen</w:t>
      </w:r>
      <w:r w:rsidR="00A5524F">
        <w:rPr>
          <w:rFonts w:ascii="Times New Roman" w:hAnsi="Times New Roman" w:cs="Times New Roman"/>
          <w:sz w:val="24"/>
          <w:szCs w:val="24"/>
        </w:rPr>
        <w:t xml:space="preserve">otypes </w:t>
      </w:r>
      <w:r w:rsidRPr="008466B3">
        <w:rPr>
          <w:rFonts w:ascii="Times New Roman" w:hAnsi="Times New Roman" w:cs="Times New Roman"/>
          <w:sz w:val="24"/>
          <w:szCs w:val="24"/>
        </w:rPr>
        <w:t xml:space="preserve">will generate useful information for the study of the etiology and prognosis of the disorder. The goal is that the resulting clusters would provide a better understanding of ASD phenotypic heterogeneity and delineate subgroups useful for further ASD studies.  </w:t>
      </w:r>
    </w:p>
    <w:sectPr w:rsidR="008466B3" w:rsidRPr="0084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15F4" w14:textId="77777777" w:rsidR="00B95E21" w:rsidRDefault="00B95E21" w:rsidP="00DB6F16">
      <w:pPr>
        <w:spacing w:after="0" w:line="240" w:lineRule="auto"/>
      </w:pPr>
      <w:r>
        <w:separator/>
      </w:r>
    </w:p>
  </w:endnote>
  <w:endnote w:type="continuationSeparator" w:id="0">
    <w:p w14:paraId="602BED73" w14:textId="77777777" w:rsidR="00B95E21" w:rsidRDefault="00B95E21" w:rsidP="00DB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3327E" w14:textId="77777777" w:rsidR="00B95E21" w:rsidRDefault="00B95E21" w:rsidP="00DB6F16">
      <w:pPr>
        <w:spacing w:after="0" w:line="240" w:lineRule="auto"/>
      </w:pPr>
      <w:r>
        <w:separator/>
      </w:r>
    </w:p>
  </w:footnote>
  <w:footnote w:type="continuationSeparator" w:id="0">
    <w:p w14:paraId="45D2A5B3" w14:textId="77777777" w:rsidR="00B95E21" w:rsidRDefault="00B95E21" w:rsidP="00DB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6FE6"/>
    <w:multiLevelType w:val="hybridMultilevel"/>
    <w:tmpl w:val="7A82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5B3F2E"/>
    <w:multiLevelType w:val="hybridMultilevel"/>
    <w:tmpl w:val="0E3A21D8"/>
    <w:lvl w:ilvl="0" w:tplc="2EA870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9647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6"/>
    <w:rsid w:val="000A3FC2"/>
    <w:rsid w:val="002823A5"/>
    <w:rsid w:val="003310C9"/>
    <w:rsid w:val="003A781B"/>
    <w:rsid w:val="00402274"/>
    <w:rsid w:val="0062071B"/>
    <w:rsid w:val="008466B3"/>
    <w:rsid w:val="009B3B09"/>
    <w:rsid w:val="00A5524F"/>
    <w:rsid w:val="00B07759"/>
    <w:rsid w:val="00B95E21"/>
    <w:rsid w:val="00C921E1"/>
    <w:rsid w:val="00CD56DF"/>
    <w:rsid w:val="00D94A40"/>
    <w:rsid w:val="00DB6F16"/>
    <w:rsid w:val="00E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98B"/>
  <w15:chartTrackingRefBased/>
  <w15:docId w15:val="{001216BF-AA37-4706-B01B-9C0509F2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B6F16"/>
    <w:pPr>
      <w:spacing w:after="0" w:line="240" w:lineRule="auto"/>
      <w:ind w:firstLine="170"/>
      <w:jc w:val="both"/>
    </w:pPr>
    <w:rPr>
      <w:rFonts w:ascii="Cambria" w:eastAsia="Cambria" w:hAnsi="Cambria" w:cs="Cambria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F16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23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Obafemi-Ajayi, Tayo</dc:creator>
  <cp:keywords/>
  <dc:description/>
  <cp:lastModifiedBy>Obafemi-Ajayi, Tayo</cp:lastModifiedBy>
  <cp:revision>5</cp:revision>
  <dcterms:created xsi:type="dcterms:W3CDTF">2018-01-14T21:03:00Z</dcterms:created>
  <dcterms:modified xsi:type="dcterms:W3CDTF">2018-01-15T21:58:00Z</dcterms:modified>
</cp:coreProperties>
</file>