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D6" w:rsidRDefault="00F74F65" w:rsidP="00F74F65">
      <w:pPr>
        <w:ind w:firstLineChars="0" w:firstLine="0"/>
      </w:pPr>
      <w:r>
        <w:t>1. Reading Prediction</w:t>
      </w:r>
    </w:p>
    <w:p w:rsidR="00F74F65" w:rsidRDefault="00F74F65" w:rsidP="00F74F65">
      <w:pPr>
        <w:ind w:firstLineChars="0" w:firstLine="0"/>
      </w:pPr>
      <w:r>
        <w:rPr>
          <w:rFonts w:hint="eastAsia"/>
        </w:rPr>
        <w:t>M</w:t>
      </w:r>
      <w:r>
        <w:t>odel Description:</w:t>
      </w:r>
    </w:p>
    <w:p w:rsidR="00F74F65" w:rsidRDefault="00F74F65" w:rsidP="00F74F65">
      <w:pPr>
        <w:ind w:firstLineChars="0" w:firstLine="0"/>
      </w:pPr>
      <w:r>
        <w:rPr>
          <w:rFonts w:hint="eastAsia"/>
        </w:rPr>
        <w:t>T</w:t>
      </w:r>
      <w:r>
        <w:t xml:space="preserve">he model I used is a simple similarly-based recommender system with the implementation of Jaccard similarity, cosine similarity, and a popularity threshold. </w:t>
      </w:r>
      <w:r>
        <w:rPr>
          <w:rFonts w:hint="eastAsia"/>
        </w:rPr>
        <w:t>I</w:t>
      </w:r>
      <w:r>
        <w:t xml:space="preserve"> calculated the Jaccard similarity and cosine similarity of the other books that a pair of users had read the same certain book, and also the similarly of the reader of the certain book. </w:t>
      </w:r>
      <w:r>
        <w:rPr>
          <w:rFonts w:hint="eastAsia"/>
        </w:rPr>
        <w:t>I</w:t>
      </w:r>
      <w:r>
        <w:t xml:space="preserve"> set the popularity threshold as 1/1.4747 of the most popular books and the similarity threshold of </w:t>
      </w:r>
      <w:r w:rsidRPr="00F74F65">
        <w:t>0.04735</w:t>
      </w:r>
      <w:r>
        <w:t xml:space="preserve"> for the sum of Jaccard similarity and cosin</w:t>
      </w:r>
      <w:r w:rsidR="000D5E76">
        <w:t>e</w:t>
      </w:r>
      <w:r>
        <w:t xml:space="preserve"> similarity. </w:t>
      </w:r>
    </w:p>
    <w:p w:rsidR="000D5E76" w:rsidRDefault="000D5E76" w:rsidP="00F74F65">
      <w:pPr>
        <w:ind w:firstLineChars="0" w:firstLine="0"/>
      </w:pPr>
    </w:p>
    <w:p w:rsidR="000D5E76" w:rsidRDefault="000D5E76" w:rsidP="00F74F65">
      <w:pPr>
        <w:ind w:firstLineChars="0" w:firstLine="0"/>
      </w:pPr>
    </w:p>
    <w:p w:rsidR="000D5E76" w:rsidRDefault="000D5E76" w:rsidP="00F74F65">
      <w:pPr>
        <w:ind w:firstLineChars="0" w:firstLine="0"/>
      </w:pPr>
      <w:r>
        <w:t>2. Rating Prediction</w:t>
      </w:r>
    </w:p>
    <w:p w:rsidR="000D5E76" w:rsidRDefault="000D5E76" w:rsidP="00F74F65">
      <w:pPr>
        <w:ind w:firstLineChars="0" w:firstLine="0"/>
      </w:pPr>
      <w:r>
        <w:rPr>
          <w:rFonts w:hint="eastAsia"/>
        </w:rPr>
        <w:t>M</w:t>
      </w:r>
      <w:r>
        <w:t>odel Description:</w:t>
      </w:r>
      <w:bookmarkStart w:id="0" w:name="_GoBack"/>
      <w:bookmarkEnd w:id="0"/>
    </w:p>
    <w:p w:rsidR="000D5E76" w:rsidRDefault="000D5E76" w:rsidP="00F74F65">
      <w:pPr>
        <w:ind w:firstLineChars="0" w:firstLine="0"/>
        <w:rPr>
          <w:rFonts w:hint="eastAsia"/>
        </w:rPr>
      </w:pPr>
      <w:r>
        <w:t>I used a simple latent-factor model for the recommender system. I built some utility data structures to store the variables and predict using a global offset, a user offset and an item offset. Then I calculated the MSE of a certain theta for optimization and finally use the gradient descent to obtain the optimized MSE for the best performance of lambda</w:t>
      </w:r>
      <w:r w:rsidR="00D552EF">
        <w:t>(= 0.000014)</w:t>
      </w:r>
      <w:r>
        <w:t xml:space="preserve">. </w:t>
      </w:r>
    </w:p>
    <w:sectPr w:rsidR="000D5E76" w:rsidSect="004946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607A"/>
    <w:multiLevelType w:val="hybridMultilevel"/>
    <w:tmpl w:val="2FC26A8A"/>
    <w:lvl w:ilvl="0" w:tplc="BCCEAF44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7010C94"/>
    <w:multiLevelType w:val="hybridMultilevel"/>
    <w:tmpl w:val="98FEF5B0"/>
    <w:lvl w:ilvl="0" w:tplc="6026300C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2235B3"/>
    <w:multiLevelType w:val="multilevel"/>
    <w:tmpl w:val="DC7AF72A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nothing"/>
      <w:lvlText w:val="%1.%2. 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suff w:val="nothing"/>
      <w:lvlText w:val="%1.%2.%3. "/>
      <w:lvlJc w:val="left"/>
      <w:pPr>
        <w:ind w:left="568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suff w:val="nothing"/>
      <w:lvlText w:val="    （%4）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2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65"/>
    <w:rsid w:val="000D5E76"/>
    <w:rsid w:val="000F312E"/>
    <w:rsid w:val="001E563B"/>
    <w:rsid w:val="002D55D6"/>
    <w:rsid w:val="0049466A"/>
    <w:rsid w:val="00517E02"/>
    <w:rsid w:val="00D552EF"/>
    <w:rsid w:val="00DA6C4B"/>
    <w:rsid w:val="00F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B9617"/>
  <w15:chartTrackingRefBased/>
  <w15:docId w15:val="{DF885CFC-C609-DF43-8EA3-1E45B6C3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17E02"/>
    <w:pPr>
      <w:widowControl w:val="0"/>
      <w:ind w:firstLineChars="200" w:firstLine="20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aliases w:val="节标题"/>
    <w:basedOn w:val="a"/>
    <w:next w:val="a"/>
    <w:link w:val="10"/>
    <w:uiPriority w:val="9"/>
    <w:qFormat/>
    <w:rsid w:val="00517E02"/>
    <w:pPr>
      <w:keepNext/>
      <w:keepLines/>
      <w:numPr>
        <w:numId w:val="6"/>
      </w:numPr>
      <w:spacing w:before="210" w:after="210"/>
      <w:ind w:firstLineChars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条标题"/>
    <w:basedOn w:val="a"/>
    <w:next w:val="a"/>
    <w:link w:val="20"/>
    <w:uiPriority w:val="9"/>
    <w:unhideWhenUsed/>
    <w:qFormat/>
    <w:rsid w:val="00517E02"/>
    <w:pPr>
      <w:keepNext/>
      <w:keepLines/>
      <w:widowControl/>
      <w:numPr>
        <w:ilvl w:val="1"/>
        <w:numId w:val="6"/>
      </w:numPr>
      <w:spacing w:before="210" w:after="210"/>
      <w:ind w:firstLineChars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图题"/>
    <w:basedOn w:val="a"/>
    <w:next w:val="a"/>
    <w:link w:val="50"/>
    <w:uiPriority w:val="9"/>
    <w:unhideWhenUsed/>
    <w:rsid w:val="00517E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7E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节标题 字符"/>
    <w:basedOn w:val="a0"/>
    <w:link w:val="1"/>
    <w:uiPriority w:val="9"/>
    <w:rsid w:val="00517E02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aliases w:val="条标题 字符"/>
    <w:basedOn w:val="a0"/>
    <w:link w:val="2"/>
    <w:uiPriority w:val="9"/>
    <w:rsid w:val="00517E02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17E02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7E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图题 字符"/>
    <w:basedOn w:val="a0"/>
    <w:link w:val="5"/>
    <w:uiPriority w:val="9"/>
    <w:rsid w:val="00517E02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17E02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F74F6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俊彦</dc:creator>
  <cp:keywords/>
  <dc:description/>
  <cp:lastModifiedBy>刘 俊彦</cp:lastModifiedBy>
  <cp:revision>3</cp:revision>
  <dcterms:created xsi:type="dcterms:W3CDTF">2019-11-19T21:14:00Z</dcterms:created>
  <dcterms:modified xsi:type="dcterms:W3CDTF">2019-11-19T21:36:00Z</dcterms:modified>
</cp:coreProperties>
</file>