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F95F" w14:textId="77777777" w:rsidR="00FF6877" w:rsidRDefault="00FF6877" w:rsidP="00F20930">
      <w:pPr>
        <w:jc w:val="center"/>
        <w:rPr>
          <w:rFonts w:ascii="楷体" w:eastAsia="楷体" w:hAnsi="楷体"/>
          <w:b/>
          <w:bCs/>
          <w:sz w:val="52"/>
          <w:szCs w:val="52"/>
        </w:rPr>
      </w:pPr>
    </w:p>
    <w:p w14:paraId="4279061D" w14:textId="46CC3CB6" w:rsidR="00F20930" w:rsidRDefault="00F20930" w:rsidP="00F20930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中国矿业大学</w:t>
      </w:r>
    </w:p>
    <w:p w14:paraId="37EC500A" w14:textId="77777777" w:rsidR="00F20930" w:rsidRDefault="00F20930" w:rsidP="00F20930">
      <w:pPr>
        <w:jc w:val="center"/>
        <w:rPr>
          <w:rFonts w:ascii="楷体" w:eastAsia="楷体" w:hAnsi="楷体"/>
          <w:b/>
          <w:bCs/>
          <w:sz w:val="52"/>
          <w:szCs w:val="52"/>
        </w:rPr>
      </w:pPr>
      <w:r>
        <w:rPr>
          <w:rFonts w:ascii="楷体" w:eastAsia="楷体" w:hAnsi="楷体" w:hint="eastAsia"/>
          <w:b/>
          <w:bCs/>
          <w:sz w:val="52"/>
          <w:szCs w:val="52"/>
        </w:rPr>
        <w:t>计算机科学</w:t>
      </w:r>
      <w:r>
        <w:rPr>
          <w:rFonts w:ascii="楷体" w:eastAsia="楷体" w:hAnsi="楷体"/>
          <w:b/>
          <w:bCs/>
          <w:sz w:val="52"/>
          <w:szCs w:val="52"/>
        </w:rPr>
        <w:t>与技术</w:t>
      </w:r>
      <w:r>
        <w:rPr>
          <w:rFonts w:ascii="楷体" w:eastAsia="楷体" w:hAnsi="楷体" w:hint="eastAsia"/>
          <w:b/>
          <w:bCs/>
          <w:sz w:val="52"/>
          <w:szCs w:val="52"/>
        </w:rPr>
        <w:t>学院</w:t>
      </w:r>
    </w:p>
    <w:p w14:paraId="7FC770BC" w14:textId="77777777" w:rsidR="00F20930" w:rsidRDefault="00F20930" w:rsidP="00F20930">
      <w:pPr>
        <w:jc w:val="center"/>
        <w:rPr>
          <w:b/>
          <w:bCs/>
          <w:sz w:val="48"/>
        </w:rPr>
      </w:pPr>
    </w:p>
    <w:p w14:paraId="213CEC16" w14:textId="77777777" w:rsidR="00F20930" w:rsidRPr="0095248F" w:rsidRDefault="00F20930" w:rsidP="00F20930">
      <w:pPr>
        <w:jc w:val="center"/>
        <w:rPr>
          <w:rFonts w:ascii="Times New Roman" w:eastAsia="黑体" w:hAnsi="Times New Roman" w:cs="Times New Roman"/>
          <w:b/>
          <w:bCs/>
          <w:sz w:val="44"/>
        </w:rPr>
      </w:pPr>
      <w:r w:rsidRPr="0095248F">
        <w:rPr>
          <w:rFonts w:ascii="Times New Roman" w:eastAsia="黑体" w:hAnsi="Times New Roman" w:cs="Times New Roman"/>
          <w:b/>
          <w:bCs/>
          <w:sz w:val="44"/>
        </w:rPr>
        <w:t>2019</w:t>
      </w:r>
      <w:r w:rsidRPr="0095248F">
        <w:rPr>
          <w:rFonts w:ascii="Times New Roman" w:eastAsia="黑体" w:hAnsi="Times New Roman" w:cs="Times New Roman"/>
          <w:b/>
          <w:bCs/>
          <w:sz w:val="44"/>
        </w:rPr>
        <w:t>级本科生实验报告</w:t>
      </w:r>
    </w:p>
    <w:p w14:paraId="3939D159" w14:textId="77777777" w:rsidR="00F20930" w:rsidRPr="0095248F" w:rsidRDefault="00F20930" w:rsidP="00F20930">
      <w:pPr>
        <w:jc w:val="center"/>
        <w:rPr>
          <w:rFonts w:ascii="Times New Roman" w:eastAsia="黑体" w:hAnsi="Times New Roman" w:cs="Times New Roman"/>
          <w:b/>
          <w:bCs/>
          <w:sz w:val="44"/>
        </w:rPr>
      </w:pPr>
    </w:p>
    <w:p w14:paraId="7A211680" w14:textId="77777777" w:rsidR="00F20930" w:rsidRPr="0095248F" w:rsidRDefault="00F20930" w:rsidP="00F20930">
      <w:pPr>
        <w:jc w:val="center"/>
        <w:rPr>
          <w:rFonts w:ascii="Times New Roman" w:eastAsia="黑体" w:hAnsi="Times New Roman" w:cs="Times New Roman"/>
          <w:b/>
          <w:bCs/>
          <w:sz w:val="44"/>
        </w:rPr>
      </w:pPr>
    </w:p>
    <w:p w14:paraId="62691E2A" w14:textId="77777777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  <w:u w:val="single"/>
        </w:rPr>
      </w:pPr>
      <w:r w:rsidRPr="0095248F">
        <w:rPr>
          <w:rFonts w:ascii="Times New Roman" w:hAnsi="Times New Roman" w:cs="Times New Roman"/>
          <w:sz w:val="30"/>
        </w:rPr>
        <w:t>课程名称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>软件工程</w:t>
      </w:r>
      <w:r>
        <w:rPr>
          <w:rFonts w:ascii="Times New Roman" w:hAnsi="Times New Roman" w:cs="Times New Roman" w:hint="eastAsia"/>
          <w:sz w:val="30"/>
          <w:u w:val="single"/>
        </w:rPr>
        <w:t>实践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u w:val="single"/>
        </w:rPr>
        <w:t xml:space="preserve">    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   </w:t>
      </w:r>
    </w:p>
    <w:p w14:paraId="75B72039" w14:textId="0C8D5276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实验题目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u w:val="single"/>
        </w:rPr>
        <w:t>实验</w:t>
      </w:r>
      <w:r w:rsidR="0010532A">
        <w:rPr>
          <w:rFonts w:ascii="Times New Roman" w:hAnsi="Times New Roman" w:cs="Times New Roman" w:hint="eastAsia"/>
          <w:sz w:val="30"/>
          <w:u w:val="single"/>
        </w:rPr>
        <w:t>二</w:t>
      </w:r>
      <w:r>
        <w:rPr>
          <w:rFonts w:ascii="Times New Roman" w:hAnsi="Times New Roman" w:cs="Times New Roman" w:hint="eastAsia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="0010532A">
        <w:rPr>
          <w:rFonts w:ascii="Times New Roman" w:hAnsi="Times New Roman" w:cs="Times New Roman" w:hint="eastAsia"/>
          <w:sz w:val="30"/>
          <w:u w:val="single"/>
        </w:rPr>
        <w:t>OOA</w:t>
      </w:r>
      <w:r>
        <w:rPr>
          <w:rFonts w:ascii="Times New Roman" w:hAnsi="Times New Roman" w:cs="Times New Roman" w:hint="eastAsia"/>
          <w:sz w:val="30"/>
          <w:u w:val="single"/>
        </w:rPr>
        <w:t>方法需求分析</w:t>
      </w:r>
      <w:r w:rsidR="0010532A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10532A"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14:paraId="0D5C2B4A" w14:textId="77777777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开课学期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2021</w:t>
      </w:r>
      <w:r w:rsidRPr="0095248F">
        <w:rPr>
          <w:rFonts w:ascii="Times New Roman" w:hAnsi="Times New Roman" w:cs="Times New Roman"/>
          <w:sz w:val="30"/>
          <w:u w:val="single"/>
        </w:rPr>
        <w:t>学年第一学期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23F55DAC" w14:textId="450CD1C5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报告时间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2021</w:t>
      </w:r>
      <w:r w:rsidRPr="0095248F">
        <w:rPr>
          <w:rFonts w:ascii="Times New Roman" w:hAnsi="Times New Roman" w:cs="Times New Roman"/>
          <w:sz w:val="30"/>
          <w:u w:val="single"/>
        </w:rPr>
        <w:t>年</w:t>
      </w:r>
      <w:r w:rsidRPr="0095248F">
        <w:rPr>
          <w:rFonts w:ascii="Times New Roman" w:hAnsi="Times New Roman" w:cs="Times New Roman"/>
          <w:sz w:val="30"/>
          <w:u w:val="single"/>
        </w:rPr>
        <w:t>1</w:t>
      </w:r>
      <w:r w:rsidR="0010532A">
        <w:rPr>
          <w:rFonts w:ascii="Times New Roman" w:hAnsi="Times New Roman" w:cs="Times New Roman"/>
          <w:sz w:val="30"/>
          <w:u w:val="single"/>
        </w:rPr>
        <w:t>2</w:t>
      </w:r>
      <w:r w:rsidRPr="0095248F">
        <w:rPr>
          <w:rFonts w:ascii="Times New Roman" w:hAnsi="Times New Roman" w:cs="Times New Roman"/>
          <w:sz w:val="30"/>
          <w:u w:val="single"/>
        </w:rPr>
        <w:t>月</w:t>
      </w:r>
      <w:r w:rsidR="0010532A">
        <w:rPr>
          <w:rFonts w:ascii="Times New Roman" w:hAnsi="Times New Roman" w:cs="Times New Roman"/>
          <w:sz w:val="30"/>
          <w:u w:val="single"/>
        </w:rPr>
        <w:t>6</w:t>
      </w:r>
      <w:r w:rsidRPr="0095248F">
        <w:rPr>
          <w:rFonts w:ascii="Times New Roman" w:hAnsi="Times New Roman" w:cs="Times New Roman"/>
          <w:sz w:val="30"/>
          <w:u w:val="single"/>
        </w:rPr>
        <w:t>日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03404F07" w14:textId="5FC8FB5B" w:rsidR="00F20930" w:rsidRPr="0095248F" w:rsidRDefault="00F20930" w:rsidP="0010532A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学生姓名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  <w:proofErr w:type="gramStart"/>
      <w:r w:rsidRPr="0095248F">
        <w:rPr>
          <w:rFonts w:ascii="Times New Roman" w:hAnsi="Times New Roman" w:cs="Times New Roman"/>
          <w:sz w:val="30"/>
          <w:u w:val="single"/>
        </w:rPr>
        <w:t>胡钧耀</w:t>
      </w:r>
      <w:proofErr w:type="gramEnd"/>
      <w:r w:rsidRPr="0095248F">
        <w:rPr>
          <w:rFonts w:ascii="Times New Roman" w:hAnsi="Times New Roman" w:cs="Times New Roman"/>
          <w:sz w:val="30"/>
          <w:u w:val="single"/>
        </w:rPr>
        <w:t xml:space="preserve">  </w:t>
      </w:r>
      <w:r w:rsidR="0010532A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10532A">
        <w:rPr>
          <w:rFonts w:ascii="Times New Roman" w:hAnsi="Times New Roman" w:cs="Times New Roman"/>
          <w:sz w:val="30"/>
          <w:u w:val="single"/>
        </w:rPr>
        <w:t xml:space="preserve">                   </w:t>
      </w:r>
    </w:p>
    <w:p w14:paraId="689B4AC3" w14:textId="77777777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班</w:t>
      </w:r>
      <w:r w:rsidRPr="0095248F">
        <w:rPr>
          <w:rFonts w:ascii="Times New Roman" w:hAnsi="Times New Roman" w:cs="Times New Roman"/>
          <w:sz w:val="30"/>
        </w:rPr>
        <w:t xml:space="preserve">    </w:t>
      </w:r>
      <w:r w:rsidRPr="0095248F">
        <w:rPr>
          <w:rFonts w:ascii="Times New Roman" w:hAnsi="Times New Roman" w:cs="Times New Roman"/>
          <w:sz w:val="30"/>
        </w:rPr>
        <w:t>级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2019-4</w:t>
      </w:r>
      <w:r w:rsidRPr="0095248F">
        <w:rPr>
          <w:rFonts w:ascii="Times New Roman" w:hAnsi="Times New Roman" w:cs="Times New Roman"/>
          <w:sz w:val="30"/>
          <w:u w:val="single"/>
        </w:rPr>
        <w:t>班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      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2890193F" w14:textId="77777777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专</w:t>
      </w:r>
      <w:r w:rsidRPr="0095248F">
        <w:rPr>
          <w:rFonts w:ascii="Times New Roman" w:hAnsi="Times New Roman" w:cs="Times New Roman"/>
          <w:sz w:val="30"/>
        </w:rPr>
        <w:t xml:space="preserve">    </w:t>
      </w:r>
      <w:r w:rsidRPr="0095248F">
        <w:rPr>
          <w:rFonts w:ascii="Times New Roman" w:hAnsi="Times New Roman" w:cs="Times New Roman"/>
          <w:sz w:val="30"/>
        </w:rPr>
        <w:t>业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>计算机科学与技术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3B2549C6" w14:textId="77777777" w:rsidR="00F20930" w:rsidRPr="0095248F" w:rsidRDefault="00F20930" w:rsidP="00F20930">
      <w:pPr>
        <w:spacing w:line="480" w:lineRule="auto"/>
        <w:ind w:firstLineChars="472" w:firstLine="1416"/>
        <w:rPr>
          <w:rFonts w:ascii="Times New Roman" w:hAnsi="Times New Roman" w:cs="Times New Roman"/>
          <w:sz w:val="30"/>
        </w:rPr>
      </w:pPr>
      <w:r w:rsidRPr="0095248F">
        <w:rPr>
          <w:rFonts w:ascii="Times New Roman" w:hAnsi="Times New Roman" w:cs="Times New Roman"/>
          <w:sz w:val="30"/>
        </w:rPr>
        <w:t>任课教师</w:t>
      </w:r>
      <w:r w:rsidRPr="0095248F">
        <w:rPr>
          <w:rFonts w:ascii="Times New Roman" w:hAnsi="Times New Roman" w:cs="Times New Roman"/>
          <w:sz w:val="30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 w:hint="eastAsia"/>
          <w:sz w:val="30"/>
          <w:u w:val="single"/>
        </w:rPr>
        <w:t>刘迎春</w:t>
      </w:r>
      <w:r w:rsidRPr="0095248F">
        <w:rPr>
          <w:rFonts w:ascii="Times New Roman" w:hAnsi="Times New Roman" w:cs="Times New Roman"/>
          <w:sz w:val="30"/>
          <w:u w:val="single"/>
        </w:rPr>
        <w:t xml:space="preserve">               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 w:rsidRPr="0095248F">
        <w:rPr>
          <w:rFonts w:ascii="Times New Roman" w:hAnsi="Times New Roman" w:cs="Times New Roman"/>
          <w:sz w:val="30"/>
          <w:u w:val="single"/>
        </w:rPr>
        <w:t xml:space="preserve"> </w:t>
      </w:r>
    </w:p>
    <w:p w14:paraId="208BFA23" w14:textId="77777777" w:rsidR="00F20930" w:rsidRDefault="00F20930" w:rsidP="00F20930">
      <w:pPr>
        <w:rPr>
          <w:sz w:val="30"/>
        </w:rPr>
      </w:pPr>
    </w:p>
    <w:p w14:paraId="01CBDC90" w14:textId="77777777" w:rsidR="00B063D3" w:rsidRDefault="00B063D3" w:rsidP="00B063D3">
      <w:pPr>
        <w:rPr>
          <w:sz w:val="30"/>
        </w:rPr>
        <w:sectPr w:rsidR="00B063D3">
          <w:footerReference w:type="default" r:id="rId9"/>
          <w:pgSz w:w="11906" w:h="16838"/>
          <w:pgMar w:top="1361" w:right="1417" w:bottom="1361" w:left="1417" w:header="851" w:footer="992" w:gutter="0"/>
          <w:cols w:space="425"/>
          <w:docGrid w:type="lines" w:linePitch="312"/>
        </w:sectPr>
      </w:pPr>
    </w:p>
    <w:p w14:paraId="3C161B1F" w14:textId="3F838B5F" w:rsidR="009521AD" w:rsidRPr="00F20930" w:rsidRDefault="00CB11B4" w:rsidP="006C2BE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实验目的与要求</w:t>
      </w:r>
    </w:p>
    <w:p w14:paraId="371B4C61" w14:textId="21377A8D" w:rsidR="009521AD" w:rsidRDefault="00CB11B4" w:rsidP="006C2BE1">
      <w:pPr>
        <w:pStyle w:val="2"/>
        <w:numPr>
          <w:ilvl w:val="1"/>
          <w:numId w:val="1"/>
        </w:numPr>
      </w:pPr>
      <w:r>
        <w:rPr>
          <w:rFonts w:hint="eastAsia"/>
        </w:rPr>
        <w:t>实验目的</w:t>
      </w:r>
    </w:p>
    <w:p w14:paraId="448E0A9B" w14:textId="624FF2FF" w:rsidR="00467BBC" w:rsidRPr="00467BBC" w:rsidRDefault="00795D51" w:rsidP="00CB11B4">
      <w:pPr>
        <w:pStyle w:val="text"/>
        <w:ind w:firstLine="560"/>
        <w:rPr>
          <w:rFonts w:hint="eastAsia"/>
        </w:rPr>
      </w:pPr>
      <w:r>
        <w:rPr>
          <w:rFonts w:hint="eastAsia"/>
        </w:rPr>
        <w:t>利用现有的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点游戏小程序，使</w:t>
      </w:r>
      <w:r w:rsidR="00467BBC">
        <w:rPr>
          <w:rFonts w:hint="eastAsia"/>
        </w:rPr>
        <w:t>用面向对象方法做需求分析，画用例模型</w:t>
      </w:r>
      <w:r w:rsidR="00CB11B4">
        <w:rPr>
          <w:rFonts w:hint="eastAsia"/>
        </w:rPr>
        <w:t>，</w:t>
      </w:r>
      <w:r w:rsidR="00CB11B4">
        <w:t>掌握面向对象分析与设计方法。</w:t>
      </w:r>
      <w:r w:rsidR="00CB11B4" w:rsidRPr="00CB11B4">
        <w:rPr>
          <w:rFonts w:hint="eastAsia"/>
        </w:rPr>
        <w:t>安装</w:t>
      </w:r>
      <w:r w:rsidR="00811559">
        <w:rPr>
          <w:rFonts w:hint="eastAsia"/>
        </w:rPr>
        <w:t>Star</w:t>
      </w:r>
      <w:r w:rsidR="00811559">
        <w:t xml:space="preserve"> </w:t>
      </w:r>
      <w:r w:rsidR="00811559">
        <w:rPr>
          <w:rFonts w:hint="eastAsia"/>
        </w:rPr>
        <w:t>UML</w:t>
      </w:r>
      <w:r w:rsidR="00811559">
        <w:t xml:space="preserve"> </w:t>
      </w:r>
      <w:r w:rsidR="00811559">
        <w:rPr>
          <w:rFonts w:hint="eastAsia"/>
        </w:rPr>
        <w:t>和</w:t>
      </w:r>
      <w:r w:rsidR="00CB11B4">
        <w:rPr>
          <w:rFonts w:hint="eastAsia"/>
        </w:rPr>
        <w:t xml:space="preserve"> </w:t>
      </w:r>
      <w:r w:rsidR="00CB11B4" w:rsidRPr="00CB11B4">
        <w:rPr>
          <w:rFonts w:hint="eastAsia"/>
        </w:rPr>
        <w:t>Power Designer</w:t>
      </w:r>
      <w:r w:rsidR="00CB11B4" w:rsidRPr="00CB11B4">
        <w:rPr>
          <w:rFonts w:hint="eastAsia"/>
        </w:rPr>
        <w:t>，并了解、掌握</w:t>
      </w:r>
      <w:r w:rsidR="00CB11B4" w:rsidRPr="00CB11B4">
        <w:rPr>
          <w:rFonts w:hint="eastAsia"/>
        </w:rPr>
        <w:t xml:space="preserve"> </w:t>
      </w:r>
      <w:r w:rsidR="00811559">
        <w:rPr>
          <w:rFonts w:hint="eastAsia"/>
        </w:rPr>
        <w:t>Star</w:t>
      </w:r>
      <w:r w:rsidR="00811559">
        <w:t xml:space="preserve"> </w:t>
      </w:r>
      <w:r w:rsidR="00811559">
        <w:rPr>
          <w:rFonts w:hint="eastAsia"/>
        </w:rPr>
        <w:t>UML</w:t>
      </w:r>
      <w:r w:rsidR="00811559">
        <w:t xml:space="preserve"> </w:t>
      </w:r>
      <w:r w:rsidR="00811559">
        <w:rPr>
          <w:rFonts w:hint="eastAsia"/>
        </w:rPr>
        <w:t>和</w:t>
      </w:r>
      <w:r w:rsidR="00811559">
        <w:rPr>
          <w:rFonts w:hint="eastAsia"/>
        </w:rPr>
        <w:t xml:space="preserve"> </w:t>
      </w:r>
      <w:r w:rsidR="00CB11B4" w:rsidRPr="00CB11B4">
        <w:rPr>
          <w:rFonts w:hint="eastAsia"/>
        </w:rPr>
        <w:t>Power</w:t>
      </w:r>
      <w:r w:rsidR="00CB11B4">
        <w:t xml:space="preserve"> </w:t>
      </w:r>
      <w:r w:rsidR="00CB11B4" w:rsidRPr="00CB11B4">
        <w:rPr>
          <w:rFonts w:hint="eastAsia"/>
        </w:rPr>
        <w:t xml:space="preserve">Designer </w:t>
      </w:r>
      <w:r w:rsidR="00CB11B4" w:rsidRPr="00CB11B4">
        <w:rPr>
          <w:rFonts w:hint="eastAsia"/>
        </w:rPr>
        <w:t>的主要功能和使用方法。</w:t>
      </w:r>
    </w:p>
    <w:p w14:paraId="58782994" w14:textId="7CEB7B05" w:rsidR="00CB11B4" w:rsidRDefault="00CB11B4" w:rsidP="00CB11B4">
      <w:pPr>
        <w:pStyle w:val="2"/>
        <w:numPr>
          <w:ilvl w:val="1"/>
          <w:numId w:val="1"/>
        </w:numPr>
      </w:pPr>
      <w:r>
        <w:rPr>
          <w:rFonts w:hint="eastAsia"/>
        </w:rPr>
        <w:t>基本要求</w:t>
      </w:r>
    </w:p>
    <w:p w14:paraId="6B7DEF4F" w14:textId="77777777" w:rsidR="00CB11B4" w:rsidRDefault="00CB11B4" w:rsidP="00CB11B4">
      <w:pPr>
        <w:pStyle w:val="text"/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学习面向对象分析与设计方法</w:t>
      </w:r>
      <w:r>
        <w:rPr>
          <w:rFonts w:hint="eastAsia"/>
        </w:rPr>
        <w:t>；</w:t>
      </w:r>
    </w:p>
    <w:p w14:paraId="615E69B5" w14:textId="74CBE966" w:rsidR="00CB11B4" w:rsidRPr="00CB11B4" w:rsidRDefault="00CB11B4" w:rsidP="00CB11B4">
      <w:pPr>
        <w:pStyle w:val="text"/>
        <w:ind w:firstLine="5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11559">
        <w:rPr>
          <w:rFonts w:hint="eastAsia"/>
        </w:rPr>
        <w:t>学习</w:t>
      </w:r>
      <w:r w:rsidRPr="00CB11B4">
        <w:rPr>
          <w:rFonts w:hint="eastAsia"/>
        </w:rPr>
        <w:t>使用</w:t>
      </w:r>
      <w:r w:rsidR="00811559">
        <w:rPr>
          <w:rFonts w:hint="eastAsia"/>
        </w:rPr>
        <w:t>Star</w:t>
      </w:r>
      <w:r w:rsidR="00811559">
        <w:t xml:space="preserve"> </w:t>
      </w:r>
      <w:r w:rsidR="00811559">
        <w:rPr>
          <w:rFonts w:hint="eastAsia"/>
        </w:rPr>
        <w:t>UML</w:t>
      </w:r>
      <w:r w:rsidR="00811559">
        <w:rPr>
          <w:rFonts w:hint="eastAsia"/>
        </w:rPr>
        <w:t>和</w:t>
      </w:r>
      <w:r w:rsidRPr="00CB11B4">
        <w:rPr>
          <w:rFonts w:hint="eastAsia"/>
        </w:rPr>
        <w:t>Power Designer</w:t>
      </w:r>
      <w:r w:rsidR="00811559">
        <w:rPr>
          <w:rFonts w:hint="eastAsia"/>
        </w:rPr>
        <w:t>。</w:t>
      </w:r>
    </w:p>
    <w:p w14:paraId="5544081B" w14:textId="4E26FC3F" w:rsidR="009521AD" w:rsidRDefault="00E36D0A" w:rsidP="006C2BE1">
      <w:pPr>
        <w:pStyle w:val="1"/>
        <w:numPr>
          <w:ilvl w:val="0"/>
          <w:numId w:val="1"/>
        </w:numPr>
      </w:pPr>
      <w:r w:rsidRPr="0000764F">
        <w:rPr>
          <w:rFonts w:hint="eastAsia"/>
          <w:i/>
          <w:iCs/>
        </w:rPr>
        <w:t>Step</w:t>
      </w:r>
      <w:r w:rsidRPr="0000764F">
        <w:rPr>
          <w:i/>
          <w:iCs/>
        </w:rPr>
        <w:t xml:space="preserve"> </w:t>
      </w:r>
      <w:r w:rsidRPr="0000764F">
        <w:t>1</w:t>
      </w:r>
      <w:r>
        <w:rPr>
          <w:rFonts w:hint="eastAsia"/>
        </w:rPr>
        <w:t>：</w:t>
      </w:r>
      <w:r w:rsidR="00CB11B4">
        <w:rPr>
          <w:rFonts w:hint="eastAsia"/>
        </w:rPr>
        <w:t>绘制</w:t>
      </w:r>
      <w:r w:rsidR="00CB11B4">
        <w:rPr>
          <w:rFonts w:hint="eastAsia"/>
        </w:rPr>
        <w:t>用例模型</w:t>
      </w:r>
    </w:p>
    <w:p w14:paraId="7F5F8C58" w14:textId="1FE4C825" w:rsidR="0000764F" w:rsidRDefault="0000764F" w:rsidP="0000764F">
      <w:pPr>
        <w:pStyle w:val="text"/>
        <w:ind w:firstLine="5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795D51">
        <w:rPr>
          <w:rFonts w:hint="eastAsia"/>
        </w:rPr>
        <w:t>2</w:t>
      </w:r>
      <w:r w:rsidR="00795D51">
        <w:t>1</w:t>
      </w:r>
      <w:r w:rsidR="00795D51">
        <w:rPr>
          <w:rFonts w:hint="eastAsia"/>
        </w:rPr>
        <w:t>点游戏小程序</w:t>
      </w:r>
      <w:r w:rsidR="00161B59" w:rsidRPr="00161B59">
        <w:rPr>
          <w:rStyle w:val="af2"/>
        </w:rPr>
        <w:fldChar w:fldCharType="begin"/>
      </w:r>
      <w:r w:rsidR="00161B59" w:rsidRPr="00161B59">
        <w:rPr>
          <w:rStyle w:val="af2"/>
        </w:rPr>
        <w:instrText xml:space="preserve"> </w:instrText>
      </w:r>
      <w:r w:rsidR="00161B59" w:rsidRPr="00161B59">
        <w:rPr>
          <w:rStyle w:val="af2"/>
          <w:rFonts w:hint="eastAsia"/>
        </w:rPr>
        <w:instrText>REF _Ref89697454 \r \h</w:instrText>
      </w:r>
      <w:r w:rsidR="00161B59" w:rsidRPr="00161B59">
        <w:rPr>
          <w:rStyle w:val="af2"/>
        </w:rPr>
        <w:instrText xml:space="preserve"> </w:instrText>
      </w:r>
      <w:r w:rsidR="00161B59" w:rsidRPr="00161B59">
        <w:rPr>
          <w:rStyle w:val="af2"/>
        </w:rPr>
      </w:r>
      <w:r w:rsidR="00161B59" w:rsidRPr="00161B59">
        <w:rPr>
          <w:rStyle w:val="af2"/>
        </w:rPr>
        <w:instrText xml:space="preserve"> \* MERGEFORMAT </w:instrText>
      </w:r>
      <w:r w:rsidR="00161B59" w:rsidRPr="00161B59">
        <w:rPr>
          <w:rStyle w:val="af2"/>
        </w:rPr>
        <w:fldChar w:fldCharType="separate"/>
      </w:r>
      <w:r w:rsidR="00161B59" w:rsidRPr="00161B59">
        <w:rPr>
          <w:rStyle w:val="af2"/>
        </w:rPr>
        <w:t>[1]</w:t>
      </w:r>
      <w:r w:rsidR="00161B59" w:rsidRPr="00161B59">
        <w:rPr>
          <w:rStyle w:val="af2"/>
        </w:rPr>
        <w:fldChar w:fldCharType="end"/>
      </w:r>
      <w:r w:rsidR="00161B59" w:rsidRPr="00161B59">
        <w:rPr>
          <w:rStyle w:val="af2"/>
        </w:rPr>
        <w:fldChar w:fldCharType="begin"/>
      </w:r>
      <w:r w:rsidR="00161B59" w:rsidRPr="00161B59">
        <w:rPr>
          <w:rStyle w:val="af2"/>
        </w:rPr>
        <w:instrText xml:space="preserve"> REF _Ref89697566 \r \h </w:instrText>
      </w:r>
      <w:r w:rsidR="00161B59" w:rsidRPr="00161B59">
        <w:rPr>
          <w:rStyle w:val="af2"/>
        </w:rPr>
      </w:r>
      <w:r w:rsidR="00161B59" w:rsidRPr="00161B59">
        <w:rPr>
          <w:rStyle w:val="af2"/>
        </w:rPr>
        <w:instrText xml:space="preserve"> \* MERGEFORMAT </w:instrText>
      </w:r>
      <w:r w:rsidR="00161B59" w:rsidRPr="00161B59">
        <w:rPr>
          <w:rStyle w:val="af2"/>
        </w:rPr>
        <w:fldChar w:fldCharType="separate"/>
      </w:r>
      <w:r w:rsidR="00161B59" w:rsidRPr="00161B59">
        <w:rPr>
          <w:rStyle w:val="af2"/>
        </w:rPr>
        <w:t>[2]</w:t>
      </w:r>
      <w:r w:rsidR="00161B59" w:rsidRPr="00161B59">
        <w:rPr>
          <w:rStyle w:val="af2"/>
        </w:rPr>
        <w:fldChar w:fldCharType="end"/>
      </w:r>
      <w:r>
        <w:rPr>
          <w:rFonts w:hint="eastAsia"/>
        </w:rPr>
        <w:t>中，系统之外的与系统进行交互的</w:t>
      </w:r>
      <w:r>
        <w:rPr>
          <w:rFonts w:hint="eastAsia"/>
        </w:rPr>
        <w:t xml:space="preserve"> Actor </w:t>
      </w:r>
      <w:r>
        <w:rPr>
          <w:rFonts w:hint="eastAsia"/>
        </w:rPr>
        <w:t>有：</w:t>
      </w:r>
      <w:r w:rsidR="00795D51" w:rsidRPr="003C54C2">
        <w:rPr>
          <w:rFonts w:hint="eastAsia"/>
          <w:b/>
          <w:bCs/>
        </w:rPr>
        <w:t>庄家、闲家</w:t>
      </w:r>
      <w:r w:rsidR="00D62BF4">
        <w:rPr>
          <w:rFonts w:hint="eastAsia"/>
          <w:b/>
          <w:bCs/>
        </w:rPr>
        <w:t>、服务器</w:t>
      </w:r>
      <w:r w:rsidR="00032834">
        <w:rPr>
          <w:rFonts w:hint="eastAsia"/>
          <w:b/>
          <w:bCs/>
        </w:rPr>
        <w:t>、硬件设备</w:t>
      </w:r>
      <w:r>
        <w:rPr>
          <w:rFonts w:hint="eastAsia"/>
        </w:rPr>
        <w:t>。</w:t>
      </w:r>
    </w:p>
    <w:p w14:paraId="0F980A73" w14:textId="386B5987" w:rsidR="0000764F" w:rsidRDefault="00795D51" w:rsidP="0000764F">
      <w:pPr>
        <w:pStyle w:val="text"/>
        <w:ind w:firstLine="560"/>
        <w:rPr>
          <w:rFonts w:hint="eastAsia"/>
        </w:rPr>
      </w:pPr>
      <w:r>
        <w:rPr>
          <w:rFonts w:hint="eastAsia"/>
        </w:rPr>
        <w:t>庄家</w:t>
      </w:r>
      <w:r w:rsidR="003C54C2">
        <w:rPr>
          <w:rFonts w:hint="eastAsia"/>
        </w:rPr>
        <w:t>使用</w:t>
      </w:r>
      <w:r w:rsidR="003C54C2">
        <w:rPr>
          <w:rFonts w:hint="eastAsia"/>
        </w:rPr>
        <w:t>游戏系统</w:t>
      </w:r>
      <w:r w:rsidR="003C54C2">
        <w:rPr>
          <w:rFonts w:hint="eastAsia"/>
        </w:rPr>
        <w:t>完成游戏</w:t>
      </w:r>
      <w:r w:rsidR="0000764F">
        <w:rPr>
          <w:rFonts w:hint="eastAsia"/>
        </w:rPr>
        <w:t>。</w:t>
      </w:r>
    </w:p>
    <w:p w14:paraId="56D5A8A1" w14:textId="61A1C7D0" w:rsidR="0000764F" w:rsidRDefault="00795D51" w:rsidP="0000764F">
      <w:pPr>
        <w:pStyle w:val="text"/>
        <w:ind w:firstLine="560"/>
      </w:pPr>
      <w:r>
        <w:rPr>
          <w:rFonts w:hint="eastAsia"/>
        </w:rPr>
        <w:t>闲家</w:t>
      </w:r>
      <w:r w:rsidR="003C54C2">
        <w:rPr>
          <w:rFonts w:hint="eastAsia"/>
        </w:rPr>
        <w:t>使用游戏系统完成游戏。</w:t>
      </w:r>
    </w:p>
    <w:p w14:paraId="167B55A6" w14:textId="2E1CAD18" w:rsidR="00032834" w:rsidRPr="00032834" w:rsidRDefault="00032834" w:rsidP="00032834">
      <w:pPr>
        <w:pStyle w:val="text"/>
        <w:ind w:firstLine="560"/>
        <w:rPr>
          <w:rFonts w:hint="eastAsia"/>
        </w:rPr>
      </w:pPr>
      <w:r>
        <w:rPr>
          <w:rFonts w:hint="eastAsia"/>
        </w:rPr>
        <w:t>庄家与闲家</w:t>
      </w:r>
      <w:r>
        <w:t>从</w:t>
      </w:r>
      <w:r>
        <w:rPr>
          <w:rFonts w:hint="eastAsia"/>
        </w:rPr>
        <w:t>游戏</w:t>
      </w:r>
      <w:r>
        <w:t>系统中执行</w:t>
      </w:r>
      <w:r>
        <w:rPr>
          <w:rFonts w:hint="eastAsia"/>
        </w:rPr>
        <w:t>各种</w:t>
      </w:r>
      <w:r>
        <w:t>操作（</w:t>
      </w:r>
      <w:r>
        <w:rPr>
          <w:rFonts w:hint="eastAsia"/>
        </w:rPr>
        <w:t>下注、确认、加倍、保险、拿牌、听牌、重开等）</w:t>
      </w:r>
      <w:r>
        <w:t>，需要传递操作命令。</w:t>
      </w:r>
    </w:p>
    <w:p w14:paraId="6F130864" w14:textId="558953CF" w:rsidR="003C54C2" w:rsidRDefault="00032834" w:rsidP="00032834">
      <w:pPr>
        <w:pStyle w:val="text"/>
        <w:ind w:firstLine="560"/>
      </w:pPr>
      <w:r>
        <w:rPr>
          <w:rFonts w:hint="eastAsia"/>
        </w:rPr>
        <w:t>发牌人给庄家与闲家发牌，</w:t>
      </w:r>
      <w:r w:rsidR="0000764F">
        <w:rPr>
          <w:rFonts w:hint="eastAsia"/>
        </w:rPr>
        <w:t>操作信息</w:t>
      </w:r>
      <w:r>
        <w:rPr>
          <w:rFonts w:hint="eastAsia"/>
        </w:rPr>
        <w:t>，</w:t>
      </w:r>
      <w:r>
        <w:t>传递操作命令</w:t>
      </w:r>
      <w:r w:rsidR="0000764F">
        <w:rPr>
          <w:rFonts w:hint="eastAsia"/>
        </w:rPr>
        <w:t>。</w:t>
      </w:r>
    </w:p>
    <w:p w14:paraId="0E5CEF01" w14:textId="20B4883F" w:rsidR="00032834" w:rsidRDefault="00D62BF4" w:rsidP="00196F77">
      <w:pPr>
        <w:pStyle w:val="text"/>
        <w:ind w:firstLine="560"/>
        <w:rPr>
          <w:rFonts w:hint="eastAsia"/>
        </w:rPr>
      </w:pPr>
      <w:r>
        <w:rPr>
          <w:rFonts w:hint="eastAsia"/>
        </w:rPr>
        <w:t>服务器</w:t>
      </w:r>
      <w:r w:rsidR="003C54C2">
        <w:t>需要读取、存储、修改</w:t>
      </w:r>
      <w:r w:rsidR="00196F77">
        <w:rPr>
          <w:rFonts w:hint="eastAsia"/>
        </w:rPr>
        <w:t>游戏</w:t>
      </w:r>
      <w:r w:rsidR="003C54C2">
        <w:t>产生的</w:t>
      </w:r>
      <w:r w:rsidR="00196F77">
        <w:rPr>
          <w:rFonts w:hint="eastAsia"/>
        </w:rPr>
        <w:t>玩家和出牌</w:t>
      </w:r>
      <w:r>
        <w:rPr>
          <w:rFonts w:hint="eastAsia"/>
        </w:rPr>
        <w:t>信息。</w:t>
      </w:r>
    </w:p>
    <w:p w14:paraId="57C3694E" w14:textId="50D8BA92" w:rsidR="00D62BF4" w:rsidRDefault="00032834" w:rsidP="00D62BF4">
      <w:pPr>
        <w:pStyle w:val="text"/>
        <w:ind w:firstLine="560"/>
      </w:pPr>
      <w:r>
        <w:t>硬件设备接收系统发生事件时的通知</w:t>
      </w:r>
      <w:r w:rsidR="00D62BF4">
        <w:rPr>
          <w:rFonts w:hint="eastAsia"/>
        </w:rPr>
        <w:t>，</w:t>
      </w:r>
      <w:r w:rsidR="00D62BF4">
        <w:t>向</w:t>
      </w:r>
      <w:r w:rsidR="00D62BF4">
        <w:rPr>
          <w:rFonts w:hint="eastAsia"/>
        </w:rPr>
        <w:t>玩家</w:t>
      </w:r>
      <w:r w:rsidR="00D62BF4">
        <w:t>发送</w:t>
      </w:r>
      <w:r w:rsidR="00D62BF4">
        <w:rPr>
          <w:rFonts w:hint="eastAsia"/>
        </w:rPr>
        <w:t>当前游戏结果</w:t>
      </w:r>
      <w:r w:rsidR="00D62BF4">
        <w:t>。</w:t>
      </w:r>
    </w:p>
    <w:p w14:paraId="257A58A5" w14:textId="61A7711B" w:rsidR="00812C0E" w:rsidRDefault="00812C0E" w:rsidP="00D62BF4">
      <w:pPr>
        <w:pStyle w:val="text"/>
        <w:ind w:firstLine="560"/>
      </w:pPr>
    </w:p>
    <w:p w14:paraId="121B9B32" w14:textId="3E5774C5" w:rsidR="00812C0E" w:rsidRPr="00985758" w:rsidRDefault="00812C0E" w:rsidP="00811559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  <w:r w:rsidRPr="00812C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725EAE" wp14:editId="4AF6773E">
            <wp:extent cx="6124938" cy="3242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93" cy="32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859" w14:textId="4065D672" w:rsidR="00E36D0A" w:rsidRDefault="00E36D0A" w:rsidP="00E36D0A">
      <w:pPr>
        <w:pStyle w:val="1"/>
        <w:numPr>
          <w:ilvl w:val="0"/>
          <w:numId w:val="1"/>
        </w:numPr>
      </w:pPr>
      <w:r w:rsidRPr="0000764F">
        <w:rPr>
          <w:rFonts w:hint="eastAsia"/>
          <w:i/>
          <w:iCs/>
        </w:rPr>
        <w:lastRenderedPageBreak/>
        <w:t>Step</w:t>
      </w:r>
      <w:r w:rsidRPr="0000764F">
        <w:rPr>
          <w:i/>
          <w:iCs/>
        </w:rPr>
        <w:t xml:space="preserve"> </w:t>
      </w:r>
      <w:r w:rsidRPr="0000764F">
        <w:t>2</w:t>
      </w:r>
      <w:r>
        <w:rPr>
          <w:rFonts w:hint="eastAsia"/>
        </w:rPr>
        <w:t>：</w:t>
      </w:r>
      <w:r w:rsidR="00811559">
        <w:rPr>
          <w:rFonts w:hint="eastAsia"/>
        </w:rPr>
        <w:t>绘制类图</w:t>
      </w:r>
    </w:p>
    <w:p w14:paraId="6FCFAF63" w14:textId="30035415" w:rsidR="000B2B3C" w:rsidRDefault="000B2B3C" w:rsidP="000B2B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B2B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6BCE22" wp14:editId="71C08028">
            <wp:extent cx="5299364" cy="23359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633" cy="23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6FEB" w14:textId="188E9F6A" w:rsidR="000B2B3C" w:rsidRPr="000B2B3C" w:rsidRDefault="000B2B3C" w:rsidP="000B2B3C">
      <w:pPr>
        <w:pStyle w:val="1"/>
        <w:numPr>
          <w:ilvl w:val="0"/>
          <w:numId w:val="1"/>
        </w:numPr>
      </w:pPr>
      <w:r>
        <w:rPr>
          <w:rFonts w:hint="eastAsia"/>
        </w:rPr>
        <w:t>双向工程</w:t>
      </w:r>
    </w:p>
    <w:p w14:paraId="163577E2" w14:textId="50C87978" w:rsidR="00985758" w:rsidRDefault="000B2B3C" w:rsidP="000B2B3C">
      <w:pPr>
        <w:pStyle w:val="text"/>
        <w:ind w:firstLine="560"/>
      </w:pPr>
      <w:r w:rsidRPr="000B2B3C">
        <w:rPr>
          <w:rFonts w:hint="eastAsia"/>
        </w:rPr>
        <w:t>双向工程指源代码与</w:t>
      </w:r>
      <w:r w:rsidRPr="000B2B3C">
        <w:rPr>
          <w:rFonts w:hint="eastAsia"/>
        </w:rPr>
        <w:t xml:space="preserve"> UML </w:t>
      </w:r>
      <w:r w:rsidRPr="000B2B3C">
        <w:rPr>
          <w:rFonts w:hint="eastAsia"/>
        </w:rPr>
        <w:t>模型的自动转化。</w:t>
      </w:r>
      <w:r>
        <w:rPr>
          <w:rFonts w:hint="eastAsia"/>
        </w:rPr>
        <w:t>在</w:t>
      </w:r>
      <w:r>
        <w:rPr>
          <w:rFonts w:hint="eastAsia"/>
        </w:rPr>
        <w:t xml:space="preserve"> Start</w:t>
      </w:r>
      <w:r>
        <w:t xml:space="preserve"> </w:t>
      </w:r>
      <w:r>
        <w:rPr>
          <w:rFonts w:hint="eastAsia"/>
        </w:rPr>
        <w:t xml:space="preserve">UML </w:t>
      </w:r>
      <w:r>
        <w:rPr>
          <w:rFonts w:hint="eastAsia"/>
        </w:rPr>
        <w:t>中，可以安装相应的扩展工具来支持双向工程。</w:t>
      </w:r>
      <w:r>
        <w:rPr>
          <w:rFonts w:hint="eastAsia"/>
        </w:rPr>
        <w:t xml:space="preserve">Java </w:t>
      </w:r>
      <w:r>
        <w:rPr>
          <w:rFonts w:hint="eastAsia"/>
        </w:rPr>
        <w:t>语言扩展工具的安装，如</w:t>
      </w:r>
      <w:r>
        <w:rPr>
          <w:rFonts w:hint="eastAsia"/>
        </w:rPr>
        <w:t>下图</w:t>
      </w:r>
      <w:r>
        <w:rPr>
          <w:rFonts w:hint="eastAsia"/>
        </w:rPr>
        <w:t>白色矩形框区域所示。</w:t>
      </w:r>
    </w:p>
    <w:p w14:paraId="6FB4D485" w14:textId="445495ED" w:rsidR="000B2B3C" w:rsidRDefault="000B2B3C" w:rsidP="000B2B3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B2B3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33FE70" wp14:editId="0E861243">
            <wp:extent cx="3512128" cy="207429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24" cy="20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8F7E" w14:textId="3937D21D" w:rsidR="000B2B3C" w:rsidRDefault="000B2B3C" w:rsidP="000B2B3C">
      <w:pPr>
        <w:pStyle w:val="2"/>
        <w:numPr>
          <w:ilvl w:val="1"/>
          <w:numId w:val="1"/>
        </w:numPr>
      </w:pPr>
      <w:r>
        <w:rPr>
          <w:rFonts w:hint="eastAsia"/>
        </w:rPr>
        <w:t>正向工程</w:t>
      </w:r>
    </w:p>
    <w:p w14:paraId="2D84654C" w14:textId="323752AF" w:rsidR="000B2B3C" w:rsidRDefault="000B2B3C" w:rsidP="000B2B3C">
      <w:pPr>
        <w:pStyle w:val="text"/>
        <w:ind w:firstLine="560"/>
      </w:pPr>
      <w:r>
        <w:t>安装完成</w:t>
      </w:r>
      <w:r>
        <w:t xml:space="preserve"> Java </w:t>
      </w:r>
      <w:r>
        <w:t>工具之后，选择</w:t>
      </w:r>
      <w:r>
        <w:rPr>
          <w:rFonts w:hint="eastAsia"/>
        </w:rPr>
        <w:t>【</w:t>
      </w:r>
      <w:r>
        <w:t>Tools &gt; Java &gt; Generate Code</w:t>
      </w:r>
      <w:r>
        <w:rPr>
          <w:rFonts w:hint="eastAsia"/>
        </w:rPr>
        <w:t>】</w:t>
      </w:r>
      <w:r>
        <w:t>，选择所绘制的类图文件</w:t>
      </w:r>
      <w:r w:rsidR="00185C99">
        <w:rPr>
          <w:rFonts w:hint="eastAsia"/>
        </w:rPr>
        <w:t>，随后生成了一系列</w:t>
      </w:r>
      <w:r w:rsidR="00185C99">
        <w:rPr>
          <w:rFonts w:hint="eastAsia"/>
        </w:rPr>
        <w:t>java</w:t>
      </w:r>
      <w:r w:rsidR="00185C99">
        <w:rPr>
          <w:rFonts w:hint="eastAsia"/>
        </w:rPr>
        <w:t>文件，打开文件夹</w:t>
      </w:r>
      <w:r>
        <w:t>如</w:t>
      </w:r>
      <w:r>
        <w:rPr>
          <w:rFonts w:hint="eastAsia"/>
        </w:rPr>
        <w:t>下</w:t>
      </w:r>
      <w:r>
        <w:t>图所示。</w:t>
      </w:r>
    </w:p>
    <w:p w14:paraId="6B48BBBF" w14:textId="69159391" w:rsidR="00185C99" w:rsidRDefault="00185C99" w:rsidP="00185C99">
      <w:pPr>
        <w:pStyle w:val="text"/>
        <w:ind w:firstLine="560"/>
        <w:jc w:val="center"/>
      </w:pPr>
      <w:r>
        <w:rPr>
          <w:noProof/>
        </w:rPr>
        <w:drawing>
          <wp:inline distT="0" distB="0" distL="0" distR="0" wp14:anchorId="6501CD7A" wp14:editId="5184A75E">
            <wp:extent cx="3148753" cy="18426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780" cy="18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1A62" w14:textId="27B95D06" w:rsidR="00185C99" w:rsidRDefault="00185C99" w:rsidP="00185C99">
      <w:pPr>
        <w:pStyle w:val="text"/>
        <w:ind w:firstLine="560"/>
      </w:pPr>
      <w:r w:rsidRPr="00185C99">
        <w:lastRenderedPageBreak/>
        <w:t>打开</w:t>
      </w:r>
      <w:r>
        <w:rPr>
          <w:rFonts w:hint="eastAsia"/>
        </w:rPr>
        <w:t>其中的【庄家</w:t>
      </w:r>
      <w:r w:rsidRPr="00185C99">
        <w:t>.java</w:t>
      </w:r>
      <w:r>
        <w:rPr>
          <w:rFonts w:hint="eastAsia"/>
        </w:rPr>
        <w:t>】和【闲家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】</w:t>
      </w:r>
      <w:r w:rsidRPr="00185C99">
        <w:t>，可以看到所生成的详细代码如</w:t>
      </w:r>
      <w:r>
        <w:rPr>
          <w:rFonts w:hint="eastAsia"/>
        </w:rPr>
        <w:t>下图所示</w:t>
      </w:r>
      <w:r w:rsidRPr="00185C99">
        <w:t>。</w:t>
      </w:r>
    </w:p>
    <w:p w14:paraId="48C7591E" w14:textId="75DCCA98" w:rsidR="00185C99" w:rsidRDefault="00185C99" w:rsidP="00185C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85C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000B89" wp14:editId="4395CD3E">
            <wp:extent cx="4181832" cy="29787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521" cy="298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D7BEA" w14:textId="4D2DDE53" w:rsidR="00185C99" w:rsidRDefault="00185C99" w:rsidP="00185C99">
      <w:pPr>
        <w:pStyle w:val="2"/>
        <w:numPr>
          <w:ilvl w:val="1"/>
          <w:numId w:val="1"/>
        </w:numPr>
      </w:pPr>
      <w:r>
        <w:rPr>
          <w:rFonts w:hint="eastAsia"/>
        </w:rPr>
        <w:t>逆向工程</w:t>
      </w:r>
    </w:p>
    <w:p w14:paraId="73B703FF" w14:textId="6E348044" w:rsidR="00185C99" w:rsidRDefault="00185C99" w:rsidP="00185C99">
      <w:pPr>
        <w:pStyle w:val="text"/>
        <w:ind w:firstLine="560"/>
      </w:pPr>
      <w:r>
        <w:t>为了验证</w:t>
      </w:r>
      <w:r>
        <w:t xml:space="preserve"> UML </w:t>
      </w:r>
      <w:r>
        <w:t>的逆向工程，首先尝试将正向工程中生成的代码逆向转为类</w:t>
      </w:r>
      <w:r>
        <w:t xml:space="preserve"> </w:t>
      </w:r>
      <w:r>
        <w:t>图。选择</w:t>
      </w:r>
      <w:r>
        <w:rPr>
          <w:rFonts w:hint="eastAsia"/>
        </w:rPr>
        <w:t>【</w:t>
      </w:r>
      <w:r>
        <w:t>Tools &gt; Java &gt; Reverse Code</w:t>
      </w:r>
      <w:r>
        <w:rPr>
          <w:rFonts w:hint="eastAsia"/>
        </w:rPr>
        <w:t>】</w:t>
      </w:r>
      <w:r>
        <w:t>后，选择刚才存放</w:t>
      </w:r>
      <w:r>
        <w:rPr>
          <w:rFonts w:hint="eastAsia"/>
        </w:rPr>
        <w:t xml:space="preserve"> </w:t>
      </w:r>
      <w:r>
        <w:t>.java</w:t>
      </w:r>
      <w:r>
        <w:t xml:space="preserve"> </w:t>
      </w:r>
      <w:r>
        <w:t>文件的文件夹，</w:t>
      </w:r>
      <w:r>
        <w:t xml:space="preserve"> </w:t>
      </w:r>
      <w:r>
        <w:t>进行逆向工程，可以看到，</w:t>
      </w:r>
      <w:r>
        <w:t>Start</w:t>
      </w:r>
      <w:r>
        <w:t xml:space="preserve"> </w:t>
      </w:r>
      <w:r>
        <w:t xml:space="preserve">UML </w:t>
      </w:r>
      <w:r>
        <w:t>可以自动为代码生成类图。</w:t>
      </w:r>
    </w:p>
    <w:p w14:paraId="4542D2E1" w14:textId="34FE745E" w:rsidR="00425B68" w:rsidRPr="00425B68" w:rsidRDefault="00425B68" w:rsidP="00425B6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5B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8E9DA6" wp14:editId="0DEFD435">
            <wp:extent cx="4120150" cy="19310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40" cy="193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975A" w14:textId="77777777" w:rsidR="009C5D0A" w:rsidRDefault="009C5D0A" w:rsidP="00185C99">
      <w:pPr>
        <w:pStyle w:val="text"/>
        <w:ind w:firstLine="560"/>
        <w:rPr>
          <w:rFonts w:hint="eastAsia"/>
        </w:rPr>
      </w:pPr>
    </w:p>
    <w:p w14:paraId="4693C0C0" w14:textId="624AE4B3" w:rsidR="00185C99" w:rsidRPr="00185C99" w:rsidRDefault="00185C99" w:rsidP="00185C99">
      <w:pPr>
        <w:pStyle w:val="text"/>
        <w:ind w:firstLine="560"/>
        <w:rPr>
          <w:rFonts w:hint="eastAsia"/>
        </w:rPr>
      </w:pPr>
      <w:r>
        <w:t>然而，比对</w:t>
      </w:r>
      <w:r>
        <w:rPr>
          <w:rFonts w:hint="eastAsia"/>
        </w:rPr>
        <w:t>自己绘制的</w:t>
      </w:r>
      <w:r>
        <w:rPr>
          <w:rFonts w:hint="eastAsia"/>
        </w:rPr>
        <w:t>UML</w:t>
      </w:r>
      <w:r>
        <w:rPr>
          <w:rFonts w:hint="eastAsia"/>
        </w:rPr>
        <w:t>图和逆向工程生成的</w:t>
      </w:r>
      <w:r>
        <w:rPr>
          <w:rFonts w:hint="eastAsia"/>
        </w:rPr>
        <w:t>UML</w:t>
      </w:r>
      <w:r>
        <w:rPr>
          <w:rFonts w:hint="eastAsia"/>
        </w:rPr>
        <w:t>图</w:t>
      </w:r>
      <w:r>
        <w:t>，可以发现类图在经过正向工程之后再反向，所生成的类图与原</w:t>
      </w:r>
      <w:r w:rsidR="009C5D0A">
        <w:rPr>
          <w:rFonts w:hint="eastAsia"/>
        </w:rPr>
        <w:t>来的</w:t>
      </w:r>
      <w:r>
        <w:t>类图相比较有较多的缺失。分析这一现象，</w:t>
      </w:r>
      <w:r>
        <w:rPr>
          <w:rFonts w:hint="eastAsia"/>
        </w:rPr>
        <w:t>有可能是自己设计的类不够规范，不够全面导致的，也有</w:t>
      </w:r>
      <w:r>
        <w:t>可能是在代码中使用中文字符命名类和方法，编码不规范造成的。</w:t>
      </w:r>
    </w:p>
    <w:p w14:paraId="35E8D4EC" w14:textId="77777777" w:rsidR="000B2B3C" w:rsidRDefault="000B2B3C" w:rsidP="000B2B3C">
      <w:pPr>
        <w:pStyle w:val="text"/>
        <w:ind w:firstLine="560"/>
        <w:rPr>
          <w:rFonts w:hint="eastAsia"/>
        </w:rPr>
      </w:pPr>
    </w:p>
    <w:p w14:paraId="19AAB5F0" w14:textId="4E20ACA8" w:rsidR="00985758" w:rsidRDefault="00985758" w:rsidP="009857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实验感悟</w:t>
      </w:r>
    </w:p>
    <w:p w14:paraId="18279374" w14:textId="4E695B4A" w:rsidR="00CE5867" w:rsidRDefault="00985758" w:rsidP="00CE5867">
      <w:pPr>
        <w:pStyle w:val="text"/>
        <w:ind w:firstLine="560"/>
      </w:pPr>
      <w:r>
        <w:rPr>
          <w:rFonts w:hint="eastAsia"/>
        </w:rPr>
        <w:t>这次实验</w:t>
      </w:r>
      <w:r>
        <w:rPr>
          <w:rFonts w:hint="eastAsia"/>
        </w:rPr>
        <w:t>，</w:t>
      </w:r>
      <w:r>
        <w:rPr>
          <w:rFonts w:hint="eastAsia"/>
        </w:rPr>
        <w:t>主要是学习了面向对象分析建模方法的步骤。结合着课堂上所学，通过</w:t>
      </w:r>
      <w:r w:rsidR="00425B68">
        <w:rPr>
          <w:rFonts w:hint="eastAsia"/>
        </w:rPr>
        <w:t>不断</w:t>
      </w:r>
      <w:r>
        <w:rPr>
          <w:rFonts w:hint="eastAsia"/>
        </w:rPr>
        <w:t>分析，逐步完成对于问题的建模</w:t>
      </w:r>
      <w:r w:rsidR="00CE5867">
        <w:rPr>
          <w:rFonts w:hint="eastAsia"/>
        </w:rPr>
        <w:t>。同时我也感受到了，</w:t>
      </w:r>
      <w:r>
        <w:rPr>
          <w:rFonts w:hint="eastAsia"/>
        </w:rPr>
        <w:t>编写</w:t>
      </w:r>
      <w:r w:rsidR="00CE5867">
        <w:rPr>
          <w:rFonts w:hint="eastAsia"/>
        </w:rPr>
        <w:t>用例图不是简简单单随便写上几个方法和角色就行，图形和</w:t>
      </w:r>
      <w:r>
        <w:rPr>
          <w:rFonts w:hint="eastAsia"/>
        </w:rPr>
        <w:t>代码的规范，让我切身的感受到了编写一份规范的易懂又便于维护的代码</w:t>
      </w:r>
      <w:r w:rsidR="00CE5867">
        <w:rPr>
          <w:rFonts w:hint="eastAsia"/>
        </w:rPr>
        <w:t>非常</w:t>
      </w:r>
      <w:r>
        <w:rPr>
          <w:rFonts w:hint="eastAsia"/>
        </w:rPr>
        <w:t>重要，软件开发</w:t>
      </w:r>
      <w:r w:rsidR="00CE5867">
        <w:rPr>
          <w:rFonts w:hint="eastAsia"/>
        </w:rPr>
        <w:t>不仅仅是</w:t>
      </w:r>
      <w:r>
        <w:rPr>
          <w:rFonts w:hint="eastAsia"/>
        </w:rPr>
        <w:t>是敲代码，</w:t>
      </w:r>
      <w:r w:rsidR="00CE5867">
        <w:rPr>
          <w:rFonts w:hint="eastAsia"/>
        </w:rPr>
        <w:t>不是</w:t>
      </w:r>
      <w:r>
        <w:rPr>
          <w:rFonts w:hint="eastAsia"/>
        </w:rPr>
        <w:t>一件凭灵感肆意运行的事情。在软件方面，学习了对</w:t>
      </w:r>
      <w:r w:rsidR="008F3FB8">
        <w:rPr>
          <w:rFonts w:hint="eastAsia"/>
        </w:rPr>
        <w:t xml:space="preserve"> Star</w:t>
      </w:r>
      <w:r w:rsidR="008F3FB8">
        <w:t xml:space="preserve"> </w:t>
      </w:r>
      <w:r w:rsidR="008F3FB8">
        <w:rPr>
          <w:rFonts w:hint="eastAsia"/>
        </w:rPr>
        <w:t>UML</w:t>
      </w:r>
      <w:r w:rsidR="008F3FB8">
        <w:t xml:space="preserve"> </w:t>
      </w:r>
      <w:r w:rsidR="008F3FB8">
        <w:rPr>
          <w:rFonts w:hint="eastAsia"/>
        </w:rPr>
        <w:t>和</w:t>
      </w:r>
      <w:r w:rsidR="00CE5867">
        <w:rPr>
          <w:rFonts w:hint="eastAsia"/>
        </w:rPr>
        <w:t xml:space="preserve"> </w:t>
      </w:r>
      <w:r w:rsidR="00CE5867" w:rsidRPr="00CB11B4">
        <w:rPr>
          <w:rFonts w:hint="eastAsia"/>
        </w:rPr>
        <w:t>Power Designer</w:t>
      </w:r>
      <w:r>
        <w:rPr>
          <w:rFonts w:hint="eastAsia"/>
        </w:rPr>
        <w:t xml:space="preserve"> </w:t>
      </w:r>
      <w:r>
        <w:rPr>
          <w:rFonts w:hint="eastAsia"/>
        </w:rPr>
        <w:t>建模工具</w:t>
      </w:r>
      <w:r w:rsidR="00811559">
        <w:rPr>
          <w:rFonts w:hint="eastAsia"/>
        </w:rPr>
        <w:t>绘制类图的</w:t>
      </w:r>
      <w:r>
        <w:rPr>
          <w:rFonts w:hint="eastAsia"/>
        </w:rPr>
        <w:t>基础操作，感受了通过工具进行面向对象分析的流程</w:t>
      </w:r>
      <w:r w:rsidR="00CE5867">
        <w:rPr>
          <w:rFonts w:hint="eastAsia"/>
        </w:rPr>
        <w:t>。</w:t>
      </w:r>
    </w:p>
    <w:p w14:paraId="568C96CD" w14:textId="41F5F76D" w:rsidR="00985758" w:rsidRPr="00985758" w:rsidRDefault="00985758" w:rsidP="00CE5867">
      <w:pPr>
        <w:pStyle w:val="text"/>
        <w:ind w:firstLine="560"/>
        <w:rPr>
          <w:rFonts w:hint="eastAsia"/>
        </w:rPr>
      </w:pPr>
      <w:r>
        <w:rPr>
          <w:rFonts w:hint="eastAsia"/>
        </w:rPr>
        <w:t>本次实验涉及的操作较为简单，以后的过程中还要多加练习，增加自己对问题进行面向对象分析的熟练度。未来将学以致用，将软件面向对象的分析方法真正的在实际项目中加以运用，同时在平常学习中，逐步培养起规范编写代码的习惯，更好的开发软件</w:t>
      </w:r>
      <w:r w:rsidR="00CE5867">
        <w:rPr>
          <w:rFonts w:hint="eastAsia"/>
        </w:rPr>
        <w:t>。</w:t>
      </w:r>
    </w:p>
    <w:p w14:paraId="6B94F582" w14:textId="7FE375DC" w:rsidR="003C54C2" w:rsidRDefault="003C54C2" w:rsidP="003C54C2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14:paraId="542D6A10" w14:textId="206ED299" w:rsidR="003C54C2" w:rsidRDefault="00161B59" w:rsidP="00161B59">
      <w:pPr>
        <w:pStyle w:val="text"/>
        <w:numPr>
          <w:ilvl w:val="0"/>
          <w:numId w:val="8"/>
        </w:numPr>
        <w:ind w:firstLineChars="0"/>
        <w:jc w:val="left"/>
      </w:pPr>
      <w:bookmarkStart w:id="0" w:name="_Ref89697454"/>
      <w:r>
        <w:rPr>
          <w:rFonts w:hint="eastAsia"/>
        </w:rPr>
        <w:t>百度百科</w:t>
      </w:r>
      <w:r>
        <w:rPr>
          <w:rFonts w:hint="eastAsia"/>
        </w:rPr>
        <w:t>.</w:t>
      </w:r>
      <w:r>
        <w:t xml:space="preserve">  </w:t>
      </w:r>
      <w:r w:rsidRPr="00161B59">
        <w:rPr>
          <w:rFonts w:hint="eastAsia"/>
        </w:rPr>
        <w:t>21</w:t>
      </w:r>
      <w:r w:rsidRPr="00161B59">
        <w:rPr>
          <w:rFonts w:hint="eastAsia"/>
        </w:rPr>
        <w:t>点（扑克牌玩法</w:t>
      </w:r>
      <w:r>
        <w:rPr>
          <w:rFonts w:hint="eastAsia"/>
        </w:rPr>
        <w:t>）</w:t>
      </w:r>
      <w:r>
        <w:t xml:space="preserve">. </w:t>
      </w:r>
      <w:r w:rsidRPr="00161B59">
        <w:t>https://baike.baidu.com/item/21%E7%82%B9/5481683</w:t>
      </w:r>
      <w:bookmarkEnd w:id="0"/>
    </w:p>
    <w:p w14:paraId="556CD36D" w14:textId="1DC5787E" w:rsidR="00161B59" w:rsidRPr="003C54C2" w:rsidRDefault="00161B59" w:rsidP="00425B68">
      <w:pPr>
        <w:pStyle w:val="text"/>
        <w:numPr>
          <w:ilvl w:val="0"/>
          <w:numId w:val="8"/>
        </w:numPr>
        <w:ind w:firstLineChars="0"/>
        <w:jc w:val="left"/>
        <w:rPr>
          <w:rFonts w:hint="eastAsia"/>
        </w:rPr>
      </w:pPr>
      <w:bookmarkStart w:id="1" w:name="_Ref89697566"/>
      <w:proofErr w:type="spellStart"/>
      <w:r w:rsidRPr="00161B59">
        <w:rPr>
          <w:rFonts w:hint="eastAsia"/>
        </w:rPr>
        <w:t>bmxklYzj</w:t>
      </w:r>
      <w:proofErr w:type="spellEnd"/>
      <w:r>
        <w:t xml:space="preserve">. </w:t>
      </w:r>
      <w:r w:rsidRPr="00161B59">
        <w:rPr>
          <w:rFonts w:hint="eastAsia"/>
        </w:rPr>
        <w:t>21</w:t>
      </w:r>
      <w:r w:rsidRPr="00161B59">
        <w:rPr>
          <w:rFonts w:hint="eastAsia"/>
        </w:rPr>
        <w:t>点棋牌小游戏</w:t>
      </w:r>
      <w:r>
        <w:rPr>
          <w:rFonts w:hint="eastAsia"/>
        </w:rPr>
        <w:t>.</w:t>
      </w:r>
      <w:r>
        <w:t xml:space="preserve"> </w:t>
      </w:r>
      <w:r w:rsidRPr="00161B59">
        <w:t>https://github.com/bmxklYzj/blackJack</w:t>
      </w:r>
      <w:bookmarkEnd w:id="1"/>
    </w:p>
    <w:p w14:paraId="253DC356" w14:textId="77777777" w:rsidR="0010532A" w:rsidRPr="00161B59" w:rsidRDefault="0010532A" w:rsidP="0010532A">
      <w:pPr>
        <w:pStyle w:val="text"/>
        <w:ind w:firstLine="560"/>
        <w:rPr>
          <w:rFonts w:hint="eastAsia"/>
        </w:rPr>
      </w:pPr>
    </w:p>
    <w:sectPr w:rsidR="0010532A" w:rsidRPr="00161B59" w:rsidSect="00B063D3">
      <w:footerReference w:type="default" r:id="rId16"/>
      <w:pgSz w:w="11906" w:h="16838"/>
      <w:pgMar w:top="1361" w:right="1417" w:bottom="1361" w:left="141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E4A5" w14:textId="77777777" w:rsidR="002F673A" w:rsidRDefault="002F673A" w:rsidP="00B063D3">
      <w:r>
        <w:separator/>
      </w:r>
    </w:p>
  </w:endnote>
  <w:endnote w:type="continuationSeparator" w:id="0">
    <w:p w14:paraId="644F3B89" w14:textId="77777777" w:rsidR="002F673A" w:rsidRDefault="002F673A" w:rsidP="00B0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1171746"/>
      <w:docPartObj>
        <w:docPartGallery w:val="Page Numbers (Bottom of Page)"/>
        <w:docPartUnique/>
      </w:docPartObj>
    </w:sdtPr>
    <w:sdtEndPr/>
    <w:sdtContent>
      <w:p w14:paraId="137D55C3" w14:textId="009E390F" w:rsidR="00B063D3" w:rsidRDefault="002F673A">
        <w:pPr>
          <w:pStyle w:val="a3"/>
          <w:jc w:val="center"/>
        </w:pPr>
      </w:p>
    </w:sdtContent>
  </w:sdt>
  <w:p w14:paraId="16AF06DC" w14:textId="77777777" w:rsidR="00B063D3" w:rsidRDefault="00B06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062832"/>
      <w:docPartObj>
        <w:docPartGallery w:val="Page Numbers (Bottom of Page)"/>
        <w:docPartUnique/>
      </w:docPartObj>
    </w:sdtPr>
    <w:sdtEndPr>
      <w:rPr>
        <w:rFonts w:ascii="Cambria" w:hAnsi="Cambria"/>
        <w:sz w:val="28"/>
        <w:szCs w:val="28"/>
      </w:rPr>
    </w:sdtEndPr>
    <w:sdtContent>
      <w:p w14:paraId="61E3C43F" w14:textId="77777777" w:rsidR="00B063D3" w:rsidRPr="00B063D3" w:rsidRDefault="00B063D3">
        <w:pPr>
          <w:pStyle w:val="a3"/>
          <w:jc w:val="center"/>
          <w:rPr>
            <w:rFonts w:ascii="Cambria" w:hAnsi="Cambria"/>
            <w:sz w:val="28"/>
            <w:szCs w:val="28"/>
          </w:rPr>
        </w:pPr>
        <w:r w:rsidRPr="00B063D3">
          <w:rPr>
            <w:rFonts w:ascii="Cambria" w:hAnsi="Cambria"/>
            <w:sz w:val="28"/>
            <w:szCs w:val="28"/>
          </w:rPr>
          <w:fldChar w:fldCharType="begin"/>
        </w:r>
        <w:r w:rsidRPr="00B063D3">
          <w:rPr>
            <w:rFonts w:ascii="Cambria" w:hAnsi="Cambria"/>
            <w:sz w:val="28"/>
            <w:szCs w:val="28"/>
          </w:rPr>
          <w:instrText>PAGE   \* MERGEFORMAT</w:instrText>
        </w:r>
        <w:r w:rsidRPr="00B063D3">
          <w:rPr>
            <w:rFonts w:ascii="Cambria" w:hAnsi="Cambria"/>
            <w:sz w:val="28"/>
            <w:szCs w:val="28"/>
          </w:rPr>
          <w:fldChar w:fldCharType="separate"/>
        </w:r>
        <w:r w:rsidRPr="00B063D3">
          <w:rPr>
            <w:rFonts w:ascii="Cambria" w:hAnsi="Cambria"/>
            <w:sz w:val="28"/>
            <w:szCs w:val="28"/>
            <w:lang w:val="zh-CN"/>
          </w:rPr>
          <w:t>2</w:t>
        </w:r>
        <w:r w:rsidRPr="00B063D3">
          <w:rPr>
            <w:rFonts w:ascii="Cambria" w:hAnsi="Cambria"/>
            <w:sz w:val="28"/>
            <w:szCs w:val="28"/>
          </w:rPr>
          <w:fldChar w:fldCharType="end"/>
        </w:r>
      </w:p>
    </w:sdtContent>
  </w:sdt>
  <w:p w14:paraId="79EC7DAC" w14:textId="77777777" w:rsidR="00B063D3" w:rsidRDefault="00B06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033F" w14:textId="77777777" w:rsidR="002F673A" w:rsidRDefault="002F673A" w:rsidP="00B063D3">
      <w:r>
        <w:separator/>
      </w:r>
    </w:p>
  </w:footnote>
  <w:footnote w:type="continuationSeparator" w:id="0">
    <w:p w14:paraId="6BC4C933" w14:textId="77777777" w:rsidR="002F673A" w:rsidRDefault="002F673A" w:rsidP="00B0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773"/>
    <w:multiLevelType w:val="hybridMultilevel"/>
    <w:tmpl w:val="97840684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09EA032B"/>
    <w:multiLevelType w:val="hybridMultilevel"/>
    <w:tmpl w:val="50D8FF74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62757"/>
    <w:multiLevelType w:val="hybridMultilevel"/>
    <w:tmpl w:val="BA6E8196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3E062179"/>
    <w:multiLevelType w:val="multilevel"/>
    <w:tmpl w:val="85384890"/>
    <w:lvl w:ilvl="0">
      <w:start w:val="1"/>
      <w:numFmt w:val="decimal"/>
      <w:suff w:val="space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FEA3AB3"/>
    <w:multiLevelType w:val="hybridMultilevel"/>
    <w:tmpl w:val="2B82724E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 w15:restartNumberingAfterBreak="0">
    <w:nsid w:val="44564C88"/>
    <w:multiLevelType w:val="hybridMultilevel"/>
    <w:tmpl w:val="972E3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5A6B80"/>
    <w:multiLevelType w:val="multilevel"/>
    <w:tmpl w:val="85384890"/>
    <w:lvl w:ilvl="0">
      <w:start w:val="1"/>
      <w:numFmt w:val="decimal"/>
      <w:suff w:val="space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555576C8"/>
    <w:multiLevelType w:val="multilevel"/>
    <w:tmpl w:val="85384890"/>
    <w:lvl w:ilvl="0">
      <w:start w:val="1"/>
      <w:numFmt w:val="decimal"/>
      <w:suff w:val="space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3AB5794"/>
    <w:multiLevelType w:val="multilevel"/>
    <w:tmpl w:val="85384890"/>
    <w:lvl w:ilvl="0">
      <w:start w:val="1"/>
      <w:numFmt w:val="decimal"/>
      <w:suff w:val="space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63C67AD4"/>
    <w:multiLevelType w:val="hybridMultilevel"/>
    <w:tmpl w:val="D3CE0A50"/>
    <w:lvl w:ilvl="0" w:tplc="5276D06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764F"/>
    <w:rsid w:val="00032834"/>
    <w:rsid w:val="000B2B3C"/>
    <w:rsid w:val="000C47B9"/>
    <w:rsid w:val="000C51B7"/>
    <w:rsid w:val="0010532A"/>
    <w:rsid w:val="001251C9"/>
    <w:rsid w:val="00161B59"/>
    <w:rsid w:val="00185C99"/>
    <w:rsid w:val="00196F77"/>
    <w:rsid w:val="00213963"/>
    <w:rsid w:val="00216EB9"/>
    <w:rsid w:val="00235FDB"/>
    <w:rsid w:val="00237037"/>
    <w:rsid w:val="002669B1"/>
    <w:rsid w:val="002A3D52"/>
    <w:rsid w:val="002A4B6B"/>
    <w:rsid w:val="002E1171"/>
    <w:rsid w:val="002F673A"/>
    <w:rsid w:val="00322A6F"/>
    <w:rsid w:val="003C54C2"/>
    <w:rsid w:val="00417CF8"/>
    <w:rsid w:val="00425B68"/>
    <w:rsid w:val="00445F38"/>
    <w:rsid w:val="00467BBC"/>
    <w:rsid w:val="00497245"/>
    <w:rsid w:val="004B6DD8"/>
    <w:rsid w:val="00535753"/>
    <w:rsid w:val="0059531B"/>
    <w:rsid w:val="005E400E"/>
    <w:rsid w:val="006052F3"/>
    <w:rsid w:val="00616505"/>
    <w:rsid w:val="0062213C"/>
    <w:rsid w:val="00632A6C"/>
    <w:rsid w:val="00633F40"/>
    <w:rsid w:val="00652916"/>
    <w:rsid w:val="006549AD"/>
    <w:rsid w:val="00684D9C"/>
    <w:rsid w:val="006C2BE1"/>
    <w:rsid w:val="006C4818"/>
    <w:rsid w:val="0070340C"/>
    <w:rsid w:val="007165EB"/>
    <w:rsid w:val="00774A98"/>
    <w:rsid w:val="00795D51"/>
    <w:rsid w:val="007C128A"/>
    <w:rsid w:val="00811559"/>
    <w:rsid w:val="00812C0E"/>
    <w:rsid w:val="00812C71"/>
    <w:rsid w:val="00832601"/>
    <w:rsid w:val="00837713"/>
    <w:rsid w:val="00893C0A"/>
    <w:rsid w:val="008F3FB8"/>
    <w:rsid w:val="008F5E7C"/>
    <w:rsid w:val="009507B6"/>
    <w:rsid w:val="009521AD"/>
    <w:rsid w:val="009530FF"/>
    <w:rsid w:val="00985758"/>
    <w:rsid w:val="009A08E2"/>
    <w:rsid w:val="009C5D0A"/>
    <w:rsid w:val="00A5403B"/>
    <w:rsid w:val="00A57E54"/>
    <w:rsid w:val="00A60633"/>
    <w:rsid w:val="00A621E2"/>
    <w:rsid w:val="00AA4062"/>
    <w:rsid w:val="00AE3AD9"/>
    <w:rsid w:val="00B063D3"/>
    <w:rsid w:val="00B10912"/>
    <w:rsid w:val="00B56584"/>
    <w:rsid w:val="00BA0C1A"/>
    <w:rsid w:val="00C061CB"/>
    <w:rsid w:val="00C604EC"/>
    <w:rsid w:val="00CB11B4"/>
    <w:rsid w:val="00CE5867"/>
    <w:rsid w:val="00D24B18"/>
    <w:rsid w:val="00D62BF4"/>
    <w:rsid w:val="00E26251"/>
    <w:rsid w:val="00E36D0A"/>
    <w:rsid w:val="00E60515"/>
    <w:rsid w:val="00E72A50"/>
    <w:rsid w:val="00EA1EE8"/>
    <w:rsid w:val="00EE24F4"/>
    <w:rsid w:val="00F142AF"/>
    <w:rsid w:val="00F20930"/>
    <w:rsid w:val="00F53662"/>
    <w:rsid w:val="00FA2E1A"/>
    <w:rsid w:val="00FC08EC"/>
    <w:rsid w:val="00FC1441"/>
    <w:rsid w:val="00FF0D07"/>
    <w:rsid w:val="00FF6877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7C44040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20930"/>
    <w:pPr>
      <w:keepNext/>
      <w:keepLines/>
      <w:outlineLvl w:val="0"/>
    </w:pPr>
    <w:rPr>
      <w:rFonts w:ascii="Cambria" w:hAnsi="Cambr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0930"/>
    <w:pPr>
      <w:keepNext/>
      <w:keepLines/>
      <w:outlineLvl w:val="1"/>
    </w:pPr>
    <w:rPr>
      <w:rFonts w:ascii="Cambria" w:eastAsia="宋体" w:hAnsi="Cambr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400E"/>
    <w:pPr>
      <w:ind w:firstLineChars="200" w:firstLine="200"/>
      <w:outlineLvl w:val="2"/>
    </w:pPr>
    <w:rPr>
      <w:rFonts w:ascii="Cambria" w:hAnsi="Cambr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54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0"/>
    <w:link w:val="1"/>
    <w:uiPriority w:val="9"/>
    <w:rsid w:val="00F20930"/>
    <w:rPr>
      <w:rFonts w:ascii="Cambria" w:hAnsi="Cambria"/>
      <w:b/>
      <w:bCs/>
      <w:kern w:val="44"/>
      <w:sz w:val="36"/>
      <w:szCs w:val="44"/>
    </w:rPr>
  </w:style>
  <w:style w:type="paragraph" w:customStyle="1" w:styleId="text">
    <w:name w:val="text"/>
    <w:basedOn w:val="a"/>
    <w:link w:val="text0"/>
    <w:qFormat/>
    <w:rsid w:val="00CB11B4"/>
    <w:pPr>
      <w:snapToGrid w:val="0"/>
      <w:ind w:firstLineChars="200" w:firstLine="200"/>
    </w:pPr>
    <w:rPr>
      <w:rFonts w:ascii="Cambria" w:eastAsia="仿宋" w:hAnsi="Cambria"/>
      <w:color w:val="333333"/>
      <w:sz w:val="28"/>
    </w:rPr>
  </w:style>
  <w:style w:type="character" w:customStyle="1" w:styleId="20">
    <w:name w:val="标题 2 字符"/>
    <w:basedOn w:val="a0"/>
    <w:link w:val="2"/>
    <w:uiPriority w:val="9"/>
    <w:rsid w:val="00F20930"/>
    <w:rPr>
      <w:rFonts w:ascii="Cambria" w:eastAsia="宋体" w:hAnsi="Cambria" w:cstheme="majorBidi"/>
      <w:b/>
      <w:bCs/>
      <w:kern w:val="2"/>
      <w:sz w:val="28"/>
      <w:szCs w:val="32"/>
    </w:rPr>
  </w:style>
  <w:style w:type="character" w:customStyle="1" w:styleId="text0">
    <w:name w:val="text 字符"/>
    <w:basedOn w:val="a0"/>
    <w:link w:val="text"/>
    <w:rsid w:val="00CB11B4"/>
    <w:rPr>
      <w:rFonts w:ascii="Cambria" w:eastAsia="仿宋" w:hAnsi="Cambria"/>
      <w:color w:val="333333"/>
      <w:kern w:val="2"/>
      <w:sz w:val="28"/>
      <w:szCs w:val="22"/>
    </w:rPr>
  </w:style>
  <w:style w:type="character" w:customStyle="1" w:styleId="30">
    <w:name w:val="标题 3 字符"/>
    <w:basedOn w:val="a0"/>
    <w:link w:val="3"/>
    <w:uiPriority w:val="9"/>
    <w:rsid w:val="005E400E"/>
    <w:rPr>
      <w:rFonts w:ascii="Cambria" w:hAnsi="Cambria"/>
      <w:b/>
      <w:bCs/>
      <w:kern w:val="2"/>
      <w:sz w:val="28"/>
      <w:szCs w:val="32"/>
    </w:rPr>
  </w:style>
  <w:style w:type="paragraph" w:styleId="aa">
    <w:name w:val="caption"/>
    <w:basedOn w:val="a"/>
    <w:next w:val="a"/>
    <w:uiPriority w:val="35"/>
    <w:unhideWhenUsed/>
    <w:qFormat/>
    <w:rsid w:val="005E400E"/>
    <w:rPr>
      <w:rFonts w:asciiTheme="majorHAnsi" w:eastAsia="黑体" w:hAnsiTheme="majorHAnsi" w:cstheme="majorBidi"/>
      <w:sz w:val="20"/>
      <w:szCs w:val="20"/>
    </w:rPr>
  </w:style>
  <w:style w:type="character" w:styleId="ab">
    <w:name w:val="Hyperlink"/>
    <w:basedOn w:val="a0"/>
    <w:uiPriority w:val="99"/>
    <w:unhideWhenUsed/>
    <w:rsid w:val="00FC144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C1441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CB11B4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B11B4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B11B4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B11B4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B11B4"/>
    <w:rPr>
      <w:b/>
      <w:bCs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3C54C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2">
    <w:name w:val="Intense Reference"/>
    <w:basedOn w:val="a0"/>
    <w:uiPriority w:val="32"/>
    <w:qFormat/>
    <w:rsid w:val="00161B59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264</Words>
  <Characters>1510</Characters>
  <Application>Microsoft Office Word</Application>
  <DocSecurity>0</DocSecurity>
  <Lines>12</Lines>
  <Paragraphs>3</Paragraphs>
  <ScaleCrop>false</ScaleCrop>
  <Company>Microsoft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Hu Junyao</cp:lastModifiedBy>
  <cp:revision>12</cp:revision>
  <dcterms:created xsi:type="dcterms:W3CDTF">2021-11-22T08:30:00Z</dcterms:created>
  <dcterms:modified xsi:type="dcterms:W3CDTF">2021-12-06T10:48:00Z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