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P-02 数据记录</w:t>
      </w:r>
    </w:p>
    <w:p>
      <w:r>
        <w:t>P-02历史DONE与傅钧烨真实签收保持不变。本轮迁移两个生成器，467项相关回归通过；800秒合成负载及46次核心调用重放通过，新归档与历史证据一致。补齐LF保存规则后6项golden专项复测通过；真实原件、正式环境与设备链仍由下游验证。</w:t>
      </w:r>
    </w:p>
    <w:p>
      <w:r>
        <w:t>F-01/F-05提供消息合同，P-01提供完整提交操作，G-02提供隐私与正式存储资格，X-01提供分配。设备适配器写原始通知包，同步和质量模块写L1，存储层不补零、不推断步骤。</w:t>
      </w:r>
    </w:p>
    <w:p>
      <w:r>
        <w:t>A-01须先验证归档完整性，再在获授权环境读取束原件。restricted_ref不读取原件，束返回不授权；真实波形、问卷、分配、人工标注和运行事实缺失不能靠清单或合成golden补齐。真实证据重建仍待A-01/S-02。</w:t>
      </w:r>
    </w:p>
    <w:p>
      <w:r>
        <w:t>教学流程冻结并接入后，由P-01/U12-11交接真实教学与首次暴露记录。本轮46操作只证明核心路径重放；I-01真实全链及正式环境继续独立验收。下一包U-01核对控制与渲染镜像消费。</w:t>
      </w:r>
    </w:p>
    <w:p>
      <w:r>
        <w:t>P02-N01 FIXED：两个生成器实际迁入固定execution，新归档与压力不覆盖历史证据</w:t>
      </w:r>
    </w:p>
    <w:p>
      <w:r>
        <w:t>P02-N02 FIXED：新归档目录LF规则及实际字节哈希与重放验证通过</w:t>
      </w:r>
    </w:p>
    <w:p>
      <w:r>
        <w:t>P02-N03 FIXED_CURRENT_USAGE：Agent当前入口使用新目录及F-05已签收状态，明确束不授权、不读取受限原件；U12-06冻结README保留</w:t>
      </w:r>
    </w:p>
    <w:p>
      <w:r>
        <w:t>P02-N04 OPEN_DOWNSTREAM_REAL_EVIDENCE：A-01须获授权读取实际六类原件；核心前教学需冻结后交接真实记录，本轮合成归档不能关闭这些事项</w:t>
      </w:r>
    </w:p>
    <w:p>
      <w:pPr>
        <w:pStyle w:val="Heading1"/>
      </w:pPr>
      <w:r>
        <w:t>U-01 Unity</w:t>
      </w:r>
    </w:p>
    <w:p>
      <w:r>
        <w:t>U-01历史DONE与真实签收保持不变。本轮迁移主机校验入口、隔离新证据并实际重跑Unity：14项EditMode、3项PlayMode通过；19控制、19ACK、12回执及故障矩阵与历史语义一致。实际场景呈现、正式装配和真实设备链仍由下游验证。</w:t>
      </w:r>
    </w:p>
    <w:p>
      <w:r>
        <w:t>F-03供工程基线，F-01/F-05供消息合同，P-01供控制和时间。P-02保存实际ACK与回执，不由golden推测实际画面。TD缺席不改变本组件。</w:t>
      </w:r>
    </w:p>
    <w:p>
      <w:r>
        <w:t>U-02/U-03在对应帧呈现后调用ConfirmRendered；真实全链由I-01、正式制品由装配与构建任务验证。核心前教学需U12-11冻结及P-01登记暴露，本包不新增教学消息或正式资格。下一包U-02检查四层实现与实际接入。</w:t>
      </w:r>
    </w:p>
    <w:p>
      <w:r>
        <w:t>U01-N01 FIXED：Editor证据写入本包runtime，不再覆盖历史签收目录</w:t>
      </w:r>
    </w:p>
    <w:p>
      <w:r>
        <w:t>U01-N02 FIXED：主机校验入口实际迁入execution，新旧证据验证及17项Unity复测通过</w:t>
      </w:r>
    </w:p>
    <w:p>
      <w:r>
        <w:t>U01-N03 FIXED_CURRENT_USAGE：当前说明区分ACK、确认生成、发送失败与实际呈现；历史签署原字节保留</w:t>
      </w:r>
    </w:p>
    <w:p>
      <w:r>
        <w:t>U01-N04 OPEN_DOWNSTREAM_RENDER_INTEGRATION：适配器实际呈现、核心前教学接入和正式全链仍待下游；golden不能替代这些证据</w:t>
      </w:r>
    </w:p>
    <w:p>
      <w:pPr>
        <w:pStyle w:val="Heading1"/>
      </w:pPr>
      <w:r>
        <w:t>U-02 Unity</w:t>
      </w:r>
    </w:p>
    <w:p>
      <w:r>
        <w:t>U-02历史DONE及真实签收保留原范围。本轮固定执行目录、取回127份原证据，修复累计锁定生命周期、合同合法空步骤和开发录像链。实际Unity回归105项EditMode、3项PlayMode通过；120帧新演示非空且五阶段可读，独立复审无开放P0-P3。新补丁未追加真人签署。</w:t>
      </w:r>
    </w:p>
    <w:p>
      <w:r>
        <w:t>P-01掌握研究顺序和时间，U-01负责网络身份及陈旧帧门；本包只消费IV03TelemetrySource并投影四层，不自行推进流程。NotifyLinkDown不制造成功帧。</w:t>
      </w:r>
    </w:p>
    <w:p>
      <w:r>
        <w:t>V-05/U-03接入固定镜头天气画面，实际呈现对应帧后调用U-01 ConfirmRendered；I-01验证真实链。旧参数候选不自动等于V-04最终美术。两条件、教学暴露、800秒和正式制品仍由各自下游完成。</w:t>
      </w:r>
    </w:p>
    <w:p>
      <w:r>
        <w:t>U02-N01 FIXED：Recovery按模块/会话边界重置，锁定换段保持；新增生命周期回归通过</w:t>
      </w:r>
    </w:p>
    <w:p>
      <w:r>
        <w:t>U02-N02 FIXED：四天气合法空步骤与F-05对齐；非空缺实例仍拒绝</w:t>
      </w:r>
    </w:p>
    <w:p>
      <w:r>
        <w:t>U02-N03 FIXED：开发驱动条件编译，构建取得F-03作用域授权；正式门未放宽</w:t>
      </w:r>
    </w:p>
    <w:p>
      <w:r>
        <w:t>U02-N04 FIXED：历史原件可读取；新显式渲染演示120帧像素通过且五阶段可读，不再使用零图/黑帧成功计数</w:t>
      </w:r>
    </w:p>
    <w:p>
      <w:r>
        <w:t>U02-N05 OPEN_DOWNSTREAM_INTEGRATION_AND_PATCH_SIGNOFF：最终天气接线、实际回执、真实设备与正式运行仍待下游；本轮新补丁未追加真人签署</w:t>
      </w:r>
    </w:p>
    <w:p>
      <w:pPr>
        <w:pStyle w:val="Heading1"/>
      </w:pPr>
      <w:r>
        <w:t>T-01 TouchDesigner</w:t>
      </w:r>
    </w:p>
    <w:p>
      <w:r>
        <w:t>T-01历史DONE与原签收范围保留。执行脚本已迁入Agent层，57项专项及验证器回归通过；实际TD重开与五阶段UDP行为通过。旧界面文字裁切已在独立可读性候选修复并逐张检查；新候选未代签，A主题和真实设备链不由本轮关闭。</w:t>
      </w:r>
    </w:p>
    <w:p>
      <w:r>
        <w:t>P-01发布只读遥测，P-02记录运行事实；TD不推进流程、不估算呼吸步骤、不写回顺序，TD缺席不影响Unity体验。帧龄与管线字段不代表设备到屏幕延迟。</w:t>
      </w:r>
    </w:p>
    <w:p>
      <w:r>
        <w:t>T-02完成请求/回执、导出与操作功能，并验收A主题原生布局；D/S/I负责真实设备和全链。本包只支持工程消费能力，不支持研究效果结论。下一规范化包R-01检查表示方案与当前研究问题。</w:t>
      </w:r>
    </w:p>
    <w:p>
      <w:r>
        <w:t>T01-N01 FIXED：五个执行工具迁入Agent层，新结果不覆盖历史；过期清理工具归档</w:t>
      </w:r>
    </w:p>
    <w:p>
      <w:r>
        <w:t>T01-N02 FIXED_CURRENT_USAGE：当前TOE身份与旧清理候选不同，49项内部功能一致、13项编辑器布局变化，实际TD探针通过</w:t>
      </w:r>
    </w:p>
    <w:p>
      <w:r>
        <w:t>T01-N03 FIXED_CANDIDATE：旧Text TOP裁切已在独立可读候选修复并实跑，未覆盖历史制品</w:t>
      </w:r>
    </w:p>
    <w:p>
      <w:r>
        <w:t>T01-N04 OPEN_DOWNSTREAM_NATIVE_UI：A主题原生控件、导航和尺寸验收继续交T-02，不由本次旧界面修复代替</w:t>
      </w:r>
    </w:p>
    <w:p>
      <w:r>
        <w:t>T01-N05 OPEN_HUMAN_REVIEW：可读性修复候选待真人对当前范围签收，历史签名不转移</w:t>
      </w:r>
    </w:p>
    <w:p>
      <w:r>
        <w:t>T01-N06 FIXED_AND_INDEPENDENTLY_VERIFIED：独立复核两项验证器漏检及旧链接已修复，9项回归覆盖原复现；独立57项通过，复审无新P0-P3</w:t>
      </w:r>
    </w:p>
    <w:p>
      <w:pPr>
        <w:pStyle w:val="Heading1"/>
      </w:pPr>
      <w:r>
        <w:t>R-01 体验设计</w:t>
      </w:r>
    </w:p>
    <w:p>
      <w:r>
        <w:t>R-01历史DONE只覆盖候选设计材料。校验器实际迁入Agent并补足Schema执行，13项回归通过；当前入口与v1.2、F-02及四层实现对齐。旧Gate 2报告门和旧天气提案不再指导当前研究。真人复核、四天气配置和真实渲染证据仍开放。</w:t>
      </w:r>
    </w:p>
    <w:p>
      <w:r>
        <w:t>F-02和U12-02提供当前测量角色与步骤身份；P-01负责时间和流程，U-01/U-02负责网络与只读四层逻辑，TD不成为Unity体验依赖。</w:t>
      </w:r>
    </w:p>
    <w:p>
      <w:r>
        <w:t>V-01/V-03及V-05/U-03至U-07消费语义、匹配要求与有效视觉合同；Q-01/Q-02和S-02提供真实评审、理解和标注。W-01/W-02仅按实际比较证据提出边界。U12-03保持领取快照，复核另读消费者影响记录。</w:t>
      </w:r>
    </w:p>
    <w:p>
      <w:r>
        <w:t>R01-N01 FIXED_CURRENT_USAGE：旧Gate 2报告门不适用于v1.2，当前研究与天气使用入口已对齐，历史保留</w:t>
      </w:r>
    </w:p>
    <w:p>
      <w:r>
        <w:t>R01-N02 FIXED：旧校验器实际Schema漏检已修复，13项正负回归通过</w:t>
      </w:r>
    </w:p>
    <w:p>
      <w:r>
        <w:t>R01-N03 OPEN_HUMAN_REVIEW：历史仅模型候选审查，无真实团队双签；不代署，由团队总监安排</w:t>
      </w:r>
    </w:p>
    <w:p>
      <w:r>
        <w:t>R01-N04 OPEN_DOWNSTREAM_CONFIGURATIONS：仅storm双条件合法fixture，真实四结构配置与渲染由U-03至U-07补齐</w:t>
      </w:r>
    </w:p>
    <w:p>
      <w:pPr>
        <w:pStyle w:val="Heading1"/>
      </w:pPr>
      <w:r>
        <w:t>V-01 Unity前期设计</w:t>
      </w:r>
    </w:p>
    <w:p>
      <w:r>
        <w:t>V-01历史DONE和傅钧烨原签收保留。旧校验器迁入Agent，当前旅程另存版本化候选，补入前测后教学及后测后其他测量，订正教学暴露、旧研究门及两条件参与者措辞。22项回归、历史12节点和当前14节点校验及V-02消费通过；新候选未代签，教学运行接入仍开放。</w:t>
      </w:r>
    </w:p>
    <w:p>
      <w:r>
        <w:t>F-02/R-01提供测量及表示边界，P-01掌握时钟与顺序，U-01/U-02消费v2.2步骤和生命周期；TD不成为Unity体验依赖。默认核心800秒，不包含准备、教学和量表，暂停增加墙钟时长。</w:t>
      </w:r>
    </w:p>
    <w:p>
      <w:r>
        <w:t>V-02/V-03既有选择保留，V-05及U-03至U-07搭建真实完整旅程与双条件；U12-03/04/11冻结教学和测量，U12-06/X-01连接暴露与追加记录。下一规范化包V-02，检查旧选择到当前视觉合同的关系。</w:t>
      </w:r>
    </w:p>
    <w:p>
      <w:r>
        <w:t>V01-N01 FIXED_DESIGN_CANDIDATE：当前14节点补前测后教学、后测后其他测量，22项时序与约束回归通过</w:t>
      </w:r>
    </w:p>
    <w:p>
      <w:r>
        <w:t>V01-N02 FIXED_CURRENT_USAGE：旧研究门和两条件同一参与者措辞不用于当前v1.2设计</w:t>
      </w:r>
    </w:p>
    <w:p>
      <w:r>
        <w:t>V01-N03 OPEN_DOWNSTREAM_EXPOSURE：教学首材料前暴露登记需U12-06/X-01连接G-02/P-01/P-02，设计候选不是运行证据</w:t>
      </w:r>
    </w:p>
    <w:p>
      <w:r>
        <w:t>V01-N04 FIXED_CURRENT_USAGE：旧开放项不重开已选镜头/双环/天气，fade复色与累计独立</w:t>
      </w:r>
    </w:p>
    <w:p>
      <w:r>
        <w:t>V01-N05 OPEN_HUMAN_REVIEW：新候选未继承历史签名，正式时序冻结及真人审阅由责任人完成</w:t>
      </w:r>
    </w:p>
    <w:p>
      <w:pPr>
        <w:pStyle w:val="Heading1"/>
      </w:pPr>
      <w:r>
        <w:t>V-02 Unity前期设计</w:t>
      </w:r>
    </w:p>
    <w:p>
      <w:r>
        <w:t>保留V-02原DONE及设计签收。历史校验器迁入Agent，当前交接明确V-04固定镜头、独立素材和fade有效时间复色优先于旧稿；新旧设计校验及26项回归通过。真实呈现、许可及教学接入仍由下游完成。</w:t>
      </w:r>
    </w:p>
    <w:p>
      <w:r>
        <w:t>V-01当前时序先前测再教学，后测后其他测量；教学在800秒核心外，首次条件材料前暴露登记接入仍待U12-06/X-01。R-01提供四层与结果范围，不预设原生胜出。</w:t>
      </w:r>
    </w:p>
    <w:p>
      <w:r>
        <w:t>V-03/V-04提供风险与有效视觉，V-05/U-03至U-07实现同源双条件和回执。G-02/G-05/U-08提供许可与真实资格，条件相同算法不意味着正式不同参与者波形相同。下一规范化包V-03。</w:t>
      </w:r>
    </w:p>
    <w:p>
      <w:r>
        <w:t>V02-N01 FIXED_CURRENT_USAGE：当前固定镜头覆盖旧卷轴，局部非周期运动及共同转场分开</w:t>
      </w:r>
    </w:p>
    <w:p>
      <w:r>
        <w:t>V02-N02 FIXED_CURRENT_USAGE：完整底图加独立素材覆盖旧拆层生产路线，许可未自动放行</w:t>
      </w:r>
    </w:p>
    <w:p>
      <w:r>
        <w:t>V02-N03 FIXED_CURRENT_USAGE：fade有效时间复色与步骤水系、累计轮廓纹理分开</w:t>
      </w:r>
    </w:p>
    <w:p>
      <w:r>
        <w:t>V02-N04 FIXED_CURRENT_USAGE：四天气完整demo均要求v2.2身份，不采用粗相位兼容捷径</w:t>
      </w:r>
    </w:p>
    <w:p>
      <w:r>
        <w:t>V02-N05 OPEN_DOWNSTREAM：真实呈现由V-05/U任务验证，资产许可与教学接入分别待G/U12/X任务</w:t>
      </w:r>
    </w:p>
    <w:p>
      <w:pPr>
        <w:pStyle w:val="Heading1"/>
      </w:pPr>
      <w:r>
        <w:t>V-03 Unity前期设计</w:t>
      </w:r>
    </w:p>
    <w:p>
      <w:r>
        <w:t>V-03原DONE和设计签收保留。三工具及资产测试迁入Agent，修复历史资产校验混用当前依赖与生成器覆盖签署文件的问题。当前40行对齐v2.2、固定镜头、fade有效时间复色及累计锁定；64项回归和新旧交接通过，素材许可与真实呈现仍待下游。</w:t>
      </w:r>
    </w:p>
    <w:p>
      <w:r>
        <w:t>V-02当前场景、R-01四层与U-02累计生命周期共同约束当前映射。F-05提供实际v2.2字段；V-04后续素材、镜头和fade裁定优先，不把旧设计Schema当网络Schema。</w:t>
      </w:r>
    </w:p>
    <w:p>
      <w:r>
        <w:t>V-05/U-03至U-07验证真实天气及同源双条件；G-02/U-08逐实例映射32素材及许可，U12-06/X-01接教学暴露。旧21设计项不是现有32素材完整清单，缺口保留。下一规范化包V-04。</w:t>
      </w:r>
    </w:p>
    <w:p>
      <w:r>
        <w:t>V03-N01 FIXED_AND_RETESTED：历史78项/57包按签收原件复算，当前56包独立验证，不因合法移除Spout否定历史</w:t>
      </w:r>
    </w:p>
    <w:p>
      <w:r>
        <w:t>V03-N02 FIXED_AND_RETESTED：生成器输出改本包候选目录，测试确认不写签署原件</w:t>
      </w:r>
    </w:p>
    <w:p>
      <w:r>
        <w:t>V03-N03 FIXED_CURRENT_USAGE：当前40行对齐v2.2、固定镜头、fade时间复色及同模块累计锁定</w:t>
      </w:r>
    </w:p>
    <w:p>
      <w:r>
        <w:t>V03-N04 OPEN_DOWNSTREAM_ASSET_INSTANCES：旧21设计项不替代32素材逐实例许可映射，G-02/U-08负责完成</w:t>
      </w:r>
    </w:p>
    <w:p>
      <w:pPr>
        <w:pStyle w:val="Heading1"/>
      </w:pPr>
      <w:r>
        <w:t>V-04 Unity前期设计</w:t>
      </w:r>
    </w:p>
    <w:p>
      <w:r>
        <w:t>原DONE与傅钧烨设计签收保留。37脚本迁入Agent归档，修复旧媒体忽略规则与LFS发布冲突及新报告覆盖问题；有效样片、800秒预演和当前旅程分别说明，真实Unity旅程与许可仍交下游。</w:t>
      </w:r>
    </w:p>
    <w:p>
      <w:r>
        <w:t>V-01当前14节点规定前测后教学、首个分条件材料前登记暴露；V-05实现完整灰盒，U12-06/X-01接教学与登记。旧24镜头与14旅程节点不等同。</w:t>
      </w:r>
    </w:p>
    <w:p>
      <w:r>
        <w:t>U-03/U-07实现v2.2真实步骤、双条件和回执，U-08/G-02逐实例登记32素材。fade全屏复色按有效时间，Recovery只管轮廓/纹理累计；预演顺序不决定运行顺序。</w:t>
      </w:r>
    </w:p>
    <w:p>
      <w:r>
        <w:t>V04-N01 FIXED：迁移后的工具绑定与报告隔离，原JSON不变</w:t>
      </w:r>
    </w:p>
    <w:p>
      <w:r>
        <w:t>V04-N02 FIXED：早期禁止Git跟踪规则与已签收LFS媒体冲突，改真实内容核验</w:t>
      </w:r>
    </w:p>
    <w:p>
      <w:r>
        <w:t>V04-N03 HANDOFF_OPEN：原800秒核心预演不含新教学/测量旅程；交V05及U12-06/X01</w:t>
      </w:r>
    </w:p>
    <w:p>
      <w:pPr>
        <w:pStyle w:val="Heading1"/>
      </w:pPr>
      <w:r>
        <w:t>D-01 设备接入</w:t>
      </w:r>
    </w:p>
    <w:p>
      <w:r>
        <w:t>D-01仍WAIT_DEP_EXTERNAL、未领取。旧Polar骨架及两份方案已实际归档；当前交接订正ECG通道、独立呼吸带与原始包记录。30项软件检查通过，不是H10真机或30分钟验收。</w:t>
      </w:r>
    </w:p>
    <w:p>
      <w:r>
        <w:t>D-01原始ECG/RR包由P-02追加保存，D-02提供真实呼吸主通道；S-01做同步、SQI与时钟域，S-02做交互状态估计。通知原件先于降采样保存。</w:t>
      </w:r>
    </w:p>
    <w:p>
      <w:r>
        <w:t>设备时间不能冒充主机时间，未知为null，原因另记L1；有payload的RawPacket不能填缺包原因，来源用polar_h10_ecg/rr。I-01须双真机800秒全链，G-05现场准入分别落实。</w:t>
      </w:r>
    </w:p>
    <w:p>
      <w:r>
        <w:t>D01-N01 FIXED_CURRENT_HANDOFF：旧HR特征/ECG、EDR及聚合记录口径已在当前交接订正，骨架有据归档</w:t>
      </w:r>
    </w:p>
    <w:p>
      <w:r>
        <w:t>D01-N02 OPEN_REAL_HARDWARE：缺实际驱动、Windows兼容与30分钟真机记录，不能关闭UP-06/M06</w:t>
      </w:r>
    </w:p>
    <w:p>
      <w:r>
        <w:t>D01-N03 OPEN_REAL_OWNER：岗位P-HARDWARE未落实实际领取人，领取与输入冻结须由治理流程完成</w:t>
      </w:r>
    </w:p>
    <w:p>
      <w:pPr>
        <w:pStyle w:val="Heading1"/>
      </w:pPr>
      <w:r>
        <w:t>D-02 设备接入</w:t>
      </w:r>
    </w:p>
    <w:p>
      <w:r>
        <w:t>D-02仍WAIT_DEP_EXTERNAL、未领取；缺专用SDK、真实驱动及30分钟记录。共享帧补原生呼吸批次，37项软件测试通过；本轮完成双层规范化，不等于真机验收。</w:t>
      </w:r>
    </w:p>
    <w:p>
      <w:r>
        <w:t>P-02接收plux_respiban原始包；D-01给ECG/RR，D-02给真实呼吸与运动，S-01同步/SQI，S-02做交互状态估计。未知设备时间置null，原因另记L1。</w:t>
      </w:r>
    </w:p>
    <w:p>
      <w:r>
        <w:t>呼吸原生批次已保留；正式SDK及运动轴解码尚待实现，下游不可把旧显示均值、EDR或fixture视为真实输入。I-01仍须双设备800秒全链，真实准入由G-05落实。</w:t>
      </w:r>
    </w:p>
    <w:p>
      <w:r>
        <w:t>D02-N01 FIXED_NATIVE_BATCH：共享呼吸帧原生样本丢失已补批次与时间戳，旧均值仅作显示</w:t>
      </w:r>
    </w:p>
    <w:p>
      <w:r>
        <w:t>D02-N02 OPEN_VENDOR_AND_HARDWARE：缺respiBAN专用SDK、原始通知接口及真实30分钟记录，UP-06/M06仍开放</w:t>
      </w:r>
    </w:p>
    <w:p>
      <w:r>
        <w:t>D02-N03 OPEN_REAL_OWNER：P-HARDWARE尚未落实实际领取人，不代填签收</w:t>
      </w:r>
    </w:p>
    <w:p>
      <w:r>
        <w:t>D02-N04 FIXED_GOVERNANCE_RELOCATION：全仓发现R-01迁移路径误判，补精确映射；未知路径、其他任务和验收条件变化仍拒绝</w:t>
      </w:r>
    </w:p>
    <w:p>
      <w:pPr>
        <w:pStyle w:val="Heading1"/>
      </w:pPr>
      <w:r>
        <w:t>S-01 信号处理</w:t>
      </w:r>
    </w:p>
    <w:p>
      <w:r>
        <w:t>S-01仍WAIT_DEP、未领取；双设备时钟映射、实测SQI和误差报告未完成。修复连接即good与启动前标记已连接的问题；125项软件检查通过，不能代替同步或真实质量验收。</w:t>
      </w:r>
    </w:p>
    <w:p>
      <w:r>
        <w:t>D-01/D-02交原生时间戳、字节、序号及设备时钟域；S-01映射Python会话时间并提供分通道质量、偏差、漂移、不确定度。P-02保留原件与校准输入/结果，不覆盖L0。</w:t>
      </w:r>
    </w:p>
    <w:p>
      <w:r>
        <w:t>S-02消费质量与原生信号做交互状态估计；P-01保持顺序和时间权威。U-02/T-01只消费降级与监控，I-01验证双设备全链；连接、SQI、Actual成功与情绪结果不互相替代。</w:t>
      </w:r>
    </w:p>
    <w:p>
      <w:r>
        <w:t>S01-N01 FIXED_LINK_QUALITY_CONFUSION：启动前已连接和连接即good已修复，质量保持unknown</w:t>
      </w:r>
    </w:p>
    <w:p>
      <w:r>
        <w:t>S01-N02 OPEN_REAL_SYNC_AND_SQI：缺实测双时钟映射、质量算法配置及误差报告，不能以旧原型关闭</w:t>
      </w:r>
    </w:p>
    <w:p>
      <w:r>
        <w:t>S01-N03 OPEN_REAL_OWNER：实际领取人为空；阈值和精度需前测冻结，不代填验收</w:t>
      </w:r>
    </w:p>
    <w:p>
      <w:pPr>
        <w:pStyle w:val="Heading1"/>
      </w:pPr>
      <w:r>
        <w:t>S-02 交互状态估计</w:t>
      </w:r>
    </w:p>
    <w:p>
      <w:r>
        <w:t>S-02仍WAIT_DEP、未领取；四结构检测、在线PF和真实双人标注尚未交付。旧评分设计已实际归档，118项软件回归与合同检查通过；A-03冻结副本保持原文，不能用旧综合分替代正式执行质量。</w:t>
      </w:r>
    </w:p>
    <w:p>
      <w:r>
        <w:t>D-01/D-02提供原生包与时间，S-01提供同步及质量；P-01提供目标和流程，S-02独立估计Actual，不复制Target或接管顺序。P-02保存事件、机会和配置版本。</w:t>
      </w:r>
    </w:p>
    <w:p>
      <w:r>
        <w:t>A-01按同一真实输入独立重算，A-03/U12-04冻结正式计分与缺失；U-02/T-01只消费实际状态和降级，I-01验证真机全链。当前检测、实测标注和责任人仍缺，不能解锁下游。</w:t>
      </w:r>
    </w:p>
    <w:p>
      <w:r>
        <w:t>S02-N01 FIXED_ACTIVE_DESIGN_ENTRY：旧综合评分设计实际归档，活动入口改为步骤事件及机会PF，不借用旧文献主张</w:t>
      </w:r>
    </w:p>
    <w:p>
      <w:r>
        <w:t>S02-N02 FIXED_FROZEN_SOURCE_RELOCATION：精确迁移保留A-03来源身份与原文，生成/校验仍检查哈希，副本未刷新</w:t>
      </w:r>
    </w:p>
    <w:p>
      <w:r>
        <w:t>S02-N03 OPEN_REAL_EVENTS_AND_PF：四结构算法、真实标注和在线离线差未交付，容差与覆盖门仍待冻结</w:t>
      </w:r>
    </w:p>
    <w:p>
      <w:r>
        <w:t>S02-N04 OPEN_REAL_OWNER_AND_A03_DECISION：实际领取人为空；A-03负责人须处理冻结旧评分来源影响，不代填裁定</w:t>
      </w:r>
    </w:p>
    <w:p>
      <w:pPr>
        <w:pStyle w:val="Heading1"/>
      </w:pPr>
      <w:r>
        <w:t>V-05 Unity预制作</w:t>
      </w:r>
    </w:p>
    <w:p>
      <w:r>
        <w:t>V-05仍READY、未领取；完整Unity灰盒、全旅程录像和真人形成性评审尚未交付。当前输入已补齐，24顺序×双条件Python核心矩阵及119项专项通过；不能由此解锁U-03或签收灰盒。</w:t>
      </w:r>
    </w:p>
    <w:p>
      <w:r>
        <w:t>V-01提供完整旅程，V-02至V-04提供有效视觉与回退依据，F-03/U-01/U-02提供Unity基线、控制镜像及四层适配；P-01负责流程时钟，P-02负责记录。灰盒实际运行仍待领取人实施。</w:t>
      </w:r>
    </w:p>
    <w:p>
      <w:r>
        <w:t>U-03消费通过复核和真人签收的灰盒及问题关闭矩阵，不消费48主机组合作为替代。形成性活动人员与去重交G-02/G-05；正式设备证据由D/S/I任务取得，32素材来源不代替真实许可。</w:t>
      </w:r>
    </w:p>
    <w:p>
      <w:r>
        <w:t>V05-N01 FIXED_CURRENT_INPUTS：补齐七份当前来源，保留原历史输入，其他进行中及复核中的冻结身份不变</w:t>
      </w:r>
    </w:p>
    <w:p>
      <w:r>
        <w:t>V05-N02 VERIFIED_HOST_MATRIX_NOT_UNITY：48组合v2.2核心与两条件时轴通过，只有合成ACK，不是Unity回执或全旅程运行</w:t>
      </w:r>
    </w:p>
    <w:p>
      <w:r>
        <w:t>V05-N03 OPEN_UNITY_GRAYBOX_AND_FULL_JOURNEY：完整灰盒、教学运行、真实回执及完整录像未交付；核心800秒不含教学与测量</w:t>
      </w:r>
    </w:p>
    <w:p>
      <w:r>
        <w:t>V05-N04 OPEN_HUMAN_REVIEW_AND_OWNER：实际领取人和形成性评审缺失，问题关闭及真人签收待实施，U-03不提前解锁</w:t>
      </w:r>
    </w:p>
    <w:p>
      <w:pPr>
        <w:pStyle w:val="Heading1"/>
      </w:pPr>
      <w:r>
        <w:t>U-03 Unity场景</w:t>
      </w:r>
    </w:p>
    <w:p>
      <w:r>
        <w:t>U-03保持WAIT_DEP、未领取；切片对象是fade，双条件完整模块、真实回执、形成性问题关闭及公共模板尚未验收。本轮已归档旧场景设计，修复当前背景映射残留的卷轴字段，180项专项通过。</w:t>
      </w:r>
    </w:p>
    <w:p>
      <w:r>
        <w:t>V-05提供实际通过的灰盒及问题关闭，V-03/V-04提供有效映射和素材；U-01提供控制镜像与ConfirmRendered，U-02提供四层视图与累计锁定。Python仍为计时权威，ACK不是实际呈现回执。</w:t>
      </w:r>
    </w:p>
    <w:p>
      <w:r>
        <w:t>U-04至U-07等待本包真实模板验收，U-08接性能及构建，G-02/G-05接许可及活动资格。模块默认200秒，不以68秒样片替代完整模块；素材存在不自动证明许可。</w:t>
      </w:r>
    </w:p>
    <w:p>
      <w:r>
        <w:t>U03-N01 FIXED_LEGACY_ACTIVE_ENTRY：旧TD/Spout场景设计原文实际归档，当前入口改固定镜头fade双条件交接</w:t>
      </w:r>
    </w:p>
    <w:p>
      <w:r>
        <w:t>U03-N02 FIXED_CURRENT_BACKGROUND_SCROLL_FIELDS：V-03当前生成器八行去除卷轴更新与取证字段，READY V-05同步，历史与冻结签署不改</w:t>
      </w:r>
    </w:p>
    <w:p>
      <w:r>
        <w:t>U03-N03 VERIFIED_HANDOFF_NOT_RENDERED_SLICE：180项设计和核心检查通过，fade选择及v2.2双吸配置一致，不是Unity切片验收</w:t>
      </w:r>
    </w:p>
    <w:p>
      <w:r>
        <w:t>U03-N04 OPEN_RUNTIME_TEMPLATE_AND_OWNER：V-05、实际负责人、双条件渲染、回执、Profiler和形成性模板冻结仍待交付，不解锁其余天气</w:t>
      </w:r>
    </w:p>
    <w:p>
      <w:pPr>
        <w:pStyle w:val="Heading1"/>
      </w:pPr>
      <w:r>
        <w:t>U-04 Unity场景</w:t>
      </w:r>
    </w:p>
    <w:p>
      <w:r>
        <w:t>U-04仍WAIT_DEP、未领取；剩余天气A没有明确技术ID分配，不能默认storm。旧Unity框架与两个Editor生成工具已原文归档，34项设计检查及105项Unity EditMode通过；真实天气适配器和性能未验收。</w:t>
      </w:r>
    </w:p>
    <w:p>
      <w:r>
        <w:t>V-02需补互斥完整的A/B/C分配；U-03先验收公共模板，再由U-04至U-06分别消费剩余天气及V-03映射、V-04素材。模板未通过不提前生产三个正式适配器；Python始终是顺序及时钟权威。</w:t>
      </w:r>
    </w:p>
    <w:p>
      <w:r>
        <w:t>U-07消费天气条件切换与四结构提示交接，U-08消费真实视听/性能和构建，G-02/G-05消费许可与活动资格。U-04不把单天气扩成四天气完成，也不修改U-03最小抽象对照的职责。</w:t>
      </w:r>
    </w:p>
    <w:p>
      <w:r>
        <w:t>U04-N01 OPEN_WEATHER_A_B_C_ALLOCATION：V-02未明确剩余天气A/B/C绑定，U-04保持selected_weather=null，不默认storm</w:t>
      </w:r>
    </w:p>
    <w:p>
      <w:r>
        <w:t>U04-N02 FIXED_LEGACY_FRAMEWORK_AND_TOOLS：旧框架及两个无引用Editor生成器和meta原文归档，保留当前工程入口，105项Unity回归通过</w:t>
      </w:r>
    </w:p>
    <w:p>
      <w:r>
        <w:t>U04-N03 VERIFIED_SHARED_ASSEMBLY_NOT_ADAPTER：34项设计与105项EditMode通过，旧StormScene不含当前桥/适配脚本引用，不等于新天气验收</w:t>
      </w:r>
    </w:p>
    <w:p>
      <w:r>
        <w:t>U04-N04 OPEN_TEMPLATE_PERFORMANCE_AND_OWNER：U-03模板、真实负责人、Play和Profiler以及U-08预算仍待取得，WAIT_DEP不改变</w:t>
      </w:r>
    </w:p>
    <w:p>
      <w:pPr>
        <w:pStyle w:val="Heading1"/>
      </w:pPr>
      <w:r>
        <w:t>U-05 Unity场景</w:t>
      </w:r>
    </w:p>
    <w:p>
      <w:r>
        <w:t>U-05仍WAIT_DEP、未领取，B没有明确技术ID，不默认heat。两项旧场景修改菜单及meta已原文归档；38项专项和105项Unity EditMode通过，真实天气适配器、性能及签收仍未完成。</w:t>
      </w:r>
    </w:p>
    <w:p>
      <w:r>
        <w:t>V-02明确A/B/C互斥技术ID，U-03验收公共模板后U-04至U-06各消费一个剩余天气；V-03提供分层映射、V-04提供有效素材，Python保持顺序及时钟权威。B未分配时不默认heat，旧Heat/Snow场景不能作为模板实例。</w:t>
      </w:r>
    </w:p>
    <w:p>
      <w:r>
        <w:t>U-07消费条件切换与抽象四结构推广；U-08先落实目标设备及预算规格，再接收真实性能与视听结果完成集成。两条件背景、声音、时轴及累计函数相同，真实回执与ACK分开；G-02/G-05负责许可和活动资格。</w:t>
      </w:r>
    </w:p>
    <w:p>
      <w:r>
        <w:t>U05-N01 OPEN_WEATHER_B_ALLOCATION：B未明确分配，不按列表第二项默认heat；模板仍待U-03验收</w:t>
      </w:r>
    </w:p>
    <w:p>
      <w:r>
        <w:t>U05-N02 FIXED_OBSOLETE_SCENE_MUTATION_MENUS：两个无引用旧Editor场景修改菜单及meta原文归档，逐字节比较与共享Unity回归通过</w:t>
      </w:r>
    </w:p>
    <w:p>
      <w:r>
        <w:t>U05-N03 VERIFIED_SHARED_REGRESSION_NOT_WEATHER：38项专项与105项EditMode通过；旧Heat/Snow无脚本绑定，不等于天气B适配器验收</w:t>
      </w:r>
    </w:p>
    <w:p>
      <w:r>
        <w:t>U05-N04 OPEN_BUDGET_SPEC_BEFORE_INTEGRATION：U-05 AC3消费U-08预算，而U-08整体依赖U-05，需先落实预算规格，不伪造性能通过</w:t>
      </w:r>
    </w:p>
    <w:p>
      <w:r>
        <w:t>U05-N05 OPEN_OWNER_PLAY_AND_PROFILER：实际负责人、Play、Profiler、声音和真人签收仍缺，业务状态不变</w:t>
      </w:r>
    </w:p>
    <w:p>
      <w:pPr>
        <w:pStyle w:val="Heading1"/>
      </w:pPr>
      <w:r>
        <w:t>U-06 Unity场景</w:t>
      </w:r>
    </w:p>
    <w:p>
      <w:r>
        <w:t>U-06仍WAIT_DEP、未领取，C没有明确技术ID，不默认snow。三项旧Final/Fix场景重建菜单及meta已原文归档；40项专项和105项Unity EditMode通过，真实天气、性能及成品未验收。</w:t>
      </w:r>
    </w:p>
    <w:p>
      <w:r>
        <w:t>V-02给出互斥完整的A/B/C技术ID，U-03验收公共模板；U-04至U-06分别覆盖三个剩余天气，V-03提供分层映射、V-04提供有效素材。三包未分配时不能用清单或排除法替代决定；Python保持顺序及时钟权威。</w:t>
      </w:r>
    </w:p>
    <w:p>
      <w:r>
        <w:t>U-07消费双条件接口及抽象四结构推广，U-08先明确设备/预算规格，再接收视听、性能、最终场景清单与独立构建；F-03仅承接开发构建，不代替U-08成品。G-02/G-05负责许可与活动资格，回执和ACK分开。</w:t>
      </w:r>
    </w:p>
    <w:p>
      <w:r>
        <w:t>U06-N01 OPEN_WEATHER_C_ALLOCATION：A/B/C均未明确分配，C不默认snow，公共模板仍待U-03</w:t>
      </w:r>
    </w:p>
    <w:p>
      <w:r>
        <w:t>U06-N02 FIXED_LEGACY_FINAL_AND_FIX_MENUS：三项旧素材重导入和场景重建菜单及meta原文归档，活动工程无引用，共享回归通过</w:t>
      </w:r>
    </w:p>
    <w:p>
      <w:r>
        <w:t>U06-N03 VERIFIED_DEV_BUILD_BOUNDARY_NOT_PRODUCT：默认列表为SampleScene；旧Final菜单不打包，F-03显式DEV-REPLAY不证明最终天气制品</w:t>
      </w:r>
    </w:p>
    <w:p>
      <w:r>
        <w:t>U06-N04 OPEN_BUDGET_OWNER_AND_REAL_ACCEPTANCE：预算规格、实际负责人、天气Play和Profiler仍缺，40项专项及105项EditMode不替代验收</w:t>
      </w:r>
    </w:p>
    <w:p>
      <w:pPr>
        <w:pStyle w:val="Heading1"/>
      </w:pPr>
      <w:r>
        <w:t>U-07 Unity场景</w:t>
      </w:r>
    </w:p>
    <w:p>
      <w:r>
        <w:t>U-07仍WAIT_DEP、未领取，U-03公共模板未验收。旧抽象规格原文归档，当前四结构、四态降级及两条件匹配入口已订正；41项专项通过，不构成真实双环、四天气或混杂实测验收。</w:t>
      </w:r>
    </w:p>
    <w:p>
      <w:r>
        <w:t>U-03先做fade最小完整双条件并冻结模板，U-07复用后推广四结构，不形成反向等待。U-04至U-06负责其余天气，A/B/C未分配不能由本包代定。F-05提供合同，R-01提供完整方案比较边界，V-02/V-03提供形式及映射。</w:t>
      </w:r>
    </w:p>
    <w:p>
      <w:r>
        <w:t>两条件匹配目标事实、算法、累计、降级、时长、背景、声音、奖励、教学测量、显示、负担及事件真值。形成性同源，正式参与者各自真实输入。抽象关闭原生周期载体，fade整屏复色随有效时间且不表示成绩；六类处理差异完整报告，不要求像素同一。</w:t>
      </w:r>
    </w:p>
    <w:p>
      <w:r>
        <w:t>U-08消费真实配置与集成输入；Q-01/Q-02及U12-02消费同源片段和真值，论文任务按实际收益、代价和边界报告，不保证原生获胜、不单独归因天气或呼吸法。</w:t>
      </w:r>
    </w:p>
    <w:p>
      <w:r>
        <w:t>U07-N01 FIXED_STALE_GENERIC_FADE_SPEC：旧低质量内环淡出规格原文归档，原入口导航当前四态规则；历史候选与签署不改</w:t>
      </w:r>
    </w:p>
    <w:p>
      <w:r>
        <w:t>U07-N02 FIXED_AND_RETESTED_POINTER_LINK：首次导航相对路径失败，源文件修正并专项复测通过，原失败记录保留</w:t>
      </w:r>
    </w:p>
    <w:p>
      <w:r>
        <w:t>U07-N03 OPEN_FOUR_STRUCTURE_RENDER_AND_CONFOUND_EVIDENCE：四结构真实双环配置、Play、掩膜、差异遥测及混杂实测未交付，两个storm示例和逻辑投影不代替</w:t>
      </w:r>
    </w:p>
    <w:p>
      <w:r>
        <w:t>U07-N04 OPEN_TEMPLATE_OWNER_AND_FORMAL_LIMITS：U-03模板、实际负责人和正式视觉范围未冻结，U-03最小对照不反向等待U-07推广</w:t>
      </w:r>
    </w:p>
    <w:p>
      <w:pPr>
        <w:pStyle w:val="Heading1"/>
      </w:pPr>
      <w:r>
        <w:t>U-08 Unity成品</w:t>
      </w:r>
    </w:p>
    <w:p>
      <w:r>
        <w:t>U-08仍WAIT_DEP、未领取。两个旧Build Scene菜单及meta已原文归档，40项专项和105项Unity EditMode通过；成品规格、五适配器覆盖和发布职责已整理，目标设备预算、真实可访问路径及Windows成品尚未验收。</w:t>
      </w:r>
    </w:p>
    <w:p>
      <w:r>
        <w:t>U-03先给fade双条件模板，U-04至U-06给三个明确天气，U-07给四结构抽象配置；当前A/B/C尚未分配。U-08先给目标设备和预算规格，再按真实结果完成整合；不会要求整体DONE才给规格。</w:t>
      </w:r>
    </w:p>
    <w:p>
      <w:r>
        <w:t>formal_frozen会话前冻结且参与者不调参，demo_accessible仅启动前减运动/静音且不形成正式证据。两条件同背景、声音和累计，fade整屏复色随有效时间，暂停冻结视觉及音轨并从冻结位置恢复；不新增核心阶段条件特有文字。</w:t>
      </w:r>
    </w:p>
    <w:p>
      <w:r>
        <w:t>成品交I-01/Z-01，G-02提供发布许可门、G-05取得真实外部关闭；D/S/I承担真实设备联调。实际许可、U4、Windows候选和无TD运行须分别留证，不将共享回归或开发EXE转为正式活动准入。</w:t>
      </w:r>
    </w:p>
    <w:p>
      <w:r>
        <w:t>U08-N01 FIXED_LEGACY_SCENE_BUILD_MENUS：两个无引用旧场景重建菜单及meta原文归档，不再与Windows成品构建混淆，共享回归通过</w:t>
      </w:r>
    </w:p>
    <w:p>
      <w:r>
        <w:t>U08-N02 OPEN_TARGET_BUDGET_FREEZE：提供上游先行规格字段和交接顺序，但真实目标设备及性能阈值尚未冻结，null不表示通过</w:t>
      </w:r>
    </w:p>
    <w:p>
      <w:r>
        <w:t>U08-N03 CLARIFIED_EIGHT_CASES_AND_RESEARCH_U4：五适配器须覆盖四天气双条件八呈现、48顺序条件轨迹；研究U4不等于任务U-04</w:t>
      </w:r>
    </w:p>
    <w:p>
      <w:r>
        <w:t>U08-N04 OPEN_FORMAL_ASSEMBLY_ACCESSIBILITY_AND_LICENSE：默认SampleScene、开发EXE及软件许可门不证明成品，实际装配/U4/性能/许可清零和负责人仍待落实</w:t>
      </w:r>
    </w:p>
    <w:p>
      <w:pPr>
        <w:pStyle w:val="Heading1"/>
      </w:pPr>
      <w:r>
        <w:t>T-02 TouchDesigner</w:t>
      </w:r>
    </w:p>
    <w:p>
      <w:r>
        <w:t>T-02仍READY、未领取。15份旧TD引导与遥控原件已归档；276项专项和635项根回归通过。实际TD请求仍统一拒绝，人工标记、请求ACK、告警历史及操作录像未交付；本轮不构成业务签收。</w:t>
      </w:r>
    </w:p>
    <w:p>
      <w:r>
        <w:t>T-01提供只读遥测、计数与质量来源；P-01提供核心和控制，P-02提供耐久记录及离线消费。T-02应分开请求接受、记录结果、Unity控制ACK与渲染回执；socket发送不代表中止已执行。</w:t>
      </w:r>
    </w:p>
    <w:p>
      <w:r>
        <w:t>告警确认只改变本地已读，不改变SQI、阈值、顺序或核心状态；TD缺席不阻断体验。A-01消费人工标记时与原始设备数据、在线事实和离线重算分别处理。</w:t>
      </w:r>
    </w:p>
    <w:p>
      <w:r>
        <w:t>UI13至UI16是本包核心；UI17至UI20的快照、截图、归档、事件导出是已提出但未实现的扩展，分别验收。完整会话导出经Python和G-02权限，TD不直读受限原件。</w:t>
      </w:r>
    </w:p>
    <w:p>
      <w:r>
        <w:t>T02-N01 FIXED_LEGACY_AUTHORING_ARCHIVE：15份旧TD引导、任意脚本遥控及原型工程实际原文归档，当前导航修正，不再混作操作员请求</w:t>
      </w:r>
    </w:p>
    <w:p>
      <w:r>
        <w:t>T02-N02 OPEN_TD_REQUEST_AND_DURABLE_MARK：真实TCP TD请求仍统一拒绝，内部manual_mark不支持；请求handler/ACK/耐久标记及正向权限验收仍缺</w:t>
      </w:r>
    </w:p>
    <w:p>
      <w:r>
        <w:t>T02-N03 CLARIFIED_ACK_AND_ALARM_AUTHORITY：请求ACK不等于UnityACK，发送不等于执行；告警确认不改变质量、阈值或会话</w:t>
      </w:r>
    </w:p>
    <w:p>
      <w:r>
        <w:t>T02-N04 OPEN_UI_EVIDENCE_AND_OWNER：告警历史、实际A主题操作、日志/录像及真实负责人未交付；导出截图扩展另验，不扩大本包基础验收</w:t>
      </w:r>
    </w:p>
    <w:p>
      <w:pPr>
        <w:pStyle w:val="Heading1"/>
      </w:pPr>
      <w:r>
        <w:t>A-01 离线分析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r>
        <w:t>A01-N01 FIXED_LEGACY_RULES_AND_AUTHORITY：旧QC/PF规则原文归档，模块地图改当前研究v1.2与A-01入口，主要情绪报告不再依赖旧功能门</w:t>
      </w:r>
    </w:p>
    <w:p>
      <w:r>
        <w:t>A01-N02 FIXED_AND_RETESTED_HASH_POLICY：本轮测试误用字节哈希及manifest字段，按既有口径修复，冻结输入未漂移且失败记录保留</w:t>
      </w:r>
    </w:p>
    <w:p>
      <w:r>
        <w:t>A01-N03 OPEN_OFFLINE_PIPELINE_AND_DIFF_REPORT：存储读取及核心重放不等于同步、事件、L3重建和自动差报告，完整AC未交付</w:t>
      </w:r>
    </w:p>
    <w:p>
      <w:r>
        <w:t>A01-N04 OPEN_PERMISSION_THRESHOLDS_AND_OWNER：受限原件授权读取、真实算法阈值、实际责任人和消费者验收仍待落实</w:t>
      </w:r>
    </w:p>
    <w:p>
      <w:pPr>
        <w:pStyle w:val="Heading1"/>
      </w:pPr>
      <w:r>
        <w:t>A-02 统计实现</w:t>
      </w:r>
    </w:p>
    <w:p>
      <w:r>
        <w:t>A-02仍WAIT_DEP、未领取。旧统计计划已原文归档，29项专项通过；主要PANAS、PF护栏及SCCI分开报告。两分析集、100次候选插补和敏感性完整流水线未交付，U12-04签收不等于本包完成。</w:t>
      </w:r>
    </w:p>
    <w:p>
      <w:r>
        <w:t>A-01交L3、原分配、问卷引用及机会三态/缺失原因；A-02分别重建全部随机分配与完整四模块集，不按结果方向筛人。量表缺失与过程缺失分开，设备失败不自动删除有效PANAS。</w:t>
      </w:r>
    </w:p>
    <w:p>
      <w:r>
        <w:t>U12-04供候选SAP，U12-11/G-03完成数值冻结；A-05消费锁定分析集与敏感性结果，Z-01复现合成样例。A-03旧有序门只属原范围，冻结输入不自动追认本次新规则。</w:t>
      </w:r>
    </w:p>
    <w:p>
      <w:r>
        <w:t>仍需实际两集构建、有界MI及合并、偏移网格/tipping point、不可估计处理与下游复跑。所有结果按实际证据交接，不能用候选100次或旧N写成正式完成。</w:t>
      </w:r>
    </w:p>
    <w:p>
      <w:r>
        <w:t>A02-N01 FIXED_LEGACY_ORDERED_STATISTICS：旧统计有序门计划原文归档，当前导航改PANAS主比较、PF护栏与SCCI分开报告</w:t>
      </w:r>
    </w:p>
    <w:p>
      <w:r>
        <w:t>A02-N02 CLARIFIED_SYNTHETIC_NOT_MI：实际合成前测代填不是100次多重插补，OBSERVED_CASE不核验完整四模块资格，不能转移U12-04签名</w:t>
      </w:r>
    </w:p>
    <w:p>
      <w:r>
        <w:t>A02-N03 OPEN_ANALYSIS_SETS_MI_AND_SENSITIVITY：两分析集、有界插补合并、偏移网格和tipping point及下游复跑尚未交付</w:t>
      </w:r>
    </w:p>
    <w:p>
      <w:r>
        <w:t>A02-N04 OPEN_FREEZE_AND_REAL_OWNER：缺失模型、功能界值、正式N和真实责任人未落实，规范化不改业务WAIT_DEP</w:t>
      </w:r>
    </w:p>
    <w:p>
      <w:pPr>
        <w:pStyle w:val="Heading1"/>
      </w:pPr>
      <w:r>
        <w:t>A-03 统计实现</w:t>
      </w:r>
    </w:p>
    <w:p>
      <w:r>
        <w:t>A-03仍IN_PROGRESS，SPEC仅原范围DONE。旧入口及正态锚点实际归档，正式能力说明订正，CLI禁止覆盖报告；U12-04候选签收已交接，REAL/CAL和正式数值仍未完成。</w:t>
      </w:r>
    </w:p>
    <w:p>
      <w:r>
        <w:t>A-01交真实L3与六类原件引用，A-02交两分析集和缺失流程，U12-02交步骤实例测量，U12-04交已签收候选SAP；旧八项fixture不是新测量。REAL仍未完成，不提前释放真实数据资格。</w:t>
      </w:r>
    </w:p>
    <w:p>
      <w:r>
        <w:t>SPEC按原依赖供X-01；REAL供Q-03，E-03的Level C盲态材料供CAL，U12-11/G-03消费回执与冻结配置。A-05完整报告PANAS、护栏及过程结果，Z-01消费复现入口；不因可选策略扩展等待而隐藏核心结果。</w:t>
      </w:r>
    </w:p>
    <w:p>
      <w:r>
        <w:t>A03-N01 FIXED_FORMAL_CAPABILITY_AND_OVERWRITE：正式模式说明订正，旧入口归档，CLI拒绝覆盖报告且复现写新目录</w:t>
      </w:r>
    </w:p>
    <w:p>
      <w:r>
        <w:t>A03-N02 FIXED_CURRENT_NEW_SPEC_ACCEPTANCE：范围影响补已存在U12-04候选签署，不扩大为REAL/CAL或正式冻结</w:t>
      </w:r>
    </w:p>
    <w:p>
      <w:r>
        <w:t>A03-N03 OPEN_REAL_CAL_AND_CURRENT_MEASUREMENT：真实适配、步骤实例测量映射、真实模型和盲态校准尚未交付</w:t>
      </w:r>
    </w:p>
    <w:p>
      <w:pPr>
        <w:pStyle w:val="Heading1"/>
      </w:pPr>
      <w:r>
        <w:t>W-01 论文准备</w:t>
      </w:r>
    </w:p>
    <w:p>
      <w:r>
        <w:t>W-01原候选范围DONE不改，新颖性仍REVISE_REQUIRED。旧骨架原文归档，验证器迁入Agent，当前PANAS主比较与A-06核心收尾入口订正；原生检索导出、全文双审和真实人员仍缺。</w:t>
      </w:r>
    </w:p>
    <w:p>
      <w:r>
        <w:t>R-01/F-02及U12-02/U12-03供当前设计、步骤测量和公平性，U/V交实际呈现，A-02/A-03交统计边界与真实分析，Q-01交真实独立重建。四例实现不证明通用框架或独立天气效应。</w:t>
      </w:r>
    </w:p>
    <w:p>
      <w:r>
        <w:t>W-02依赖W-01|A-06|U12-07；核心写作不等A-04。U12-07旧RQ/句式需要新候选，签名不转移；A-06供实际范围、锁库和主张—结果—图表关联，W-03再消费同一证据。</w:t>
      </w:r>
    </w:p>
    <w:p>
      <w:r>
        <w:t>当前仍缺原生检索/去重、关键全文页段与两名真实来源审查者；15篇不是综述分母，DOI身份不是全文核验。只有当前可检查事实交下游，不沿用旧门序当新研究结论。</w:t>
      </w:r>
    </w:p>
    <w:p>
      <w:r>
        <w:t>W01-N01 FIXED_ACTIVE_PRIMARY_AND_CORE_ROUTE：旧骨架原文归档，当前PANAS主比较独立报告；W-02走A-06核心关闭不等A-04</w:t>
      </w:r>
    </w:p>
    <w:p>
      <w:r>
        <w:t>W01-N02 MOVED_EXECUTION_WITH_SCOPE_PRESERVED：验证器实际迁入Agent，精确登记证据路径，历史原验收不改</w:t>
      </w:r>
    </w:p>
    <w:p>
      <w:r>
        <w:t>W01-N03 OPEN_LITERATURE_AND_REAL_REVIEWERS：旧15篇及13行记录不是原生综述分母或新全文复查，双人真实审查与关键字段仍缺</w:t>
      </w:r>
    </w:p>
    <w:p>
      <w:r>
        <w:t>W01-N04 HANDOFF_U12_07_SIGNED_TEXT_REVISION：已签收U12-07仍含旧RQ/有序门/八题写法，隔离当前权威并需其新候选修订，不改签名</w:t>
      </w:r>
    </w:p>
    <w:p>
      <w:pPr>
        <w:pStyle w:val="Heading1"/>
      </w:pPr>
      <w:r>
        <w:t>I-01 系统集成</w:t>
      </w:r>
    </w:p>
    <w:p>
      <w:r>
        <w:t>I-01仍WAIT_DEP_EXTERNAL、未领取。固定五目录和真实验收交接已建立，216项交接/主机回归通过；真实双设备、八种呈现、装配、外部延迟、多小时压力及干净机器证据未交付，不构成LIVE_E2E或业务签收。</w:t>
      </w:r>
    </w:p>
    <w:p>
      <w:r>
        <w:t>D-01/D-02交原始通知，S-01交时钟/SQI，S-02交Actual与在线PF；P-01定状态时钟，P-02定存储与重放，U-08交八呈现成品，T-02交可选操作台请求。接口和实际资格不能由DONE标签代替。</w:t>
      </w:r>
    </w:p>
    <w:p>
      <w:r>
        <w:t>Q-03需要真实系统和A-03-REAL等前置；X-01/Z-01按原依赖消费完整链，当前不解锁。仓库外受限原件、活动许可归G-05及数据责任人；主机负载、签署基线和样片不代替LIVE_E2E。</w:t>
      </w:r>
    </w:p>
    <w:p>
      <w:r>
        <w:t>I01-N01 CLARIFIED_RECORDING_AND_OPTIONAL_TD：同一记录代理装配、L1先存后发及无TD独立体验交接明确，不删除T-02原依赖</w:t>
      </w:r>
    </w:p>
    <w:p>
      <w:r>
        <w:t>I01-N02 CLARIFIED_EXTERNAL_DISPLAY_MEASUREMENT：软件渲染回执不等于屏幕外部时间，跨时钟映射与冻结阈值仍待实测</w:t>
      </w:r>
    </w:p>
    <w:p>
      <w:r>
        <w:t>I01-N03 OPEN_REAL_CHAIN_AND_OWNER：真实双设备、最终八呈现、完整装配、多小时压力、外部延迟和真实负责人仍缺，保持WAIT_DEP_EXTERNAL</w:t>
      </w:r>
    </w:p>
    <w:p>
      <w:r>
        <w:t>I01-N04 OPEN_TEACHING_EXPOSURE_INTEGRATION：核心start登记不能覆盖教学后退出，需P-01/U12-11完成首次条件教学前登记</w:t>
      </w:r>
    </w:p>
    <w:p>
      <w:pPr>
        <w:pStyle w:val="Heading1"/>
      </w:pPr>
      <w:r>
        <w:t>Q-01 研究工具</w:t>
      </w:r>
    </w:p>
    <w:p>
      <w:r>
        <w:t>Q-01原工具材料范围DONE不改。两工具两测试实际迁入Agent，三份旧说明原文归档；21项及3子测试通过，CLI拒绝覆盖。当前专家交接已对齐静态断续降级和当前测量；真人角色、Level A活动、最终渲染及本轮修订签收仍未完成。</w:t>
      </w:r>
    </w:p>
    <w:p>
      <w:r>
        <w:t>R-01/F-02交当前语法和测量边界，V-03/V-04及U/V交真实同源材料与最终渲染。Q-02检验目标使用者理解，不能用专家表达清晰度评分替代。独立转移不足只收缩设计知识主张，不隐藏有效PANAS比较。</w:t>
      </w:r>
    </w:p>
    <w:p>
      <w:r>
        <w:t>E-01须落实U12-05、G-05对应资格、负责人及15名真实人员；匿名角色代码不是招募完成。W-01/W-02消费真实转移、分歧和局限，本轮不解除研究门或把四场景实现当通用生成性证据。</w:t>
      </w:r>
    </w:p>
    <w:p>
      <w:r>
        <w:t>Q01-N01 FIXED_EXECUTION_AND_EXCLUSIVE_OUTPUT：两工具两测试实际迁入执行层，同名输出拒绝覆盖，CSV与裁定不变</w:t>
      </w:r>
    </w:p>
    <w:p>
      <w:r>
        <w:t>Q01-N02 FIXED_CURRENT_EXPERT_HANDOFF：旧说明归档，当前专家解释对齐静态断续降级、具体步骤和fade复色，评分含义变更须新版本复核</w:t>
      </w:r>
    </w:p>
    <w:p>
      <w:r>
        <w:t>Q01-N03 OPEN_REAL_ACTIVITY_AND_ROLES：E-01负责人、15名真实人员及资格未落实，材料DONE不表示Level A或最终渲染通过</w:t>
      </w:r>
    </w:p>
    <w:p>
      <w:r>
        <w:t>Q01-N04 PRESERVED_SIGNATURE_CURRENT_REVISION_UNSIGNED：原合同待签署状态保留历史，真实签收以报告为准；本轮修订不继承旧签名</w:t>
      </w:r>
    </w:p>
    <w:p>
      <w:pPr>
        <w:pStyle w:val="Heading1"/>
      </w:pPr>
      <w:r>
        <w:t>Q-02 研究工具</w:t>
      </w:r>
    </w:p>
    <w:p>
      <w:r>
        <w:t>Q-02仍WAIT_DEP、未领取且无签署。本轮补齐固定结构、访谈提纲与空白记录，53项专项通过；真实人数、两臂四结构片段、活动与最终回归未完成，不把材料整理当Level B关闭。</w:t>
      </w:r>
    </w:p>
    <w:p>
      <w:r>
        <w:t>Q-01/E-01交真实构念审查，U12-02交八题同源题面和私有键，U12-03交公平教学，U-08交八呈现真实成品；两条件同事件/题/答案，实际未知不可从目标补写。</w:t>
      </w:r>
    </w:p>
    <w:p>
      <w:r>
        <w:t>E-02须先落实真实负责人、人数/轮次、U12-05与G-05对应资格及片段版本。Q-03仍依赖其他任务；U12-04/U12-11冻结使用与分析，W/A只消费真实理解、帮助与适用边界，不能用功能不足隐去情绪比较。</w:t>
      </w:r>
    </w:p>
    <w:p>
      <w:r>
        <w:t>Q02-N01 FIXED_CURRENT_PROCESS_AND_TEMPLATE：通用联调改为认知访谈交接；独立作答/追问分计时，末尾猜测不暴露未分配条件</w:t>
      </w:r>
    </w:p>
    <w:p>
      <w:r>
        <w:t>Q02-N02 OPEN_SAMPLE_AND_ROLE_FREEZE：旧24至32与E-02当前12至16人数口径不同；当前人数、轮次和真实负责人未冻结</w:t>
      </w:r>
    </w:p>
    <w:p>
      <w:r>
        <w:t>Q02-N03 OPEN_REAL_ACTIVITY_AND_RENDERING：两臂四结构真实片段、访谈、修订关闭与最终Unity回归尚缺，保持WAIT_DEP</w:t>
      </w:r>
    </w:p>
    <w:p>
      <w:pPr>
        <w:pStyle w:val="Heading1"/>
      </w:pPr>
      <w:r>
        <w:t>Q-03 研究工具</w:t>
      </w:r>
    </w:p>
    <w:p>
      <w:r>
        <w:t>Q-03仍WAIT_DEP_EXTERNAL、未领取且无签署。两旧执行方案原文归档，85项专项及历史协议检查通过；48个设计单元只是规划预览，真实manifest、标注界面、门报告和冻结工具尚未完成。</w:t>
      </w:r>
    </w:p>
    <w:p>
      <w:r>
        <w:t>I-01交真实全链与外部测量，Q-02/E-02交真实Level B关闭，A-01交六类原件和离线L3，A-03-REAL交真实测量适配；S-02双标注遮蔽Target/条件/情绪/预测，不从目标补Actual或未知值。</w:t>
      </w:r>
    </w:p>
    <w:p>
      <w:r>
        <w:t>B-01每批最多12人，E-03汇总48人盲态报告，A-03-CAL校准后U12-11/G-03签署。Q-03真实分配、标注界面和自动门报告尚缺，真实负责人、审批与冻结不得由预览或软件PASS替代。</w:t>
      </w:r>
    </w:p>
    <w:p>
      <w:r>
        <w:t>Q03-N01 FIXED_ARCHIVE_AND_CURRENT_ROUTE：两旧方案实际原文归档，导航与历史校验消费者修正；当前PANAS及可选扩展范围对齐</w:t>
      </w:r>
    </w:p>
    <w:p>
      <w:r>
        <w:t>Q03-N02 OPEN_REAL_LEVEL_C_TOOL_IMPLEMENTATION：X-01不支持Level C；48单元仅覆盖预览，真实分配/manifest、标注UI和自动门报告未完成</w:t>
      </w:r>
    </w:p>
    <w:p>
      <w:r>
        <w:t>Q03-N03 OPEN_REAL_DATA_AND_FREEZE：真实链/Level B/REAL/人员和批准仍缺；所有当前阈值、配置和签署未冻结，业务状态不变</w:t>
      </w:r>
    </w:p>
    <w:p>
      <w:pPr>
        <w:pStyle w:val="Heading1"/>
      </w:pPr>
      <w:r>
        <w:t>X-01 随机化</w:t>
      </w:r>
    </w:p>
    <w:p>
      <w:r>
        <w:t>X-01保留原软件与合成范围DONE。两工具实际移入Agent，旧README原文归档；41项专项及384条原清单检查通过，新目录复现拒绝覆盖。正式清单、实名权限、Level C和阶段三实时策略仍未交付。</w:t>
      </w:r>
    </w:p>
    <w:p>
      <w:r>
        <w:t>P-01消费清单哈希、索引、阶段、层、块、臂、预约许可与固定序列，仍是流程/时钟/暴露权威。G-02供去重预约，G-05落实实名权限、种子保管、仓库外存储与活动资格；U12-06/U12-11冻结前测、教学和揭示时序。</w:t>
      </w:r>
    </w:p>
    <w:p>
      <w:r>
        <w:t>Q-03需独立Level C分配及manifest适配；X-03提供真实状态、候选概率和动态步骤接口。阶段三是可选扩展，不能阻断核心论文；按完成情况定向补格仍不允许。</w:t>
      </w:r>
    </w:p>
    <w:p>
      <w:r>
        <w:t>X01-N01 FIXED_TOOL_MIGRATION_AND_EXCLUSIVE_REPRODUCTION：两工具实际迁入Agent，旧README归档，合成复现新目录排他写入且消费者修正</w:t>
      </w:r>
    </w:p>
    <w:p>
      <w:r>
        <w:t>X01-N02 FIXED_CURRENT_CAPABILITY_DESCRIPTION：固定48块、动作区间见证、调用方角色与正式权限边界按真实实现订正，原签署不改</w:t>
      </w:r>
    </w:p>
    <w:p>
      <w:r>
        <w:t>X01-N03 OPEN_FORMAL_CONTEXT_AND_RUNTIME_ADAPTERS：实名权限、正式分层清单、Level C适配及阶段三实时策略未完成，本轮工具修订未新签收</w:t>
      </w:r>
    </w:p>
    <w:p>
      <w:pPr>
        <w:pStyle w:val="Heading1"/>
      </w:pPr>
      <w:r>
        <w:t>X-02 策略实现</w:t>
      </w:r>
    </w:p>
    <w:p>
      <w:r>
        <w:t>X-02仍WAIT_DEP、未领取且未签署。两旧v1.1方案原文归档，当前交接与历史消费者修复，42项专项通过；没有训练器、OPE、ESS、实际模型或冻结报告，核心论文不等待可选扩展。</w:t>
      </w:r>
    </w:p>
    <w:p>
      <w:r>
        <w:t>A-01提供完整轨迹/原件/L3，A-03提供真实测量与锁定结果，X-01供分配身份和行为概率；缺失/支持按位置及候选历史处理，研究编号只作分组键。</w:t>
      </w:r>
    </w:p>
    <w:p>
      <w:r>
        <w:t>E-05/U12-08冻结真实模型、方法、阈值及模型核查结果；X-03只读加载和逐决策部署，P-01保持编排权威。阶段三独立队列比较包含回退的部署策略，同一锁定资料的学习/OPE不是确认性优效。</w:t>
      </w:r>
    </w:p>
    <w:p>
      <w:r>
        <w:t>X02-N01 FIXED_ARCHIVE_AND_CURRENT_ROUTE：两旧方案实际归档，导航及历史消费者修复，核心PANAS与可选策略范围分离</w:t>
      </w:r>
    </w:p>
    <w:p>
      <w:r>
        <w:t>X02-N02 FIXED_HANDOFF_NOT_IMPLEMENTATION：分组/时序/概率/块依赖与奖励方向明确，正式方法和阈值未冻结，不宣称完成策略模型</w:t>
      </w:r>
    </w:p>
    <w:p>
      <w:r>
        <w:t>X02-N03 OPEN_MODEL_OPE_DATA_AND_RESPONSIBILITY：训练器、OPE/ESS、真实锁定资料、负责人及E-05冻结证据仍缺，WAIT_DEP未签署</w:t>
      </w:r>
    </w:p>
    <w:p>
      <w:pPr>
        <w:pStyle w:val="Heading1"/>
      </w:pPr>
      <w:r>
        <w:t>X-03 策略运行</w:t>
      </w:r>
    </w:p>
    <w:p>
      <w:r>
        <w:t>X-03仍WAIT_DEP、未领取未签署。当前P-01即使v2.2也拒绝frozen_policy，P-02拒绝任意策略核心重放；44项专项通过，活动说明已修正，但加载器、动态顺序、策略重放与同构建真链未完成。</w:t>
      </w:r>
    </w:p>
    <w:p>
      <w:r>
        <w:t>X-02提供模型与支持报告，E-05/U12-08真实冻结，X-01分配、G-05资格；U-08供同一scene_native构建，U-01只维护渲染镜像，TD不选天气或装模型。</w:t>
      </w:r>
    </w:p>
    <w:p>
      <w:r>
        <w:t>P-01/P-02共同升级动态顺序及安全重放，控制发送前耐久提交；I-01验证800秒真链。均匀回退保留策略臂，正式身份错误不能借随机回退绕过，核心投稿不依赖可选阶段三。</w:t>
      </w:r>
    </w:p>
    <w:p>
      <w:r>
        <w:t>X03-N01 FIXED_V22_CAPABILITY_DESCRIPTION：活动说明订正，v2.2步骤身份不等于动态顺序，当前冻结策略仍拒绝</w:t>
      </w:r>
    </w:p>
    <w:p>
      <w:r>
        <w:t>X03-N02 FIXED_TEST_STORE_BINDING：测试复现核心/代理存储不一致，绑定同一耐久存储后复测；业务和安全重放边界不改</w:t>
      </w:r>
    </w:p>
    <w:p>
      <w:r>
        <w:t>X03-N03 OPEN_DYNAMIC_RUNTIME_AND_REAL_EVIDENCE：加载器、动态顺序/状态、策略安全重放、同构建及真实冻结/真链未交付，WAIT_DEP未签署</w:t>
      </w:r>
    </w:p>
    <w:p>
      <w:pPr>
        <w:pStyle w:val="Heading1"/>
      </w:pPr>
      <w:r>
        <w:t>Z-01 构建交付</w:t>
      </w:r>
    </w:p>
    <w:p>
      <w:r>
        <w:t>Z-01仍WAIT_DEP、未领取未签收。工具权威三处偏离已修复，22项专项通过；当前资产扫描225项、269个阻断，三个匹配候选、完整锁与独立干净重建未交付。</w:t>
      </w:r>
    </w:p>
    <w:p>
      <w:r>
        <w:t>U-08供参与者构建、I-01供真链、A-02/A-03供统计配置、A-01供离线样例、T-02供操作台；G-02真实门和G-05批准分别满足。</w:t>
      </w:r>
    </w:p>
    <w:p>
      <w:r>
        <w:t>候选交G-03/G-04阶段锁定、W-03独立投稿复现与公开审批、W-04归档；实际版本与运行匹配不以标签相同或上游DONE代替。</w:t>
      </w:r>
    </w:p>
    <w:p>
      <w:r>
        <w:t>Z01-N01 FIXED_CURRENT_TOOL_AUTHORITY：旧目录、两项漏依赖和MCP浮动校验按现有工程修复，旧原件归档，未变软件版本</w:t>
      </w:r>
    </w:p>
    <w:p>
      <w:r>
        <w:t>Z01-N02 OPEN_ACTUAL_ASSET_BLOCKERS：当前225资产项、269阻断，不能沿用旧许可报告或把开发构建发布为参与者候选</w:t>
      </w:r>
    </w:p>
    <w:p>
      <w:r>
        <w:t>Z01-N03 OPEN_CANDIDATE_REBUILD_AND_OWNERS：三个匹配候选、完整锁/SBOM、独立干净重建与责任人未交付，WAIT_DEP保持</w:t>
      </w:r>
    </w:p>
    <w:p>
      <w:pPr>
        <w:pStyle w:val="Heading1"/>
      </w:pPr>
      <w:r>
        <w:t>G-05 外部准入</w:t>
      </w:r>
    </w:p>
    <w:p>
      <w:r>
        <w:t>G-05仍WAIT_DEP_EXTERNAL、未领取未签收。五份过期包/手册原件实际归档，当前准入与专机入口订正；28项专项通过，本机六项仍失败，十三项外部资格均待真实证据。</w:t>
      </w:r>
    </w:p>
    <w:p>
      <w:r>
        <w:t>G-01供当前材料、G-02供治理门，U12-05供早期批准；G-05取得真人回执、正式机器、用途许可和现场吞吐，不能由Agent材料或总监单签代替。</w:t>
      </w:r>
    </w:p>
    <w:p>
      <w:r>
        <w:t>U-08/I-01/Z-01消费真实环境/资产；G-03/G-04及U12-11按对应活动冻结，W-03审公开。核心与可选阶段三分开报告，13项全包规则与核心闭环问题保留待裁定。</w:t>
      </w:r>
    </w:p>
    <w:p>
      <w:r>
        <w:t>G05-N01 FIXED_ARCHIVE_AND_CURRENT_ENTRIES：五旧文件实际归档，原路径改导航，旧目录/早期整体门/固定六行说明订正</w:t>
      </w:r>
    </w:p>
    <w:p>
      <w:r>
        <w:t>G05-N02 FIXED_VERIFY_OUTPUT_DIRECTORY：初次核查脚本未创建evidence，补固定目录初始化后完整复测通过</w:t>
      </w:r>
    </w:p>
    <w:p>
      <w:r>
        <w:t>G05-N03 OPEN_REAL_OWNERS_AND_RECEIPTS：13项外部资格待定，本机六项未过，机构/专机/许可与两周U8无真实签收</w:t>
      </w:r>
    </w:p>
    <w:p>
      <w:r>
        <w:t>G05-N04 OPEN_GLOBAL_DONE_VS_OPTIONAL_STAGE3：现有整体DONE要求13项含阶段三，核心按活动准入的关闭规则仍须治理裁定，未伪造资格或修改门</w:t>
      </w:r>
    </w:p>
    <w:p>
      <w:pPr>
        <w:pStyle w:val="Heading1"/>
      </w:pPr>
      <w:r>
        <w:t>E-01 研究执行</w:t>
      </w:r>
    </w:p>
    <w:p>
      <w:r>
        <w:t>E-01仍BLOCKED_EXTERNAL、未领取未签收。三份旧第7步原件实际归档，当前专家/重建执行和G-01消费者订正；38项合成与交接检查通过，无真实专家或活动证据。</w:t>
      </w:r>
    </w:p>
    <w:p>
      <w:r>
        <w:t>Q-01交冻结材料和计分器，U12-05及对应资格交批准范围；E-01交真实专家/独立重建结果、分歧和修订决定。失败退回Q-01产生新候选复核，不回写原始评分或改原签署。</w:t>
      </w:r>
    </w:p>
    <w:p>
      <w:r>
        <w:t>E-02仍等待Q-02/E-01/U12-05及自身真设备范围，不因Level A批准自动放行。W-01/W-02、A-06消费真实设计知识范围，情绪主比较独立报告，核心论文不等待可选阶段三。</w:t>
      </w:r>
    </w:p>
    <w:p>
      <w:r>
        <w:t>E01-N01 FIXED_ARCHIVE_AND_CONSUMER：三旧第7步文件实际归档，当前执行与G-01原件核查订正，不再用6/8与旧全路线门</w:t>
      </w:r>
    </w:p>
    <w:p>
      <w:r>
        <w:t>E01-N02 OPEN_REAL_ACTIVITY_AND_MATERIAL_FREEZE：批准、15名人员、评分含义冻结、真实结果及签署未完成，CLI报告不自带完整原始来源束</w:t>
      </w:r>
    </w:p>
    <w:p>
      <w:pPr>
        <w:pStyle w:val="Heading1"/>
      </w:pPr>
      <w:r>
        <w:t>E-02 研究执行</w:t>
      </w:r>
    </w:p>
    <w:p>
      <w:r>
        <w:t>E-02仍BLOCKED_EXTERNAL、未领取未签收。两旧第8步方案实际归档，当前四层认知预试、单条件/单次体验和修订关闭交接订正；70项合成/交接检查通过，没有真人预试或新Unity回归。</w:t>
      </w:r>
    </w:p>
    <w:p>
      <w:r>
        <w:t>Q-02交材料与提纲，E-01交真实Level A关闭，U12-05及对应资格交实际批准；U/V和教学/测量交同版本呈现。E-02交真实覆盖、独立回答、原始问题/分歧、成对修订和关闭候选。</w:t>
      </w:r>
    </w:p>
    <w:p>
      <w:r>
        <w:t>B-01/Q-03/E-03继续等待自己的真机、分析与批准；U12-04/U12-11消费时序/成本/缺失及冻结依据，W/A保留功能不足和设计边界，核心主情绪比较独立报告。</w:t>
      </w:r>
    </w:p>
    <w:p>
      <w:r>
        <w:t>E02-N01 FIXED_ARCHIVE_AND_CURRENT_RULES：两旧第8步方案实际归档，三层/重复理解/固定12人不再作当前执行门</w:t>
      </w:r>
    </w:p>
    <w:p>
      <w:r>
        <w:t>E02-N02 FIXED_LITERAL_ASSERTION：初次文本断言与正文不匹配，修正后复测通过，不改研究语义</w:t>
      </w:r>
    </w:p>
    <w:p>
      <w:r>
        <w:t>E02-N03 OPEN_REAL_FREEZE_ACTIVITY_AND_CLOSURE：人数/阈值与材料冻结、实际批准/角色/记录、真实构建复测和签署未完成</w:t>
      </w:r>
    </w:p>
    <w:p>
      <w:pPr>
        <w:pStyle w:val="Heading1"/>
      </w:pPr>
      <w:r>
        <w:t>B-01 研究批次</w:t>
      </w:r>
    </w:p>
    <w:p>
      <w:r>
        <w:t>B-01保持TEMPLATE、BLOCKED_EXTERNAL，未领取未签收。当前批次流程、人数口径、空白登记及QC骨架已整理；真实分配、会话、批次QC和活动未生成，不把48设计单元当48参与者。</w:t>
      </w:r>
    </w:p>
    <w:p>
      <w:r>
        <w:t>Q-03交实际分配/manifest、盲态工具与材料，E-02交真实修订关闭，G-05/U12-05按本活动交批准；I/D/S/P交同版本真机、时钟、回执和记录链。</w:t>
      </w:r>
    </w:p>
    <w:p>
      <w:r>
        <w:t>B-01向E-03交全部实际实例、六类原件索引、封存检查、独立标注/分歧、人数口径和偏离。标注未完成时QC待补，不能即时假PASS；E-03/校准/冻结继续，不靠效果方向调参或堵塞可选阶段三以外的核心论文。</w:t>
      </w:r>
    </w:p>
    <w:p>
      <w:r>
        <w:t>B01-N01 FIXED_CURRENT_TEMPLATE_AND_INTERFACE_SCOPE：建立单次核心批次入口，区分P-01已支持与X-01分配缺口，空表不作真实批次</w:t>
      </w:r>
    </w:p>
    <w:p>
      <w:r>
        <w:t>B01-N02 FIXED_COUNT_AND_QC_HANDOFF：分配/暴露/完成/停止/取消分开，六类原件沿现有枚举；未标注不假PASS，退出不足不定向补人</w:t>
      </w:r>
    </w:p>
    <w:p>
      <w:r>
        <w:t>B01-N03 OPEN_REAL_ACTIVITY_TOOLING_AND_FREEZE：实际批准、实名人员、Level C分配、真机链、人数/退出/暴露规则及真实QC未完成</w:t>
      </w:r>
    </w:p>
    <w:p>
      <w:pPr>
        <w:pStyle w:val="Heading1"/>
      </w:pPr>
      <w:r>
        <w:t>E-03 研究关闭</w:t>
      </w:r>
    </w:p>
    <w:p>
      <w:r>
        <w:t>E-03保持BLOCKED_EXTERNAL、未领取未签收。真实批次汇总、技术报告/配置、校准和研究冻结分开；补齐Level C活动矩阵的B-01采集范围，许可仍待回执，不推定已放行。</w:t>
      </w:r>
    </w:p>
    <w:p>
      <w:r>
        <w:t>Q-03供盲态工具，E-02供真实修订关闭，B-01供全部实例/六类原件/QC，I/S供独立事件及外部时钟显示；许可按B-01/E-03实际活动范围，不凭材料存在放行。</w:t>
      </w:r>
    </w:p>
    <w:p>
      <w:r>
        <w:t>E-03交盲态技术关闭和精确候选给A-03-CAL，CAL在REAL与E-03之后，U12-11/G-03再做研究冻结。最终N/界值不由本轮填写；主要情绪比较独立报告，可选阶段三不是核心论文前置。</w:t>
      </w:r>
    </w:p>
    <w:p>
      <w:r>
        <w:t>E03-N01 FIXED_LEVEL_C_ACTIVITY_SCOPE：Level C资格行补齐B-01实际采集，仍PENDING_EXTERNAL；在研输入冻结未刷新并留影响记录</w:t>
      </w:r>
    </w:p>
    <w:p>
      <w:r>
        <w:t>E03-N02 FIXED_CLOSEOUT_CAL_AND_FREEZE_HANDOFF：技术关闭、CAL、研究冻结分开；既有工程AC与旧事件门不混同，步骤9及手册消费者对齐</w:t>
      </w:r>
    </w:p>
    <w:p>
      <w:r>
        <w:t>E03-N03 OPEN_REAL_EVIDENCE_AND_APPROVAL：真实全部批次、实名人员、盲态门定义/独立验证、技术配置及签署未完成</w:t>
      </w:r>
    </w:p>
    <w:p>
      <w:pPr>
        <w:pStyle w:val="Heading1"/>
      </w:pPr>
      <w:r>
        <w:t>G-03 预注册与锁定</w:t>
      </w:r>
    </w:p>
    <w:p>
      <w:r>
        <w:t>G-03仍BLOCKED_EXTERNAL，未领取未签收。旧当前门禁按字节归档，新入口按v1.2分别处理情绪比较、功能护栏及真实准入；15项冻结与真实预注册未完成，规范化不放行B-02。</w:t>
      </w:r>
    </w:p>
    <w:p>
      <w:r>
        <w:t>E-03供技术关闭、A-03供REAL/CAL、A-02/U12-04供统计规则、U12-11供数值/资源冻结、X-01/Z-01供隐藏清单和同构建，G-05供阶段一适用回执；不能互用候选或旧锚点放行。</w:t>
      </w:r>
    </w:p>
    <w:p>
      <w:r>
        <w:t>U12-06接六类正式入口并提供负测/真实签收。B-02只消费已关闭G-03版本，最多12人一实例，按分配平衡，禁止按方向/p值或完成缺格补人；A-05/A-06/W沿同一SAP关闭核心论文，不强制未开展阶段三DONE。</w:t>
      </w:r>
    </w:p>
    <w:p>
      <w:r>
        <w:t>G03-N01 FIXED_ARCHIVE_AND_CURRENT_GATE_CONSUMERS：旧当前门禁有序报告/强制策略描述实际归档，新入口及历史验证/步骤9/手册按当前范围消费</w:t>
      </w:r>
    </w:p>
    <w:p>
      <w:r>
        <w:t>G03-N02 VERIFIED_EXISTING_RUNTIME_DEPENDENCY：U12-06已由U12-11/U12-09传递依赖，无重复新增边或冻结快照改写</w:t>
      </w:r>
    </w:p>
    <w:p>
      <w:r>
        <w:t>G03-N03 OPEN_REAL_FREEZE_PREREGISTRATION_AND_RUNTIME：15项真实冻结、阶段一资格、预注册、入口/教学暴露接线与实名签收缺；G-05全项关闭与可选阶段三冲突未裁定</w:t>
      </w:r>
    </w:p>
    <w:p>
      <w:pPr>
        <w:pStyle w:val="Heading1"/>
      </w:pPr>
      <w:r>
        <w:t>待整理队列</w:t>
      </w:r>
    </w:p>
    <w:p>
      <w:pPr>
        <w:keepNext/>
      </w:pPr>
      <w:r>
        <w:t>已整理47包，待整理24包；根目录双层迁移未完成。下一项B-02。</w:t>
      </w:r>
    </w:p>
    <w:p>
      <w:pPr>
        <w:keepLines/>
      </w:pPr>
      <w:r>
        <w:t>B-02、E-04、A-05、E-05、G-04、B-03、E-06、A-04、A-06、W-02、W-03、W-04、U12-01、U12-02、U12-03、U12-04、U12-05、U12-06、U12-07、U12-08、U12-09、U12-10、U12-11、U12-12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