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Application Writing &amp; Plan Packet (2026–27)</w:t>
      </w:r>
    </w:p>
    <w:p>
      <w:r>
        <w:rPr>
          <w:rFonts w:ascii="Calibri" w:hAnsi="Calibri" w:eastAsia="Calibri"/>
          <w:b w:val="0"/>
          <w:i w:val="0"/>
          <w:sz w:val="22"/>
        </w:rPr>
      </w:r>
      <w:r>
        <w:rPr>
          <w:rFonts w:ascii="Calibri" w:hAnsi="Calibri" w:eastAsia="Calibri"/>
          <w:b/>
          <w:i w:val="0"/>
          <w:sz w:val="22"/>
        </w:rPr>
        <w:t>Student:</w:t>
      </w:r>
      <w:r>
        <w:rPr>
          <w:rFonts w:ascii="Calibri" w:hAnsi="Calibri" w:eastAsia="Calibri"/>
          <w:b w:val="0"/>
          <w:i w:val="0"/>
          <w:sz w:val="22"/>
        </w:rPr>
        <w:t xml:space="preserve"> Karina (Newton North High School)  </w:t>
      </w:r>
    </w:p>
    <w:p>
      <w:r>
        <w:rPr>
          <w:rFonts w:ascii="Calibri" w:hAnsi="Calibri" w:eastAsia="Calibri"/>
          <w:b w:val="0"/>
          <w:i w:val="0"/>
          <w:sz w:val="22"/>
        </w:rPr>
      </w:r>
      <w:r>
        <w:rPr>
          <w:rFonts w:ascii="Calibri" w:hAnsi="Calibri" w:eastAsia="Calibri"/>
          <w:b/>
          <w:i w:val="0"/>
          <w:sz w:val="22"/>
        </w:rPr>
        <w:t>Cycle:</w:t>
      </w:r>
      <w:r>
        <w:rPr>
          <w:rFonts w:ascii="Calibri" w:hAnsi="Calibri" w:eastAsia="Calibri"/>
          <w:b w:val="0"/>
          <w:i w:val="0"/>
          <w:sz w:val="22"/>
        </w:rPr>
        <w:t xml:space="preserve"> Fall 2027 entry / Common App 2026–27  </w:t>
      </w:r>
    </w:p>
    <w:p>
      <w:r>
        <w:rPr>
          <w:rFonts w:ascii="Calibri" w:hAnsi="Calibri" w:eastAsia="Calibri"/>
          <w:b w:val="0"/>
          <w:i w:val="0"/>
          <w:sz w:val="22"/>
        </w:rPr>
      </w:r>
      <w:r>
        <w:rPr>
          <w:rFonts w:ascii="Calibri" w:hAnsi="Calibri" w:eastAsia="Calibri"/>
          <w:b/>
          <w:i w:val="0"/>
          <w:sz w:val="22"/>
        </w:rPr>
        <w:t>Compiled:</w:t>
      </w:r>
      <w:r>
        <w:rPr>
          <w:rFonts w:ascii="Calibri" w:hAnsi="Calibri" w:eastAsia="Calibri"/>
          <w:b w:val="0"/>
          <w:i w:val="0"/>
          <w:sz w:val="22"/>
        </w:rPr>
        <w:t xml:space="preserve"> 2026-08-19  </w:t>
      </w:r>
    </w:p>
    <w:p>
      <w:r>
        <w:rPr>
          <w:rFonts w:ascii="Calibri" w:hAnsi="Calibri" w:eastAsia="Calibri"/>
          <w:b w:val="0"/>
          <w:i w:val="0"/>
          <w:sz w:val="22"/>
        </w:rPr>
      </w:r>
      <w:r>
        <w:rPr>
          <w:rFonts w:ascii="Calibri" w:hAnsi="Calibri" w:eastAsia="Calibri"/>
          <w:b/>
          <w:i w:val="0"/>
          <w:sz w:val="22"/>
        </w:rPr>
        <w:t>GPA (reported):</w:t>
      </w:r>
      <w:r>
        <w:rPr>
          <w:rFonts w:ascii="Calibri" w:hAnsi="Calibri" w:eastAsia="Calibri"/>
          <w:b w:val="0"/>
          <w:i w:val="0"/>
          <w:sz w:val="22"/>
        </w:rPr>
        <w:t xml:space="preserve"> 3.27  </w:t>
      </w:r>
    </w:p>
    <w:p>
      <w:r>
        <w:rPr>
          <w:rFonts w:ascii="Calibri" w:hAnsi="Calibri" w:eastAsia="Calibri"/>
          <w:b w:val="0"/>
          <w:i w:val="0"/>
          <w:sz w:val="22"/>
        </w:rPr>
        <w:t xml:space="preserve">This packet documents </w:t>
      </w:r>
      <w:r>
        <w:rPr>
          <w:rFonts w:ascii="Calibri" w:hAnsi="Calibri" w:eastAsia="Calibri"/>
          <w:b/>
          <w:i w:val="0"/>
          <w:sz w:val="22"/>
        </w:rPr>
        <w:t>supplemental essay / short-answer prompts</w:t>
      </w:r>
      <w:r>
        <w:rPr>
          <w:rFonts w:ascii="Calibri" w:hAnsi="Calibri" w:eastAsia="Calibri"/>
          <w:b w:val="0"/>
          <w:i w:val="0"/>
          <w:sz w:val="22"/>
        </w:rPr>
        <w:t xml:space="preserve"> and </w:t>
      </w:r>
      <w:r>
        <w:rPr>
          <w:rFonts w:ascii="Calibri" w:hAnsi="Calibri" w:eastAsia="Calibri"/>
          <w:b/>
          <w:i w:val="0"/>
          <w:sz w:val="22"/>
        </w:rPr>
        <w:t>ED1 / ED2 / EA / RD</w:t>
      </w:r>
      <w:r>
        <w:rPr>
          <w:rFonts w:ascii="Calibri" w:hAnsi="Calibri" w:eastAsia="Calibri"/>
          <w:b w:val="0"/>
          <w:i w:val="0"/>
          <w:sz w:val="22"/>
        </w:rPr>
        <w:t xml:space="preserve"> plan information for the current school list, plus suggested additional schools that may improve admit odds.</w:t>
      </w:r>
    </w:p>
    <w:p>
      <w:pPr>
        <w:pStyle w:val="Heading2"/>
      </w:pPr>
      <w:r>
        <w:t>How to use</w:t>
      </w:r>
    </w:p>
    <w:p>
      <w:pPr>
        <w:pStyle w:val="ListNumber"/>
      </w:pPr>
      <w:r>
        <w:rPr>
          <w:rFonts w:ascii="Calibri" w:hAnsi="Calibri" w:eastAsia="Calibri"/>
          <w:b w:val="0"/>
          <w:i w:val="0"/>
          <w:sz w:val="22"/>
        </w:rPr>
        <w:t xml:space="preserve">Treat </w:t>
      </w:r>
      <w:r>
        <w:rPr>
          <w:rFonts w:ascii="Calibri" w:hAnsi="Calibri" w:eastAsia="Calibri"/>
          <w:b/>
          <w:i w:val="0"/>
          <w:sz w:val="22"/>
        </w:rPr>
        <w:t>Official</w:t>
      </w:r>
      <w:r>
        <w:rPr>
          <w:rFonts w:ascii="Calibri" w:hAnsi="Calibri" w:eastAsia="Calibri"/>
          <w:b w:val="0"/>
          <w:i w:val="0"/>
          <w:sz w:val="22"/>
        </w:rPr>
        <w:t xml:space="preserve"> prompts as ready to draft against.</w:t>
      </w:r>
    </w:p>
    <w:p>
      <w:pPr>
        <w:pStyle w:val="ListNumber"/>
      </w:pPr>
      <w:r>
        <w:rPr>
          <w:rFonts w:ascii="Calibri" w:hAnsi="Calibri" w:eastAsia="Calibri"/>
          <w:b w:val="0"/>
          <w:i w:val="0"/>
          <w:sz w:val="22"/>
        </w:rPr>
        <w:t xml:space="preserve">For anything marked </w:t>
      </w:r>
      <w:r>
        <w:rPr>
          <w:rFonts w:ascii="Calibri" w:hAnsi="Calibri" w:eastAsia="Calibri"/>
          <w:b/>
          <w:i w:val="0"/>
          <w:sz w:val="22"/>
        </w:rPr>
        <w:t>Needs Login Confirmation</w:t>
      </w:r>
      <w:r>
        <w:rPr>
          <w:rFonts w:ascii="Calibri" w:hAnsi="Calibri" w:eastAsia="Calibri"/>
          <w:b w:val="0"/>
          <w:i w:val="0"/>
          <w:sz w:val="22"/>
        </w:rPr>
        <w:t xml:space="preserve">, open the school in Common App → Writing / Questions and </w:t>
      </w:r>
      <w:r>
        <w:rPr>
          <w:rFonts w:ascii="Calibri" w:hAnsi="Calibri" w:eastAsia="Calibri"/>
          <w:b/>
          <w:i w:val="0"/>
          <w:sz w:val="22"/>
        </w:rPr>
        <w:t>copy the portal text</w:t>
      </w:r>
      <w:r>
        <w:rPr>
          <w:rFonts w:ascii="Calibri" w:hAnsi="Calibri" w:eastAsia="Calibri"/>
          <w:b w:val="0"/>
          <w:i w:val="0"/>
          <w:sz w:val="22"/>
        </w:rPr>
        <w:t xml:space="preserve"> before final drafting.</w:t>
      </w:r>
    </w:p>
    <w:p>
      <w:pPr>
        <w:pStyle w:val="ListNumber"/>
      </w:pPr>
      <w:r>
        <w:rPr>
          <w:rFonts w:ascii="Calibri" w:hAnsi="Calibri" w:eastAsia="Calibri"/>
          <w:b w:val="0"/>
          <w:i w:val="0"/>
          <w:sz w:val="22"/>
        </w:rPr>
        <w:t>Re-check prompts the week you submit — rare mid-cycle edits happen.</w:t>
      </w:r>
    </w:p>
    <w:p>
      <w:pPr>
        <w:pStyle w:val="Heading2"/>
      </w:pPr>
      <w:r>
        <w:t>Confidence legend</w:t>
      </w:r>
    </w:p>
    <w:tbl>
      <w:tblPr>
        <w:tblStyle w:val="TableGrid"/>
        <w:tblW w:type="auto" w:w="0"/>
        <w:tblLook w:firstColumn="1" w:firstRow="1" w:lastColumn="0" w:lastRow="0" w:noHBand="0" w:noVBand="1" w:val="04A0"/>
      </w:tblPr>
      <w:tblGrid>
        <w:gridCol w:w="4896"/>
        <w:gridCol w:w="4896"/>
      </w:tblGrid>
      <w:tr>
        <w:tc>
          <w:tcPr>
            <w:tcW w:type="dxa" w:w="4896"/>
            <w:shd w:fill="1F4E79" w:val="clear"/>
          </w:tcPr>
          <w:p>
            <w:r>
              <w:rPr>
                <w:b/>
                <w:color w:val="FFFFFF"/>
              </w:rPr>
            </w:r>
            <w:r>
              <w:rPr>
                <w:rFonts w:ascii="Calibri" w:hAnsi="Calibri" w:eastAsia="Calibri"/>
                <w:b/>
                <w:i w:val="0"/>
                <w:color w:val="FFFFFF"/>
                <w:sz w:val="18"/>
              </w:rPr>
              <w:t>Tag</w:t>
            </w:r>
          </w:p>
        </w:tc>
        <w:tc>
          <w:tcPr>
            <w:tcW w:type="dxa" w:w="4896"/>
            <w:shd w:fill="1F4E79" w:val="clear"/>
          </w:tcPr>
          <w:p>
            <w:r>
              <w:rPr>
                <w:b/>
                <w:color w:val="FFFFFF"/>
              </w:rPr>
            </w:r>
            <w:r>
              <w:rPr>
                <w:rFonts w:ascii="Calibri" w:hAnsi="Calibri" w:eastAsia="Calibri"/>
                <w:b/>
                <w:i w:val="0"/>
                <w:color w:val="FFFFFF"/>
                <w:sz w:val="18"/>
              </w:rPr>
              <w:t>Meaning</w:t>
            </w:r>
          </w:p>
        </w:tc>
      </w:tr>
      <w:tr>
        <w:tc>
          <w:tcPr>
            <w:tcW w:type="dxa" w:w="4896"/>
          </w:tcPr>
          <w:p>
            <w:r/>
            <w:r>
              <w:rPr>
                <w:rFonts w:ascii="Calibri" w:hAnsi="Calibri" w:eastAsia="Calibri"/>
                <w:b w:val="0"/>
                <w:i w:val="0"/>
                <w:sz w:val="18"/>
              </w:rPr>
            </w:r>
            <w:r>
              <w:rPr>
                <w:rFonts w:ascii="Calibri" w:hAnsi="Calibri" w:eastAsia="Calibri"/>
                <w:b/>
                <w:i w:val="0"/>
                <w:sz w:val="18"/>
              </w:rPr>
              <w:t>Official</w:t>
            </w:r>
            <w:r>
              <w:rPr>
                <w:rFonts w:ascii="Calibri" w:hAnsi="Calibri" w:eastAsia="Calibri"/>
                <w:b w:val="0"/>
                <w:i w:val="0"/>
                <w:sz w:val="18"/>
              </w:rPr>
            </w:r>
          </w:p>
        </w:tc>
        <w:tc>
          <w:tcPr>
            <w:tcW w:type="dxa" w:w="4896"/>
          </w:tcPr>
          <w:p>
            <w:r/>
            <w:r>
              <w:rPr>
                <w:rFonts w:ascii="Calibri" w:hAnsi="Calibri" w:eastAsia="Calibri"/>
                <w:b w:val="0"/>
                <w:i w:val="0"/>
                <w:sz w:val="18"/>
              </w:rPr>
              <w:t>Taken from the college’s own site or official school blog</w:t>
            </w:r>
          </w:p>
        </w:tc>
      </w:tr>
      <w:tr>
        <w:tc>
          <w:tcPr>
            <w:tcW w:type="dxa" w:w="4896"/>
          </w:tcPr>
          <w:p>
            <w:r/>
            <w:r>
              <w:rPr>
                <w:rFonts w:ascii="Calibri" w:hAnsi="Calibri" w:eastAsia="Calibri"/>
                <w:b w:val="0"/>
                <w:i w:val="0"/>
                <w:sz w:val="18"/>
              </w:rPr>
            </w:r>
            <w:r>
              <w:rPr>
                <w:rFonts w:ascii="Calibri" w:hAnsi="Calibri" w:eastAsia="Calibri"/>
                <w:b/>
                <w:i w:val="0"/>
                <w:sz w:val="18"/>
              </w:rPr>
              <w:t>Cross-checked</w:t>
            </w:r>
            <w:r>
              <w:rPr>
                <w:rFonts w:ascii="Calibri" w:hAnsi="Calibri" w:eastAsia="Calibri"/>
                <w:b w:val="0"/>
                <w:i w:val="0"/>
                <w:sz w:val="18"/>
              </w:rPr>
            </w:r>
          </w:p>
        </w:tc>
        <w:tc>
          <w:tcPr>
            <w:tcW w:type="dxa" w:w="4896"/>
          </w:tcPr>
          <w:p>
            <w:r/>
            <w:r>
              <w:rPr>
                <w:rFonts w:ascii="Calibri" w:hAnsi="Calibri" w:eastAsia="Calibri"/>
                <w:b w:val="0"/>
                <w:i w:val="0"/>
                <w:sz w:val="18"/>
              </w:rPr>
              <w:t>Multiple reputable sources agree</w:t>
            </w:r>
          </w:p>
        </w:tc>
      </w:tr>
      <w:tr>
        <w:tc>
          <w:tcPr>
            <w:tcW w:type="dxa" w:w="4896"/>
          </w:tcPr>
          <w:p>
            <w:r/>
            <w:r>
              <w:rPr>
                <w:rFonts w:ascii="Calibri" w:hAnsi="Calibri" w:eastAsia="Calibri"/>
                <w:b w:val="0"/>
                <w:i w:val="0"/>
                <w:sz w:val="18"/>
              </w:rPr>
            </w:r>
            <w:r>
              <w:rPr>
                <w:rFonts w:ascii="Calibri" w:hAnsi="Calibri" w:eastAsia="Calibri"/>
                <w:b/>
                <w:i w:val="0"/>
                <w:sz w:val="18"/>
              </w:rPr>
              <w:t>Needs Login Confirmation</w:t>
            </w:r>
            <w:r>
              <w:rPr>
                <w:rFonts w:ascii="Calibri" w:hAnsi="Calibri" w:eastAsia="Calibri"/>
                <w:b w:val="0"/>
                <w:i w:val="0"/>
                <w:sz w:val="18"/>
              </w:rPr>
            </w:r>
          </w:p>
        </w:tc>
        <w:tc>
          <w:tcPr>
            <w:tcW w:type="dxa" w:w="4896"/>
          </w:tcPr>
          <w:p>
            <w:r/>
            <w:r>
              <w:rPr>
                <w:rFonts w:ascii="Calibri" w:hAnsi="Calibri" w:eastAsia="Calibri"/>
                <w:b w:val="0"/>
                <w:i w:val="0"/>
                <w:sz w:val="18"/>
              </w:rPr>
              <w:t>Public sources incomplete or conflict; confirm in Common App</w:t>
            </w:r>
          </w:p>
        </w:tc>
      </w:tr>
    </w:tbl>
    <w:p/>
    <w:p>
      <w:pPr>
        <w:pStyle w:val="Heading2"/>
      </w:pPr>
      <w:r>
        <w:t>Defaults / assumptions (please correct if wrong)</w:t>
      </w:r>
    </w:p>
    <w:p>
      <w:pPr>
        <w:pStyle w:val="ListBullet"/>
      </w:pPr>
      <w:r>
        <w:rPr>
          <w:rFonts w:ascii="Calibri" w:hAnsi="Calibri" w:eastAsia="Calibri"/>
          <w:b w:val="0"/>
          <w:i w:val="0"/>
          <w:sz w:val="22"/>
        </w:rPr>
      </w:r>
      <w:r>
        <w:rPr>
          <w:rFonts w:ascii="Calibri" w:hAnsi="Calibri" w:eastAsia="Calibri"/>
          <w:b/>
          <w:i w:val="0"/>
          <w:sz w:val="22"/>
        </w:rPr>
        <w:t>Rochester</w:t>
      </w:r>
      <w:r>
        <w:rPr>
          <w:rFonts w:ascii="Calibri" w:hAnsi="Calibri" w:eastAsia="Calibri"/>
          <w:b w:val="0"/>
          <w:i w:val="0"/>
          <w:sz w:val="22"/>
        </w:rPr>
        <w:t xml:space="preserve"> = University of Rochester (not RIT)</w:t>
      </w:r>
    </w:p>
    <w:p>
      <w:pPr>
        <w:pStyle w:val="ListBullet"/>
      </w:pPr>
      <w:r>
        <w:rPr>
          <w:rFonts w:ascii="Calibri" w:hAnsi="Calibri" w:eastAsia="Calibri"/>
          <w:b w:val="0"/>
          <w:i w:val="0"/>
          <w:sz w:val="22"/>
        </w:rPr>
      </w:r>
      <w:r>
        <w:rPr>
          <w:rFonts w:ascii="Calibri" w:hAnsi="Calibri" w:eastAsia="Calibri"/>
          <w:b/>
          <w:i w:val="0"/>
          <w:sz w:val="22"/>
        </w:rPr>
        <w:t>Rutgers</w:t>
      </w:r>
      <w:r>
        <w:rPr>
          <w:rFonts w:ascii="Calibri" w:hAnsi="Calibri" w:eastAsia="Calibri"/>
          <w:b w:val="0"/>
          <w:i w:val="0"/>
          <w:sz w:val="22"/>
        </w:rPr>
        <w:t xml:space="preserve"> = Rutgers–New Brunswick</w:t>
      </w:r>
    </w:p>
    <w:p>
      <w:pPr>
        <w:pStyle w:val="ListBullet"/>
      </w:pPr>
      <w:r>
        <w:rPr>
          <w:rFonts w:ascii="Calibri" w:hAnsi="Calibri" w:eastAsia="Calibri"/>
          <w:b w:val="0"/>
          <w:i w:val="0"/>
          <w:sz w:val="22"/>
        </w:rPr>
      </w:r>
      <w:r>
        <w:rPr>
          <w:rFonts w:ascii="Calibri" w:hAnsi="Calibri" w:eastAsia="Calibri"/>
          <w:b/>
          <w:i w:val="0"/>
          <w:sz w:val="22"/>
        </w:rPr>
        <w:t>Penn State</w:t>
      </w:r>
      <w:r>
        <w:rPr>
          <w:rFonts w:ascii="Calibri" w:hAnsi="Calibri" w:eastAsia="Calibri"/>
          <w:b w:val="0"/>
          <w:i w:val="0"/>
          <w:sz w:val="22"/>
        </w:rPr>
        <w:t xml:space="preserve"> = University Park as primary campus interest</w:t>
      </w:r>
    </w:p>
    <w:p>
      <w:pPr>
        <w:pStyle w:val="ListBullet"/>
      </w:pPr>
      <w:r>
        <w:rPr>
          <w:rFonts w:ascii="Calibri" w:hAnsi="Calibri" w:eastAsia="Calibri"/>
          <w:b w:val="0"/>
          <w:i w:val="0"/>
          <w:sz w:val="22"/>
        </w:rPr>
      </w:r>
      <w:r>
        <w:rPr>
          <w:rFonts w:ascii="Calibri" w:hAnsi="Calibri" w:eastAsia="Calibri"/>
          <w:b/>
          <w:i w:val="0"/>
          <w:sz w:val="22"/>
        </w:rPr>
        <w:t>“NY state university”</w:t>
      </w:r>
      <w:r>
        <w:rPr>
          <w:rFonts w:ascii="Calibri" w:hAnsi="Calibri" w:eastAsia="Calibri"/>
          <w:b w:val="0"/>
          <w:i w:val="0"/>
          <w:sz w:val="22"/>
        </w:rPr>
        <w:t xml:space="preserve"> = SUNY system — </w:t>
      </w:r>
      <w:r>
        <w:rPr>
          <w:rFonts w:ascii="Calibri" w:hAnsi="Calibri" w:eastAsia="Calibri"/>
          <w:b/>
          <w:i w:val="0"/>
          <w:sz w:val="22"/>
        </w:rPr>
        <w:t>campus not specified</w:t>
      </w:r>
      <w:r>
        <w:rPr>
          <w:rFonts w:ascii="Calibri" w:hAnsi="Calibri" w:eastAsia="Calibri"/>
          <w:b w:val="0"/>
          <w:i w:val="0"/>
          <w:sz w:val="22"/>
        </w:rPr>
        <w:t xml:space="preserve"> (see placeholder)</w:t>
      </w:r>
    </w:p>
    <w:p>
      <w:pPr>
        <w:pStyle w:val="ListBullet"/>
      </w:pPr>
      <w:r>
        <w:rPr>
          <w:rFonts w:ascii="Calibri" w:hAnsi="Calibri" w:eastAsia="Calibri"/>
          <w:b w:val="0"/>
          <w:i w:val="0"/>
          <w:sz w:val="22"/>
        </w:rPr>
      </w:r>
      <w:r>
        <w:rPr>
          <w:rFonts w:ascii="Calibri" w:hAnsi="Calibri" w:eastAsia="Calibri"/>
          <w:b/>
          <w:i w:val="0"/>
          <w:sz w:val="22"/>
        </w:rPr>
        <w:t>UC Berkeley</w:t>
      </w:r>
      <w:r>
        <w:rPr>
          <w:rFonts w:ascii="Calibri" w:hAnsi="Calibri" w:eastAsia="Calibri"/>
          <w:b w:val="0"/>
          <w:i w:val="0"/>
          <w:sz w:val="22"/>
        </w:rPr>
        <w:t xml:space="preserve"> included via </w:t>
      </w:r>
      <w:r>
        <w:rPr>
          <w:rFonts w:ascii="Calibri" w:hAnsi="Calibri" w:eastAsia="Calibri"/>
          <w:b/>
          <w:i w:val="0"/>
          <w:sz w:val="22"/>
        </w:rPr>
        <w:t>UC Application</w:t>
      </w:r>
      <w:r>
        <w:rPr>
          <w:rFonts w:ascii="Calibri" w:hAnsi="Calibri" w:eastAsia="Calibri"/>
          <w:b w:val="0"/>
          <w:i w:val="0"/>
          <w:sz w:val="22"/>
        </w:rPr>
        <w:t xml:space="preserve"> (not Common App)</w:t>
      </w:r>
    </w:p>
    <w:p>
      <w:pPr>
        <w:pStyle w:val="Heading2"/>
      </w:pPr>
      <w:r>
        <w:t>Table of contents</w:t>
      </w:r>
    </w:p>
    <w:p>
      <w:pPr>
        <w:pStyle w:val="ListNumber"/>
      </w:pPr>
      <w:r>
        <w:rPr>
          <w:rFonts w:ascii="Calibri" w:hAnsi="Calibri" w:eastAsia="Calibri"/>
          <w:b w:val="0"/>
          <w:i w:val="0"/>
          <w:sz w:val="22"/>
        </w:rPr>
      </w:r>
      <w:r>
        <w:rPr>
          <w:rFonts w:ascii="Calibri" w:hAnsi="Calibri" w:eastAsia="Calibri"/>
          <w:b w:val="0"/>
          <w:i w:val="0"/>
          <w:sz w:val="22"/>
          <w:u w:val="single"/>
        </w:rPr>
        <w:t>Application plan snapshot</w:t>
      </w:r>
      <w:r>
        <w:rPr>
          <w:rFonts w:ascii="Calibri" w:hAnsi="Calibri" w:eastAsia="Calibri"/>
          <w:b w:val="0"/>
          <w:i w:val="0"/>
          <w:sz w:val="22"/>
        </w:rPr>
      </w:r>
    </w:p>
    <w:p>
      <w:pPr>
        <w:pStyle w:val="ListNumber"/>
      </w:pPr>
      <w:r>
        <w:rPr>
          <w:rFonts w:ascii="Calibri" w:hAnsi="Calibri" w:eastAsia="Calibri"/>
          <w:b w:val="0"/>
          <w:i w:val="0"/>
          <w:sz w:val="22"/>
        </w:rPr>
      </w:r>
      <w:r>
        <w:rPr>
          <w:rFonts w:ascii="Calibri" w:hAnsi="Calibri" w:eastAsia="Calibri"/>
          <w:b w:val="0"/>
          <w:i w:val="0"/>
          <w:sz w:val="22"/>
          <w:u w:val="single"/>
        </w:rPr>
        <w:t>Common App personal statement</w:t>
      </w:r>
      <w:r>
        <w:rPr>
          <w:rFonts w:ascii="Calibri" w:hAnsi="Calibri" w:eastAsia="Calibri"/>
          <w:b w:val="0"/>
          <w:i w:val="0"/>
          <w:sz w:val="22"/>
        </w:rPr>
      </w:r>
    </w:p>
    <w:p>
      <w:pPr>
        <w:pStyle w:val="ListNumber"/>
      </w:pPr>
      <w:r>
        <w:rPr>
          <w:rFonts w:ascii="Calibri" w:hAnsi="Calibri" w:eastAsia="Calibri"/>
          <w:b w:val="0"/>
          <w:i w:val="0"/>
          <w:sz w:val="22"/>
        </w:rPr>
      </w:r>
      <w:r>
        <w:rPr>
          <w:rFonts w:ascii="Calibri" w:hAnsi="Calibri" w:eastAsia="Calibri"/>
          <w:b w:val="0"/>
          <w:i w:val="0"/>
          <w:sz w:val="22"/>
          <w:u w:val="single"/>
        </w:rPr>
        <w:t>School-by-school supplements &amp; notes</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Boston University</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UMass Amherst</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NYU</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Northeastern</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Tufts</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Brandeis</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Boston College</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Penn State</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University of Rochester</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Syracuse</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Rutgers–New Brunswick</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URI</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Suffolk</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UC Berkeley</w:t>
      </w:r>
      <w:r>
        <w:rPr>
          <w:rFonts w:ascii="Calibri" w:hAnsi="Calibri" w:eastAsia="Calibri"/>
          <w:b w:val="0"/>
          <w:i w:val="0"/>
          <w:sz w:val="22"/>
        </w:rPr>
      </w:r>
    </w:p>
    <w:p>
      <w:r>
        <w:rPr>
          <w:rFonts w:ascii="Calibri" w:hAnsi="Calibri" w:eastAsia="Calibri"/>
          <w:b w:val="0"/>
          <w:i w:val="0"/>
          <w:sz w:val="22"/>
        </w:rPr>
        <w:t xml:space="preserve">   - </w:t>
      </w:r>
      <w:r>
        <w:rPr>
          <w:rFonts w:ascii="Calibri" w:hAnsi="Calibri" w:eastAsia="Calibri"/>
          <w:b w:val="0"/>
          <w:i w:val="0"/>
          <w:sz w:val="22"/>
          <w:u w:val="single"/>
        </w:rPr>
        <w:t>SUNY placeholder</w:t>
      </w:r>
      <w:r>
        <w:rPr>
          <w:rFonts w:ascii="Calibri" w:hAnsi="Calibri" w:eastAsia="Calibri"/>
          <w:b w:val="0"/>
          <w:i w:val="0"/>
          <w:sz w:val="22"/>
        </w:rPr>
      </w:r>
    </w:p>
    <w:p>
      <w:pPr>
        <w:pStyle w:val="ListNumber"/>
      </w:pPr>
      <w:r>
        <w:rPr>
          <w:rFonts w:ascii="Calibri" w:hAnsi="Calibri" w:eastAsia="Calibri"/>
          <w:b w:val="0"/>
          <w:i w:val="0"/>
          <w:sz w:val="22"/>
        </w:rPr>
      </w:r>
      <w:r>
        <w:rPr>
          <w:rFonts w:ascii="Calibri" w:hAnsi="Calibri" w:eastAsia="Calibri"/>
          <w:b w:val="0"/>
          <w:i w:val="0"/>
          <w:sz w:val="22"/>
          <w:u w:val="single"/>
        </w:rPr>
        <w:t>Essay workload quick map</w:t>
      </w:r>
      <w:r>
        <w:rPr>
          <w:rFonts w:ascii="Calibri" w:hAnsi="Calibri" w:eastAsia="Calibri"/>
          <w:b w:val="0"/>
          <w:i w:val="0"/>
          <w:sz w:val="22"/>
        </w:rPr>
      </w:r>
    </w:p>
    <w:p>
      <w:pPr>
        <w:pStyle w:val="ListNumber"/>
      </w:pPr>
      <w:r>
        <w:rPr>
          <w:rFonts w:ascii="Calibri" w:hAnsi="Calibri" w:eastAsia="Calibri"/>
          <w:b w:val="0"/>
          <w:i w:val="0"/>
          <w:sz w:val="22"/>
        </w:rPr>
      </w:r>
      <w:r>
        <w:rPr>
          <w:rFonts w:ascii="Calibri" w:hAnsi="Calibri" w:eastAsia="Calibri"/>
          <w:b w:val="0"/>
          <w:i w:val="0"/>
          <w:sz w:val="22"/>
          <w:u w:val="single"/>
        </w:rPr>
        <w:t>Suggested additional schools</w:t>
      </w:r>
      <w:r>
        <w:rPr>
          <w:rFonts w:ascii="Calibri" w:hAnsi="Calibri" w:eastAsia="Calibri"/>
          <w:b w:val="0"/>
          <w:i w:val="0"/>
          <w:sz w:val="22"/>
        </w:rPr>
      </w:r>
    </w:p>
    <w:p>
      <w:pPr>
        <w:pStyle w:val="ListNumber"/>
      </w:pPr>
      <w:r>
        <w:rPr>
          <w:rFonts w:ascii="Calibri" w:hAnsi="Calibri" w:eastAsia="Calibri"/>
          <w:b w:val="0"/>
          <w:i w:val="0"/>
          <w:sz w:val="22"/>
        </w:rPr>
      </w:r>
      <w:r>
        <w:rPr>
          <w:rFonts w:ascii="Calibri" w:hAnsi="Calibri" w:eastAsia="Calibri"/>
          <w:b w:val="0"/>
          <w:i w:val="0"/>
          <w:sz w:val="22"/>
          <w:u w:val="single"/>
        </w:rPr>
        <w:t>Common App confirm checklist</w:t>
      </w:r>
      <w:r>
        <w:rPr>
          <w:rFonts w:ascii="Calibri" w:hAnsi="Calibri" w:eastAsia="Calibri"/>
          <w:b w:val="0"/>
          <w:i w:val="0"/>
          <w:sz w:val="22"/>
        </w:rPr>
      </w:r>
    </w:p>
    <w:p>
      <w:pPr>
        <w:pStyle w:val="ListNumber"/>
      </w:pPr>
      <w:r>
        <w:rPr>
          <w:rFonts w:ascii="Calibri" w:hAnsi="Calibri" w:eastAsia="Calibri"/>
          <w:b w:val="0"/>
          <w:i w:val="0"/>
          <w:sz w:val="22"/>
        </w:rPr>
      </w:r>
      <w:r>
        <w:rPr>
          <w:rFonts w:ascii="Calibri" w:hAnsi="Calibri" w:eastAsia="Calibri"/>
          <w:b w:val="0"/>
          <w:i w:val="0"/>
          <w:sz w:val="22"/>
          <w:u w:val="single"/>
        </w:rPr>
        <w:t>Open questions</w:t>
      </w:r>
      <w:r>
        <w:rPr>
          <w:rFonts w:ascii="Calibri" w:hAnsi="Calibri" w:eastAsia="Calibri"/>
          <w:b w:val="0"/>
          <w:i w:val="0"/>
          <w:sz w:val="22"/>
        </w:rPr>
      </w:r>
    </w:p>
    <w:p>
      <w:r>
        <w:rPr>
          <w:rFonts w:ascii="Calibri" w:hAnsi="Calibri" w:eastAsia="Calibri"/>
          <w:b w:val="0"/>
          <w:i w:val="0"/>
          <w:sz w:val="22"/>
        </w:rPr>
        <w:t xml:space="preserve">Source audit trail: </w:t>
      </w:r>
      <w:r>
        <w:rPr>
          <w:rFonts w:ascii="Calibri" w:hAnsi="Calibri" w:eastAsia="Calibri"/>
          <w:b w:val="0"/>
          <w:i w:val="0"/>
          <w:sz w:val="22"/>
          <w:u w:val="single"/>
        </w:rPr>
        <w:t>`SOURCES.md`</w:t>
      </w:r>
      <w:r>
        <w:rPr>
          <w:rFonts w:ascii="Calibri" w:hAnsi="Calibri" w:eastAsia="Calibri"/>
          <w:b w:val="0"/>
          <w:i w:val="0"/>
          <w:sz w:val="22"/>
        </w:rPr>
      </w:r>
    </w:p>
    <w:p>
      <w:r>
        <w:rPr>
          <w:rFonts w:ascii="Calibri" w:hAnsi="Calibri" w:eastAsia="Calibri"/>
          <w:b w:val="0"/>
          <w:i w:val="0"/>
          <w:sz w:val="18"/>
        </w:rPr>
        <w:t>────────────────────────────────────────</w:t>
      </w:r>
    </w:p>
    <w:p>
      <w:pPr>
        <w:pStyle w:val="Heading1"/>
      </w:pPr>
      <w:r>
        <w:t>1. Application plan snapshot</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shd w:fill="1F4E79" w:val="clear"/>
          </w:tcPr>
          <w:p>
            <w:r>
              <w:rPr>
                <w:b/>
                <w:color w:val="FFFFFF"/>
              </w:rPr>
            </w:r>
            <w:r>
              <w:rPr>
                <w:rFonts w:ascii="Calibri" w:hAnsi="Calibri" w:eastAsia="Calibri"/>
                <w:b/>
                <w:i w:val="0"/>
                <w:color w:val="FFFFFF"/>
                <w:sz w:val="18"/>
              </w:rPr>
              <w:t>School</w:t>
            </w:r>
          </w:p>
        </w:tc>
        <w:tc>
          <w:tcPr>
            <w:tcW w:type="dxa" w:w="1632"/>
            <w:shd w:fill="1F4E79" w:val="clear"/>
          </w:tcPr>
          <w:p>
            <w:r>
              <w:rPr>
                <w:b/>
                <w:color w:val="FFFFFF"/>
              </w:rPr>
            </w:r>
            <w:r>
              <w:rPr>
                <w:rFonts w:ascii="Calibri" w:hAnsi="Calibri" w:eastAsia="Calibri"/>
                <w:b/>
                <w:i w:val="0"/>
                <w:color w:val="FFFFFF"/>
                <w:sz w:val="18"/>
              </w:rPr>
              <w:t>Your plan</w:t>
            </w:r>
          </w:p>
        </w:tc>
        <w:tc>
          <w:tcPr>
            <w:tcW w:type="dxa" w:w="1632"/>
            <w:shd w:fill="1F4E79" w:val="clear"/>
          </w:tcPr>
          <w:p>
            <w:r>
              <w:rPr>
                <w:b/>
                <w:color w:val="FFFFFF"/>
              </w:rPr>
            </w:r>
            <w:r>
              <w:rPr>
                <w:rFonts w:ascii="Calibri" w:hAnsi="Calibri" w:eastAsia="Calibri"/>
                <w:b/>
                <w:i w:val="0"/>
                <w:color w:val="FFFFFF"/>
                <w:sz w:val="18"/>
              </w:rPr>
              <w:t>Plans offered</w:t>
            </w:r>
          </w:p>
        </w:tc>
        <w:tc>
          <w:tcPr>
            <w:tcW w:type="dxa" w:w="1632"/>
            <w:shd w:fill="1F4E79" w:val="clear"/>
          </w:tcPr>
          <w:p>
            <w:r>
              <w:rPr>
                <w:b/>
                <w:color w:val="FFFFFF"/>
              </w:rPr>
            </w:r>
            <w:r>
              <w:rPr>
                <w:rFonts w:ascii="Calibri" w:hAnsi="Calibri" w:eastAsia="Calibri"/>
                <w:b/>
                <w:i w:val="0"/>
                <w:color w:val="FFFFFF"/>
                <w:sz w:val="18"/>
              </w:rPr>
              <w:t>App deadline (first-year)</w:t>
            </w:r>
          </w:p>
        </w:tc>
        <w:tc>
          <w:tcPr>
            <w:tcW w:type="dxa" w:w="1632"/>
            <w:shd w:fill="1F4E79" w:val="clear"/>
          </w:tcPr>
          <w:p>
            <w:r>
              <w:rPr>
                <w:b/>
                <w:color w:val="FFFFFF"/>
              </w:rPr>
            </w:r>
            <w:r>
              <w:rPr>
                <w:rFonts w:ascii="Calibri" w:hAnsi="Calibri" w:eastAsia="Calibri"/>
                <w:b/>
                <w:i w:val="0"/>
                <w:color w:val="FFFFFF"/>
                <w:sz w:val="18"/>
              </w:rPr>
              <w:t>Decision / notes</w:t>
            </w:r>
          </w:p>
        </w:tc>
        <w:tc>
          <w:tcPr>
            <w:tcW w:type="dxa" w:w="1632"/>
            <w:shd w:fill="1F4E79" w:val="clear"/>
          </w:tcPr>
          <w:p>
            <w:r>
              <w:rPr>
                <w:b/>
                <w:color w:val="FFFFFF"/>
              </w:rPr>
            </w:r>
            <w:r>
              <w:rPr>
                <w:rFonts w:ascii="Calibri" w:hAnsi="Calibri" w:eastAsia="Calibri"/>
                <w:b/>
                <w:i w:val="0"/>
                <w:color w:val="FFFFFF"/>
                <w:sz w:val="18"/>
              </w:rPr>
              <w:t>Platform</w:t>
            </w:r>
          </w:p>
        </w:tc>
      </w:tr>
      <w:tr>
        <w:tc>
          <w:tcPr>
            <w:tcW w:type="dxa" w:w="1632"/>
          </w:tcPr>
          <w:p>
            <w:r/>
            <w:r>
              <w:rPr>
                <w:rFonts w:ascii="Calibri" w:hAnsi="Calibri" w:eastAsia="Calibri"/>
                <w:b w:val="0"/>
                <w:i w:val="0"/>
                <w:sz w:val="18"/>
              </w:rPr>
              <w:t>Boston University</w:t>
            </w:r>
          </w:p>
        </w:tc>
        <w:tc>
          <w:tcPr>
            <w:tcW w:type="dxa" w:w="1632"/>
          </w:tcPr>
          <w:p>
            <w:r/>
            <w:r>
              <w:rPr>
                <w:rFonts w:ascii="Calibri" w:hAnsi="Calibri" w:eastAsia="Calibri"/>
                <w:b w:val="0"/>
                <w:i w:val="0"/>
                <w:sz w:val="18"/>
              </w:rPr>
            </w:r>
            <w:r>
              <w:rPr>
                <w:rFonts w:ascii="Calibri" w:hAnsi="Calibri" w:eastAsia="Calibri"/>
                <w:b/>
                <w:i w:val="0"/>
                <w:sz w:val="18"/>
              </w:rPr>
              <w:t>ED1</w:t>
            </w:r>
            <w:r>
              <w:rPr>
                <w:rFonts w:ascii="Calibri" w:hAnsi="Calibri" w:eastAsia="Calibri"/>
                <w:b w:val="0"/>
                <w:i w:val="0"/>
                <w:sz w:val="18"/>
              </w:rPr>
            </w:r>
          </w:p>
        </w:tc>
        <w:tc>
          <w:tcPr>
            <w:tcW w:type="dxa" w:w="1632"/>
          </w:tcPr>
          <w:p>
            <w:r/>
            <w:r>
              <w:rPr>
                <w:rFonts w:ascii="Calibri" w:hAnsi="Calibri" w:eastAsia="Calibri"/>
                <w:b w:val="0"/>
                <w:i w:val="0"/>
                <w:sz w:val="18"/>
              </w:rPr>
              <w:t>ED1, ED2, RD</w:t>
            </w:r>
          </w:p>
        </w:tc>
        <w:tc>
          <w:tcPr>
            <w:tcW w:type="dxa" w:w="1632"/>
          </w:tcPr>
          <w:p>
            <w:r/>
            <w:r>
              <w:rPr>
                <w:rFonts w:ascii="Calibri" w:hAnsi="Calibri" w:eastAsia="Calibri"/>
                <w:b w:val="0"/>
                <w:i w:val="0"/>
                <w:sz w:val="18"/>
              </w:rPr>
            </w:r>
            <w:r>
              <w:rPr>
                <w:rFonts w:ascii="Calibri" w:hAnsi="Calibri" w:eastAsia="Calibri"/>
                <w:b/>
                <w:i w:val="0"/>
                <w:sz w:val="18"/>
              </w:rPr>
              <w:t>ED1 Nov 2</w:t>
            </w:r>
            <w:r>
              <w:rPr>
                <w:rFonts w:ascii="Calibri" w:hAnsi="Calibri" w:eastAsia="Calibri"/>
                <w:b w:val="0"/>
                <w:i w:val="0"/>
                <w:sz w:val="18"/>
              </w:rPr>
              <w:t>; ED2 Jan 5; RD Jan 5</w:t>
            </w:r>
          </w:p>
        </w:tc>
        <w:tc>
          <w:tcPr>
            <w:tcW w:type="dxa" w:w="1632"/>
          </w:tcPr>
          <w:p>
            <w:r/>
            <w:r>
              <w:rPr>
                <w:rFonts w:ascii="Calibri" w:hAnsi="Calibri" w:eastAsia="Calibri"/>
                <w:b w:val="0"/>
                <w:i w:val="0"/>
                <w:sz w:val="18"/>
              </w:rPr>
              <w:t>ED1 notify Dec 15; ED2 Feb 9; RD Mar 28</w:t>
            </w:r>
          </w:p>
        </w:tc>
        <w:tc>
          <w:tcPr>
            <w:tcW w:type="dxa" w:w="1632"/>
          </w:tcPr>
          <w:p>
            <w:r/>
            <w:r>
              <w:rPr>
                <w:rFonts w:ascii="Calibri" w:hAnsi="Calibri" w:eastAsia="Calibri"/>
                <w:b w:val="0"/>
                <w:i w:val="0"/>
                <w:sz w:val="18"/>
              </w:rPr>
              <w:t>Common App</w:t>
            </w:r>
          </w:p>
        </w:tc>
      </w:tr>
      <w:tr>
        <w:tc>
          <w:tcPr>
            <w:tcW w:type="dxa" w:w="1632"/>
          </w:tcPr>
          <w:p>
            <w:r/>
            <w:r>
              <w:rPr>
                <w:rFonts w:ascii="Calibri" w:hAnsi="Calibri" w:eastAsia="Calibri"/>
                <w:b w:val="0"/>
                <w:i w:val="0"/>
                <w:sz w:val="18"/>
              </w:rPr>
              <w:t>UMass Amherst</w:t>
            </w:r>
          </w:p>
        </w:tc>
        <w:tc>
          <w:tcPr>
            <w:tcW w:type="dxa" w:w="1632"/>
          </w:tcPr>
          <w:p>
            <w:r/>
            <w:r>
              <w:rPr>
                <w:rFonts w:ascii="Calibri" w:hAnsi="Calibri" w:eastAsia="Calibri"/>
                <w:b w:val="0"/>
                <w:i w:val="0"/>
                <w:sz w:val="18"/>
              </w:rPr>
            </w:r>
            <w:r>
              <w:rPr>
                <w:rFonts w:ascii="Calibri" w:hAnsi="Calibri" w:eastAsia="Calibri"/>
                <w:b/>
                <w:i w:val="0"/>
                <w:sz w:val="18"/>
              </w:rPr>
              <w:t>EA</w:t>
            </w:r>
            <w:r>
              <w:rPr>
                <w:rFonts w:ascii="Calibri" w:hAnsi="Calibri" w:eastAsia="Calibri"/>
                <w:b w:val="0"/>
                <w:i w:val="0"/>
                <w:sz w:val="18"/>
              </w:rPr>
            </w:r>
          </w:p>
        </w:tc>
        <w:tc>
          <w:tcPr>
            <w:tcW w:type="dxa" w:w="1632"/>
          </w:tcPr>
          <w:p>
            <w:r/>
            <w:r>
              <w:rPr>
                <w:rFonts w:ascii="Calibri" w:hAnsi="Calibri" w:eastAsia="Calibri"/>
                <w:b w:val="0"/>
                <w:i w:val="0"/>
                <w:sz w:val="18"/>
              </w:rPr>
              <w:t>EA, RD</w:t>
            </w:r>
          </w:p>
        </w:tc>
        <w:tc>
          <w:tcPr>
            <w:tcW w:type="dxa" w:w="1632"/>
          </w:tcPr>
          <w:p>
            <w:r/>
            <w:r>
              <w:rPr>
                <w:rFonts w:ascii="Calibri" w:hAnsi="Calibri" w:eastAsia="Calibri"/>
                <w:b w:val="0"/>
                <w:i w:val="0"/>
                <w:sz w:val="18"/>
              </w:rPr>
            </w:r>
            <w:r>
              <w:rPr>
                <w:rFonts w:ascii="Calibri" w:hAnsi="Calibri" w:eastAsia="Calibri"/>
                <w:b/>
                <w:i w:val="0"/>
                <w:sz w:val="18"/>
              </w:rPr>
              <w:t>EA Nov 5</w:t>
            </w:r>
            <w:r>
              <w:rPr>
                <w:rFonts w:ascii="Calibri" w:hAnsi="Calibri" w:eastAsia="Calibri"/>
                <w:b w:val="0"/>
                <w:i w:val="0"/>
                <w:sz w:val="18"/>
              </w:rPr>
              <w:t>; RD Jan 15</w:t>
            </w:r>
          </w:p>
        </w:tc>
        <w:tc>
          <w:tcPr>
            <w:tcW w:type="dxa" w:w="1632"/>
          </w:tcPr>
          <w:p>
            <w:r/>
            <w:r>
              <w:rPr>
                <w:rFonts w:ascii="Calibri" w:hAnsi="Calibri" w:eastAsia="Calibri"/>
                <w:b w:val="0"/>
                <w:i w:val="0"/>
                <w:sz w:val="18"/>
              </w:rPr>
              <w:t>Non-binding EA</w:t>
            </w:r>
          </w:p>
        </w:tc>
        <w:tc>
          <w:tcPr>
            <w:tcW w:type="dxa" w:w="1632"/>
          </w:tcPr>
          <w:p>
            <w:r/>
            <w:r>
              <w:rPr>
                <w:rFonts w:ascii="Calibri" w:hAnsi="Calibri" w:eastAsia="Calibri"/>
                <w:b w:val="0"/>
                <w:i w:val="0"/>
                <w:sz w:val="18"/>
              </w:rPr>
              <w:t>Common App</w:t>
            </w:r>
          </w:p>
        </w:tc>
      </w:tr>
      <w:tr>
        <w:tc>
          <w:tcPr>
            <w:tcW w:type="dxa" w:w="1632"/>
          </w:tcPr>
          <w:p>
            <w:r/>
            <w:r>
              <w:rPr>
                <w:rFonts w:ascii="Calibri" w:hAnsi="Calibri" w:eastAsia="Calibri"/>
                <w:b w:val="0"/>
                <w:i w:val="0"/>
                <w:sz w:val="18"/>
              </w:rPr>
              <w:t>NYU</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ED1, ED2, RD</w:t>
            </w:r>
          </w:p>
        </w:tc>
        <w:tc>
          <w:tcPr>
            <w:tcW w:type="dxa" w:w="1632"/>
          </w:tcPr>
          <w:p>
            <w:r/>
            <w:r>
              <w:rPr>
                <w:rFonts w:ascii="Calibri" w:hAnsi="Calibri" w:eastAsia="Calibri"/>
                <w:b w:val="0"/>
                <w:i w:val="0"/>
                <w:sz w:val="18"/>
              </w:rPr>
              <w:t xml:space="preserve">ED1 Nov 1; ED2 Jan 1; </w:t>
            </w:r>
            <w:r>
              <w:rPr>
                <w:rFonts w:ascii="Calibri" w:hAnsi="Calibri" w:eastAsia="Calibri"/>
                <w:b/>
                <w:i w:val="0"/>
                <w:sz w:val="18"/>
              </w:rPr>
              <w:t>RD Jan 5</w:t>
            </w:r>
            <w:r>
              <w:rPr>
                <w:rFonts w:ascii="Calibri" w:hAnsi="Calibri" w:eastAsia="Calibri"/>
                <w:b w:val="0"/>
                <w:i w:val="0"/>
                <w:sz w:val="18"/>
              </w:rPr>
            </w:r>
          </w:p>
        </w:tc>
        <w:tc>
          <w:tcPr>
            <w:tcW w:type="dxa" w:w="1632"/>
          </w:tcPr>
          <w:p>
            <w:r/>
            <w:r>
              <w:rPr>
                <w:rFonts w:ascii="Calibri" w:hAnsi="Calibri" w:eastAsia="Calibri"/>
                <w:b w:val="0"/>
                <w:i w:val="0"/>
                <w:sz w:val="18"/>
              </w:rPr>
              <w:t>Binding ED options available</w:t>
            </w:r>
          </w:p>
        </w:tc>
        <w:tc>
          <w:tcPr>
            <w:tcW w:type="dxa" w:w="1632"/>
          </w:tcPr>
          <w:p>
            <w:r/>
            <w:r>
              <w:rPr>
                <w:rFonts w:ascii="Calibri" w:hAnsi="Calibri" w:eastAsia="Calibri"/>
                <w:b w:val="0"/>
                <w:i w:val="0"/>
                <w:sz w:val="18"/>
              </w:rPr>
              <w:t>Common App</w:t>
            </w:r>
          </w:p>
        </w:tc>
      </w:tr>
      <w:tr>
        <w:tc>
          <w:tcPr>
            <w:tcW w:type="dxa" w:w="1632"/>
          </w:tcPr>
          <w:p>
            <w:r/>
            <w:r>
              <w:rPr>
                <w:rFonts w:ascii="Calibri" w:hAnsi="Calibri" w:eastAsia="Calibri"/>
                <w:b w:val="0"/>
                <w:i w:val="0"/>
                <w:sz w:val="18"/>
              </w:rPr>
              <w:t>Northeastern</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ED1, EA, ED2, RD</w:t>
            </w:r>
          </w:p>
        </w:tc>
        <w:tc>
          <w:tcPr>
            <w:tcW w:type="dxa" w:w="1632"/>
          </w:tcPr>
          <w:p>
            <w:r/>
            <w:r>
              <w:rPr>
                <w:rFonts w:ascii="Calibri" w:hAnsi="Calibri" w:eastAsia="Calibri"/>
                <w:b w:val="0"/>
                <w:i w:val="0"/>
                <w:sz w:val="18"/>
              </w:rPr>
              <w:t xml:space="preserve">ED1/EA Nov 1; </w:t>
            </w:r>
            <w:r>
              <w:rPr>
                <w:rFonts w:ascii="Calibri" w:hAnsi="Calibri" w:eastAsia="Calibri"/>
                <w:b/>
                <w:i w:val="0"/>
                <w:sz w:val="18"/>
              </w:rPr>
              <w:t>ED2/RD Jan 1</w:t>
            </w:r>
            <w:r>
              <w:rPr>
                <w:rFonts w:ascii="Calibri" w:hAnsi="Calibri" w:eastAsia="Calibri"/>
                <w:b w:val="0"/>
                <w:i w:val="0"/>
                <w:sz w:val="18"/>
              </w:rPr>
            </w:r>
          </w:p>
        </w:tc>
        <w:tc>
          <w:tcPr>
            <w:tcW w:type="dxa" w:w="1632"/>
          </w:tcPr>
          <w:p>
            <w:r/>
            <w:r>
              <w:rPr>
                <w:rFonts w:ascii="Calibri" w:hAnsi="Calibri" w:eastAsia="Calibri"/>
                <w:b w:val="0"/>
                <w:i w:val="0"/>
                <w:sz w:val="18"/>
              </w:rPr>
              <w:t>No required school supplement</w:t>
            </w:r>
          </w:p>
        </w:tc>
        <w:tc>
          <w:tcPr>
            <w:tcW w:type="dxa" w:w="1632"/>
          </w:tcPr>
          <w:p>
            <w:r/>
            <w:r>
              <w:rPr>
                <w:rFonts w:ascii="Calibri" w:hAnsi="Calibri" w:eastAsia="Calibri"/>
                <w:b w:val="0"/>
                <w:i w:val="0"/>
                <w:sz w:val="18"/>
              </w:rPr>
              <w:t>Common App / Coalition</w:t>
            </w:r>
          </w:p>
        </w:tc>
      </w:tr>
      <w:tr>
        <w:tc>
          <w:tcPr>
            <w:tcW w:type="dxa" w:w="1632"/>
          </w:tcPr>
          <w:p>
            <w:r/>
            <w:r>
              <w:rPr>
                <w:rFonts w:ascii="Calibri" w:hAnsi="Calibri" w:eastAsia="Calibri"/>
                <w:b w:val="0"/>
                <w:i w:val="0"/>
                <w:sz w:val="18"/>
              </w:rPr>
              <w:t>Tufts</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ED1, ED2, RD</w:t>
            </w:r>
          </w:p>
        </w:tc>
        <w:tc>
          <w:tcPr>
            <w:tcW w:type="dxa" w:w="1632"/>
          </w:tcPr>
          <w:p>
            <w:r/>
            <w:r>
              <w:rPr>
                <w:rFonts w:ascii="Calibri" w:hAnsi="Calibri" w:eastAsia="Calibri"/>
                <w:b w:val="0"/>
                <w:i w:val="0"/>
                <w:sz w:val="18"/>
              </w:rPr>
              <w:t xml:space="preserve">ED1 Nov 2, 2026; </w:t>
            </w:r>
            <w:r>
              <w:rPr>
                <w:rFonts w:ascii="Calibri" w:hAnsi="Calibri" w:eastAsia="Calibri"/>
                <w:b/>
                <w:i w:val="0"/>
                <w:sz w:val="18"/>
              </w:rPr>
              <w:t>ED2/RD Jan 4, 2027</w:t>
            </w:r>
            <w:r>
              <w:rPr>
                <w:rFonts w:ascii="Calibri" w:hAnsi="Calibri" w:eastAsia="Calibri"/>
                <w:b w:val="0"/>
                <w:i w:val="0"/>
                <w:sz w:val="18"/>
              </w:rPr>
            </w:r>
          </w:p>
        </w:tc>
        <w:tc>
          <w:tcPr>
            <w:tcW w:type="dxa" w:w="1632"/>
          </w:tcPr>
          <w:p>
            <w:r/>
            <w:r>
              <w:rPr>
                <w:rFonts w:ascii="Calibri" w:hAnsi="Calibri" w:eastAsia="Calibri"/>
                <w:b w:val="0"/>
                <w:i w:val="0"/>
                <w:sz w:val="18"/>
              </w:rPr>
              <w:t>Binding ED</w:t>
            </w:r>
          </w:p>
        </w:tc>
        <w:tc>
          <w:tcPr>
            <w:tcW w:type="dxa" w:w="1632"/>
          </w:tcPr>
          <w:p>
            <w:r/>
            <w:r>
              <w:rPr>
                <w:rFonts w:ascii="Calibri" w:hAnsi="Calibri" w:eastAsia="Calibri"/>
                <w:b w:val="0"/>
                <w:i w:val="0"/>
                <w:sz w:val="18"/>
              </w:rPr>
              <w:t>Common App / Scoir / QB</w:t>
            </w:r>
          </w:p>
        </w:tc>
      </w:tr>
      <w:tr>
        <w:tc>
          <w:tcPr>
            <w:tcW w:type="dxa" w:w="1632"/>
          </w:tcPr>
          <w:p>
            <w:r/>
            <w:r>
              <w:rPr>
                <w:rFonts w:ascii="Calibri" w:hAnsi="Calibri" w:eastAsia="Calibri"/>
                <w:b w:val="0"/>
                <w:i w:val="0"/>
                <w:sz w:val="18"/>
              </w:rPr>
              <w:t>Brandeis</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ED1, EA, ED2, RD</w:t>
            </w:r>
          </w:p>
        </w:tc>
        <w:tc>
          <w:tcPr>
            <w:tcW w:type="dxa" w:w="1632"/>
          </w:tcPr>
          <w:p>
            <w:r/>
            <w:r>
              <w:rPr>
                <w:rFonts w:ascii="Calibri" w:hAnsi="Calibri" w:eastAsia="Calibri"/>
                <w:b w:val="0"/>
                <w:i w:val="0"/>
                <w:sz w:val="18"/>
              </w:rPr>
              <w:t xml:space="preserve">ED1/EA Nov 2; </w:t>
            </w:r>
            <w:r>
              <w:rPr>
                <w:rFonts w:ascii="Calibri" w:hAnsi="Calibri" w:eastAsia="Calibri"/>
                <w:b/>
                <w:i w:val="0"/>
                <w:sz w:val="18"/>
              </w:rPr>
              <w:t>ED2/RD Jan 15</w:t>
            </w:r>
            <w:r>
              <w:rPr>
                <w:rFonts w:ascii="Calibri" w:hAnsi="Calibri" w:eastAsia="Calibri"/>
                <w:b w:val="0"/>
                <w:i w:val="0"/>
                <w:sz w:val="18"/>
              </w:rPr>
            </w:r>
          </w:p>
        </w:tc>
        <w:tc>
          <w:tcPr>
            <w:tcW w:type="dxa" w:w="1632"/>
          </w:tcPr>
          <w:p>
            <w:r/>
            <w:r>
              <w:rPr>
                <w:rFonts w:ascii="Calibri" w:hAnsi="Calibri" w:eastAsia="Calibri"/>
                <w:b w:val="0"/>
                <w:i w:val="0"/>
                <w:sz w:val="18"/>
              </w:rPr>
              <w:t>Also has non-binding EA</w:t>
            </w:r>
          </w:p>
        </w:tc>
        <w:tc>
          <w:tcPr>
            <w:tcW w:type="dxa" w:w="1632"/>
          </w:tcPr>
          <w:p>
            <w:r/>
            <w:r>
              <w:rPr>
                <w:rFonts w:ascii="Calibri" w:hAnsi="Calibri" w:eastAsia="Calibri"/>
                <w:b w:val="0"/>
                <w:i w:val="0"/>
                <w:sz w:val="18"/>
              </w:rPr>
              <w:t>Common App</w:t>
            </w:r>
          </w:p>
        </w:tc>
      </w:tr>
      <w:tr>
        <w:tc>
          <w:tcPr>
            <w:tcW w:type="dxa" w:w="1632"/>
          </w:tcPr>
          <w:p>
            <w:r/>
            <w:r>
              <w:rPr>
                <w:rFonts w:ascii="Calibri" w:hAnsi="Calibri" w:eastAsia="Calibri"/>
                <w:b w:val="0"/>
                <w:i w:val="0"/>
                <w:sz w:val="18"/>
              </w:rPr>
              <w:t>Boston College</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ED1, ED2, RD</w:t>
            </w:r>
          </w:p>
        </w:tc>
        <w:tc>
          <w:tcPr>
            <w:tcW w:type="dxa" w:w="1632"/>
          </w:tcPr>
          <w:p>
            <w:r/>
            <w:r>
              <w:rPr>
                <w:rFonts w:ascii="Calibri" w:hAnsi="Calibri" w:eastAsia="Calibri"/>
                <w:b w:val="0"/>
                <w:i w:val="0"/>
                <w:sz w:val="18"/>
              </w:rPr>
              <w:t xml:space="preserve">ED1 Nov 1; </w:t>
            </w:r>
            <w:r>
              <w:rPr>
                <w:rFonts w:ascii="Calibri" w:hAnsi="Calibri" w:eastAsia="Calibri"/>
                <w:b/>
                <w:i w:val="0"/>
                <w:sz w:val="18"/>
              </w:rPr>
              <w:t>ED2/RD Jan 4</w:t>
            </w:r>
            <w:r>
              <w:rPr>
                <w:rFonts w:ascii="Calibri" w:hAnsi="Calibri" w:eastAsia="Calibri"/>
                <w:b w:val="0"/>
                <w:i w:val="0"/>
                <w:sz w:val="18"/>
              </w:rPr>
            </w:r>
          </w:p>
        </w:tc>
        <w:tc>
          <w:tcPr>
            <w:tcW w:type="dxa" w:w="1632"/>
          </w:tcPr>
          <w:p>
            <w:r/>
            <w:r>
              <w:rPr>
                <w:rFonts w:ascii="Calibri" w:hAnsi="Calibri" w:eastAsia="Calibri"/>
                <w:b w:val="0"/>
                <w:i w:val="0"/>
                <w:sz w:val="18"/>
              </w:rPr>
              <w:t>Binding ED</w:t>
            </w:r>
          </w:p>
        </w:tc>
        <w:tc>
          <w:tcPr>
            <w:tcW w:type="dxa" w:w="1632"/>
          </w:tcPr>
          <w:p>
            <w:r/>
            <w:r>
              <w:rPr>
                <w:rFonts w:ascii="Calibri" w:hAnsi="Calibri" w:eastAsia="Calibri"/>
                <w:b w:val="0"/>
                <w:i w:val="0"/>
                <w:sz w:val="18"/>
              </w:rPr>
              <w:t>Common App / QB</w:t>
            </w:r>
          </w:p>
        </w:tc>
      </w:tr>
      <w:tr>
        <w:tc>
          <w:tcPr>
            <w:tcW w:type="dxa" w:w="1632"/>
          </w:tcPr>
          <w:p>
            <w:r/>
            <w:r>
              <w:rPr>
                <w:rFonts w:ascii="Calibri" w:hAnsi="Calibri" w:eastAsia="Calibri"/>
                <w:b w:val="0"/>
                <w:i w:val="0"/>
                <w:sz w:val="18"/>
              </w:rPr>
              <w:t>Penn State (UP)</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EA + rolling-style review</w:t>
            </w:r>
          </w:p>
        </w:tc>
        <w:tc>
          <w:tcPr>
            <w:tcW w:type="dxa" w:w="1632"/>
          </w:tcPr>
          <w:p>
            <w:r/>
            <w:r>
              <w:rPr>
                <w:rFonts w:ascii="Calibri" w:hAnsi="Calibri" w:eastAsia="Calibri"/>
                <w:b w:val="0"/>
                <w:i w:val="0"/>
                <w:sz w:val="18"/>
              </w:rPr>
            </w:r>
            <w:r>
              <w:rPr>
                <w:rFonts w:ascii="Calibri" w:hAnsi="Calibri" w:eastAsia="Calibri"/>
                <w:b/>
                <w:i w:val="0"/>
                <w:sz w:val="18"/>
              </w:rPr>
              <w:t>EA Nov 1</w:t>
            </w:r>
            <w:r>
              <w:rPr>
                <w:rFonts w:ascii="Calibri" w:hAnsi="Calibri" w:eastAsia="Calibri"/>
                <w:b w:val="0"/>
                <w:i w:val="0"/>
                <w:sz w:val="18"/>
              </w:rPr>
              <w:t xml:space="preserve"> (decision by Dec 24); recommended all apps Dec 1</w:t>
            </w:r>
          </w:p>
        </w:tc>
        <w:tc>
          <w:tcPr>
            <w:tcW w:type="dxa" w:w="1632"/>
          </w:tcPr>
          <w:p>
            <w:r/>
            <w:r>
              <w:rPr>
                <w:rFonts w:ascii="Calibri" w:hAnsi="Calibri" w:eastAsia="Calibri"/>
                <w:b w:val="0"/>
                <w:i w:val="0"/>
                <w:sz w:val="18"/>
              </w:rPr>
              <w:t>Not a classic ED school</w:t>
            </w:r>
          </w:p>
        </w:tc>
        <w:tc>
          <w:tcPr>
            <w:tcW w:type="dxa" w:w="1632"/>
          </w:tcPr>
          <w:p>
            <w:r/>
            <w:r>
              <w:rPr>
                <w:rFonts w:ascii="Calibri" w:hAnsi="Calibri" w:eastAsia="Calibri"/>
                <w:b w:val="0"/>
                <w:i w:val="0"/>
                <w:sz w:val="18"/>
              </w:rPr>
              <w:t>Common App / MyPennState</w:t>
            </w:r>
          </w:p>
        </w:tc>
      </w:tr>
      <w:tr>
        <w:tc>
          <w:tcPr>
            <w:tcW w:type="dxa" w:w="1632"/>
          </w:tcPr>
          <w:p>
            <w:r/>
            <w:r>
              <w:rPr>
                <w:rFonts w:ascii="Calibri" w:hAnsi="Calibri" w:eastAsia="Calibri"/>
                <w:b w:val="0"/>
                <w:i w:val="0"/>
                <w:sz w:val="18"/>
              </w:rPr>
              <w:t>University of Rochester</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ED1, ED2, RD</w:t>
            </w:r>
          </w:p>
        </w:tc>
        <w:tc>
          <w:tcPr>
            <w:tcW w:type="dxa" w:w="1632"/>
          </w:tcPr>
          <w:p>
            <w:r/>
            <w:r>
              <w:rPr>
                <w:rFonts w:ascii="Calibri" w:hAnsi="Calibri" w:eastAsia="Calibri"/>
                <w:b w:val="0"/>
                <w:i w:val="0"/>
                <w:sz w:val="18"/>
              </w:rPr>
              <w:t xml:space="preserve">ED1 Nov 1; </w:t>
            </w:r>
            <w:r>
              <w:rPr>
                <w:rFonts w:ascii="Calibri" w:hAnsi="Calibri" w:eastAsia="Calibri"/>
                <w:b/>
                <w:i w:val="0"/>
                <w:sz w:val="18"/>
              </w:rPr>
              <w:t>ED2/RD Jan 5</w:t>
            </w:r>
            <w:r>
              <w:rPr>
                <w:rFonts w:ascii="Calibri" w:hAnsi="Calibri" w:eastAsia="Calibri"/>
                <w:b w:val="0"/>
                <w:i w:val="0"/>
                <w:sz w:val="18"/>
              </w:rPr>
            </w:r>
          </w:p>
        </w:tc>
        <w:tc>
          <w:tcPr>
            <w:tcW w:type="dxa" w:w="1632"/>
          </w:tcPr>
          <w:p>
            <w:r/>
            <w:r>
              <w:rPr>
                <w:rFonts w:ascii="Calibri" w:hAnsi="Calibri" w:eastAsia="Calibri"/>
                <w:b w:val="0"/>
                <w:i w:val="0"/>
                <w:sz w:val="18"/>
              </w:rPr>
              <w:t xml:space="preserve">Strong </w:t>
            </w:r>
            <w:r>
              <w:rPr>
                <w:rFonts w:ascii="Calibri" w:hAnsi="Calibri" w:eastAsia="Calibri"/>
                <w:b/>
                <w:i w:val="0"/>
                <w:sz w:val="18"/>
              </w:rPr>
              <w:t>ED2 candidate</w:t>
            </w:r>
            <w:r>
              <w:rPr>
                <w:rFonts w:ascii="Calibri" w:hAnsi="Calibri" w:eastAsia="Calibri"/>
                <w:b w:val="0"/>
                <w:i w:val="0"/>
                <w:sz w:val="18"/>
              </w:rPr>
            </w:r>
          </w:p>
        </w:tc>
        <w:tc>
          <w:tcPr>
            <w:tcW w:type="dxa" w:w="1632"/>
          </w:tcPr>
          <w:p>
            <w:r/>
            <w:r>
              <w:rPr>
                <w:rFonts w:ascii="Calibri" w:hAnsi="Calibri" w:eastAsia="Calibri"/>
                <w:b w:val="0"/>
                <w:i w:val="0"/>
                <w:sz w:val="18"/>
              </w:rPr>
              <w:t>Common App / Coalition</w:t>
            </w:r>
          </w:p>
        </w:tc>
      </w:tr>
      <w:tr>
        <w:tc>
          <w:tcPr>
            <w:tcW w:type="dxa" w:w="1632"/>
          </w:tcPr>
          <w:p>
            <w:r/>
            <w:r>
              <w:rPr>
                <w:rFonts w:ascii="Calibri" w:hAnsi="Calibri" w:eastAsia="Calibri"/>
                <w:b w:val="0"/>
                <w:i w:val="0"/>
                <w:sz w:val="18"/>
              </w:rPr>
              <w:t>Syracuse</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ED1, EA, ED2, RD</w:t>
            </w:r>
          </w:p>
        </w:tc>
        <w:tc>
          <w:tcPr>
            <w:tcW w:type="dxa" w:w="1632"/>
          </w:tcPr>
          <w:p>
            <w:r/>
            <w:r>
              <w:rPr>
                <w:rFonts w:ascii="Calibri" w:hAnsi="Calibri" w:eastAsia="Calibri"/>
                <w:b w:val="0"/>
                <w:i w:val="0"/>
                <w:sz w:val="18"/>
              </w:rPr>
            </w:r>
            <w:r>
              <w:rPr>
                <w:rFonts w:ascii="Calibri" w:hAnsi="Calibri" w:eastAsia="Calibri"/>
                <w:b/>
                <w:i w:val="0"/>
                <w:sz w:val="18"/>
              </w:rPr>
              <w:t>EA/ED1 Nov 1</w:t>
            </w:r>
            <w:r>
              <w:rPr>
                <w:rFonts w:ascii="Calibri" w:hAnsi="Calibri" w:eastAsia="Calibri"/>
                <w:b w:val="0"/>
                <w:i w:val="0"/>
                <w:sz w:val="18"/>
              </w:rPr>
              <w:t xml:space="preserve">; </w:t>
            </w:r>
            <w:r>
              <w:rPr>
                <w:rFonts w:ascii="Calibri" w:hAnsi="Calibri" w:eastAsia="Calibri"/>
                <w:b/>
                <w:i w:val="0"/>
                <w:sz w:val="18"/>
              </w:rPr>
              <w:t>ED2/RD Jan 5</w:t>
            </w:r>
            <w:r>
              <w:rPr>
                <w:rFonts w:ascii="Calibri" w:hAnsi="Calibri" w:eastAsia="Calibri"/>
                <w:b w:val="0"/>
                <w:i w:val="0"/>
                <w:sz w:val="18"/>
              </w:rPr>
            </w:r>
          </w:p>
        </w:tc>
        <w:tc>
          <w:tcPr>
            <w:tcW w:type="dxa" w:w="1632"/>
          </w:tcPr>
          <w:p>
            <w:r/>
            <w:r>
              <w:rPr>
                <w:rFonts w:ascii="Calibri" w:hAnsi="Calibri" w:eastAsia="Calibri"/>
                <w:b w:val="0"/>
                <w:i w:val="0"/>
                <w:sz w:val="18"/>
              </w:rPr>
              <w:t>EA non-binding; ED binding</w:t>
            </w:r>
          </w:p>
        </w:tc>
        <w:tc>
          <w:tcPr>
            <w:tcW w:type="dxa" w:w="1632"/>
          </w:tcPr>
          <w:p>
            <w:r/>
            <w:r>
              <w:rPr>
                <w:rFonts w:ascii="Calibri" w:hAnsi="Calibri" w:eastAsia="Calibri"/>
                <w:b w:val="0"/>
                <w:i w:val="0"/>
                <w:sz w:val="18"/>
              </w:rPr>
              <w:t>Common App / Coalition</w:t>
            </w:r>
          </w:p>
        </w:tc>
      </w:tr>
      <w:tr>
        <w:tc>
          <w:tcPr>
            <w:tcW w:type="dxa" w:w="1632"/>
          </w:tcPr>
          <w:p>
            <w:r/>
            <w:r>
              <w:rPr>
                <w:rFonts w:ascii="Calibri" w:hAnsi="Calibri" w:eastAsia="Calibri"/>
                <w:b w:val="0"/>
                <w:i w:val="0"/>
                <w:sz w:val="18"/>
              </w:rPr>
              <w:t>Rutgers–New Brunswick</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EA, RD</w:t>
            </w:r>
          </w:p>
        </w:tc>
        <w:tc>
          <w:tcPr>
            <w:tcW w:type="dxa" w:w="1632"/>
          </w:tcPr>
          <w:p>
            <w:r/>
            <w:r>
              <w:rPr>
                <w:rFonts w:ascii="Calibri" w:hAnsi="Calibri" w:eastAsia="Calibri"/>
                <w:b w:val="0"/>
                <w:i w:val="0"/>
                <w:sz w:val="18"/>
              </w:rPr>
            </w:r>
            <w:r>
              <w:rPr>
                <w:rFonts w:ascii="Calibri" w:hAnsi="Calibri" w:eastAsia="Calibri"/>
                <w:b/>
                <w:i w:val="0"/>
                <w:sz w:val="18"/>
              </w:rPr>
              <w:t>EA Nov 1</w:t>
            </w:r>
            <w:r>
              <w:rPr>
                <w:rFonts w:ascii="Calibri" w:hAnsi="Calibri" w:eastAsia="Calibri"/>
                <w:b w:val="0"/>
                <w:i w:val="0"/>
                <w:sz w:val="18"/>
              </w:rPr>
              <w:t xml:space="preserve">; </w:t>
            </w:r>
            <w:r>
              <w:rPr>
                <w:rFonts w:ascii="Calibri" w:hAnsi="Calibri" w:eastAsia="Calibri"/>
                <w:b/>
                <w:i w:val="0"/>
                <w:sz w:val="18"/>
              </w:rPr>
              <w:t>RD Dec 1</w:t>
            </w:r>
            <w:r>
              <w:rPr>
                <w:rFonts w:ascii="Calibri" w:hAnsi="Calibri" w:eastAsia="Calibri"/>
                <w:b w:val="0"/>
                <w:i w:val="0"/>
                <w:sz w:val="18"/>
              </w:rPr>
            </w:r>
          </w:p>
        </w:tc>
        <w:tc>
          <w:tcPr>
            <w:tcW w:type="dxa" w:w="1632"/>
          </w:tcPr>
          <w:p>
            <w:r/>
            <w:r>
              <w:rPr>
                <w:rFonts w:ascii="Calibri" w:hAnsi="Calibri" w:eastAsia="Calibri"/>
                <w:b w:val="0"/>
                <w:i w:val="0"/>
                <w:sz w:val="18"/>
              </w:rPr>
              <w:t>EA non-binding</w:t>
            </w:r>
          </w:p>
        </w:tc>
        <w:tc>
          <w:tcPr>
            <w:tcW w:type="dxa" w:w="1632"/>
          </w:tcPr>
          <w:p>
            <w:r/>
            <w:r>
              <w:rPr>
                <w:rFonts w:ascii="Calibri" w:hAnsi="Calibri" w:eastAsia="Calibri"/>
                <w:b w:val="0"/>
                <w:i w:val="0"/>
                <w:sz w:val="18"/>
              </w:rPr>
              <w:t>Common App</w:t>
            </w:r>
          </w:p>
        </w:tc>
      </w:tr>
      <w:tr>
        <w:tc>
          <w:tcPr>
            <w:tcW w:type="dxa" w:w="1632"/>
          </w:tcPr>
          <w:p>
            <w:r/>
            <w:r>
              <w:rPr>
                <w:rFonts w:ascii="Calibri" w:hAnsi="Calibri" w:eastAsia="Calibri"/>
                <w:b w:val="0"/>
                <w:i w:val="0"/>
                <w:sz w:val="18"/>
              </w:rPr>
              <w:t>University of Rhode Island</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ED, EA, RD</w:t>
            </w:r>
          </w:p>
        </w:tc>
        <w:tc>
          <w:tcPr>
            <w:tcW w:type="dxa" w:w="1632"/>
          </w:tcPr>
          <w:p>
            <w:r/>
            <w:r>
              <w:rPr>
                <w:rFonts w:ascii="Calibri" w:hAnsi="Calibri" w:eastAsia="Calibri"/>
                <w:b w:val="0"/>
                <w:i w:val="0"/>
                <w:sz w:val="18"/>
              </w:rPr>
              <w:t xml:space="preserve">ED Nov 1; </w:t>
            </w:r>
            <w:r>
              <w:rPr>
                <w:rFonts w:ascii="Calibri" w:hAnsi="Calibri" w:eastAsia="Calibri"/>
                <w:b/>
                <w:i w:val="0"/>
                <w:sz w:val="18"/>
              </w:rPr>
              <w:t>EA Dec 1</w:t>
            </w:r>
            <w:r>
              <w:rPr>
                <w:rFonts w:ascii="Calibri" w:hAnsi="Calibri" w:eastAsia="Calibri"/>
                <w:b w:val="0"/>
                <w:i w:val="0"/>
                <w:sz w:val="18"/>
              </w:rPr>
              <w:t>; RD Feb 1</w:t>
            </w:r>
          </w:p>
        </w:tc>
        <w:tc>
          <w:tcPr>
            <w:tcW w:type="dxa" w:w="1632"/>
          </w:tcPr>
          <w:p>
            <w:r/>
            <w:r>
              <w:rPr>
                <w:rFonts w:ascii="Calibri" w:hAnsi="Calibri" w:eastAsia="Calibri"/>
                <w:b w:val="0"/>
                <w:i w:val="0"/>
                <w:sz w:val="18"/>
              </w:rPr>
              <w:t>EA + scholarship priority Dec 1</w:t>
            </w:r>
          </w:p>
        </w:tc>
        <w:tc>
          <w:tcPr>
            <w:tcW w:type="dxa" w:w="1632"/>
          </w:tcPr>
          <w:p>
            <w:r/>
            <w:r>
              <w:rPr>
                <w:rFonts w:ascii="Calibri" w:hAnsi="Calibri" w:eastAsia="Calibri"/>
                <w:b w:val="0"/>
                <w:i w:val="0"/>
                <w:sz w:val="18"/>
              </w:rPr>
              <w:t>Common App</w:t>
            </w:r>
          </w:p>
        </w:tc>
      </w:tr>
      <w:tr>
        <w:tc>
          <w:tcPr>
            <w:tcW w:type="dxa" w:w="1632"/>
          </w:tcPr>
          <w:p>
            <w:r/>
            <w:r>
              <w:rPr>
                <w:rFonts w:ascii="Calibri" w:hAnsi="Calibri" w:eastAsia="Calibri"/>
                <w:b w:val="0"/>
                <w:i w:val="0"/>
                <w:sz w:val="18"/>
              </w:rPr>
              <w:t>Suffolk University</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EA + rolling/priority</w:t>
            </w:r>
          </w:p>
        </w:tc>
        <w:tc>
          <w:tcPr>
            <w:tcW w:type="dxa" w:w="1632"/>
          </w:tcPr>
          <w:p>
            <w:r/>
            <w:r>
              <w:rPr>
                <w:rFonts w:ascii="Calibri" w:hAnsi="Calibri" w:eastAsia="Calibri"/>
                <w:b w:val="0"/>
                <w:i w:val="0"/>
                <w:sz w:val="18"/>
              </w:rPr>
            </w:r>
            <w:r>
              <w:rPr>
                <w:rFonts w:ascii="Calibri" w:hAnsi="Calibri" w:eastAsia="Calibri"/>
                <w:b/>
                <w:i w:val="0"/>
                <w:sz w:val="18"/>
              </w:rPr>
              <w:t>EA Nov 15</w:t>
            </w:r>
            <w:r>
              <w:rPr>
                <w:rFonts w:ascii="Calibri" w:hAnsi="Calibri" w:eastAsia="Calibri"/>
                <w:b w:val="0"/>
                <w:i w:val="0"/>
                <w:sz w:val="18"/>
              </w:rPr>
              <w:t xml:space="preserve">; priority fall </w:t>
            </w:r>
            <w:r>
              <w:rPr>
                <w:rFonts w:ascii="Calibri" w:hAnsi="Calibri" w:eastAsia="Calibri"/>
                <w:b/>
                <w:i w:val="0"/>
                <w:sz w:val="18"/>
              </w:rPr>
              <w:t>Feb 15</w:t>
            </w:r>
            <w:r>
              <w:rPr>
                <w:rFonts w:ascii="Calibri" w:hAnsi="Calibri" w:eastAsia="Calibri"/>
                <w:b w:val="0"/>
                <w:i w:val="0"/>
                <w:sz w:val="18"/>
              </w:rPr>
              <w:t xml:space="preserve"> (then rolling)</w:t>
            </w:r>
          </w:p>
        </w:tc>
        <w:tc>
          <w:tcPr>
            <w:tcW w:type="dxa" w:w="1632"/>
          </w:tcPr>
          <w:p>
            <w:r/>
            <w:r>
              <w:rPr>
                <w:rFonts w:ascii="Calibri" w:hAnsi="Calibri" w:eastAsia="Calibri"/>
                <w:b w:val="0"/>
                <w:i w:val="0"/>
                <w:sz w:val="18"/>
              </w:rPr>
              <w:t>Likely high chance</w:t>
            </w:r>
          </w:p>
        </w:tc>
        <w:tc>
          <w:tcPr>
            <w:tcW w:type="dxa" w:w="1632"/>
          </w:tcPr>
          <w:p>
            <w:r/>
            <w:r>
              <w:rPr>
                <w:rFonts w:ascii="Calibri" w:hAnsi="Calibri" w:eastAsia="Calibri"/>
                <w:b w:val="0"/>
                <w:i w:val="0"/>
                <w:sz w:val="18"/>
              </w:rPr>
              <w:t>Common App / Suffolk App</w:t>
            </w:r>
          </w:p>
        </w:tc>
      </w:tr>
      <w:tr>
        <w:tc>
          <w:tcPr>
            <w:tcW w:type="dxa" w:w="1632"/>
          </w:tcPr>
          <w:p>
            <w:r/>
            <w:r>
              <w:rPr>
                <w:rFonts w:ascii="Calibri" w:hAnsi="Calibri" w:eastAsia="Calibri"/>
                <w:b w:val="0"/>
                <w:i w:val="0"/>
                <w:sz w:val="18"/>
              </w:rPr>
              <w:t>UC Berkeley</w:t>
            </w:r>
          </w:p>
        </w:tc>
        <w:tc>
          <w:tcPr>
            <w:tcW w:type="dxa" w:w="1632"/>
          </w:tcPr>
          <w:p>
            <w:r/>
            <w:r>
              <w:rPr>
                <w:rFonts w:ascii="Calibri" w:hAnsi="Calibri" w:eastAsia="Calibri"/>
                <w:b w:val="0"/>
                <w:i w:val="0"/>
                <w:sz w:val="18"/>
              </w:rPr>
              <w:t>(listed RD)</w:t>
            </w:r>
          </w:p>
        </w:tc>
        <w:tc>
          <w:tcPr>
            <w:tcW w:type="dxa" w:w="1632"/>
          </w:tcPr>
          <w:p>
            <w:r/>
            <w:r>
              <w:rPr>
                <w:rFonts w:ascii="Calibri" w:hAnsi="Calibri" w:eastAsia="Calibri"/>
                <w:b w:val="0"/>
                <w:i w:val="0"/>
                <w:sz w:val="18"/>
              </w:rPr>
            </w:r>
            <w:r>
              <w:rPr>
                <w:rFonts w:ascii="Calibri" w:hAnsi="Calibri" w:eastAsia="Calibri"/>
                <w:b/>
                <w:i w:val="0"/>
                <w:sz w:val="18"/>
              </w:rPr>
              <w:t>Single UC window</w:t>
            </w:r>
            <w:r>
              <w:rPr>
                <w:rFonts w:ascii="Calibri" w:hAnsi="Calibri" w:eastAsia="Calibri"/>
                <w:b w:val="0"/>
                <w:i w:val="0"/>
                <w:sz w:val="18"/>
              </w:rPr>
            </w:r>
          </w:p>
        </w:tc>
        <w:tc>
          <w:tcPr>
            <w:tcW w:type="dxa" w:w="1632"/>
          </w:tcPr>
          <w:p>
            <w:r/>
            <w:r>
              <w:rPr>
                <w:rFonts w:ascii="Calibri" w:hAnsi="Calibri" w:eastAsia="Calibri"/>
                <w:b w:val="0"/>
                <w:i w:val="0"/>
                <w:sz w:val="18"/>
              </w:rPr>
              <w:t xml:space="preserve">Filing </w:t>
            </w:r>
            <w:r>
              <w:rPr>
                <w:rFonts w:ascii="Calibri" w:hAnsi="Calibri" w:eastAsia="Calibri"/>
                <w:b/>
                <w:i w:val="0"/>
                <w:sz w:val="18"/>
              </w:rPr>
              <w:t>Oct 1 – Nov 30, 2026</w:t>
            </w:r>
            <w:r>
              <w:rPr>
                <w:rFonts w:ascii="Calibri" w:hAnsi="Calibri" w:eastAsia="Calibri"/>
                <w:b w:val="0"/>
                <w:i w:val="0"/>
                <w:sz w:val="18"/>
              </w:rPr>
            </w:r>
          </w:p>
        </w:tc>
        <w:tc>
          <w:tcPr>
            <w:tcW w:type="dxa" w:w="1632"/>
          </w:tcPr>
          <w:p>
            <w:r/>
            <w:r>
              <w:rPr>
                <w:rFonts w:ascii="Calibri" w:hAnsi="Calibri" w:eastAsia="Calibri"/>
                <w:b w:val="0"/>
                <w:i w:val="0"/>
                <w:sz w:val="18"/>
              </w:rPr>
            </w:r>
            <w:r>
              <w:rPr>
                <w:rFonts w:ascii="Calibri" w:hAnsi="Calibri" w:eastAsia="Calibri"/>
                <w:b/>
                <w:i w:val="0"/>
                <w:sz w:val="18"/>
              </w:rPr>
              <w:t>Not Common App</w:t>
            </w:r>
            <w:r>
              <w:rPr>
                <w:rFonts w:ascii="Calibri" w:hAnsi="Calibri" w:eastAsia="Calibri"/>
                <w:b w:val="0"/>
                <w:i w:val="0"/>
                <w:sz w:val="18"/>
              </w:rPr>
            </w:r>
          </w:p>
        </w:tc>
        <w:tc>
          <w:tcPr>
            <w:tcW w:type="dxa" w:w="1632"/>
          </w:tcPr>
          <w:p>
            <w:r/>
            <w:r>
              <w:rPr>
                <w:rFonts w:ascii="Calibri" w:hAnsi="Calibri" w:eastAsia="Calibri"/>
                <w:b w:val="0"/>
                <w:i w:val="0"/>
                <w:sz w:val="18"/>
              </w:rPr>
              <w:t>UC Application</w:t>
            </w:r>
          </w:p>
        </w:tc>
      </w:tr>
      <w:tr>
        <w:tc>
          <w:tcPr>
            <w:tcW w:type="dxa" w:w="1632"/>
          </w:tcPr>
          <w:p>
            <w:r/>
            <w:r>
              <w:rPr>
                <w:rFonts w:ascii="Calibri" w:hAnsi="Calibri" w:eastAsia="Calibri"/>
                <w:b w:val="0"/>
                <w:i w:val="0"/>
                <w:sz w:val="18"/>
              </w:rPr>
              <w:t>SUNY (“NY state”)</w:t>
            </w:r>
          </w:p>
        </w:tc>
        <w:tc>
          <w:tcPr>
            <w:tcW w:type="dxa" w:w="1632"/>
          </w:tcPr>
          <w:p>
            <w:r/>
            <w:r>
              <w:rPr>
                <w:rFonts w:ascii="Calibri" w:hAnsi="Calibri" w:eastAsia="Calibri"/>
                <w:b w:val="0"/>
                <w:i w:val="0"/>
                <w:sz w:val="18"/>
              </w:rPr>
              <w:t>RD</w:t>
            </w:r>
          </w:p>
        </w:tc>
        <w:tc>
          <w:tcPr>
            <w:tcW w:type="dxa" w:w="1632"/>
          </w:tcPr>
          <w:p>
            <w:r/>
            <w:r>
              <w:rPr>
                <w:rFonts w:ascii="Calibri" w:hAnsi="Calibri" w:eastAsia="Calibri"/>
                <w:b w:val="0"/>
                <w:i w:val="0"/>
                <w:sz w:val="18"/>
              </w:rPr>
              <w:t>Varies by campus</w:t>
            </w:r>
          </w:p>
        </w:tc>
        <w:tc>
          <w:tcPr>
            <w:tcW w:type="dxa" w:w="1632"/>
          </w:tcPr>
          <w:p>
            <w:r/>
            <w:r>
              <w:rPr>
                <w:rFonts w:ascii="Calibri" w:hAnsi="Calibri" w:eastAsia="Calibri"/>
                <w:b w:val="0"/>
                <w:i w:val="0"/>
                <w:sz w:val="18"/>
              </w:rPr>
              <w:t>TBD</w:t>
            </w:r>
          </w:p>
        </w:tc>
        <w:tc>
          <w:tcPr>
            <w:tcW w:type="dxa" w:w="1632"/>
          </w:tcPr>
          <w:p>
            <w:r/>
            <w:r>
              <w:rPr>
                <w:rFonts w:ascii="Calibri" w:hAnsi="Calibri" w:eastAsia="Calibri"/>
                <w:b w:val="0"/>
                <w:i w:val="0"/>
                <w:sz w:val="18"/>
              </w:rPr>
            </w:r>
            <w:r>
              <w:rPr>
                <w:rFonts w:ascii="Calibri" w:hAnsi="Calibri" w:eastAsia="Calibri"/>
                <w:b/>
                <w:i w:val="0"/>
                <w:sz w:val="18"/>
              </w:rPr>
              <w:t>Name campus(es)</w:t>
            </w:r>
            <w:r>
              <w:rPr>
                <w:rFonts w:ascii="Calibri" w:hAnsi="Calibri" w:eastAsia="Calibri"/>
                <w:b w:val="0"/>
                <w:i w:val="0"/>
                <w:sz w:val="18"/>
              </w:rPr>
            </w:r>
          </w:p>
        </w:tc>
        <w:tc>
          <w:tcPr>
            <w:tcW w:type="dxa" w:w="1632"/>
          </w:tcPr>
          <w:p>
            <w:r/>
            <w:r>
              <w:rPr>
                <w:rFonts w:ascii="Calibri" w:hAnsi="Calibri" w:eastAsia="Calibri"/>
                <w:b w:val="0"/>
                <w:i w:val="0"/>
                <w:sz w:val="18"/>
              </w:rPr>
              <w:t>Usually Common App</w:t>
            </w:r>
          </w:p>
        </w:tc>
      </w:tr>
    </w:tbl>
    <w:p/>
    <w:p>
      <w:r>
        <w:rPr>
          <w:rFonts w:ascii="Calibri" w:hAnsi="Calibri" w:eastAsia="Calibri"/>
          <w:b w:val="0"/>
          <w:i w:val="0"/>
          <w:sz w:val="22"/>
        </w:rPr>
      </w:r>
      <w:r>
        <w:rPr>
          <w:rFonts w:ascii="Calibri" w:hAnsi="Calibri" w:eastAsia="Calibri"/>
          <w:b/>
          <w:i w:val="0"/>
          <w:sz w:val="22"/>
        </w:rPr>
        <w:t>Sources for this matrix:</w:t>
      </w:r>
      <w:r>
        <w:rPr>
          <w:rFonts w:ascii="Calibri" w:hAnsi="Calibri" w:eastAsia="Calibri"/>
          <w:b w:val="0"/>
          <w:i w:val="0"/>
          <w:sz w:val="22"/>
        </w:rPr>
        <w:t xml:space="preserve"> each school section below cites the deadline page used; full URL audit is in </w:t>
      </w:r>
      <w:r>
        <w:rPr>
          <w:rFonts w:ascii="Calibri" w:hAnsi="Calibri" w:eastAsia="Calibri"/>
          <w:b w:val="0"/>
          <w:i w:val="0"/>
          <w:sz w:val="22"/>
          <w:u w:val="single"/>
        </w:rPr>
        <w:t>`SOURCES.md`</w:t>
      </w:r>
      <w:r>
        <w:rPr>
          <w:rFonts w:ascii="Calibri" w:hAnsi="Calibri" w:eastAsia="Calibri"/>
          <w:b w:val="0"/>
          <w:i w:val="0"/>
          <w:sz w:val="22"/>
        </w:rPr>
        <w:t xml:space="preserve"> (verified 2026-08-19). Binding vs non-binding is noted in the Decision/notes column and school sections.</w:t>
      </w:r>
    </w:p>
    <w:p>
      <w:r>
        <w:rPr>
          <w:rFonts w:ascii="Calibri" w:hAnsi="Calibri" w:eastAsia="Calibri"/>
          <w:b w:val="0"/>
          <w:i w:val="0"/>
          <w:sz w:val="22"/>
        </w:rPr>
      </w:r>
      <w:r>
        <w:rPr>
          <w:rFonts w:ascii="Calibri" w:hAnsi="Calibri" w:eastAsia="Calibri"/>
          <w:b/>
          <w:i w:val="0"/>
          <w:sz w:val="22"/>
        </w:rPr>
        <w:t>Empty ED2 slot — recommendation:</w:t>
      </w:r>
      <w:r>
        <w:rPr>
          <w:rFonts w:ascii="Calibri" w:hAnsi="Calibri" w:eastAsia="Calibri"/>
          <w:b w:val="0"/>
          <w:i w:val="0"/>
          <w:sz w:val="22"/>
        </w:rPr>
        <w:t xml:space="preserve"> If BU ED1 is a soft deny/defer, strong ED2 options on this list that offer ED2 and fit the Northeast profile are </w:t>
      </w:r>
      <w:r>
        <w:rPr>
          <w:rFonts w:ascii="Calibri" w:hAnsi="Calibri" w:eastAsia="Calibri"/>
          <w:b/>
          <w:i w:val="0"/>
          <w:sz w:val="22"/>
        </w:rPr>
        <w:t>University of Rochester (Jan 5)</w:t>
      </w:r>
      <w:r>
        <w:rPr>
          <w:rFonts w:ascii="Calibri" w:hAnsi="Calibri" w:eastAsia="Calibri"/>
          <w:b w:val="0"/>
          <w:i w:val="0"/>
          <w:sz w:val="22"/>
        </w:rPr>
        <w:t xml:space="preserve"> and </w:t>
      </w:r>
      <w:r>
        <w:rPr>
          <w:rFonts w:ascii="Calibri" w:hAnsi="Calibri" w:eastAsia="Calibri"/>
          <w:b/>
          <w:i w:val="0"/>
          <w:sz w:val="22"/>
        </w:rPr>
        <w:t>Boston College / Tufts / Northeastern / Syracuse / Brandeis</w:t>
      </w:r>
      <w:r>
        <w:rPr>
          <w:rFonts w:ascii="Calibri" w:hAnsi="Calibri" w:eastAsia="Calibri"/>
          <w:b w:val="0"/>
          <w:i w:val="0"/>
          <w:sz w:val="22"/>
        </w:rPr>
        <w:t xml:space="preserve"> (dates above). Given GPA ~3.27, </w:t>
      </w:r>
      <w:r>
        <w:rPr>
          <w:rFonts w:ascii="Calibri" w:hAnsi="Calibri" w:eastAsia="Calibri"/>
          <w:b/>
          <w:i w:val="0"/>
          <w:sz w:val="22"/>
        </w:rPr>
        <w:t>Rochester ED2</w:t>
      </w:r>
      <w:r>
        <w:rPr>
          <w:rFonts w:ascii="Calibri" w:hAnsi="Calibri" w:eastAsia="Calibri"/>
          <w:b w:val="0"/>
          <w:i w:val="0"/>
          <w:sz w:val="22"/>
        </w:rPr>
        <w:t xml:space="preserve"> or </w:t>
      </w:r>
      <w:r>
        <w:rPr>
          <w:rFonts w:ascii="Calibri" w:hAnsi="Calibri" w:eastAsia="Calibri"/>
          <w:b/>
          <w:i w:val="0"/>
          <w:sz w:val="22"/>
        </w:rPr>
        <w:t>Syracuse ED2</w:t>
      </w:r>
      <w:r>
        <w:rPr>
          <w:rFonts w:ascii="Calibri" w:hAnsi="Calibri" w:eastAsia="Calibri"/>
          <w:b w:val="0"/>
          <w:i w:val="0"/>
          <w:sz w:val="22"/>
        </w:rPr>
        <w:t xml:space="preserve"> is typically more realistic than Tufts/BC ED2 — finalize after major/fit conversation.</w:t>
      </w:r>
    </w:p>
    <w:p>
      <w:r>
        <w:rPr>
          <w:rFonts w:ascii="Calibri" w:hAnsi="Calibri" w:eastAsia="Calibri"/>
          <w:b w:val="0"/>
          <w:i w:val="0"/>
          <w:sz w:val="18"/>
        </w:rPr>
        <w:t>────────────────────────────────────────</w:t>
      </w:r>
    </w:p>
    <w:p>
      <w:pPr>
        <w:pStyle w:val="Heading1"/>
      </w:pPr>
      <w:r>
        <w:t>2. Common App personal statement (all Common App schools)</w:t>
      </w:r>
    </w:p>
    <w:p>
      <w:r>
        <w:rPr>
          <w:rFonts w:ascii="Calibri" w:hAnsi="Calibri" w:eastAsia="Calibri"/>
          <w:b w:val="0"/>
          <w:i w:val="0"/>
          <w:sz w:val="22"/>
        </w:rPr>
      </w:r>
      <w:r>
        <w:rPr>
          <w:rFonts w:ascii="Calibri" w:hAnsi="Calibri" w:eastAsia="Calibri"/>
          <w:b/>
          <w:i w:val="0"/>
          <w:sz w:val="22"/>
        </w:rPr>
        <w:t>Source:</w:t>
      </w:r>
      <w:r>
        <w:rPr>
          <w:rFonts w:ascii="Calibri" w:hAnsi="Calibri" w:eastAsia="Calibri"/>
          <w:b w:val="0"/>
          <w:i w:val="0"/>
          <w:sz w:val="22"/>
        </w:rPr>
        <w:t xml:space="preserve"> Common App 2026–27 essay prompts (unchanged from prior year).  </w:t>
      </w:r>
    </w:p>
    <w:p>
      <w:r>
        <w:rPr>
          <w:rFonts w:ascii="Calibri" w:hAnsi="Calibri" w:eastAsia="Calibri"/>
          <w:b w:val="0"/>
          <w:i w:val="0"/>
          <w:sz w:val="22"/>
        </w:rPr>
      </w:r>
      <w:r>
        <w:rPr>
          <w:rFonts w:ascii="Calibri" w:hAnsi="Calibri" w:eastAsia="Calibri"/>
          <w:b/>
          <w:i w:val="0"/>
          <w:sz w:val="22"/>
        </w:rPr>
        <w:t>Limit:</w:t>
      </w:r>
      <w:r>
        <w:rPr>
          <w:rFonts w:ascii="Calibri" w:hAnsi="Calibri" w:eastAsia="Calibri"/>
          <w:b w:val="0"/>
          <w:i w:val="0"/>
          <w:sz w:val="22"/>
        </w:rPr>
        <w:t xml:space="preserve"> 250–650 words. Choose </w:t>
      </w:r>
      <w:r>
        <w:rPr>
          <w:rFonts w:ascii="Calibri" w:hAnsi="Calibri" w:eastAsia="Calibri"/>
          <w:b/>
          <w:i w:val="0"/>
          <w:sz w:val="22"/>
        </w:rPr>
        <w:t>one</w:t>
      </w:r>
      <w:r>
        <w:rPr>
          <w:rFonts w:ascii="Calibri" w:hAnsi="Calibri" w:eastAsia="Calibri"/>
          <w:b w:val="0"/>
          <w:i w:val="0"/>
          <w:sz w:val="22"/>
        </w:rPr>
        <w:t xml:space="preserve">.  </w:t>
      </w:r>
    </w:p>
    <w:p>
      <w:r>
        <w:rPr>
          <w:rFonts w:ascii="Calibri" w:hAnsi="Calibri" w:eastAsia="Calibri"/>
          <w:b w:val="0"/>
          <w:i w:val="0"/>
          <w:sz w:val="22"/>
        </w:rPr>
      </w:r>
      <w:r>
        <w:rPr>
          <w:rFonts w:ascii="Calibri" w:hAnsi="Calibri" w:eastAsia="Calibri"/>
          <w:b/>
          <w:i w:val="0"/>
          <w:sz w:val="22"/>
        </w:rPr>
        <w:t>Confidence:</w:t>
      </w:r>
      <w:r>
        <w:rPr>
          <w:rFonts w:ascii="Calibri" w:hAnsi="Calibri" w:eastAsia="Calibri"/>
          <w:b w:val="0"/>
          <w:i w:val="0"/>
          <w:sz w:val="22"/>
        </w:rPr>
        <w:t xml:space="preserve"> Official</w:t>
      </w:r>
    </w:p>
    <w:p>
      <w:pPr>
        <w:pStyle w:val="ListNumber"/>
      </w:pPr>
      <w:r>
        <w:rPr>
          <w:rFonts w:ascii="Calibri" w:hAnsi="Calibri" w:eastAsia="Calibri"/>
          <w:b w:val="0"/>
          <w:i w:val="0"/>
          <w:sz w:val="22"/>
        </w:rPr>
        <w:t>Some students have a background, identity, interest, or talent that is so meaningful they believe their application would be incomplete without it. If this sounds like you, then please share your story.</w:t>
      </w:r>
    </w:p>
    <w:p>
      <w:pPr>
        <w:pStyle w:val="ListNumber"/>
      </w:pPr>
      <w:r>
        <w:rPr>
          <w:rFonts w:ascii="Calibri" w:hAnsi="Calibri" w:eastAsia="Calibri"/>
          <w:b w:val="0"/>
          <w:i w:val="0"/>
          <w:sz w:val="22"/>
        </w:rPr>
        <w:t>The lessons we take from obstacles we encounter can be fundamental to later success. Recount a time when you faced a challenge, setback, or failure. How did it affect you, and what did you learn from the experience?</w:t>
      </w:r>
    </w:p>
    <w:p>
      <w:pPr>
        <w:pStyle w:val="ListNumber"/>
      </w:pPr>
      <w:r>
        <w:rPr>
          <w:rFonts w:ascii="Calibri" w:hAnsi="Calibri" w:eastAsia="Calibri"/>
          <w:b w:val="0"/>
          <w:i w:val="0"/>
          <w:sz w:val="22"/>
        </w:rPr>
        <w:t>Reflect on a time when you questioned or challenged a belief or idea. What prompted your thinking? What was the outcome?</w:t>
      </w:r>
    </w:p>
    <w:p>
      <w:pPr>
        <w:pStyle w:val="ListNumber"/>
      </w:pPr>
      <w:r>
        <w:rPr>
          <w:rFonts w:ascii="Calibri" w:hAnsi="Calibri" w:eastAsia="Calibri"/>
          <w:b w:val="0"/>
          <w:i w:val="0"/>
          <w:sz w:val="22"/>
        </w:rPr>
        <w:t>Reflect on something that someone has done for you that has made you happy or thankful in a surprising way. How has this gratitude affected or motivated you?</w:t>
      </w:r>
    </w:p>
    <w:p>
      <w:pPr>
        <w:pStyle w:val="ListNumber"/>
      </w:pPr>
      <w:r>
        <w:rPr>
          <w:rFonts w:ascii="Calibri" w:hAnsi="Calibri" w:eastAsia="Calibri"/>
          <w:b w:val="0"/>
          <w:i w:val="0"/>
          <w:sz w:val="22"/>
        </w:rPr>
        <w:t>Discuss an accomplishment, event, or realization that sparked a period of personal growth and a new understanding of yourself or others.</w:t>
      </w:r>
    </w:p>
    <w:p>
      <w:pPr>
        <w:pStyle w:val="ListNumber"/>
      </w:pPr>
      <w:r>
        <w:rPr>
          <w:rFonts w:ascii="Calibri" w:hAnsi="Calibri" w:eastAsia="Calibri"/>
          <w:b w:val="0"/>
          <w:i w:val="0"/>
          <w:sz w:val="22"/>
        </w:rPr>
        <w:t>Describe a topic, idea, or concept you find so engaging that it makes you lose all track of time. Why does it captivate you? What or who do you turn to when you want to learn more?</w:t>
      </w:r>
    </w:p>
    <w:p>
      <w:pPr>
        <w:pStyle w:val="ListNumber"/>
      </w:pPr>
      <w:r>
        <w:rPr>
          <w:rFonts w:ascii="Calibri" w:hAnsi="Calibri" w:eastAsia="Calibri"/>
          <w:b w:val="0"/>
          <w:i w:val="0"/>
          <w:sz w:val="22"/>
        </w:rPr>
        <w:t>Share an essay on any topic of your choice. It can be one you've already written, one that responds to a different prompt, or one of your own design.</w:t>
      </w:r>
    </w:p>
    <w:p>
      <w:r>
        <w:rPr>
          <w:rFonts w:ascii="Calibri" w:hAnsi="Calibri" w:eastAsia="Calibri"/>
          <w:b w:val="0"/>
          <w:i w:val="0"/>
          <w:sz w:val="18"/>
        </w:rPr>
        <w:t>────────────────────────────────────────</w:t>
      </w:r>
    </w:p>
    <w:p>
      <w:pPr>
        <w:pStyle w:val="Heading1"/>
      </w:pPr>
      <w:r>
        <w:t>3. School-by-school supplements &amp; notes</w:t>
      </w:r>
    </w:p>
    <w:p>
      <w:r>
        <w:rPr>
          <w:rFonts w:ascii="Calibri" w:hAnsi="Calibri" w:eastAsia="Calibri"/>
          <w:b w:val="0"/>
          <w:i w:val="0"/>
          <w:sz w:val="22"/>
        </w:rPr>
        <w:t>Schools are ordered to match the user’s list.</w:t>
      </w:r>
    </w:p>
    <w:p>
      <w:r>
        <w:rPr>
          <w:rFonts w:ascii="Calibri" w:hAnsi="Calibri" w:eastAsia="Calibri"/>
          <w:b w:val="0"/>
          <w:i w:val="0"/>
          <w:sz w:val="18"/>
        </w:rPr>
        <w:t>────────────────────────────────────────</w:t>
      </w:r>
    </w:p>
    <w:p>
      <w:pPr>
        <w:pStyle w:val="Heading2"/>
      </w:pPr>
      <w:r>
        <w:t>Boston University — ED1 target</w:t>
      </w:r>
    </w:p>
    <w:p>
      <w:r>
        <w:rPr>
          <w:rFonts w:ascii="Calibri" w:hAnsi="Calibri" w:eastAsia="Calibri"/>
          <w:b w:val="0"/>
          <w:i w:val="0"/>
          <w:sz w:val="22"/>
        </w:rPr>
      </w:r>
      <w:r>
        <w:rPr>
          <w:rFonts w:ascii="Calibri" w:hAnsi="Calibri" w:eastAsia="Calibri"/>
          <w:b/>
          <w:i w:val="0"/>
          <w:sz w:val="22"/>
        </w:rPr>
        <w:t>Plans:</w:t>
      </w:r>
      <w:r>
        <w:rPr>
          <w:rFonts w:ascii="Calibri" w:hAnsi="Calibri" w:eastAsia="Calibri"/>
          <w:b w:val="0"/>
          <w:i w:val="0"/>
          <w:sz w:val="22"/>
        </w:rPr>
        <w:t xml:space="preserve"> ED1 (binding), ED2 (binding), RD  </w:t>
      </w:r>
    </w:p>
    <w:p>
      <w:r>
        <w:rPr>
          <w:rFonts w:ascii="Calibri" w:hAnsi="Calibri" w:eastAsia="Calibri"/>
          <w:b w:val="0"/>
          <w:i w:val="0"/>
          <w:sz w:val="22"/>
        </w:rPr>
      </w:r>
      <w:r>
        <w:rPr>
          <w:rFonts w:ascii="Calibri" w:hAnsi="Calibri" w:eastAsia="Calibri"/>
          <w:b/>
          <w:i w:val="0"/>
          <w:sz w:val="22"/>
        </w:rPr>
        <w:t>Deadlines (Official — bu.edu/admissions/apply/deadlines):</w:t>
      </w:r>
      <w:r>
        <w:rPr>
          <w:rFonts w:ascii="Calibri" w:hAnsi="Calibri" w:eastAsia="Calibri"/>
          <w:b w:val="0"/>
          <w:i w:val="0"/>
          <w:sz w:val="22"/>
        </w:rPr>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4E79" w:val="clear"/>
          </w:tcPr>
          <w:p>
            <w:r>
              <w:rPr>
                <w:b/>
                <w:color w:val="FFFFFF"/>
              </w:rPr>
            </w:r>
            <w:r>
              <w:rPr>
                <w:rFonts w:ascii="Calibri" w:hAnsi="Calibri" w:eastAsia="Calibri"/>
                <w:b/>
                <w:i w:val="0"/>
                <w:color w:val="FFFFFF"/>
                <w:sz w:val="18"/>
              </w:rPr>
              <w:t>Plan</w:t>
            </w:r>
          </w:p>
        </w:tc>
        <w:tc>
          <w:tcPr>
            <w:tcW w:type="dxa" w:w="2448"/>
            <w:shd w:fill="1F4E79" w:val="clear"/>
          </w:tcPr>
          <w:p>
            <w:r>
              <w:rPr>
                <w:b/>
                <w:color w:val="FFFFFF"/>
              </w:rPr>
            </w:r>
            <w:r>
              <w:rPr>
                <w:rFonts w:ascii="Calibri" w:hAnsi="Calibri" w:eastAsia="Calibri"/>
                <w:b/>
                <w:i w:val="0"/>
                <w:color w:val="FFFFFF"/>
                <w:sz w:val="18"/>
              </w:rPr>
              <w:t>Application</w:t>
            </w:r>
          </w:p>
        </w:tc>
        <w:tc>
          <w:tcPr>
            <w:tcW w:type="dxa" w:w="2448"/>
            <w:shd w:fill="1F4E79" w:val="clear"/>
          </w:tcPr>
          <w:p>
            <w:r>
              <w:rPr>
                <w:b/>
                <w:color w:val="FFFFFF"/>
              </w:rPr>
            </w:r>
            <w:r>
              <w:rPr>
                <w:rFonts w:ascii="Calibri" w:hAnsi="Calibri" w:eastAsia="Calibri"/>
                <w:b/>
                <w:i w:val="0"/>
                <w:color w:val="FFFFFF"/>
                <w:sz w:val="18"/>
              </w:rPr>
              <w:t>Notify</w:t>
            </w:r>
          </w:p>
        </w:tc>
        <w:tc>
          <w:tcPr>
            <w:tcW w:type="dxa" w:w="2448"/>
            <w:shd w:fill="1F4E79" w:val="clear"/>
          </w:tcPr>
          <w:p>
            <w:r>
              <w:rPr>
                <w:b/>
                <w:color w:val="FFFFFF"/>
              </w:rPr>
            </w:r>
            <w:r>
              <w:rPr>
                <w:rFonts w:ascii="Calibri" w:hAnsi="Calibri" w:eastAsia="Calibri"/>
                <w:b/>
                <w:i w:val="0"/>
                <w:color w:val="FFFFFF"/>
                <w:sz w:val="18"/>
              </w:rPr>
              <w:t>Deposit</w:t>
            </w:r>
          </w:p>
        </w:tc>
      </w:tr>
      <w:tr>
        <w:tc>
          <w:tcPr>
            <w:tcW w:type="dxa" w:w="2448"/>
          </w:tcPr>
          <w:p>
            <w:r/>
            <w:r>
              <w:rPr>
                <w:rFonts w:ascii="Calibri" w:hAnsi="Calibri" w:eastAsia="Calibri"/>
                <w:b w:val="0"/>
                <w:i w:val="0"/>
                <w:sz w:val="18"/>
              </w:rPr>
              <w:t>Early Decision</w:t>
            </w:r>
          </w:p>
        </w:tc>
        <w:tc>
          <w:tcPr>
            <w:tcW w:type="dxa" w:w="2448"/>
          </w:tcPr>
          <w:p>
            <w:r/>
            <w:r>
              <w:rPr>
                <w:rFonts w:ascii="Calibri" w:hAnsi="Calibri" w:eastAsia="Calibri"/>
                <w:b w:val="0"/>
                <w:i w:val="0"/>
                <w:sz w:val="18"/>
              </w:rPr>
            </w:r>
            <w:r>
              <w:rPr>
                <w:rFonts w:ascii="Calibri" w:hAnsi="Calibri" w:eastAsia="Calibri"/>
                <w:b/>
                <w:i w:val="0"/>
                <w:sz w:val="18"/>
              </w:rPr>
              <w:t>Nov 2</w:t>
            </w:r>
            <w:r>
              <w:rPr>
                <w:rFonts w:ascii="Calibri" w:hAnsi="Calibri" w:eastAsia="Calibri"/>
                <w:b w:val="0"/>
                <w:i w:val="0"/>
                <w:sz w:val="18"/>
              </w:rPr>
            </w:r>
          </w:p>
        </w:tc>
        <w:tc>
          <w:tcPr>
            <w:tcW w:type="dxa" w:w="2448"/>
          </w:tcPr>
          <w:p>
            <w:r/>
            <w:r>
              <w:rPr>
                <w:rFonts w:ascii="Calibri" w:hAnsi="Calibri" w:eastAsia="Calibri"/>
                <w:b w:val="0"/>
                <w:i w:val="0"/>
                <w:sz w:val="18"/>
              </w:rPr>
              <w:t>Dec 15</w:t>
            </w:r>
          </w:p>
        </w:tc>
        <w:tc>
          <w:tcPr>
            <w:tcW w:type="dxa" w:w="2448"/>
          </w:tcPr>
          <w:p>
            <w:r/>
            <w:r>
              <w:rPr>
                <w:rFonts w:ascii="Calibri" w:hAnsi="Calibri" w:eastAsia="Calibri"/>
                <w:b w:val="0"/>
                <w:i w:val="0"/>
                <w:sz w:val="18"/>
              </w:rPr>
              <w:t>Early–mid January</w:t>
            </w:r>
          </w:p>
        </w:tc>
      </w:tr>
      <w:tr>
        <w:tc>
          <w:tcPr>
            <w:tcW w:type="dxa" w:w="2448"/>
          </w:tcPr>
          <w:p>
            <w:r/>
            <w:r>
              <w:rPr>
                <w:rFonts w:ascii="Calibri" w:hAnsi="Calibri" w:eastAsia="Calibri"/>
                <w:b w:val="0"/>
                <w:i w:val="0"/>
                <w:sz w:val="18"/>
              </w:rPr>
              <w:t>Early Decision 2</w:t>
            </w:r>
          </w:p>
        </w:tc>
        <w:tc>
          <w:tcPr>
            <w:tcW w:type="dxa" w:w="2448"/>
          </w:tcPr>
          <w:p>
            <w:r/>
            <w:r>
              <w:rPr>
                <w:rFonts w:ascii="Calibri" w:hAnsi="Calibri" w:eastAsia="Calibri"/>
                <w:b w:val="0"/>
                <w:i w:val="0"/>
                <w:sz w:val="18"/>
              </w:rPr>
            </w:r>
            <w:r>
              <w:rPr>
                <w:rFonts w:ascii="Calibri" w:hAnsi="Calibri" w:eastAsia="Calibri"/>
                <w:b/>
                <w:i w:val="0"/>
                <w:sz w:val="18"/>
              </w:rPr>
              <w:t>Jan 5</w:t>
            </w:r>
            <w:r>
              <w:rPr>
                <w:rFonts w:ascii="Calibri" w:hAnsi="Calibri" w:eastAsia="Calibri"/>
                <w:b w:val="0"/>
                <w:i w:val="0"/>
                <w:sz w:val="18"/>
              </w:rPr>
            </w:r>
          </w:p>
        </w:tc>
        <w:tc>
          <w:tcPr>
            <w:tcW w:type="dxa" w:w="2448"/>
          </w:tcPr>
          <w:p>
            <w:r/>
            <w:r>
              <w:rPr>
                <w:rFonts w:ascii="Calibri" w:hAnsi="Calibri" w:eastAsia="Calibri"/>
                <w:b w:val="0"/>
                <w:i w:val="0"/>
                <w:sz w:val="18"/>
              </w:rPr>
              <w:t>Feb 9</w:t>
            </w:r>
          </w:p>
        </w:tc>
        <w:tc>
          <w:tcPr>
            <w:tcW w:type="dxa" w:w="2448"/>
          </w:tcPr>
          <w:p>
            <w:r/>
            <w:r>
              <w:rPr>
                <w:rFonts w:ascii="Calibri" w:hAnsi="Calibri" w:eastAsia="Calibri"/>
                <w:b w:val="0"/>
                <w:i w:val="0"/>
                <w:sz w:val="18"/>
              </w:rPr>
              <w:t>Late February</w:t>
            </w:r>
          </w:p>
        </w:tc>
      </w:tr>
      <w:tr>
        <w:tc>
          <w:tcPr>
            <w:tcW w:type="dxa" w:w="2448"/>
          </w:tcPr>
          <w:p>
            <w:r/>
            <w:r>
              <w:rPr>
                <w:rFonts w:ascii="Calibri" w:hAnsi="Calibri" w:eastAsia="Calibri"/>
                <w:b w:val="0"/>
                <w:i w:val="0"/>
                <w:sz w:val="18"/>
              </w:rPr>
              <w:t>Regular Decision</w:t>
            </w:r>
          </w:p>
        </w:tc>
        <w:tc>
          <w:tcPr>
            <w:tcW w:type="dxa" w:w="2448"/>
          </w:tcPr>
          <w:p>
            <w:r/>
            <w:r>
              <w:rPr>
                <w:rFonts w:ascii="Calibri" w:hAnsi="Calibri" w:eastAsia="Calibri"/>
                <w:b w:val="0"/>
                <w:i w:val="0"/>
                <w:sz w:val="18"/>
              </w:rPr>
            </w:r>
            <w:r>
              <w:rPr>
                <w:rFonts w:ascii="Calibri" w:hAnsi="Calibri" w:eastAsia="Calibri"/>
                <w:b/>
                <w:i w:val="0"/>
                <w:sz w:val="18"/>
              </w:rPr>
              <w:t>Jan 5</w:t>
            </w:r>
            <w:r>
              <w:rPr>
                <w:rFonts w:ascii="Calibri" w:hAnsi="Calibri" w:eastAsia="Calibri"/>
                <w:b w:val="0"/>
                <w:i w:val="0"/>
                <w:sz w:val="18"/>
              </w:rPr>
            </w:r>
          </w:p>
        </w:tc>
        <w:tc>
          <w:tcPr>
            <w:tcW w:type="dxa" w:w="2448"/>
          </w:tcPr>
          <w:p>
            <w:r/>
            <w:r>
              <w:rPr>
                <w:rFonts w:ascii="Calibri" w:hAnsi="Calibri" w:eastAsia="Calibri"/>
                <w:b w:val="0"/>
                <w:i w:val="0"/>
                <w:sz w:val="18"/>
              </w:rPr>
              <w:t>Mar 28</w:t>
            </w:r>
          </w:p>
        </w:tc>
        <w:tc>
          <w:tcPr>
            <w:tcW w:type="dxa" w:w="2448"/>
          </w:tcPr>
          <w:p>
            <w:r/>
            <w:r>
              <w:rPr>
                <w:rFonts w:ascii="Calibri" w:hAnsi="Calibri" w:eastAsia="Calibri"/>
                <w:b w:val="0"/>
                <w:i w:val="0"/>
                <w:sz w:val="18"/>
              </w:rPr>
              <w:t>May 1</w:t>
            </w:r>
          </w:p>
        </w:tc>
      </w:tr>
    </w:tbl>
    <w:p/>
    <w:p>
      <w:r>
        <w:rPr>
          <w:rFonts w:ascii="Calibri" w:hAnsi="Calibri" w:eastAsia="Calibri"/>
          <w:b w:val="0"/>
          <w:i w:val="0"/>
          <w:sz w:val="22"/>
        </w:rPr>
      </w:r>
      <w:r>
        <w:rPr>
          <w:rFonts w:ascii="Calibri" w:hAnsi="Calibri" w:eastAsia="Calibri"/>
          <w:b/>
          <w:i w:val="0"/>
          <w:sz w:val="22"/>
        </w:rPr>
        <w:t>Writing (Official requirement):</w:t>
      </w:r>
      <w:r>
        <w:rPr>
          <w:rFonts w:ascii="Calibri" w:hAnsi="Calibri" w:eastAsia="Calibri"/>
          <w:b w:val="0"/>
          <w:i w:val="0"/>
          <w:sz w:val="22"/>
        </w:rPr>
        <w:t xml:space="preserve"> Common App personal statement </w:t>
      </w:r>
      <w:r>
        <w:rPr>
          <w:rFonts w:ascii="Calibri" w:hAnsi="Calibri" w:eastAsia="Calibri"/>
          <w:b/>
          <w:i w:val="0"/>
          <w:sz w:val="22"/>
        </w:rPr>
        <w:t>and</w:t>
      </w:r>
      <w:r>
        <w:rPr>
          <w:rFonts w:ascii="Calibri" w:hAnsi="Calibri" w:eastAsia="Calibri"/>
          <w:b w:val="0"/>
          <w:i w:val="0"/>
          <w:sz w:val="22"/>
        </w:rPr>
        <w:t xml:space="preserve"> one BU supplemental essay (BU first-year page).</w:t>
      </w:r>
    </w:p>
    <w:p>
      <w:r>
        <w:rPr>
          <w:rFonts w:ascii="Calibri" w:hAnsi="Calibri" w:eastAsia="Calibri"/>
          <w:b w:val="0"/>
          <w:i w:val="0"/>
          <w:sz w:val="22"/>
        </w:rPr>
      </w:r>
      <w:r>
        <w:rPr>
          <w:rFonts w:ascii="Calibri" w:hAnsi="Calibri" w:eastAsia="Calibri"/>
          <w:b/>
          <w:i w:val="0"/>
          <w:sz w:val="22"/>
        </w:rPr>
        <w:t>BU supplemental prompt — Needs Login Confirmation</w:t>
      </w:r>
      <w:r>
        <w:rPr>
          <w:rFonts w:ascii="Calibri" w:hAnsi="Calibri" w:eastAsia="Calibri"/>
          <w:b w:val="0"/>
          <w:i w:val="0"/>
          <w:sz w:val="22"/>
        </w:rPr>
      </w:r>
    </w:p>
    <w:p>
      <w:r>
        <w:rPr>
          <w:rFonts w:ascii="Calibri" w:hAnsi="Calibri" w:eastAsia="Calibri"/>
          <w:b w:val="0"/>
          <w:i w:val="0"/>
          <w:sz w:val="22"/>
        </w:rPr>
        <w:t>Public 2026–27 sources disagree on the exact portal wording:</w:t>
      </w:r>
    </w:p>
    <w:p>
      <w:r>
        <w:rPr>
          <w:rFonts w:ascii="Calibri" w:hAnsi="Calibri" w:eastAsia="Calibri"/>
          <w:b w:val="0"/>
          <w:i w:val="0"/>
          <w:sz w:val="22"/>
        </w:rPr>
      </w:r>
      <w:r>
        <w:rPr>
          <w:rFonts w:ascii="Calibri" w:hAnsi="Calibri" w:eastAsia="Calibri"/>
          <w:b/>
          <w:i w:val="0"/>
          <w:sz w:val="22"/>
        </w:rPr>
        <w:t>Version A (College Transitions 2026–27 guide):</w:t>
      </w:r>
      <w:r>
        <w:rPr>
          <w:rFonts w:ascii="Calibri" w:hAnsi="Calibri" w:eastAsia="Calibri"/>
          <w:b w:val="0"/>
          <w:i w:val="0"/>
          <w:sz w:val="22"/>
        </w:rPr>
        <w:t xml:space="preserve"> respond in </w:t>
      </w:r>
      <w:r>
        <w:rPr>
          <w:rFonts w:ascii="Calibri" w:hAnsi="Calibri" w:eastAsia="Calibri"/>
          <w:b/>
          <w:i w:val="0"/>
          <w:sz w:val="22"/>
        </w:rPr>
        <w:t>300 words or less</w:t>
      </w:r>
      <w:r>
        <w:rPr>
          <w:rFonts w:ascii="Calibri" w:hAnsi="Calibri" w:eastAsia="Calibri"/>
          <w:b w:val="0"/>
          <w:i w:val="0"/>
          <w:sz w:val="22"/>
        </w:rPr>
        <w:t>:</w:t>
      </w:r>
    </w:p>
    <w:p>
      <w:pPr>
        <w:ind w:left="432"/>
      </w:pPr>
      <w:r>
        <w:rPr>
          <w:rFonts w:ascii="Calibri" w:hAnsi="Calibri" w:eastAsia="Calibri"/>
          <w:b w:val="0"/>
          <w:i/>
          <w:sz w:val="22"/>
        </w:rPr>
        <w:t>What about being a student at BU most excites you? How do you hope to contribute to our campus community?</w:t>
      </w:r>
    </w:p>
    <w:p>
      <w:r>
        <w:rPr>
          <w:rFonts w:ascii="Calibri" w:hAnsi="Calibri" w:eastAsia="Calibri"/>
          <w:b w:val="0"/>
          <w:i w:val="0"/>
          <w:sz w:val="22"/>
        </w:rPr>
      </w:r>
      <w:r>
        <w:rPr>
          <w:rFonts w:ascii="Calibri" w:hAnsi="Calibri" w:eastAsia="Calibri"/>
          <w:b/>
          <w:i w:val="0"/>
          <w:sz w:val="22"/>
        </w:rPr>
        <w:t>Version B (GradGPT — claims Common App portal check Aug 1, 2026):</w:t>
      </w:r>
      <w:r>
        <w:rPr>
          <w:rFonts w:ascii="Calibri" w:hAnsi="Calibri" w:eastAsia="Calibri"/>
          <w:b w:val="0"/>
          <w:i w:val="0"/>
          <w:sz w:val="22"/>
        </w:rPr>
        <w:t xml:space="preserve"> single required prompt, </w:t>
      </w:r>
      <w:r>
        <w:rPr>
          <w:rFonts w:ascii="Calibri" w:hAnsi="Calibri" w:eastAsia="Calibri"/>
          <w:b/>
          <w:i w:val="0"/>
          <w:sz w:val="22"/>
        </w:rPr>
        <w:t>300 words</w:t>
      </w:r>
      <w:r>
        <w:rPr>
          <w:rFonts w:ascii="Calibri" w:hAnsi="Calibri" w:eastAsia="Calibri"/>
          <w:b w:val="0"/>
          <w:i w:val="0"/>
          <w:sz w:val="22"/>
        </w:rPr>
        <w:t>:</w:t>
      </w:r>
    </w:p>
    <w:p>
      <w:pPr>
        <w:ind w:left="432"/>
      </w:pPr>
      <w:r>
        <w:rPr>
          <w:rFonts w:ascii="Calibri" w:hAnsi="Calibri" w:eastAsia="Calibri"/>
          <w:b w:val="0"/>
          <w:i/>
          <w:sz w:val="22"/>
        </w:rPr>
        <w:t>What about being a student at BU most excites you?</w:t>
      </w:r>
    </w:p>
    <w:p>
      <w:r>
        <w:rPr>
          <w:rFonts w:ascii="Calibri" w:hAnsi="Calibri" w:eastAsia="Calibri"/>
          <w:b w:val="0"/>
          <w:i w:val="0"/>
          <w:sz w:val="22"/>
        </w:rPr>
      </w:r>
      <w:r>
        <w:rPr>
          <w:rFonts w:ascii="Calibri" w:hAnsi="Calibri" w:eastAsia="Calibri"/>
          <w:b/>
          <w:i w:val="0"/>
          <w:sz w:val="22"/>
        </w:rPr>
        <w:t>Action:</w:t>
      </w:r>
      <w:r>
        <w:rPr>
          <w:rFonts w:ascii="Calibri" w:hAnsi="Calibri" w:eastAsia="Calibri"/>
          <w:b w:val="0"/>
          <w:i w:val="0"/>
          <w:sz w:val="22"/>
        </w:rPr>
        <w:t xml:space="preserve"> Open BU → Writing in Common App and paste the </w:t>
      </w:r>
      <w:r>
        <w:rPr>
          <w:rFonts w:ascii="Calibri" w:hAnsi="Calibri" w:eastAsia="Calibri"/>
          <w:b/>
          <w:i w:val="0"/>
          <w:sz w:val="22"/>
        </w:rPr>
        <w:t>exact</w:t>
      </w:r>
      <w:r>
        <w:rPr>
          <w:rFonts w:ascii="Calibri" w:hAnsi="Calibri" w:eastAsia="Calibri"/>
          <w:b w:val="0"/>
          <w:i w:val="0"/>
          <w:sz w:val="22"/>
        </w:rPr>
        <w:t xml:space="preserve"> text + limit here before drafting.  </w:t>
      </w:r>
    </w:p>
    <w:p>
      <w:r>
        <w:rPr>
          <w:rFonts w:ascii="Calibri" w:hAnsi="Calibri" w:eastAsia="Calibri"/>
          <w:b w:val="0"/>
          <w:i w:val="0"/>
          <w:sz w:val="22"/>
        </w:rPr>
      </w:r>
      <w:r>
        <w:rPr>
          <w:rFonts w:ascii="Calibri" w:hAnsi="Calibri" w:eastAsia="Calibri"/>
          <w:b/>
          <w:i w:val="0"/>
          <w:sz w:val="22"/>
        </w:rPr>
        <w:t>Also check:</w:t>
      </w:r>
      <w:r>
        <w:rPr>
          <w:rFonts w:ascii="Calibri" w:hAnsi="Calibri" w:eastAsia="Calibri"/>
          <w:b w:val="0"/>
          <w:i w:val="0"/>
          <w:sz w:val="22"/>
        </w:rPr>
        <w:t xml:space="preserve"> Kilachand Honors College and Trustee Scholarship may unlock </w:t>
      </w:r>
      <w:r>
        <w:rPr>
          <w:rFonts w:ascii="Calibri" w:hAnsi="Calibri" w:eastAsia="Calibri"/>
          <w:b/>
          <w:i w:val="0"/>
          <w:sz w:val="22"/>
        </w:rPr>
        <w:t>additional</w:t>
      </w:r>
      <w:r>
        <w:rPr>
          <w:rFonts w:ascii="Calibri" w:hAnsi="Calibri" w:eastAsia="Calibri"/>
          <w:b w:val="0"/>
          <w:i w:val="0"/>
          <w:sz w:val="22"/>
        </w:rPr>
        <w:t xml:space="preserve"> essays if selected.</w:t>
      </w:r>
    </w:p>
    <w:p>
      <w:r>
        <w:rPr>
          <w:rFonts w:ascii="Calibri" w:hAnsi="Calibri" w:eastAsia="Calibri"/>
          <w:b w:val="0"/>
          <w:i w:val="0"/>
          <w:sz w:val="18"/>
        </w:rPr>
        <w:t>────────────────────────────────────────</w:t>
      </w:r>
    </w:p>
    <w:p>
      <w:pPr>
        <w:pStyle w:val="Heading2"/>
      </w:pPr>
      <w:r>
        <w:t>UMass Amherst — EA target</w:t>
      </w:r>
    </w:p>
    <w:p>
      <w:r>
        <w:rPr>
          <w:rFonts w:ascii="Calibri" w:hAnsi="Calibri" w:eastAsia="Calibri"/>
          <w:b w:val="0"/>
          <w:i w:val="0"/>
          <w:sz w:val="22"/>
        </w:rPr>
      </w:r>
      <w:r>
        <w:rPr>
          <w:rFonts w:ascii="Calibri" w:hAnsi="Calibri" w:eastAsia="Calibri"/>
          <w:b/>
          <w:i w:val="0"/>
          <w:sz w:val="22"/>
        </w:rPr>
        <w:t>Plans:</w:t>
      </w:r>
      <w:r>
        <w:rPr>
          <w:rFonts w:ascii="Calibri" w:hAnsi="Calibri" w:eastAsia="Calibri"/>
          <w:b w:val="0"/>
          <w:i w:val="0"/>
          <w:sz w:val="22"/>
        </w:rPr>
        <w:t xml:space="preserve"> Early Action (non-binding), Regular Decision  </w:t>
      </w:r>
    </w:p>
    <w:p>
      <w:r>
        <w:rPr>
          <w:rFonts w:ascii="Calibri" w:hAnsi="Calibri" w:eastAsia="Calibri"/>
          <w:b w:val="0"/>
          <w:i w:val="0"/>
          <w:sz w:val="22"/>
        </w:rPr>
      </w:r>
      <w:r>
        <w:rPr>
          <w:rFonts w:ascii="Calibri" w:hAnsi="Calibri" w:eastAsia="Calibri"/>
          <w:b/>
          <w:i w:val="0"/>
          <w:sz w:val="22"/>
        </w:rPr>
        <w:t>Deadlines (Official):</w:t>
      </w:r>
      <w:r>
        <w:rPr>
          <w:rFonts w:ascii="Calibri" w:hAnsi="Calibri" w:eastAsia="Calibri"/>
          <w:b w:val="0"/>
          <w:i w:val="0"/>
          <w:sz w:val="22"/>
        </w:rPr>
      </w:r>
    </w:p>
    <w:tbl>
      <w:tblPr>
        <w:tblStyle w:val="TableGrid"/>
        <w:tblW w:type="auto" w:w="0"/>
        <w:tblLook w:firstColumn="1" w:firstRow="1" w:lastColumn="0" w:lastRow="0" w:noHBand="0" w:noVBand="1" w:val="04A0"/>
      </w:tblPr>
      <w:tblGrid>
        <w:gridCol w:w="4896"/>
        <w:gridCol w:w="4896"/>
      </w:tblGrid>
      <w:tr>
        <w:tc>
          <w:tcPr>
            <w:tcW w:type="dxa" w:w="4896"/>
            <w:shd w:fill="1F4E79" w:val="clear"/>
          </w:tcPr>
          <w:p>
            <w:r>
              <w:rPr>
                <w:b/>
                <w:color w:val="FFFFFF"/>
              </w:rPr>
            </w:r>
            <w:r>
              <w:rPr>
                <w:rFonts w:ascii="Calibri" w:hAnsi="Calibri" w:eastAsia="Calibri"/>
                <w:b/>
                <w:i w:val="0"/>
                <w:color w:val="FFFFFF"/>
                <w:sz w:val="18"/>
              </w:rPr>
              <w:t>Plan</w:t>
            </w:r>
          </w:p>
        </w:tc>
        <w:tc>
          <w:tcPr>
            <w:tcW w:type="dxa" w:w="4896"/>
            <w:shd w:fill="1F4E79" w:val="clear"/>
          </w:tcPr>
          <w:p>
            <w:r>
              <w:rPr>
                <w:b/>
                <w:color w:val="FFFFFF"/>
              </w:rPr>
            </w:r>
            <w:r>
              <w:rPr>
                <w:rFonts w:ascii="Calibri" w:hAnsi="Calibri" w:eastAsia="Calibri"/>
                <w:b/>
                <w:i w:val="0"/>
                <w:color w:val="FFFFFF"/>
                <w:sz w:val="18"/>
              </w:rPr>
              <w:t>Deadline</w:t>
            </w:r>
          </w:p>
        </w:tc>
      </w:tr>
      <w:tr>
        <w:tc>
          <w:tcPr>
            <w:tcW w:type="dxa" w:w="4896"/>
          </w:tcPr>
          <w:p>
            <w:r/>
            <w:r>
              <w:rPr>
                <w:rFonts w:ascii="Calibri" w:hAnsi="Calibri" w:eastAsia="Calibri"/>
                <w:b w:val="0"/>
                <w:i w:val="0"/>
                <w:sz w:val="18"/>
              </w:rPr>
              <w:t>Early Action</w:t>
            </w:r>
          </w:p>
        </w:tc>
        <w:tc>
          <w:tcPr>
            <w:tcW w:type="dxa" w:w="4896"/>
          </w:tcPr>
          <w:p>
            <w:r/>
            <w:r>
              <w:rPr>
                <w:rFonts w:ascii="Calibri" w:hAnsi="Calibri" w:eastAsia="Calibri"/>
                <w:b w:val="0"/>
                <w:i w:val="0"/>
                <w:sz w:val="18"/>
              </w:rPr>
            </w:r>
            <w:r>
              <w:rPr>
                <w:rFonts w:ascii="Calibri" w:hAnsi="Calibri" w:eastAsia="Calibri"/>
                <w:b/>
                <w:i w:val="0"/>
                <w:sz w:val="18"/>
              </w:rPr>
              <w:t>November 5</w:t>
            </w:r>
            <w:r>
              <w:rPr>
                <w:rFonts w:ascii="Calibri" w:hAnsi="Calibri" w:eastAsia="Calibri"/>
                <w:b w:val="0"/>
                <w:i w:val="0"/>
                <w:sz w:val="18"/>
              </w:rPr>
            </w:r>
          </w:p>
        </w:tc>
      </w:tr>
      <w:tr>
        <w:tc>
          <w:tcPr>
            <w:tcW w:type="dxa" w:w="4896"/>
          </w:tcPr>
          <w:p>
            <w:r/>
            <w:r>
              <w:rPr>
                <w:rFonts w:ascii="Calibri" w:hAnsi="Calibri" w:eastAsia="Calibri"/>
                <w:b w:val="0"/>
                <w:i w:val="0"/>
                <w:sz w:val="18"/>
              </w:rPr>
              <w:t>Regular Decision</w:t>
            </w:r>
          </w:p>
        </w:tc>
        <w:tc>
          <w:tcPr>
            <w:tcW w:type="dxa" w:w="4896"/>
          </w:tcPr>
          <w:p>
            <w:r/>
            <w:r>
              <w:rPr>
                <w:rFonts w:ascii="Calibri" w:hAnsi="Calibri" w:eastAsia="Calibri"/>
                <w:b w:val="0"/>
                <w:i w:val="0"/>
                <w:sz w:val="18"/>
              </w:rPr>
            </w:r>
            <w:r>
              <w:rPr>
                <w:rFonts w:ascii="Calibri" w:hAnsi="Calibri" w:eastAsia="Calibri"/>
                <w:b/>
                <w:i w:val="0"/>
                <w:sz w:val="18"/>
              </w:rPr>
              <w:t>January 15</w:t>
            </w:r>
            <w:r>
              <w:rPr>
                <w:rFonts w:ascii="Calibri" w:hAnsi="Calibri" w:eastAsia="Calibri"/>
                <w:b w:val="0"/>
                <w:i w:val="0"/>
                <w:sz w:val="18"/>
              </w:rPr>
            </w:r>
          </w:p>
        </w:tc>
      </w:tr>
      <w:tr>
        <w:tc>
          <w:tcPr>
            <w:tcW w:type="dxa" w:w="4896"/>
          </w:tcPr>
          <w:p>
            <w:r/>
            <w:r>
              <w:rPr>
                <w:rFonts w:ascii="Calibri" w:hAnsi="Calibri" w:eastAsia="Calibri"/>
                <w:b w:val="0"/>
                <w:i w:val="0"/>
                <w:sz w:val="18"/>
              </w:rPr>
              <w:t>Enrollment deposit</w:t>
            </w:r>
          </w:p>
        </w:tc>
        <w:tc>
          <w:tcPr>
            <w:tcW w:type="dxa" w:w="4896"/>
          </w:tcPr>
          <w:p>
            <w:r/>
            <w:r>
              <w:rPr>
                <w:rFonts w:ascii="Calibri" w:hAnsi="Calibri" w:eastAsia="Calibri"/>
                <w:b w:val="0"/>
                <w:i w:val="0"/>
                <w:sz w:val="18"/>
              </w:rPr>
              <w:t>May 1</w:t>
            </w:r>
          </w:p>
        </w:tc>
      </w:tr>
    </w:tbl>
    <w:p/>
    <w:p>
      <w:r>
        <w:rPr>
          <w:rFonts w:ascii="Calibri" w:hAnsi="Calibri" w:eastAsia="Calibri"/>
          <w:b w:val="0"/>
          <w:i w:val="0"/>
          <w:sz w:val="22"/>
        </w:rPr>
      </w:r>
      <w:r>
        <w:rPr>
          <w:rFonts w:ascii="Calibri" w:hAnsi="Calibri" w:eastAsia="Calibri"/>
          <w:b/>
          <w:i w:val="0"/>
          <w:sz w:val="22"/>
        </w:rPr>
        <w:t>Supplemental prompts — Needs Login Confirmation</w:t>
      </w:r>
      <w:r>
        <w:rPr>
          <w:rFonts w:ascii="Calibri" w:hAnsi="Calibri" w:eastAsia="Calibri"/>
          <w:b w:val="0"/>
          <w:i w:val="0"/>
          <w:sz w:val="22"/>
        </w:rPr>
        <w:t xml:space="preserve">  </w:t>
      </w:r>
    </w:p>
    <w:p>
      <w:r>
        <w:rPr>
          <w:rFonts w:ascii="Calibri" w:hAnsi="Calibri" w:eastAsia="Calibri"/>
          <w:b w:val="0"/>
          <w:i w:val="0"/>
          <w:sz w:val="22"/>
        </w:rPr>
        <w:t>(Wording below from College Essay Guy’s 2026/2027 UMass guide; confirm in Common App.)</w:t>
      </w:r>
    </w:p>
    <w:p>
      <w:r>
        <w:rPr>
          <w:rFonts w:ascii="Calibri" w:hAnsi="Calibri" w:eastAsia="Calibri"/>
          <w:b w:val="0"/>
          <w:i w:val="0"/>
          <w:sz w:val="22"/>
        </w:rPr>
        <w:t xml:space="preserve">All applicants — </w:t>
      </w:r>
      <w:r>
        <w:rPr>
          <w:rFonts w:ascii="Calibri" w:hAnsi="Calibri" w:eastAsia="Calibri"/>
          <w:b/>
          <w:i w:val="0"/>
          <w:sz w:val="22"/>
        </w:rPr>
        <w:t>100 words each</w:t>
      </w:r>
      <w:r>
        <w:rPr>
          <w:rFonts w:ascii="Calibri" w:hAnsi="Calibri" w:eastAsia="Calibri"/>
          <w:b w:val="0"/>
          <w:i w:val="0"/>
          <w:sz w:val="22"/>
        </w:rPr>
        <w:t>:</w:t>
      </w:r>
    </w:p>
    <w:p>
      <w:pPr>
        <w:pStyle w:val="ListNumber"/>
      </w:pPr>
      <w:r>
        <w:rPr>
          <w:rFonts w:ascii="Calibri" w:hAnsi="Calibri" w:eastAsia="Calibri"/>
          <w:b w:val="0"/>
          <w:i w:val="0"/>
          <w:sz w:val="22"/>
        </w:rPr>
        <w:t>Please tell us why you want to attend UMass Amherst? (100 words)</w:t>
      </w:r>
    </w:p>
    <w:p>
      <w:pPr>
        <w:pStyle w:val="ListNumber"/>
      </w:pPr>
      <w:r>
        <w:rPr>
          <w:rFonts w:ascii="Calibri" w:hAnsi="Calibri" w:eastAsia="Calibri"/>
          <w:b w:val="0"/>
          <w:i w:val="0"/>
          <w:sz w:val="22"/>
        </w:rPr>
        <w:t>*(Non-Honors)* At UMass Amherst, no two students are alike. Our communities and groups often define us and shape our individual worlds. Community can refer to various aspects, including shared geography, religion, race/ethnicity, income, ideology, and more. Please choose one of your communities or groups and describe its significance. Explain how, as a product of this community or group, you would enrich our campus. (100 words)</w:t>
      </w:r>
    </w:p>
    <w:p>
      <w:pPr>
        <w:pStyle w:val="ListNumber"/>
      </w:pPr>
      <w:r>
        <w:rPr>
          <w:rFonts w:ascii="Calibri" w:hAnsi="Calibri" w:eastAsia="Calibri"/>
          <w:b w:val="0"/>
          <w:i w:val="0"/>
          <w:sz w:val="22"/>
        </w:rPr>
        <w:t>Please tell us why you chose the Major(s) you did? (100 words)</w:t>
      </w:r>
    </w:p>
    <w:p>
      <w:r>
        <w:rPr>
          <w:rFonts w:ascii="Calibri" w:hAnsi="Calibri" w:eastAsia="Calibri"/>
          <w:b w:val="0"/>
          <w:i w:val="0"/>
          <w:sz w:val="22"/>
        </w:rPr>
      </w:r>
      <w:r>
        <w:rPr>
          <w:rFonts w:ascii="Calibri" w:hAnsi="Calibri" w:eastAsia="Calibri"/>
          <w:b/>
          <w:i w:val="0"/>
          <w:sz w:val="22"/>
        </w:rPr>
        <w:t>Commonwealth Honors College (if applying)</w:t>
      </w:r>
      <w:r>
        <w:rPr>
          <w:rFonts w:ascii="Calibri" w:hAnsi="Calibri" w:eastAsia="Calibri"/>
          <w:b w:val="0"/>
          <w:i w:val="0"/>
          <w:sz w:val="22"/>
        </w:rPr>
        <w:t xml:space="preserve"> — replaces/adds (100 words):</w:t>
      </w:r>
    </w:p>
    <w:p>
      <w:pPr>
        <w:ind w:left="432"/>
      </w:pPr>
      <w:r>
        <w:rPr>
          <w:rFonts w:ascii="Calibri" w:hAnsi="Calibri" w:eastAsia="Calibri"/>
          <w:b w:val="0"/>
          <w:i/>
          <w:sz w:val="22"/>
        </w:rPr>
        <w:t>Commonwealth Honors College is a community in which students examine complex questions, learn across differences, and connect their academic interests to the world around them. What is one perspective, experience, or question you would bring to this community, and how would you hope to develop it at UMass Amherst? (100 words)</w:t>
      </w:r>
    </w:p>
    <w:p>
      <w:r>
        <w:rPr>
          <w:rFonts w:ascii="Calibri" w:hAnsi="Calibri" w:eastAsia="Calibri"/>
          <w:b w:val="0"/>
          <w:i w:val="0"/>
          <w:sz w:val="22"/>
        </w:rPr>
      </w:r>
      <w:r>
        <w:rPr>
          <w:rFonts w:ascii="Calibri" w:hAnsi="Calibri" w:eastAsia="Calibri"/>
          <w:b/>
          <w:i w:val="0"/>
          <w:sz w:val="22"/>
        </w:rPr>
        <w:t>Fit note:</w:t>
      </w:r>
      <w:r>
        <w:rPr>
          <w:rFonts w:ascii="Calibri" w:hAnsi="Calibri" w:eastAsia="Calibri"/>
          <w:b w:val="0"/>
          <w:i w:val="0"/>
          <w:sz w:val="22"/>
        </w:rPr>
        <w:t xml:space="preserve"> As a likely Massachusetts resident from Newton North, UMass Amherst EA is one of the </w:t>
      </w:r>
      <w:r>
        <w:rPr>
          <w:rFonts w:ascii="Calibri" w:hAnsi="Calibri" w:eastAsia="Calibri"/>
          <w:b/>
          <w:i w:val="0"/>
          <w:sz w:val="22"/>
        </w:rPr>
        <w:t>highest-probability</w:t>
      </w:r>
      <w:r>
        <w:rPr>
          <w:rFonts w:ascii="Calibri" w:hAnsi="Calibri" w:eastAsia="Calibri"/>
          <w:b w:val="0"/>
          <w:i w:val="0"/>
          <w:sz w:val="22"/>
        </w:rPr>
        <w:t xml:space="preserve"> apps on this list.</w:t>
      </w:r>
    </w:p>
    <w:p>
      <w:r>
        <w:rPr>
          <w:rFonts w:ascii="Calibri" w:hAnsi="Calibri" w:eastAsia="Calibri"/>
          <w:b w:val="0"/>
          <w:i w:val="0"/>
          <w:sz w:val="18"/>
        </w:rPr>
        <w:t>────────────────────────────────────────</w:t>
      </w:r>
    </w:p>
    <w:p>
      <w:pPr>
        <w:pStyle w:val="Heading2"/>
      </w:pPr>
      <w:r>
        <w:t>New York University — RD</w:t>
      </w:r>
    </w:p>
    <w:p>
      <w:r>
        <w:rPr>
          <w:rFonts w:ascii="Calibri" w:hAnsi="Calibri" w:eastAsia="Calibri"/>
          <w:b w:val="0"/>
          <w:i w:val="0"/>
          <w:sz w:val="22"/>
        </w:rPr>
      </w:r>
      <w:r>
        <w:rPr>
          <w:rFonts w:ascii="Calibri" w:hAnsi="Calibri" w:eastAsia="Calibri"/>
          <w:b/>
          <w:i w:val="0"/>
          <w:sz w:val="22"/>
        </w:rPr>
        <w:t>Plans:</w:t>
      </w:r>
      <w:r>
        <w:rPr>
          <w:rFonts w:ascii="Calibri" w:hAnsi="Calibri" w:eastAsia="Calibri"/>
          <w:b w:val="0"/>
          <w:i w:val="0"/>
          <w:sz w:val="22"/>
        </w:rPr>
        <w:t xml:space="preserve"> ED1, ED2, RD (binding ED)  </w:t>
      </w:r>
    </w:p>
    <w:p>
      <w:r>
        <w:rPr>
          <w:rFonts w:ascii="Calibri" w:hAnsi="Calibri" w:eastAsia="Calibri"/>
          <w:b w:val="0"/>
          <w:i w:val="0"/>
          <w:sz w:val="22"/>
        </w:rPr>
      </w:r>
      <w:r>
        <w:rPr>
          <w:rFonts w:ascii="Calibri" w:hAnsi="Calibri" w:eastAsia="Calibri"/>
          <w:b/>
          <w:i w:val="0"/>
          <w:sz w:val="22"/>
        </w:rPr>
        <w:t>Deadlines (Cross-checked; confirm in Common App / NYU site):</w:t>
      </w:r>
      <w:r>
        <w:rPr>
          <w:rFonts w:ascii="Calibri" w:hAnsi="Calibri" w:eastAsia="Calibri"/>
          <w:b w:val="0"/>
          <w:i w:val="0"/>
          <w:sz w:val="22"/>
        </w:rPr>
      </w:r>
    </w:p>
    <w:tbl>
      <w:tblPr>
        <w:tblStyle w:val="TableGrid"/>
        <w:tblW w:type="auto" w:w="0"/>
        <w:tblLook w:firstColumn="1" w:firstRow="1" w:lastColumn="0" w:lastRow="0" w:noHBand="0" w:noVBand="1" w:val="04A0"/>
      </w:tblPr>
      <w:tblGrid>
        <w:gridCol w:w="3264"/>
        <w:gridCol w:w="3264"/>
        <w:gridCol w:w="3264"/>
      </w:tblGrid>
      <w:tr>
        <w:tc>
          <w:tcPr>
            <w:tcW w:type="dxa" w:w="3264"/>
            <w:shd w:fill="1F4E79" w:val="clear"/>
          </w:tcPr>
          <w:p>
            <w:r>
              <w:rPr>
                <w:b/>
                <w:color w:val="FFFFFF"/>
              </w:rPr>
            </w:r>
            <w:r>
              <w:rPr>
                <w:rFonts w:ascii="Calibri" w:hAnsi="Calibri" w:eastAsia="Calibri"/>
                <w:b/>
                <w:i w:val="0"/>
                <w:color w:val="FFFFFF"/>
                <w:sz w:val="18"/>
              </w:rPr>
              <w:t>Plan</w:t>
            </w:r>
          </w:p>
        </w:tc>
        <w:tc>
          <w:tcPr>
            <w:tcW w:type="dxa" w:w="3264"/>
            <w:shd w:fill="1F4E79" w:val="clear"/>
          </w:tcPr>
          <w:p>
            <w:r>
              <w:rPr>
                <w:b/>
                <w:color w:val="FFFFFF"/>
              </w:rPr>
            </w:r>
            <w:r>
              <w:rPr>
                <w:rFonts w:ascii="Calibri" w:hAnsi="Calibri" w:eastAsia="Calibri"/>
                <w:b/>
                <w:i w:val="0"/>
                <w:color w:val="FFFFFF"/>
                <w:sz w:val="18"/>
              </w:rPr>
              <w:t>Deadline</w:t>
            </w:r>
          </w:p>
        </w:tc>
        <w:tc>
          <w:tcPr>
            <w:tcW w:type="dxa" w:w="3264"/>
            <w:shd w:fill="1F4E79" w:val="clear"/>
          </w:tcPr>
          <w:p>
            <w:r>
              <w:rPr>
                <w:b/>
                <w:color w:val="FFFFFF"/>
              </w:rPr>
            </w:r>
            <w:r>
              <w:rPr>
                <w:rFonts w:ascii="Calibri" w:hAnsi="Calibri" w:eastAsia="Calibri"/>
                <w:b/>
                <w:i w:val="0"/>
                <w:color w:val="FFFFFF"/>
                <w:sz w:val="18"/>
              </w:rPr>
              <w:t>Typical notify</w:t>
            </w:r>
          </w:p>
        </w:tc>
      </w:tr>
      <w:tr>
        <w:tc>
          <w:tcPr>
            <w:tcW w:type="dxa" w:w="3264"/>
          </w:tcPr>
          <w:p>
            <w:r/>
            <w:r>
              <w:rPr>
                <w:rFonts w:ascii="Calibri" w:hAnsi="Calibri" w:eastAsia="Calibri"/>
                <w:b w:val="0"/>
                <w:i w:val="0"/>
                <w:sz w:val="18"/>
              </w:rPr>
              <w:t>Early Decision I</w:t>
            </w:r>
          </w:p>
        </w:tc>
        <w:tc>
          <w:tcPr>
            <w:tcW w:type="dxa" w:w="3264"/>
          </w:tcPr>
          <w:p>
            <w:r/>
            <w:r>
              <w:rPr>
                <w:rFonts w:ascii="Calibri" w:hAnsi="Calibri" w:eastAsia="Calibri"/>
                <w:b w:val="0"/>
                <w:i w:val="0"/>
                <w:sz w:val="18"/>
              </w:rPr>
              <w:t>Nov 1</w:t>
            </w:r>
          </w:p>
        </w:tc>
        <w:tc>
          <w:tcPr>
            <w:tcW w:type="dxa" w:w="3264"/>
          </w:tcPr>
          <w:p>
            <w:r/>
            <w:r>
              <w:rPr>
                <w:rFonts w:ascii="Calibri" w:hAnsi="Calibri" w:eastAsia="Calibri"/>
                <w:b w:val="0"/>
                <w:i w:val="0"/>
                <w:sz w:val="18"/>
              </w:rPr>
              <w:t>Dec 15</w:t>
            </w:r>
          </w:p>
        </w:tc>
      </w:tr>
      <w:tr>
        <w:tc>
          <w:tcPr>
            <w:tcW w:type="dxa" w:w="3264"/>
          </w:tcPr>
          <w:p>
            <w:r/>
            <w:r>
              <w:rPr>
                <w:rFonts w:ascii="Calibri" w:hAnsi="Calibri" w:eastAsia="Calibri"/>
                <w:b w:val="0"/>
                <w:i w:val="0"/>
                <w:sz w:val="18"/>
              </w:rPr>
              <w:t>Early Decision II</w:t>
            </w:r>
          </w:p>
        </w:tc>
        <w:tc>
          <w:tcPr>
            <w:tcW w:type="dxa" w:w="3264"/>
          </w:tcPr>
          <w:p>
            <w:r/>
            <w:r>
              <w:rPr>
                <w:rFonts w:ascii="Calibri" w:hAnsi="Calibri" w:eastAsia="Calibri"/>
                <w:b w:val="0"/>
                <w:i w:val="0"/>
                <w:sz w:val="18"/>
              </w:rPr>
              <w:t>Jan 1</w:t>
            </w:r>
          </w:p>
        </w:tc>
        <w:tc>
          <w:tcPr>
            <w:tcW w:type="dxa" w:w="3264"/>
          </w:tcPr>
          <w:p>
            <w:r/>
            <w:r>
              <w:rPr>
                <w:rFonts w:ascii="Calibri" w:hAnsi="Calibri" w:eastAsia="Calibri"/>
                <w:b w:val="0"/>
                <w:i w:val="0"/>
                <w:sz w:val="18"/>
              </w:rPr>
              <w:t>Feb 15</w:t>
            </w:r>
          </w:p>
        </w:tc>
      </w:tr>
      <w:tr>
        <w:tc>
          <w:tcPr>
            <w:tcW w:type="dxa" w:w="3264"/>
          </w:tcPr>
          <w:p>
            <w:r/>
            <w:r>
              <w:rPr>
                <w:rFonts w:ascii="Calibri" w:hAnsi="Calibri" w:eastAsia="Calibri"/>
                <w:b w:val="0"/>
                <w:i w:val="0"/>
                <w:sz w:val="18"/>
              </w:rPr>
              <w:t>Regular Decision</w:t>
            </w:r>
          </w:p>
        </w:tc>
        <w:tc>
          <w:tcPr>
            <w:tcW w:type="dxa" w:w="3264"/>
          </w:tcPr>
          <w:p>
            <w:r/>
            <w:r>
              <w:rPr>
                <w:rFonts w:ascii="Calibri" w:hAnsi="Calibri" w:eastAsia="Calibri"/>
                <w:b w:val="0"/>
                <w:i w:val="0"/>
                <w:sz w:val="18"/>
              </w:rPr>
            </w:r>
            <w:r>
              <w:rPr>
                <w:rFonts w:ascii="Calibri" w:hAnsi="Calibri" w:eastAsia="Calibri"/>
                <w:b/>
                <w:i w:val="0"/>
                <w:sz w:val="18"/>
              </w:rPr>
              <w:t>Jan 5</w:t>
            </w:r>
            <w:r>
              <w:rPr>
                <w:rFonts w:ascii="Calibri" w:hAnsi="Calibri" w:eastAsia="Calibri"/>
                <w:b w:val="0"/>
                <w:i w:val="0"/>
                <w:sz w:val="18"/>
              </w:rPr>
            </w:r>
          </w:p>
        </w:tc>
        <w:tc>
          <w:tcPr>
            <w:tcW w:type="dxa" w:w="3264"/>
          </w:tcPr>
          <w:p>
            <w:r/>
            <w:r>
              <w:rPr>
                <w:rFonts w:ascii="Calibri" w:hAnsi="Calibri" w:eastAsia="Calibri"/>
                <w:b w:val="0"/>
                <w:i w:val="0"/>
                <w:sz w:val="18"/>
              </w:rPr>
              <w:t>April 1</w:t>
            </w:r>
          </w:p>
        </w:tc>
      </w:tr>
    </w:tbl>
    <w:p/>
    <w:p>
      <w:r>
        <w:rPr>
          <w:rFonts w:ascii="Calibri" w:hAnsi="Calibri" w:eastAsia="Calibri"/>
          <w:b w:val="0"/>
          <w:i w:val="0"/>
          <w:sz w:val="22"/>
        </w:rPr>
      </w:r>
      <w:r>
        <w:rPr>
          <w:rFonts w:ascii="Calibri" w:hAnsi="Calibri" w:eastAsia="Calibri"/>
          <w:b/>
          <w:i w:val="0"/>
          <w:sz w:val="22"/>
        </w:rPr>
        <w:t>Supplemental essay — Official (MEET NYU, published Aug 4, 2026)</w:t>
      </w:r>
      <w:r>
        <w:rPr>
          <w:rFonts w:ascii="Calibri" w:hAnsi="Calibri" w:eastAsia="Calibri"/>
          <w:b w:val="0"/>
          <w:i w:val="0"/>
          <w:sz w:val="22"/>
        </w:rPr>
        <w:t xml:space="preserve">  </w:t>
      </w:r>
    </w:p>
    <w:p>
      <w:r>
        <w:rPr>
          <w:rFonts w:ascii="Calibri" w:hAnsi="Calibri" w:eastAsia="Calibri"/>
          <w:b w:val="0"/>
          <w:i w:val="0"/>
          <w:sz w:val="22"/>
        </w:rPr>
      </w:r>
      <w:r>
        <w:rPr>
          <w:rFonts w:ascii="Calibri" w:hAnsi="Calibri" w:eastAsia="Calibri"/>
          <w:b/>
          <w:i w:val="0"/>
          <w:sz w:val="22"/>
        </w:rPr>
        <w:t>Status:</w:t>
      </w:r>
      <w:r>
        <w:rPr>
          <w:rFonts w:ascii="Calibri" w:hAnsi="Calibri" w:eastAsia="Calibri"/>
          <w:b w:val="0"/>
          <w:i w:val="0"/>
          <w:sz w:val="22"/>
        </w:rPr>
        <w:t xml:space="preserve"> Optional but strongly encouraged · </w:t>
      </w:r>
      <w:r>
        <w:rPr>
          <w:rFonts w:ascii="Calibri" w:hAnsi="Calibri" w:eastAsia="Calibri"/>
          <w:b/>
          <w:i w:val="0"/>
          <w:sz w:val="22"/>
        </w:rPr>
        <w:t>250 words or less</w:t>
      </w:r>
      <w:r>
        <w:rPr>
          <w:rFonts w:ascii="Calibri" w:hAnsi="Calibri" w:eastAsia="Calibri"/>
          <w:b w:val="0"/>
          <w:i w:val="0"/>
          <w:sz w:val="22"/>
        </w:rPr>
      </w:r>
    </w:p>
    <w:p>
      <w:r>
        <w:rPr>
          <w:rFonts w:ascii="Calibri" w:hAnsi="Calibri" w:eastAsia="Calibri"/>
          <w:b w:val="0"/>
          <w:i w:val="0"/>
          <w:sz w:val="22"/>
        </w:rPr>
        <w:t>Lead-in:</w:t>
      </w:r>
    </w:p>
    <w:p>
      <w:pPr>
        <w:ind w:left="432"/>
      </w:pPr>
      <w:r>
        <w:rPr>
          <w:rFonts w:ascii="Calibri" w:hAnsi="Calibri" w:eastAsia="Calibri"/>
          <w:b w:val="0"/>
          <w:i/>
          <w:sz w:val="22"/>
        </w:rPr>
        <w:t>We are looking for students who want to be bridge builders—students who can connect people, groups, and ideas to span divides, foster understanding, and promote collaboration within a dynamic, interconnected, and vibrant global academic community. We are eager for you to tell us how your experiences have helped you understand what qualities and efforts are needed to bridge divides so that people can better learn and work together.</w:t>
      </w:r>
    </w:p>
    <w:p>
      <w:r>
        <w:rPr>
          <w:rFonts w:ascii="Calibri" w:hAnsi="Calibri" w:eastAsia="Calibri"/>
          <w:b w:val="0"/>
          <w:i w:val="0"/>
          <w:sz w:val="22"/>
        </w:rPr>
        <w:t>Please consider one or more of the following questions in your essay:</w:t>
      </w:r>
    </w:p>
    <w:p>
      <w:pPr>
        <w:pStyle w:val="ListBullet"/>
      </w:pPr>
      <w:r>
        <w:rPr>
          <w:rFonts w:ascii="Calibri" w:hAnsi="Calibri" w:eastAsia="Calibri"/>
          <w:b w:val="0"/>
          <w:i w:val="0"/>
          <w:sz w:val="22"/>
        </w:rPr>
        <w:t>Tell us about a time you encountered a perspective different from your own. What did you learn—about yourself, the other person, or the world?</w:t>
      </w:r>
    </w:p>
    <w:p>
      <w:pPr>
        <w:pStyle w:val="ListBullet"/>
      </w:pPr>
      <w:r>
        <w:rPr>
          <w:rFonts w:ascii="Calibri" w:hAnsi="Calibri" w:eastAsia="Calibri"/>
          <w:b w:val="0"/>
          <w:i w:val="0"/>
          <w:sz w:val="22"/>
        </w:rPr>
        <w:t>Tell us about an experience you’ve had working with others who have different perspectives. What role did you try to play in helping people to work together, and what did you learn from your efforts?</w:t>
      </w:r>
    </w:p>
    <w:p>
      <w:pPr>
        <w:pStyle w:val="ListBullet"/>
      </w:pPr>
      <w:r>
        <w:rPr>
          <w:rFonts w:ascii="Calibri" w:hAnsi="Calibri" w:eastAsia="Calibri"/>
          <w:b w:val="0"/>
          <w:i w:val="0"/>
          <w:sz w:val="22"/>
        </w:rPr>
        <w:t>Tell us about someone you’ve observed who does a particularly good job helping people think or work together. How does this person set the stage for common exploration or work? What qualities do you admire in this person?</w:t>
      </w:r>
    </w:p>
    <w:p>
      <w:r>
        <w:rPr>
          <w:rFonts w:ascii="Calibri" w:hAnsi="Calibri" w:eastAsia="Calibri"/>
          <w:b w:val="0"/>
          <w:i w:val="0"/>
          <w:sz w:val="22"/>
        </w:rPr>
      </w:r>
      <w:r>
        <w:rPr>
          <w:rFonts w:ascii="Calibri" w:hAnsi="Calibri" w:eastAsia="Calibri"/>
          <w:b/>
          <w:i w:val="0"/>
          <w:sz w:val="22"/>
        </w:rPr>
        <w:t>Optional MLK Scholars prompt (if you check interest on Common App)</w:t>
      </w:r>
      <w:r>
        <w:rPr>
          <w:rFonts w:ascii="Calibri" w:hAnsi="Calibri" w:eastAsia="Calibri"/>
          <w:b w:val="0"/>
          <w:i w:val="0"/>
          <w:sz w:val="22"/>
        </w:rPr>
        <w:t xml:space="preserve"> — Cross-checked:</w:t>
      </w:r>
    </w:p>
    <w:p>
      <w:pPr>
        <w:ind w:left="432"/>
      </w:pPr>
      <w:r>
        <w:rPr>
          <w:rFonts w:ascii="Calibri" w:hAnsi="Calibri" w:eastAsia="Calibri"/>
          <w:b w:val="0"/>
          <w:i/>
          <w:sz w:val="22"/>
        </w:rPr>
        <w:t>In under 250 words, please share how you have demonstrated your commitment to the legacy of Dr. King’s ideals of “Beloved Community” as evidenced through academic achievement, research or service.</w:t>
      </w:r>
    </w:p>
    <w:p>
      <w:r>
        <w:rPr>
          <w:rFonts w:ascii="Calibri" w:hAnsi="Calibri" w:eastAsia="Calibri"/>
          <w:b w:val="0"/>
          <w:i w:val="0"/>
          <w:sz w:val="18"/>
        </w:rPr>
        <w:t>────────────────────────────────────────</w:t>
      </w:r>
    </w:p>
    <w:p>
      <w:pPr>
        <w:pStyle w:val="Heading2"/>
      </w:pPr>
      <w:r>
        <w:t>Northeastern University — RD</w:t>
      </w:r>
    </w:p>
    <w:p>
      <w:r>
        <w:rPr>
          <w:rFonts w:ascii="Calibri" w:hAnsi="Calibri" w:eastAsia="Calibri"/>
          <w:b w:val="0"/>
          <w:i w:val="0"/>
          <w:sz w:val="22"/>
        </w:rPr>
      </w:r>
      <w:r>
        <w:rPr>
          <w:rFonts w:ascii="Calibri" w:hAnsi="Calibri" w:eastAsia="Calibri"/>
          <w:b/>
          <w:i w:val="0"/>
          <w:sz w:val="22"/>
        </w:rPr>
        <w:t>Plans &amp; deadlines (Official):</w:t>
      </w:r>
      <w:r>
        <w:rPr>
          <w:rFonts w:ascii="Calibri" w:hAnsi="Calibri" w:eastAsia="Calibri"/>
          <w:b w:val="0"/>
          <w:i w:val="0"/>
          <w:sz w:val="22"/>
        </w:rPr>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4E79" w:val="clear"/>
          </w:tcPr>
          <w:p>
            <w:r>
              <w:rPr>
                <w:b/>
                <w:color w:val="FFFFFF"/>
              </w:rPr>
            </w:r>
            <w:r>
              <w:rPr>
                <w:rFonts w:ascii="Calibri" w:hAnsi="Calibri" w:eastAsia="Calibri"/>
                <w:b/>
                <w:i w:val="0"/>
                <w:color w:val="FFFFFF"/>
                <w:sz w:val="18"/>
              </w:rPr>
              <w:t>Plan</w:t>
            </w:r>
          </w:p>
        </w:tc>
        <w:tc>
          <w:tcPr>
            <w:tcW w:type="dxa" w:w="2448"/>
            <w:shd w:fill="1F4E79" w:val="clear"/>
          </w:tcPr>
          <w:p>
            <w:r>
              <w:rPr>
                <w:b/>
                <w:color w:val="FFFFFF"/>
              </w:rPr>
            </w:r>
            <w:r>
              <w:rPr>
                <w:rFonts w:ascii="Calibri" w:hAnsi="Calibri" w:eastAsia="Calibri"/>
                <w:b/>
                <w:i w:val="0"/>
                <w:color w:val="FFFFFF"/>
                <w:sz w:val="18"/>
              </w:rPr>
              <w:t>Deadline</w:t>
            </w:r>
          </w:p>
        </w:tc>
        <w:tc>
          <w:tcPr>
            <w:tcW w:type="dxa" w:w="2448"/>
            <w:shd w:fill="1F4E79" w:val="clear"/>
          </w:tcPr>
          <w:p>
            <w:r>
              <w:rPr>
                <w:b/>
                <w:color w:val="FFFFFF"/>
              </w:rPr>
            </w:r>
            <w:r>
              <w:rPr>
                <w:rFonts w:ascii="Calibri" w:hAnsi="Calibri" w:eastAsia="Calibri"/>
                <w:b/>
                <w:i w:val="0"/>
                <w:color w:val="FFFFFF"/>
                <w:sz w:val="18"/>
              </w:rPr>
              <w:t>Notify</w:t>
            </w:r>
          </w:p>
        </w:tc>
        <w:tc>
          <w:tcPr>
            <w:tcW w:type="dxa" w:w="2448"/>
            <w:shd w:fill="1F4E79" w:val="clear"/>
          </w:tcPr>
          <w:p>
            <w:r>
              <w:rPr>
                <w:b/>
                <w:color w:val="FFFFFF"/>
              </w:rPr>
            </w:r>
            <w:r>
              <w:rPr>
                <w:rFonts w:ascii="Calibri" w:hAnsi="Calibri" w:eastAsia="Calibri"/>
                <w:b/>
                <w:i w:val="0"/>
                <w:color w:val="FFFFFF"/>
                <w:sz w:val="18"/>
              </w:rPr>
              <w:t>Binding?</w:t>
            </w:r>
          </w:p>
        </w:tc>
      </w:tr>
      <w:tr>
        <w:tc>
          <w:tcPr>
            <w:tcW w:type="dxa" w:w="2448"/>
          </w:tcPr>
          <w:p>
            <w:r/>
            <w:r>
              <w:rPr>
                <w:rFonts w:ascii="Calibri" w:hAnsi="Calibri" w:eastAsia="Calibri"/>
                <w:b w:val="0"/>
                <w:i w:val="0"/>
                <w:sz w:val="18"/>
              </w:rPr>
              <w:t>Early Decision I</w:t>
            </w:r>
          </w:p>
        </w:tc>
        <w:tc>
          <w:tcPr>
            <w:tcW w:type="dxa" w:w="2448"/>
          </w:tcPr>
          <w:p>
            <w:r/>
            <w:r>
              <w:rPr>
                <w:rFonts w:ascii="Calibri" w:hAnsi="Calibri" w:eastAsia="Calibri"/>
                <w:b w:val="0"/>
                <w:i w:val="0"/>
                <w:sz w:val="18"/>
              </w:rPr>
              <w:t>Nov 1</w:t>
            </w:r>
          </w:p>
        </w:tc>
        <w:tc>
          <w:tcPr>
            <w:tcW w:type="dxa" w:w="2448"/>
          </w:tcPr>
          <w:p>
            <w:r/>
            <w:r>
              <w:rPr>
                <w:rFonts w:ascii="Calibri" w:hAnsi="Calibri" w:eastAsia="Calibri"/>
                <w:b w:val="0"/>
                <w:i w:val="0"/>
                <w:sz w:val="18"/>
              </w:rPr>
              <w:t>By Jan 1</w:t>
            </w:r>
          </w:p>
        </w:tc>
        <w:tc>
          <w:tcPr>
            <w:tcW w:type="dxa" w:w="2448"/>
          </w:tcPr>
          <w:p>
            <w:r/>
            <w:r>
              <w:rPr>
                <w:rFonts w:ascii="Calibri" w:hAnsi="Calibri" w:eastAsia="Calibri"/>
                <w:b w:val="0"/>
                <w:i w:val="0"/>
                <w:sz w:val="18"/>
              </w:rPr>
              <w:t>Yes</w:t>
            </w:r>
          </w:p>
        </w:tc>
      </w:tr>
      <w:tr>
        <w:tc>
          <w:tcPr>
            <w:tcW w:type="dxa" w:w="2448"/>
          </w:tcPr>
          <w:p>
            <w:r/>
            <w:r>
              <w:rPr>
                <w:rFonts w:ascii="Calibri" w:hAnsi="Calibri" w:eastAsia="Calibri"/>
                <w:b w:val="0"/>
                <w:i w:val="0"/>
                <w:sz w:val="18"/>
              </w:rPr>
              <w:t>Early Action</w:t>
            </w:r>
          </w:p>
        </w:tc>
        <w:tc>
          <w:tcPr>
            <w:tcW w:type="dxa" w:w="2448"/>
          </w:tcPr>
          <w:p>
            <w:r/>
            <w:r>
              <w:rPr>
                <w:rFonts w:ascii="Calibri" w:hAnsi="Calibri" w:eastAsia="Calibri"/>
                <w:b w:val="0"/>
                <w:i w:val="0"/>
                <w:sz w:val="18"/>
              </w:rPr>
              <w:t>Nov 1</w:t>
            </w:r>
          </w:p>
        </w:tc>
        <w:tc>
          <w:tcPr>
            <w:tcW w:type="dxa" w:w="2448"/>
          </w:tcPr>
          <w:p>
            <w:r/>
            <w:r>
              <w:rPr>
                <w:rFonts w:ascii="Calibri" w:hAnsi="Calibri" w:eastAsia="Calibri"/>
                <w:b w:val="0"/>
                <w:i w:val="0"/>
                <w:sz w:val="18"/>
              </w:rPr>
              <w:t>By Feb 15</w:t>
            </w:r>
          </w:p>
        </w:tc>
        <w:tc>
          <w:tcPr>
            <w:tcW w:type="dxa" w:w="2448"/>
          </w:tcPr>
          <w:p>
            <w:r/>
            <w:r>
              <w:rPr>
                <w:rFonts w:ascii="Calibri" w:hAnsi="Calibri" w:eastAsia="Calibri"/>
                <w:b w:val="0"/>
                <w:i w:val="0"/>
                <w:sz w:val="18"/>
              </w:rPr>
              <w:t>No</w:t>
            </w:r>
          </w:p>
        </w:tc>
      </w:tr>
      <w:tr>
        <w:tc>
          <w:tcPr>
            <w:tcW w:type="dxa" w:w="2448"/>
          </w:tcPr>
          <w:p>
            <w:r/>
            <w:r>
              <w:rPr>
                <w:rFonts w:ascii="Calibri" w:hAnsi="Calibri" w:eastAsia="Calibri"/>
                <w:b w:val="0"/>
                <w:i w:val="0"/>
                <w:sz w:val="18"/>
              </w:rPr>
              <w:t>Early Decision II</w:t>
            </w:r>
          </w:p>
        </w:tc>
        <w:tc>
          <w:tcPr>
            <w:tcW w:type="dxa" w:w="2448"/>
          </w:tcPr>
          <w:p>
            <w:r/>
            <w:r>
              <w:rPr>
                <w:rFonts w:ascii="Calibri" w:hAnsi="Calibri" w:eastAsia="Calibri"/>
                <w:b w:val="0"/>
                <w:i w:val="0"/>
                <w:sz w:val="18"/>
              </w:rPr>
              <w:t>Jan 1</w:t>
            </w:r>
          </w:p>
        </w:tc>
        <w:tc>
          <w:tcPr>
            <w:tcW w:type="dxa" w:w="2448"/>
          </w:tcPr>
          <w:p>
            <w:r/>
            <w:r>
              <w:rPr>
                <w:rFonts w:ascii="Calibri" w:hAnsi="Calibri" w:eastAsia="Calibri"/>
                <w:b w:val="0"/>
                <w:i w:val="0"/>
                <w:sz w:val="18"/>
              </w:rPr>
              <w:t>By Mar 1</w:t>
            </w:r>
          </w:p>
        </w:tc>
        <w:tc>
          <w:tcPr>
            <w:tcW w:type="dxa" w:w="2448"/>
          </w:tcPr>
          <w:p>
            <w:r/>
            <w:r>
              <w:rPr>
                <w:rFonts w:ascii="Calibri" w:hAnsi="Calibri" w:eastAsia="Calibri"/>
                <w:b w:val="0"/>
                <w:i w:val="0"/>
                <w:sz w:val="18"/>
              </w:rPr>
              <w:t>Yes</w:t>
            </w:r>
          </w:p>
        </w:tc>
      </w:tr>
      <w:tr>
        <w:tc>
          <w:tcPr>
            <w:tcW w:type="dxa" w:w="2448"/>
          </w:tcPr>
          <w:p>
            <w:r/>
            <w:r>
              <w:rPr>
                <w:rFonts w:ascii="Calibri" w:hAnsi="Calibri" w:eastAsia="Calibri"/>
                <w:b w:val="0"/>
                <w:i w:val="0"/>
                <w:sz w:val="18"/>
              </w:rPr>
              <w:t>Regular Decision</w:t>
            </w:r>
          </w:p>
        </w:tc>
        <w:tc>
          <w:tcPr>
            <w:tcW w:type="dxa" w:w="2448"/>
          </w:tcPr>
          <w:p>
            <w:r/>
            <w:r>
              <w:rPr>
                <w:rFonts w:ascii="Calibri" w:hAnsi="Calibri" w:eastAsia="Calibri"/>
                <w:b w:val="0"/>
                <w:i w:val="0"/>
                <w:sz w:val="18"/>
              </w:rPr>
            </w:r>
            <w:r>
              <w:rPr>
                <w:rFonts w:ascii="Calibri" w:hAnsi="Calibri" w:eastAsia="Calibri"/>
                <w:b/>
                <w:i w:val="0"/>
                <w:sz w:val="18"/>
              </w:rPr>
              <w:t>Jan 1</w:t>
            </w:r>
            <w:r>
              <w:rPr>
                <w:rFonts w:ascii="Calibri" w:hAnsi="Calibri" w:eastAsia="Calibri"/>
                <w:b w:val="0"/>
                <w:i w:val="0"/>
                <w:sz w:val="18"/>
              </w:rPr>
            </w:r>
          </w:p>
        </w:tc>
        <w:tc>
          <w:tcPr>
            <w:tcW w:type="dxa" w:w="2448"/>
          </w:tcPr>
          <w:p>
            <w:r/>
            <w:r>
              <w:rPr>
                <w:rFonts w:ascii="Calibri" w:hAnsi="Calibri" w:eastAsia="Calibri"/>
                <w:b w:val="0"/>
                <w:i w:val="0"/>
                <w:sz w:val="18"/>
              </w:rPr>
              <w:t>By Apr 1</w:t>
            </w:r>
          </w:p>
        </w:tc>
        <w:tc>
          <w:tcPr>
            <w:tcW w:type="dxa" w:w="2448"/>
          </w:tcPr>
          <w:p>
            <w:r/>
            <w:r>
              <w:rPr>
                <w:rFonts w:ascii="Calibri" w:hAnsi="Calibri" w:eastAsia="Calibri"/>
                <w:b w:val="0"/>
                <w:i w:val="0"/>
                <w:sz w:val="18"/>
              </w:rPr>
              <w:t>No</w:t>
            </w:r>
          </w:p>
        </w:tc>
      </w:tr>
    </w:tbl>
    <w:p/>
    <w:p>
      <w:r>
        <w:rPr>
          <w:rFonts w:ascii="Calibri" w:hAnsi="Calibri" w:eastAsia="Calibri"/>
          <w:b w:val="0"/>
          <w:i w:val="0"/>
          <w:sz w:val="22"/>
        </w:rPr>
      </w:r>
      <w:r>
        <w:rPr>
          <w:rFonts w:ascii="Calibri" w:hAnsi="Calibri" w:eastAsia="Calibri"/>
          <w:b/>
          <w:i w:val="0"/>
          <w:sz w:val="22"/>
        </w:rPr>
        <w:t>Supplemental essays:</w:t>
      </w:r>
      <w:r>
        <w:rPr>
          <w:rFonts w:ascii="Calibri" w:hAnsi="Calibri" w:eastAsia="Calibri"/>
          <w:b w:val="0"/>
          <w:i w:val="0"/>
          <w:sz w:val="22"/>
        </w:rPr>
        <w:t xml:space="preserve"> </w:t>
      </w:r>
      <w:r>
        <w:rPr>
          <w:rFonts w:ascii="Calibri" w:hAnsi="Calibri" w:eastAsia="Calibri"/>
          <w:b/>
          <w:i w:val="0"/>
          <w:sz w:val="22"/>
        </w:rPr>
        <w:t>None required</w:t>
      </w:r>
      <w:r>
        <w:rPr>
          <w:rFonts w:ascii="Calibri" w:hAnsi="Calibri" w:eastAsia="Calibri"/>
          <w:b w:val="0"/>
          <w:i w:val="0"/>
          <w:sz w:val="22"/>
        </w:rPr>
        <w:t xml:space="preserve"> for general first-year admission beyond the Common App / Coalition personal statement (</w:t>
      </w:r>
      <w:r>
        <w:rPr>
          <w:rFonts w:ascii="Calibri" w:hAnsi="Calibri" w:eastAsia="Calibri"/>
          <w:b/>
          <w:i w:val="0"/>
          <w:sz w:val="22"/>
        </w:rPr>
        <w:t>Official / Cross-checked</w:t>
      </w:r>
      <w:r>
        <w:rPr>
          <w:rFonts w:ascii="Calibri" w:hAnsi="Calibri" w:eastAsia="Calibri"/>
          <w:b w:val="0"/>
          <w:i w:val="0"/>
          <w:sz w:val="22"/>
        </w:rPr>
        <w:t>).</w:t>
      </w:r>
    </w:p>
    <w:p>
      <w:r>
        <w:rPr>
          <w:rFonts w:ascii="Calibri" w:hAnsi="Calibri" w:eastAsia="Calibri"/>
          <w:b w:val="0"/>
          <w:i w:val="0"/>
          <w:sz w:val="22"/>
        </w:rPr>
      </w:r>
      <w:r>
        <w:rPr>
          <w:rFonts w:ascii="Calibri" w:hAnsi="Calibri" w:eastAsia="Calibri"/>
          <w:b/>
          <w:i w:val="0"/>
          <w:sz w:val="22"/>
        </w:rPr>
        <w:t>Optional / program-specific:</w:t>
      </w:r>
      <w:r>
        <w:rPr>
          <w:rFonts w:ascii="Calibri" w:hAnsi="Calibri" w:eastAsia="Calibri"/>
          <w:b w:val="0"/>
          <w:i w:val="0"/>
          <w:sz w:val="22"/>
        </w:rPr>
      </w:r>
    </w:p>
    <w:p>
      <w:pPr>
        <w:pStyle w:val="ListBullet"/>
      </w:pPr>
      <w:r>
        <w:rPr>
          <w:rFonts w:ascii="Calibri" w:hAnsi="Calibri" w:eastAsia="Calibri"/>
          <w:b w:val="0"/>
          <w:i w:val="0"/>
          <w:sz w:val="22"/>
        </w:rPr>
        <w:t xml:space="preserve">University Honors Program may include an </w:t>
      </w:r>
      <w:r>
        <w:rPr>
          <w:rFonts w:ascii="Calibri" w:hAnsi="Calibri" w:eastAsia="Calibri"/>
          <w:b/>
          <w:i w:val="0"/>
          <w:sz w:val="22"/>
        </w:rPr>
        <w:t>optional</w:t>
      </w:r>
      <w:r>
        <w:rPr>
          <w:rFonts w:ascii="Calibri" w:hAnsi="Calibri" w:eastAsia="Calibri"/>
          <w:b w:val="0"/>
          <w:i w:val="0"/>
          <w:sz w:val="22"/>
        </w:rPr>
        <w:t xml:space="preserve"> honors essay (confirm in portal).</w:t>
      </w:r>
    </w:p>
    <w:p>
      <w:pPr>
        <w:pStyle w:val="ListBullet"/>
      </w:pPr>
      <w:r>
        <w:rPr>
          <w:rFonts w:ascii="Calibri" w:hAnsi="Calibri" w:eastAsia="Calibri"/>
          <w:b w:val="0"/>
          <w:i w:val="0"/>
          <w:sz w:val="22"/>
        </w:rPr>
        <w:t xml:space="preserve">College of Arts, Media and Design portfolio may include a </w:t>
      </w:r>
      <w:r>
        <w:rPr>
          <w:rFonts w:ascii="Calibri" w:hAnsi="Calibri" w:eastAsia="Calibri"/>
          <w:b/>
          <w:i w:val="0"/>
          <w:sz w:val="22"/>
        </w:rPr>
        <w:t>500-word</w:t>
      </w:r>
      <w:r>
        <w:rPr>
          <w:rFonts w:ascii="Calibri" w:hAnsi="Calibri" w:eastAsia="Calibri"/>
          <w:b w:val="0"/>
          <w:i w:val="0"/>
          <w:sz w:val="22"/>
        </w:rPr>
        <w:t xml:space="preserve"> personal statement in SlideRoom/portfolio flow.</w:t>
      </w:r>
    </w:p>
    <w:p>
      <w:r>
        <w:rPr>
          <w:rFonts w:ascii="Calibri" w:hAnsi="Calibri" w:eastAsia="Calibri"/>
          <w:b w:val="0"/>
          <w:i w:val="0"/>
          <w:sz w:val="18"/>
        </w:rPr>
        <w:t>────────────────────────────────────────</w:t>
      </w:r>
    </w:p>
    <w:p>
      <w:pPr>
        <w:pStyle w:val="Heading2"/>
      </w:pPr>
      <w:r>
        <w:t>Tufts University — RD</w:t>
      </w:r>
    </w:p>
    <w:p>
      <w:r>
        <w:rPr>
          <w:rFonts w:ascii="Calibri" w:hAnsi="Calibri" w:eastAsia="Calibri"/>
          <w:b w:val="0"/>
          <w:i w:val="0"/>
          <w:sz w:val="22"/>
        </w:rPr>
      </w:r>
      <w:r>
        <w:rPr>
          <w:rFonts w:ascii="Calibri" w:hAnsi="Calibri" w:eastAsia="Calibri"/>
          <w:b/>
          <w:i w:val="0"/>
          <w:sz w:val="22"/>
        </w:rPr>
        <w:t>Plans &amp; deadlines (Official):</w:t>
      </w:r>
      <w:r>
        <w:rPr>
          <w:rFonts w:ascii="Calibri" w:hAnsi="Calibri" w:eastAsia="Calibri"/>
          <w:b w:val="0"/>
          <w:i w:val="0"/>
          <w:sz w:val="22"/>
        </w:rPr>
      </w:r>
    </w:p>
    <w:tbl>
      <w:tblPr>
        <w:tblStyle w:val="TableGrid"/>
        <w:tblW w:type="auto" w:w="0"/>
        <w:tblLook w:firstColumn="1" w:firstRow="1" w:lastColumn="0" w:lastRow="0" w:noHBand="0" w:noVBand="1" w:val="04A0"/>
      </w:tblPr>
      <w:tblGrid>
        <w:gridCol w:w="3264"/>
        <w:gridCol w:w="3264"/>
        <w:gridCol w:w="3264"/>
      </w:tblGrid>
      <w:tr>
        <w:tc>
          <w:tcPr>
            <w:tcW w:type="dxa" w:w="3264"/>
            <w:shd w:fill="1F4E79" w:val="clear"/>
          </w:tcPr>
          <w:p>
            <w:r>
              <w:rPr>
                <w:b/>
                <w:color w:val="FFFFFF"/>
              </w:rPr>
            </w:r>
            <w:r>
              <w:rPr>
                <w:rFonts w:ascii="Calibri" w:hAnsi="Calibri" w:eastAsia="Calibri"/>
                <w:b/>
                <w:i w:val="0"/>
                <w:color w:val="FFFFFF"/>
                <w:sz w:val="18"/>
              </w:rPr>
              <w:t>Plan</w:t>
            </w:r>
          </w:p>
        </w:tc>
        <w:tc>
          <w:tcPr>
            <w:tcW w:type="dxa" w:w="3264"/>
            <w:shd w:fill="1F4E79" w:val="clear"/>
          </w:tcPr>
          <w:p>
            <w:r>
              <w:rPr>
                <w:b/>
                <w:color w:val="FFFFFF"/>
              </w:rPr>
            </w:r>
            <w:r>
              <w:rPr>
                <w:rFonts w:ascii="Calibri" w:hAnsi="Calibri" w:eastAsia="Calibri"/>
                <w:b/>
                <w:i w:val="0"/>
                <w:color w:val="FFFFFF"/>
                <w:sz w:val="18"/>
              </w:rPr>
              <w:t>Deadline</w:t>
            </w:r>
          </w:p>
        </w:tc>
        <w:tc>
          <w:tcPr>
            <w:tcW w:type="dxa" w:w="3264"/>
            <w:shd w:fill="1F4E79" w:val="clear"/>
          </w:tcPr>
          <w:p>
            <w:r>
              <w:rPr>
                <w:b/>
                <w:color w:val="FFFFFF"/>
              </w:rPr>
            </w:r>
            <w:r>
              <w:rPr>
                <w:rFonts w:ascii="Calibri" w:hAnsi="Calibri" w:eastAsia="Calibri"/>
                <w:b/>
                <w:i w:val="0"/>
                <w:color w:val="FFFFFF"/>
                <w:sz w:val="18"/>
              </w:rPr>
              <w:t>Notify</w:t>
            </w:r>
          </w:p>
        </w:tc>
      </w:tr>
      <w:tr>
        <w:tc>
          <w:tcPr>
            <w:tcW w:type="dxa" w:w="3264"/>
          </w:tcPr>
          <w:p>
            <w:r/>
            <w:r>
              <w:rPr>
                <w:rFonts w:ascii="Calibri" w:hAnsi="Calibri" w:eastAsia="Calibri"/>
                <w:b w:val="0"/>
                <w:i w:val="0"/>
                <w:sz w:val="18"/>
              </w:rPr>
              <w:t>Early Decision I</w:t>
            </w:r>
          </w:p>
        </w:tc>
        <w:tc>
          <w:tcPr>
            <w:tcW w:type="dxa" w:w="3264"/>
          </w:tcPr>
          <w:p>
            <w:r/>
            <w:r>
              <w:rPr>
                <w:rFonts w:ascii="Calibri" w:hAnsi="Calibri" w:eastAsia="Calibri"/>
                <w:b w:val="0"/>
                <w:i w:val="0"/>
                <w:sz w:val="18"/>
              </w:rPr>
            </w:r>
            <w:r>
              <w:rPr>
                <w:rFonts w:ascii="Calibri" w:hAnsi="Calibri" w:eastAsia="Calibri"/>
                <w:b/>
                <w:i w:val="0"/>
                <w:sz w:val="18"/>
              </w:rPr>
              <w:t>Nov 2, 2026</w:t>
            </w:r>
            <w:r>
              <w:rPr>
                <w:rFonts w:ascii="Calibri" w:hAnsi="Calibri" w:eastAsia="Calibri"/>
                <w:b w:val="0"/>
                <w:i w:val="0"/>
                <w:sz w:val="18"/>
              </w:rPr>
            </w:r>
          </w:p>
        </w:tc>
        <w:tc>
          <w:tcPr>
            <w:tcW w:type="dxa" w:w="3264"/>
          </w:tcPr>
          <w:p>
            <w:r/>
            <w:r>
              <w:rPr>
                <w:rFonts w:ascii="Calibri" w:hAnsi="Calibri" w:eastAsia="Calibri"/>
                <w:b w:val="0"/>
                <w:i w:val="0"/>
                <w:sz w:val="18"/>
              </w:rPr>
              <w:t>Mid-December</w:t>
            </w:r>
          </w:p>
        </w:tc>
      </w:tr>
      <w:tr>
        <w:tc>
          <w:tcPr>
            <w:tcW w:type="dxa" w:w="3264"/>
          </w:tcPr>
          <w:p>
            <w:r/>
            <w:r>
              <w:rPr>
                <w:rFonts w:ascii="Calibri" w:hAnsi="Calibri" w:eastAsia="Calibri"/>
                <w:b w:val="0"/>
                <w:i w:val="0"/>
                <w:sz w:val="18"/>
              </w:rPr>
              <w:t>Early Decision II</w:t>
            </w:r>
          </w:p>
        </w:tc>
        <w:tc>
          <w:tcPr>
            <w:tcW w:type="dxa" w:w="3264"/>
          </w:tcPr>
          <w:p>
            <w:r/>
            <w:r>
              <w:rPr>
                <w:rFonts w:ascii="Calibri" w:hAnsi="Calibri" w:eastAsia="Calibri"/>
                <w:b w:val="0"/>
                <w:i w:val="0"/>
                <w:sz w:val="18"/>
              </w:rPr>
            </w:r>
            <w:r>
              <w:rPr>
                <w:rFonts w:ascii="Calibri" w:hAnsi="Calibri" w:eastAsia="Calibri"/>
                <w:b/>
                <w:i w:val="0"/>
                <w:sz w:val="18"/>
              </w:rPr>
              <w:t>Jan 4, 2027</w:t>
            </w:r>
            <w:r>
              <w:rPr>
                <w:rFonts w:ascii="Calibri" w:hAnsi="Calibri" w:eastAsia="Calibri"/>
                <w:b w:val="0"/>
                <w:i w:val="0"/>
                <w:sz w:val="18"/>
              </w:rPr>
            </w:r>
          </w:p>
        </w:tc>
        <w:tc>
          <w:tcPr>
            <w:tcW w:type="dxa" w:w="3264"/>
          </w:tcPr>
          <w:p>
            <w:r/>
            <w:r>
              <w:rPr>
                <w:rFonts w:ascii="Calibri" w:hAnsi="Calibri" w:eastAsia="Calibri"/>
                <w:b w:val="0"/>
                <w:i w:val="0"/>
                <w:sz w:val="18"/>
              </w:rPr>
              <w:t>Early February</w:t>
            </w:r>
          </w:p>
        </w:tc>
      </w:tr>
      <w:tr>
        <w:tc>
          <w:tcPr>
            <w:tcW w:type="dxa" w:w="3264"/>
          </w:tcPr>
          <w:p>
            <w:r/>
            <w:r>
              <w:rPr>
                <w:rFonts w:ascii="Calibri" w:hAnsi="Calibri" w:eastAsia="Calibri"/>
                <w:b w:val="0"/>
                <w:i w:val="0"/>
                <w:sz w:val="18"/>
              </w:rPr>
              <w:t>Regular Decision</w:t>
            </w:r>
          </w:p>
        </w:tc>
        <w:tc>
          <w:tcPr>
            <w:tcW w:type="dxa" w:w="3264"/>
          </w:tcPr>
          <w:p>
            <w:r/>
            <w:r>
              <w:rPr>
                <w:rFonts w:ascii="Calibri" w:hAnsi="Calibri" w:eastAsia="Calibri"/>
                <w:b w:val="0"/>
                <w:i w:val="0"/>
                <w:sz w:val="18"/>
              </w:rPr>
            </w:r>
            <w:r>
              <w:rPr>
                <w:rFonts w:ascii="Calibri" w:hAnsi="Calibri" w:eastAsia="Calibri"/>
                <w:b/>
                <w:i w:val="0"/>
                <w:sz w:val="18"/>
              </w:rPr>
              <w:t>Jan 4, 2027</w:t>
            </w:r>
            <w:r>
              <w:rPr>
                <w:rFonts w:ascii="Calibri" w:hAnsi="Calibri" w:eastAsia="Calibri"/>
                <w:b w:val="0"/>
                <w:i w:val="0"/>
                <w:sz w:val="18"/>
              </w:rPr>
            </w:r>
          </w:p>
        </w:tc>
        <w:tc>
          <w:tcPr>
            <w:tcW w:type="dxa" w:w="3264"/>
          </w:tcPr>
          <w:p>
            <w:r/>
            <w:r>
              <w:rPr>
                <w:rFonts w:ascii="Calibri" w:hAnsi="Calibri" w:eastAsia="Calibri"/>
                <w:b w:val="0"/>
                <w:i w:val="0"/>
                <w:sz w:val="18"/>
              </w:rPr>
              <w:t>By April 1</w:t>
            </w:r>
          </w:p>
        </w:tc>
      </w:tr>
    </w:tbl>
    <w:p/>
    <w:p>
      <w:r>
        <w:rPr>
          <w:rFonts w:ascii="Calibri" w:hAnsi="Calibri" w:eastAsia="Calibri"/>
          <w:b w:val="0"/>
          <w:i w:val="0"/>
          <w:sz w:val="22"/>
        </w:rPr>
      </w:r>
      <w:r>
        <w:rPr>
          <w:rFonts w:ascii="Calibri" w:hAnsi="Calibri" w:eastAsia="Calibri"/>
          <w:b/>
          <w:i w:val="0"/>
          <w:sz w:val="22"/>
        </w:rPr>
        <w:t>Short answers — Official (admissions.tufts.edu/apply/short-answer-questions/) — Class of 2031</w:t>
      </w:r>
      <w:r>
        <w:rPr>
          <w:rFonts w:ascii="Calibri" w:hAnsi="Calibri" w:eastAsia="Calibri"/>
          <w:b w:val="0"/>
          <w:i w:val="0"/>
          <w:sz w:val="22"/>
        </w:rPr>
      </w:r>
    </w:p>
    <w:p>
      <w:r>
        <w:rPr>
          <w:rFonts w:ascii="Calibri" w:hAnsi="Calibri" w:eastAsia="Calibri"/>
          <w:b w:val="0"/>
          <w:i w:val="0"/>
          <w:sz w:val="22"/>
        </w:rPr>
      </w:r>
      <w:r>
        <w:rPr>
          <w:rFonts w:ascii="Calibri" w:hAnsi="Calibri" w:eastAsia="Calibri"/>
          <w:b/>
          <w:i w:val="0"/>
          <w:sz w:val="22"/>
        </w:rPr>
        <w:t>Prompt #1 (all applicants, 75–150 words):</w:t>
      </w:r>
      <w:r>
        <w:rPr>
          <w:rFonts w:ascii="Calibri" w:hAnsi="Calibri" w:eastAsia="Calibri"/>
          <w:b w:val="0"/>
          <w:i w:val="0"/>
          <w:sz w:val="22"/>
        </w:rPr>
      </w:r>
    </w:p>
    <w:p>
      <w:pPr>
        <w:ind w:left="432"/>
      </w:pPr>
      <w:r>
        <w:rPr>
          <w:rFonts w:ascii="Calibri" w:hAnsi="Calibri" w:eastAsia="Calibri"/>
          <w:b w:val="0"/>
          <w:i/>
          <w:sz w:val="22"/>
        </w:rPr>
        <w:t>Please describe how you have learned about and engaged with Tufts during your college search process (75-150 words).</w:t>
      </w:r>
    </w:p>
    <w:p>
      <w:r>
        <w:rPr>
          <w:rFonts w:ascii="Calibri" w:hAnsi="Calibri" w:eastAsia="Calibri"/>
          <w:b w:val="0"/>
          <w:i w:val="0"/>
          <w:sz w:val="22"/>
        </w:rPr>
      </w:r>
      <w:r>
        <w:rPr>
          <w:rFonts w:ascii="Calibri" w:hAnsi="Calibri" w:eastAsia="Calibri"/>
          <w:b/>
          <w:i w:val="0"/>
          <w:sz w:val="22"/>
        </w:rPr>
        <w:t>Prompt #2 (school/program-specific, 100–200 words) — answer the one that matches your application:</w:t>
      </w:r>
      <w:r>
        <w:rPr>
          <w:rFonts w:ascii="Calibri" w:hAnsi="Calibri" w:eastAsia="Calibri"/>
          <w:b w:val="0"/>
          <w:i w:val="0"/>
          <w:sz w:val="22"/>
        </w:rPr>
      </w:r>
    </w:p>
    <w:p>
      <w:r>
        <w:rPr>
          <w:rFonts w:ascii="Calibri" w:hAnsi="Calibri" w:eastAsia="Calibri"/>
          <w:b w:val="0"/>
          <w:i w:val="0"/>
          <w:sz w:val="22"/>
        </w:rPr>
      </w:r>
      <w:r>
        <w:rPr>
          <w:rFonts w:ascii="Calibri" w:hAnsi="Calibri" w:eastAsia="Calibri"/>
          <w:b/>
          <w:i w:val="0"/>
          <w:sz w:val="22"/>
        </w:rPr>
        <w:t>School of Arts and Sciences:</w:t>
      </w:r>
      <w:r>
        <w:rPr>
          <w:rFonts w:ascii="Calibri" w:hAnsi="Calibri" w:eastAsia="Calibri"/>
          <w:b w:val="0"/>
          <w:i w:val="0"/>
          <w:sz w:val="22"/>
        </w:rPr>
      </w:r>
    </w:p>
    <w:p>
      <w:pPr>
        <w:ind w:left="432"/>
      </w:pPr>
      <w:r>
        <w:rPr>
          <w:rFonts w:ascii="Calibri" w:hAnsi="Calibri" w:eastAsia="Calibri"/>
          <w:b w:val="0"/>
          <w:i/>
          <w:sz w:val="22"/>
        </w:rPr>
        <w:t>Tell us about one of your favorite school assignments in the past two years. What was the assignment and why did you enjoy it?</w:t>
      </w:r>
    </w:p>
    <w:p>
      <w:r>
        <w:rPr>
          <w:rFonts w:ascii="Calibri" w:hAnsi="Calibri" w:eastAsia="Calibri"/>
          <w:b w:val="0"/>
          <w:i w:val="0"/>
          <w:sz w:val="22"/>
        </w:rPr>
      </w:r>
      <w:r>
        <w:rPr>
          <w:rFonts w:ascii="Calibri" w:hAnsi="Calibri" w:eastAsia="Calibri"/>
          <w:b/>
          <w:i w:val="0"/>
          <w:sz w:val="22"/>
        </w:rPr>
        <w:t>School of Engineering:</w:t>
      </w:r>
      <w:r>
        <w:rPr>
          <w:rFonts w:ascii="Calibri" w:hAnsi="Calibri" w:eastAsia="Calibri"/>
          <w:b w:val="0"/>
          <w:i w:val="0"/>
          <w:sz w:val="22"/>
        </w:rPr>
      </w:r>
    </w:p>
    <w:p>
      <w:pPr>
        <w:ind w:left="432"/>
      </w:pPr>
      <w:r>
        <w:rPr>
          <w:rFonts w:ascii="Calibri" w:hAnsi="Calibri" w:eastAsia="Calibri"/>
          <w:b w:val="0"/>
          <w:i/>
          <w:sz w:val="22"/>
        </w:rPr>
        <w:t>Tell us about an engineering or science-related project that you have helped build, design, create, or iterate in the past two years. What was the project and what was your role?</w:t>
      </w:r>
    </w:p>
    <w:p>
      <w:r>
        <w:rPr>
          <w:rFonts w:ascii="Calibri" w:hAnsi="Calibri" w:eastAsia="Calibri"/>
          <w:b w:val="0"/>
          <w:i w:val="0"/>
          <w:sz w:val="22"/>
        </w:rPr>
      </w:r>
      <w:r>
        <w:rPr>
          <w:rFonts w:ascii="Calibri" w:hAnsi="Calibri" w:eastAsia="Calibri"/>
          <w:b/>
          <w:i w:val="0"/>
          <w:sz w:val="22"/>
        </w:rPr>
        <w:t>BFA:</w:t>
      </w:r>
      <w:r>
        <w:rPr>
          <w:rFonts w:ascii="Calibri" w:hAnsi="Calibri" w:eastAsia="Calibri"/>
          <w:b w:val="0"/>
          <w:i w:val="0"/>
          <w:sz w:val="22"/>
        </w:rPr>
      </w:r>
    </w:p>
    <w:p>
      <w:pPr>
        <w:ind w:left="432"/>
      </w:pPr>
      <w:r>
        <w:rPr>
          <w:rFonts w:ascii="Calibri" w:hAnsi="Calibri" w:eastAsia="Calibri"/>
          <w:b w:val="0"/>
          <w:i/>
          <w:sz w:val="22"/>
        </w:rPr>
        <w:t>Tell us more about a specific piece in your portfolio. What were the ideas you intended to explore, and how did those ideas inform the process of making the piece?</w:t>
      </w:r>
    </w:p>
    <w:p>
      <w:r>
        <w:rPr>
          <w:rFonts w:ascii="Calibri" w:hAnsi="Calibri" w:eastAsia="Calibri"/>
          <w:b w:val="0"/>
          <w:i w:val="0"/>
          <w:sz w:val="22"/>
        </w:rPr>
      </w:r>
      <w:r>
        <w:rPr>
          <w:rFonts w:ascii="Calibri" w:hAnsi="Calibri" w:eastAsia="Calibri"/>
          <w:b/>
          <w:i w:val="0"/>
          <w:sz w:val="22"/>
        </w:rPr>
        <w:t>Combined Degree (BFA + BA/BS):</w:t>
      </w:r>
      <w:r>
        <w:rPr>
          <w:rFonts w:ascii="Calibri" w:hAnsi="Calibri" w:eastAsia="Calibri"/>
          <w:b w:val="0"/>
          <w:i w:val="0"/>
          <w:sz w:val="22"/>
        </w:rPr>
      </w:r>
    </w:p>
    <w:p>
      <w:pPr>
        <w:ind w:left="432"/>
      </w:pPr>
      <w:r>
        <w:rPr>
          <w:rFonts w:ascii="Calibri" w:hAnsi="Calibri" w:eastAsia="Calibri"/>
          <w:b w:val="0"/>
          <w:i/>
          <w:sz w:val="22"/>
        </w:rPr>
        <w:t>Tell us more about a specific piece in your portfolio. How did an academic course, project, or interest inspire the ideas that you explored in this piece? Or, how did making this piece influence your academic interests?</w:t>
      </w:r>
    </w:p>
    <w:p>
      <w:r>
        <w:rPr>
          <w:rFonts w:ascii="Calibri" w:hAnsi="Calibri" w:eastAsia="Calibri"/>
          <w:b w:val="0"/>
          <w:i w:val="0"/>
          <w:sz w:val="18"/>
        </w:rPr>
        <w:t>────────────────────────────────────────</w:t>
      </w:r>
    </w:p>
    <w:p>
      <w:pPr>
        <w:pStyle w:val="Heading2"/>
      </w:pPr>
      <w:r>
        <w:t>Brandeis University — RD</w:t>
      </w:r>
    </w:p>
    <w:p>
      <w:r>
        <w:rPr>
          <w:rFonts w:ascii="Calibri" w:hAnsi="Calibri" w:eastAsia="Calibri"/>
          <w:b w:val="0"/>
          <w:i w:val="0"/>
          <w:sz w:val="22"/>
        </w:rPr>
      </w:r>
      <w:r>
        <w:rPr>
          <w:rFonts w:ascii="Calibri" w:hAnsi="Calibri" w:eastAsia="Calibri"/>
          <w:b/>
          <w:i w:val="0"/>
          <w:sz w:val="22"/>
        </w:rPr>
        <w:t>Plans &amp; deadlines (Official — brandeis.edu admissions dates page):</w:t>
      </w:r>
      <w:r>
        <w:rPr>
          <w:rFonts w:ascii="Calibri" w:hAnsi="Calibri" w:eastAsia="Calibri"/>
          <w:b w:val="0"/>
          <w:i w:val="0"/>
          <w:sz w:val="22"/>
        </w:rPr>
      </w:r>
    </w:p>
    <w:tbl>
      <w:tblPr>
        <w:tblStyle w:val="TableGrid"/>
        <w:tblW w:type="auto" w:w="0"/>
        <w:tblLook w:firstColumn="1" w:firstRow="1" w:lastColumn="0" w:lastRow="0" w:noHBand="0" w:noVBand="1" w:val="04A0"/>
      </w:tblPr>
      <w:tblGrid>
        <w:gridCol w:w="3264"/>
        <w:gridCol w:w="3264"/>
        <w:gridCol w:w="3264"/>
      </w:tblGrid>
      <w:tr>
        <w:tc>
          <w:tcPr>
            <w:tcW w:type="dxa" w:w="3264"/>
            <w:shd w:fill="1F4E79" w:val="clear"/>
          </w:tcPr>
          <w:p>
            <w:r>
              <w:rPr>
                <w:b/>
                <w:color w:val="FFFFFF"/>
              </w:rPr>
            </w:r>
            <w:r>
              <w:rPr>
                <w:rFonts w:ascii="Calibri" w:hAnsi="Calibri" w:eastAsia="Calibri"/>
                <w:b/>
                <w:i w:val="0"/>
                <w:color w:val="FFFFFF"/>
                <w:sz w:val="18"/>
              </w:rPr>
              <w:t>Plan</w:t>
            </w:r>
          </w:p>
        </w:tc>
        <w:tc>
          <w:tcPr>
            <w:tcW w:type="dxa" w:w="3264"/>
            <w:shd w:fill="1F4E79" w:val="clear"/>
          </w:tcPr>
          <w:p>
            <w:r>
              <w:rPr>
                <w:b/>
                <w:color w:val="FFFFFF"/>
              </w:rPr>
            </w:r>
            <w:r>
              <w:rPr>
                <w:rFonts w:ascii="Calibri" w:hAnsi="Calibri" w:eastAsia="Calibri"/>
                <w:b/>
                <w:i w:val="0"/>
                <w:color w:val="FFFFFF"/>
                <w:sz w:val="18"/>
              </w:rPr>
              <w:t>Deadline</w:t>
            </w:r>
          </w:p>
        </w:tc>
        <w:tc>
          <w:tcPr>
            <w:tcW w:type="dxa" w:w="3264"/>
            <w:shd w:fill="1F4E79" w:val="clear"/>
          </w:tcPr>
          <w:p>
            <w:r>
              <w:rPr>
                <w:b/>
                <w:color w:val="FFFFFF"/>
              </w:rPr>
            </w:r>
            <w:r>
              <w:rPr>
                <w:rFonts w:ascii="Calibri" w:hAnsi="Calibri" w:eastAsia="Calibri"/>
                <w:b/>
                <w:i w:val="0"/>
                <w:color w:val="FFFFFF"/>
                <w:sz w:val="18"/>
              </w:rPr>
              <w:t>Notify</w:t>
            </w:r>
          </w:p>
        </w:tc>
      </w:tr>
      <w:tr>
        <w:tc>
          <w:tcPr>
            <w:tcW w:type="dxa" w:w="3264"/>
          </w:tcPr>
          <w:p>
            <w:r/>
            <w:r>
              <w:rPr>
                <w:rFonts w:ascii="Calibri" w:hAnsi="Calibri" w:eastAsia="Calibri"/>
                <w:b w:val="0"/>
                <w:i w:val="0"/>
                <w:sz w:val="18"/>
              </w:rPr>
              <w:t>Early Decision I</w:t>
            </w:r>
          </w:p>
        </w:tc>
        <w:tc>
          <w:tcPr>
            <w:tcW w:type="dxa" w:w="3264"/>
          </w:tcPr>
          <w:p>
            <w:r/>
            <w:r>
              <w:rPr>
                <w:rFonts w:ascii="Calibri" w:hAnsi="Calibri" w:eastAsia="Calibri"/>
                <w:b w:val="0"/>
                <w:i w:val="0"/>
                <w:sz w:val="18"/>
              </w:rPr>
              <w:t>Nov 2</w:t>
            </w:r>
          </w:p>
        </w:tc>
        <w:tc>
          <w:tcPr>
            <w:tcW w:type="dxa" w:w="3264"/>
          </w:tcPr>
          <w:p>
            <w:r/>
            <w:r>
              <w:rPr>
                <w:rFonts w:ascii="Calibri" w:hAnsi="Calibri" w:eastAsia="Calibri"/>
                <w:b w:val="0"/>
                <w:i w:val="0"/>
                <w:sz w:val="18"/>
              </w:rPr>
              <w:t>Dec 15</w:t>
            </w:r>
          </w:p>
        </w:tc>
      </w:tr>
      <w:tr>
        <w:tc>
          <w:tcPr>
            <w:tcW w:type="dxa" w:w="3264"/>
          </w:tcPr>
          <w:p>
            <w:r/>
            <w:r>
              <w:rPr>
                <w:rFonts w:ascii="Calibri" w:hAnsi="Calibri" w:eastAsia="Calibri"/>
                <w:b w:val="0"/>
                <w:i w:val="0"/>
                <w:sz w:val="18"/>
              </w:rPr>
              <w:t>Early Action</w:t>
            </w:r>
          </w:p>
        </w:tc>
        <w:tc>
          <w:tcPr>
            <w:tcW w:type="dxa" w:w="3264"/>
          </w:tcPr>
          <w:p>
            <w:r/>
            <w:r>
              <w:rPr>
                <w:rFonts w:ascii="Calibri" w:hAnsi="Calibri" w:eastAsia="Calibri"/>
                <w:b w:val="0"/>
                <w:i w:val="0"/>
                <w:sz w:val="18"/>
              </w:rPr>
              <w:t>Nov 2</w:t>
            </w:r>
          </w:p>
        </w:tc>
        <w:tc>
          <w:tcPr>
            <w:tcW w:type="dxa" w:w="3264"/>
          </w:tcPr>
          <w:p>
            <w:r/>
            <w:r>
              <w:rPr>
                <w:rFonts w:ascii="Calibri" w:hAnsi="Calibri" w:eastAsia="Calibri"/>
                <w:b w:val="0"/>
                <w:i w:val="0"/>
                <w:sz w:val="18"/>
              </w:rPr>
              <w:t>Feb 1</w:t>
            </w:r>
          </w:p>
        </w:tc>
      </w:tr>
      <w:tr>
        <w:tc>
          <w:tcPr>
            <w:tcW w:type="dxa" w:w="3264"/>
          </w:tcPr>
          <w:p>
            <w:r/>
            <w:r>
              <w:rPr>
                <w:rFonts w:ascii="Calibri" w:hAnsi="Calibri" w:eastAsia="Calibri"/>
                <w:b w:val="0"/>
                <w:i w:val="0"/>
                <w:sz w:val="18"/>
              </w:rPr>
              <w:t>Early Decision II</w:t>
            </w:r>
          </w:p>
        </w:tc>
        <w:tc>
          <w:tcPr>
            <w:tcW w:type="dxa" w:w="3264"/>
          </w:tcPr>
          <w:p>
            <w:r/>
            <w:r>
              <w:rPr>
                <w:rFonts w:ascii="Calibri" w:hAnsi="Calibri" w:eastAsia="Calibri"/>
                <w:b w:val="0"/>
                <w:i w:val="0"/>
                <w:sz w:val="18"/>
              </w:rPr>
              <w:t>Jan 15</w:t>
            </w:r>
          </w:p>
        </w:tc>
        <w:tc>
          <w:tcPr>
            <w:tcW w:type="dxa" w:w="3264"/>
          </w:tcPr>
          <w:p>
            <w:r/>
            <w:r>
              <w:rPr>
                <w:rFonts w:ascii="Calibri" w:hAnsi="Calibri" w:eastAsia="Calibri"/>
                <w:b w:val="0"/>
                <w:i w:val="0"/>
                <w:sz w:val="18"/>
              </w:rPr>
              <w:t>Feb 15</w:t>
            </w:r>
          </w:p>
        </w:tc>
      </w:tr>
      <w:tr>
        <w:tc>
          <w:tcPr>
            <w:tcW w:type="dxa" w:w="3264"/>
          </w:tcPr>
          <w:p>
            <w:r/>
            <w:r>
              <w:rPr>
                <w:rFonts w:ascii="Calibri" w:hAnsi="Calibri" w:eastAsia="Calibri"/>
                <w:b w:val="0"/>
                <w:i w:val="0"/>
                <w:sz w:val="18"/>
              </w:rPr>
              <w:t>Regular Decision</w:t>
            </w:r>
          </w:p>
        </w:tc>
        <w:tc>
          <w:tcPr>
            <w:tcW w:type="dxa" w:w="3264"/>
          </w:tcPr>
          <w:p>
            <w:r/>
            <w:r>
              <w:rPr>
                <w:rFonts w:ascii="Calibri" w:hAnsi="Calibri" w:eastAsia="Calibri"/>
                <w:b w:val="0"/>
                <w:i w:val="0"/>
                <w:sz w:val="18"/>
              </w:rPr>
            </w:r>
            <w:r>
              <w:rPr>
                <w:rFonts w:ascii="Calibri" w:hAnsi="Calibri" w:eastAsia="Calibri"/>
                <w:b/>
                <w:i w:val="0"/>
                <w:sz w:val="18"/>
              </w:rPr>
              <w:t>Jan 15</w:t>
            </w:r>
            <w:r>
              <w:rPr>
                <w:rFonts w:ascii="Calibri" w:hAnsi="Calibri" w:eastAsia="Calibri"/>
                <w:b w:val="0"/>
                <w:i w:val="0"/>
                <w:sz w:val="18"/>
              </w:rPr>
            </w:r>
          </w:p>
        </w:tc>
        <w:tc>
          <w:tcPr>
            <w:tcW w:type="dxa" w:w="3264"/>
          </w:tcPr>
          <w:p>
            <w:r/>
            <w:r>
              <w:rPr>
                <w:rFonts w:ascii="Calibri" w:hAnsi="Calibri" w:eastAsia="Calibri"/>
                <w:b w:val="0"/>
                <w:i w:val="0"/>
                <w:sz w:val="18"/>
              </w:rPr>
              <w:t>April 1</w:t>
            </w:r>
          </w:p>
        </w:tc>
      </w:tr>
    </w:tbl>
    <w:p/>
    <w:p>
      <w:r>
        <w:rPr>
          <w:rFonts w:ascii="Calibri" w:hAnsi="Calibri" w:eastAsia="Calibri"/>
          <w:b w:val="0"/>
          <w:i w:val="0"/>
          <w:sz w:val="22"/>
        </w:rPr>
      </w:r>
      <w:r>
        <w:rPr>
          <w:rFonts w:ascii="Calibri" w:hAnsi="Calibri" w:eastAsia="Calibri"/>
          <w:b/>
          <w:i w:val="0"/>
          <w:sz w:val="22"/>
        </w:rPr>
        <w:t>Supplements — Cross-checked / Needs Login Confirmation:</w:t>
      </w:r>
      <w:r>
        <w:rPr>
          <w:rFonts w:ascii="Calibri" w:hAnsi="Calibri" w:eastAsia="Calibri"/>
          <w:b w:val="0"/>
          <w:i w:val="0"/>
          <w:sz w:val="22"/>
        </w:rPr>
      </w:r>
    </w:p>
    <w:p>
      <w:pPr>
        <w:pStyle w:val="ListBullet"/>
      </w:pPr>
      <w:r>
        <w:rPr>
          <w:rFonts w:ascii="Calibri" w:hAnsi="Calibri" w:eastAsia="Calibri"/>
          <w:b w:val="0"/>
          <w:i w:val="0"/>
          <w:sz w:val="22"/>
        </w:rPr>
      </w:r>
      <w:r>
        <w:rPr>
          <w:rFonts w:ascii="Calibri" w:hAnsi="Calibri" w:eastAsia="Calibri"/>
          <w:b/>
          <w:i w:val="0"/>
          <w:sz w:val="22"/>
        </w:rPr>
        <w:t>U.S. applicants:</w:t>
      </w:r>
      <w:r>
        <w:rPr>
          <w:rFonts w:ascii="Calibri" w:hAnsi="Calibri" w:eastAsia="Calibri"/>
          <w:b w:val="0"/>
          <w:i w:val="0"/>
          <w:sz w:val="22"/>
        </w:rPr>
        <w:t xml:space="preserve"> generally </w:t>
      </w:r>
      <w:r>
        <w:rPr>
          <w:rFonts w:ascii="Calibri" w:hAnsi="Calibri" w:eastAsia="Calibri"/>
          <w:b/>
          <w:i w:val="0"/>
          <w:sz w:val="22"/>
        </w:rPr>
        <w:t>no</w:t>
      </w:r>
      <w:r>
        <w:rPr>
          <w:rFonts w:ascii="Calibri" w:hAnsi="Calibri" w:eastAsia="Calibri"/>
          <w:b w:val="0"/>
          <w:i w:val="0"/>
          <w:sz w:val="22"/>
        </w:rPr>
        <w:t xml:space="preserve"> school-specific supplement beyond the Common App essay (multiple 2025–26 / 2026 guides).</w:t>
      </w:r>
    </w:p>
    <w:p>
      <w:pPr>
        <w:pStyle w:val="ListBullet"/>
      </w:pPr>
      <w:r>
        <w:rPr>
          <w:rFonts w:ascii="Calibri" w:hAnsi="Calibri" w:eastAsia="Calibri"/>
          <w:b w:val="0"/>
          <w:i w:val="0"/>
          <w:sz w:val="22"/>
        </w:rPr>
      </w:r>
      <w:r>
        <w:rPr>
          <w:rFonts w:ascii="Calibri" w:hAnsi="Calibri" w:eastAsia="Calibri"/>
          <w:b/>
          <w:i w:val="0"/>
          <w:sz w:val="22"/>
        </w:rPr>
        <w:t>International applicants</w:t>
      </w:r>
      <w:r>
        <w:rPr>
          <w:rFonts w:ascii="Calibri" w:hAnsi="Calibri" w:eastAsia="Calibri"/>
          <w:b w:val="0"/>
          <w:i w:val="0"/>
          <w:sz w:val="22"/>
        </w:rPr>
        <w:t xml:space="preserve"> (if applicable): ~</w:t>
      </w:r>
      <w:r>
        <w:rPr>
          <w:rFonts w:ascii="Calibri" w:hAnsi="Calibri" w:eastAsia="Calibri"/>
          <w:b/>
          <w:i w:val="0"/>
          <w:sz w:val="22"/>
        </w:rPr>
        <w:t>250 words</w:t>
      </w:r>
      <w:r>
        <w:rPr>
          <w:rFonts w:ascii="Calibri" w:hAnsi="Calibri" w:eastAsia="Calibri"/>
          <w:b w:val="0"/>
          <w:i w:val="0"/>
          <w:sz w:val="22"/>
        </w:rPr>
        <w:t xml:space="preserve"> — *What excites you the most about being an international student at Brandeis University?*</w:t>
      </w:r>
    </w:p>
    <w:p>
      <w:pPr>
        <w:pStyle w:val="ListBullet"/>
      </w:pPr>
      <w:r>
        <w:rPr>
          <w:rFonts w:ascii="Calibri" w:hAnsi="Calibri" w:eastAsia="Calibri"/>
          <w:b w:val="0"/>
          <w:i w:val="0"/>
          <w:sz w:val="22"/>
        </w:rPr>
      </w:r>
      <w:r>
        <w:rPr>
          <w:rFonts w:ascii="Calibri" w:hAnsi="Calibri" w:eastAsia="Calibri"/>
          <w:b/>
          <w:i w:val="0"/>
          <w:sz w:val="22"/>
        </w:rPr>
        <w:t>Myra Kraft Achievers Program</w:t>
      </w:r>
      <w:r>
        <w:rPr>
          <w:rFonts w:ascii="Calibri" w:hAnsi="Calibri" w:eastAsia="Calibri"/>
          <w:b w:val="0"/>
          <w:i w:val="0"/>
          <w:sz w:val="22"/>
        </w:rPr>
        <w:t xml:space="preserve"> (if applying): additional ~</w:t>
      </w:r>
      <w:r>
        <w:rPr>
          <w:rFonts w:ascii="Calibri" w:hAnsi="Calibri" w:eastAsia="Calibri"/>
          <w:b/>
          <w:i w:val="0"/>
          <w:sz w:val="22"/>
        </w:rPr>
        <w:t>250-word</w:t>
      </w:r>
      <w:r>
        <w:rPr>
          <w:rFonts w:ascii="Calibri" w:hAnsi="Calibri" w:eastAsia="Calibri"/>
          <w:b w:val="0"/>
          <w:i w:val="0"/>
          <w:sz w:val="22"/>
        </w:rPr>
        <w:t xml:space="preserve"> prompt about strengths you bring to / gain from a cohort.</w:t>
      </w:r>
    </w:p>
    <w:p>
      <w:r>
        <w:rPr>
          <w:rFonts w:ascii="Calibri" w:hAnsi="Calibri" w:eastAsia="Calibri"/>
          <w:b w:val="0"/>
          <w:i w:val="0"/>
          <w:sz w:val="22"/>
        </w:rPr>
        <w:t>Confirm Writing section in Common App.</w:t>
      </w:r>
    </w:p>
    <w:p>
      <w:r>
        <w:rPr>
          <w:rFonts w:ascii="Calibri" w:hAnsi="Calibri" w:eastAsia="Calibri"/>
          <w:b w:val="0"/>
          <w:i w:val="0"/>
          <w:sz w:val="18"/>
        </w:rPr>
        <w:t>────────────────────────────────────────</w:t>
      </w:r>
    </w:p>
    <w:p>
      <w:pPr>
        <w:pStyle w:val="Heading2"/>
      </w:pPr>
      <w:r>
        <w:t>Boston College — RD</w:t>
      </w:r>
    </w:p>
    <w:p>
      <w:r>
        <w:rPr>
          <w:rFonts w:ascii="Calibri" w:hAnsi="Calibri" w:eastAsia="Calibri"/>
          <w:b w:val="0"/>
          <w:i w:val="0"/>
          <w:sz w:val="22"/>
        </w:rPr>
      </w:r>
      <w:r>
        <w:rPr>
          <w:rFonts w:ascii="Calibri" w:hAnsi="Calibri" w:eastAsia="Calibri"/>
          <w:b/>
          <w:i w:val="0"/>
          <w:sz w:val="22"/>
        </w:rPr>
        <w:t>Plans &amp; deadlines (Official — bc.edu admission apply page):</w:t>
      </w:r>
      <w:r>
        <w:rPr>
          <w:rFonts w:ascii="Calibri" w:hAnsi="Calibri" w:eastAsia="Calibri"/>
          <w:b w:val="0"/>
          <w:i w:val="0"/>
          <w:sz w:val="22"/>
        </w:rPr>
      </w:r>
    </w:p>
    <w:tbl>
      <w:tblPr>
        <w:tblStyle w:val="TableGrid"/>
        <w:tblW w:type="auto" w:w="0"/>
        <w:tblLook w:firstColumn="1" w:firstRow="1" w:lastColumn="0" w:lastRow="0" w:noHBand="0" w:noVBand="1" w:val="04A0"/>
      </w:tblPr>
      <w:tblGrid>
        <w:gridCol w:w="3264"/>
        <w:gridCol w:w="3264"/>
        <w:gridCol w:w="3264"/>
      </w:tblGrid>
      <w:tr>
        <w:tc>
          <w:tcPr>
            <w:tcW w:type="dxa" w:w="3264"/>
            <w:shd w:fill="1F4E79" w:val="clear"/>
          </w:tcPr>
          <w:p>
            <w:r>
              <w:rPr>
                <w:b/>
                <w:color w:val="FFFFFF"/>
              </w:rPr>
            </w:r>
            <w:r>
              <w:rPr>
                <w:rFonts w:ascii="Calibri" w:hAnsi="Calibri" w:eastAsia="Calibri"/>
                <w:b/>
                <w:i w:val="0"/>
                <w:color w:val="FFFFFF"/>
                <w:sz w:val="18"/>
              </w:rPr>
              <w:t>Plan</w:t>
            </w:r>
          </w:p>
        </w:tc>
        <w:tc>
          <w:tcPr>
            <w:tcW w:type="dxa" w:w="3264"/>
            <w:shd w:fill="1F4E79" w:val="clear"/>
          </w:tcPr>
          <w:p>
            <w:r>
              <w:rPr>
                <w:b/>
                <w:color w:val="FFFFFF"/>
              </w:rPr>
            </w:r>
            <w:r>
              <w:rPr>
                <w:rFonts w:ascii="Calibri" w:hAnsi="Calibri" w:eastAsia="Calibri"/>
                <w:b/>
                <w:i w:val="0"/>
                <w:color w:val="FFFFFF"/>
                <w:sz w:val="18"/>
              </w:rPr>
              <w:t>Deadline</w:t>
            </w:r>
          </w:p>
        </w:tc>
        <w:tc>
          <w:tcPr>
            <w:tcW w:type="dxa" w:w="3264"/>
            <w:shd w:fill="1F4E79" w:val="clear"/>
          </w:tcPr>
          <w:p>
            <w:r>
              <w:rPr>
                <w:b/>
                <w:color w:val="FFFFFF"/>
              </w:rPr>
            </w:r>
            <w:r>
              <w:rPr>
                <w:rFonts w:ascii="Calibri" w:hAnsi="Calibri" w:eastAsia="Calibri"/>
                <w:b/>
                <w:i w:val="0"/>
                <w:color w:val="FFFFFF"/>
                <w:sz w:val="18"/>
              </w:rPr>
              <w:t>Notify</w:t>
            </w:r>
          </w:p>
        </w:tc>
      </w:tr>
      <w:tr>
        <w:tc>
          <w:tcPr>
            <w:tcW w:type="dxa" w:w="3264"/>
          </w:tcPr>
          <w:p>
            <w:r/>
            <w:r>
              <w:rPr>
                <w:rFonts w:ascii="Calibri" w:hAnsi="Calibri" w:eastAsia="Calibri"/>
                <w:b w:val="0"/>
                <w:i w:val="0"/>
                <w:sz w:val="18"/>
              </w:rPr>
              <w:t>Early Decision I</w:t>
            </w:r>
          </w:p>
        </w:tc>
        <w:tc>
          <w:tcPr>
            <w:tcW w:type="dxa" w:w="3264"/>
          </w:tcPr>
          <w:p>
            <w:r/>
            <w:r>
              <w:rPr>
                <w:rFonts w:ascii="Calibri" w:hAnsi="Calibri" w:eastAsia="Calibri"/>
                <w:b w:val="0"/>
                <w:i w:val="0"/>
                <w:sz w:val="18"/>
              </w:rPr>
            </w:r>
            <w:r>
              <w:rPr>
                <w:rFonts w:ascii="Calibri" w:hAnsi="Calibri" w:eastAsia="Calibri"/>
                <w:b/>
                <w:i w:val="0"/>
                <w:sz w:val="18"/>
              </w:rPr>
              <w:t>Nov 1</w:t>
            </w:r>
            <w:r>
              <w:rPr>
                <w:rFonts w:ascii="Calibri" w:hAnsi="Calibri" w:eastAsia="Calibri"/>
                <w:b w:val="0"/>
                <w:i w:val="0"/>
                <w:sz w:val="18"/>
              </w:rPr>
            </w:r>
          </w:p>
        </w:tc>
        <w:tc>
          <w:tcPr>
            <w:tcW w:type="dxa" w:w="3264"/>
          </w:tcPr>
          <w:p>
            <w:r/>
            <w:r>
              <w:rPr>
                <w:rFonts w:ascii="Calibri" w:hAnsi="Calibri" w:eastAsia="Calibri"/>
                <w:b w:val="0"/>
                <w:i w:val="0"/>
                <w:sz w:val="18"/>
              </w:rPr>
              <w:t>By Dec 15</w:t>
            </w:r>
          </w:p>
        </w:tc>
      </w:tr>
      <w:tr>
        <w:tc>
          <w:tcPr>
            <w:tcW w:type="dxa" w:w="3264"/>
          </w:tcPr>
          <w:p>
            <w:r/>
            <w:r>
              <w:rPr>
                <w:rFonts w:ascii="Calibri" w:hAnsi="Calibri" w:eastAsia="Calibri"/>
                <w:b w:val="0"/>
                <w:i w:val="0"/>
                <w:sz w:val="18"/>
              </w:rPr>
              <w:t>Early Decision II</w:t>
            </w:r>
          </w:p>
        </w:tc>
        <w:tc>
          <w:tcPr>
            <w:tcW w:type="dxa" w:w="3264"/>
          </w:tcPr>
          <w:p>
            <w:r/>
            <w:r>
              <w:rPr>
                <w:rFonts w:ascii="Calibri" w:hAnsi="Calibri" w:eastAsia="Calibri"/>
                <w:b w:val="0"/>
                <w:i w:val="0"/>
                <w:sz w:val="18"/>
              </w:rPr>
            </w:r>
            <w:r>
              <w:rPr>
                <w:rFonts w:ascii="Calibri" w:hAnsi="Calibri" w:eastAsia="Calibri"/>
                <w:b/>
                <w:i w:val="0"/>
                <w:sz w:val="18"/>
              </w:rPr>
              <w:t>Jan 4</w:t>
            </w:r>
            <w:r>
              <w:rPr>
                <w:rFonts w:ascii="Calibri" w:hAnsi="Calibri" w:eastAsia="Calibri"/>
                <w:b w:val="0"/>
                <w:i w:val="0"/>
                <w:sz w:val="18"/>
              </w:rPr>
            </w:r>
          </w:p>
        </w:tc>
        <w:tc>
          <w:tcPr>
            <w:tcW w:type="dxa" w:w="3264"/>
          </w:tcPr>
          <w:p>
            <w:r/>
            <w:r>
              <w:rPr>
                <w:rFonts w:ascii="Calibri" w:hAnsi="Calibri" w:eastAsia="Calibri"/>
                <w:b w:val="0"/>
                <w:i w:val="0"/>
                <w:sz w:val="18"/>
              </w:rPr>
              <w:t>By Feb 15</w:t>
            </w:r>
          </w:p>
        </w:tc>
      </w:tr>
      <w:tr>
        <w:tc>
          <w:tcPr>
            <w:tcW w:type="dxa" w:w="3264"/>
          </w:tcPr>
          <w:p>
            <w:r/>
            <w:r>
              <w:rPr>
                <w:rFonts w:ascii="Calibri" w:hAnsi="Calibri" w:eastAsia="Calibri"/>
                <w:b w:val="0"/>
                <w:i w:val="0"/>
                <w:sz w:val="18"/>
              </w:rPr>
              <w:t>Regular Decision</w:t>
            </w:r>
          </w:p>
        </w:tc>
        <w:tc>
          <w:tcPr>
            <w:tcW w:type="dxa" w:w="3264"/>
          </w:tcPr>
          <w:p>
            <w:r/>
            <w:r>
              <w:rPr>
                <w:rFonts w:ascii="Calibri" w:hAnsi="Calibri" w:eastAsia="Calibri"/>
                <w:b w:val="0"/>
                <w:i w:val="0"/>
                <w:sz w:val="18"/>
              </w:rPr>
            </w:r>
            <w:r>
              <w:rPr>
                <w:rFonts w:ascii="Calibri" w:hAnsi="Calibri" w:eastAsia="Calibri"/>
                <w:b/>
                <w:i w:val="0"/>
                <w:sz w:val="18"/>
              </w:rPr>
              <w:t>Jan 4</w:t>
            </w:r>
            <w:r>
              <w:rPr>
                <w:rFonts w:ascii="Calibri" w:hAnsi="Calibri" w:eastAsia="Calibri"/>
                <w:b w:val="0"/>
                <w:i w:val="0"/>
                <w:sz w:val="18"/>
              </w:rPr>
            </w:r>
          </w:p>
        </w:tc>
        <w:tc>
          <w:tcPr>
            <w:tcW w:type="dxa" w:w="3264"/>
          </w:tcPr>
          <w:p>
            <w:r/>
            <w:r>
              <w:rPr>
                <w:rFonts w:ascii="Calibri" w:hAnsi="Calibri" w:eastAsia="Calibri"/>
                <w:b w:val="0"/>
                <w:i w:val="0"/>
                <w:sz w:val="18"/>
              </w:rPr>
              <w:t>By April 1</w:t>
            </w:r>
          </w:p>
        </w:tc>
      </w:tr>
    </w:tbl>
    <w:p/>
    <w:p>
      <w:r>
        <w:rPr>
          <w:rFonts w:ascii="Calibri" w:hAnsi="Calibri" w:eastAsia="Calibri"/>
          <w:b w:val="0"/>
          <w:i w:val="0"/>
          <w:sz w:val="22"/>
        </w:rPr>
      </w:r>
      <w:r>
        <w:rPr>
          <w:rFonts w:ascii="Calibri" w:hAnsi="Calibri" w:eastAsia="Calibri"/>
          <w:b/>
          <w:i w:val="0"/>
          <w:sz w:val="22"/>
        </w:rPr>
        <w:t>Writing supplement — Official (Supplemental Questions 2026-27):</w:t>
      </w:r>
      <w:r>
        <w:rPr>
          <w:rFonts w:ascii="Calibri" w:hAnsi="Calibri" w:eastAsia="Calibri"/>
          <w:b w:val="0"/>
          <w:i w:val="0"/>
          <w:sz w:val="22"/>
        </w:rPr>
        <w:t xml:space="preserve">  </w:t>
      </w:r>
    </w:p>
    <w:p>
      <w:r>
        <w:rPr>
          <w:rFonts w:ascii="Calibri" w:hAnsi="Calibri" w:eastAsia="Calibri"/>
          <w:b w:val="0"/>
          <w:i w:val="0"/>
          <w:sz w:val="22"/>
        </w:rPr>
        <w:t xml:space="preserve">Respond to </w:t>
      </w:r>
      <w:r>
        <w:rPr>
          <w:rFonts w:ascii="Calibri" w:hAnsi="Calibri" w:eastAsia="Calibri"/>
          <w:b/>
          <w:i w:val="0"/>
          <w:sz w:val="22"/>
        </w:rPr>
        <w:t>one</w:t>
      </w:r>
      <w:r>
        <w:rPr>
          <w:rFonts w:ascii="Calibri" w:hAnsi="Calibri" w:eastAsia="Calibri"/>
          <w:b w:val="0"/>
          <w:i w:val="0"/>
          <w:sz w:val="22"/>
        </w:rPr>
        <w:t xml:space="preserve"> of prompts 1–4 (</w:t>
      </w:r>
      <w:r>
        <w:rPr>
          <w:rFonts w:ascii="Calibri" w:hAnsi="Calibri" w:eastAsia="Calibri"/>
          <w:b/>
          <w:i w:val="0"/>
          <w:sz w:val="22"/>
        </w:rPr>
        <w:t>400 word limit</w:t>
      </w:r>
      <w:r>
        <w:rPr>
          <w:rFonts w:ascii="Calibri" w:hAnsi="Calibri" w:eastAsia="Calibri"/>
          <w:b w:val="0"/>
          <w:i w:val="0"/>
          <w:sz w:val="22"/>
        </w:rPr>
        <w:t xml:space="preserve">).  </w:t>
      </w:r>
    </w:p>
    <w:p>
      <w:r>
        <w:rPr>
          <w:rFonts w:ascii="Calibri" w:hAnsi="Calibri" w:eastAsia="Calibri"/>
          <w:b w:val="0"/>
          <w:i w:val="0"/>
          <w:sz w:val="22"/>
        </w:rPr>
      </w:r>
      <w:r>
        <w:rPr>
          <w:rFonts w:ascii="Calibri" w:hAnsi="Calibri" w:eastAsia="Calibri"/>
          <w:b/>
          <w:i w:val="0"/>
          <w:sz w:val="22"/>
        </w:rPr>
        <w:t>Human-Centered Engineering (HCE) applicants must answer Prompt #5 instead.</w:t>
      </w:r>
      <w:r>
        <w:rPr>
          <w:rFonts w:ascii="Calibri" w:hAnsi="Calibri" w:eastAsia="Calibri"/>
          <w:b w:val="0"/>
          <w:i w:val="0"/>
          <w:sz w:val="22"/>
        </w:rPr>
      </w:r>
    </w:p>
    <w:p>
      <w:pPr>
        <w:pStyle w:val="ListNumber"/>
      </w:pPr>
      <w:r>
        <w:rPr>
          <w:rFonts w:ascii="Calibri" w:hAnsi="Calibri" w:eastAsia="Calibri"/>
          <w:b w:val="0"/>
          <w:i w:val="0"/>
          <w:sz w:val="22"/>
        </w:rPr>
        <w:t>Strong communities are sustained by traditions. Boston College's annual calendar is marked with both long-standing and newer traditions that help shape our community. Tell us about a meaningful tradition in your family or community. Why is it important to you, and how does it bring people together or strengthen the bonds of those who participate?</w:t>
      </w:r>
    </w:p>
    <w:p>
      <w:pPr>
        <w:pStyle w:val="ListNumber"/>
      </w:pPr>
      <w:r>
        <w:rPr>
          <w:rFonts w:ascii="Calibri" w:hAnsi="Calibri" w:eastAsia="Calibri"/>
          <w:b w:val="0"/>
          <w:i w:val="0"/>
          <w:sz w:val="22"/>
        </w:rPr>
        <w:t>The late BC theology professor, Father Michael Himes, argued that a university is not a place to which you go, but instead, a "rigorous and sustained conversation about the great questions of human existence, among the widest possible circle of the best possible conversation partners.” Who has been your most meaningful conversation partner, and what profound questions have you considered together?</w:t>
      </w:r>
    </w:p>
    <w:p>
      <w:pPr>
        <w:pStyle w:val="ListNumber"/>
      </w:pPr>
      <w:r>
        <w:rPr>
          <w:rFonts w:ascii="Calibri" w:hAnsi="Calibri" w:eastAsia="Calibri"/>
          <w:b w:val="0"/>
          <w:i w:val="0"/>
          <w:sz w:val="22"/>
        </w:rPr>
        <w:t>In her July 2009 Ted Talk, “The Danger of a Single Story,” Chimamanda Ngozi Adichie warned viewers against assigning people a “single story” through assumptions about their nationality, appearance, or background. Discuss a time when someone defined you by a single story. What challenges did this present and how did you overcome them?</w:t>
      </w:r>
    </w:p>
    <w:p>
      <w:pPr>
        <w:pStyle w:val="ListNumber"/>
      </w:pPr>
      <w:r>
        <w:rPr>
          <w:rFonts w:ascii="Calibri" w:hAnsi="Calibri" w:eastAsia="Calibri"/>
          <w:b w:val="0"/>
          <w:i w:val="0"/>
          <w:sz w:val="22"/>
        </w:rPr>
        <w:t>Boston College’s Jesuit mission highlights “the three Be’s”: be attentive, be reflective, be loving – core to Jesuit education (see *A Pocket Guide to Jesuit Education*). If you could add a fourth “Be,” what would it be and why? How would this new value support your personal development and enrich the BC community?</w:t>
      </w:r>
    </w:p>
    <w:p>
      <w:pPr>
        <w:pStyle w:val="ListNumber"/>
      </w:pPr>
      <w:r>
        <w:rPr>
          <w:rFonts w:ascii="Calibri" w:hAnsi="Calibri" w:eastAsia="Calibri"/>
          <w:b w:val="0"/>
          <w:i w:val="0"/>
          <w:sz w:val="22"/>
        </w:rPr>
      </w:r>
      <w:r>
        <w:rPr>
          <w:rFonts w:ascii="Calibri" w:hAnsi="Calibri" w:eastAsia="Calibri"/>
          <w:b/>
          <w:i w:val="0"/>
          <w:sz w:val="22"/>
        </w:rPr>
        <w:t>(HCE only)</w:t>
      </w:r>
      <w:r>
        <w:rPr>
          <w:rFonts w:ascii="Calibri" w:hAnsi="Calibri" w:eastAsia="Calibri"/>
          <w:b w:val="0"/>
          <w:i w:val="0"/>
          <w:sz w:val="22"/>
        </w:rPr>
        <w:t xml:space="preserve"> One goal of a Jesuit education is to prepare students to serve the Common Good. Human-Centered Engineering at Boston College integrates technical knowledge, creativity, and a humanistic perspective to address societal challenges and opportunities. What societal problems are important to you and how will you use your HCE education to solve them?</w:t>
      </w:r>
    </w:p>
    <w:p>
      <w:r>
        <w:rPr>
          <w:rFonts w:ascii="Calibri" w:hAnsi="Calibri" w:eastAsia="Calibri"/>
          <w:b w:val="0"/>
          <w:i w:val="0"/>
          <w:sz w:val="18"/>
        </w:rPr>
        <w:t>────────────────────────────────────────</w:t>
      </w:r>
    </w:p>
    <w:p>
      <w:pPr>
        <w:pStyle w:val="Heading2"/>
      </w:pPr>
      <w:r>
        <w:t>Penn State (University Park) — RD</w:t>
      </w:r>
    </w:p>
    <w:p>
      <w:r>
        <w:rPr>
          <w:rFonts w:ascii="Calibri" w:hAnsi="Calibri" w:eastAsia="Calibri"/>
          <w:b w:val="0"/>
          <w:i w:val="0"/>
          <w:sz w:val="22"/>
        </w:rPr>
      </w:r>
      <w:r>
        <w:rPr>
          <w:rFonts w:ascii="Calibri" w:hAnsi="Calibri" w:eastAsia="Calibri"/>
          <w:b/>
          <w:i w:val="0"/>
          <w:sz w:val="22"/>
        </w:rPr>
        <w:t>Plans &amp; deadlines (Official):</w:t>
      </w:r>
      <w:r>
        <w:rPr>
          <w:rFonts w:ascii="Calibri" w:hAnsi="Calibri" w:eastAsia="Calibri"/>
          <w:b w:val="0"/>
          <w:i w:val="0"/>
          <w:sz w:val="22"/>
        </w:rPr>
      </w:r>
    </w:p>
    <w:tbl>
      <w:tblPr>
        <w:tblStyle w:val="TableGrid"/>
        <w:tblW w:type="auto" w:w="0"/>
        <w:tblLook w:firstColumn="1" w:firstRow="1" w:lastColumn="0" w:lastRow="0" w:noHBand="0" w:noVBand="1" w:val="04A0"/>
      </w:tblPr>
      <w:tblGrid>
        <w:gridCol w:w="4896"/>
        <w:gridCol w:w="4896"/>
      </w:tblGrid>
      <w:tr>
        <w:tc>
          <w:tcPr>
            <w:tcW w:type="dxa" w:w="4896"/>
            <w:shd w:fill="1F4E79" w:val="clear"/>
          </w:tcPr>
          <w:p>
            <w:r>
              <w:rPr>
                <w:b/>
                <w:color w:val="FFFFFF"/>
              </w:rPr>
            </w:r>
            <w:r>
              <w:rPr>
                <w:rFonts w:ascii="Calibri" w:hAnsi="Calibri" w:eastAsia="Calibri"/>
                <w:b/>
                <w:i w:val="0"/>
                <w:color w:val="FFFFFF"/>
                <w:sz w:val="18"/>
              </w:rPr>
              <w:t>Milestone</w:t>
            </w:r>
          </w:p>
        </w:tc>
        <w:tc>
          <w:tcPr>
            <w:tcW w:type="dxa" w:w="4896"/>
            <w:shd w:fill="1F4E79" w:val="clear"/>
          </w:tcPr>
          <w:p>
            <w:r>
              <w:rPr>
                <w:b/>
                <w:color w:val="FFFFFF"/>
              </w:rPr>
            </w:r>
            <w:r>
              <w:rPr>
                <w:rFonts w:ascii="Calibri" w:hAnsi="Calibri" w:eastAsia="Calibri"/>
                <w:b/>
                <w:i w:val="0"/>
                <w:color w:val="FFFFFF"/>
                <w:sz w:val="18"/>
              </w:rPr>
              <w:t>Date</w:t>
            </w:r>
          </w:p>
        </w:tc>
      </w:tr>
      <w:tr>
        <w:tc>
          <w:tcPr>
            <w:tcW w:type="dxa" w:w="4896"/>
          </w:tcPr>
          <w:p>
            <w:r/>
            <w:r>
              <w:rPr>
                <w:rFonts w:ascii="Calibri" w:hAnsi="Calibri" w:eastAsia="Calibri"/>
                <w:b w:val="0"/>
                <w:i w:val="0"/>
                <w:sz w:val="18"/>
              </w:rPr>
              <w:t>Early Action</w:t>
            </w:r>
          </w:p>
        </w:tc>
        <w:tc>
          <w:tcPr>
            <w:tcW w:type="dxa" w:w="4896"/>
          </w:tcPr>
          <w:p>
            <w:r/>
            <w:r>
              <w:rPr>
                <w:rFonts w:ascii="Calibri" w:hAnsi="Calibri" w:eastAsia="Calibri"/>
                <w:b w:val="0"/>
                <w:i w:val="0"/>
                <w:sz w:val="18"/>
              </w:rPr>
              <w:t xml:space="preserve">Apply by </w:t>
            </w:r>
            <w:r>
              <w:rPr>
                <w:rFonts w:ascii="Calibri" w:hAnsi="Calibri" w:eastAsia="Calibri"/>
                <w:b/>
                <w:i w:val="0"/>
                <w:sz w:val="18"/>
              </w:rPr>
              <w:t>Nov 1</w:t>
            </w:r>
            <w:r>
              <w:rPr>
                <w:rFonts w:ascii="Calibri" w:hAnsi="Calibri" w:eastAsia="Calibri"/>
                <w:b w:val="0"/>
                <w:i w:val="0"/>
                <w:sz w:val="18"/>
              </w:rPr>
              <w:t xml:space="preserve"> → decision by </w:t>
            </w:r>
            <w:r>
              <w:rPr>
                <w:rFonts w:ascii="Calibri" w:hAnsi="Calibri" w:eastAsia="Calibri"/>
                <w:b/>
                <w:i w:val="0"/>
                <w:sz w:val="18"/>
              </w:rPr>
              <w:t>Dec 24</w:t>
            </w:r>
            <w:r>
              <w:rPr>
                <w:rFonts w:ascii="Calibri" w:hAnsi="Calibri" w:eastAsia="Calibri"/>
                <w:b w:val="0"/>
                <w:i w:val="0"/>
                <w:sz w:val="18"/>
              </w:rPr>
            </w:r>
          </w:p>
        </w:tc>
      </w:tr>
      <w:tr>
        <w:tc>
          <w:tcPr>
            <w:tcW w:type="dxa" w:w="4896"/>
          </w:tcPr>
          <w:p>
            <w:r/>
            <w:r>
              <w:rPr>
                <w:rFonts w:ascii="Calibri" w:hAnsi="Calibri" w:eastAsia="Calibri"/>
                <w:b w:val="0"/>
                <w:i w:val="0"/>
                <w:sz w:val="18"/>
              </w:rPr>
              <w:t>Recommended submission (all apps)</w:t>
            </w:r>
          </w:p>
        </w:tc>
        <w:tc>
          <w:tcPr>
            <w:tcW w:type="dxa" w:w="4896"/>
          </w:tcPr>
          <w:p>
            <w:r/>
            <w:r>
              <w:rPr>
                <w:rFonts w:ascii="Calibri" w:hAnsi="Calibri" w:eastAsia="Calibri"/>
                <w:b w:val="0"/>
                <w:i w:val="0"/>
                <w:sz w:val="18"/>
              </w:rPr>
            </w:r>
            <w:r>
              <w:rPr>
                <w:rFonts w:ascii="Calibri" w:hAnsi="Calibri" w:eastAsia="Calibri"/>
                <w:b/>
                <w:i w:val="0"/>
                <w:sz w:val="18"/>
              </w:rPr>
              <w:t>Dec 1</w:t>
            </w:r>
            <w:r>
              <w:rPr>
                <w:rFonts w:ascii="Calibri" w:hAnsi="Calibri" w:eastAsia="Calibri"/>
                <w:b w:val="0"/>
                <w:i w:val="0"/>
                <w:sz w:val="18"/>
              </w:rPr>
            </w:r>
          </w:p>
        </w:tc>
      </w:tr>
    </w:tbl>
    <w:p/>
    <w:p>
      <w:r>
        <w:rPr>
          <w:rFonts w:ascii="Calibri" w:hAnsi="Calibri" w:eastAsia="Calibri"/>
          <w:b w:val="0"/>
          <w:i w:val="0"/>
          <w:sz w:val="22"/>
        </w:rPr>
      </w:r>
      <w:r>
        <w:rPr>
          <w:rFonts w:ascii="Calibri" w:hAnsi="Calibri" w:eastAsia="Calibri"/>
          <w:b/>
          <w:i w:val="0"/>
          <w:sz w:val="22"/>
        </w:rPr>
        <w:t>Writing — Cross-checked (College Transitions 2026-27):</w:t>
      </w:r>
      <w:r>
        <w:rPr>
          <w:rFonts w:ascii="Calibri" w:hAnsi="Calibri" w:eastAsia="Calibri"/>
          <w:b w:val="0"/>
          <w:i w:val="0"/>
          <w:sz w:val="22"/>
        </w:rPr>
      </w:r>
    </w:p>
    <w:p>
      <w:pPr>
        <w:pStyle w:val="ListBullet"/>
      </w:pPr>
      <w:r>
        <w:rPr>
          <w:rFonts w:ascii="Calibri" w:hAnsi="Calibri" w:eastAsia="Calibri"/>
          <w:b w:val="0"/>
          <w:i w:val="0"/>
          <w:sz w:val="22"/>
        </w:rPr>
        <w:t xml:space="preserve">Via </w:t>
      </w:r>
      <w:r>
        <w:rPr>
          <w:rFonts w:ascii="Calibri" w:hAnsi="Calibri" w:eastAsia="Calibri"/>
          <w:b/>
          <w:i w:val="0"/>
          <w:sz w:val="22"/>
        </w:rPr>
        <w:t>Common App:</w:t>
      </w:r>
      <w:r>
        <w:rPr>
          <w:rFonts w:ascii="Calibri" w:hAnsi="Calibri" w:eastAsia="Calibri"/>
          <w:b w:val="0"/>
          <w:i w:val="0"/>
          <w:sz w:val="22"/>
        </w:rPr>
        <w:t xml:space="preserve"> Penn State does </w:t>
      </w:r>
      <w:r>
        <w:rPr>
          <w:rFonts w:ascii="Calibri" w:hAnsi="Calibri" w:eastAsia="Calibri"/>
          <w:b/>
          <w:i w:val="0"/>
          <w:sz w:val="22"/>
        </w:rPr>
        <w:t>not</w:t>
      </w:r>
      <w:r>
        <w:rPr>
          <w:rFonts w:ascii="Calibri" w:hAnsi="Calibri" w:eastAsia="Calibri"/>
          <w:b w:val="0"/>
          <w:i w:val="0"/>
          <w:sz w:val="22"/>
        </w:rPr>
        <w:t xml:space="preserve"> add a required school-specific writing supplement. If you include your Common App personal essay, it is sent with the application.</w:t>
      </w:r>
    </w:p>
    <w:p>
      <w:pPr>
        <w:pStyle w:val="ListBullet"/>
      </w:pPr>
      <w:r>
        <w:rPr>
          <w:rFonts w:ascii="Calibri" w:hAnsi="Calibri" w:eastAsia="Calibri"/>
          <w:b w:val="0"/>
          <w:i w:val="0"/>
          <w:sz w:val="22"/>
        </w:rPr>
        <w:t xml:space="preserve">Via </w:t>
      </w:r>
      <w:r>
        <w:rPr>
          <w:rFonts w:ascii="Calibri" w:hAnsi="Calibri" w:eastAsia="Calibri"/>
          <w:b/>
          <w:i w:val="0"/>
          <w:sz w:val="22"/>
        </w:rPr>
        <w:t>MyPennState</w:t>
      </w:r>
      <w:r>
        <w:rPr>
          <w:rFonts w:ascii="Calibri" w:hAnsi="Calibri" w:eastAsia="Calibri"/>
          <w:b w:val="0"/>
          <w:i w:val="0"/>
          <w:sz w:val="22"/>
        </w:rPr>
        <w:t xml:space="preserve"> application: optional personal statement with prompt along the lines of sharing something not already in the application related to ability to succeed at Penn State (word limit ~500–650 — check counter).</w:t>
      </w:r>
    </w:p>
    <w:p>
      <w:pPr>
        <w:pStyle w:val="ListBullet"/>
      </w:pPr>
      <w:r>
        <w:rPr>
          <w:rFonts w:ascii="Calibri" w:hAnsi="Calibri" w:eastAsia="Calibri"/>
          <w:b w:val="0"/>
          <w:i w:val="0"/>
          <w:sz w:val="22"/>
        </w:rPr>
      </w:r>
      <w:r>
        <w:rPr>
          <w:rFonts w:ascii="Calibri" w:hAnsi="Calibri" w:eastAsia="Calibri"/>
          <w:b/>
          <w:i w:val="0"/>
          <w:sz w:val="22"/>
        </w:rPr>
        <w:t>Educational gap statement:</w:t>
      </w:r>
      <w:r>
        <w:rPr>
          <w:rFonts w:ascii="Calibri" w:hAnsi="Calibri" w:eastAsia="Calibri"/>
          <w:b w:val="0"/>
          <w:i w:val="0"/>
          <w:sz w:val="22"/>
        </w:rPr>
        <w:t xml:space="preserve"> required </w:t>
      </w:r>
      <w:r>
        <w:rPr>
          <w:rFonts w:ascii="Calibri" w:hAnsi="Calibri" w:eastAsia="Calibri"/>
          <w:b/>
          <w:i w:val="0"/>
          <w:sz w:val="22"/>
        </w:rPr>
        <w:t>only if</w:t>
      </w:r>
      <w:r>
        <w:rPr>
          <w:rFonts w:ascii="Calibri" w:hAnsi="Calibri" w:eastAsia="Calibri"/>
          <w:b w:val="0"/>
          <w:i w:val="0"/>
          <w:sz w:val="22"/>
        </w:rPr>
        <w:t xml:space="preserve"> there is time between high school graduation and enrollment.</w:t>
      </w:r>
    </w:p>
    <w:p>
      <w:pPr>
        <w:pStyle w:val="ListBullet"/>
      </w:pPr>
      <w:r>
        <w:rPr>
          <w:rFonts w:ascii="Calibri" w:hAnsi="Calibri" w:eastAsia="Calibri"/>
          <w:b w:val="0"/>
          <w:i w:val="0"/>
          <w:sz w:val="22"/>
        </w:rPr>
      </w:r>
      <w:r>
        <w:rPr>
          <w:rFonts w:ascii="Calibri" w:hAnsi="Calibri" w:eastAsia="Calibri"/>
          <w:b/>
          <w:i w:val="0"/>
          <w:sz w:val="22"/>
        </w:rPr>
        <w:t>Schreyer Honors College:</w:t>
      </w:r>
      <w:r>
        <w:rPr>
          <w:rFonts w:ascii="Calibri" w:hAnsi="Calibri" w:eastAsia="Calibri"/>
          <w:b w:val="0"/>
          <w:i w:val="0"/>
          <w:sz w:val="22"/>
        </w:rPr>
        <w:t xml:space="preserve"> separate multi-essay supplement if applying.</w:t>
      </w:r>
    </w:p>
    <w:p>
      <w:r>
        <w:rPr>
          <w:rFonts w:ascii="Calibri" w:hAnsi="Calibri" w:eastAsia="Calibri"/>
          <w:b w:val="0"/>
          <w:i w:val="0"/>
          <w:sz w:val="18"/>
        </w:rPr>
        <w:t>────────────────────────────────────────</w:t>
      </w:r>
    </w:p>
    <w:p>
      <w:pPr>
        <w:pStyle w:val="Heading2"/>
      </w:pPr>
      <w:r>
        <w:t>University of Rochester — RD (also strong ED2 option)</w:t>
      </w:r>
    </w:p>
    <w:p>
      <w:r>
        <w:rPr>
          <w:rFonts w:ascii="Calibri" w:hAnsi="Calibri" w:eastAsia="Calibri"/>
          <w:b w:val="0"/>
          <w:i w:val="0"/>
          <w:sz w:val="22"/>
        </w:rPr>
      </w:r>
      <w:r>
        <w:rPr>
          <w:rFonts w:ascii="Calibri" w:hAnsi="Calibri" w:eastAsia="Calibri"/>
          <w:b/>
          <w:i w:val="0"/>
          <w:sz w:val="22"/>
        </w:rPr>
        <w:t>Plans &amp; deadlines (Official):</w:t>
      </w:r>
      <w:r>
        <w:rPr>
          <w:rFonts w:ascii="Calibri" w:hAnsi="Calibri" w:eastAsia="Calibri"/>
          <w:b w:val="0"/>
          <w:i w:val="0"/>
          <w:sz w:val="22"/>
        </w:rPr>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4E79" w:val="clear"/>
          </w:tcPr>
          <w:p>
            <w:r>
              <w:rPr>
                <w:b/>
                <w:color w:val="FFFFFF"/>
              </w:rPr>
            </w:r>
            <w:r>
              <w:rPr>
                <w:rFonts w:ascii="Calibri" w:hAnsi="Calibri" w:eastAsia="Calibri"/>
                <w:b/>
                <w:i w:val="0"/>
                <w:color w:val="FFFFFF"/>
                <w:sz w:val="18"/>
              </w:rPr>
              <w:t>Plan</w:t>
            </w:r>
          </w:p>
        </w:tc>
        <w:tc>
          <w:tcPr>
            <w:tcW w:type="dxa" w:w="2448"/>
            <w:shd w:fill="1F4E79" w:val="clear"/>
          </w:tcPr>
          <w:p>
            <w:r>
              <w:rPr>
                <w:b/>
                <w:color w:val="FFFFFF"/>
              </w:rPr>
            </w:r>
            <w:r>
              <w:rPr>
                <w:rFonts w:ascii="Calibri" w:hAnsi="Calibri" w:eastAsia="Calibri"/>
                <w:b/>
                <w:i w:val="0"/>
                <w:color w:val="FFFFFF"/>
                <w:sz w:val="18"/>
              </w:rPr>
              <w:t>Deadline</w:t>
            </w:r>
          </w:p>
        </w:tc>
        <w:tc>
          <w:tcPr>
            <w:tcW w:type="dxa" w:w="2448"/>
            <w:shd w:fill="1F4E79" w:val="clear"/>
          </w:tcPr>
          <w:p>
            <w:r>
              <w:rPr>
                <w:b/>
                <w:color w:val="FFFFFF"/>
              </w:rPr>
            </w:r>
            <w:r>
              <w:rPr>
                <w:rFonts w:ascii="Calibri" w:hAnsi="Calibri" w:eastAsia="Calibri"/>
                <w:b/>
                <w:i w:val="0"/>
                <w:color w:val="FFFFFF"/>
                <w:sz w:val="18"/>
              </w:rPr>
              <w:t>Notify</w:t>
            </w:r>
          </w:p>
        </w:tc>
        <w:tc>
          <w:tcPr>
            <w:tcW w:type="dxa" w:w="2448"/>
            <w:shd w:fill="1F4E79" w:val="clear"/>
          </w:tcPr>
          <w:p>
            <w:r>
              <w:rPr>
                <w:b/>
                <w:color w:val="FFFFFF"/>
              </w:rPr>
            </w:r>
            <w:r>
              <w:rPr>
                <w:rFonts w:ascii="Calibri" w:hAnsi="Calibri" w:eastAsia="Calibri"/>
                <w:b/>
                <w:i w:val="0"/>
                <w:color w:val="FFFFFF"/>
                <w:sz w:val="18"/>
              </w:rPr>
              <w:t>Reply</w:t>
            </w:r>
          </w:p>
        </w:tc>
      </w:tr>
      <w:tr>
        <w:tc>
          <w:tcPr>
            <w:tcW w:type="dxa" w:w="2448"/>
          </w:tcPr>
          <w:p>
            <w:r/>
            <w:r>
              <w:rPr>
                <w:rFonts w:ascii="Calibri" w:hAnsi="Calibri" w:eastAsia="Calibri"/>
                <w:b w:val="0"/>
                <w:i w:val="0"/>
                <w:sz w:val="18"/>
              </w:rPr>
              <w:t>Early Decision I</w:t>
            </w:r>
          </w:p>
        </w:tc>
        <w:tc>
          <w:tcPr>
            <w:tcW w:type="dxa" w:w="2448"/>
          </w:tcPr>
          <w:p>
            <w:r/>
            <w:r>
              <w:rPr>
                <w:rFonts w:ascii="Calibri" w:hAnsi="Calibri" w:eastAsia="Calibri"/>
                <w:b w:val="0"/>
                <w:i w:val="0"/>
                <w:sz w:val="18"/>
              </w:rPr>
            </w:r>
            <w:r>
              <w:rPr>
                <w:rFonts w:ascii="Calibri" w:hAnsi="Calibri" w:eastAsia="Calibri"/>
                <w:b/>
                <w:i w:val="0"/>
                <w:sz w:val="18"/>
              </w:rPr>
              <w:t>Nov 1</w:t>
            </w:r>
            <w:r>
              <w:rPr>
                <w:rFonts w:ascii="Calibri" w:hAnsi="Calibri" w:eastAsia="Calibri"/>
                <w:b w:val="0"/>
                <w:i w:val="0"/>
                <w:sz w:val="18"/>
              </w:rPr>
            </w:r>
          </w:p>
        </w:tc>
        <w:tc>
          <w:tcPr>
            <w:tcW w:type="dxa" w:w="2448"/>
          </w:tcPr>
          <w:p>
            <w:r/>
            <w:r>
              <w:rPr>
                <w:rFonts w:ascii="Calibri" w:hAnsi="Calibri" w:eastAsia="Calibri"/>
                <w:b w:val="0"/>
                <w:i w:val="0"/>
                <w:sz w:val="18"/>
              </w:rPr>
              <w:t>Mid-December</w:t>
            </w:r>
          </w:p>
        </w:tc>
        <w:tc>
          <w:tcPr>
            <w:tcW w:type="dxa" w:w="2448"/>
          </w:tcPr>
          <w:p>
            <w:r/>
            <w:r>
              <w:rPr>
                <w:rFonts w:ascii="Calibri" w:hAnsi="Calibri" w:eastAsia="Calibri"/>
                <w:b w:val="0"/>
                <w:i w:val="0"/>
                <w:sz w:val="18"/>
              </w:rPr>
              <w:t>Within 3 weeks of notification</w:t>
            </w:r>
          </w:p>
        </w:tc>
      </w:tr>
      <w:tr>
        <w:tc>
          <w:tcPr>
            <w:tcW w:type="dxa" w:w="2448"/>
          </w:tcPr>
          <w:p>
            <w:r/>
            <w:r>
              <w:rPr>
                <w:rFonts w:ascii="Calibri" w:hAnsi="Calibri" w:eastAsia="Calibri"/>
                <w:b w:val="0"/>
                <w:i w:val="0"/>
                <w:sz w:val="18"/>
              </w:rPr>
              <w:t>Priority scholarship</w:t>
            </w:r>
          </w:p>
        </w:tc>
        <w:tc>
          <w:tcPr>
            <w:tcW w:type="dxa" w:w="2448"/>
          </w:tcPr>
          <w:p>
            <w:r/>
            <w:r>
              <w:rPr>
                <w:rFonts w:ascii="Calibri" w:hAnsi="Calibri" w:eastAsia="Calibri"/>
                <w:b w:val="0"/>
                <w:i w:val="0"/>
                <w:sz w:val="18"/>
              </w:rPr>
              <w:t>Dec 1</w:t>
            </w:r>
          </w:p>
        </w:tc>
        <w:tc>
          <w:tcPr>
            <w:tcW w:type="dxa" w:w="2448"/>
          </w:tcPr>
          <w:p>
            <w:r/>
            <w:r>
              <w:rPr>
                <w:rFonts w:ascii="Calibri" w:hAnsi="Calibri" w:eastAsia="Calibri"/>
                <w:b w:val="0"/>
                <w:i w:val="0"/>
                <w:sz w:val="18"/>
              </w:rPr>
              <w:t>Late February</w:t>
            </w:r>
          </w:p>
        </w:tc>
        <w:tc>
          <w:tcPr>
            <w:tcW w:type="dxa" w:w="2448"/>
          </w:tcPr>
          <w:p>
            <w:r/>
            <w:r>
              <w:rPr>
                <w:rFonts w:ascii="Calibri" w:hAnsi="Calibri" w:eastAsia="Calibri"/>
                <w:b w:val="0"/>
                <w:i w:val="0"/>
                <w:sz w:val="18"/>
              </w:rPr>
              <w:t>May 1</w:t>
            </w:r>
          </w:p>
        </w:tc>
      </w:tr>
      <w:tr>
        <w:tc>
          <w:tcPr>
            <w:tcW w:type="dxa" w:w="2448"/>
          </w:tcPr>
          <w:p>
            <w:r/>
            <w:r>
              <w:rPr>
                <w:rFonts w:ascii="Calibri" w:hAnsi="Calibri" w:eastAsia="Calibri"/>
                <w:b w:val="0"/>
                <w:i w:val="0"/>
                <w:sz w:val="18"/>
              </w:rPr>
              <w:t>Early Decision II</w:t>
            </w:r>
          </w:p>
        </w:tc>
        <w:tc>
          <w:tcPr>
            <w:tcW w:type="dxa" w:w="2448"/>
          </w:tcPr>
          <w:p>
            <w:r/>
            <w:r>
              <w:rPr>
                <w:rFonts w:ascii="Calibri" w:hAnsi="Calibri" w:eastAsia="Calibri"/>
                <w:b w:val="0"/>
                <w:i w:val="0"/>
                <w:sz w:val="18"/>
              </w:rPr>
            </w:r>
            <w:r>
              <w:rPr>
                <w:rFonts w:ascii="Calibri" w:hAnsi="Calibri" w:eastAsia="Calibri"/>
                <w:b/>
                <w:i w:val="0"/>
                <w:sz w:val="18"/>
              </w:rPr>
              <w:t>Jan 5</w:t>
            </w:r>
            <w:r>
              <w:rPr>
                <w:rFonts w:ascii="Calibri" w:hAnsi="Calibri" w:eastAsia="Calibri"/>
                <w:b w:val="0"/>
                <w:i w:val="0"/>
                <w:sz w:val="18"/>
              </w:rPr>
            </w:r>
          </w:p>
        </w:tc>
        <w:tc>
          <w:tcPr>
            <w:tcW w:type="dxa" w:w="2448"/>
          </w:tcPr>
          <w:p>
            <w:r/>
            <w:r>
              <w:rPr>
                <w:rFonts w:ascii="Calibri" w:hAnsi="Calibri" w:eastAsia="Calibri"/>
                <w:b w:val="0"/>
                <w:i w:val="0"/>
                <w:sz w:val="18"/>
              </w:rPr>
              <w:t>Early February</w:t>
            </w:r>
          </w:p>
        </w:tc>
        <w:tc>
          <w:tcPr>
            <w:tcW w:type="dxa" w:w="2448"/>
          </w:tcPr>
          <w:p>
            <w:r/>
            <w:r>
              <w:rPr>
                <w:rFonts w:ascii="Calibri" w:hAnsi="Calibri" w:eastAsia="Calibri"/>
                <w:b w:val="0"/>
                <w:i w:val="0"/>
                <w:sz w:val="18"/>
              </w:rPr>
              <w:t>Within 3 weeks</w:t>
            </w:r>
          </w:p>
        </w:tc>
      </w:tr>
      <w:tr>
        <w:tc>
          <w:tcPr>
            <w:tcW w:type="dxa" w:w="2448"/>
          </w:tcPr>
          <w:p>
            <w:r/>
            <w:r>
              <w:rPr>
                <w:rFonts w:ascii="Calibri" w:hAnsi="Calibri" w:eastAsia="Calibri"/>
                <w:b w:val="0"/>
                <w:i w:val="0"/>
                <w:sz w:val="18"/>
              </w:rPr>
              <w:t>Regular Decision</w:t>
            </w:r>
          </w:p>
        </w:tc>
        <w:tc>
          <w:tcPr>
            <w:tcW w:type="dxa" w:w="2448"/>
          </w:tcPr>
          <w:p>
            <w:r/>
            <w:r>
              <w:rPr>
                <w:rFonts w:ascii="Calibri" w:hAnsi="Calibri" w:eastAsia="Calibri"/>
                <w:b w:val="0"/>
                <w:i w:val="0"/>
                <w:sz w:val="18"/>
              </w:rPr>
            </w:r>
            <w:r>
              <w:rPr>
                <w:rFonts w:ascii="Calibri" w:hAnsi="Calibri" w:eastAsia="Calibri"/>
                <w:b/>
                <w:i w:val="0"/>
                <w:sz w:val="18"/>
              </w:rPr>
              <w:t>Jan 5</w:t>
            </w:r>
            <w:r>
              <w:rPr>
                <w:rFonts w:ascii="Calibri" w:hAnsi="Calibri" w:eastAsia="Calibri"/>
                <w:b w:val="0"/>
                <w:i w:val="0"/>
                <w:sz w:val="18"/>
              </w:rPr>
            </w:r>
          </w:p>
        </w:tc>
        <w:tc>
          <w:tcPr>
            <w:tcW w:type="dxa" w:w="2448"/>
          </w:tcPr>
          <w:p>
            <w:r/>
            <w:r>
              <w:rPr>
                <w:rFonts w:ascii="Calibri" w:hAnsi="Calibri" w:eastAsia="Calibri"/>
                <w:b w:val="0"/>
                <w:i w:val="0"/>
                <w:sz w:val="18"/>
              </w:rPr>
              <w:t>April 1</w:t>
            </w:r>
          </w:p>
        </w:tc>
        <w:tc>
          <w:tcPr>
            <w:tcW w:type="dxa" w:w="2448"/>
          </w:tcPr>
          <w:p>
            <w:r/>
            <w:r>
              <w:rPr>
                <w:rFonts w:ascii="Calibri" w:hAnsi="Calibri" w:eastAsia="Calibri"/>
                <w:b w:val="0"/>
                <w:i w:val="0"/>
                <w:sz w:val="18"/>
              </w:rPr>
              <w:t>May 1</w:t>
            </w:r>
          </w:p>
        </w:tc>
      </w:tr>
    </w:tbl>
    <w:p/>
    <w:p>
      <w:r>
        <w:rPr>
          <w:rFonts w:ascii="Calibri" w:hAnsi="Calibri" w:eastAsia="Calibri"/>
          <w:b w:val="0"/>
          <w:i w:val="0"/>
          <w:sz w:val="22"/>
        </w:rPr>
      </w:r>
      <w:r>
        <w:rPr>
          <w:rFonts w:ascii="Calibri" w:hAnsi="Calibri" w:eastAsia="Calibri"/>
          <w:b/>
          <w:i w:val="0"/>
          <w:sz w:val="22"/>
        </w:rPr>
        <w:t>Supplemental essay — Official (2026–27 cycle on admissions.rochester.edu/apply):</w:t>
      </w:r>
      <w:r>
        <w:rPr>
          <w:rFonts w:ascii="Calibri" w:hAnsi="Calibri" w:eastAsia="Calibri"/>
          <w:b w:val="0"/>
          <w:i w:val="0"/>
          <w:sz w:val="22"/>
        </w:rPr>
        <w:t xml:space="preserve"> </w:t>
      </w:r>
      <w:r>
        <w:rPr>
          <w:rFonts w:ascii="Calibri" w:hAnsi="Calibri" w:eastAsia="Calibri"/>
          <w:b/>
          <w:i w:val="0"/>
          <w:sz w:val="22"/>
        </w:rPr>
        <w:t>Required · 250 word limit</w:t>
      </w:r>
      <w:r>
        <w:rPr>
          <w:rFonts w:ascii="Calibri" w:hAnsi="Calibri" w:eastAsia="Calibri"/>
          <w:b w:val="0"/>
          <w:i w:val="0"/>
          <w:sz w:val="22"/>
        </w:rPr>
      </w:r>
    </w:p>
    <w:p>
      <w:pPr>
        <w:ind w:left="432"/>
      </w:pPr>
      <w:r>
        <w:rPr>
          <w:rFonts w:ascii="Calibri" w:hAnsi="Calibri" w:eastAsia="Calibri"/>
          <w:b w:val="0"/>
          <w:i/>
          <w:sz w:val="22"/>
        </w:rPr>
        <w:t>The University of Rochester is a place where curiosity and creativity meet. How will you combine our academic flexibility and co-curricular opportunities to create an experience that reflects your interests and ambitions? (250 word limit)</w:t>
      </w:r>
    </w:p>
    <w:p>
      <w:r>
        <w:rPr>
          <w:rFonts w:ascii="Calibri" w:hAnsi="Calibri" w:eastAsia="Calibri"/>
          <w:b w:val="0"/>
          <w:i w:val="0"/>
          <w:sz w:val="18"/>
        </w:rPr>
        <w:t>────────────────────────────────────────</w:t>
      </w:r>
    </w:p>
    <w:p>
      <w:pPr>
        <w:pStyle w:val="Heading2"/>
      </w:pPr>
      <w:r>
        <w:t>Syracuse University — RD</w:t>
      </w:r>
    </w:p>
    <w:p>
      <w:r>
        <w:rPr>
          <w:rFonts w:ascii="Calibri" w:hAnsi="Calibri" w:eastAsia="Calibri"/>
          <w:b w:val="0"/>
          <w:i w:val="0"/>
          <w:sz w:val="22"/>
        </w:rPr>
      </w:r>
      <w:r>
        <w:rPr>
          <w:rFonts w:ascii="Calibri" w:hAnsi="Calibri" w:eastAsia="Calibri"/>
          <w:b/>
          <w:i w:val="0"/>
          <w:sz w:val="22"/>
        </w:rPr>
        <w:t>Plans:</w:t>
      </w:r>
      <w:r>
        <w:rPr>
          <w:rFonts w:ascii="Calibri" w:hAnsi="Calibri" w:eastAsia="Calibri"/>
          <w:b w:val="0"/>
          <w:i w:val="0"/>
          <w:sz w:val="22"/>
        </w:rPr>
        <w:t xml:space="preserve"> Early Action (non-binding), Early Decision I (binding), Early Decision II (binding), Regular Decision  </w:t>
      </w:r>
    </w:p>
    <w:p>
      <w:r>
        <w:rPr>
          <w:rFonts w:ascii="Calibri" w:hAnsi="Calibri" w:eastAsia="Calibri"/>
          <w:b w:val="0"/>
          <w:i w:val="0"/>
          <w:sz w:val="22"/>
        </w:rPr>
      </w:r>
      <w:r>
        <w:rPr>
          <w:rFonts w:ascii="Calibri" w:hAnsi="Calibri" w:eastAsia="Calibri"/>
          <w:b/>
          <w:i w:val="0"/>
          <w:sz w:val="22"/>
        </w:rPr>
        <w:t>Deadlines (Official — Syracuse undergraduate deadlines table):</w:t>
      </w:r>
      <w:r>
        <w:rPr>
          <w:rFonts w:ascii="Calibri" w:hAnsi="Calibri" w:eastAsia="Calibri"/>
          <w:b w:val="0"/>
          <w:i w:val="0"/>
          <w:sz w:val="22"/>
        </w:rPr>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4E79" w:val="clear"/>
          </w:tcPr>
          <w:p>
            <w:r>
              <w:rPr>
                <w:b/>
                <w:color w:val="FFFFFF"/>
              </w:rPr>
            </w:r>
            <w:r>
              <w:rPr>
                <w:rFonts w:ascii="Calibri" w:hAnsi="Calibri" w:eastAsia="Calibri"/>
                <w:b/>
                <w:i w:val="0"/>
                <w:color w:val="FFFFFF"/>
                <w:sz w:val="18"/>
              </w:rPr>
              <w:t>Plan</w:t>
            </w:r>
          </w:p>
        </w:tc>
        <w:tc>
          <w:tcPr>
            <w:tcW w:type="dxa" w:w="2448"/>
            <w:shd w:fill="1F4E79" w:val="clear"/>
          </w:tcPr>
          <w:p>
            <w:r>
              <w:rPr>
                <w:b/>
                <w:color w:val="FFFFFF"/>
              </w:rPr>
            </w:r>
            <w:r>
              <w:rPr>
                <w:rFonts w:ascii="Calibri" w:hAnsi="Calibri" w:eastAsia="Calibri"/>
                <w:b/>
                <w:i w:val="0"/>
                <w:color w:val="FFFFFF"/>
                <w:sz w:val="18"/>
              </w:rPr>
              <w:t>Application deadline</w:t>
            </w:r>
          </w:p>
        </w:tc>
        <w:tc>
          <w:tcPr>
            <w:tcW w:type="dxa" w:w="2448"/>
            <w:shd w:fill="1F4E79" w:val="clear"/>
          </w:tcPr>
          <w:p>
            <w:r>
              <w:rPr>
                <w:b/>
                <w:color w:val="FFFFFF"/>
              </w:rPr>
            </w:r>
            <w:r>
              <w:rPr>
                <w:rFonts w:ascii="Calibri" w:hAnsi="Calibri" w:eastAsia="Calibri"/>
                <w:b/>
                <w:i w:val="0"/>
                <w:color w:val="FFFFFF"/>
                <w:sz w:val="18"/>
              </w:rPr>
              <w:t>Notification begins</w:t>
            </w:r>
          </w:p>
        </w:tc>
        <w:tc>
          <w:tcPr>
            <w:tcW w:type="dxa" w:w="2448"/>
            <w:shd w:fill="1F4E79" w:val="clear"/>
          </w:tcPr>
          <w:p>
            <w:r>
              <w:rPr>
                <w:b/>
                <w:color w:val="FFFFFF"/>
              </w:rPr>
            </w:r>
            <w:r>
              <w:rPr>
                <w:rFonts w:ascii="Calibri" w:hAnsi="Calibri" w:eastAsia="Calibri"/>
                <w:b/>
                <w:i w:val="0"/>
                <w:color w:val="FFFFFF"/>
                <w:sz w:val="18"/>
              </w:rPr>
              <w:t>Reply date</w:t>
            </w:r>
          </w:p>
        </w:tc>
      </w:tr>
      <w:tr>
        <w:tc>
          <w:tcPr>
            <w:tcW w:type="dxa" w:w="2448"/>
          </w:tcPr>
          <w:p>
            <w:r/>
            <w:r>
              <w:rPr>
                <w:rFonts w:ascii="Calibri" w:hAnsi="Calibri" w:eastAsia="Calibri"/>
                <w:b w:val="0"/>
                <w:i w:val="0"/>
                <w:sz w:val="18"/>
              </w:rPr>
              <w:t>Early Action</w:t>
            </w:r>
          </w:p>
        </w:tc>
        <w:tc>
          <w:tcPr>
            <w:tcW w:type="dxa" w:w="2448"/>
          </w:tcPr>
          <w:p>
            <w:r/>
            <w:r>
              <w:rPr>
                <w:rFonts w:ascii="Calibri" w:hAnsi="Calibri" w:eastAsia="Calibri"/>
                <w:b w:val="0"/>
                <w:i w:val="0"/>
                <w:sz w:val="18"/>
              </w:rPr>
            </w:r>
            <w:r>
              <w:rPr>
                <w:rFonts w:ascii="Calibri" w:hAnsi="Calibri" w:eastAsia="Calibri"/>
                <w:b/>
                <w:i w:val="0"/>
                <w:sz w:val="18"/>
              </w:rPr>
              <w:t>November 1</w:t>
            </w:r>
            <w:r>
              <w:rPr>
                <w:rFonts w:ascii="Calibri" w:hAnsi="Calibri" w:eastAsia="Calibri"/>
                <w:b w:val="0"/>
                <w:i w:val="0"/>
                <w:sz w:val="18"/>
              </w:rPr>
            </w:r>
          </w:p>
        </w:tc>
        <w:tc>
          <w:tcPr>
            <w:tcW w:type="dxa" w:w="2448"/>
          </w:tcPr>
          <w:p>
            <w:r/>
            <w:r>
              <w:rPr>
                <w:rFonts w:ascii="Calibri" w:hAnsi="Calibri" w:eastAsia="Calibri"/>
                <w:b w:val="0"/>
                <w:i w:val="0"/>
                <w:sz w:val="18"/>
              </w:rPr>
              <w:t>Early February</w:t>
            </w:r>
          </w:p>
        </w:tc>
        <w:tc>
          <w:tcPr>
            <w:tcW w:type="dxa" w:w="2448"/>
          </w:tcPr>
          <w:p>
            <w:r/>
            <w:r>
              <w:rPr>
                <w:rFonts w:ascii="Calibri" w:hAnsi="Calibri" w:eastAsia="Calibri"/>
                <w:b w:val="0"/>
                <w:i w:val="0"/>
                <w:sz w:val="18"/>
              </w:rPr>
              <w:t>May 1</w:t>
            </w:r>
          </w:p>
        </w:tc>
      </w:tr>
      <w:tr>
        <w:tc>
          <w:tcPr>
            <w:tcW w:type="dxa" w:w="2448"/>
          </w:tcPr>
          <w:p>
            <w:r/>
            <w:r>
              <w:rPr>
                <w:rFonts w:ascii="Calibri" w:hAnsi="Calibri" w:eastAsia="Calibri"/>
                <w:b w:val="0"/>
                <w:i w:val="0"/>
                <w:sz w:val="18"/>
              </w:rPr>
              <w:t>Early Decision I</w:t>
            </w:r>
          </w:p>
        </w:tc>
        <w:tc>
          <w:tcPr>
            <w:tcW w:type="dxa" w:w="2448"/>
          </w:tcPr>
          <w:p>
            <w:r/>
            <w:r>
              <w:rPr>
                <w:rFonts w:ascii="Calibri" w:hAnsi="Calibri" w:eastAsia="Calibri"/>
                <w:b w:val="0"/>
                <w:i w:val="0"/>
                <w:sz w:val="18"/>
              </w:rPr>
            </w:r>
            <w:r>
              <w:rPr>
                <w:rFonts w:ascii="Calibri" w:hAnsi="Calibri" w:eastAsia="Calibri"/>
                <w:b/>
                <w:i w:val="0"/>
                <w:sz w:val="18"/>
              </w:rPr>
              <w:t>November 1</w:t>
            </w:r>
            <w:r>
              <w:rPr>
                <w:rFonts w:ascii="Calibri" w:hAnsi="Calibri" w:eastAsia="Calibri"/>
                <w:b w:val="0"/>
                <w:i w:val="0"/>
                <w:sz w:val="18"/>
              </w:rPr>
            </w:r>
          </w:p>
        </w:tc>
        <w:tc>
          <w:tcPr>
            <w:tcW w:type="dxa" w:w="2448"/>
          </w:tcPr>
          <w:p>
            <w:r/>
            <w:r>
              <w:rPr>
                <w:rFonts w:ascii="Calibri" w:hAnsi="Calibri" w:eastAsia="Calibri"/>
                <w:b w:val="0"/>
                <w:i w:val="0"/>
                <w:sz w:val="18"/>
              </w:rPr>
              <w:t>Late December</w:t>
            </w:r>
          </w:p>
        </w:tc>
        <w:tc>
          <w:tcPr>
            <w:tcW w:type="dxa" w:w="2448"/>
          </w:tcPr>
          <w:p>
            <w:r/>
            <w:r>
              <w:rPr>
                <w:rFonts w:ascii="Calibri" w:hAnsi="Calibri" w:eastAsia="Calibri"/>
                <w:b w:val="0"/>
                <w:i w:val="0"/>
                <w:sz w:val="18"/>
              </w:rPr>
              <w:t>Feb 15 (first-choice admit)</w:t>
            </w:r>
          </w:p>
        </w:tc>
      </w:tr>
      <w:tr>
        <w:tc>
          <w:tcPr>
            <w:tcW w:type="dxa" w:w="2448"/>
          </w:tcPr>
          <w:p>
            <w:r/>
            <w:r>
              <w:rPr>
                <w:rFonts w:ascii="Calibri" w:hAnsi="Calibri" w:eastAsia="Calibri"/>
                <w:b w:val="0"/>
                <w:i w:val="0"/>
                <w:sz w:val="18"/>
              </w:rPr>
              <w:t>Early Decision II</w:t>
            </w:r>
          </w:p>
        </w:tc>
        <w:tc>
          <w:tcPr>
            <w:tcW w:type="dxa" w:w="2448"/>
          </w:tcPr>
          <w:p>
            <w:r/>
            <w:r>
              <w:rPr>
                <w:rFonts w:ascii="Calibri" w:hAnsi="Calibri" w:eastAsia="Calibri"/>
                <w:b w:val="0"/>
                <w:i w:val="0"/>
                <w:sz w:val="18"/>
              </w:rPr>
            </w:r>
            <w:r>
              <w:rPr>
                <w:rFonts w:ascii="Calibri" w:hAnsi="Calibri" w:eastAsia="Calibri"/>
                <w:b/>
                <w:i w:val="0"/>
                <w:sz w:val="18"/>
              </w:rPr>
              <w:t>January 5</w:t>
            </w:r>
            <w:r>
              <w:rPr>
                <w:rFonts w:ascii="Calibri" w:hAnsi="Calibri" w:eastAsia="Calibri"/>
                <w:b w:val="0"/>
                <w:i w:val="0"/>
                <w:sz w:val="18"/>
              </w:rPr>
            </w:r>
          </w:p>
        </w:tc>
        <w:tc>
          <w:tcPr>
            <w:tcW w:type="dxa" w:w="2448"/>
          </w:tcPr>
          <w:p>
            <w:r/>
            <w:r>
              <w:rPr>
                <w:rFonts w:ascii="Calibri" w:hAnsi="Calibri" w:eastAsia="Calibri"/>
                <w:b w:val="0"/>
                <w:i w:val="0"/>
                <w:sz w:val="18"/>
              </w:rPr>
              <w:t>Mid-January</w:t>
            </w:r>
          </w:p>
        </w:tc>
        <w:tc>
          <w:tcPr>
            <w:tcW w:type="dxa" w:w="2448"/>
          </w:tcPr>
          <w:p>
            <w:r/>
            <w:r>
              <w:rPr>
                <w:rFonts w:ascii="Calibri" w:hAnsi="Calibri" w:eastAsia="Calibri"/>
                <w:b w:val="0"/>
                <w:i w:val="0"/>
                <w:sz w:val="18"/>
              </w:rPr>
              <w:t>March 1 (first-choice admit)</w:t>
            </w:r>
          </w:p>
        </w:tc>
      </w:tr>
      <w:tr>
        <w:tc>
          <w:tcPr>
            <w:tcW w:type="dxa" w:w="2448"/>
          </w:tcPr>
          <w:p>
            <w:r/>
            <w:r>
              <w:rPr>
                <w:rFonts w:ascii="Calibri" w:hAnsi="Calibri" w:eastAsia="Calibri"/>
                <w:b w:val="0"/>
                <w:i w:val="0"/>
                <w:sz w:val="18"/>
              </w:rPr>
              <w:t>Regular Decision</w:t>
            </w:r>
          </w:p>
        </w:tc>
        <w:tc>
          <w:tcPr>
            <w:tcW w:type="dxa" w:w="2448"/>
          </w:tcPr>
          <w:p>
            <w:r/>
            <w:r>
              <w:rPr>
                <w:rFonts w:ascii="Calibri" w:hAnsi="Calibri" w:eastAsia="Calibri"/>
                <w:b w:val="0"/>
                <w:i w:val="0"/>
                <w:sz w:val="18"/>
              </w:rPr>
            </w:r>
            <w:r>
              <w:rPr>
                <w:rFonts w:ascii="Calibri" w:hAnsi="Calibri" w:eastAsia="Calibri"/>
                <w:b/>
                <w:i w:val="0"/>
                <w:sz w:val="18"/>
              </w:rPr>
              <w:t>January 5</w:t>
            </w:r>
            <w:r>
              <w:rPr>
                <w:rFonts w:ascii="Calibri" w:hAnsi="Calibri" w:eastAsia="Calibri"/>
                <w:b w:val="0"/>
                <w:i w:val="0"/>
                <w:sz w:val="18"/>
              </w:rPr>
              <w:t xml:space="preserve"> (first-year)</w:t>
            </w:r>
          </w:p>
        </w:tc>
        <w:tc>
          <w:tcPr>
            <w:tcW w:type="dxa" w:w="2448"/>
          </w:tcPr>
          <w:p>
            <w:r/>
            <w:r>
              <w:rPr>
                <w:rFonts w:ascii="Calibri" w:hAnsi="Calibri" w:eastAsia="Calibri"/>
                <w:b w:val="0"/>
                <w:i w:val="0"/>
                <w:sz w:val="18"/>
              </w:rPr>
              <w:t>Mid-March</w:t>
            </w:r>
          </w:p>
        </w:tc>
        <w:tc>
          <w:tcPr>
            <w:tcW w:type="dxa" w:w="2448"/>
          </w:tcPr>
          <w:p>
            <w:r/>
            <w:r>
              <w:rPr>
                <w:rFonts w:ascii="Calibri" w:hAnsi="Calibri" w:eastAsia="Calibri"/>
                <w:b w:val="0"/>
                <w:i w:val="0"/>
                <w:sz w:val="18"/>
              </w:rPr>
              <w:t>May 1</w:t>
            </w:r>
          </w:p>
        </w:tc>
      </w:tr>
    </w:tbl>
    <w:p/>
    <w:p>
      <w:r>
        <w:rPr>
          <w:rFonts w:ascii="Calibri" w:hAnsi="Calibri" w:eastAsia="Calibri"/>
          <w:b w:val="0"/>
          <w:i w:val="0"/>
          <w:sz w:val="22"/>
        </w:rPr>
      </w:r>
      <w:r>
        <w:rPr>
          <w:rFonts w:ascii="Calibri" w:hAnsi="Calibri" w:eastAsia="Calibri"/>
          <w:b/>
          <w:i w:val="0"/>
          <w:sz w:val="22"/>
        </w:rPr>
        <w:t>Supplemental essay — Cross-checked / Needs Login Confirmation</w:t>
      </w:r>
      <w:r>
        <w:rPr>
          <w:rFonts w:ascii="Calibri" w:hAnsi="Calibri" w:eastAsia="Calibri"/>
          <w:b w:val="0"/>
          <w:i w:val="0"/>
          <w:sz w:val="22"/>
        </w:rPr>
        <w:t xml:space="preserve"> · </w:t>
      </w:r>
      <w:r>
        <w:rPr>
          <w:rFonts w:ascii="Calibri" w:hAnsi="Calibri" w:eastAsia="Calibri"/>
          <w:b/>
          <w:i w:val="0"/>
          <w:sz w:val="22"/>
        </w:rPr>
        <w:t>~250 words · required</w:t>
      </w:r>
      <w:r>
        <w:rPr>
          <w:rFonts w:ascii="Calibri" w:hAnsi="Calibri" w:eastAsia="Calibri"/>
          <w:b w:val="0"/>
          <w:i w:val="0"/>
          <w:sz w:val="22"/>
        </w:rPr>
        <w:t xml:space="preserve"> in recent cycles:</w:t>
      </w:r>
    </w:p>
    <w:p>
      <w:pPr>
        <w:ind w:left="432"/>
      </w:pPr>
      <w:r>
        <w:rPr>
          <w:rFonts w:ascii="Calibri" w:hAnsi="Calibri" w:eastAsia="Calibri"/>
          <w:b w:val="0"/>
          <w:i/>
          <w:sz w:val="22"/>
        </w:rPr>
        <w:t>Syracuse University is a place that seeks to be welcoming to all – and has been since our founding. Explain why you are interested in Syracuse University and describe a personal experience in which you persevered through adversity, rejected discrimination, learned a lesson, or were inspired by the courageous actions of others and how you will apply what you learned to our community in a positive way. (250 words)</w:t>
      </w:r>
    </w:p>
    <w:p>
      <w:r>
        <w:rPr>
          <w:rFonts w:ascii="Calibri" w:hAnsi="Calibri" w:eastAsia="Calibri"/>
          <w:b w:val="0"/>
          <w:i w:val="0"/>
          <w:sz w:val="22"/>
        </w:rPr>
        <w:t>Confirm exact wording + limit in Common App Writing.</w:t>
      </w:r>
    </w:p>
    <w:p>
      <w:r>
        <w:rPr>
          <w:rFonts w:ascii="Calibri" w:hAnsi="Calibri" w:eastAsia="Calibri"/>
          <w:b w:val="0"/>
          <w:i w:val="0"/>
          <w:sz w:val="18"/>
        </w:rPr>
        <w:t>────────────────────────────────────────</w:t>
      </w:r>
    </w:p>
    <w:p>
      <w:pPr>
        <w:pStyle w:val="Heading2"/>
      </w:pPr>
      <w:r>
        <w:t>Rutgers University–New Brunswick — RD</w:t>
      </w:r>
    </w:p>
    <w:p>
      <w:r>
        <w:rPr>
          <w:rFonts w:ascii="Calibri" w:hAnsi="Calibri" w:eastAsia="Calibri"/>
          <w:b w:val="0"/>
          <w:i w:val="0"/>
          <w:sz w:val="22"/>
        </w:rPr>
      </w:r>
      <w:r>
        <w:rPr>
          <w:rFonts w:ascii="Calibri" w:hAnsi="Calibri" w:eastAsia="Calibri"/>
          <w:b/>
          <w:i w:val="0"/>
          <w:sz w:val="22"/>
        </w:rPr>
        <w:t>Plans &amp; deadlines (Official):</w:t>
      </w:r>
      <w:r>
        <w:rPr>
          <w:rFonts w:ascii="Calibri" w:hAnsi="Calibri" w:eastAsia="Calibri"/>
          <w:b w:val="0"/>
          <w:i w:val="0"/>
          <w:sz w:val="22"/>
        </w:rPr>
      </w:r>
    </w:p>
    <w:tbl>
      <w:tblPr>
        <w:tblStyle w:val="TableGrid"/>
        <w:tblW w:type="auto" w:w="0"/>
        <w:tblLook w:firstColumn="1" w:firstRow="1" w:lastColumn="0" w:lastRow="0" w:noHBand="0" w:noVBand="1" w:val="04A0"/>
      </w:tblPr>
      <w:tblGrid>
        <w:gridCol w:w="4896"/>
        <w:gridCol w:w="4896"/>
      </w:tblGrid>
      <w:tr>
        <w:tc>
          <w:tcPr>
            <w:tcW w:type="dxa" w:w="4896"/>
            <w:shd w:fill="1F4E79" w:val="clear"/>
          </w:tcPr>
          <w:p>
            <w:r>
              <w:rPr>
                <w:b/>
                <w:color w:val="FFFFFF"/>
              </w:rPr>
            </w:r>
            <w:r>
              <w:rPr>
                <w:rFonts w:ascii="Calibri" w:hAnsi="Calibri" w:eastAsia="Calibri"/>
                <w:b/>
                <w:i w:val="0"/>
                <w:color w:val="FFFFFF"/>
                <w:sz w:val="18"/>
              </w:rPr>
              <w:t>Plan</w:t>
            </w:r>
          </w:p>
        </w:tc>
        <w:tc>
          <w:tcPr>
            <w:tcW w:type="dxa" w:w="4896"/>
            <w:shd w:fill="1F4E79" w:val="clear"/>
          </w:tcPr>
          <w:p>
            <w:r>
              <w:rPr>
                <w:b/>
                <w:color w:val="FFFFFF"/>
              </w:rPr>
            </w:r>
            <w:r>
              <w:rPr>
                <w:rFonts w:ascii="Calibri" w:hAnsi="Calibri" w:eastAsia="Calibri"/>
                <w:b/>
                <w:i w:val="0"/>
                <w:color w:val="FFFFFF"/>
                <w:sz w:val="18"/>
              </w:rPr>
              <w:t>Deadline</w:t>
            </w:r>
          </w:p>
        </w:tc>
      </w:tr>
      <w:tr>
        <w:tc>
          <w:tcPr>
            <w:tcW w:type="dxa" w:w="4896"/>
          </w:tcPr>
          <w:p>
            <w:r/>
            <w:r>
              <w:rPr>
                <w:rFonts w:ascii="Calibri" w:hAnsi="Calibri" w:eastAsia="Calibri"/>
                <w:b w:val="0"/>
                <w:i w:val="0"/>
                <w:sz w:val="18"/>
              </w:rPr>
              <w:t>Early Action (first-year)</w:t>
            </w:r>
          </w:p>
        </w:tc>
        <w:tc>
          <w:tcPr>
            <w:tcW w:type="dxa" w:w="4896"/>
          </w:tcPr>
          <w:p>
            <w:r/>
            <w:r>
              <w:rPr>
                <w:rFonts w:ascii="Calibri" w:hAnsi="Calibri" w:eastAsia="Calibri"/>
                <w:b w:val="0"/>
                <w:i w:val="0"/>
                <w:sz w:val="18"/>
              </w:rPr>
            </w:r>
            <w:r>
              <w:rPr>
                <w:rFonts w:ascii="Calibri" w:hAnsi="Calibri" w:eastAsia="Calibri"/>
                <w:b/>
                <w:i w:val="0"/>
                <w:sz w:val="18"/>
              </w:rPr>
              <w:t>November 1</w:t>
            </w:r>
            <w:r>
              <w:rPr>
                <w:rFonts w:ascii="Calibri" w:hAnsi="Calibri" w:eastAsia="Calibri"/>
                <w:b w:val="0"/>
                <w:i w:val="0"/>
                <w:sz w:val="18"/>
              </w:rPr>
            </w:r>
          </w:p>
        </w:tc>
      </w:tr>
      <w:tr>
        <w:tc>
          <w:tcPr>
            <w:tcW w:type="dxa" w:w="4896"/>
          </w:tcPr>
          <w:p>
            <w:r/>
            <w:r>
              <w:rPr>
                <w:rFonts w:ascii="Calibri" w:hAnsi="Calibri" w:eastAsia="Calibri"/>
                <w:b w:val="0"/>
                <w:i w:val="0"/>
                <w:sz w:val="18"/>
              </w:rPr>
              <w:t>Regular Decision (first-year)</w:t>
            </w:r>
          </w:p>
        </w:tc>
        <w:tc>
          <w:tcPr>
            <w:tcW w:type="dxa" w:w="4896"/>
          </w:tcPr>
          <w:p>
            <w:r/>
            <w:r>
              <w:rPr>
                <w:rFonts w:ascii="Calibri" w:hAnsi="Calibri" w:eastAsia="Calibri"/>
                <w:b w:val="0"/>
                <w:i w:val="0"/>
                <w:sz w:val="18"/>
              </w:rPr>
            </w:r>
            <w:r>
              <w:rPr>
                <w:rFonts w:ascii="Calibri" w:hAnsi="Calibri" w:eastAsia="Calibri"/>
                <w:b/>
                <w:i w:val="0"/>
                <w:sz w:val="18"/>
              </w:rPr>
              <w:t>December 1</w:t>
            </w:r>
            <w:r>
              <w:rPr>
                <w:rFonts w:ascii="Calibri" w:hAnsi="Calibri" w:eastAsia="Calibri"/>
                <w:b w:val="0"/>
                <w:i w:val="0"/>
                <w:sz w:val="18"/>
              </w:rPr>
            </w:r>
          </w:p>
        </w:tc>
      </w:tr>
    </w:tbl>
    <w:p/>
    <w:p>
      <w:r>
        <w:rPr>
          <w:rFonts w:ascii="Calibri" w:hAnsi="Calibri" w:eastAsia="Calibri"/>
          <w:b w:val="0"/>
          <w:i w:val="0"/>
          <w:sz w:val="22"/>
        </w:rPr>
      </w:r>
      <w:r>
        <w:rPr>
          <w:rFonts w:ascii="Calibri" w:hAnsi="Calibri" w:eastAsia="Calibri"/>
          <w:b/>
          <w:i w:val="0"/>
          <w:sz w:val="22"/>
        </w:rPr>
        <w:t>Writing:</w:t>
      </w:r>
      <w:r>
        <w:rPr>
          <w:rFonts w:ascii="Calibri" w:hAnsi="Calibri" w:eastAsia="Calibri"/>
          <w:b w:val="0"/>
          <w:i w:val="0"/>
          <w:sz w:val="22"/>
        </w:rPr>
        <w:t xml:space="preserve"> Rutgers reviews an </w:t>
      </w:r>
      <w:r>
        <w:rPr>
          <w:rFonts w:ascii="Calibri" w:hAnsi="Calibri" w:eastAsia="Calibri"/>
          <w:b/>
          <w:i w:val="0"/>
          <w:sz w:val="22"/>
        </w:rPr>
        <w:t>essay</w:t>
      </w:r>
      <w:r>
        <w:rPr>
          <w:rFonts w:ascii="Calibri" w:hAnsi="Calibri" w:eastAsia="Calibri"/>
          <w:b w:val="0"/>
          <w:i w:val="0"/>
          <w:sz w:val="22"/>
        </w:rPr>
        <w:t xml:space="preserve"> as part of holistic review. On Common App, complete whatever Rutgers-specific writing questions appear (often the shared personal statement plus any Rutgers short responses).  </w:t>
      </w:r>
    </w:p>
    <w:p>
      <w:r>
        <w:rPr>
          <w:rFonts w:ascii="Calibri" w:hAnsi="Calibri" w:eastAsia="Calibri"/>
          <w:b w:val="0"/>
          <w:i w:val="0"/>
          <w:sz w:val="22"/>
        </w:rPr>
      </w:r>
      <w:r>
        <w:rPr>
          <w:rFonts w:ascii="Calibri" w:hAnsi="Calibri" w:eastAsia="Calibri"/>
          <w:b/>
          <w:i w:val="0"/>
          <w:sz w:val="22"/>
        </w:rPr>
        <w:t>Confidence:</w:t>
      </w:r>
      <w:r>
        <w:rPr>
          <w:rFonts w:ascii="Calibri" w:hAnsi="Calibri" w:eastAsia="Calibri"/>
          <w:b w:val="0"/>
          <w:i w:val="0"/>
          <w:sz w:val="22"/>
        </w:rPr>
        <w:t xml:space="preserve"> Official that an essay is reviewed; </w:t>
      </w:r>
      <w:r>
        <w:rPr>
          <w:rFonts w:ascii="Calibri" w:hAnsi="Calibri" w:eastAsia="Calibri"/>
          <w:b/>
          <w:i w:val="0"/>
          <w:sz w:val="22"/>
        </w:rPr>
        <w:t>Needs Login Confirmation</w:t>
      </w:r>
      <w:r>
        <w:rPr>
          <w:rFonts w:ascii="Calibri" w:hAnsi="Calibri" w:eastAsia="Calibri"/>
          <w:b w:val="0"/>
          <w:i w:val="0"/>
          <w:sz w:val="22"/>
        </w:rPr>
        <w:t xml:space="preserve"> for any Rutgers-only prompt text/limits.</w:t>
      </w:r>
    </w:p>
    <w:p>
      <w:r>
        <w:rPr>
          <w:rFonts w:ascii="Calibri" w:hAnsi="Calibri" w:eastAsia="Calibri"/>
          <w:b w:val="0"/>
          <w:i w:val="0"/>
          <w:sz w:val="22"/>
        </w:rPr>
        <w:t>No separate long “Why Rutgers” supplement is commonly required beyond application questions — verify in portal.</w:t>
      </w:r>
    </w:p>
    <w:p>
      <w:r>
        <w:rPr>
          <w:rFonts w:ascii="Calibri" w:hAnsi="Calibri" w:eastAsia="Calibri"/>
          <w:b w:val="0"/>
          <w:i w:val="0"/>
          <w:sz w:val="18"/>
        </w:rPr>
        <w:t>────────────────────────────────────────</w:t>
      </w:r>
    </w:p>
    <w:p>
      <w:pPr>
        <w:pStyle w:val="Heading2"/>
      </w:pPr>
      <w:r>
        <w:t>University of Rhode Island — RD</w:t>
      </w:r>
    </w:p>
    <w:p>
      <w:r>
        <w:rPr>
          <w:rFonts w:ascii="Calibri" w:hAnsi="Calibri" w:eastAsia="Calibri"/>
          <w:b w:val="0"/>
          <w:i w:val="0"/>
          <w:sz w:val="22"/>
        </w:rPr>
      </w:r>
      <w:r>
        <w:rPr>
          <w:rFonts w:ascii="Calibri" w:hAnsi="Calibri" w:eastAsia="Calibri"/>
          <w:b/>
          <w:i w:val="0"/>
          <w:sz w:val="22"/>
        </w:rPr>
        <w:t>Plans &amp; deadlines (Official — uri.edu/admission/first-year):</w:t>
      </w:r>
      <w:r>
        <w:rPr>
          <w:rFonts w:ascii="Calibri" w:hAnsi="Calibri" w:eastAsia="Calibri"/>
          <w:b w:val="0"/>
          <w:i w:val="0"/>
          <w:sz w:val="22"/>
        </w:rPr>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4E79" w:val="clear"/>
          </w:tcPr>
          <w:p>
            <w:r>
              <w:rPr>
                <w:b/>
                <w:color w:val="FFFFFF"/>
              </w:rPr>
            </w:r>
            <w:r>
              <w:rPr>
                <w:rFonts w:ascii="Calibri" w:hAnsi="Calibri" w:eastAsia="Calibri"/>
                <w:b/>
                <w:i w:val="0"/>
                <w:color w:val="FFFFFF"/>
                <w:sz w:val="18"/>
              </w:rPr>
              <w:t>Plan</w:t>
            </w:r>
          </w:p>
        </w:tc>
        <w:tc>
          <w:tcPr>
            <w:tcW w:type="dxa" w:w="2448"/>
            <w:shd w:fill="1F4E79" w:val="clear"/>
          </w:tcPr>
          <w:p>
            <w:r>
              <w:rPr>
                <w:b/>
                <w:color w:val="FFFFFF"/>
              </w:rPr>
            </w:r>
            <w:r>
              <w:rPr>
                <w:rFonts w:ascii="Calibri" w:hAnsi="Calibri" w:eastAsia="Calibri"/>
                <w:b/>
                <w:i w:val="0"/>
                <w:color w:val="FFFFFF"/>
                <w:sz w:val="18"/>
              </w:rPr>
              <w:t>Application</w:t>
            </w:r>
          </w:p>
        </w:tc>
        <w:tc>
          <w:tcPr>
            <w:tcW w:type="dxa" w:w="2448"/>
            <w:shd w:fill="1F4E79" w:val="clear"/>
          </w:tcPr>
          <w:p>
            <w:r>
              <w:rPr>
                <w:b/>
                <w:color w:val="FFFFFF"/>
              </w:rPr>
            </w:r>
            <w:r>
              <w:rPr>
                <w:rFonts w:ascii="Calibri" w:hAnsi="Calibri" w:eastAsia="Calibri"/>
                <w:b/>
                <w:i w:val="0"/>
                <w:color w:val="FFFFFF"/>
                <w:sz w:val="18"/>
              </w:rPr>
              <w:t>Decision</w:t>
            </w:r>
          </w:p>
        </w:tc>
        <w:tc>
          <w:tcPr>
            <w:tcW w:type="dxa" w:w="2448"/>
            <w:shd w:fill="1F4E79" w:val="clear"/>
          </w:tcPr>
          <w:p>
            <w:r>
              <w:rPr>
                <w:b/>
                <w:color w:val="FFFFFF"/>
              </w:rPr>
            </w:r>
            <w:r>
              <w:rPr>
                <w:rFonts w:ascii="Calibri" w:hAnsi="Calibri" w:eastAsia="Calibri"/>
                <w:b/>
                <w:i w:val="0"/>
                <w:color w:val="FFFFFF"/>
                <w:sz w:val="18"/>
              </w:rPr>
              <w:t>Deposit</w:t>
            </w:r>
          </w:p>
        </w:tc>
      </w:tr>
      <w:tr>
        <w:tc>
          <w:tcPr>
            <w:tcW w:type="dxa" w:w="2448"/>
          </w:tcPr>
          <w:p>
            <w:r/>
            <w:r>
              <w:rPr>
                <w:rFonts w:ascii="Calibri" w:hAnsi="Calibri" w:eastAsia="Calibri"/>
                <w:b w:val="0"/>
                <w:i w:val="0"/>
                <w:sz w:val="18"/>
              </w:rPr>
              <w:t>Early Decision</w:t>
            </w:r>
          </w:p>
        </w:tc>
        <w:tc>
          <w:tcPr>
            <w:tcW w:type="dxa" w:w="2448"/>
          </w:tcPr>
          <w:p>
            <w:r/>
            <w:r>
              <w:rPr>
                <w:rFonts w:ascii="Calibri" w:hAnsi="Calibri" w:eastAsia="Calibri"/>
                <w:b w:val="0"/>
                <w:i w:val="0"/>
                <w:sz w:val="18"/>
              </w:rPr>
            </w:r>
            <w:r>
              <w:rPr>
                <w:rFonts w:ascii="Calibri" w:hAnsi="Calibri" w:eastAsia="Calibri"/>
                <w:b/>
                <w:i w:val="0"/>
                <w:sz w:val="18"/>
              </w:rPr>
              <w:t>Nov 1</w:t>
            </w:r>
            <w:r>
              <w:rPr>
                <w:rFonts w:ascii="Calibri" w:hAnsi="Calibri" w:eastAsia="Calibri"/>
                <w:b w:val="0"/>
                <w:i w:val="0"/>
                <w:sz w:val="18"/>
              </w:rPr>
            </w:r>
          </w:p>
        </w:tc>
        <w:tc>
          <w:tcPr>
            <w:tcW w:type="dxa" w:w="2448"/>
          </w:tcPr>
          <w:p>
            <w:r/>
            <w:r>
              <w:rPr>
                <w:rFonts w:ascii="Calibri" w:hAnsi="Calibri" w:eastAsia="Calibri"/>
                <w:b w:val="0"/>
                <w:i w:val="0"/>
                <w:sz w:val="18"/>
              </w:rPr>
              <w:t>Early Dec</w:t>
            </w:r>
          </w:p>
        </w:tc>
        <w:tc>
          <w:tcPr>
            <w:tcW w:type="dxa" w:w="2448"/>
          </w:tcPr>
          <w:p>
            <w:r/>
            <w:r>
              <w:rPr>
                <w:rFonts w:ascii="Calibri" w:hAnsi="Calibri" w:eastAsia="Calibri"/>
                <w:b w:val="0"/>
                <w:i w:val="0"/>
                <w:sz w:val="18"/>
              </w:rPr>
              <w:t>Feb 1 (or within 2 weeks of aid award)</w:t>
            </w:r>
          </w:p>
        </w:tc>
      </w:tr>
      <w:tr>
        <w:tc>
          <w:tcPr>
            <w:tcW w:type="dxa" w:w="2448"/>
          </w:tcPr>
          <w:p>
            <w:r/>
            <w:r>
              <w:rPr>
                <w:rFonts w:ascii="Calibri" w:hAnsi="Calibri" w:eastAsia="Calibri"/>
                <w:b w:val="0"/>
                <w:i w:val="0"/>
                <w:sz w:val="18"/>
              </w:rPr>
              <w:t>Early Action &amp; Priority Scholarship</w:t>
            </w:r>
          </w:p>
        </w:tc>
        <w:tc>
          <w:tcPr>
            <w:tcW w:type="dxa" w:w="2448"/>
          </w:tcPr>
          <w:p>
            <w:r/>
            <w:r>
              <w:rPr>
                <w:rFonts w:ascii="Calibri" w:hAnsi="Calibri" w:eastAsia="Calibri"/>
                <w:b w:val="0"/>
                <w:i w:val="0"/>
                <w:sz w:val="18"/>
              </w:rPr>
            </w:r>
            <w:r>
              <w:rPr>
                <w:rFonts w:ascii="Calibri" w:hAnsi="Calibri" w:eastAsia="Calibri"/>
                <w:b/>
                <w:i w:val="0"/>
                <w:sz w:val="18"/>
              </w:rPr>
              <w:t>Dec 1</w:t>
            </w:r>
            <w:r>
              <w:rPr>
                <w:rFonts w:ascii="Calibri" w:hAnsi="Calibri" w:eastAsia="Calibri"/>
                <w:b w:val="0"/>
                <w:i w:val="0"/>
                <w:sz w:val="18"/>
              </w:rPr>
            </w:r>
          </w:p>
        </w:tc>
        <w:tc>
          <w:tcPr>
            <w:tcW w:type="dxa" w:w="2448"/>
          </w:tcPr>
          <w:p>
            <w:r/>
            <w:r>
              <w:rPr>
                <w:rFonts w:ascii="Calibri" w:hAnsi="Calibri" w:eastAsia="Calibri"/>
                <w:b w:val="0"/>
                <w:i w:val="0"/>
                <w:sz w:val="18"/>
              </w:rPr>
              <w:t>By Jan 31</w:t>
            </w:r>
          </w:p>
        </w:tc>
        <w:tc>
          <w:tcPr>
            <w:tcW w:type="dxa" w:w="2448"/>
          </w:tcPr>
          <w:p>
            <w:r/>
            <w:r>
              <w:rPr>
                <w:rFonts w:ascii="Calibri" w:hAnsi="Calibri" w:eastAsia="Calibri"/>
                <w:b w:val="0"/>
                <w:i w:val="0"/>
                <w:sz w:val="18"/>
              </w:rPr>
              <w:t>May 1</w:t>
            </w:r>
          </w:p>
        </w:tc>
      </w:tr>
      <w:tr>
        <w:tc>
          <w:tcPr>
            <w:tcW w:type="dxa" w:w="2448"/>
          </w:tcPr>
          <w:p>
            <w:r/>
            <w:r>
              <w:rPr>
                <w:rFonts w:ascii="Calibri" w:hAnsi="Calibri" w:eastAsia="Calibri"/>
                <w:b w:val="0"/>
                <w:i w:val="0"/>
                <w:sz w:val="18"/>
              </w:rPr>
              <w:t>Regular Decision (Sept start)</w:t>
            </w:r>
          </w:p>
        </w:tc>
        <w:tc>
          <w:tcPr>
            <w:tcW w:type="dxa" w:w="2448"/>
          </w:tcPr>
          <w:p>
            <w:r/>
            <w:r>
              <w:rPr>
                <w:rFonts w:ascii="Calibri" w:hAnsi="Calibri" w:eastAsia="Calibri"/>
                <w:b w:val="0"/>
                <w:i w:val="0"/>
                <w:sz w:val="18"/>
              </w:rPr>
            </w:r>
            <w:r>
              <w:rPr>
                <w:rFonts w:ascii="Calibri" w:hAnsi="Calibri" w:eastAsia="Calibri"/>
                <w:b/>
                <w:i w:val="0"/>
                <w:sz w:val="18"/>
              </w:rPr>
              <w:t>Feb 1</w:t>
            </w:r>
            <w:r>
              <w:rPr>
                <w:rFonts w:ascii="Calibri" w:hAnsi="Calibri" w:eastAsia="Calibri"/>
                <w:b w:val="0"/>
                <w:i w:val="0"/>
                <w:sz w:val="18"/>
              </w:rPr>
            </w:r>
          </w:p>
        </w:tc>
        <w:tc>
          <w:tcPr>
            <w:tcW w:type="dxa" w:w="2448"/>
          </w:tcPr>
          <w:p>
            <w:r/>
            <w:r>
              <w:rPr>
                <w:rFonts w:ascii="Calibri" w:hAnsi="Calibri" w:eastAsia="Calibri"/>
                <w:b w:val="0"/>
                <w:i w:val="0"/>
                <w:sz w:val="18"/>
              </w:rPr>
              <w:t>By Mar 31</w:t>
            </w:r>
          </w:p>
        </w:tc>
        <w:tc>
          <w:tcPr>
            <w:tcW w:type="dxa" w:w="2448"/>
          </w:tcPr>
          <w:p>
            <w:r/>
            <w:r>
              <w:rPr>
                <w:rFonts w:ascii="Calibri" w:hAnsi="Calibri" w:eastAsia="Calibri"/>
                <w:b w:val="0"/>
                <w:i w:val="0"/>
                <w:sz w:val="18"/>
              </w:rPr>
              <w:t>May 1</w:t>
            </w:r>
          </w:p>
        </w:tc>
      </w:tr>
    </w:tbl>
    <w:p/>
    <w:p>
      <w:r>
        <w:rPr>
          <w:rFonts w:ascii="Calibri" w:hAnsi="Calibri" w:eastAsia="Calibri"/>
          <w:b w:val="0"/>
          <w:i w:val="0"/>
          <w:sz w:val="22"/>
        </w:rPr>
      </w:r>
      <w:r>
        <w:rPr>
          <w:rFonts w:ascii="Calibri" w:hAnsi="Calibri" w:eastAsia="Calibri"/>
          <w:b/>
          <w:i w:val="0"/>
          <w:sz w:val="22"/>
        </w:rPr>
        <w:t>Writing (Official):</w:t>
      </w:r>
      <w:r>
        <w:rPr>
          <w:rFonts w:ascii="Calibri" w:hAnsi="Calibri" w:eastAsia="Calibri"/>
          <w:b w:val="0"/>
          <w:i w:val="0"/>
          <w:sz w:val="22"/>
        </w:rPr>
      </w:r>
    </w:p>
    <w:p>
      <w:pPr>
        <w:pStyle w:val="ListBullet"/>
      </w:pPr>
      <w:r>
        <w:rPr>
          <w:rFonts w:ascii="Calibri" w:hAnsi="Calibri" w:eastAsia="Calibri"/>
          <w:b w:val="0"/>
          <w:i w:val="0"/>
          <w:sz w:val="22"/>
        </w:rPr>
        <w:t xml:space="preserve">Common App </w:t>
      </w:r>
      <w:r>
        <w:rPr>
          <w:rFonts w:ascii="Calibri" w:hAnsi="Calibri" w:eastAsia="Calibri"/>
          <w:b/>
          <w:i w:val="0"/>
          <w:sz w:val="22"/>
        </w:rPr>
        <w:t>essay</w:t>
      </w:r>
      <w:r>
        <w:rPr>
          <w:rFonts w:ascii="Calibri" w:hAnsi="Calibri" w:eastAsia="Calibri"/>
          <w:b w:val="0"/>
          <w:i w:val="0"/>
          <w:sz w:val="22"/>
        </w:rPr>
        <w:t xml:space="preserve"> required for all.</w:t>
      </w:r>
    </w:p>
    <w:p>
      <w:pPr>
        <w:pStyle w:val="ListBullet"/>
      </w:pPr>
      <w:r>
        <w:rPr>
          <w:rFonts w:ascii="Calibri" w:hAnsi="Calibri" w:eastAsia="Calibri"/>
          <w:b w:val="0"/>
          <w:i w:val="0"/>
          <w:sz w:val="22"/>
        </w:rPr>
      </w:r>
      <w:r>
        <w:rPr>
          <w:rFonts w:ascii="Calibri" w:hAnsi="Calibri" w:eastAsia="Calibri"/>
          <w:b/>
          <w:i w:val="0"/>
          <w:sz w:val="22"/>
        </w:rPr>
        <w:t>Supplemental essay:</w:t>
      </w:r>
      <w:r>
        <w:rPr>
          <w:rFonts w:ascii="Calibri" w:hAnsi="Calibri" w:eastAsia="Calibri"/>
          <w:b w:val="0"/>
          <w:i w:val="0"/>
          <w:sz w:val="22"/>
        </w:rPr>
        <w:t xml:space="preserve"> required only for </w:t>
      </w:r>
      <w:r>
        <w:rPr>
          <w:rFonts w:ascii="Calibri" w:hAnsi="Calibri" w:eastAsia="Calibri"/>
          <w:b/>
          <w:i w:val="0"/>
          <w:sz w:val="22"/>
        </w:rPr>
        <w:t>Nursing, Pharmacy, and Talent Development</w:t>
      </w:r>
      <w:r>
        <w:rPr>
          <w:rFonts w:ascii="Calibri" w:hAnsi="Calibri" w:eastAsia="Calibri"/>
          <w:b w:val="0"/>
          <w:i w:val="0"/>
          <w:sz w:val="22"/>
        </w:rPr>
        <w:t xml:space="preserve"> applicants (exact prompts — </w:t>
      </w:r>
      <w:r>
        <w:rPr>
          <w:rFonts w:ascii="Calibri" w:hAnsi="Calibri" w:eastAsia="Calibri"/>
          <w:b/>
          <w:i w:val="0"/>
          <w:sz w:val="22"/>
        </w:rPr>
        <w:t>Needs Login Confirmation</w:t>
      </w:r>
      <w:r>
        <w:rPr>
          <w:rFonts w:ascii="Calibri" w:hAnsi="Calibri" w:eastAsia="Calibri"/>
          <w:b w:val="0"/>
          <w:i w:val="0"/>
          <w:sz w:val="22"/>
        </w:rPr>
        <w:t xml:space="preserve"> in Common App / applicant portal).</w:t>
      </w:r>
    </w:p>
    <w:p>
      <w:r>
        <w:rPr>
          <w:rFonts w:ascii="Calibri" w:hAnsi="Calibri" w:eastAsia="Calibri"/>
          <w:b w:val="0"/>
          <w:i w:val="0"/>
          <w:sz w:val="18"/>
        </w:rPr>
        <w:t>────────────────────────────────────────</w:t>
      </w:r>
    </w:p>
    <w:p>
      <w:pPr>
        <w:pStyle w:val="Heading2"/>
      </w:pPr>
      <w:r>
        <w:t>Suffolk University — RD</w:t>
      </w:r>
    </w:p>
    <w:p>
      <w:r>
        <w:rPr>
          <w:rFonts w:ascii="Calibri" w:hAnsi="Calibri" w:eastAsia="Calibri"/>
          <w:b w:val="0"/>
          <w:i w:val="0"/>
          <w:sz w:val="22"/>
        </w:rPr>
      </w:r>
      <w:r>
        <w:rPr>
          <w:rFonts w:ascii="Calibri" w:hAnsi="Calibri" w:eastAsia="Calibri"/>
          <w:b/>
          <w:i w:val="0"/>
          <w:sz w:val="22"/>
        </w:rPr>
        <w:t>Plans &amp; deadlines (Official admissions pages):</w:t>
      </w:r>
      <w:r>
        <w:rPr>
          <w:rFonts w:ascii="Calibri" w:hAnsi="Calibri" w:eastAsia="Calibri"/>
          <w:b w:val="0"/>
          <w:i w:val="0"/>
          <w:sz w:val="22"/>
        </w:rPr>
      </w:r>
    </w:p>
    <w:tbl>
      <w:tblPr>
        <w:tblStyle w:val="TableGrid"/>
        <w:tblW w:type="auto" w:w="0"/>
        <w:tblLook w:firstColumn="1" w:firstRow="1" w:lastColumn="0" w:lastRow="0" w:noHBand="0" w:noVBand="1" w:val="04A0"/>
      </w:tblPr>
      <w:tblGrid>
        <w:gridCol w:w="4896"/>
        <w:gridCol w:w="4896"/>
      </w:tblGrid>
      <w:tr>
        <w:tc>
          <w:tcPr>
            <w:tcW w:type="dxa" w:w="4896"/>
            <w:shd w:fill="1F4E79" w:val="clear"/>
          </w:tcPr>
          <w:p>
            <w:r>
              <w:rPr>
                <w:b/>
                <w:color w:val="FFFFFF"/>
              </w:rPr>
            </w:r>
            <w:r>
              <w:rPr>
                <w:rFonts w:ascii="Calibri" w:hAnsi="Calibri" w:eastAsia="Calibri"/>
                <w:b/>
                <w:i w:val="0"/>
                <w:color w:val="FFFFFF"/>
                <w:sz w:val="18"/>
              </w:rPr>
              <w:t>Plan</w:t>
            </w:r>
          </w:p>
        </w:tc>
        <w:tc>
          <w:tcPr>
            <w:tcW w:type="dxa" w:w="4896"/>
            <w:shd w:fill="1F4E79" w:val="clear"/>
          </w:tcPr>
          <w:p>
            <w:r>
              <w:rPr>
                <w:b/>
                <w:color w:val="FFFFFF"/>
              </w:rPr>
            </w:r>
            <w:r>
              <w:rPr>
                <w:rFonts w:ascii="Calibri" w:hAnsi="Calibri" w:eastAsia="Calibri"/>
                <w:b/>
                <w:i w:val="0"/>
                <w:color w:val="FFFFFF"/>
                <w:sz w:val="18"/>
              </w:rPr>
              <w:t>Deadline</w:t>
            </w:r>
          </w:p>
        </w:tc>
      </w:tr>
      <w:tr>
        <w:tc>
          <w:tcPr>
            <w:tcW w:type="dxa" w:w="4896"/>
          </w:tcPr>
          <w:p>
            <w:r/>
            <w:r>
              <w:rPr>
                <w:rFonts w:ascii="Calibri" w:hAnsi="Calibri" w:eastAsia="Calibri"/>
                <w:b w:val="0"/>
                <w:i w:val="0"/>
                <w:sz w:val="18"/>
              </w:rPr>
              <w:t>Early Action</w:t>
            </w:r>
          </w:p>
        </w:tc>
        <w:tc>
          <w:tcPr>
            <w:tcW w:type="dxa" w:w="4896"/>
          </w:tcPr>
          <w:p>
            <w:r/>
            <w:r>
              <w:rPr>
                <w:rFonts w:ascii="Calibri" w:hAnsi="Calibri" w:eastAsia="Calibri"/>
                <w:b w:val="0"/>
                <w:i w:val="0"/>
                <w:sz w:val="18"/>
              </w:rPr>
            </w:r>
            <w:r>
              <w:rPr>
                <w:rFonts w:ascii="Calibri" w:hAnsi="Calibri" w:eastAsia="Calibri"/>
                <w:b/>
                <w:i w:val="0"/>
                <w:sz w:val="18"/>
              </w:rPr>
              <w:t>November 15</w:t>
            </w:r>
            <w:r>
              <w:rPr>
                <w:rFonts w:ascii="Calibri" w:hAnsi="Calibri" w:eastAsia="Calibri"/>
                <w:b w:val="0"/>
                <w:i w:val="0"/>
                <w:sz w:val="18"/>
              </w:rPr>
            </w:r>
          </w:p>
        </w:tc>
      </w:tr>
      <w:tr>
        <w:tc>
          <w:tcPr>
            <w:tcW w:type="dxa" w:w="4896"/>
          </w:tcPr>
          <w:p>
            <w:r/>
            <w:r>
              <w:rPr>
                <w:rFonts w:ascii="Calibri" w:hAnsi="Calibri" w:eastAsia="Calibri"/>
                <w:b w:val="0"/>
                <w:i w:val="0"/>
                <w:sz w:val="18"/>
              </w:rPr>
              <w:t>Fall priority</w:t>
            </w:r>
          </w:p>
        </w:tc>
        <w:tc>
          <w:tcPr>
            <w:tcW w:type="dxa" w:w="4896"/>
          </w:tcPr>
          <w:p>
            <w:r/>
            <w:r>
              <w:rPr>
                <w:rFonts w:ascii="Calibri" w:hAnsi="Calibri" w:eastAsia="Calibri"/>
                <w:b w:val="0"/>
                <w:i w:val="0"/>
                <w:sz w:val="18"/>
              </w:rPr>
            </w:r>
            <w:r>
              <w:rPr>
                <w:rFonts w:ascii="Calibri" w:hAnsi="Calibri" w:eastAsia="Calibri"/>
                <w:b/>
                <w:i w:val="0"/>
                <w:sz w:val="18"/>
              </w:rPr>
              <w:t>February 15</w:t>
            </w:r>
            <w:r>
              <w:rPr>
                <w:rFonts w:ascii="Calibri" w:hAnsi="Calibri" w:eastAsia="Calibri"/>
                <w:b w:val="0"/>
                <w:i w:val="0"/>
                <w:sz w:val="18"/>
              </w:rPr>
              <w:t xml:space="preserve"> (then rolling)</w:t>
            </w:r>
          </w:p>
        </w:tc>
      </w:tr>
      <w:tr>
        <w:tc>
          <w:tcPr>
            <w:tcW w:type="dxa" w:w="4896"/>
          </w:tcPr>
          <w:p>
            <w:r/>
            <w:r>
              <w:rPr>
                <w:rFonts w:ascii="Calibri" w:hAnsi="Calibri" w:eastAsia="Calibri"/>
                <w:b w:val="0"/>
                <w:i w:val="0"/>
                <w:sz w:val="18"/>
              </w:rPr>
              <w:t>Spring admission</w:t>
            </w:r>
          </w:p>
        </w:tc>
        <w:tc>
          <w:tcPr>
            <w:tcW w:type="dxa" w:w="4896"/>
          </w:tcPr>
          <w:p>
            <w:r/>
            <w:r>
              <w:rPr>
                <w:rFonts w:ascii="Calibri" w:hAnsi="Calibri" w:eastAsia="Calibri"/>
                <w:b w:val="0"/>
                <w:i w:val="0"/>
                <w:sz w:val="18"/>
              </w:rPr>
              <w:t>December 1</w:t>
            </w:r>
          </w:p>
        </w:tc>
      </w:tr>
    </w:tbl>
    <w:p/>
    <w:p>
      <w:r>
        <w:rPr>
          <w:rFonts w:ascii="Calibri" w:hAnsi="Calibri" w:eastAsia="Calibri"/>
          <w:b w:val="0"/>
          <w:i w:val="0"/>
          <w:sz w:val="22"/>
        </w:rPr>
      </w:r>
      <w:r>
        <w:rPr>
          <w:rFonts w:ascii="Calibri" w:hAnsi="Calibri" w:eastAsia="Calibri"/>
          <w:b/>
          <w:i w:val="0"/>
          <w:sz w:val="22"/>
        </w:rPr>
        <w:t>Writing (Official requirements list):</w:t>
      </w:r>
      <w:r>
        <w:rPr>
          <w:rFonts w:ascii="Calibri" w:hAnsi="Calibri" w:eastAsia="Calibri"/>
          <w:b w:val="0"/>
          <w:i w:val="0"/>
          <w:sz w:val="22"/>
        </w:rPr>
        <w:t xml:space="preserve"> Essay / personal statement via Common App or Suffolk Application.  </w:t>
      </w:r>
    </w:p>
    <w:p>
      <w:r>
        <w:rPr>
          <w:rFonts w:ascii="Calibri" w:hAnsi="Calibri" w:eastAsia="Calibri"/>
          <w:b w:val="0"/>
          <w:i w:val="0"/>
          <w:sz w:val="22"/>
        </w:rPr>
      </w:r>
      <w:r>
        <w:rPr>
          <w:rFonts w:ascii="Calibri" w:hAnsi="Calibri" w:eastAsia="Calibri"/>
          <w:b/>
          <w:i w:val="0"/>
          <w:sz w:val="22"/>
        </w:rPr>
        <w:t>School-specific supplement:</w:t>
      </w:r>
      <w:r>
        <w:rPr>
          <w:rFonts w:ascii="Calibri" w:hAnsi="Calibri" w:eastAsia="Calibri"/>
          <w:b w:val="0"/>
          <w:i w:val="0"/>
          <w:sz w:val="22"/>
        </w:rPr>
        <w:t xml:space="preserve"> None publicly listed beyond the personal statement — </w:t>
      </w:r>
      <w:r>
        <w:rPr>
          <w:rFonts w:ascii="Calibri" w:hAnsi="Calibri" w:eastAsia="Calibri"/>
          <w:b/>
          <w:i w:val="0"/>
          <w:sz w:val="22"/>
        </w:rPr>
        <w:t>Needs Login Confirmation</w:t>
      </w:r>
      <w:r>
        <w:rPr>
          <w:rFonts w:ascii="Calibri" w:hAnsi="Calibri" w:eastAsia="Calibri"/>
          <w:b w:val="0"/>
          <w:i w:val="0"/>
          <w:sz w:val="22"/>
        </w:rPr>
        <w:t xml:space="preserve"> that Common App Writing shows no extra Suffolk prompts.</w:t>
      </w:r>
    </w:p>
    <w:p>
      <w:r>
        <w:rPr>
          <w:rFonts w:ascii="Calibri" w:hAnsi="Calibri" w:eastAsia="Calibri"/>
          <w:b w:val="0"/>
          <w:i w:val="0"/>
          <w:sz w:val="22"/>
        </w:rPr>
      </w:r>
      <w:r>
        <w:rPr>
          <w:rFonts w:ascii="Calibri" w:hAnsi="Calibri" w:eastAsia="Calibri"/>
          <w:b/>
          <w:i w:val="0"/>
          <w:sz w:val="22"/>
        </w:rPr>
        <w:t>Fit note:</w:t>
      </w:r>
      <w:r>
        <w:rPr>
          <w:rFonts w:ascii="Calibri" w:hAnsi="Calibri" w:eastAsia="Calibri"/>
          <w:b w:val="0"/>
          <w:i w:val="0"/>
          <w:sz w:val="22"/>
        </w:rPr>
        <w:t xml:space="preserve"> Among listed schools, Suffolk is typically a </w:t>
      </w:r>
      <w:r>
        <w:rPr>
          <w:rFonts w:ascii="Calibri" w:hAnsi="Calibri" w:eastAsia="Calibri"/>
          <w:b/>
          <w:i w:val="0"/>
          <w:sz w:val="22"/>
        </w:rPr>
        <w:t>high-probability</w:t>
      </w:r>
      <w:r>
        <w:rPr>
          <w:rFonts w:ascii="Calibri" w:hAnsi="Calibri" w:eastAsia="Calibri"/>
          <w:b w:val="0"/>
          <w:i w:val="0"/>
          <w:sz w:val="22"/>
        </w:rPr>
        <w:t xml:space="preserve"> option at GPA 3.27.</w:t>
      </w:r>
    </w:p>
    <w:p>
      <w:r>
        <w:rPr>
          <w:rFonts w:ascii="Calibri" w:hAnsi="Calibri" w:eastAsia="Calibri"/>
          <w:b w:val="0"/>
          <w:i w:val="0"/>
          <w:sz w:val="18"/>
        </w:rPr>
        <w:t>────────────────────────────────────────</w:t>
      </w:r>
    </w:p>
    <w:p>
      <w:pPr>
        <w:pStyle w:val="Heading2"/>
      </w:pPr>
      <w:r>
        <w:t>UC Berkeley — UC Application appendix (NOT Common App)</w:t>
      </w:r>
    </w:p>
    <w:p>
      <w:r>
        <w:rPr>
          <w:rFonts w:ascii="Calibri" w:hAnsi="Calibri" w:eastAsia="Calibri"/>
          <w:b w:val="0"/>
          <w:i w:val="0"/>
          <w:sz w:val="22"/>
        </w:rPr>
      </w:r>
      <w:r>
        <w:rPr>
          <w:rFonts w:ascii="Calibri" w:hAnsi="Calibri" w:eastAsia="Calibri"/>
          <w:b/>
          <w:i w:val="0"/>
          <w:sz w:val="22"/>
        </w:rPr>
        <w:t>Platform:</w:t>
      </w:r>
      <w:r>
        <w:rPr>
          <w:rFonts w:ascii="Calibri" w:hAnsi="Calibri" w:eastAsia="Calibri"/>
          <w:b w:val="0"/>
          <w:i w:val="0"/>
          <w:sz w:val="22"/>
        </w:rPr>
        <w:t xml:space="preserve"> University of California Application only.  </w:t>
      </w:r>
    </w:p>
    <w:p>
      <w:r>
        <w:rPr>
          <w:rFonts w:ascii="Calibri" w:hAnsi="Calibri" w:eastAsia="Calibri"/>
          <w:b w:val="0"/>
          <w:i w:val="0"/>
          <w:sz w:val="22"/>
        </w:rPr>
      </w:r>
      <w:r>
        <w:rPr>
          <w:rFonts w:ascii="Calibri" w:hAnsi="Calibri" w:eastAsia="Calibri"/>
          <w:b/>
          <w:i w:val="0"/>
          <w:sz w:val="22"/>
        </w:rPr>
        <w:t>Filing window:</w:t>
      </w:r>
      <w:r>
        <w:rPr>
          <w:rFonts w:ascii="Calibri" w:hAnsi="Calibri" w:eastAsia="Calibri"/>
          <w:b w:val="0"/>
          <w:i w:val="0"/>
          <w:sz w:val="22"/>
        </w:rPr>
        <w:t xml:space="preserve"> Application opens Aug 1; </w:t>
      </w:r>
      <w:r>
        <w:rPr>
          <w:rFonts w:ascii="Calibri" w:hAnsi="Calibri" w:eastAsia="Calibri"/>
          <w:b/>
          <w:i w:val="0"/>
          <w:sz w:val="22"/>
        </w:rPr>
        <w:t>submission Oct 1 – Nov 30, 2026</w:t>
      </w:r>
      <w:r>
        <w:rPr>
          <w:rFonts w:ascii="Calibri" w:hAnsi="Calibri" w:eastAsia="Calibri"/>
          <w:b w:val="0"/>
          <w:i w:val="0"/>
          <w:sz w:val="22"/>
        </w:rPr>
        <w:t xml:space="preserve"> (all UCs).  </w:t>
      </w:r>
    </w:p>
    <w:p>
      <w:r>
        <w:rPr>
          <w:rFonts w:ascii="Calibri" w:hAnsi="Calibri" w:eastAsia="Calibri"/>
          <w:b w:val="0"/>
          <w:i w:val="0"/>
          <w:sz w:val="22"/>
        </w:rPr>
      </w:r>
      <w:r>
        <w:rPr>
          <w:rFonts w:ascii="Calibri" w:hAnsi="Calibri" w:eastAsia="Calibri"/>
          <w:b/>
          <w:i w:val="0"/>
          <w:sz w:val="22"/>
        </w:rPr>
        <w:t>No ED / EA.</w:t>
      </w:r>
      <w:r>
        <w:rPr>
          <w:rFonts w:ascii="Calibri" w:hAnsi="Calibri" w:eastAsia="Calibri"/>
          <w:b w:val="0"/>
          <w:i w:val="0"/>
          <w:sz w:val="22"/>
        </w:rPr>
      </w:r>
    </w:p>
    <w:p>
      <w:r>
        <w:rPr>
          <w:rFonts w:ascii="Calibri" w:hAnsi="Calibri" w:eastAsia="Calibri"/>
          <w:b w:val="0"/>
          <w:i w:val="0"/>
          <w:sz w:val="22"/>
        </w:rPr>
      </w:r>
      <w:r>
        <w:rPr>
          <w:rFonts w:ascii="Calibri" w:hAnsi="Calibri" w:eastAsia="Calibri"/>
          <w:b/>
          <w:i w:val="0"/>
          <w:sz w:val="22"/>
        </w:rPr>
        <w:t>Personal Insight Questions — Official</w:t>
      </w:r>
      <w:r>
        <w:rPr>
          <w:rFonts w:ascii="Calibri" w:hAnsi="Calibri" w:eastAsia="Calibri"/>
          <w:b w:val="0"/>
          <w:i w:val="0"/>
          <w:sz w:val="22"/>
        </w:rPr>
        <w:t xml:space="preserve">  </w:t>
      </w:r>
    </w:p>
    <w:p>
      <w:r>
        <w:rPr>
          <w:rFonts w:ascii="Calibri" w:hAnsi="Calibri" w:eastAsia="Calibri"/>
          <w:b w:val="0"/>
          <w:i w:val="0"/>
          <w:sz w:val="22"/>
        </w:rPr>
        <w:t xml:space="preserve">Choose </w:t>
      </w:r>
      <w:r>
        <w:rPr>
          <w:rFonts w:ascii="Calibri" w:hAnsi="Calibri" w:eastAsia="Calibri"/>
          <w:b/>
          <w:i w:val="0"/>
          <w:sz w:val="22"/>
        </w:rPr>
        <w:t>4 of 8</w:t>
      </w:r>
      <w:r>
        <w:rPr>
          <w:rFonts w:ascii="Calibri" w:hAnsi="Calibri" w:eastAsia="Calibri"/>
          <w:b w:val="0"/>
          <w:i w:val="0"/>
          <w:sz w:val="22"/>
        </w:rPr>
        <w:t xml:space="preserve">. </w:t>
      </w:r>
      <w:r>
        <w:rPr>
          <w:rFonts w:ascii="Calibri" w:hAnsi="Calibri" w:eastAsia="Calibri"/>
          <w:b/>
          <w:i w:val="0"/>
          <w:sz w:val="22"/>
        </w:rPr>
        <w:t>Max 350 words each.</w:t>
      </w:r>
      <w:r>
        <w:rPr>
          <w:rFonts w:ascii="Calibri" w:hAnsi="Calibri" w:eastAsia="Calibri"/>
          <w:b w:val="0"/>
          <w:i w:val="0"/>
          <w:sz w:val="22"/>
        </w:rPr>
      </w:r>
    </w:p>
    <w:p>
      <w:pPr>
        <w:pStyle w:val="ListNumber"/>
      </w:pPr>
      <w:r>
        <w:rPr>
          <w:rFonts w:ascii="Calibri" w:hAnsi="Calibri" w:eastAsia="Calibri"/>
          <w:b w:val="0"/>
          <w:i w:val="0"/>
          <w:sz w:val="22"/>
        </w:rPr>
        <w:t>Describe an example of your leadership experience in which you have positively influenced others, helped resolve disputes or contributed to group efforts over time.</w:t>
      </w:r>
    </w:p>
    <w:p>
      <w:pPr>
        <w:pStyle w:val="ListNumber"/>
      </w:pPr>
      <w:r>
        <w:rPr>
          <w:rFonts w:ascii="Calibri" w:hAnsi="Calibri" w:eastAsia="Calibri"/>
          <w:b w:val="0"/>
          <w:i w:val="0"/>
          <w:sz w:val="22"/>
        </w:rPr>
        <w:t>Every person has a creative side, and it can be expressed in many ways: problem solving, original and innovative thinking, and artistically, to name a few. Describe how you express your creative side.</w:t>
      </w:r>
    </w:p>
    <w:p>
      <w:pPr>
        <w:pStyle w:val="ListNumber"/>
      </w:pPr>
      <w:r>
        <w:rPr>
          <w:rFonts w:ascii="Calibri" w:hAnsi="Calibri" w:eastAsia="Calibri"/>
          <w:b w:val="0"/>
          <w:i w:val="0"/>
          <w:sz w:val="22"/>
        </w:rPr>
        <w:t>What would you say is your greatest talent or skill? How have you developed and demonstrated that talent over time?</w:t>
      </w:r>
    </w:p>
    <w:p>
      <w:pPr>
        <w:pStyle w:val="ListNumber"/>
      </w:pPr>
      <w:r>
        <w:rPr>
          <w:rFonts w:ascii="Calibri" w:hAnsi="Calibri" w:eastAsia="Calibri"/>
          <w:b w:val="0"/>
          <w:i w:val="0"/>
          <w:sz w:val="22"/>
        </w:rPr>
        <w:t>Describe how you have taken advantage of a significant educational opportunity or worked to overcome an educational barrier you have faced.</w:t>
      </w:r>
    </w:p>
    <w:p>
      <w:pPr>
        <w:pStyle w:val="ListNumber"/>
      </w:pPr>
      <w:r>
        <w:rPr>
          <w:rFonts w:ascii="Calibri" w:hAnsi="Calibri" w:eastAsia="Calibri"/>
          <w:b w:val="0"/>
          <w:i w:val="0"/>
          <w:sz w:val="22"/>
        </w:rPr>
        <w:t>Describe the most significant challenge you have faced and the steps you have taken to overcome this challenge. How has this challenge affected your academic achievement?</w:t>
      </w:r>
    </w:p>
    <w:p>
      <w:pPr>
        <w:pStyle w:val="ListNumber"/>
      </w:pPr>
      <w:r>
        <w:rPr>
          <w:rFonts w:ascii="Calibri" w:hAnsi="Calibri" w:eastAsia="Calibri"/>
          <w:b w:val="0"/>
          <w:i w:val="0"/>
          <w:sz w:val="22"/>
        </w:rPr>
        <w:t>Think about an academic subject that inspires you. Describe how you have furthered this interest inside and/or outside of the classroom.</w:t>
      </w:r>
    </w:p>
    <w:p>
      <w:pPr>
        <w:pStyle w:val="ListNumber"/>
      </w:pPr>
      <w:r>
        <w:rPr>
          <w:rFonts w:ascii="Calibri" w:hAnsi="Calibri" w:eastAsia="Calibri"/>
          <w:b w:val="0"/>
          <w:i w:val="0"/>
          <w:sz w:val="22"/>
        </w:rPr>
        <w:t>What have you done to make your school or your community a better place?</w:t>
      </w:r>
    </w:p>
    <w:p>
      <w:pPr>
        <w:pStyle w:val="ListNumber"/>
      </w:pPr>
      <w:r>
        <w:rPr>
          <w:rFonts w:ascii="Calibri" w:hAnsi="Calibri" w:eastAsia="Calibri"/>
          <w:b w:val="0"/>
          <w:i w:val="0"/>
          <w:sz w:val="22"/>
        </w:rPr>
        <w:t>Beyond what has already been shared in your application, what do you believe makes you a strong candidate for admissions to the University of California?</w:t>
      </w:r>
    </w:p>
    <w:p>
      <w:r>
        <w:rPr>
          <w:rFonts w:ascii="Calibri" w:hAnsi="Calibri" w:eastAsia="Calibri"/>
          <w:b w:val="0"/>
          <w:i w:val="0"/>
          <w:sz w:val="22"/>
        </w:rPr>
      </w:r>
      <w:r>
        <w:rPr>
          <w:rFonts w:ascii="Calibri" w:hAnsi="Calibri" w:eastAsia="Calibri"/>
          <w:b/>
          <w:i w:val="0"/>
          <w:sz w:val="22"/>
        </w:rPr>
        <w:t>Reality check:</w:t>
      </w:r>
      <w:r>
        <w:rPr>
          <w:rFonts w:ascii="Calibri" w:hAnsi="Calibri" w:eastAsia="Calibri"/>
          <w:b w:val="0"/>
          <w:i w:val="0"/>
          <w:sz w:val="22"/>
        </w:rPr>
        <w:t xml:space="preserve"> Berkeley is an extreme reach at GPA 3.27 (especially out-of-state). Completing PIQs still helps if applying to </w:t>
      </w:r>
      <w:r>
        <w:rPr>
          <w:rFonts w:ascii="Calibri" w:hAnsi="Calibri" w:eastAsia="Calibri"/>
          <w:b/>
          <w:i w:val="0"/>
          <w:sz w:val="22"/>
        </w:rPr>
        <w:t>multiple UCs</w:t>
      </w:r>
      <w:r>
        <w:rPr>
          <w:rFonts w:ascii="Calibri" w:hAnsi="Calibri" w:eastAsia="Calibri"/>
          <w:b w:val="0"/>
          <w:i w:val="0"/>
          <w:sz w:val="22"/>
        </w:rPr>
        <w:t xml:space="preserve"> (Davis, Santa Cruz, Riverside, Merced, etc. share the same essays).</w:t>
      </w:r>
    </w:p>
    <w:p>
      <w:r>
        <w:rPr>
          <w:rFonts w:ascii="Calibri" w:hAnsi="Calibri" w:eastAsia="Calibri"/>
          <w:b w:val="0"/>
          <w:i w:val="0"/>
          <w:sz w:val="18"/>
        </w:rPr>
        <w:t>────────────────────────────────────────</w:t>
      </w:r>
    </w:p>
    <w:p>
      <w:pPr>
        <w:pStyle w:val="Heading2"/>
      </w:pPr>
      <w:r>
        <w:t>“NY state university” / SUNY — placeholder</w:t>
      </w:r>
    </w:p>
    <w:p>
      <w:r>
        <w:rPr>
          <w:rFonts w:ascii="Calibri" w:hAnsi="Calibri" w:eastAsia="Calibri"/>
          <w:b w:val="0"/>
          <w:i w:val="0"/>
          <w:sz w:val="22"/>
        </w:rPr>
      </w:r>
      <w:r>
        <w:rPr>
          <w:rFonts w:ascii="Calibri" w:hAnsi="Calibri" w:eastAsia="Calibri"/>
          <w:b/>
          <w:i w:val="0"/>
          <w:sz w:val="22"/>
        </w:rPr>
        <w:t>Blocked until campus is named.</w:t>
      </w:r>
      <w:r>
        <w:rPr>
          <w:rFonts w:ascii="Calibri" w:hAnsi="Calibri" w:eastAsia="Calibri"/>
          <w:b w:val="0"/>
          <w:i w:val="0"/>
          <w:sz w:val="22"/>
        </w:rPr>
        <w:t xml:space="preserve"> Common SUNY targets for a Northeast list:</w:t>
      </w:r>
    </w:p>
    <w:tbl>
      <w:tblPr>
        <w:tblStyle w:val="TableGrid"/>
        <w:tblW w:type="auto" w:w="0"/>
        <w:tblLook w:firstColumn="1" w:firstRow="1" w:lastColumn="0" w:lastRow="0" w:noHBand="0" w:noVBand="1" w:val="04A0"/>
      </w:tblPr>
      <w:tblGrid>
        <w:gridCol w:w="3264"/>
        <w:gridCol w:w="3264"/>
        <w:gridCol w:w="3264"/>
      </w:tblGrid>
      <w:tr>
        <w:tc>
          <w:tcPr>
            <w:tcW w:type="dxa" w:w="3264"/>
            <w:shd w:fill="1F4E79" w:val="clear"/>
          </w:tcPr>
          <w:p>
            <w:r>
              <w:rPr>
                <w:b/>
                <w:color w:val="FFFFFF"/>
              </w:rPr>
            </w:r>
            <w:r>
              <w:rPr>
                <w:rFonts w:ascii="Calibri" w:hAnsi="Calibri" w:eastAsia="Calibri"/>
                <w:b/>
                <w:i w:val="0"/>
                <w:color w:val="FFFFFF"/>
                <w:sz w:val="18"/>
              </w:rPr>
              <w:t>Campus</w:t>
            </w:r>
          </w:p>
        </w:tc>
        <w:tc>
          <w:tcPr>
            <w:tcW w:type="dxa" w:w="3264"/>
            <w:shd w:fill="1F4E79" w:val="clear"/>
          </w:tcPr>
          <w:p>
            <w:r>
              <w:rPr>
                <w:b/>
                <w:color w:val="FFFFFF"/>
              </w:rPr>
            </w:r>
            <w:r>
              <w:rPr>
                <w:rFonts w:ascii="Calibri" w:hAnsi="Calibri" w:eastAsia="Calibri"/>
                <w:b/>
                <w:i w:val="0"/>
                <w:color w:val="FFFFFF"/>
                <w:sz w:val="18"/>
              </w:rPr>
              <w:t>Rough selectivity vs 3.27 GPA</w:t>
            </w:r>
          </w:p>
        </w:tc>
        <w:tc>
          <w:tcPr>
            <w:tcW w:type="dxa" w:w="3264"/>
            <w:shd w:fill="1F4E79" w:val="clear"/>
          </w:tcPr>
          <w:p>
            <w:r>
              <w:rPr>
                <w:b/>
                <w:color w:val="FFFFFF"/>
              </w:rPr>
            </w:r>
            <w:r>
              <w:rPr>
                <w:rFonts w:ascii="Calibri" w:hAnsi="Calibri" w:eastAsia="Calibri"/>
                <w:b/>
                <w:i w:val="0"/>
                <w:color w:val="FFFFFF"/>
                <w:sz w:val="18"/>
              </w:rPr>
              <w:t>Notes</w:t>
            </w:r>
          </w:p>
        </w:tc>
      </w:tr>
      <w:tr>
        <w:tc>
          <w:tcPr>
            <w:tcW w:type="dxa" w:w="3264"/>
          </w:tcPr>
          <w:p>
            <w:r/>
            <w:r>
              <w:rPr>
                <w:rFonts w:ascii="Calibri" w:hAnsi="Calibri" w:eastAsia="Calibri"/>
                <w:b w:val="0"/>
                <w:i w:val="0"/>
                <w:sz w:val="18"/>
              </w:rPr>
              <w:t>University at Albany</w:t>
            </w:r>
          </w:p>
        </w:tc>
        <w:tc>
          <w:tcPr>
            <w:tcW w:type="dxa" w:w="3264"/>
          </w:tcPr>
          <w:p>
            <w:r/>
            <w:r>
              <w:rPr>
                <w:rFonts w:ascii="Calibri" w:hAnsi="Calibri" w:eastAsia="Calibri"/>
                <w:b w:val="0"/>
                <w:i w:val="0"/>
                <w:sz w:val="18"/>
              </w:rPr>
              <w:t>Likely / Match</w:t>
            </w:r>
          </w:p>
        </w:tc>
        <w:tc>
          <w:tcPr>
            <w:tcW w:type="dxa" w:w="3264"/>
          </w:tcPr>
          <w:p>
            <w:r/>
            <w:r>
              <w:rPr>
                <w:rFonts w:ascii="Calibri" w:hAnsi="Calibri" w:eastAsia="Calibri"/>
                <w:b w:val="0"/>
                <w:i w:val="0"/>
                <w:sz w:val="18"/>
              </w:rPr>
              <w:t>Common App</w:t>
            </w:r>
          </w:p>
        </w:tc>
      </w:tr>
      <w:tr>
        <w:tc>
          <w:tcPr>
            <w:tcW w:type="dxa" w:w="3264"/>
          </w:tcPr>
          <w:p>
            <w:r/>
            <w:r>
              <w:rPr>
                <w:rFonts w:ascii="Calibri" w:hAnsi="Calibri" w:eastAsia="Calibri"/>
                <w:b w:val="0"/>
                <w:i w:val="0"/>
                <w:sz w:val="18"/>
              </w:rPr>
              <w:t>University at Buffalo</w:t>
            </w:r>
          </w:p>
        </w:tc>
        <w:tc>
          <w:tcPr>
            <w:tcW w:type="dxa" w:w="3264"/>
          </w:tcPr>
          <w:p>
            <w:r/>
            <w:r>
              <w:rPr>
                <w:rFonts w:ascii="Calibri" w:hAnsi="Calibri" w:eastAsia="Calibri"/>
                <w:b w:val="0"/>
                <w:i w:val="0"/>
                <w:sz w:val="18"/>
              </w:rPr>
              <w:t>Match / Reach by major</w:t>
            </w:r>
          </w:p>
        </w:tc>
        <w:tc>
          <w:tcPr>
            <w:tcW w:type="dxa" w:w="3264"/>
          </w:tcPr>
          <w:p>
            <w:r/>
            <w:r>
              <w:rPr>
                <w:rFonts w:ascii="Calibri" w:hAnsi="Calibri" w:eastAsia="Calibri"/>
                <w:b w:val="0"/>
                <w:i w:val="0"/>
                <w:sz w:val="18"/>
              </w:rPr>
              <w:t>Common App</w:t>
            </w:r>
          </w:p>
        </w:tc>
      </w:tr>
      <w:tr>
        <w:tc>
          <w:tcPr>
            <w:tcW w:type="dxa" w:w="3264"/>
          </w:tcPr>
          <w:p>
            <w:r/>
            <w:r>
              <w:rPr>
                <w:rFonts w:ascii="Calibri" w:hAnsi="Calibri" w:eastAsia="Calibri"/>
                <w:b w:val="0"/>
                <w:i w:val="0"/>
                <w:sz w:val="18"/>
              </w:rPr>
              <w:t>Binghamton</w:t>
            </w:r>
          </w:p>
        </w:tc>
        <w:tc>
          <w:tcPr>
            <w:tcW w:type="dxa" w:w="3264"/>
          </w:tcPr>
          <w:p>
            <w:r/>
            <w:r>
              <w:rPr>
                <w:rFonts w:ascii="Calibri" w:hAnsi="Calibri" w:eastAsia="Calibri"/>
                <w:b w:val="0"/>
                <w:i w:val="0"/>
                <w:sz w:val="18"/>
              </w:rPr>
              <w:t>Reach</w:t>
            </w:r>
          </w:p>
        </w:tc>
        <w:tc>
          <w:tcPr>
            <w:tcW w:type="dxa" w:w="3264"/>
          </w:tcPr>
          <w:p>
            <w:r/>
            <w:r>
              <w:rPr>
                <w:rFonts w:ascii="Calibri" w:hAnsi="Calibri" w:eastAsia="Calibri"/>
                <w:b w:val="0"/>
                <w:i w:val="0"/>
                <w:sz w:val="18"/>
              </w:rPr>
              <w:t>Common App</w:t>
            </w:r>
          </w:p>
        </w:tc>
      </w:tr>
      <w:tr>
        <w:tc>
          <w:tcPr>
            <w:tcW w:type="dxa" w:w="3264"/>
          </w:tcPr>
          <w:p>
            <w:r/>
            <w:r>
              <w:rPr>
                <w:rFonts w:ascii="Calibri" w:hAnsi="Calibri" w:eastAsia="Calibri"/>
                <w:b w:val="0"/>
                <w:i w:val="0"/>
                <w:sz w:val="18"/>
              </w:rPr>
              <w:t>Stony Brook</w:t>
            </w:r>
          </w:p>
        </w:tc>
        <w:tc>
          <w:tcPr>
            <w:tcW w:type="dxa" w:w="3264"/>
          </w:tcPr>
          <w:p>
            <w:r/>
            <w:r>
              <w:rPr>
                <w:rFonts w:ascii="Calibri" w:hAnsi="Calibri" w:eastAsia="Calibri"/>
                <w:b w:val="0"/>
                <w:i w:val="0"/>
                <w:sz w:val="18"/>
              </w:rPr>
              <w:t>Reach (esp. STEM)</w:t>
            </w:r>
          </w:p>
        </w:tc>
        <w:tc>
          <w:tcPr>
            <w:tcW w:type="dxa" w:w="3264"/>
          </w:tcPr>
          <w:p>
            <w:r/>
            <w:r>
              <w:rPr>
                <w:rFonts w:ascii="Calibri" w:hAnsi="Calibri" w:eastAsia="Calibri"/>
                <w:b w:val="0"/>
                <w:i w:val="0"/>
                <w:sz w:val="18"/>
              </w:rPr>
              <w:t>Common App</w:t>
            </w:r>
          </w:p>
        </w:tc>
      </w:tr>
      <w:tr>
        <w:tc>
          <w:tcPr>
            <w:tcW w:type="dxa" w:w="3264"/>
          </w:tcPr>
          <w:p>
            <w:r/>
            <w:r>
              <w:rPr>
                <w:rFonts w:ascii="Calibri" w:hAnsi="Calibri" w:eastAsia="Calibri"/>
                <w:b w:val="0"/>
                <w:i w:val="0"/>
                <w:sz w:val="18"/>
              </w:rPr>
              <w:t>Geneseo</w:t>
            </w:r>
          </w:p>
        </w:tc>
        <w:tc>
          <w:tcPr>
            <w:tcW w:type="dxa" w:w="3264"/>
          </w:tcPr>
          <w:p>
            <w:r/>
            <w:r>
              <w:rPr>
                <w:rFonts w:ascii="Calibri" w:hAnsi="Calibri" w:eastAsia="Calibri"/>
                <w:b w:val="0"/>
                <w:i w:val="0"/>
                <w:sz w:val="18"/>
              </w:rPr>
              <w:t>Match / Reach</w:t>
            </w:r>
          </w:p>
        </w:tc>
        <w:tc>
          <w:tcPr>
            <w:tcW w:type="dxa" w:w="3264"/>
          </w:tcPr>
          <w:p>
            <w:r/>
            <w:r>
              <w:rPr>
                <w:rFonts w:ascii="Calibri" w:hAnsi="Calibri" w:eastAsia="Calibri"/>
                <w:b w:val="0"/>
                <w:i w:val="0"/>
                <w:sz w:val="18"/>
              </w:rPr>
              <w:t>Common App</w:t>
            </w:r>
          </w:p>
        </w:tc>
      </w:tr>
    </w:tbl>
    <w:p/>
    <w:p>
      <w:r>
        <w:rPr>
          <w:rFonts w:ascii="Calibri" w:hAnsi="Calibri" w:eastAsia="Calibri"/>
          <w:b w:val="0"/>
          <w:i w:val="0"/>
          <w:sz w:val="22"/>
        </w:rPr>
        <w:t>Tell us which campuses to pull full prompts/deadlines for.</w:t>
      </w:r>
    </w:p>
    <w:p>
      <w:r>
        <w:rPr>
          <w:rFonts w:ascii="Calibri" w:hAnsi="Calibri" w:eastAsia="Calibri"/>
          <w:b w:val="0"/>
          <w:i w:val="0"/>
          <w:sz w:val="18"/>
        </w:rPr>
        <w:t>────────────────────────────────────────</w:t>
      </w:r>
    </w:p>
    <w:p>
      <w:pPr>
        <w:pStyle w:val="Heading1"/>
      </w:pPr>
      <w:r>
        <w:t>4. Essay workload quick map</w:t>
      </w:r>
    </w:p>
    <w:tbl>
      <w:tblPr>
        <w:tblStyle w:val="TableGrid"/>
        <w:tblW w:type="auto" w:w="0"/>
        <w:tblLook w:firstColumn="1" w:firstRow="1" w:lastColumn="0" w:lastRow="0" w:noHBand="0" w:noVBand="1" w:val="04A0"/>
      </w:tblPr>
      <w:tblGrid>
        <w:gridCol w:w="4896"/>
        <w:gridCol w:w="4896"/>
      </w:tblGrid>
      <w:tr>
        <w:tc>
          <w:tcPr>
            <w:tcW w:type="dxa" w:w="4896"/>
            <w:shd w:fill="1F4E79" w:val="clear"/>
          </w:tcPr>
          <w:p>
            <w:r>
              <w:rPr>
                <w:b/>
                <w:color w:val="FFFFFF"/>
              </w:rPr>
            </w:r>
            <w:r>
              <w:rPr>
                <w:rFonts w:ascii="Calibri" w:hAnsi="Calibri" w:eastAsia="Calibri"/>
                <w:b/>
                <w:i w:val="0"/>
                <w:color w:val="FFFFFF"/>
                <w:sz w:val="18"/>
              </w:rPr>
              <w:t>School</w:t>
            </w:r>
          </w:p>
        </w:tc>
        <w:tc>
          <w:tcPr>
            <w:tcW w:type="dxa" w:w="4896"/>
            <w:shd w:fill="1F4E79" w:val="clear"/>
          </w:tcPr>
          <w:p>
            <w:r>
              <w:rPr>
                <w:b/>
                <w:color w:val="FFFFFF"/>
              </w:rPr>
            </w:r>
            <w:r>
              <w:rPr>
                <w:rFonts w:ascii="Calibri" w:hAnsi="Calibri" w:eastAsia="Calibri"/>
                <w:b/>
                <w:i w:val="0"/>
                <w:color w:val="FFFFFF"/>
                <w:sz w:val="18"/>
              </w:rPr>
              <w:t>Extra writing beyond Common App PS?</w:t>
            </w:r>
          </w:p>
        </w:tc>
      </w:tr>
      <w:tr>
        <w:tc>
          <w:tcPr>
            <w:tcW w:type="dxa" w:w="4896"/>
          </w:tcPr>
          <w:p>
            <w:r/>
            <w:r>
              <w:rPr>
                <w:rFonts w:ascii="Calibri" w:hAnsi="Calibri" w:eastAsia="Calibri"/>
                <w:b w:val="0"/>
                <w:i w:val="0"/>
                <w:sz w:val="18"/>
              </w:rPr>
              <w:t>BU</w:t>
            </w:r>
          </w:p>
        </w:tc>
        <w:tc>
          <w:tcPr>
            <w:tcW w:type="dxa" w:w="4896"/>
          </w:tcPr>
          <w:p>
            <w:r/>
            <w:r>
              <w:rPr>
                <w:rFonts w:ascii="Calibri" w:hAnsi="Calibri" w:eastAsia="Calibri"/>
                <w:b w:val="0"/>
                <w:i w:val="0"/>
                <w:sz w:val="18"/>
              </w:rPr>
              <w:t>Yes — 1 required (~300w) + possible honors/scholarship</w:t>
            </w:r>
          </w:p>
        </w:tc>
      </w:tr>
      <w:tr>
        <w:tc>
          <w:tcPr>
            <w:tcW w:type="dxa" w:w="4896"/>
          </w:tcPr>
          <w:p>
            <w:r/>
            <w:r>
              <w:rPr>
                <w:rFonts w:ascii="Calibri" w:hAnsi="Calibri" w:eastAsia="Calibri"/>
                <w:b w:val="0"/>
                <w:i w:val="0"/>
                <w:sz w:val="18"/>
              </w:rPr>
              <w:t>UMass Amherst</w:t>
            </w:r>
          </w:p>
        </w:tc>
        <w:tc>
          <w:tcPr>
            <w:tcW w:type="dxa" w:w="4896"/>
          </w:tcPr>
          <w:p>
            <w:r/>
            <w:r>
              <w:rPr>
                <w:rFonts w:ascii="Calibri" w:hAnsi="Calibri" w:eastAsia="Calibri"/>
                <w:b w:val="0"/>
                <w:i w:val="0"/>
                <w:sz w:val="18"/>
              </w:rPr>
              <w:t>Yes — 3 × ~100w (+ Honors variant)</w:t>
            </w:r>
          </w:p>
        </w:tc>
      </w:tr>
      <w:tr>
        <w:tc>
          <w:tcPr>
            <w:tcW w:type="dxa" w:w="4896"/>
          </w:tcPr>
          <w:p>
            <w:r/>
            <w:r>
              <w:rPr>
                <w:rFonts w:ascii="Calibri" w:hAnsi="Calibri" w:eastAsia="Calibri"/>
                <w:b w:val="0"/>
                <w:i w:val="0"/>
                <w:sz w:val="18"/>
              </w:rPr>
              <w:t>NYU</w:t>
            </w:r>
          </w:p>
        </w:tc>
        <w:tc>
          <w:tcPr>
            <w:tcW w:type="dxa" w:w="4896"/>
          </w:tcPr>
          <w:p>
            <w:r/>
            <w:r>
              <w:rPr>
                <w:rFonts w:ascii="Calibri" w:hAnsi="Calibri" w:eastAsia="Calibri"/>
                <w:b w:val="0"/>
                <w:i w:val="0"/>
                <w:sz w:val="18"/>
              </w:rPr>
              <w:t>Optional 250w (do it) + optional MLK</w:t>
            </w:r>
          </w:p>
        </w:tc>
      </w:tr>
      <w:tr>
        <w:tc>
          <w:tcPr>
            <w:tcW w:type="dxa" w:w="4896"/>
          </w:tcPr>
          <w:p>
            <w:r/>
            <w:r>
              <w:rPr>
                <w:rFonts w:ascii="Calibri" w:hAnsi="Calibri" w:eastAsia="Calibri"/>
                <w:b w:val="0"/>
                <w:i w:val="0"/>
                <w:sz w:val="18"/>
              </w:rPr>
              <w:t>Northeastern</w:t>
            </w:r>
          </w:p>
        </w:tc>
        <w:tc>
          <w:tcPr>
            <w:tcW w:type="dxa" w:w="4896"/>
          </w:tcPr>
          <w:p>
            <w:r/>
            <w:r>
              <w:rPr>
                <w:rFonts w:ascii="Calibri" w:hAnsi="Calibri" w:eastAsia="Calibri"/>
                <w:b w:val="0"/>
                <w:i w:val="0"/>
                <w:sz w:val="18"/>
              </w:rPr>
              <w:t>No general supplement</w:t>
            </w:r>
          </w:p>
        </w:tc>
      </w:tr>
      <w:tr>
        <w:tc>
          <w:tcPr>
            <w:tcW w:type="dxa" w:w="4896"/>
          </w:tcPr>
          <w:p>
            <w:r/>
            <w:r>
              <w:rPr>
                <w:rFonts w:ascii="Calibri" w:hAnsi="Calibri" w:eastAsia="Calibri"/>
                <w:b w:val="0"/>
                <w:i w:val="0"/>
                <w:sz w:val="18"/>
              </w:rPr>
              <w:t>Tufts</w:t>
            </w:r>
          </w:p>
        </w:tc>
        <w:tc>
          <w:tcPr>
            <w:tcW w:type="dxa" w:w="4896"/>
          </w:tcPr>
          <w:p>
            <w:r/>
            <w:r>
              <w:rPr>
                <w:rFonts w:ascii="Calibri" w:hAnsi="Calibri" w:eastAsia="Calibri"/>
                <w:b w:val="0"/>
                <w:i w:val="0"/>
                <w:sz w:val="18"/>
              </w:rPr>
              <w:t>Yes — 2 short answers</w:t>
            </w:r>
          </w:p>
        </w:tc>
      </w:tr>
      <w:tr>
        <w:tc>
          <w:tcPr>
            <w:tcW w:type="dxa" w:w="4896"/>
          </w:tcPr>
          <w:p>
            <w:r/>
            <w:r>
              <w:rPr>
                <w:rFonts w:ascii="Calibri" w:hAnsi="Calibri" w:eastAsia="Calibri"/>
                <w:b w:val="0"/>
                <w:i w:val="0"/>
                <w:sz w:val="18"/>
              </w:rPr>
              <w:t>Brandeis</w:t>
            </w:r>
          </w:p>
        </w:tc>
        <w:tc>
          <w:tcPr>
            <w:tcW w:type="dxa" w:w="4896"/>
          </w:tcPr>
          <w:p>
            <w:r/>
            <w:r>
              <w:rPr>
                <w:rFonts w:ascii="Calibri" w:hAnsi="Calibri" w:eastAsia="Calibri"/>
                <w:b w:val="0"/>
                <w:i w:val="0"/>
                <w:sz w:val="18"/>
              </w:rPr>
              <w:t>Usually none (US)</w:t>
            </w:r>
          </w:p>
        </w:tc>
      </w:tr>
      <w:tr>
        <w:tc>
          <w:tcPr>
            <w:tcW w:type="dxa" w:w="4896"/>
          </w:tcPr>
          <w:p>
            <w:r/>
            <w:r>
              <w:rPr>
                <w:rFonts w:ascii="Calibri" w:hAnsi="Calibri" w:eastAsia="Calibri"/>
                <w:b w:val="0"/>
                <w:i w:val="0"/>
                <w:sz w:val="18"/>
              </w:rPr>
              <w:t>Boston College</w:t>
            </w:r>
          </w:p>
        </w:tc>
        <w:tc>
          <w:tcPr>
            <w:tcW w:type="dxa" w:w="4896"/>
          </w:tcPr>
          <w:p>
            <w:r/>
            <w:r>
              <w:rPr>
                <w:rFonts w:ascii="Calibri" w:hAnsi="Calibri" w:eastAsia="Calibri"/>
                <w:b w:val="0"/>
                <w:i w:val="0"/>
                <w:sz w:val="18"/>
              </w:rPr>
              <w:t>Yes — 1 of 4/5 prompts, 400w</w:t>
            </w:r>
          </w:p>
        </w:tc>
      </w:tr>
      <w:tr>
        <w:tc>
          <w:tcPr>
            <w:tcW w:type="dxa" w:w="4896"/>
          </w:tcPr>
          <w:p>
            <w:r/>
            <w:r>
              <w:rPr>
                <w:rFonts w:ascii="Calibri" w:hAnsi="Calibri" w:eastAsia="Calibri"/>
                <w:b w:val="0"/>
                <w:i w:val="0"/>
                <w:sz w:val="18"/>
              </w:rPr>
              <w:t>Penn State</w:t>
            </w:r>
          </w:p>
        </w:tc>
        <w:tc>
          <w:tcPr>
            <w:tcW w:type="dxa" w:w="4896"/>
          </w:tcPr>
          <w:p>
            <w:r/>
            <w:r>
              <w:rPr>
                <w:rFonts w:ascii="Calibri" w:hAnsi="Calibri" w:eastAsia="Calibri"/>
                <w:b w:val="0"/>
                <w:i w:val="0"/>
                <w:sz w:val="18"/>
              </w:rPr>
              <w:t>Optional / none on Common App path</w:t>
            </w:r>
          </w:p>
        </w:tc>
      </w:tr>
      <w:tr>
        <w:tc>
          <w:tcPr>
            <w:tcW w:type="dxa" w:w="4896"/>
          </w:tcPr>
          <w:p>
            <w:r/>
            <w:r>
              <w:rPr>
                <w:rFonts w:ascii="Calibri" w:hAnsi="Calibri" w:eastAsia="Calibri"/>
                <w:b w:val="0"/>
                <w:i w:val="0"/>
                <w:sz w:val="18"/>
              </w:rPr>
              <w:t>University of Rochester</w:t>
            </w:r>
          </w:p>
        </w:tc>
        <w:tc>
          <w:tcPr>
            <w:tcW w:type="dxa" w:w="4896"/>
          </w:tcPr>
          <w:p>
            <w:r/>
            <w:r>
              <w:rPr>
                <w:rFonts w:ascii="Calibri" w:hAnsi="Calibri" w:eastAsia="Calibri"/>
                <w:b w:val="0"/>
                <w:i w:val="0"/>
                <w:sz w:val="18"/>
              </w:rPr>
              <w:t>Yes — 250w required</w:t>
            </w:r>
          </w:p>
        </w:tc>
      </w:tr>
      <w:tr>
        <w:tc>
          <w:tcPr>
            <w:tcW w:type="dxa" w:w="4896"/>
          </w:tcPr>
          <w:p>
            <w:r/>
            <w:r>
              <w:rPr>
                <w:rFonts w:ascii="Calibri" w:hAnsi="Calibri" w:eastAsia="Calibri"/>
                <w:b w:val="0"/>
                <w:i w:val="0"/>
                <w:sz w:val="18"/>
              </w:rPr>
              <w:t>Syracuse</w:t>
            </w:r>
          </w:p>
        </w:tc>
        <w:tc>
          <w:tcPr>
            <w:tcW w:type="dxa" w:w="4896"/>
          </w:tcPr>
          <w:p>
            <w:r/>
            <w:r>
              <w:rPr>
                <w:rFonts w:ascii="Calibri" w:hAnsi="Calibri" w:eastAsia="Calibri"/>
                <w:b w:val="0"/>
                <w:i w:val="0"/>
                <w:sz w:val="18"/>
              </w:rPr>
              <w:t>Yes — ~250w required</w:t>
            </w:r>
          </w:p>
        </w:tc>
      </w:tr>
      <w:tr>
        <w:tc>
          <w:tcPr>
            <w:tcW w:type="dxa" w:w="4896"/>
          </w:tcPr>
          <w:p>
            <w:r/>
            <w:r>
              <w:rPr>
                <w:rFonts w:ascii="Calibri" w:hAnsi="Calibri" w:eastAsia="Calibri"/>
                <w:b w:val="0"/>
                <w:i w:val="0"/>
                <w:sz w:val="18"/>
              </w:rPr>
              <w:t>Rutgers–NB</w:t>
            </w:r>
          </w:p>
        </w:tc>
        <w:tc>
          <w:tcPr>
            <w:tcW w:type="dxa" w:w="4896"/>
          </w:tcPr>
          <w:p>
            <w:r/>
            <w:r>
              <w:rPr>
                <w:rFonts w:ascii="Calibri" w:hAnsi="Calibri" w:eastAsia="Calibri"/>
                <w:b w:val="0"/>
                <w:i w:val="0"/>
                <w:sz w:val="18"/>
              </w:rPr>
              <w:t>Portal questions (confirm)</w:t>
            </w:r>
          </w:p>
        </w:tc>
      </w:tr>
      <w:tr>
        <w:tc>
          <w:tcPr>
            <w:tcW w:type="dxa" w:w="4896"/>
          </w:tcPr>
          <w:p>
            <w:r/>
            <w:r>
              <w:rPr>
                <w:rFonts w:ascii="Calibri" w:hAnsi="Calibri" w:eastAsia="Calibri"/>
                <w:b w:val="0"/>
                <w:i w:val="0"/>
                <w:sz w:val="18"/>
              </w:rPr>
              <w:t>URI</w:t>
            </w:r>
          </w:p>
        </w:tc>
        <w:tc>
          <w:tcPr>
            <w:tcW w:type="dxa" w:w="4896"/>
          </w:tcPr>
          <w:p>
            <w:r/>
            <w:r>
              <w:rPr>
                <w:rFonts w:ascii="Calibri" w:hAnsi="Calibri" w:eastAsia="Calibri"/>
                <w:b w:val="0"/>
                <w:i w:val="0"/>
                <w:sz w:val="18"/>
              </w:rPr>
              <w:t>Extra only for Nursing/Pharmacy/TD</w:t>
            </w:r>
          </w:p>
        </w:tc>
      </w:tr>
      <w:tr>
        <w:tc>
          <w:tcPr>
            <w:tcW w:type="dxa" w:w="4896"/>
          </w:tcPr>
          <w:p>
            <w:r/>
            <w:r>
              <w:rPr>
                <w:rFonts w:ascii="Calibri" w:hAnsi="Calibri" w:eastAsia="Calibri"/>
                <w:b w:val="0"/>
                <w:i w:val="0"/>
                <w:sz w:val="18"/>
              </w:rPr>
              <w:t>Suffolk</w:t>
            </w:r>
          </w:p>
        </w:tc>
        <w:tc>
          <w:tcPr>
            <w:tcW w:type="dxa" w:w="4896"/>
          </w:tcPr>
          <w:p>
            <w:r/>
            <w:r>
              <w:rPr>
                <w:rFonts w:ascii="Calibri" w:hAnsi="Calibri" w:eastAsia="Calibri"/>
                <w:b w:val="0"/>
                <w:i w:val="0"/>
                <w:sz w:val="18"/>
              </w:rPr>
              <w:t>Personal statement only (confirm)</w:t>
            </w:r>
          </w:p>
        </w:tc>
      </w:tr>
      <w:tr>
        <w:tc>
          <w:tcPr>
            <w:tcW w:type="dxa" w:w="4896"/>
          </w:tcPr>
          <w:p>
            <w:r/>
            <w:r>
              <w:rPr>
                <w:rFonts w:ascii="Calibri" w:hAnsi="Calibri" w:eastAsia="Calibri"/>
                <w:b w:val="0"/>
                <w:i w:val="0"/>
                <w:sz w:val="18"/>
              </w:rPr>
              <w:t>UC Berkeley</w:t>
            </w:r>
          </w:p>
        </w:tc>
        <w:tc>
          <w:tcPr>
            <w:tcW w:type="dxa" w:w="4896"/>
          </w:tcPr>
          <w:p>
            <w:r/>
            <w:r>
              <w:rPr>
                <w:rFonts w:ascii="Calibri" w:hAnsi="Calibri" w:eastAsia="Calibri"/>
                <w:b w:val="0"/>
                <w:i w:val="0"/>
                <w:sz w:val="18"/>
              </w:rPr>
              <w:t>4 × PIQs (separate app)</w:t>
            </w:r>
          </w:p>
        </w:tc>
      </w:tr>
    </w:tbl>
    <w:p/>
    <w:p>
      <w:r>
        <w:rPr>
          <w:rFonts w:ascii="Calibri" w:hAnsi="Calibri" w:eastAsia="Calibri"/>
          <w:b w:val="0"/>
          <w:i w:val="0"/>
          <w:sz w:val="18"/>
        </w:rPr>
        <w:t>────────────────────────────────────────</w:t>
      </w:r>
    </w:p>
    <w:p>
      <w:pPr>
        <w:pStyle w:val="Heading1"/>
      </w:pPr>
      <w:r>
        <w:t>5. Suggested additional schools (GPA ~3.27, Newton North / MA profile)</w:t>
      </w:r>
    </w:p>
    <w:p>
      <w:r>
        <w:rPr>
          <w:rFonts w:ascii="Calibri" w:hAnsi="Calibri" w:eastAsia="Calibri"/>
          <w:b w:val="0"/>
          <w:i w:val="0"/>
          <w:sz w:val="22"/>
        </w:rPr>
        <w:t xml:space="preserve">These are </w:t>
      </w:r>
      <w:r>
        <w:rPr>
          <w:rFonts w:ascii="Calibri" w:hAnsi="Calibri" w:eastAsia="Calibri"/>
          <w:b/>
          <w:i w:val="0"/>
          <w:sz w:val="22"/>
        </w:rPr>
        <w:t>provisional</w:t>
      </w:r>
      <w:r>
        <w:rPr>
          <w:rFonts w:ascii="Calibri" w:hAnsi="Calibri" w:eastAsia="Calibri"/>
          <w:b w:val="0"/>
          <w:i w:val="0"/>
          <w:sz w:val="22"/>
        </w:rPr>
        <w:t xml:space="preserve"> without major, test scores, or budget. Tiers assume a typical MA resident academic profile.</w:t>
      </w:r>
    </w:p>
    <w:p>
      <w:pPr>
        <w:pStyle w:val="Heading2"/>
      </w:pPr>
      <w:r>
        <w:t>Higher probability / foundation (add several)</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F4E79" w:val="clear"/>
          </w:tcPr>
          <w:p>
            <w:r>
              <w:rPr>
                <w:b/>
                <w:color w:val="FFFFFF"/>
              </w:rPr>
            </w:r>
            <w:r>
              <w:rPr>
                <w:rFonts w:ascii="Calibri" w:hAnsi="Calibri" w:eastAsia="Calibri"/>
                <w:b/>
                <w:i w:val="0"/>
                <w:color w:val="FFFFFF"/>
                <w:sz w:val="18"/>
              </w:rPr>
              <w:t>School</w:t>
            </w:r>
          </w:p>
        </w:tc>
        <w:tc>
          <w:tcPr>
            <w:tcW w:type="dxa" w:w="1958"/>
            <w:shd w:fill="1F4E79" w:val="clear"/>
          </w:tcPr>
          <w:p>
            <w:r>
              <w:rPr>
                <w:b/>
                <w:color w:val="FFFFFF"/>
              </w:rPr>
            </w:r>
            <w:r>
              <w:rPr>
                <w:rFonts w:ascii="Calibri" w:hAnsi="Calibri" w:eastAsia="Calibri"/>
                <w:b/>
                <w:i w:val="0"/>
                <w:color w:val="FFFFFF"/>
                <w:sz w:val="18"/>
              </w:rPr>
              <w:t>Why</w:t>
            </w:r>
          </w:p>
        </w:tc>
        <w:tc>
          <w:tcPr>
            <w:tcW w:type="dxa" w:w="1958"/>
            <w:shd w:fill="1F4E79" w:val="clear"/>
          </w:tcPr>
          <w:p>
            <w:r>
              <w:rPr>
                <w:b/>
                <w:color w:val="FFFFFF"/>
              </w:rPr>
            </w:r>
            <w:r>
              <w:rPr>
                <w:rFonts w:ascii="Calibri" w:hAnsi="Calibri" w:eastAsia="Calibri"/>
                <w:b/>
                <w:i w:val="0"/>
                <w:color w:val="FFFFFF"/>
                <w:sz w:val="18"/>
              </w:rPr>
              <w:t>Early options</w:t>
            </w:r>
          </w:p>
        </w:tc>
        <w:tc>
          <w:tcPr>
            <w:tcW w:type="dxa" w:w="1958"/>
            <w:shd w:fill="1F4E79" w:val="clear"/>
          </w:tcPr>
          <w:p>
            <w:r>
              <w:rPr>
                <w:b/>
                <w:color w:val="FFFFFF"/>
              </w:rPr>
            </w:r>
            <w:r>
              <w:rPr>
                <w:rFonts w:ascii="Calibri" w:hAnsi="Calibri" w:eastAsia="Calibri"/>
                <w:b/>
                <w:i w:val="0"/>
                <w:color w:val="FFFFFF"/>
                <w:sz w:val="18"/>
              </w:rPr>
              <w:t>Common App?</w:t>
            </w:r>
          </w:p>
        </w:tc>
        <w:tc>
          <w:tcPr>
            <w:tcW w:type="dxa" w:w="1958"/>
            <w:shd w:fill="1F4E79" w:val="clear"/>
          </w:tcPr>
          <w:p>
            <w:r>
              <w:rPr>
                <w:b/>
                <w:color w:val="FFFFFF"/>
              </w:rPr>
            </w:r>
            <w:r>
              <w:rPr>
                <w:rFonts w:ascii="Calibri" w:hAnsi="Calibri" w:eastAsia="Calibri"/>
                <w:b/>
                <w:i w:val="0"/>
                <w:color w:val="FFFFFF"/>
                <w:sz w:val="18"/>
              </w:rPr>
              <w:t>Supplement (typical)</w:t>
            </w:r>
          </w:p>
        </w:tc>
      </w:tr>
      <w:tr>
        <w:tc>
          <w:tcPr>
            <w:tcW w:type="dxa" w:w="1958"/>
          </w:tcPr>
          <w:p>
            <w:r/>
            <w:r>
              <w:rPr>
                <w:rFonts w:ascii="Calibri" w:hAnsi="Calibri" w:eastAsia="Calibri"/>
                <w:b w:val="0"/>
                <w:i w:val="0"/>
                <w:sz w:val="18"/>
              </w:rPr>
              <w:t>UMass Lowell</w:t>
            </w:r>
          </w:p>
        </w:tc>
        <w:tc>
          <w:tcPr>
            <w:tcW w:type="dxa" w:w="1958"/>
          </w:tcPr>
          <w:p>
            <w:r/>
            <w:r>
              <w:rPr>
                <w:rFonts w:ascii="Calibri" w:hAnsi="Calibri" w:eastAsia="Calibri"/>
                <w:b w:val="0"/>
                <w:i w:val="0"/>
                <w:sz w:val="18"/>
              </w:rPr>
              <w:t>Strong MA public; solid outcomes</w:t>
            </w:r>
          </w:p>
        </w:tc>
        <w:tc>
          <w:tcPr>
            <w:tcW w:type="dxa" w:w="1958"/>
          </w:tcPr>
          <w:p>
            <w:r/>
            <w:r>
              <w:rPr>
                <w:rFonts w:ascii="Calibri" w:hAnsi="Calibri" w:eastAsia="Calibri"/>
                <w:b w:val="0"/>
                <w:i w:val="0"/>
                <w:sz w:val="18"/>
              </w:rPr>
              <w:t>EA typically</w:t>
            </w:r>
          </w:p>
        </w:tc>
        <w:tc>
          <w:tcPr>
            <w:tcW w:type="dxa" w:w="1958"/>
          </w:tcPr>
          <w:p>
            <w:r/>
            <w:r>
              <w:rPr>
                <w:rFonts w:ascii="Calibri" w:hAnsi="Calibri" w:eastAsia="Calibri"/>
                <w:b w:val="0"/>
                <w:i w:val="0"/>
                <w:sz w:val="18"/>
              </w:rPr>
              <w:t>Yes</w:t>
            </w:r>
          </w:p>
        </w:tc>
        <w:tc>
          <w:tcPr>
            <w:tcW w:type="dxa" w:w="1958"/>
          </w:tcPr>
          <w:p>
            <w:r/>
            <w:r>
              <w:rPr>
                <w:rFonts w:ascii="Calibri" w:hAnsi="Calibri" w:eastAsia="Calibri"/>
                <w:b w:val="0"/>
                <w:i w:val="0"/>
                <w:sz w:val="18"/>
              </w:rPr>
              <w:t>Short / light — confirm in portal</w:t>
            </w:r>
          </w:p>
        </w:tc>
      </w:tr>
      <w:tr>
        <w:tc>
          <w:tcPr>
            <w:tcW w:type="dxa" w:w="1958"/>
          </w:tcPr>
          <w:p>
            <w:r/>
            <w:r>
              <w:rPr>
                <w:rFonts w:ascii="Calibri" w:hAnsi="Calibri" w:eastAsia="Calibri"/>
                <w:b w:val="0"/>
                <w:i w:val="0"/>
                <w:sz w:val="18"/>
              </w:rPr>
              <w:t>UMass Boston</w:t>
            </w:r>
          </w:p>
        </w:tc>
        <w:tc>
          <w:tcPr>
            <w:tcW w:type="dxa" w:w="1958"/>
          </w:tcPr>
          <w:p>
            <w:r/>
            <w:r>
              <w:rPr>
                <w:rFonts w:ascii="Calibri" w:hAnsi="Calibri" w:eastAsia="Calibri"/>
                <w:b w:val="0"/>
                <w:i w:val="0"/>
                <w:sz w:val="18"/>
              </w:rPr>
              <w:t>Accessible MA public; Boston location</w:t>
            </w:r>
          </w:p>
        </w:tc>
        <w:tc>
          <w:tcPr>
            <w:tcW w:type="dxa" w:w="1958"/>
          </w:tcPr>
          <w:p>
            <w:r/>
            <w:r>
              <w:rPr>
                <w:rFonts w:ascii="Calibri" w:hAnsi="Calibri" w:eastAsia="Calibri"/>
                <w:b w:val="0"/>
                <w:i w:val="0"/>
                <w:sz w:val="18"/>
              </w:rPr>
              <w:t>Rolling/priority</w:t>
            </w:r>
          </w:p>
        </w:tc>
        <w:tc>
          <w:tcPr>
            <w:tcW w:type="dxa" w:w="1958"/>
          </w:tcPr>
          <w:p>
            <w:r/>
            <w:r>
              <w:rPr>
                <w:rFonts w:ascii="Calibri" w:hAnsi="Calibri" w:eastAsia="Calibri"/>
                <w:b w:val="0"/>
                <w:i w:val="0"/>
                <w:sz w:val="18"/>
              </w:rPr>
              <w:t>Yes</w:t>
            </w:r>
          </w:p>
        </w:tc>
        <w:tc>
          <w:tcPr>
            <w:tcW w:type="dxa" w:w="1958"/>
          </w:tcPr>
          <w:p>
            <w:r/>
            <w:r>
              <w:rPr>
                <w:rFonts w:ascii="Calibri" w:hAnsi="Calibri" w:eastAsia="Calibri"/>
                <w:b w:val="0"/>
                <w:i w:val="0"/>
                <w:sz w:val="18"/>
              </w:rPr>
              <w:t>Usually light — confirm</w:t>
            </w:r>
          </w:p>
        </w:tc>
      </w:tr>
      <w:tr>
        <w:tc>
          <w:tcPr>
            <w:tcW w:type="dxa" w:w="1958"/>
          </w:tcPr>
          <w:p>
            <w:r/>
            <w:r>
              <w:rPr>
                <w:rFonts w:ascii="Calibri" w:hAnsi="Calibri" w:eastAsia="Calibri"/>
                <w:b w:val="0"/>
                <w:i w:val="0"/>
                <w:sz w:val="18"/>
              </w:rPr>
              <w:t>University of New Hampshire</w:t>
            </w:r>
          </w:p>
        </w:tc>
        <w:tc>
          <w:tcPr>
            <w:tcW w:type="dxa" w:w="1958"/>
          </w:tcPr>
          <w:p>
            <w:r/>
            <w:r>
              <w:rPr>
                <w:rFonts w:ascii="Calibri" w:hAnsi="Calibri" w:eastAsia="Calibri"/>
                <w:b w:val="0"/>
                <w:i w:val="0"/>
                <w:sz w:val="18"/>
              </w:rPr>
              <w:t>Regional public; similar Northeast vibe</w:t>
            </w:r>
          </w:p>
        </w:tc>
        <w:tc>
          <w:tcPr>
            <w:tcW w:type="dxa" w:w="1958"/>
          </w:tcPr>
          <w:p>
            <w:r/>
            <w:r>
              <w:rPr>
                <w:rFonts w:ascii="Calibri" w:hAnsi="Calibri" w:eastAsia="Calibri"/>
                <w:b w:val="0"/>
                <w:i w:val="0"/>
                <w:sz w:val="18"/>
              </w:rPr>
              <w:t>EA</w:t>
            </w:r>
          </w:p>
        </w:tc>
        <w:tc>
          <w:tcPr>
            <w:tcW w:type="dxa" w:w="1958"/>
          </w:tcPr>
          <w:p>
            <w:r/>
            <w:r>
              <w:rPr>
                <w:rFonts w:ascii="Calibri" w:hAnsi="Calibri" w:eastAsia="Calibri"/>
                <w:b w:val="0"/>
                <w:i w:val="0"/>
                <w:sz w:val="18"/>
              </w:rPr>
              <w:t>Yes</w:t>
            </w:r>
          </w:p>
        </w:tc>
        <w:tc>
          <w:tcPr>
            <w:tcW w:type="dxa" w:w="1958"/>
          </w:tcPr>
          <w:p>
            <w:r/>
            <w:r>
              <w:rPr>
                <w:rFonts w:ascii="Calibri" w:hAnsi="Calibri" w:eastAsia="Calibri"/>
                <w:b w:val="0"/>
                <w:i w:val="0"/>
                <w:sz w:val="18"/>
              </w:rPr>
              <w:t>Often short answers — confirm</w:t>
            </w:r>
          </w:p>
        </w:tc>
      </w:tr>
      <w:tr>
        <w:tc>
          <w:tcPr>
            <w:tcW w:type="dxa" w:w="1958"/>
          </w:tcPr>
          <w:p>
            <w:r/>
            <w:r>
              <w:rPr>
                <w:rFonts w:ascii="Calibri" w:hAnsi="Calibri" w:eastAsia="Calibri"/>
                <w:b w:val="0"/>
                <w:i w:val="0"/>
                <w:sz w:val="18"/>
              </w:rPr>
              <w:t>University of Vermont</w:t>
            </w:r>
          </w:p>
        </w:tc>
        <w:tc>
          <w:tcPr>
            <w:tcW w:type="dxa" w:w="1958"/>
          </w:tcPr>
          <w:p>
            <w:r/>
            <w:r>
              <w:rPr>
                <w:rFonts w:ascii="Calibri" w:hAnsi="Calibri" w:eastAsia="Calibri"/>
                <w:b w:val="0"/>
                <w:i w:val="0"/>
                <w:sz w:val="18"/>
              </w:rPr>
              <w:t>Popular with MA students</w:t>
            </w:r>
          </w:p>
        </w:tc>
        <w:tc>
          <w:tcPr>
            <w:tcW w:type="dxa" w:w="1958"/>
          </w:tcPr>
          <w:p>
            <w:r/>
            <w:r>
              <w:rPr>
                <w:rFonts w:ascii="Calibri" w:hAnsi="Calibri" w:eastAsia="Calibri"/>
                <w:b w:val="0"/>
                <w:i w:val="0"/>
                <w:sz w:val="18"/>
              </w:rPr>
              <w:t>EA</w:t>
            </w:r>
          </w:p>
        </w:tc>
        <w:tc>
          <w:tcPr>
            <w:tcW w:type="dxa" w:w="1958"/>
          </w:tcPr>
          <w:p>
            <w:r/>
            <w:r>
              <w:rPr>
                <w:rFonts w:ascii="Calibri" w:hAnsi="Calibri" w:eastAsia="Calibri"/>
                <w:b w:val="0"/>
                <w:i w:val="0"/>
                <w:sz w:val="18"/>
              </w:rPr>
              <w:t>Yes</w:t>
            </w:r>
          </w:p>
        </w:tc>
        <w:tc>
          <w:tcPr>
            <w:tcW w:type="dxa" w:w="1958"/>
          </w:tcPr>
          <w:p>
            <w:r/>
            <w:r>
              <w:rPr>
                <w:rFonts w:ascii="Calibri" w:hAnsi="Calibri" w:eastAsia="Calibri"/>
                <w:b w:val="0"/>
                <w:i w:val="0"/>
                <w:sz w:val="18"/>
              </w:rPr>
              <w:t>Often short / why — confirm</w:t>
            </w:r>
          </w:p>
        </w:tc>
      </w:tr>
      <w:tr>
        <w:tc>
          <w:tcPr>
            <w:tcW w:type="dxa" w:w="1958"/>
          </w:tcPr>
          <w:p>
            <w:r/>
            <w:r>
              <w:rPr>
                <w:rFonts w:ascii="Calibri" w:hAnsi="Calibri" w:eastAsia="Calibri"/>
                <w:b w:val="0"/>
                <w:i w:val="0"/>
                <w:sz w:val="18"/>
              </w:rPr>
              <w:t>Quinnipiac University</w:t>
            </w:r>
          </w:p>
        </w:tc>
        <w:tc>
          <w:tcPr>
            <w:tcW w:type="dxa" w:w="1958"/>
          </w:tcPr>
          <w:p>
            <w:r/>
            <w:r>
              <w:rPr>
                <w:rFonts w:ascii="Calibri" w:hAnsi="Calibri" w:eastAsia="Calibri"/>
                <w:b w:val="0"/>
                <w:i w:val="0"/>
                <w:sz w:val="18"/>
              </w:rPr>
              <w:t>Higher admit rate; strong career focus</w:t>
            </w:r>
          </w:p>
        </w:tc>
        <w:tc>
          <w:tcPr>
            <w:tcW w:type="dxa" w:w="1958"/>
          </w:tcPr>
          <w:p>
            <w:r/>
            <w:r>
              <w:rPr>
                <w:rFonts w:ascii="Calibri" w:hAnsi="Calibri" w:eastAsia="Calibri"/>
                <w:b w:val="0"/>
                <w:i w:val="0"/>
                <w:sz w:val="18"/>
              </w:rPr>
              <w:t>EA</w:t>
            </w:r>
          </w:p>
        </w:tc>
        <w:tc>
          <w:tcPr>
            <w:tcW w:type="dxa" w:w="1958"/>
          </w:tcPr>
          <w:p>
            <w:r/>
            <w:r>
              <w:rPr>
                <w:rFonts w:ascii="Calibri" w:hAnsi="Calibri" w:eastAsia="Calibri"/>
                <w:b w:val="0"/>
                <w:i w:val="0"/>
                <w:sz w:val="18"/>
              </w:rPr>
              <w:t>Yes</w:t>
            </w:r>
          </w:p>
        </w:tc>
        <w:tc>
          <w:tcPr>
            <w:tcW w:type="dxa" w:w="1958"/>
          </w:tcPr>
          <w:p>
            <w:r/>
            <w:r>
              <w:rPr>
                <w:rFonts w:ascii="Calibri" w:hAnsi="Calibri" w:eastAsia="Calibri"/>
                <w:b w:val="0"/>
                <w:i w:val="0"/>
                <w:sz w:val="18"/>
              </w:rPr>
              <w:t>Usually modest — confirm</w:t>
            </w:r>
          </w:p>
        </w:tc>
      </w:tr>
      <w:tr>
        <w:tc>
          <w:tcPr>
            <w:tcW w:type="dxa" w:w="1958"/>
          </w:tcPr>
          <w:p>
            <w:r/>
            <w:r>
              <w:rPr>
                <w:rFonts w:ascii="Calibri" w:hAnsi="Calibri" w:eastAsia="Calibri"/>
                <w:b w:val="0"/>
                <w:i w:val="0"/>
                <w:sz w:val="18"/>
              </w:rPr>
              <w:t>Merrimack / Endicott</w:t>
            </w:r>
          </w:p>
        </w:tc>
        <w:tc>
          <w:tcPr>
            <w:tcW w:type="dxa" w:w="1958"/>
          </w:tcPr>
          <w:p>
            <w:r/>
            <w:r>
              <w:rPr>
                <w:rFonts w:ascii="Calibri" w:hAnsi="Calibri" w:eastAsia="Calibri"/>
                <w:b w:val="0"/>
                <w:i w:val="0"/>
                <w:sz w:val="18"/>
              </w:rPr>
              <w:t>MA privates; high chance</w:t>
            </w:r>
          </w:p>
        </w:tc>
        <w:tc>
          <w:tcPr>
            <w:tcW w:type="dxa" w:w="1958"/>
          </w:tcPr>
          <w:p>
            <w:r/>
            <w:r>
              <w:rPr>
                <w:rFonts w:ascii="Calibri" w:hAnsi="Calibri" w:eastAsia="Calibri"/>
                <w:b w:val="0"/>
                <w:i w:val="0"/>
                <w:sz w:val="18"/>
              </w:rPr>
              <w:t>EA/rolling</w:t>
            </w:r>
          </w:p>
        </w:tc>
        <w:tc>
          <w:tcPr>
            <w:tcW w:type="dxa" w:w="1958"/>
          </w:tcPr>
          <w:p>
            <w:r/>
            <w:r>
              <w:rPr>
                <w:rFonts w:ascii="Calibri" w:hAnsi="Calibri" w:eastAsia="Calibri"/>
                <w:b w:val="0"/>
                <w:i w:val="0"/>
                <w:sz w:val="18"/>
              </w:rPr>
              <w:t>Yes</w:t>
            </w:r>
          </w:p>
        </w:tc>
        <w:tc>
          <w:tcPr>
            <w:tcW w:type="dxa" w:w="1958"/>
          </w:tcPr>
          <w:p>
            <w:r/>
            <w:r>
              <w:rPr>
                <w:rFonts w:ascii="Calibri" w:hAnsi="Calibri" w:eastAsia="Calibri"/>
                <w:b w:val="0"/>
                <w:i w:val="0"/>
                <w:sz w:val="18"/>
              </w:rPr>
              <w:t>Often minimal — confirm</w:t>
            </w:r>
          </w:p>
        </w:tc>
      </w:tr>
      <w:tr>
        <w:tc>
          <w:tcPr>
            <w:tcW w:type="dxa" w:w="1958"/>
          </w:tcPr>
          <w:p>
            <w:r/>
            <w:r>
              <w:rPr>
                <w:rFonts w:ascii="Calibri" w:hAnsi="Calibri" w:eastAsia="Calibri"/>
                <w:b w:val="0"/>
                <w:i w:val="0"/>
                <w:sz w:val="18"/>
              </w:rPr>
              <w:t>Temple University</w:t>
            </w:r>
          </w:p>
        </w:tc>
        <w:tc>
          <w:tcPr>
            <w:tcW w:type="dxa" w:w="1958"/>
          </w:tcPr>
          <w:p>
            <w:r/>
            <w:r>
              <w:rPr>
                <w:rFonts w:ascii="Calibri" w:hAnsi="Calibri" w:eastAsia="Calibri"/>
                <w:b w:val="0"/>
                <w:i w:val="0"/>
                <w:sz w:val="18"/>
              </w:rPr>
              <w:t>Urban; broader admit range</w:t>
            </w:r>
          </w:p>
        </w:tc>
        <w:tc>
          <w:tcPr>
            <w:tcW w:type="dxa" w:w="1958"/>
          </w:tcPr>
          <w:p>
            <w:r/>
            <w:r>
              <w:rPr>
                <w:rFonts w:ascii="Calibri" w:hAnsi="Calibri" w:eastAsia="Calibri"/>
                <w:b w:val="0"/>
                <w:i w:val="0"/>
                <w:sz w:val="18"/>
              </w:rPr>
              <w:t>EA</w:t>
            </w:r>
          </w:p>
        </w:tc>
        <w:tc>
          <w:tcPr>
            <w:tcW w:type="dxa" w:w="1958"/>
          </w:tcPr>
          <w:p>
            <w:r/>
            <w:r>
              <w:rPr>
                <w:rFonts w:ascii="Calibri" w:hAnsi="Calibri" w:eastAsia="Calibri"/>
                <w:b w:val="0"/>
                <w:i w:val="0"/>
                <w:sz w:val="18"/>
              </w:rPr>
              <w:t>Yes</w:t>
            </w:r>
          </w:p>
        </w:tc>
        <w:tc>
          <w:tcPr>
            <w:tcW w:type="dxa" w:w="1958"/>
          </w:tcPr>
          <w:p>
            <w:r/>
            <w:r>
              <w:rPr>
                <w:rFonts w:ascii="Calibri" w:hAnsi="Calibri" w:eastAsia="Calibri"/>
                <w:b w:val="0"/>
                <w:i w:val="0"/>
                <w:sz w:val="18"/>
              </w:rPr>
              <w:t>Often optional/light — confirm</w:t>
            </w:r>
          </w:p>
        </w:tc>
      </w:tr>
      <w:tr>
        <w:tc>
          <w:tcPr>
            <w:tcW w:type="dxa" w:w="1958"/>
          </w:tcPr>
          <w:p>
            <w:r/>
            <w:r>
              <w:rPr>
                <w:rFonts w:ascii="Calibri" w:hAnsi="Calibri" w:eastAsia="Calibri"/>
                <w:b w:val="0"/>
                <w:i w:val="0"/>
                <w:sz w:val="18"/>
              </w:rPr>
              <w:t>Hofstra / Pace</w:t>
            </w:r>
          </w:p>
        </w:tc>
        <w:tc>
          <w:tcPr>
            <w:tcW w:type="dxa" w:w="1958"/>
          </w:tcPr>
          <w:p>
            <w:r/>
            <w:r>
              <w:rPr>
                <w:rFonts w:ascii="Calibri" w:hAnsi="Calibri" w:eastAsia="Calibri"/>
                <w:b w:val="0"/>
                <w:i w:val="0"/>
                <w:sz w:val="18"/>
              </w:rPr>
              <w:t>NY metro alternatives to NYU</w:t>
            </w:r>
          </w:p>
        </w:tc>
        <w:tc>
          <w:tcPr>
            <w:tcW w:type="dxa" w:w="1958"/>
          </w:tcPr>
          <w:p>
            <w:r/>
            <w:r>
              <w:rPr>
                <w:rFonts w:ascii="Calibri" w:hAnsi="Calibri" w:eastAsia="Calibri"/>
                <w:b w:val="0"/>
                <w:i w:val="0"/>
                <w:sz w:val="18"/>
              </w:rPr>
              <w:t>EA</w:t>
            </w:r>
          </w:p>
        </w:tc>
        <w:tc>
          <w:tcPr>
            <w:tcW w:type="dxa" w:w="1958"/>
          </w:tcPr>
          <w:p>
            <w:r/>
            <w:r>
              <w:rPr>
                <w:rFonts w:ascii="Calibri" w:hAnsi="Calibri" w:eastAsia="Calibri"/>
                <w:b w:val="0"/>
                <w:i w:val="0"/>
                <w:sz w:val="18"/>
              </w:rPr>
              <w:t>Yes</w:t>
            </w:r>
          </w:p>
        </w:tc>
        <w:tc>
          <w:tcPr>
            <w:tcW w:type="dxa" w:w="1958"/>
          </w:tcPr>
          <w:p>
            <w:r/>
            <w:r>
              <w:rPr>
                <w:rFonts w:ascii="Calibri" w:hAnsi="Calibri" w:eastAsia="Calibri"/>
                <w:b w:val="0"/>
                <w:i w:val="0"/>
                <w:sz w:val="18"/>
              </w:rPr>
              <w:t>Varies — confirm</w:t>
            </w:r>
          </w:p>
        </w:tc>
      </w:tr>
    </w:tbl>
    <w:p/>
    <w:p>
      <w:pPr>
        <w:pStyle w:val="Heading2"/>
      </w:pPr>
      <w:r>
        <w:t>Match / high-chance stretch (pick 3–5)</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4E79" w:val="clear"/>
          </w:tcPr>
          <w:p>
            <w:r>
              <w:rPr>
                <w:b/>
                <w:color w:val="FFFFFF"/>
              </w:rPr>
            </w:r>
            <w:r>
              <w:rPr>
                <w:rFonts w:ascii="Calibri" w:hAnsi="Calibri" w:eastAsia="Calibri"/>
                <w:b/>
                <w:i w:val="0"/>
                <w:color w:val="FFFFFF"/>
                <w:sz w:val="18"/>
              </w:rPr>
              <w:t>School</w:t>
            </w:r>
          </w:p>
        </w:tc>
        <w:tc>
          <w:tcPr>
            <w:tcW w:type="dxa" w:w="2448"/>
            <w:shd w:fill="1F4E79" w:val="clear"/>
          </w:tcPr>
          <w:p>
            <w:r>
              <w:rPr>
                <w:b/>
                <w:color w:val="FFFFFF"/>
              </w:rPr>
            </w:r>
            <w:r>
              <w:rPr>
                <w:rFonts w:ascii="Calibri" w:hAnsi="Calibri" w:eastAsia="Calibri"/>
                <w:b/>
                <w:i w:val="0"/>
                <w:color w:val="FFFFFF"/>
                <w:sz w:val="18"/>
              </w:rPr>
              <w:t>Why</w:t>
            </w:r>
          </w:p>
        </w:tc>
        <w:tc>
          <w:tcPr>
            <w:tcW w:type="dxa" w:w="2448"/>
            <w:shd w:fill="1F4E79" w:val="clear"/>
          </w:tcPr>
          <w:p>
            <w:r>
              <w:rPr>
                <w:b/>
                <w:color w:val="FFFFFF"/>
              </w:rPr>
            </w:r>
            <w:r>
              <w:rPr>
                <w:rFonts w:ascii="Calibri" w:hAnsi="Calibri" w:eastAsia="Calibri"/>
                <w:b/>
                <w:i w:val="0"/>
                <w:color w:val="FFFFFF"/>
                <w:sz w:val="18"/>
              </w:rPr>
              <w:t>Early options</w:t>
            </w:r>
          </w:p>
        </w:tc>
        <w:tc>
          <w:tcPr>
            <w:tcW w:type="dxa" w:w="2448"/>
            <w:shd w:fill="1F4E79" w:val="clear"/>
          </w:tcPr>
          <w:p>
            <w:r>
              <w:rPr>
                <w:b/>
                <w:color w:val="FFFFFF"/>
              </w:rPr>
            </w:r>
            <w:r>
              <w:rPr>
                <w:rFonts w:ascii="Calibri" w:hAnsi="Calibri" w:eastAsia="Calibri"/>
                <w:b/>
                <w:i w:val="0"/>
                <w:color w:val="FFFFFF"/>
                <w:sz w:val="18"/>
              </w:rPr>
              <w:t>Supplement (typical)</w:t>
            </w:r>
          </w:p>
        </w:tc>
      </w:tr>
      <w:tr>
        <w:tc>
          <w:tcPr>
            <w:tcW w:type="dxa" w:w="2448"/>
          </w:tcPr>
          <w:p>
            <w:r/>
            <w:r>
              <w:rPr>
                <w:rFonts w:ascii="Calibri" w:hAnsi="Calibri" w:eastAsia="Calibri"/>
                <w:b w:val="0"/>
                <w:i w:val="0"/>
                <w:sz w:val="18"/>
              </w:rPr>
              <w:t>University of Connecticut</w:t>
            </w:r>
          </w:p>
        </w:tc>
        <w:tc>
          <w:tcPr>
            <w:tcW w:type="dxa" w:w="2448"/>
          </w:tcPr>
          <w:p>
            <w:r/>
            <w:r>
              <w:rPr>
                <w:rFonts w:ascii="Calibri" w:hAnsi="Calibri" w:eastAsia="Calibri"/>
                <w:b w:val="0"/>
                <w:i w:val="0"/>
                <w:sz w:val="18"/>
              </w:rPr>
              <w:t>Strong public; more realistic than BU/BC</w:t>
            </w:r>
          </w:p>
        </w:tc>
        <w:tc>
          <w:tcPr>
            <w:tcW w:type="dxa" w:w="2448"/>
          </w:tcPr>
          <w:p>
            <w:r/>
            <w:r>
              <w:rPr>
                <w:rFonts w:ascii="Calibri" w:hAnsi="Calibri" w:eastAsia="Calibri"/>
                <w:b w:val="0"/>
                <w:i w:val="0"/>
                <w:sz w:val="18"/>
              </w:rPr>
              <w:t>EA</w:t>
            </w:r>
          </w:p>
        </w:tc>
        <w:tc>
          <w:tcPr>
            <w:tcW w:type="dxa" w:w="2448"/>
          </w:tcPr>
          <w:p>
            <w:r/>
            <w:r>
              <w:rPr>
                <w:rFonts w:ascii="Calibri" w:hAnsi="Calibri" w:eastAsia="Calibri"/>
                <w:b w:val="0"/>
                <w:i w:val="0"/>
                <w:sz w:val="18"/>
              </w:rPr>
              <w:t>Often short answers — confirm if major fits</w:t>
            </w:r>
          </w:p>
        </w:tc>
      </w:tr>
      <w:tr>
        <w:tc>
          <w:tcPr>
            <w:tcW w:type="dxa" w:w="2448"/>
          </w:tcPr>
          <w:p>
            <w:r/>
            <w:r>
              <w:rPr>
                <w:rFonts w:ascii="Calibri" w:hAnsi="Calibri" w:eastAsia="Calibri"/>
                <w:b w:val="0"/>
                <w:i w:val="0"/>
                <w:sz w:val="18"/>
              </w:rPr>
              <w:t>University of Delaware</w:t>
            </w:r>
          </w:p>
        </w:tc>
        <w:tc>
          <w:tcPr>
            <w:tcW w:type="dxa" w:w="2448"/>
          </w:tcPr>
          <w:p>
            <w:r/>
            <w:r>
              <w:rPr>
                <w:rFonts w:ascii="Calibri" w:hAnsi="Calibri" w:eastAsia="Calibri"/>
                <w:b w:val="0"/>
                <w:i w:val="0"/>
                <w:sz w:val="18"/>
              </w:rPr>
              <w:t>Popular mid-Atlantic</w:t>
            </w:r>
          </w:p>
        </w:tc>
        <w:tc>
          <w:tcPr>
            <w:tcW w:type="dxa" w:w="2448"/>
          </w:tcPr>
          <w:p>
            <w:r/>
            <w:r>
              <w:rPr>
                <w:rFonts w:ascii="Calibri" w:hAnsi="Calibri" w:eastAsia="Calibri"/>
                <w:b w:val="0"/>
                <w:i w:val="0"/>
                <w:sz w:val="18"/>
              </w:rPr>
              <w:t>EA</w:t>
            </w:r>
          </w:p>
        </w:tc>
        <w:tc>
          <w:tcPr>
            <w:tcW w:type="dxa" w:w="2448"/>
          </w:tcPr>
          <w:p>
            <w:r/>
            <w:r>
              <w:rPr>
                <w:rFonts w:ascii="Calibri" w:hAnsi="Calibri" w:eastAsia="Calibri"/>
                <w:b w:val="0"/>
                <w:i w:val="0"/>
                <w:sz w:val="18"/>
              </w:rPr>
              <w:t>Often light — confirm</w:t>
            </w:r>
          </w:p>
        </w:tc>
      </w:tr>
      <w:tr>
        <w:tc>
          <w:tcPr>
            <w:tcW w:type="dxa" w:w="2448"/>
          </w:tcPr>
          <w:p>
            <w:r/>
            <w:r>
              <w:rPr>
                <w:rFonts w:ascii="Calibri" w:hAnsi="Calibri" w:eastAsia="Calibri"/>
                <w:b w:val="0"/>
                <w:i w:val="0"/>
                <w:sz w:val="18"/>
              </w:rPr>
              <w:t>University of Pittsburgh</w:t>
            </w:r>
          </w:p>
        </w:tc>
        <w:tc>
          <w:tcPr>
            <w:tcW w:type="dxa" w:w="2448"/>
          </w:tcPr>
          <w:p>
            <w:r/>
            <w:r>
              <w:rPr>
                <w:rFonts w:ascii="Calibri" w:hAnsi="Calibri" w:eastAsia="Calibri"/>
                <w:b w:val="0"/>
                <w:i w:val="0"/>
                <w:sz w:val="18"/>
              </w:rPr>
              <w:t>Urban research</w:t>
            </w:r>
          </w:p>
        </w:tc>
        <w:tc>
          <w:tcPr>
            <w:tcW w:type="dxa" w:w="2448"/>
          </w:tcPr>
          <w:p>
            <w:r/>
            <w:r>
              <w:rPr>
                <w:rFonts w:ascii="Calibri" w:hAnsi="Calibri" w:eastAsia="Calibri"/>
                <w:b w:val="0"/>
                <w:i w:val="0"/>
                <w:sz w:val="18"/>
              </w:rPr>
              <w:t>ED/EA options</w:t>
            </w:r>
          </w:p>
        </w:tc>
        <w:tc>
          <w:tcPr>
            <w:tcW w:type="dxa" w:w="2448"/>
          </w:tcPr>
          <w:p>
            <w:r/>
            <w:r>
              <w:rPr>
                <w:rFonts w:ascii="Calibri" w:hAnsi="Calibri" w:eastAsia="Calibri"/>
                <w:b w:val="0"/>
                <w:i w:val="0"/>
                <w:sz w:val="18"/>
              </w:rPr>
              <w:t>Often short / why — confirm</w:t>
            </w:r>
          </w:p>
        </w:tc>
      </w:tr>
      <w:tr>
        <w:tc>
          <w:tcPr>
            <w:tcW w:type="dxa" w:w="2448"/>
          </w:tcPr>
          <w:p>
            <w:r/>
            <w:r>
              <w:rPr>
                <w:rFonts w:ascii="Calibri" w:hAnsi="Calibri" w:eastAsia="Calibri"/>
                <w:b w:val="0"/>
                <w:i w:val="0"/>
                <w:sz w:val="18"/>
              </w:rPr>
              <w:t>Indiana University Bloomington / Michigan State / Ohio State</w:t>
            </w:r>
          </w:p>
        </w:tc>
        <w:tc>
          <w:tcPr>
            <w:tcW w:type="dxa" w:w="2448"/>
          </w:tcPr>
          <w:p>
            <w:r/>
            <w:r>
              <w:rPr>
                <w:rFonts w:ascii="Calibri" w:hAnsi="Calibri" w:eastAsia="Calibri"/>
                <w:b w:val="0"/>
                <w:i w:val="0"/>
                <w:sz w:val="18"/>
              </w:rPr>
              <w:t>Large publics; program-dependent</w:t>
            </w:r>
          </w:p>
        </w:tc>
        <w:tc>
          <w:tcPr>
            <w:tcW w:type="dxa" w:w="2448"/>
          </w:tcPr>
          <w:p>
            <w:r/>
            <w:r>
              <w:rPr>
                <w:rFonts w:ascii="Calibri" w:hAnsi="Calibri" w:eastAsia="Calibri"/>
                <w:b w:val="0"/>
                <w:i w:val="0"/>
                <w:sz w:val="18"/>
              </w:rPr>
              <w:t>Often EA</w:t>
            </w:r>
          </w:p>
        </w:tc>
        <w:tc>
          <w:tcPr>
            <w:tcW w:type="dxa" w:w="2448"/>
          </w:tcPr>
          <w:p>
            <w:r/>
            <w:r>
              <w:rPr>
                <w:rFonts w:ascii="Calibri" w:hAnsi="Calibri" w:eastAsia="Calibri"/>
                <w:b w:val="0"/>
                <w:i w:val="0"/>
                <w:sz w:val="18"/>
              </w:rPr>
              <w:t>Varies by campus — confirm if major fits</w:t>
            </w:r>
          </w:p>
        </w:tc>
      </w:tr>
      <w:tr>
        <w:tc>
          <w:tcPr>
            <w:tcW w:type="dxa" w:w="2448"/>
          </w:tcPr>
          <w:p>
            <w:r/>
            <w:r>
              <w:rPr>
                <w:rFonts w:ascii="Calibri" w:hAnsi="Calibri" w:eastAsia="Calibri"/>
                <w:b w:val="0"/>
                <w:i w:val="0"/>
                <w:sz w:val="18"/>
              </w:rPr>
              <w:t>Drexel</w:t>
            </w:r>
          </w:p>
        </w:tc>
        <w:tc>
          <w:tcPr>
            <w:tcW w:type="dxa" w:w="2448"/>
          </w:tcPr>
          <w:p>
            <w:r/>
            <w:r>
              <w:rPr>
                <w:rFonts w:ascii="Calibri" w:hAnsi="Calibri" w:eastAsia="Calibri"/>
                <w:b w:val="0"/>
                <w:i w:val="0"/>
                <w:sz w:val="18"/>
              </w:rPr>
              <w:t>Co-op like Northeastern; often more accessible</w:t>
            </w:r>
          </w:p>
        </w:tc>
        <w:tc>
          <w:tcPr>
            <w:tcW w:type="dxa" w:w="2448"/>
          </w:tcPr>
          <w:p>
            <w:r/>
            <w:r>
              <w:rPr>
                <w:rFonts w:ascii="Calibri" w:hAnsi="Calibri" w:eastAsia="Calibri"/>
                <w:b w:val="0"/>
                <w:i w:val="0"/>
                <w:sz w:val="18"/>
              </w:rPr>
              <w:t>EA</w:t>
            </w:r>
          </w:p>
        </w:tc>
        <w:tc>
          <w:tcPr>
            <w:tcW w:type="dxa" w:w="2448"/>
          </w:tcPr>
          <w:p>
            <w:r/>
            <w:r>
              <w:rPr>
                <w:rFonts w:ascii="Calibri" w:hAnsi="Calibri" w:eastAsia="Calibri"/>
                <w:b w:val="0"/>
                <w:i w:val="0"/>
                <w:sz w:val="18"/>
              </w:rPr>
              <w:t>Often light — confirm if co-op/STEM fit</w:t>
            </w:r>
          </w:p>
        </w:tc>
      </w:tr>
      <w:tr>
        <w:tc>
          <w:tcPr>
            <w:tcW w:type="dxa" w:w="2448"/>
          </w:tcPr>
          <w:p>
            <w:r/>
            <w:r>
              <w:rPr>
                <w:rFonts w:ascii="Calibri" w:hAnsi="Calibri" w:eastAsia="Calibri"/>
                <w:b w:val="0"/>
                <w:i w:val="0"/>
                <w:sz w:val="18"/>
              </w:rPr>
              <w:t>University at Albany / Buffalo (SUNY)</w:t>
            </w:r>
          </w:p>
        </w:tc>
        <w:tc>
          <w:tcPr>
            <w:tcW w:type="dxa" w:w="2448"/>
          </w:tcPr>
          <w:p>
            <w:r/>
            <w:r>
              <w:rPr>
                <w:rFonts w:ascii="Calibri" w:hAnsi="Calibri" w:eastAsia="Calibri"/>
                <w:b w:val="0"/>
                <w:i w:val="0"/>
                <w:sz w:val="18"/>
              </w:rPr>
              <w:t>Clarifies “NY state” interest</w:t>
            </w:r>
          </w:p>
        </w:tc>
        <w:tc>
          <w:tcPr>
            <w:tcW w:type="dxa" w:w="2448"/>
          </w:tcPr>
          <w:p>
            <w:r/>
            <w:r>
              <w:rPr>
                <w:rFonts w:ascii="Calibri" w:hAnsi="Calibri" w:eastAsia="Calibri"/>
                <w:b w:val="0"/>
                <w:i w:val="0"/>
                <w:sz w:val="18"/>
              </w:rPr>
              <w:t>Varies</w:t>
            </w:r>
          </w:p>
        </w:tc>
        <w:tc>
          <w:tcPr>
            <w:tcW w:type="dxa" w:w="2448"/>
          </w:tcPr>
          <w:p>
            <w:r/>
            <w:r>
              <w:rPr>
                <w:rFonts w:ascii="Calibri" w:hAnsi="Calibri" w:eastAsia="Calibri"/>
                <w:b w:val="0"/>
                <w:i w:val="0"/>
                <w:sz w:val="18"/>
              </w:rPr>
              <w:t>Usually light — confirm campus</w:t>
            </w:r>
          </w:p>
        </w:tc>
      </w:tr>
    </w:tbl>
    <w:p/>
    <w:p>
      <w:pPr>
        <w:pStyle w:val="Heading2"/>
      </w:pPr>
      <w:r>
        <w:t>Keep as selective reaches (already mostly listed)</w:t>
      </w:r>
    </w:p>
    <w:p>
      <w:r>
        <w:rPr>
          <w:rFonts w:ascii="Calibri" w:hAnsi="Calibri" w:eastAsia="Calibri"/>
          <w:b w:val="0"/>
          <w:i w:val="0"/>
          <w:sz w:val="22"/>
        </w:rPr>
        <w:t>BU, Northeastern, BC, Brandeis, Tufts, NYU, Rochester, Syracuse (upper end), UC Berkeley.</w:t>
      </w:r>
    </w:p>
    <w:p>
      <w:pPr>
        <w:pStyle w:val="Heading2"/>
      </w:pPr>
      <w:r>
        <w:t>ED2 shortlist (to fill empty ED2 row)</w:t>
      </w:r>
    </w:p>
    <w:p>
      <w:pPr>
        <w:pStyle w:val="ListNumber"/>
      </w:pPr>
      <w:r>
        <w:rPr>
          <w:rFonts w:ascii="Calibri" w:hAnsi="Calibri" w:eastAsia="Calibri"/>
          <w:b w:val="0"/>
          <w:i w:val="0"/>
          <w:sz w:val="22"/>
        </w:rPr>
      </w:r>
      <w:r>
        <w:rPr>
          <w:rFonts w:ascii="Calibri" w:hAnsi="Calibri" w:eastAsia="Calibri"/>
          <w:b/>
          <w:i w:val="0"/>
          <w:sz w:val="22"/>
        </w:rPr>
        <w:t>University of Rochester</w:t>
      </w:r>
      <w:r>
        <w:rPr>
          <w:rFonts w:ascii="Calibri" w:hAnsi="Calibri" w:eastAsia="Calibri"/>
          <w:b w:val="0"/>
          <w:i w:val="0"/>
          <w:sz w:val="22"/>
        </w:rPr>
        <w:t xml:space="preserve"> — clear ED2 (Jan 5) + required 250w “flex” essay already researched.  </w:t>
      </w:r>
    </w:p>
    <w:p>
      <w:pPr>
        <w:pStyle w:val="ListNumber"/>
      </w:pPr>
      <w:r>
        <w:rPr>
          <w:rFonts w:ascii="Calibri" w:hAnsi="Calibri" w:eastAsia="Calibri"/>
          <w:b w:val="0"/>
          <w:i w:val="0"/>
          <w:sz w:val="22"/>
        </w:rPr>
      </w:r>
      <w:r>
        <w:rPr>
          <w:rFonts w:ascii="Calibri" w:hAnsi="Calibri" w:eastAsia="Calibri"/>
          <w:b/>
          <w:i w:val="0"/>
          <w:sz w:val="22"/>
        </w:rPr>
        <w:t>Syracuse</w:t>
      </w:r>
      <w:r>
        <w:rPr>
          <w:rFonts w:ascii="Calibri" w:hAnsi="Calibri" w:eastAsia="Calibri"/>
          <w:b w:val="0"/>
          <w:i w:val="0"/>
          <w:sz w:val="22"/>
        </w:rPr>
        <w:t xml:space="preserve"> — ED2 available; “why + community” essay recyclable themes.  </w:t>
      </w:r>
    </w:p>
    <w:p>
      <w:pPr>
        <w:pStyle w:val="ListNumber"/>
      </w:pPr>
      <w:r>
        <w:rPr>
          <w:rFonts w:ascii="Calibri" w:hAnsi="Calibri" w:eastAsia="Calibri"/>
          <w:b w:val="0"/>
          <w:i w:val="0"/>
          <w:sz w:val="22"/>
        </w:rPr>
      </w:r>
      <w:r>
        <w:rPr>
          <w:rFonts w:ascii="Calibri" w:hAnsi="Calibri" w:eastAsia="Calibri"/>
          <w:b/>
          <w:i w:val="0"/>
          <w:sz w:val="22"/>
        </w:rPr>
        <w:t>URI or Rutgers</w:t>
      </w:r>
      <w:r>
        <w:rPr>
          <w:rFonts w:ascii="Calibri" w:hAnsi="Calibri" w:eastAsia="Calibri"/>
          <w:b w:val="0"/>
          <w:i w:val="0"/>
          <w:sz w:val="22"/>
        </w:rPr>
        <w:t xml:space="preserve"> — only if she would be happy binding; usually better as EA/RD for this GPA.</w:t>
      </w:r>
    </w:p>
    <w:p>
      <w:r>
        <w:rPr>
          <w:rFonts w:ascii="Calibri" w:hAnsi="Calibri" w:eastAsia="Calibri"/>
          <w:b w:val="0"/>
          <w:i w:val="0"/>
          <w:sz w:val="18"/>
        </w:rPr>
        <w:t>────────────────────────────────────────</w:t>
      </w:r>
    </w:p>
    <w:p>
      <w:pPr>
        <w:pStyle w:val="Heading1"/>
      </w:pPr>
      <w:r>
        <w:t>6. Student checklist — confirm in Common App (15 minutes)</w:t>
      </w:r>
    </w:p>
    <w:p>
      <w:r>
        <w:rPr>
          <w:rFonts w:ascii="Calibri" w:hAnsi="Calibri" w:eastAsia="Calibri"/>
          <w:b w:val="0"/>
          <w:i w:val="0"/>
          <w:sz w:val="22"/>
        </w:rPr>
        <w:t>For each college on My Colleges → Writing / Questions:</w:t>
      </w:r>
    </w:p>
    <w:p>
      <w:pPr>
        <w:pStyle w:val="ListNumber"/>
      </w:pPr>
      <w:r>
        <w:rPr>
          <w:rFonts w:ascii="Calibri" w:hAnsi="Calibri" w:eastAsia="Calibri"/>
          <w:b w:val="0"/>
          <w:i w:val="0"/>
          <w:sz w:val="22"/>
        </w:rPr>
        <w:t xml:space="preserve">Screenshot or copy </w:t>
      </w:r>
      <w:r>
        <w:rPr>
          <w:rFonts w:ascii="Calibri" w:hAnsi="Calibri" w:eastAsia="Calibri"/>
          <w:b/>
          <w:i w:val="0"/>
          <w:sz w:val="22"/>
        </w:rPr>
        <w:t>exact prompt text</w:t>
      </w:r>
      <w:r>
        <w:rPr>
          <w:rFonts w:ascii="Calibri" w:hAnsi="Calibri" w:eastAsia="Calibri"/>
          <w:b w:val="0"/>
          <w:i w:val="0"/>
          <w:sz w:val="22"/>
        </w:rPr>
        <w:t>.</w:t>
      </w:r>
    </w:p>
    <w:p>
      <w:pPr>
        <w:pStyle w:val="ListNumber"/>
      </w:pPr>
      <w:r>
        <w:rPr>
          <w:rFonts w:ascii="Calibri" w:hAnsi="Calibri" w:eastAsia="Calibri"/>
          <w:b w:val="0"/>
          <w:i w:val="0"/>
          <w:sz w:val="22"/>
        </w:rPr>
        <w:t xml:space="preserve">Note </w:t>
      </w:r>
      <w:r>
        <w:rPr>
          <w:rFonts w:ascii="Calibri" w:hAnsi="Calibri" w:eastAsia="Calibri"/>
          <w:b/>
          <w:i w:val="0"/>
          <w:sz w:val="22"/>
        </w:rPr>
        <w:t>character vs word</w:t>
      </w:r>
      <w:r>
        <w:rPr>
          <w:rFonts w:ascii="Calibri" w:hAnsi="Calibri" w:eastAsia="Calibri"/>
          <w:b w:val="0"/>
          <w:i w:val="0"/>
          <w:sz w:val="22"/>
        </w:rPr>
        <w:t xml:space="preserve"> limit.</w:t>
      </w:r>
    </w:p>
    <w:p>
      <w:pPr>
        <w:pStyle w:val="ListNumber"/>
      </w:pPr>
      <w:r>
        <w:rPr>
          <w:rFonts w:ascii="Calibri" w:hAnsi="Calibri" w:eastAsia="Calibri"/>
          <w:b w:val="0"/>
          <w:i w:val="0"/>
          <w:sz w:val="22"/>
        </w:rPr>
        <w:t xml:space="preserve">Note </w:t>
      </w:r>
      <w:r>
        <w:rPr>
          <w:rFonts w:ascii="Calibri" w:hAnsi="Calibri" w:eastAsia="Calibri"/>
          <w:b/>
          <w:i w:val="0"/>
          <w:sz w:val="22"/>
        </w:rPr>
        <w:t>required vs optional</w:t>
      </w:r>
      <w:r>
        <w:rPr>
          <w:rFonts w:ascii="Calibri" w:hAnsi="Calibri" w:eastAsia="Calibri"/>
          <w:b w:val="0"/>
          <w:i w:val="0"/>
          <w:sz w:val="22"/>
        </w:rPr>
        <w:t>.</w:t>
      </w:r>
    </w:p>
    <w:p>
      <w:pPr>
        <w:pStyle w:val="ListNumber"/>
      </w:pPr>
      <w:r>
        <w:rPr>
          <w:rFonts w:ascii="Calibri" w:hAnsi="Calibri" w:eastAsia="Calibri"/>
          <w:b w:val="0"/>
          <w:i w:val="0"/>
          <w:sz w:val="22"/>
        </w:rPr>
        <w:t>Check honors / scholarship / major-specific unlocks (Kilachand, Schreyer, MLK, Nursing, HCE, etc.).</w:t>
      </w:r>
    </w:p>
    <w:p>
      <w:pPr>
        <w:pStyle w:val="ListNumber"/>
      </w:pPr>
      <w:r>
        <w:rPr>
          <w:rFonts w:ascii="Calibri" w:hAnsi="Calibri" w:eastAsia="Calibri"/>
          <w:b w:val="0"/>
          <w:i w:val="0"/>
          <w:sz w:val="22"/>
        </w:rPr>
        <w:t xml:space="preserve">Especially confirm: </w:t>
      </w:r>
      <w:r>
        <w:rPr>
          <w:rFonts w:ascii="Calibri" w:hAnsi="Calibri" w:eastAsia="Calibri"/>
          <w:b/>
          <w:i w:val="0"/>
          <w:sz w:val="22"/>
        </w:rPr>
        <w:t>BU</w:t>
      </w:r>
      <w:r>
        <w:rPr>
          <w:rFonts w:ascii="Calibri" w:hAnsi="Calibri" w:eastAsia="Calibri"/>
          <w:b w:val="0"/>
          <w:i w:val="0"/>
          <w:sz w:val="22"/>
        </w:rPr>
        <w:t xml:space="preserve">, </w:t>
      </w:r>
      <w:r>
        <w:rPr>
          <w:rFonts w:ascii="Calibri" w:hAnsi="Calibri" w:eastAsia="Calibri"/>
          <w:b/>
          <w:i w:val="0"/>
          <w:sz w:val="22"/>
        </w:rPr>
        <w:t>UMass</w:t>
      </w:r>
      <w:r>
        <w:rPr>
          <w:rFonts w:ascii="Calibri" w:hAnsi="Calibri" w:eastAsia="Calibri"/>
          <w:b w:val="0"/>
          <w:i w:val="0"/>
          <w:sz w:val="22"/>
        </w:rPr>
        <w:t xml:space="preserve">, </w:t>
      </w:r>
      <w:r>
        <w:rPr>
          <w:rFonts w:ascii="Calibri" w:hAnsi="Calibri" w:eastAsia="Calibri"/>
          <w:b/>
          <w:i w:val="0"/>
          <w:sz w:val="22"/>
        </w:rPr>
        <w:t>Syracuse</w:t>
      </w:r>
      <w:r>
        <w:rPr>
          <w:rFonts w:ascii="Calibri" w:hAnsi="Calibri" w:eastAsia="Calibri"/>
          <w:b w:val="0"/>
          <w:i w:val="0"/>
          <w:sz w:val="22"/>
        </w:rPr>
        <w:t xml:space="preserve">, </w:t>
      </w:r>
      <w:r>
        <w:rPr>
          <w:rFonts w:ascii="Calibri" w:hAnsi="Calibri" w:eastAsia="Calibri"/>
          <w:b/>
          <w:i w:val="0"/>
          <w:sz w:val="22"/>
        </w:rPr>
        <w:t>Rutgers</w:t>
      </w:r>
      <w:r>
        <w:rPr>
          <w:rFonts w:ascii="Calibri" w:hAnsi="Calibri" w:eastAsia="Calibri"/>
          <w:b w:val="0"/>
          <w:i w:val="0"/>
          <w:sz w:val="22"/>
        </w:rPr>
        <w:t xml:space="preserve">, </w:t>
      </w:r>
      <w:r>
        <w:rPr>
          <w:rFonts w:ascii="Calibri" w:hAnsi="Calibri" w:eastAsia="Calibri"/>
          <w:b/>
          <w:i w:val="0"/>
          <w:sz w:val="22"/>
        </w:rPr>
        <w:t>URI nursing/pharmacy</w:t>
      </w:r>
      <w:r>
        <w:rPr>
          <w:rFonts w:ascii="Calibri" w:hAnsi="Calibri" w:eastAsia="Calibri"/>
          <w:b w:val="0"/>
          <w:i w:val="0"/>
          <w:sz w:val="22"/>
        </w:rPr>
        <w:t xml:space="preserve">, </w:t>
      </w:r>
      <w:r>
        <w:rPr>
          <w:rFonts w:ascii="Calibri" w:hAnsi="Calibri" w:eastAsia="Calibri"/>
          <w:b/>
          <w:i w:val="0"/>
          <w:sz w:val="22"/>
        </w:rPr>
        <w:t>Brandeis</w:t>
      </w:r>
      <w:r>
        <w:rPr>
          <w:rFonts w:ascii="Calibri" w:hAnsi="Calibri" w:eastAsia="Calibri"/>
          <w:b w:val="0"/>
          <w:i w:val="0"/>
          <w:sz w:val="22"/>
        </w:rPr>
        <w:t xml:space="preserve">, </w:t>
      </w:r>
      <w:r>
        <w:rPr>
          <w:rFonts w:ascii="Calibri" w:hAnsi="Calibri" w:eastAsia="Calibri"/>
          <w:b/>
          <w:i w:val="0"/>
          <w:sz w:val="22"/>
        </w:rPr>
        <w:t>Suffolk</w:t>
      </w:r>
      <w:r>
        <w:rPr>
          <w:rFonts w:ascii="Calibri" w:hAnsi="Calibri" w:eastAsia="Calibri"/>
          <w:b w:val="0"/>
          <w:i w:val="0"/>
          <w:sz w:val="22"/>
        </w:rPr>
        <w:t>.</w:t>
      </w:r>
    </w:p>
    <w:p>
      <w:r>
        <w:rPr>
          <w:rFonts w:ascii="Calibri" w:hAnsi="Calibri" w:eastAsia="Calibri"/>
          <w:b w:val="0"/>
          <w:i w:val="0"/>
          <w:sz w:val="18"/>
        </w:rPr>
        <w:t>────────────────────────────────────────</w:t>
      </w:r>
    </w:p>
    <w:p>
      <w:pPr>
        <w:pStyle w:val="Heading1"/>
      </w:pPr>
      <w:r>
        <w:t>7. Open questions for a sharper list</w:t>
      </w:r>
    </w:p>
    <w:p>
      <w:pPr>
        <w:pStyle w:val="ListNumber"/>
      </w:pPr>
      <w:r>
        <w:rPr>
          <w:rFonts w:ascii="Calibri" w:hAnsi="Calibri" w:eastAsia="Calibri"/>
          <w:b w:val="0"/>
          <w:i w:val="0"/>
          <w:sz w:val="22"/>
        </w:rPr>
        <w:t xml:space="preserve">Intended major(s)?  </w:t>
      </w:r>
    </w:p>
    <w:p>
      <w:pPr>
        <w:pStyle w:val="ListNumber"/>
      </w:pPr>
      <w:r>
        <w:rPr>
          <w:rFonts w:ascii="Calibri" w:hAnsi="Calibri" w:eastAsia="Calibri"/>
          <w:b w:val="0"/>
          <w:i w:val="0"/>
          <w:sz w:val="22"/>
        </w:rPr>
        <w:t xml:space="preserve">SAT/ACT scores or firm test-optional?  </w:t>
      </w:r>
    </w:p>
    <w:p>
      <w:pPr>
        <w:pStyle w:val="ListNumber"/>
      </w:pPr>
      <w:r>
        <w:rPr>
          <w:rFonts w:ascii="Calibri" w:hAnsi="Calibri" w:eastAsia="Calibri"/>
          <w:b w:val="0"/>
          <w:i w:val="0"/>
          <w:sz w:val="22"/>
        </w:rPr>
        <w:t xml:space="preserve">Budget / need for aid / OK with private tuition?  </w:t>
      </w:r>
    </w:p>
    <w:p>
      <w:pPr>
        <w:pStyle w:val="ListNumber"/>
      </w:pPr>
      <w:r>
        <w:rPr>
          <w:rFonts w:ascii="Calibri" w:hAnsi="Calibri" w:eastAsia="Calibri"/>
          <w:b w:val="0"/>
          <w:i w:val="0"/>
          <w:sz w:val="22"/>
        </w:rPr>
        <w:t xml:space="preserve">Which SUNY campuses?  </w:t>
      </w:r>
    </w:p>
    <w:p>
      <w:pPr>
        <w:pStyle w:val="ListNumber"/>
      </w:pPr>
      <w:r>
        <w:rPr>
          <w:rFonts w:ascii="Calibri" w:hAnsi="Calibri" w:eastAsia="Calibri"/>
          <w:b w:val="0"/>
          <w:i w:val="0"/>
          <w:sz w:val="22"/>
        </w:rPr>
        <w:t xml:space="preserve">Is BU ED1 firm even if counselors call it a reach?  </w:t>
      </w:r>
    </w:p>
    <w:p>
      <w:pPr>
        <w:pStyle w:val="ListNumber"/>
      </w:pPr>
      <w:r>
        <w:rPr>
          <w:rFonts w:ascii="Calibri" w:hAnsi="Calibri" w:eastAsia="Calibri"/>
          <w:b w:val="0"/>
          <w:i w:val="0"/>
          <w:sz w:val="22"/>
        </w:rPr>
        <w:t>Preferred ED2 school if deferred/denied from BU?</w:t>
      </w:r>
    </w:p>
    <w:p>
      <w:r>
        <w:rPr>
          <w:rFonts w:ascii="Calibri" w:hAnsi="Calibri" w:eastAsia="Calibri"/>
          <w:b w:val="0"/>
          <w:i w:val="0"/>
          <w:sz w:val="18"/>
        </w:rPr>
        <w:t>────────────────────────────────────────</w:t>
      </w:r>
    </w:p>
    <w:p>
      <w:r>
        <w:rPr>
          <w:rFonts w:ascii="Calibri" w:hAnsi="Calibri" w:eastAsia="Calibri"/>
          <w:b w:val="0"/>
          <w:i w:val="0"/>
          <w:sz w:val="22"/>
        </w:rPr>
        <w:t xml:space="preserve">*Companion files:* </w:t>
      </w:r>
      <w:r>
        <w:rPr>
          <w:rFonts w:ascii="Calibri" w:hAnsi="Calibri" w:eastAsia="Calibri"/>
          <w:b w:val="0"/>
          <w:i w:val="0"/>
          <w:sz w:val="22"/>
        </w:rPr>
        <w:t>SOURCES.md</w:t>
      </w:r>
      <w:r>
        <w:rPr>
          <w:rFonts w:ascii="Calibri" w:hAnsi="Calibri" w:eastAsia="Calibri"/>
          <w:b w:val="0"/>
          <w:i w:val="0"/>
          <w:sz w:val="22"/>
        </w:rPr>
        <w:t xml:space="preserve"> (URL audit trail) · Word version: </w:t>
      </w:r>
      <w:r>
        <w:rPr>
          <w:rFonts w:ascii="Calibri" w:hAnsi="Calibri" w:eastAsia="Calibri"/>
          <w:b w:val="0"/>
          <w:i w:val="0"/>
          <w:sz w:val="22"/>
        </w:rPr>
        <w:t>supplemental-essays-and-plans-2026-27.docx</w:t>
      </w:r>
      <w:r>
        <w:rPr>
          <w:rFonts w:ascii="Calibri" w:hAnsi="Calibri" w:eastAsia="Calibri"/>
          <w:b w:val="0"/>
          <w:i w:val="0"/>
          <w:sz w:val="22"/>
        </w:rPr>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