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[UAT FULL] MAIA Master UAT Checklist (Pre-Trim)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description: Comprehensive UAT superset covering all MAIA modules. AI trims this to a client-specific UAT using the confirmed narrative + tech brief before Day 3 UAT.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owner: [Your Name]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status: draft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last_reviewed: YYYY-MM-DD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client: [Client Name]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uat_round: [1]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MAIA User Acceptance Test (UAT) — [Client Name]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[Month Year] · Round [1]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How This Document Is Used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the </w:t>
      </w:r>
      <w:r>
        <w:rPr>
          <w:rFonts w:eastAsia="等线" w:ascii="Arial" w:cs="Arial" w:hAnsi="Arial"/>
          <w:b w:val="true"/>
          <w:sz w:val="22"/>
        </w:rPr>
        <w:t>master UAT superset</w:t>
      </w:r>
      <w:r>
        <w:rPr>
          <w:rFonts w:eastAsia="等线" w:ascii="Arial" w:cs="Arial" w:hAnsi="Arial"/>
          <w:sz w:val="22"/>
        </w:rPr>
        <w:t>. It covers every MAIA feature and workflow across all modules. For each client, the AI trims this document down to a client-specific UAT based on: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confirmed client narrative (what workflows they actually use)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tech brief (what modules are in scope, what integrations are connected)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permission matrix (what roles the client has)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Applicability tags</w:t>
      </w:r>
      <w:r>
        <w:rPr>
          <w:rFonts w:eastAsia="等线" w:ascii="Arial" w:cs="Arial" w:hAnsi="Arial"/>
          <w:sz w:val="22"/>
        </w:rPr>
        <w:t xml:space="preserve"> at the start of each test make the trimming deterministic: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[CORE]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Always included — every MAIA client runs this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[MODULE: &lt;name&gt;]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only if the named module is in scope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[INTEGRATION: &lt;name&gt;]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only if the named integration is connected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[ROLE: &lt;name&gt;]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only if the client has this role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[CONDITIONAL: &lt;condition&gt;]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 only if the condition holds (e.g., "client uses in-house logistics")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all tags on a test evaluate to true for this client, the test is kept. Otherwise it is removed.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Before You Start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Period:</w:t>
      </w:r>
      <w:r>
        <w:rPr>
          <w:rFonts w:eastAsia="等线" w:ascii="Arial" w:cs="Arial" w:hAnsi="Arial"/>
          <w:sz w:val="22"/>
        </w:rPr>
        <w:t xml:space="preserve"> [Start Date] – [End Date]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Sign-Off Deadline:</w:t>
      </w:r>
      <w:r>
        <w:rPr>
          <w:rFonts w:eastAsia="等线" w:ascii="Arial" w:cs="Arial" w:hAnsi="Arial"/>
          <w:sz w:val="22"/>
        </w:rPr>
        <w:t xml:space="preserve"> [Date]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Go-Live (Core MAIA):</w:t>
      </w:r>
      <w:r>
        <w:rPr>
          <w:rFonts w:eastAsia="等线" w:ascii="Arial" w:cs="Arial" w:hAnsi="Arial"/>
          <w:sz w:val="22"/>
        </w:rPr>
        <w:t xml:space="preserve"> [Date]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UAT Timeline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Milestone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[Date]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starts — work through all test groups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[Client] team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[Date]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chatbot setup begins (if deferred)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team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[Date]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tests completed and signed off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[Client] team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[Date]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Go-live — core MAIA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Post-go-live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[Any Phase 2 items]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note:</w:t>
      </w:r>
      <w:r>
        <w:rPr>
          <w:rFonts w:eastAsia="等线" w:ascii="Arial" w:cs="Arial" w:hAnsi="Arial"/>
          <w:sz w:val="22"/>
        </w:rPr>
        <w:t xml:space="preserve"> [Describe what is and is not included in this UAT round.]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 App:</w:t>
      </w:r>
      <w:r>
        <w:rPr>
          <w:rFonts w:eastAsia="等线" w:ascii="Arial" w:cs="Arial" w:hAnsi="Arial"/>
          <w:sz w:val="22"/>
        </w:rPr>
        <w:t xml:space="preserve"> [Web App URL]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Chatbot (during UAT):</w:t>
      </w:r>
      <w:r>
        <w:rPr>
          <w:rFonts w:eastAsia="等线" w:ascii="Arial" w:cs="Arial" w:hAnsi="Arial"/>
          <w:sz w:val="22"/>
        </w:rPr>
        <w:t xml:space="preserve"> Telegram — [Bot Name / Handle]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Chatbot (after go-live):</w:t>
      </w:r>
      <w:r>
        <w:rPr>
          <w:rFonts w:eastAsia="等线" w:ascii="Arial" w:cs="Arial" w:hAnsi="Arial"/>
          <w:sz w:val="22"/>
        </w:rPr>
        <w:t xml:space="preserve"> WhatsApp (same features — WhatsApp setup in progress)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Your Login Details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(Username)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[Name]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[email@client.com]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[password]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[Role]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[Name]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[email@client.com]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[password]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[Role]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[Name]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[email@client.com]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[password]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[Role]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or remove rows to match the number of test users.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How to Use This Document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through each test in order — some tests use data created in earlier steps.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step, do what is described and check that what you see matches the "What you should see" column.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each test, tick your result and write any notes in the feedback box.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something does not work as expected, mark it </w:t>
      </w:r>
      <w:r>
        <w:rPr>
          <w:rFonts w:eastAsia="等线" w:ascii="Arial" w:cs="Arial" w:hAnsi="Arial"/>
          <w:b w:val="true"/>
          <w:sz w:val="22"/>
        </w:rPr>
        <w:t>Fail</w:t>
      </w:r>
      <w:r>
        <w:rPr>
          <w:rFonts w:eastAsia="等线" w:ascii="Arial" w:cs="Arial" w:hAnsi="Arial"/>
          <w:sz w:val="22"/>
        </w:rPr>
        <w:t xml:space="preserve"> and describe what happened.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are unsure or something is not loading, mark it </w:t>
      </w:r>
      <w:r>
        <w:rPr>
          <w:rFonts w:eastAsia="等线" w:ascii="Arial" w:cs="Arial" w:hAnsi="Arial"/>
          <w:b w:val="true"/>
          <w:sz w:val="22"/>
        </w:rPr>
        <w:t>Issue</w:t>
      </w:r>
      <w:r>
        <w:rPr>
          <w:rFonts w:eastAsia="等线" w:ascii="Arial" w:cs="Arial" w:hAnsi="Arial"/>
          <w:sz w:val="22"/>
        </w:rPr>
        <w:t xml:space="preserve"> and contact your MAIA PM.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 off at the end when you are done.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 options: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Pass</w:t>
      </w:r>
      <w:r>
        <w:rPr>
          <w:rFonts w:eastAsia="等线" w:ascii="Arial" w:cs="Arial" w:hAnsi="Arial"/>
          <w:sz w:val="22"/>
        </w:rPr>
        <w:t xml:space="preserve"> — Everything worked as described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Fail</w:t>
      </w:r>
      <w:r>
        <w:rPr>
          <w:rFonts w:eastAsia="等线" w:ascii="Arial" w:cs="Arial" w:hAnsi="Arial"/>
          <w:sz w:val="22"/>
        </w:rPr>
        <w:t xml:space="preserve"> — Something did not work correctly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Issue</w:t>
      </w:r>
      <w:r>
        <w:rPr>
          <w:rFonts w:eastAsia="等线" w:ascii="Arial" w:cs="Arial" w:hAnsi="Arial"/>
          <w:sz w:val="22"/>
        </w:rPr>
        <w:t xml:space="preserve"> — Could not complete the test (e.g., button missing, page not loading)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Setup Checklist (For MAIA team to complete before UAT starts)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user accounts created with correct role assignments; login details filled in above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records loaded (at least 3 test customers with name, full address, and phone number)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catalogue loaded (at least 5 products with descriptions, UOM, and pricing)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 selling prices configured per product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list configured (standard + any channel/tier lists applicable to client)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Customer-specific pricing configured for at least 1 test customer (if applicable)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quantities loaded: at least 1 product at zero stock, 1 at low-stock level, 1 fully stocked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Low-stock threshold configured per item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Safety stock / reorder level configured per item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delay reminder threshold configured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tree configured per client's physical structure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 classes and rates configured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numbering series configured (Quotation, SO, INV, DN, etc.)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branding applied (logo, colours) to PDF templates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Business API connected — OR Telegram bot configured for UAT fallback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customer has at least 1 overdue invoice (for delivery delay and ageing tests)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least 1 product flagged as Poison / regulated (if applicable)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 configured for at least 1 test customer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least 1 test customer with outstanding invoices (for payment tests)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Tests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Group 1 — Master Data Management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Admin, Catalog Manager, Finance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Test 1.1 — Create and Edit a Customer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 in as Admin or Sales Manager. Navigate to Customers. Click </w:t>
            </w:r>
            <w:r>
              <w:rPr>
                <w:rFonts w:eastAsia="等线" w:ascii="Arial" w:cs="Arial" w:hAnsi="Arial"/>
                <w:b w:val="true"/>
                <w:sz w:val="22"/>
              </w:rPr>
              <w:t>Create New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creation form appears.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 in: customer type (Individual / Company), name, contact, at least one address, tax ID (if Company). Save.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is saved. Customer ID is generated.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the new customer and edit the contact number. Save.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is saved. Activity log shows the edit with timestamp and user.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create a second customer with the same email or registration number.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detection warning appears. Save is blocked.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 the customer.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is hidden from active listings. Historical links preserved.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Test 1.2 — Create and Edit an Item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 in as Catalog Manager. Navigate to Items. Click </w:t>
            </w:r>
            <w:r>
              <w:rPr>
                <w:rFonts w:eastAsia="等线" w:ascii="Arial" w:cs="Arial" w:hAnsi="Arial"/>
                <w:b w:val="true"/>
                <w:sz w:val="22"/>
              </w:rPr>
              <w:t>Create New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creation form appears.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 in: SKU, name, UOM, category, tax class, standard sell price, min sell price, max sell price. Save.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is saved and appears in item listing.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at least one product image.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 preview appears on the item record.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save an item with Min Sell &gt; Standard Sell.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Validation error: price integrity rule violated.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the item's reorder level and safety stock. Save.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Changes saved. Stock settings visible on item.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Test 1.3 — Volume-Based Pricing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volume-pricing]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an item. Configure tiered pricing: e.g., 1–9 units = RM10, 10–49 units = RM9, 50+ units = RM8.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Tiers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Quotation with quantity 5 of that item.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price shows RM10.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quantity to 20.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price automatically updates to RM9.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quantity to 100.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price automatically updates to RM8.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Test 1.4 — Customer-Specific Pricing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customer-specific-pricing]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a special price for Item X when sold to Customer A.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Customer-specific price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Quotation for Customer A with Item X.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price reflects the customer-specific price, not the standard.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Quotation for Customer B (no special price) with Item X.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price reflects the standard price.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Test 1.5 — Credit Limit Setup and Enforcement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Finance. Open a customer. Set a credit limit of RM5,000. Save.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saved. Notification sent to Account Manager (check notifications area).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Sales Invoice for RM4,000 for that customer. 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submitted. Outstanding = RM4,000.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create a new Sales Invoice for RM2,000 (would bring outstanding to RM6,000 &gt; RM5,000 limit).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breach warning appears. Submission blocked or requires Finance override.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a payment against the first invoice to reduce outstanding.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invoice submission now allowed.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Test 1.6 — Bundle / Kit Item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bundles]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Bundle item. Add 2 component SKUs with quantities. Choose pricing mode (Bundle priced or Sum of components).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Bundle saved with components.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Sales Order for the bundle (quantity 1).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accepts the bundle. Stock shown reflects component availability.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Delivery Note for the bundle.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 stock is deducted according to bundle rules. Stock Ledger shows the deduction per component.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Test 1.7 — Merge Duplicate Customers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has duplicate customer records]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Admin. Identify two duplicate customer records. Initiate merge.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Merge screen shows both records side-by-side.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the survivor record. Confirm merge with approval.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Customers merged. All linked documents now reference the surviving record. Audit trail logs the merge.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Group 2 — Chatbot: Sending Orders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Sales team, Customers (B2C)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 xml:space="preserve">Test 2.1 — Send an Order by Text Message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the chatbot. Send a text message with items and quantities, e.g., "Please send 5 units of [SKU] to [Customer Name]."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acknowledges receipt and starts processing.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for the chatbot to extract the order.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replies with extracted order details: customer, items, quantities. Asks for confirmation.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order.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Customer Purchase Order (CPO) is created. Chatbot confirms the CPO ID.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Test 2.2 — Send an Order by Voice Note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voice-intake]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voice note via chatbot describing the order (customer, items, quantities).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transcribes the voice note.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extracts the order details.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Extracted order shown for confirmation.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order.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CPO is created. Chatbot confirms.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Test 2.3 — Send an Order by Photo (PO)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Take a photo of a paper PO or screenshot of a PO. Send via chatbot.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acknowledges and begins OCR extraction.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for extraction.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shows extracted details: customer, items, quantities, PO number.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details.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CPO is created. ⚠️ Review extracted details in web app and convert to SO (Test 4.1).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Test 2.4 — Send an Order by PDF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PDF of a PO via chatbot.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acknowledges and begins extraction.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for extraction.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Extracted order details shown for confirmation.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details.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CPO is created. ⚠️ Review in web app and convert to SO.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Test 2.5 — Pricing and Stock Check During Order Intake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Continue from Test 2.1, 2.3, or 2.4.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the chatbot shows the extracted order, proceed to the pricing step.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asks you to confirm or enter the price for each item.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Enter a price </w:t>
            </w:r>
            <w:r>
              <w:rPr>
                <w:rFonts w:eastAsia="等线" w:ascii="Arial" w:cs="Arial" w:hAnsi="Arial"/>
                <w:b w:val="true"/>
                <w:sz w:val="22"/>
              </w:rPr>
              <w:t>above</w:t>
            </w:r>
            <w:r>
              <w:rPr>
                <w:rFonts w:eastAsia="等线" w:ascii="Arial" w:cs="Arial" w:hAnsi="Arial"/>
                <w:sz w:val="22"/>
              </w:rPr>
              <w:t xml:space="preserve"> the minimum selling price for one item.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accepted. No warning shown.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Enter a price </w:t>
            </w:r>
            <w:r>
              <w:rPr>
                <w:rFonts w:eastAsia="等线" w:ascii="Arial" w:cs="Arial" w:hAnsi="Arial"/>
                <w:b w:val="true"/>
                <w:sz w:val="22"/>
              </w:rPr>
              <w:t>below</w:t>
            </w:r>
            <w:r>
              <w:rPr>
                <w:rFonts w:eastAsia="等线" w:ascii="Arial" w:cs="Arial" w:hAnsi="Arial"/>
                <w:sz w:val="22"/>
              </w:rPr>
              <w:t xml:space="preserve"> the minimum selling price for another item.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shows warning or blocks — minimum price not met.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the price to be at or above the minimum.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accepted. Continue.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the stock quantity shown for a product.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Available stock quantity is displayed next to the product.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 xml:space="preserve">Test 2.6 — Credit Limit Warning at Order Intake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an order via chatbot for a customer whose outstanding + new order would exceed credit limit.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surfaces a credit limit warning, notifies Finance/Sales. Order may be held pending approval per client config.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an order for a customer well within credit limit.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warning. Order proceeds normally.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Group 3 — Chatbot: Customer Inquiries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Customers (B2B/B2C) via chatbot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Test 3.1 — Order Status Check via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the chatbot: "What is the status of my last order?" or "Status of SO-XXXX".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the current status (Draft / TO BILL / Delivered / Paid) and linked documents.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 xml:space="preserve">Test 3.2 — Outstanding Balance Check via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"What is my outstanding balance?"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outstanding amount and lists unpaid invoices with due dates.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 xml:space="preserve">Test 3.3 — Stock / Price Inquiry via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"Do you have [SKU] in stock?"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current available stock quantity.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"What is the price of [SKU]?"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the standard or customer-specific price (based on identity).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 xml:space="preserve">Test 3.4 — Request Invoice / Document Copy via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"Send me the invoice for SO-XXXX."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a download link or attaches the invoice PDF.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 xml:space="preserve">Test 3.5 — Upload Payment Proof via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 a customer, send a photo/screenshot of bank transfer via chatbot, referencing an invoice.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acknowledges. A draft Payment Receipt is created in MAIA for Finance verification.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Finance. Find the draft payment.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payment visible with uploaded proof attached.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verifies and submits the payment.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submitted. Invoice status updates to Paid or Partly Paid.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 xml:space="preserve">Test 3.6 — Request Return via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supports customer returns]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 a customer, ask chatbot to initiate a return: "I'd like to return 2 units from DN-XXXX."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confirms, creates a draft Return Note in MAIA.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Warehouse. Find the draft Return Note.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RN visible, linked to the source DN. Pending inspection.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Group 4 — Web App: Sales Documents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Sales, Logistics, Finance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 xml:space="preserve">Test 4.1 — Generate Full Document Flow (Quotation → SO → Proforma → Invoice)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Continue from the CPO created in Group 2. Coordinate across roles.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[Sales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to web app. Generate a Quotation and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created and submitted. Status: OPEN.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 or 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the Quotation and convert to Sales Order.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status → ORDERED. New SO created with status TO BILL.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 or 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the SO, generate a Proforma Invoice.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Proforma Invoice created with its own reference number. Details match SO.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the SO, generate final Invoice and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created and submitted. Status: UNPAID.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 each document as PDF.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PDFs download successfully.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 xml:space="preserve">Test 4.2 — Duplicate Order is Blocked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Note:</w:t>
      </w:r>
      <w:r>
        <w:rPr>
          <w:rFonts w:eastAsia="等线" w:ascii="Arial" w:cs="Arial" w:hAnsi="Arial"/>
          <w:sz w:val="22"/>
        </w:rPr>
        <w:t xml:space="preserve"> Duplicate check triggers when an existing order with the same PO number is in TO BILL (submitted) status. Draft orders are not checked.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customer order via chatbot with PO Number "PO-001".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received. CPO created, converted to SO.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SO to reach TO BILL status.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status: TO BILL.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the same order again: same customer, same PO Number "PO-001".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 appears — this order already exists. Duplicate blocked.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new order for same customer with different PO Number "PO-002".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accepted. New CPO and SO created. No warning.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 xml:space="preserve">Test 4.3 — Manage Sales Orders on the Web App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Note:</w:t>
      </w:r>
      <w:r>
        <w:rPr>
          <w:rFonts w:eastAsia="等线" w:ascii="Arial" w:cs="Arial" w:hAnsi="Arial"/>
          <w:sz w:val="22"/>
        </w:rPr>
        <w:t xml:space="preserve"> [Sales Role] has view-only access to SO. SO creation and editing is done by [Logistics Role] or [Finance Role].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[Logistics Role] or [Finance Role].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Dashboard visible.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new SO directly from the web app (not chatbot).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 appears. Fill customer/product details. SO saved with status Draft.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an existing SO and change a quantity.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saved. Updated quantity shown.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SO.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→ TO BILL. Order is locked.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out. Log in as [Sales Role]. Try to edit or create an SO.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🚫 [Sales Role] cannot create or edit SO — view only.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 xml:space="preserve">Test 4.4 — Create Credit Note and Debit Note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an existing Invoice from Test 4.1.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an existing submitted Invoice.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record visible.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Create Credit Note.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creation screen appears.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 amount, adjust items, confirm.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created. References the original Invoice with the credited amount.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the same or another Invoice, click Create Debit Note.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 creation screen appears.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 amount, adjust items, confirm.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 created. References the original Invoice with the debited amount.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 xml:space="preserve">Test 4.5 — Tax Computation and Discounts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Quotation with a taxable item and a zero-rated item.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Tax column shows correct rate per line; subtotals correct.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a line-level discount (e.g., 10%).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 total reflects discount. Tax recalculated on discounted value.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a document-level discount in addition.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Grand total reflects both discounts. Tax recalculated correctly.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and export PDF.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shows all line totals, discounts, tax breakdowns, and grand total.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 xml:space="preserve">Test 4.6 — Item Charges (Freight, Handling, Other)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uses item charges]</w:t>
      </w:r>
      <w:bookmarkEnd w:id="3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a Sales Invoice, add a freight charge of RM50 and a handling fee of RM20.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Charges appear as additional lines.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invoice.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Grand total includes the charges. PDF shows them as separate lines.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 xml:space="preserve">Test 4.7 — Export Invoice / Credit Note / Debit Note as CSV </w:t>
      </w:r>
      <w:r>
        <w:rPr>
          <w:rFonts w:eastAsia="Consolas" w:ascii="Consolas" w:cs="Consolas" w:hAnsi="Consolas"/>
          <w:b w:val="true"/>
          <w:sz w:val="30"/>
          <w:shd w:fill="EFF0F1"/>
        </w:rPr>
        <w:t>[ROLE: Finance]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exports documents from MAIA as CSV for eInvoice creation in accounting system.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Finance. Open Invoice listing.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listing visible.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export → CSV.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 file downloads.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CSV.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contains invoice details — customer, line items, quantities, prices.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 for Credit Note and Debit Note.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CSVs downloaded with correct details.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Note:</w:t>
      </w:r>
      <w:r>
        <w:rPr>
          <w:rFonts w:eastAsia="等线" w:ascii="Arial" w:cs="Arial" w:hAnsi="Arial"/>
          <w:sz w:val="22"/>
        </w:rPr>
        <w:t xml:space="preserve"> CSV is used by Finance to create eInvoice records in the accounting system. eInvoices are not generated inside MAIA.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Group 5 — Web App: Logistics &amp; Delivery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Logistics team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 xml:space="preserve">Test 5.1 — Full Delivery Flow (SO → Pick List → DN → Mark Delivered)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Note:</w:t>
      </w:r>
      <w:r>
        <w:rPr>
          <w:rFonts w:eastAsia="等线" w:ascii="Arial" w:cs="Arial" w:hAnsi="Arial"/>
          <w:sz w:val="22"/>
        </w:rPr>
        <w:t xml:space="preserve"> Check the client's Role Permission Matrix — only certain roles can submit Pick Lists and DNs.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submitted SO (TO BILL). Create a Pick List.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 draft created with items from SO.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[Pick List submitter]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Pick List.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 submitted.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Delivery Note from the SO.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draft created with items.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[DN submitter]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DN.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status → In Transit. Stock deducted from source warehouse (verify in Stock Ledger).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/ Driver]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DN as Delivered. Upload POD (photo/signature).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status → Delivered. POD file attached. Customer receives dispatch/delivery notification (if enabled).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linked SO.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per_delivered = 100%. SO ready for invoicing.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Test 5.2 — Partial Delivery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4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an SO with quantity 10 of an item. Create a DN for quantity 6 only.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created for 6 units.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and mark DN delivered.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per_delivered = 60%. Remaining 4 units in "To Deliver".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second DN for the remaining 4 units.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Second DN auto-pulls the balance.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and deliver.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per_delivered = 100%.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 xml:space="preserve">Test 5.3 — Create Delivery Trip with Multiple Stops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uses in-house logistics]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Logistics. Create a Delivery Trip. Assign driver, vehicle, date.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 created in Draft.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3 Delivery Notes to the trip.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Delivery Stops auto-created, one per DN.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Drag to reorder stop sequence.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Sequence updated.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trip as Loaded.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 status → Out for Delivery. Checklist locked.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each stop, driver marks Delivered and uploads POD.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status → Delivered. Linked DN auto-updates.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all stops complete, trip auto-closes.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 status → Completed.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 xml:space="preserve">Test 5.4 — COD Collection at Stop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accepts COD]</w:t>
      </w:r>
      <w:bookmarkEnd w:id="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a trip with a COD stop, driver marks Delivered and records cash amount collected.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 recorded on the stop. POP (proof of payment) uploaded.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 summary shows COD collected vs expected.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Discrepancies flagged. Finance notified for reconciliation.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 xml:space="preserve">Test 5.5 — Create Return Note (Partial)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submitted DN with quantity 10. Click Create Return Note.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RN draft created linked to the DN.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 return quantity 3. Set reason (e.g., Damaged). Attach photo.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RN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RN as Received, then Inspected → Accepted.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restored to warehouse (check Stock Ledger).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linked Credit Note is triggered (if configured).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draft created for the returned value.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 xml:space="preserve">Test 5.6 — Return Note: Exceed Quantity Blocked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a DN with quantity 10, attempt to create an RN for quantity 15.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Validation blocks submission — return quantity cannot exceed delivered quantity.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 xml:space="preserve">Test 5.7 — Deliver via 3rd Party Shipment </w:t>
      </w:r>
      <w:r>
        <w:rPr>
          <w:rFonts w:eastAsia="Consolas" w:ascii="Consolas" w:cs="Consolas" w:hAnsi="Consolas"/>
          <w:b w:val="true"/>
          <w:sz w:val="30"/>
          <w:shd w:fill="EFF0F1"/>
        </w:rPr>
        <w:t>[INTEGRATION: 3pl]</w:t>
      </w:r>
      <w:bookmarkEnd w:id="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a DN, create an Outbound Shipment. Enter courier, tracking number, dispatch time.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Shipment linked to DN.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Shipment as Delivered.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auto-updates to Delivered. Tracking number visible on DN.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 xml:space="preserve">Test 5.8 — Mark Delivery as External (Delivered Outside System)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uses external/walk-in deliveries]</w:t>
      </w:r>
      <w:bookmarkEnd w:id="4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a DN, choose "Mark as Delivered (External)". Upload POD, enter reason (e.g., "Walk-in pickup").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marked Delivered. POD retained. User, timestamp, and reason logged.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Group 6 — Web App: Stock &amp; Warehouse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Warehouse team, Inventory Manager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 xml:space="preserve">Test 6.1 — View Stock Levels by Warehouse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4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Warehouse/Inventory Manager. Navigate to Warehouse Tree.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hierarchy visible.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a warehouse.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quantities, occupancy, and sub-level totals displayed.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 by SKU.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Filtered view shown for that SKU across selected warehouse.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 xml:space="preserve">Test 6.2 — View Stock Levels by SKU (All Warehouses)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4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an item. View stock tab.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Shows Actual Qty, Reserved, Incoming, Projected, Available across all warehouses.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numbers reconcile: Projected = Actual − Reserved + Incoming.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 correct.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 xml:space="preserve">Test 6.3 — Stock Transfer Between Warehouses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has multiple warehouses]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Material Transfer from Warehouse A to Warehouse B, quantity 20 of an item.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Transfer saved as Draft.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transfer.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deducted from A, added to B. Stock Ledger shows both entries. Valuation unchanged unless rule differs.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 xml:space="preserve">Test 6.4 — Stock Reconciliation (By Warehouse)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Initiate Stock Reconciliation for a warehouse. System lists all SKUs with system-recorded quantities.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list with current quantities.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one SKU, enter a different physical count. Provide reason (e.g., "Count correction").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Variance calculated.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Adjustment entry posted to Stock Ledger. Stock aligned to physical count.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 xml:space="preserve">Test 6.5 — Stock Reservation Entry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stock-reservation]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Stock Reservation Entry for an SO, reserving qty from a specific warehouse.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Reservation saved as Draft.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or Admin]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reservation.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 Qty increases. Available Qty decreases.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 xml:space="preserve">Test 6.6 — View and Export Stock Ledger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Stock Ledger. Filter by Warehouse, Date Range, Voucher Type.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Filtered ledger entries shown.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to CSV.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downloaded with all columns: date, voucher, item, warehouse, in/out qty, balance, valuation rate.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 xml:space="preserve">Test 6.7 — Stock Alerts (Out of Stock, Low Stock, Near Expiry)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Logistics. Check notifications.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Notifications visible.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for product at zero stock.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Out-of-Stock alert shown.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for product below safety stock level.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Low-Stock alert shown.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for batch nearing expiry.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Near-Expiry alert shown (if batch tracking enabled).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alert shows product name and current qty.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Details correct.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out. Log in as [Sales Role]. Check same alerts.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Both Out-of-Stock and Low-Stock alerts visible to Sales.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Group 7 — Web App: Payments &amp; Finance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Finance, Admin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 xml:space="preserve">Test 7.1 — Create Payment Receipt Linked to Single Invoice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Finance. Create Payment Receipt. Select customer. Enter full invoice amount.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 invoices for customer appear.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to one invoice. Enter mode (Bank Transfer), reference, attach proof.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Allocation set.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submitted. Invoice status → Paid.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 xml:space="preserve">Test 7.2 — Multi-Invoice FIFO Allocation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3 unpaid invoices (oldest to newest). Create Payment Receipt for amount covering the first two plus partial third.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auto-allocates FIFO: Invoice 1 fully, Invoice 2 fully, Invoice 3 partially.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Invoices 1 &amp; 2 → Paid. Invoice 3 → Partly Paid.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 xml:space="preserve">Test 7.3 — Advance Payment (Unallocated)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Payment Receipt for an amount greater than total outstanding for a customer.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Excess shown as unallocated/advance balance.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 balance visible on customer record.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new Invoice for that customer.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offers to apply advance balance. Invoice is reduced accordingly.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 xml:space="preserve">Test 7.4 — Manual Reallocation of Payment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5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Payment Receipt. System suggests FIFO allocation. Override manually to allocate to a later invoice first.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allocation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Allocated invoice status updates per manual allocation.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 xml:space="preserve">Test 7.5 — Payment Voucher (Outgoing)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uses outgoing payments/refunds]</w:t>
      </w:r>
      <w:bookmarkEnd w:id="6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Payment Voucher for a supplier or customer refund. Enter amount, mode, reference, proof.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Voucher draft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to a Purchase Invoice or Credit Note.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Linkage applied.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Voucher submitted. Linked document updates (e.g., Purchase Invoice → Paid).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 xml:space="preserve">Test 7.6 — Refund via Credit Note + Payment Voucher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processes refunds]</w:t>
      </w:r>
      <w:bookmarkEnd w:id="6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Identify an overpayment (customer paid RM200 more than invoice total).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Excess visible on customer record.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Credit Note for the overpayment.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linked Payment Voucher for the refund. Attach proof of transfer.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Voucher submitted. Customer balance adjusted. Accounting sync triggered.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 xml:space="preserve">Test 7.7 — Unreconcile / Cancel Submitted Payment </w:t>
      </w:r>
      <w:r>
        <w:rPr>
          <w:rFonts w:eastAsia="Consolas" w:ascii="Consolas" w:cs="Consolas" w:hAnsi="Consolas"/>
          <w:b w:val="true"/>
          <w:sz w:val="30"/>
          <w:shd w:fill="EFF0F1"/>
        </w:rPr>
        <w:t>[ROLE: Finance]</w:t>
      </w:r>
      <w:bookmarkEnd w:id="6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submitted Payment Receipt. Click Unreconcile.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Allocation reversed. Invoice returns to Unpaid.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Cancel Payment. Enter reason.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cancelled. Audit trail updated.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Group 8 — Notifications, Digests &amp; Dashboards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All roles (each tests their own persona)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 xml:space="preserve">Test 8.1 — Delivery Delay Reminder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Logistics. Find an Invoice with no DN created yet, open for more than the allowed number of days.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identified.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the daily digest or notification area.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delay alert shown — flagging no DN created.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Note:</w:t>
      </w:r>
      <w:r>
        <w:rPr>
          <w:rFonts w:eastAsia="等线" w:ascii="Arial" w:cs="Arial" w:hAnsi="Arial"/>
          <w:sz w:val="22"/>
        </w:rPr>
        <w:t xml:space="preserve"> If you cannot find an overdue invoice to test this, contact your MAIA PM to set one up.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 xml:space="preserve">Test 8.2 — Credit Limit Breach Alert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6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submit an order/invoice that pushes a customer over credit limit.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 sent to Finance + Account Manager. Visible in notifications.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 xml:space="preserve">Test 8.3 — Daily Digest Delivery (Role-Specific)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6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Sales. Check daily digest (in-app / email).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Sales-specific digest shows: new orders, pending quotations, customers approaching credit limit, etc.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Logistics. Check daily digest.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digest shows: new DNs, delayed deliveries, partial/failed, pending POD, pending returns.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Finance. Check daily digest.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digest shows: new payments received, overdue invoices, unallocated advance balances.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 xml:space="preserve">Test 8.4 — Dashboard Widgets Load &amp; Drill-Down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in. Land on Home Workspace.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Dashboard loads. Role-specific widgets visible (KPI cards, mini tables, charts).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a widget (e.g., "Pending Quotations").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Filtered list of pending quotations opens.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into a document from the list.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detail view opens.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 xml:space="preserve">Test 8.5 — Multi-Role Dashboard Tabs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at least one user has multiple personas]</w:t>
      </w:r>
      <w:bookmarkEnd w:id="6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a user assigned multiple roles (e.g., Sales + Manager).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Dashboard shows role tabs ("My Sales", "Team Sales").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Switch between tabs.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Widgets update to reflect the selected persona.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Group 9 — Issue Tickets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Sales, Support / Account Manager, Customer (via chatbot)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 xml:space="preserve">Test 9.1 — Create Ticket from Customer Chatbot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issue-tickets]</w:t>
      </w:r>
      <w:bookmarkEnd w:id="7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messages chatbot with a complaint (e.g., "Item arrived damaged"). Optionally attaches photo.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creates a ticket. Confirms Ticket ID to customer.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Account Manager. Find the new ticket.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 visible with: source = Chatbot, customer, linked documents (if detected), attachments. SLA timer started.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 xml:space="preserve">Test 9.2 — Create Ticket Manually (Sales on Behalf of Customer)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issue-tickets]</w:t>
      </w:r>
      <w:bookmarkEnd w:id="7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as Sales. Create a ticket tied to a specific customer and SO. Set type, priority.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 saved. Assignee defaults per triage rules.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 xml:space="preserve">Test 9.3 — Ticket Lifecycle </w:t>
      </w:r>
      <w:r>
        <w:rPr>
          <w:rFonts w:eastAsia="Consolas" w:ascii="Consolas" w:cs="Consolas" w:hAnsi="Consolas"/>
          <w:b w:val="true"/>
          <w:sz w:val="30"/>
          <w:shd w:fill="EFF0F1"/>
        </w:rPr>
        <w:t>[MODULE: issue-tickets]</w:t>
      </w:r>
      <w:bookmarkEnd w:id="7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ticket. Change status New → Acknowledged → In Progress → Resolved → Closed.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transition saves. Notifications sent per config.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resolution, fill Resolution Summary and Root Cause (mandatory for bug).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Fields required before closing.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Group 10 — Document Generation (PDF Export)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All roles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 xml:space="preserve">Test 10.1 — Export PDF for Each Document Type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7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Client branding (logo, colours) applied. Totals and tax correct.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 with correct SO fields.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Proforma Invoice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Grand total and tax breakdown correct.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References original invoice.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References original invoice.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Includes items, addresses, signature block. No financial totals.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 Note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References source DN.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downloads. Shows allocation breakdown.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 xml:space="preserve">Test 10.2 — Draft Watermark Behaviour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7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Draft Invoice. Export PDF.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shows "DRAFT — Not Official" watermark and/or banner.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invoice. Re-export PDF.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Watermark removed. PDF is now official.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 xml:space="preserve">Test 10.3 — Attachment Inclusion in PDF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uses attachments on documents]</w:t>
      </w:r>
      <w:bookmarkEnd w:id="7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a document with a PDF or image attachment, export PDF.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Exported PDF includes attachment pages appended after main body, with auto page titles.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Group 11 — Logging In &amp; User Management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Everyone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 xml:space="preserve">Test 11.1 — All Users Can Log In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7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[Web App URL] in Google Chrome on a laptop or desktop.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login page loads.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person logs in with assigned email/password.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 successful. Workspace and dashboard visible.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 xml:space="preserve">Test 11.2 — Password Reset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7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login page, click "Forgot password". Enter email.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 email sent.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 the link in email. Set a new password.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reset. Able to log in with new password.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 xml:space="preserve">Test 11.3 — User Profile Self-Edit </w:t>
      </w:r>
      <w:r>
        <w:rPr>
          <w:rFonts w:eastAsia="Consolas" w:ascii="Consolas" w:cs="Consolas" w:hAnsi="Consolas"/>
          <w:b w:val="true"/>
          <w:sz w:val="30"/>
          <w:shd w:fill="EFF0F1"/>
        </w:rPr>
        <w:t>[CORE]</w:t>
      </w:r>
      <w:bookmarkEnd w:id="8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edits their own profile (name, phone, language).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Changes saved.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attempts to change their role or permissions.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🚫 Blocked — role changes require Admin.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Group 12 — Role Permissions (Per Role)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person tests their own account. Check that you can do the things listed, and that you are blocked from things outside your role.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(This group is client-specific — define one test per role based on the client's permission setup. Add, remove, or rename tests to match this client's configuration.)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Test 12.1 — [Role Name] ([Person Name / Person A])</w:t>
      </w:r>
      <w:bookmarkEnd w:id="8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 in as [Role Name] and check the following: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[action this role can do].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You can [perform this action].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[another allowed action].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You can [perform this action].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[action this role cannot do].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🚫 You cannot — view only / not accessible.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[another restricted action].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🚫 You cannot — view only / not accessible.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Test 12.2 — [Role Name] ([Person Name / Person B])</w:t>
      </w:r>
      <w:bookmarkEnd w:id="8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[Repeat the pattern above for each role in client's permission matrix.]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Test 12.N — Full Role Approval Flow</w:t>
      </w:r>
      <w:bookmarkEnd w:id="8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test follows the full document lifecycle. Each step is done by a different person — coordinate as a group.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A — Quotation &amp; Purchase Order ([Sales Role] submits)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[Sales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new Quotation and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status → OPEN.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[Sales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new PO and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submitted and saved.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B — Sales Order Submission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Note: [Sales Role] has view-only access on SO. SO drafts created by [Logistics Role] or [Finance Role].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SO, leave Draft.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saved as Draft.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Draft SO,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→ TO BILL. [Logistics] can submit.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second SO, leave Draft.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saved as Draft.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second Draft SO,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→ TO BILL. [Finance] can submit.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C — Delivery Order Submission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DN from TO BILL SO.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submitted.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different Draft DN.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submitted.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D — Pick List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[Logistics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and submit Pick List from confirmed DN.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 submitted. [Logistics] has full access.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E — Invoice Submission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TO BILL SO. Create Invoice.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status → UNPAID.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F — Receipt / Payment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Note: [Admin Role] can submit Receipts but cannot create them.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Receipt against UNPAID Invoice, full amount.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submitted. Invoice → PAID.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[Finance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second Receipt against different UNPAID Invoice. Leave Draft.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saved Draft. Invoice still UNPAID.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[Admin Role]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Draft Receipt from Step 12. Submit.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submitted. [Admin] can submit but cannot create.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(coordinate across team)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 (note the step number if any step failed):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Group 13 — Integrations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Tech lead + relevant function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 xml:space="preserve">Test 13.1 — Accounting System Sync </w:t>
      </w:r>
      <w:r>
        <w:rPr>
          <w:rFonts w:eastAsia="Consolas" w:ascii="Consolas" w:cs="Consolas" w:hAnsi="Consolas"/>
          <w:b w:val="true"/>
          <w:sz w:val="30"/>
          <w:shd w:fill="EFF0F1"/>
        </w:rPr>
        <w:t>[INTEGRATION: accounting]</w:t>
      </w:r>
      <w:bookmarkEnd w:id="8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an Invoice in MAIA. Check accounting system (AutoCount / SQL / Xero).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record appears in accounting system within sync window.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 Payment Receipt in MAIA. Check accounting system.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appears. AR reduced correctly.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 xml:space="preserve">Test 13.2 — E-commerce Channel Sync </w:t>
      </w:r>
      <w:r>
        <w:rPr>
          <w:rFonts w:eastAsia="Consolas" w:ascii="Consolas" w:cs="Consolas" w:hAnsi="Consolas"/>
          <w:b w:val="true"/>
          <w:sz w:val="30"/>
          <w:shd w:fill="EFF0F1"/>
        </w:rPr>
        <w:t>[INTEGRATION: ecommerce]</w:t>
      </w:r>
      <w:bookmarkEnd w:id="8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stock on an item in MAIA. Wait for sync. Check the connected channel (Shopee / Lazada / Shopify).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reflected on channel within sync window.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test order on the channel.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appears in MAIA as an inbound document.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 xml:space="preserve">Test 13.3 — WhatsApp Business API Connection </w:t>
      </w:r>
      <w:r>
        <w:rPr>
          <w:rFonts w:eastAsia="Consolas" w:ascii="Consolas" w:cs="Consolas" w:hAnsi="Consolas"/>
          <w:b w:val="true"/>
          <w:sz w:val="30"/>
          <w:shd w:fill="EFF0F1"/>
        </w:rPr>
        <w:t>[INTEGRATION: waba]</w:t>
      </w:r>
      <w:bookmarkEnd w:id="8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test message from a customer WhatsApp to the business number.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 arrives in MAIA chatbot.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sends a reply (e.g., order confirmation).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receives the message on WhatsApp.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Group 14 — Client-Specific / Regulated Features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tests this:</w:t>
      </w:r>
      <w:r>
        <w:rPr>
          <w:rFonts w:eastAsia="等线" w:ascii="Arial" w:cs="Arial" w:hAnsi="Arial"/>
          <w:sz w:val="22"/>
        </w:rPr>
        <w:t xml:space="preserve"> [Role]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(Include only if applicable — e.g., compliance forms, regulated product workflows, custom integrations, or business-specific rules agreed in the SOW.)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 xml:space="preserve">Test 14.1 — Poison / Regulated Product Form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sells regulated/poison products]</w:t>
      </w:r>
      <w:bookmarkEnd w:id="9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Sales Order including a product flagged as Poison.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requires completion of Poison form (customer full address, phone, ID, product-specific fields).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with incomplete Poison fields.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Validation blocks submission.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 all required fields and submit.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accepted. Form retained for compliance.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Poison report for date range.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 generated with all regulated sales.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 xml:space="preserve">Test 14.2 — Temperature-Controlled / Perishable Item Handling </w:t>
      </w:r>
      <w:r>
        <w:rPr>
          <w:rFonts w:eastAsia="Consolas" w:ascii="Consolas" w:cs="Consolas" w:hAnsi="Consolas"/>
          <w:b w:val="true"/>
          <w:sz w:val="30"/>
          <w:shd w:fill="EFF0F1"/>
        </w:rPr>
        <w:t>[CONDITIONAL: client sells perishables/temperature-controlled items]</w:t>
      </w:r>
      <w:bookmarkEnd w:id="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DN for a temperature-controlled item.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flags the DN with handling requirements.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ship without required handling confirmation.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 / block per client rules.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Test 14.N — [Client-Specific Custom Feature]</w:t>
      </w:r>
      <w:bookmarkEnd w:id="9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(Optional — include one test per custom feature/workflow agreed in SOW.)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result:</w:t>
      </w:r>
      <w:r>
        <w:rPr>
          <w:rFonts w:eastAsia="等线" w:ascii="Arial" w:cs="Arial" w:hAnsi="Arial"/>
          <w:sz w:val="22"/>
        </w:rPr>
        <w:t xml:space="preserve"> [ ] Pass  [ ] Fail  [ ] Issue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t xml:space="preserve"> ________________ 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Results Summary</w:t>
      </w:r>
      <w:bookmarkEnd w:id="9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was tested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Tested by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and edit customer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and edit item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Volume-based pricing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Customer-specific pricing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enforcement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Bundle / kit item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Merge duplicate customers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order — 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order — voice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order — photo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order — PDF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+ stock check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at intake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— order 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— outstanding 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— stock/price inquiry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— request invoice copy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— upload payment proof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— return request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→ SO → Proforma → Invoice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order blocked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 SO on web app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/ Debit Note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Tax and discount computation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charges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CSV (Finance)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delivery flow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delivery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trip with stops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 collection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 Note (partial)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 Note quantity blocked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3rd party shipment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External/manual delivery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by warehouse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by SKU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transfer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reconciliation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reservation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ledger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alerts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— single invoice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— FIFO multi-invoice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 payment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reallocation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Voucher (outgoing)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Refund flow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Unreconcile / cancel payment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delay reminder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alert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digests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Dashboard widgets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Multi-role tabs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 from chatbot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 manual create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 lifecycle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export all doctypes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watermark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Attachment in PDF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users log 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reset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Profile self-edit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12.1+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permission checks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role approval flow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Accounting sync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E-commerce sync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WABA connection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14.1+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Client-specific features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Totals:</w:t>
      </w:r>
      <w:r>
        <w:rPr>
          <w:rFonts w:eastAsia="等线" w:ascii="Arial" w:cs="Arial" w:hAnsi="Arial"/>
          <w:sz w:val="22"/>
        </w:rPr>
        <w:t xml:space="preserve"> Pass ___  Fail ___  Issue ___  Total 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4" w:id="94"/>
      <w:r>
        <w:rPr>
          <w:rFonts w:eastAsia="等线" w:ascii="Arial" w:cs="Arial" w:hAnsi="Arial"/>
          <w:b w:val="true"/>
          <w:sz w:val="36"/>
        </w:rPr>
        <w:t>Overall Feedback</w:t>
      </w:r>
      <w:bookmarkEnd w:id="9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general comments about the system?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features that were confusing or difficult to use?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5" w:id="95"/>
      <w:r>
        <w:rPr>
          <w:rFonts w:eastAsia="等线" w:ascii="Arial" w:cs="Arial" w:hAnsi="Arial"/>
          <w:b w:val="true"/>
          <w:sz w:val="36"/>
        </w:rPr>
        <w:t>Sign-Off</w:t>
      </w:r>
      <w:bookmarkEnd w:id="9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signing below, the [Client Name] team confirms that UAT has been completed and the results above are accurate.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Overall outcome: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Approved</w:t>
      </w:r>
      <w:r>
        <w:rPr>
          <w:rFonts w:eastAsia="等线" w:ascii="Arial" w:cs="Arial" w:hAnsi="Arial"/>
          <w:sz w:val="22"/>
        </w:rPr>
        <w:t xml:space="preserve"> — Ready to go live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Conditional</w:t>
      </w:r>
      <w:r>
        <w:rPr>
          <w:rFonts w:eastAsia="等线" w:ascii="Arial" w:cs="Arial" w:hAnsi="Arial"/>
          <w:sz w:val="22"/>
        </w:rPr>
        <w:t xml:space="preserve"> — Go live with the following items to fix first: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Conditions: _______________________________________________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approved</w:t>
      </w:r>
      <w:r>
        <w:rPr>
          <w:rFonts w:eastAsia="等线" w:ascii="Arial" w:cs="Arial" w:hAnsi="Arial"/>
          <w:sz w:val="22"/>
        </w:rPr>
        <w:t xml:space="preserve"> — Further fixes required before go live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is the MAIA master UAT superset. A client-specific UAT is generated by AI trimming this document against the client's confirmed narrative, tech brief, and permission matrix. See [Doc5_AI_Prompt_Templates.md](Doc5_AI_Prompt_Templates.md) — "UAT Trim Prompt".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9795">
    <w:lvl>
      <w:numFmt w:val="bullet"/>
      <w:suff w:val="tab"/>
      <w:lvlText w:val="•"/>
      <w:rPr>
        <w:color w:val="3370ff"/>
      </w:rPr>
    </w:lvl>
  </w:abstractNum>
  <w:abstractNum w:abstractNumId="369796">
    <w:lvl>
      <w:numFmt w:val="bullet"/>
      <w:suff w:val="tab"/>
      <w:lvlText w:val="•"/>
      <w:rPr>
        <w:color w:val="3370ff"/>
      </w:rPr>
    </w:lvl>
  </w:abstractNum>
  <w:abstractNum w:abstractNumId="369797">
    <w:lvl>
      <w:numFmt w:val="bullet"/>
      <w:suff w:val="tab"/>
      <w:lvlText w:val="•"/>
      <w:rPr>
        <w:color w:val="3370ff"/>
      </w:rPr>
    </w:lvl>
  </w:abstractNum>
  <w:abstractNum w:abstractNumId="369798">
    <w:lvl>
      <w:numFmt w:val="bullet"/>
      <w:suff w:val="tab"/>
      <w:lvlText w:val="•"/>
      <w:rPr>
        <w:color w:val="3370ff"/>
      </w:rPr>
    </w:lvl>
  </w:abstractNum>
  <w:abstractNum w:abstractNumId="369799">
    <w:lvl>
      <w:numFmt w:val="bullet"/>
      <w:suff w:val="tab"/>
      <w:lvlText w:val="•"/>
      <w:rPr>
        <w:color w:val="3370ff"/>
      </w:rPr>
    </w:lvl>
  </w:abstractNum>
  <w:abstractNum w:abstractNumId="369800">
    <w:lvl>
      <w:numFmt w:val="bullet"/>
      <w:suff w:val="tab"/>
      <w:lvlText w:val="•"/>
      <w:rPr>
        <w:color w:val="3370ff"/>
      </w:rPr>
    </w:lvl>
  </w:abstractNum>
  <w:abstractNum w:abstractNumId="369801">
    <w:lvl>
      <w:numFmt w:val="bullet"/>
      <w:suff w:val="tab"/>
      <w:lvlText w:val="•"/>
      <w:rPr>
        <w:color w:val="3370ff"/>
      </w:rPr>
    </w:lvl>
  </w:abstractNum>
  <w:abstractNum w:abstractNumId="369802">
    <w:lvl>
      <w:numFmt w:val="bullet"/>
      <w:suff w:val="tab"/>
      <w:lvlText w:val="•"/>
      <w:rPr>
        <w:color w:val="3370ff"/>
      </w:rPr>
    </w:lvl>
  </w:abstractNum>
  <w:abstractNum w:abstractNumId="369803">
    <w:lvl>
      <w:numFmt w:val="bullet"/>
      <w:suff w:val="tab"/>
      <w:lvlText w:val="•"/>
      <w:rPr>
        <w:color w:val="3370ff"/>
      </w:rPr>
    </w:lvl>
  </w:abstractNum>
  <w:abstractNum w:abstractNumId="369804">
    <w:lvl>
      <w:start w:val="1"/>
      <w:numFmt w:val="decimal"/>
      <w:suff w:val="tab"/>
      <w:lvlText w:val="%1."/>
      <w:rPr>
        <w:color w:val="3370ff"/>
      </w:rPr>
    </w:lvl>
  </w:abstractNum>
  <w:abstractNum w:abstractNumId="369805">
    <w:lvl>
      <w:start w:val="2"/>
      <w:numFmt w:val="decimal"/>
      <w:suff w:val="tab"/>
      <w:lvlText w:val="%1."/>
      <w:rPr>
        <w:color w:val="3370ff"/>
      </w:rPr>
    </w:lvl>
  </w:abstractNum>
  <w:abstractNum w:abstractNumId="369806">
    <w:lvl>
      <w:start w:val="3"/>
      <w:numFmt w:val="decimal"/>
      <w:suff w:val="tab"/>
      <w:lvlText w:val="%1."/>
      <w:rPr>
        <w:color w:val="3370ff"/>
      </w:rPr>
    </w:lvl>
  </w:abstractNum>
  <w:abstractNum w:abstractNumId="369807">
    <w:lvl>
      <w:start w:val="4"/>
      <w:numFmt w:val="decimal"/>
      <w:suff w:val="tab"/>
      <w:lvlText w:val="%1."/>
      <w:rPr>
        <w:color w:val="3370ff"/>
      </w:rPr>
    </w:lvl>
  </w:abstractNum>
  <w:abstractNum w:abstractNumId="369808">
    <w:lvl>
      <w:start w:val="5"/>
      <w:numFmt w:val="decimal"/>
      <w:suff w:val="tab"/>
      <w:lvlText w:val="%1."/>
      <w:rPr>
        <w:color w:val="3370ff"/>
      </w:rPr>
    </w:lvl>
  </w:abstractNum>
  <w:abstractNum w:abstractNumId="369809">
    <w:lvl>
      <w:start w:val="6"/>
      <w:numFmt w:val="decimal"/>
      <w:suff w:val="tab"/>
      <w:lvlText w:val="%1."/>
      <w:rPr>
        <w:color w:val="3370ff"/>
      </w:rPr>
    </w:lvl>
  </w:abstractNum>
  <w:abstractNum w:abstractNumId="369810">
    <w:lvl>
      <w:numFmt w:val="bullet"/>
      <w:suff w:val="tab"/>
      <w:lvlText w:val="•"/>
      <w:rPr>
        <w:color w:val="3370ff"/>
      </w:rPr>
    </w:lvl>
  </w:abstractNum>
  <w:abstractNum w:abstractNumId="369811">
    <w:lvl>
      <w:numFmt w:val="bullet"/>
      <w:suff w:val="tab"/>
      <w:lvlText w:val="•"/>
      <w:rPr>
        <w:color w:val="3370ff"/>
      </w:rPr>
    </w:lvl>
  </w:abstractNum>
  <w:abstractNum w:abstractNumId="369812">
    <w:lvl>
      <w:numFmt w:val="bullet"/>
      <w:suff w:val="tab"/>
      <w:lvlText w:val="•"/>
      <w:rPr>
        <w:color w:val="3370ff"/>
      </w:rPr>
    </w:lvl>
  </w:abstractNum>
  <w:abstractNum w:abstractNumId="369813">
    <w:lvl>
      <w:numFmt w:val="bullet"/>
      <w:suff w:val="space"/>
      <w:lvlText w:val="□"/>
    </w:lvl>
  </w:abstractNum>
  <w:abstractNum w:abstractNumId="369814">
    <w:lvl>
      <w:numFmt w:val="bullet"/>
      <w:suff w:val="space"/>
      <w:lvlText w:val="□"/>
    </w:lvl>
  </w:abstractNum>
  <w:abstractNum w:abstractNumId="369815">
    <w:lvl>
      <w:numFmt w:val="bullet"/>
      <w:suff w:val="space"/>
      <w:lvlText w:val="□"/>
    </w:lvl>
  </w:abstractNum>
  <w:abstractNum w:abstractNumId="369816">
    <w:lvl>
      <w:numFmt w:val="bullet"/>
      <w:suff w:val="space"/>
      <w:lvlText w:val="□"/>
    </w:lvl>
  </w:abstractNum>
  <w:abstractNum w:abstractNumId="369817">
    <w:lvl>
      <w:numFmt w:val="bullet"/>
      <w:suff w:val="space"/>
      <w:lvlText w:val="□"/>
    </w:lvl>
  </w:abstractNum>
  <w:abstractNum w:abstractNumId="369818">
    <w:lvl>
      <w:numFmt w:val="bullet"/>
      <w:suff w:val="space"/>
      <w:lvlText w:val="□"/>
    </w:lvl>
  </w:abstractNum>
  <w:abstractNum w:abstractNumId="369819">
    <w:lvl>
      <w:numFmt w:val="bullet"/>
      <w:suff w:val="space"/>
      <w:lvlText w:val="□"/>
    </w:lvl>
  </w:abstractNum>
  <w:abstractNum w:abstractNumId="369820">
    <w:lvl>
      <w:numFmt w:val="bullet"/>
      <w:suff w:val="space"/>
      <w:lvlText w:val="□"/>
    </w:lvl>
  </w:abstractNum>
  <w:abstractNum w:abstractNumId="369821">
    <w:lvl>
      <w:numFmt w:val="bullet"/>
      <w:suff w:val="space"/>
      <w:lvlText w:val="□"/>
    </w:lvl>
  </w:abstractNum>
  <w:abstractNum w:abstractNumId="369822">
    <w:lvl>
      <w:numFmt w:val="bullet"/>
      <w:suff w:val="space"/>
      <w:lvlText w:val="□"/>
    </w:lvl>
  </w:abstractNum>
  <w:abstractNum w:abstractNumId="369823">
    <w:lvl>
      <w:numFmt w:val="bullet"/>
      <w:suff w:val="space"/>
      <w:lvlText w:val="□"/>
    </w:lvl>
  </w:abstractNum>
  <w:abstractNum w:abstractNumId="369824">
    <w:lvl>
      <w:numFmt w:val="bullet"/>
      <w:suff w:val="space"/>
      <w:lvlText w:val="□"/>
    </w:lvl>
  </w:abstractNum>
  <w:abstractNum w:abstractNumId="369825">
    <w:lvl>
      <w:numFmt w:val="bullet"/>
      <w:suff w:val="space"/>
      <w:lvlText w:val="□"/>
    </w:lvl>
  </w:abstractNum>
  <w:abstractNum w:abstractNumId="369826">
    <w:lvl>
      <w:numFmt w:val="bullet"/>
      <w:suff w:val="space"/>
      <w:lvlText w:val="□"/>
    </w:lvl>
  </w:abstractNum>
  <w:abstractNum w:abstractNumId="369827">
    <w:lvl>
      <w:numFmt w:val="bullet"/>
      <w:suff w:val="space"/>
      <w:lvlText w:val="□"/>
    </w:lvl>
  </w:abstractNum>
  <w:abstractNum w:abstractNumId="369828">
    <w:lvl>
      <w:numFmt w:val="bullet"/>
      <w:suff w:val="space"/>
      <w:lvlText w:val="□"/>
    </w:lvl>
  </w:abstractNum>
  <w:abstractNum w:abstractNumId="369829">
    <w:lvl>
      <w:numFmt w:val="bullet"/>
      <w:suff w:val="space"/>
      <w:lvlText w:val="□"/>
    </w:lvl>
  </w:abstractNum>
  <w:abstractNum w:abstractNumId="369830">
    <w:lvl>
      <w:numFmt w:val="bullet"/>
      <w:suff w:val="space"/>
      <w:lvlText w:val="□"/>
    </w:lvl>
  </w:abstractNum>
  <w:abstractNum w:abstractNumId="369831">
    <w:lvl>
      <w:numFmt w:val="bullet"/>
      <w:suff w:val="space"/>
      <w:lvlText w:val="□"/>
    </w:lvl>
  </w:abstractNum>
  <w:abstractNum w:abstractNumId="369832">
    <w:lvl>
      <w:numFmt w:val="bullet"/>
      <w:suff w:val="space"/>
      <w:lvlText w:val="□"/>
    </w:lvl>
  </w:abstractNum>
  <w:abstractNum w:abstractNumId="369833">
    <w:lvl>
      <w:numFmt w:val="bullet"/>
      <w:suff w:val="space"/>
      <w:lvlText w:val="□"/>
    </w:lvl>
  </w:abstractNum>
  <w:abstractNum w:abstractNumId="369834">
    <w:lvl>
      <w:numFmt w:val="bullet"/>
      <w:suff w:val="space"/>
      <w:lvlText w:val="□"/>
    </w:lvl>
  </w:abstractNum>
  <w:num w:numId="1">
    <w:abstractNumId w:val="369795"/>
  </w:num>
  <w:num w:numId="2">
    <w:abstractNumId w:val="369796"/>
  </w:num>
  <w:num w:numId="3">
    <w:abstractNumId w:val="369797"/>
  </w:num>
  <w:num w:numId="4">
    <w:abstractNumId w:val="369798"/>
  </w:num>
  <w:num w:numId="5">
    <w:abstractNumId w:val="369799"/>
  </w:num>
  <w:num w:numId="6">
    <w:abstractNumId w:val="369800"/>
  </w:num>
  <w:num w:numId="7">
    <w:abstractNumId w:val="369801"/>
  </w:num>
  <w:num w:numId="8">
    <w:abstractNumId w:val="369802"/>
  </w:num>
  <w:num w:numId="9">
    <w:abstractNumId w:val="369803"/>
  </w:num>
  <w:num w:numId="10">
    <w:abstractNumId w:val="369804"/>
  </w:num>
  <w:num w:numId="11">
    <w:abstractNumId w:val="369805"/>
  </w:num>
  <w:num w:numId="12">
    <w:abstractNumId w:val="369806"/>
  </w:num>
  <w:num w:numId="13">
    <w:abstractNumId w:val="369807"/>
  </w:num>
  <w:num w:numId="14">
    <w:abstractNumId w:val="369808"/>
  </w:num>
  <w:num w:numId="15">
    <w:abstractNumId w:val="369809"/>
  </w:num>
  <w:num w:numId="16">
    <w:abstractNumId w:val="369810"/>
  </w:num>
  <w:num w:numId="17">
    <w:abstractNumId w:val="369811"/>
  </w:num>
  <w:num w:numId="18">
    <w:abstractNumId w:val="369812"/>
  </w:num>
  <w:num w:numId="19">
    <w:abstractNumId w:val="369813"/>
  </w:num>
  <w:num w:numId="20">
    <w:abstractNumId w:val="369814"/>
  </w:num>
  <w:num w:numId="21">
    <w:abstractNumId w:val="369815"/>
  </w:num>
  <w:num w:numId="22">
    <w:abstractNumId w:val="369816"/>
  </w:num>
  <w:num w:numId="23">
    <w:abstractNumId w:val="369817"/>
  </w:num>
  <w:num w:numId="24">
    <w:abstractNumId w:val="369818"/>
  </w:num>
  <w:num w:numId="25">
    <w:abstractNumId w:val="369819"/>
  </w:num>
  <w:num w:numId="26">
    <w:abstractNumId w:val="369820"/>
  </w:num>
  <w:num w:numId="27">
    <w:abstractNumId w:val="369821"/>
  </w:num>
  <w:num w:numId="28">
    <w:abstractNumId w:val="369822"/>
  </w:num>
  <w:num w:numId="29">
    <w:abstractNumId w:val="369823"/>
  </w:num>
  <w:num w:numId="30">
    <w:abstractNumId w:val="369824"/>
  </w:num>
  <w:num w:numId="31">
    <w:abstractNumId w:val="369825"/>
  </w:num>
  <w:num w:numId="32">
    <w:abstractNumId w:val="369826"/>
  </w:num>
  <w:num w:numId="33">
    <w:abstractNumId w:val="369827"/>
  </w:num>
  <w:num w:numId="34">
    <w:abstractNumId w:val="369828"/>
  </w:num>
  <w:num w:numId="35">
    <w:abstractNumId w:val="369829"/>
  </w:num>
  <w:num w:numId="36">
    <w:abstractNumId w:val="369830"/>
  </w:num>
  <w:num w:numId="37">
    <w:abstractNumId w:val="369831"/>
  </w:num>
  <w:num w:numId="38">
    <w:abstractNumId w:val="369832"/>
  </w:num>
  <w:num w:numId="39">
    <w:abstractNumId w:val="369833"/>
  </w:num>
  <w:num w:numId="40">
    <w:abstractNumId w:val="3698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2026-08-06T18:44:24Z</dcterms:created>
  <dc:creator>Apache POI</dc:creator>
</cp:coreProperties>
</file>