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06Aug26_MacroFrozen_MAIA_Configuration_Requirements_StrictEvidence</w:t>
      </w:r>
    </w:p>
    <w:p>
      <w:pPr>
        <w:pStyle w:val="1"/>
        <w:spacing w:before="380" w:after="140" w:line="288" w:lineRule="auto"/>
        <w:ind w:left="0"/>
        <w:jc w:val="left"/>
        <w:outlineLvl w:val="0"/>
      </w:pPr>
      <w:bookmarkStart w:name="heading_0" w:id="0"/>
      <w:r>
        <w:rPr>
          <w:rFonts w:eastAsia="等线" w:ascii="Arial" w:cs="Arial" w:hAnsi="Arial"/>
          <w:b w:val="true"/>
          <w:sz w:val="36"/>
        </w:rPr>
        <w:t>PART A — Extraction Record</w:t>
      </w:r>
      <w:bookmarkEnd w:id="0"/>
    </w:p>
    <w:p>
      <w:pPr>
        <w:spacing w:before="120" w:after="120" w:line="288" w:lineRule="auto"/>
        <w:ind w:left="0"/>
        <w:jc w:val="left"/>
      </w:pPr>
      <w:r>
        <w:rPr>
          <w:rFonts w:eastAsia="等线" w:ascii="Arial" w:cs="Arial" w:hAnsi="Arial"/>
          <w:b w:val="true"/>
          <w:i w:val="true"/>
          <w:color w:val="646a73"/>
          <w:sz w:val="22"/>
        </w:rPr>
        <w:t>Verification record. Read this to check the document; do not edit here. Delete before sharing outside the delivery team.</w:t>
      </w:r>
    </w:p>
    <w:p>
      <w:pPr>
        <w:pStyle w:val="2"/>
        <w:spacing w:before="320" w:after="120" w:line="288" w:lineRule="auto"/>
        <w:ind w:left="0"/>
        <w:jc w:val="left"/>
        <w:outlineLvl w:val="1"/>
      </w:pPr>
      <w:bookmarkStart w:name="heading_1" w:id="1"/>
      <w:r>
        <w:rPr>
          <w:rFonts w:eastAsia="等线" w:ascii="Arial" w:cs="Arial" w:hAnsi="Arial"/>
          <w:b w:val="true"/>
          <w:sz w:val="32"/>
        </w:rPr>
        <w:t>Sources reviewed</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was actually retrieved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 Scope Lock v3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and status document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document reviewed. Used only to classify evidence and identify current scope status, conflicts and open decisions.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(Macro Frozen) × MAIA — Voice of Customer Extraction v3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Voice of Customer synthesis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document reviewed. Used for the business reason and to locate raw evidence; not treated as client quotation.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Ordermaia × MacroFrozen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May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and scope baseline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 visual review: pages 1–15 were reviewed; later pages were not readable in the supplied preview. Wording was used only as proposal context, not client confirmation.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Customer Narrative Document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Undated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customer narrative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document text extracted and reviewed; treated as internal interpretation.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26 — Macro Frozen Meeting Notes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notes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document text extracted and reviewed; treated as internal minutes.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 Requirement Gathering Questionnaire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Discovery questionnaire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document reviewed; it contained questions rather than completed client answers.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Workflow Deep-Dive Copy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Undated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Generic workshop guide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document reviewed; no Macro Frozen requirement was taken from it.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client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reviewed.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client transcript duplicate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shorter duplicate reviewed as a cross-check.</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PDF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Jun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PDF duplicate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text-equivalent duplicate reviewed.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WhatsApp export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May–19 Jun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client messages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supplied chat export reviewed.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MAIA setup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Jun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reviewed; transcription quality limited reliable extraction.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 Medz &amp; Macro Food Customer Narrative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 May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Mixed-client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reviewed cautiously because client discussions were mixed and parts were degraded.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 Extraction Summary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 29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Earlier internal synthesis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document reviewed as a cross-check only.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Food F2F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May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direct client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 in the current project conversation.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client brief custom med, macro food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 May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mixed-client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 cautiously.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setup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 Jun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setup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direct client clarification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&lt;&gt; Macrofood Training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client training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 in the current project conversation.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MRR &amp; Macrofood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training and workflow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 in the current project conversation.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Discussion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internal discussion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 treated as internal interpretation unless it repeated identifiable client words.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Scope Lock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internal product discussion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 treated as internal interpretation.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Scope Gap Brief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internal Product and Technical discussion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 treated as internal interpretation.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2nd UAT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client UAT transcript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UAT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alternate UAT recording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 as a duplicate or alternate recording.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Debrief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internal debrief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 treated as internal interpretation.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 – Macro Debrief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 Jul 2026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alternate internal debrief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transcript fetched and reviewed as an alternate recording; treated as internal interpretation.</w:t>
            </w:r>
          </w:p>
        </w:tc>
      </w:tr>
    </w:tbl>
    <w:p>
      <w:pPr>
        <w:pStyle w:val="3"/>
        <w:spacing w:before="300" w:after="120" w:line="288" w:lineRule="auto"/>
        <w:ind w:left="0"/>
        <w:jc w:val="left"/>
        <w:outlineLvl w:val="2"/>
      </w:pPr>
      <w:bookmarkStart w:name="heading_2" w:id="2"/>
      <w:r>
        <w:rPr>
          <w:rFonts w:eastAsia="等线" w:ascii="Arial" w:cs="Arial" w:hAnsi="Arial"/>
          <w:b w:val="true"/>
          <w:sz w:val="30"/>
        </w:rPr>
        <w:t>Expected sources missing or not separately accessible</w:t>
      </w:r>
      <w:bookmarkEnd w:id="2"/>
    </w:p>
    <w:p>
      <w:pPr>
        <w:numPr>
          <w:numId w:val="1"/>
        </w:numPr>
        <w:spacing w:before="120" w:after="120" w:line="288" w:lineRule="auto"/>
        <w:ind w:left="0"/>
        <w:jc w:val="left"/>
      </w:pPr>
      <w:r>
        <w:rPr>
          <w:rFonts w:eastAsia="Consolas" w:ascii="Consolas" w:cs="Consolas" w:hAnsi="Consolas"/>
          <w:sz w:val="22"/>
          <w:shd w:fill="EFF0F1"/>
        </w:rPr>
        <w:t>Ivan x Gareth Macrofrozen scope lock discussion</w:t>
      </w:r>
      <w:r>
        <w:rPr>
          <w:rFonts w:eastAsia="等线" w:ascii="Arial" w:cs="Arial" w:hAnsi="Arial"/>
          <w:sz w:val="22"/>
        </w:rPr>
        <w:t xml:space="preserve"> was referenced but was not independently located.</w:t>
      </w:r>
    </w:p>
    <w:p>
      <w:pPr>
        <w:numPr>
          <w:numId w:val="2"/>
        </w:numPr>
        <w:spacing w:before="120" w:after="120" w:line="288" w:lineRule="auto"/>
        <w:ind w:left="0"/>
        <w:jc w:val="left"/>
      </w:pPr>
      <w:r>
        <w:rPr>
          <w:rFonts w:eastAsia="Consolas" w:ascii="Consolas" w:cs="Consolas" w:hAnsi="Consolas"/>
          <w:sz w:val="22"/>
          <w:shd w:fill="EFF0F1"/>
        </w:rPr>
        <w:t>28Jul26 - 2nd UAT Bug Fixes Checklist.md</w:t>
      </w:r>
      <w:r>
        <w:rPr>
          <w:rFonts w:eastAsia="等线" w:ascii="Arial" w:cs="Arial" w:hAnsi="Arial"/>
          <w:sz w:val="22"/>
        </w:rPr>
        <w:t xml:space="preserve"> was referenced but was not supplied as a separate file.</w:t>
      </w:r>
    </w:p>
    <w:p>
      <w:pPr>
        <w:numPr>
          <w:numId w:val="3"/>
        </w:numPr>
        <w:spacing w:before="120" w:after="120" w:line="288" w:lineRule="auto"/>
        <w:ind w:left="0"/>
        <w:jc w:val="left"/>
      </w:pPr>
      <w:r>
        <w:rPr>
          <w:rFonts w:eastAsia="等线" w:ascii="Arial" w:cs="Arial" w:hAnsi="Arial"/>
          <w:sz w:val="22"/>
        </w:rPr>
        <w:t xml:space="preserve">The client-authored </w:t>
      </w:r>
      <w:r>
        <w:rPr>
          <w:rFonts w:eastAsia="Consolas" w:ascii="Consolas" w:cs="Consolas" w:hAnsi="Consolas"/>
          <w:sz w:val="22"/>
          <w:shd w:fill="EFF0F1"/>
        </w:rPr>
        <w:t>28Jul26 - UAT 2 MAIA Training Feedback</w:t>
      </w:r>
      <w:r>
        <w:rPr>
          <w:rFonts w:eastAsia="等线" w:ascii="Arial" w:cs="Arial" w:hAnsi="Arial"/>
          <w:sz w:val="22"/>
        </w:rPr>
        <w:t xml:space="preserve"> Lark document was referenced but was not separately accessible.</w:t>
      </w:r>
    </w:p>
    <w:p>
      <w:pPr>
        <w:numPr>
          <w:numId w:val="4"/>
        </w:numPr>
        <w:spacing w:before="120" w:after="120" w:line="288" w:lineRule="auto"/>
        <w:ind w:left="0"/>
        <w:jc w:val="left"/>
      </w:pPr>
      <w:r>
        <w:rPr>
          <w:rFonts w:eastAsia="等线" w:ascii="Arial" w:cs="Arial" w:hAnsi="Arial"/>
          <w:sz w:val="22"/>
        </w:rPr>
        <w:t>No formal client-approved account roster, role-permission matrix or named system-administrator appointment was found.</w:t>
      </w:r>
    </w:p>
    <w:p>
      <w:pPr>
        <w:numPr>
          <w:numId w:val="5"/>
        </w:numPr>
        <w:spacing w:before="120" w:after="120" w:line="288" w:lineRule="auto"/>
        <w:ind w:left="0"/>
        <w:jc w:val="left"/>
      </w:pPr>
      <w:r>
        <w:rPr>
          <w:rFonts w:eastAsia="等线" w:ascii="Arial" w:cs="Arial" w:hAnsi="Arial"/>
          <w:sz w:val="22"/>
        </w:rPr>
        <w:t xml:space="preserve">No Core MAIA default-configuration reference was supplied; possible standard controls are therefore retained under </w:t>
      </w:r>
      <w:r>
        <w:rPr>
          <w:rFonts w:eastAsia="等线" w:ascii="Arial" w:cs="Arial" w:hAnsi="Arial"/>
          <w:b w:val="true"/>
          <w:sz w:val="22"/>
        </w:rPr>
        <w:t>Unsure</w:t>
      </w:r>
      <w:r>
        <w:rPr>
          <w:rFonts w:eastAsia="等线" w:ascii="Arial" w:cs="Arial" w:hAnsi="Arial"/>
          <w:sz w:val="22"/>
        </w:rPr>
        <w:t xml:space="preserve"> for Product confirmation.</w:t>
      </w:r>
    </w:p>
    <w:p>
      <w:pPr>
        <w:numPr>
          <w:numId w:val="6"/>
        </w:numPr>
        <w:spacing w:before="120" w:after="120" w:line="288" w:lineRule="auto"/>
        <w:ind w:left="0"/>
        <w:jc w:val="left"/>
      </w:pPr>
      <w:r>
        <w:rPr>
          <w:rFonts w:eastAsia="等线" w:ascii="Arial" w:cs="Arial" w:hAnsi="Arial"/>
          <w:sz w:val="22"/>
        </w:rPr>
        <w:t>No formal UAT acceptance record or named signatory was found.</w:t>
      </w:r>
    </w:p>
    <w:p>
      <w:pPr>
        <w:pStyle w:val="2"/>
        <w:spacing w:before="320" w:after="120" w:line="288" w:lineRule="auto"/>
        <w:ind w:left="0"/>
        <w:jc w:val="left"/>
        <w:outlineLvl w:val="1"/>
      </w:pPr>
      <w:bookmarkStart w:name="heading_3" w:id="3"/>
      <w:r>
        <w:rPr>
          <w:rFonts w:eastAsia="等线" w:ascii="Arial" w:cs="Arial" w:hAnsi="Arial"/>
          <w:b w:val="true"/>
          <w:sz w:val="32"/>
        </w:rPr>
        <w:t>Fireflies coverage</w:t>
      </w:r>
      <w:bookmarkEnd w:id="3"/>
    </w:p>
    <w:p>
      <w:pPr>
        <w:spacing w:before="120" w:after="120" w:line="288" w:lineRule="auto"/>
        <w:ind w:left="0"/>
        <w:jc w:val="left"/>
      </w:pPr>
      <w:r>
        <w:rPr>
          <w:rFonts w:eastAsia="等线" w:ascii="Arial" w:cs="Arial" w:hAnsi="Arial"/>
          <w:b w:val="true"/>
          <w:sz w:val="22"/>
        </w:rPr>
        <w:t>Client and project names searched:</w:t>
      </w:r>
      <w:r>
        <w:rPr>
          <w:rFonts w:eastAsia="等线" w:ascii="Arial" w:cs="Arial" w:hAnsi="Arial"/>
          <w:sz w:val="22"/>
        </w:rPr>
        <w:t xml:space="preserve"> Macro Frozen; Macrofrozen; Macrofood; Macro Food; MAIA and Macrofood.</w:t>
      </w:r>
    </w:p>
    <w:p>
      <w:pPr>
        <w:spacing w:before="120" w:after="120" w:line="288" w:lineRule="auto"/>
        <w:ind w:left="0"/>
        <w:jc w:val="left"/>
      </w:pPr>
      <w:r>
        <w:rPr>
          <w:rFonts w:eastAsia="等线" w:ascii="Arial" w:cs="Arial" w:hAnsi="Arial"/>
          <w:b w:val="true"/>
          <w:sz w:val="22"/>
        </w:rPr>
        <w:t>Participant names searched:</w:t>
      </w:r>
      <w:r>
        <w:rPr>
          <w:rFonts w:eastAsia="等线" w:ascii="Arial" w:cs="Arial" w:hAnsi="Arial"/>
          <w:sz w:val="22"/>
        </w:rPr>
        <w:t xml:space="preserve"> David; Grace; CJ; Lai; Queenie; Ben or Arben; Apple.</w:t>
      </w:r>
    </w:p>
    <w:p>
      <w:pPr>
        <w:spacing w:before="120" w:after="120" w:line="288" w:lineRule="auto"/>
        <w:ind w:left="0"/>
        <w:jc w:val="left"/>
      </w:pPr>
      <w:r>
        <w:rPr>
          <w:rFonts w:eastAsia="等线" w:ascii="Arial" w:cs="Arial" w:hAnsi="Arial"/>
          <w:b w:val="true"/>
          <w:sz w:val="22"/>
        </w:rPr>
        <w:t>Workflow terms searched:</w:t>
      </w:r>
      <w:r>
        <w:rPr>
          <w:rFonts w:eastAsia="等线" w:ascii="Arial" w:cs="Arial" w:hAnsi="Arial"/>
          <w:sz w:val="22"/>
        </w:rPr>
        <w:t xml:space="preserve"> Sales Order; Pick List; Delivery Note; Credit Note; credit controller; price; customer payment; Proof of Delivery; stock expiry; Product Scope Gap Brief; Macro Debrief.</w:t>
      </w:r>
    </w:p>
    <w:p>
      <w:pPr>
        <w:spacing w:before="120" w:after="120" w:line="288" w:lineRule="auto"/>
        <w:ind w:left="0"/>
        <w:jc w:val="left"/>
      </w:pPr>
      <w:r>
        <w:rPr>
          <w:rFonts w:eastAsia="等线" w:ascii="Arial" w:cs="Arial" w:hAnsi="Arial"/>
          <w:b w:val="true"/>
          <w:sz w:val="22"/>
        </w:rPr>
        <w:t>Meetings found and fully fetched:</w:t>
      </w:r>
      <w:r>
        <w:rPr>
          <w:rFonts w:eastAsia="等线" w:ascii="Arial" w:cs="Arial" w:hAnsi="Arial"/>
          <w:sz w:val="22"/>
        </w:rPr>
        <w:t xml:space="preserve"> Macro Food F2F; new client brief custom med, macro food; Macrofrozen setup; Macrofrozen Client Scope Lock Clarification; MAIA &lt;&gt; Macrofood Training; MRR &amp; Macrofood; Macrofrozen Discussion; Product Team Scope Lock; Product Scope Gap Brief; Macrofrozen 2nd UAT; Macro Frozen UAT; Macro Frozen Debrief; Meet – Macro Debrief.</w:t>
      </w:r>
    </w:p>
    <w:p>
      <w:pPr>
        <w:spacing w:before="120" w:after="120" w:line="288" w:lineRule="auto"/>
        <w:ind w:left="0"/>
        <w:jc w:val="left"/>
      </w:pPr>
      <w:r>
        <w:rPr>
          <w:rFonts w:eastAsia="等线" w:ascii="Arial" w:cs="Arial" w:hAnsi="Arial"/>
          <w:sz w:val="22"/>
        </w:rPr>
        <w:t xml:space="preserve">The two UAT recordings and the two 29 July debrief recordings were treated as duplicate or alternate recordings rather than separate client decisions. Searches on participant names did not locate another dedicated Macro Frozen client meeting. </w:t>
      </w:r>
      <w:r>
        <w:rPr>
          <w:rFonts w:eastAsia="Consolas" w:ascii="Consolas" w:cs="Consolas" w:hAnsi="Consolas"/>
          <w:sz w:val="22"/>
          <w:shd w:fill="EFF0F1"/>
        </w:rPr>
        <w:t>Ivan x Gareth Macrofrozen scope lock discussion</w:t>
      </w:r>
      <w:r>
        <w:rPr>
          <w:rFonts w:eastAsia="等线" w:ascii="Arial" w:cs="Arial" w:hAnsi="Arial"/>
          <w:sz w:val="22"/>
        </w:rPr>
        <w:t xml:space="preserve"> remained unlocated.</w:t>
      </w:r>
    </w:p>
    <w:p>
      <w:pPr>
        <w:pStyle w:val="2"/>
        <w:spacing w:before="320" w:after="120" w:line="288" w:lineRule="auto"/>
        <w:ind w:left="0"/>
        <w:jc w:val="left"/>
        <w:outlineLvl w:val="1"/>
      </w:pPr>
      <w:bookmarkStart w:name="heading_4" w:id="4"/>
      <w:r>
        <w:rPr>
          <w:rFonts w:eastAsia="等线" w:ascii="Arial" w:cs="Arial" w:hAnsi="Arial"/>
          <w:b w:val="true"/>
          <w:sz w:val="32"/>
        </w:rPr>
        <w:t>Candidate table</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825"/>
        <w:gridCol w:w="825"/>
        <w:gridCol w:w="825"/>
        <w:gridCol w:w="825"/>
        <w:gridCol w:w="825"/>
        <w:gridCol w:w="825"/>
        <w:gridCol w:w="825"/>
        <w:gridCol w:w="825"/>
        <w:gridCol w:w="825"/>
      </w:tblGrid>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 / information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 or condition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Client's own words (≤15 words)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 Scope Lock?</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customer order through WhatsApp</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places an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will place the order through WhatsApp</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informal product wording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item</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wording differs from item name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pork belly slight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a paper picking record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Daily picking begins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 still practice the paper picking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future digital form</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E-004</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manager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picker and checker identity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and checking finish</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picked by time signature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shared account</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E-005</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and Finance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actual final weight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Delivery Note and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Goods are prepared and weighed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weight might not be exactly the same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a suggested payment match</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 and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evidence is available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human will check if the thing match correctly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E-007</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Choose the payer customer manually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name differs from customer name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called ABC but payment is not match</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E-008</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 transfer and cash payments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pays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people making transfer some in cash</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represented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E-009</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Maintain a driver-cash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collection record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returns cash</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 do the Excel form by myself</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Maintain prices outside SQL today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Price and Price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Market price changes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 not update any system</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the current price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Price and Price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price changes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 just send this price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Separate customer pricing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Item Price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belongs to a commercial category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category of customer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minimum, maximum and fixed prices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Price and Price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controls are set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 price maximum price fixed price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E-014</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a formal quotation for larger customers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Large customer requests a quotation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big customer request a quotation first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E-015</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catalogue as images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Older customer needs a catalogue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old people they don't click PDF</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Apply previous-Invoice payment discipline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places the next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 order they have to pay the last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represented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E-017</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 a one-time credit exception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exceeds normal credit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 least authorized for this time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E-018</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billing above delivered quantity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quantity exceeds Delivery Note quantity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be more the quantity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represented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default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E-019</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a duplicate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already exists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 create again a deal with duplicate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represented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default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the Sales Credit Note process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Credit Note and Customer Credit Note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returns goods or receives credit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CN 我们通常会 issue 在 sales CN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Apply one Credit Note across several Invoices when needed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Credit Note and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remains after first Invoice is cleared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 credit note knock off 两个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represented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a signed Delivery Note photo as delivery evidence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and Proof of Delivery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signs at delivery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签了那个 DO，拍而已</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a goods photo when nobody signs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and Proof of Delivery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is absent at delivery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就拍那个货已经放去</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E-024</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Avoid extra Proof of Delivery forwarding work</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of Delivery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sends evidence to WhatsApp group</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不要给我做这样的工</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Conflicting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driver role proposal</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E-025</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Apple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Potentially use separate administrator accounts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accounts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Administrator access is configured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一个是 David，一个是 Apple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confirmation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shared access discussion</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and change own customer details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customer details change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他们可以直接进去改</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represented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requirement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E-027</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their own customer records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 belongs to 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他们可以 create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represented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Manager approval proposed</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E-028</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change customer credit limit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credit limit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opens customer credit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他们可以 read 罢了，不能改的</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E-029</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a newly created customer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creates customer code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要得到他们 sales manager 去 approve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reconfirmed</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role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three active salesperson assignments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assignment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salesperson list is configured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目前咧，我们 salesman 只有三个罢了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 unassigned and former-agent customers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assignment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agent is default or former employee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其他都是归 David 的</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the SQL agent code for ownership</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assignment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record is read from SQL</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maintain customer 下面有一个 agent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CK</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Remain outside Macro Frozen sales staff</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assignment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is assigned to CK</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不算我们 under 我们 Macro Frozen 的员工</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E-034</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customer quantity in kilograms or pieces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item</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orders item</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quantity 或者 pieces 的</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E-035</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latest Invoice item price as reference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Price and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Checking prior customer price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 latest 的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represented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Quotation for a new customer or new price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 or price is discussed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也是要给 quotation 的嘛</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use inconsistent</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E-037</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prices based on market conditions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Price and Price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Market rises or falls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他就直接起咯</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E-038</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the Pick List from Sales Orders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 are ready for picking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Based on order 的</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E-039</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 the Pick List activity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picking begins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这个动作是 warehouse logistic manager 那边做的</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workers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Potentially share one company phone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MAIA access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workers need 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他们全部一起用一个</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accountability</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Lai's backup</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and draft Delivery Note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is 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没有人去 check</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 Grace's backup</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documents and payments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is 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老板娘来开单咯</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Identity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Select cash, bank transfer or merchant payment method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is recorded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HLB... HLB merchant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represented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Merchant settlement excluded</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E-044</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whether MAIA reduces payment work</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 and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evidence must be processed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不如我直接 key 在 SQL</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 but challenged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value concern</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E-045</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Finance and Sales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overdue-Invoice information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becomes overdue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咯，然后 sales 咯，老板</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represented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 detail incomplete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and Lai</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near-expiry stock information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expiry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nears expiry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老板咯... logistic manager 咯</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recipient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E-047</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 using batch and expiry information in future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batch and expiry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Expiry alerts are required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 future 要用的</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Client Scope Lock Clarification, 13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SQL lacks expiry</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E-048</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 a visible notification when approval is required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or price prevents submission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but no any notification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2nd UAT, 28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Channel and recipient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E-049</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by pieces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item</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asks for pieces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customer also order... one piece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2nd UAT, 28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Leads without Prospects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Lead and Prospect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work starts with a potential customer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Product stated Macro Frozen would use Leads only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2nd UAT, 28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confirmation thin</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 and submit own 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has been checked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UAT workflow assigned Salespeople their own order submission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2nd UAT, 28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every submitted 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submits 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UAT and debrief assigned every submitted order to Lai</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2nd UAT and Meet – Macro Debrief, 28–29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Channel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a draft Delivery Note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is complete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UAT role summary assigned draft Delivery Note to Lai</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2nd UAT, 28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quote unavailable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E-054</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and submit Delivery Note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creates draft Delivery Note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UAT role summary assigned final review to 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2nd UAT, 28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Exact submit owner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E-055</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and submit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is ready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UAT role summary assigned Invoice creation to Grace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2nd UAT, 28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quote unavailable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picker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individual box weights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Boxes have different actual weights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repeated UAT and internal discussions of variable box weights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Scope Lock and Macrofrozen 2nd UAT, 23–28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method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E-057</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 individual box weights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box weights are entered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required to produce actual delivered total</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Scope Lock, 23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design</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E-058</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Apply accepted picked quantity to 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is accepted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actual weight must reach final documents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Scope Gap Brief, 24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represented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E-059</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a draft Sales Order from WhatsApp</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forwards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approved future workflow uses WhatsApp intake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Food F2F and Macrofrozen 2nd UAT, 6 May and 28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 versus configuration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E-060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Apply bulk price file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Price and Price List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uploads approved file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client uses price files and requested Excel-like bulk editing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2nd UAT, 28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 versus configuration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E-061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Choose payment term by fallback sequence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has no payment term</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customer, company, cash in advance, then blank</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 – Macro Debrief, 29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interpretation</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E-062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 payment evidence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provides payment proof or statement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proposed payment workflow extracts payment fields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Food F2F, 6 May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value challenged</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E-063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Suggest customer and Invoice match</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 and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fields are extracted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proposed matching workflow</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Food F2F, 6 May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value challenged</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E-064</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confirmed Sales Order to SQL</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is submitted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SQL remains existing record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Food F2F, 6 May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Fields and direction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E-065</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confirmed Delivery Note to SQL</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is submitted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SQL remains existing record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Food F2F, 6 May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Fields and direction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E-066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confirmed Invoice to SQL</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is submitted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SQL remains existing record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Food F2F, 6 May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Fields and direction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E-067</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confirmed payment to SQL</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confirms payment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SQL remains accounting record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 Debrief, 29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Fields and direction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E-068</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 Frozen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Goods Receipt in SQL</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Goods Receipt and Stock Entry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 goods arrive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client process requires supplier data in SQL</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Scope Gap Brief, 24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for MAIA entry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E-069</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role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Hide Purchasing and buying cost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and Purchasing information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account opens item</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Product gap discussion specified hidden Purchasing information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Scope Gap Brief, 24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Reflected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quote unavailable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E-070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Search Customer by billing or shipping address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 is not enough</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UAT request to search by address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2nd UAT, 28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E-071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Retain recurring order day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orders on repeated weekday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this customer orders every Wednesday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&lt;&gt; Macrofood Training, 16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E-072</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 editing company name after conversion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Lead becomes Customer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after conversion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&lt;&gt; Macrofood Training, 16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default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E-073</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 Statement of Account weekly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Statement of Account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Friday collection cycle begins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Friday statement of account 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&lt;&gt; Macrofood Training, 16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Automation unclear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E-074</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Pro Forma Invoice for deposit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 Invoice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must pay deposit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Then I get a 30% deposit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Macrofood Requirements Gathering transcript v2, 4 Jun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E-075</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Attach formal Customer Purchase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Purchase Order and Sales Order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Formal-PO customer orders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three customers were recorded as issuing formal purchase orders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Voice of Customer v3 traced to client discovery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sentence not located</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E-076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Potentially add Proof of Delivery in MAIA</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and Proof of Delivery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completes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internal debrief proposed a Driver role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 – Macro Debrief, 29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Conflicts with Grace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E-077</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CJ</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 Sunday sales summary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information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Sunday scheduled report runs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internal debrief described Sunday 8 a.m. summary</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 – Macro Debrief, 29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confirmation thin</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E-078</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customer complaint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complaint record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complains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internal debrief proposed complaint ticket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 – Macro Debrief, 29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proposal</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E-079</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Sales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related-company prices aligned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Item Price</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 companies share commercial pricing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internal scope discussion described related-company complaints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Team Scope Lock, 23 Jul 2026</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quote unavailable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E-080</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administrator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 users and roles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and role settings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 access changes</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 — account configuration requires an administrator</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DERIVED</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v3 and clarification discussion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not confirmed</w:t>
            </w:r>
          </w:p>
        </w:tc>
      </w:tr>
    </w:tbl>
    <w:p>
      <w:pPr>
        <w:pStyle w:val="2"/>
        <w:spacing w:before="320" w:after="120" w:line="288" w:lineRule="auto"/>
        <w:ind w:left="0"/>
        <w:jc w:val="left"/>
        <w:outlineLvl w:val="1"/>
      </w:pPr>
      <w:bookmarkStart w:name="heading_5" w:id="5"/>
      <w:r>
        <w:rPr>
          <w:rFonts w:eastAsia="等线" w:ascii="Arial" w:cs="Arial" w:hAnsi="Arial"/>
          <w:b w:val="true"/>
          <w:sz w:val="32"/>
        </w:rPr>
        <w:t>Consolidation map</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Candidate evidence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 B IDs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Treatment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E-010–E-013, E-037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ROLE-01, ROLE-02, ROLE-03; RULE-04; AUTO-04, AUTO-05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maintenance, price authority and automatic price use were kept separate because each can be configured and tested independently.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E-025, E-080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ROLE-04, ROLE-18, DECISION-01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Administrator evidence was not promoted to confirmed because the client explicitly left the arrangement for reconfirmation.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E-026–E-032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ROLE-05–ROLE-11; RULE-01, RULE-02; AUTO-01, AUTO-02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editing, credit-limit restriction and customer assignment were separated by permission and trigger.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E-006–E-009, E-020–E-024, E-043–E-044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ROLE-12–ROLE-18; RULE-03; AUTO-06, AUTO-07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Credit Note, cash and Proof of Delivery responsibilities were kept separate by document.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E-038–E-042, E-053–E-058, E-069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ROLE-19–ROLE-26; NOTIF-03, NOTIF-04; AUTO-08, AUTO-09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access, Pick List ownership, actual-weight handling and draft Delivery Note work were separated.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E-045–E-048, E-052, E-073, E-077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NOTIF-01–NOTIF-08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Each notification remains separate because its event, schedule, recipient or channel differs.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E-016–E-019, E-028, E-069, E-072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RULE-01–RULE-08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Invoice quantity, duplicate Invoice, cost visibility and company-name restrictions were not merged.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E-059–E-068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AUTO-03, AUTO-06–AUTO-12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drafting, payment work and SQL updates were split by document and trigger.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E-014, E-015, E-070–E-079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MISSING-01–MISSING-11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Each Scope Lock omission remains independently reviewable.</w:t>
            </w:r>
          </w:p>
        </w:tc>
      </w:tr>
    </w:tbl>
    <w:p>
      <w:pPr>
        <w:pStyle w:val="3"/>
        <w:spacing w:before="300" w:after="120" w:line="288" w:lineRule="auto"/>
        <w:ind w:left="0"/>
        <w:jc w:val="left"/>
        <w:outlineLvl w:val="2"/>
      </w:pPr>
      <w:bookmarkStart w:name="heading_6" w:id="6"/>
      <w:r>
        <w:rPr>
          <w:rFonts w:eastAsia="等线" w:ascii="Arial" w:cs="Arial" w:hAnsi="Arial"/>
          <w:b w:val="true"/>
          <w:sz w:val="30"/>
        </w:rPr>
        <w:t>Deliberate non-merges</w:t>
      </w:r>
      <w:bookmarkEnd w:id="6"/>
    </w:p>
    <w:p>
      <w:pPr>
        <w:numPr>
          <w:numId w:val="7"/>
        </w:numPr>
        <w:spacing w:before="120" w:after="120" w:line="288" w:lineRule="auto"/>
        <w:ind w:left="0"/>
        <w:jc w:val="left"/>
      </w:pPr>
      <w:r>
        <w:rPr>
          <w:rFonts w:eastAsia="Consolas" w:ascii="Consolas" w:cs="Consolas" w:hAnsi="Consolas"/>
          <w:sz w:val="22"/>
          <w:shd w:fill="EFF0F1"/>
        </w:rPr>
        <w:t>E-018</w:t>
      </w:r>
      <w:r>
        <w:rPr>
          <w:rFonts w:eastAsia="等线" w:ascii="Arial" w:cs="Arial" w:hAnsi="Arial"/>
          <w:sz w:val="22"/>
        </w:rPr>
        <w:t xml:space="preserve"> and </w:t>
      </w:r>
      <w:r>
        <w:rPr>
          <w:rFonts w:eastAsia="Consolas" w:ascii="Consolas" w:cs="Consolas" w:hAnsi="Consolas"/>
          <w:sz w:val="22"/>
          <w:shd w:fill="EFF0F1"/>
        </w:rPr>
        <w:t>E-019</w:t>
      </w:r>
      <w:r>
        <w:rPr>
          <w:rFonts w:eastAsia="等线" w:ascii="Arial" w:cs="Arial" w:hAnsi="Arial"/>
          <w:sz w:val="22"/>
        </w:rPr>
        <w:t xml:space="preserve"> remain separate because excessive quantity and duplicate billing are different failures.</w:t>
      </w:r>
    </w:p>
    <w:p>
      <w:pPr>
        <w:numPr>
          <w:numId w:val="8"/>
        </w:numPr>
        <w:spacing w:before="120" w:after="120" w:line="288" w:lineRule="auto"/>
        <w:ind w:left="0"/>
        <w:jc w:val="left"/>
      </w:pPr>
      <w:r>
        <w:rPr>
          <w:rFonts w:eastAsia="Consolas" w:ascii="Consolas" w:cs="Consolas" w:hAnsi="Consolas"/>
          <w:sz w:val="22"/>
          <w:shd w:fill="EFF0F1"/>
        </w:rPr>
        <w:t>E-020</w:t>
      </w:r>
      <w:r>
        <w:rPr>
          <w:rFonts w:eastAsia="等线" w:ascii="Arial" w:cs="Arial" w:hAnsi="Arial"/>
          <w:sz w:val="22"/>
        </w:rPr>
        <w:t xml:space="preserve"> and </w:t>
      </w:r>
      <w:r>
        <w:rPr>
          <w:rFonts w:eastAsia="Consolas" w:ascii="Consolas" w:cs="Consolas" w:hAnsi="Consolas"/>
          <w:sz w:val="22"/>
          <w:shd w:fill="EFF0F1"/>
        </w:rPr>
        <w:t>E-021</w:t>
      </w:r>
      <w:r>
        <w:rPr>
          <w:rFonts w:eastAsia="等线" w:ascii="Arial" w:cs="Arial" w:hAnsi="Arial"/>
          <w:sz w:val="22"/>
        </w:rPr>
        <w:t xml:space="preserve"> remain separate because creating a Sales Credit Note and applying a Customer Credit Note across Invoices are different permissions.</w:t>
      </w:r>
    </w:p>
    <w:p>
      <w:pPr>
        <w:numPr>
          <w:numId w:val="9"/>
        </w:numPr>
        <w:spacing w:before="120" w:after="120" w:line="288" w:lineRule="auto"/>
        <w:ind w:left="0"/>
        <w:jc w:val="left"/>
      </w:pPr>
      <w:r>
        <w:rPr>
          <w:rFonts w:eastAsia="Consolas" w:ascii="Consolas" w:cs="Consolas" w:hAnsi="Consolas"/>
          <w:sz w:val="22"/>
          <w:shd w:fill="EFF0F1"/>
        </w:rPr>
        <w:t>E-022</w:t>
      </w:r>
      <w:r>
        <w:rPr>
          <w:rFonts w:eastAsia="等线" w:ascii="Arial" w:cs="Arial" w:hAnsi="Arial"/>
          <w:sz w:val="22"/>
        </w:rPr>
        <w:t xml:space="preserve"> and </w:t>
      </w:r>
      <w:r>
        <w:rPr>
          <w:rFonts w:eastAsia="Consolas" w:ascii="Consolas" w:cs="Consolas" w:hAnsi="Consolas"/>
          <w:sz w:val="22"/>
          <w:shd w:fill="EFF0F1"/>
        </w:rPr>
        <w:t>E-023</w:t>
      </w:r>
      <w:r>
        <w:rPr>
          <w:rFonts w:eastAsia="等线" w:ascii="Arial" w:cs="Arial" w:hAnsi="Arial"/>
          <w:sz w:val="22"/>
        </w:rPr>
        <w:t xml:space="preserve"> remain separate because a signed Delivery Note photo and a goods photo apply under different delivery conditions.</w:t>
      </w:r>
    </w:p>
    <w:p>
      <w:pPr>
        <w:numPr>
          <w:numId w:val="10"/>
        </w:numPr>
        <w:spacing w:before="120" w:after="120" w:line="288" w:lineRule="auto"/>
        <w:ind w:left="0"/>
        <w:jc w:val="left"/>
      </w:pPr>
      <w:r>
        <w:rPr>
          <w:rFonts w:eastAsia="Consolas" w:ascii="Consolas" w:cs="Consolas" w:hAnsi="Consolas"/>
          <w:sz w:val="22"/>
          <w:shd w:fill="EFF0F1"/>
        </w:rPr>
        <w:t>E-045</w:t>
      </w:r>
      <w:r>
        <w:rPr>
          <w:rFonts w:eastAsia="等线" w:ascii="Arial" w:cs="Arial" w:hAnsi="Arial"/>
          <w:sz w:val="22"/>
        </w:rPr>
        <w:t xml:space="preserve"> and </w:t>
      </w:r>
      <w:r>
        <w:rPr>
          <w:rFonts w:eastAsia="Consolas" w:ascii="Consolas" w:cs="Consolas" w:hAnsi="Consolas"/>
          <w:sz w:val="22"/>
          <w:shd w:fill="EFF0F1"/>
        </w:rPr>
        <w:t>E-046</w:t>
      </w:r>
      <w:r>
        <w:rPr>
          <w:rFonts w:eastAsia="等线" w:ascii="Arial" w:cs="Arial" w:hAnsi="Arial"/>
          <w:sz w:val="22"/>
        </w:rPr>
        <w:t xml:space="preserve"> remain separate because overdue-Invoice and near-expiry alerts use different information, schedules and recipients.</w:t>
      </w:r>
    </w:p>
    <w:p>
      <w:pPr>
        <w:numPr>
          <w:numId w:val="11"/>
        </w:numPr>
        <w:spacing w:before="120" w:after="120" w:line="288" w:lineRule="auto"/>
        <w:ind w:left="0"/>
        <w:jc w:val="left"/>
      </w:pPr>
      <w:r>
        <w:rPr>
          <w:rFonts w:eastAsia="Consolas" w:ascii="Consolas" w:cs="Consolas" w:hAnsi="Consolas"/>
          <w:sz w:val="22"/>
          <w:shd w:fill="EFF0F1"/>
        </w:rPr>
        <w:t>E-064</w:t>
      </w:r>
      <w:r>
        <w:rPr>
          <w:rFonts w:eastAsia="等线" w:ascii="Arial" w:cs="Arial" w:hAnsi="Arial"/>
          <w:sz w:val="22"/>
        </w:rPr>
        <w:t xml:space="preserve"> to </w:t>
      </w:r>
      <w:r>
        <w:rPr>
          <w:rFonts w:eastAsia="Consolas" w:ascii="Consolas" w:cs="Consolas" w:hAnsi="Consolas"/>
          <w:sz w:val="22"/>
          <w:shd w:fill="EFF0F1"/>
        </w:rPr>
        <w:t>E-067</w:t>
      </w:r>
      <w:r>
        <w:rPr>
          <w:rFonts w:eastAsia="等线" w:ascii="Arial" w:cs="Arial" w:hAnsi="Arial"/>
          <w:sz w:val="22"/>
        </w:rPr>
        <w:t xml:space="preserve"> remain separate because Sales Order, Delivery Note, Invoice and Payment Receipt write-backs require separate field and direction decisions.</w:t>
      </w:r>
    </w:p>
    <w:p>
      <w:pPr>
        <w:numPr>
          <w:numId w:val="12"/>
        </w:numPr>
        <w:spacing w:before="120" w:after="120" w:line="288" w:lineRule="auto"/>
        <w:ind w:left="0"/>
        <w:jc w:val="left"/>
      </w:pPr>
      <w:r>
        <w:rPr>
          <w:rFonts w:eastAsia="等线" w:ascii="Arial" w:cs="Arial" w:hAnsi="Arial"/>
          <w:sz w:val="22"/>
        </w:rPr>
        <w:t xml:space="preserve">No earlier requirement was silently deleted. Prior items supported only by internal interpretation were moved to </w:t>
      </w:r>
      <w:r>
        <w:rPr>
          <w:rFonts w:eastAsia="等线" w:ascii="Arial" w:cs="Arial" w:hAnsi="Arial"/>
          <w:b w:val="true"/>
          <w:sz w:val="22"/>
        </w:rPr>
        <w:t>Unsure</w:t>
      </w:r>
      <w:r>
        <w:rPr>
          <w:rFonts w:eastAsia="等线" w:ascii="Arial" w:cs="Arial" w:hAnsi="Arial"/>
          <w:sz w:val="22"/>
        </w:rPr>
        <w:t xml:space="preserve">, </w:t>
      </w:r>
      <w:r>
        <w:rPr>
          <w:rFonts w:eastAsia="等线" w:ascii="Arial" w:cs="Arial" w:hAnsi="Arial"/>
          <w:b w:val="true"/>
          <w:sz w:val="22"/>
        </w:rPr>
        <w:t>Decisions Required</w:t>
      </w:r>
      <w:r>
        <w:rPr>
          <w:rFonts w:eastAsia="等线" w:ascii="Arial" w:cs="Arial" w:hAnsi="Arial"/>
          <w:sz w:val="22"/>
        </w:rPr>
        <w:t xml:space="preserve"> or </w:t>
      </w:r>
      <w:r>
        <w:rPr>
          <w:rFonts w:eastAsia="等线" w:ascii="Arial" w:cs="Arial" w:hAnsi="Arial"/>
          <w:b w:val="true"/>
          <w:sz w:val="22"/>
        </w:rPr>
        <w:t>Items Missing from the Latest Scope Lock</w:t>
      </w:r>
      <w:r>
        <w:rPr>
          <w:rFonts w:eastAsia="等线" w:ascii="Arial" w:cs="Arial" w:hAnsi="Arial"/>
          <w:sz w:val="22"/>
        </w:rPr>
        <w:t>.</w:t>
      </w:r>
    </w:p>
    <w:p>
      <w:pPr>
        <w:pStyle w:val="2"/>
        <w:spacing w:before="320" w:after="120" w:line="288" w:lineRule="auto"/>
        <w:ind w:left="0"/>
        <w:jc w:val="left"/>
        <w:outlineLvl w:val="1"/>
      </w:pPr>
      <w:bookmarkStart w:name="heading_7" w:id="7"/>
      <w:r>
        <w:rPr>
          <w:rFonts w:eastAsia="等线" w:ascii="Arial" w:cs="Arial" w:hAnsi="Arial"/>
          <w:b w:val="true"/>
          <w:sz w:val="32"/>
        </w:rPr>
        <w:t>Coverage sweep result</w:t>
      </w:r>
      <w:bookmarkEnd w:id="7"/>
    </w:p>
    <w:p>
      <w:pPr>
        <w:spacing w:before="120" w:after="120" w:line="288" w:lineRule="auto"/>
        <w:ind w:left="0"/>
        <w:jc w:val="left"/>
      </w:pPr>
      <w:r>
        <w:rPr>
          <w:rFonts w:eastAsia="等线" w:ascii="Arial" w:cs="Arial" w:hAnsi="Arial"/>
          <w:b w:val="true"/>
          <w:sz w:val="22"/>
        </w:rPr>
        <w:t>1. Accounts:</w:t>
      </w:r>
      <w:r>
        <w:rPr>
          <w:rFonts w:eastAsia="等线" w:ascii="Arial" w:cs="Arial" w:hAnsi="Arial"/>
          <w:sz w:val="22"/>
        </w:rPr>
        <w:t xml:space="preserve"> Seven named people have evidenced responsibilities: David, Apple, CJ, Ben or Arben, Queenie, Grace and Lai. Warehouse and driver accounts remain unresolved. The minimum named count is 7; the final total is not evidenced.</w:t>
        <w:br/>
      </w:r>
      <w:r>
        <w:rPr>
          <w:rFonts w:eastAsia="等线" w:ascii="Arial" w:cs="Arial" w:hAnsi="Arial"/>
          <w:b w:val="true"/>
          <w:sz w:val="22"/>
        </w:rPr>
        <w:t>2. Roles and MAIA mapping:</w:t>
      </w:r>
      <w:r>
        <w:rPr>
          <w:rFonts w:eastAsia="等线" w:ascii="Arial" w:cs="Arial" w:hAnsi="Arial"/>
          <w:sz w:val="22"/>
        </w:rPr>
        <w:t xml:space="preserve"> Client roles evidenced: Owner, Administrator, Sales Manager, Salesperson, Finance, Logistics or Warehouse Manager, Warehouse Worker and third-party Driver. Standard MAIA role mapping is not confirmed for Administrator, Finance, Warehouse Worker or Driver.</w:t>
        <w:br/>
      </w:r>
      <w:r>
        <w:rPr>
          <w:rFonts w:eastAsia="等线" w:ascii="Arial" w:cs="Arial" w:hAnsi="Arial"/>
          <w:b w:val="true"/>
          <w:sz w:val="22"/>
        </w:rPr>
        <w:t>3. Price control:</w:t>
      </w:r>
      <w:r>
        <w:rPr>
          <w:rFonts w:eastAsia="等线" w:ascii="Arial" w:cs="Arial" w:hAnsi="Arial"/>
          <w:sz w:val="22"/>
        </w:rPr>
        <w:t xml:space="preserve"> David maintains prices and the client described minimum, maximum and fixed prices. CJ's exact price authority is derived from UAT and remains under </w:t>
      </w:r>
      <w:r>
        <w:rPr>
          <w:rFonts w:eastAsia="等线" w:ascii="Arial" w:cs="Arial" w:hAnsi="Arial"/>
          <w:b w:val="true"/>
          <w:sz w:val="22"/>
        </w:rPr>
        <w:t>Unsure</w:t>
      </w:r>
      <w:r>
        <w:rPr>
          <w:rFonts w:eastAsia="等线" w:ascii="Arial" w:cs="Arial" w:hAnsi="Arial"/>
          <w:sz w:val="22"/>
        </w:rPr>
        <w:t>.</w:t>
        <w:br/>
      </w:r>
      <w:r>
        <w:rPr>
          <w:rFonts w:eastAsia="等线" w:ascii="Arial" w:cs="Arial" w:hAnsi="Arial"/>
          <w:b w:val="true"/>
          <w:sz w:val="22"/>
        </w:rPr>
        <w:t>4. Credit control:</w:t>
      </w:r>
      <w:r>
        <w:rPr>
          <w:rFonts w:eastAsia="等线" w:ascii="Arial" w:cs="Arial" w:hAnsi="Arial"/>
          <w:sz w:val="22"/>
        </w:rPr>
        <w:t xml:space="preserve"> Salespeople cannot change credit limits. The person who sets limits and releases a blocked document is not finally confirmed; evidence names David, CJ and Apple at different points.</w:t>
        <w:br/>
      </w:r>
      <w:r>
        <w:rPr>
          <w:rFonts w:eastAsia="等线" w:ascii="Arial" w:cs="Arial" w:hAnsi="Arial"/>
          <w:b w:val="true"/>
          <w:sz w:val="22"/>
        </w:rPr>
        <w:t>5. System administration:</w:t>
      </w:r>
      <w:r>
        <w:rPr>
          <w:rFonts w:eastAsia="等线" w:ascii="Arial" w:cs="Arial" w:hAnsi="Arial"/>
          <w:sz w:val="22"/>
        </w:rPr>
        <w:t xml:space="preserve"> David and Apple were discussed as administrators, but the client explicitly asked to reconfirm the arrangement. System administration is not finally assigned.</w:t>
        <w:br/>
      </w:r>
      <w:r>
        <w:rPr>
          <w:rFonts w:eastAsia="等线" w:ascii="Arial" w:cs="Arial" w:hAnsi="Arial"/>
          <w:b w:val="true"/>
          <w:sz w:val="22"/>
        </w:rPr>
        <w:t>6. Document permissions:</w:t>
      </w:r>
      <w:r>
        <w:rPr>
          <w:rFonts w:eastAsia="等线" w:ascii="Arial" w:cs="Arial" w:hAnsi="Arial"/>
          <w:sz w:val="22"/>
        </w:rPr>
        <w:t xml:space="preserve"> See the full document-access table below.</w:t>
        <w:br/>
      </w:r>
      <w:r>
        <w:rPr>
          <w:rFonts w:eastAsia="等线" w:ascii="Arial" w:cs="Arial" w:hAnsi="Arial"/>
          <w:b w:val="true"/>
          <w:sz w:val="22"/>
        </w:rPr>
        <w:t>7. Screen-level finance and CRM questions:</w:t>
      </w:r>
      <w:r>
        <w:rPr>
          <w:rFonts w:eastAsia="等线" w:ascii="Arial" w:cs="Arial" w:hAnsi="Arial"/>
          <w:sz w:val="22"/>
        </w:rPr>
        <w:t xml:space="preserve"> See the separate screen-level table below.</w:t>
        <w:br/>
      </w:r>
      <w:r>
        <w:rPr>
          <w:rFonts w:eastAsia="等线" w:ascii="Arial" w:cs="Arial" w:hAnsi="Arial"/>
          <w:b w:val="true"/>
          <w:sz w:val="22"/>
        </w:rPr>
        <w:t>8. Information restrictions:</w:t>
      </w:r>
      <w:r>
        <w:rPr>
          <w:rFonts w:eastAsia="等线" w:ascii="Arial" w:cs="Arial" w:hAnsi="Arial"/>
          <w:sz w:val="22"/>
        </w:rPr>
        <w:t xml:space="preserve"> Salespeople cannot change credit limits. Warehouse cost and Purchasing restrictions are derived, not directly confirmed. Other role restrictions are not evidenced.</w:t>
        <w:br/>
      </w:r>
      <w:r>
        <w:rPr>
          <w:rFonts w:eastAsia="等线" w:ascii="Arial" w:cs="Arial" w:hAnsi="Arial"/>
          <w:b w:val="true"/>
          <w:sz w:val="22"/>
        </w:rPr>
        <w:t>9. Notifications and channels:</w:t>
      </w:r>
      <w:r>
        <w:rPr>
          <w:rFonts w:eastAsia="等线" w:ascii="Arial" w:cs="Arial" w:hAnsi="Arial"/>
          <w:sz w:val="22"/>
        </w:rPr>
        <w:t xml:space="preserve"> Overdue-Invoice and near-expiry recipients were discussed directly. Submitted Sales Order, draft Delivery Note, approval and scheduled-report notifications are derived. No final MAIA notification channel is confirmed; current operations use WhatsApp and UAT used Telegram.</w:t>
        <w:br/>
      </w:r>
      <w:r>
        <w:rPr>
          <w:rFonts w:eastAsia="等线" w:ascii="Arial" w:cs="Arial" w:hAnsi="Arial"/>
          <w:b w:val="true"/>
          <w:sz w:val="22"/>
        </w:rPr>
        <w:t>10. Warnings and stops:</w:t>
      </w:r>
      <w:r>
        <w:rPr>
          <w:rFonts w:eastAsia="等线" w:ascii="Arial" w:cs="Arial" w:hAnsi="Arial"/>
          <w:sz w:val="22"/>
        </w:rPr>
        <w:t xml:space="preserve"> Invoice quantity above Delivery Note quantity and duplicate Invoice prevention were stated by the client. Credit warning versus complete stop and price-exception behaviour remain unresolved.</w:t>
        <w:br/>
      </w:r>
      <w:r>
        <w:rPr>
          <w:rFonts w:eastAsia="等线" w:ascii="Arial" w:cs="Arial" w:hAnsi="Arial"/>
          <w:b w:val="true"/>
          <w:sz w:val="22"/>
        </w:rPr>
        <w:t>11. Automatic actions:</w:t>
      </w:r>
      <w:r>
        <w:rPr>
          <w:rFonts w:eastAsia="等线" w:ascii="Arial" w:cs="Arial" w:hAnsi="Arial"/>
          <w:sz w:val="22"/>
        </w:rPr>
        <w:t xml:space="preserve"> Customer assignment from SQL agent and fallback to David are directly supported. Draft Sales Order creation, price application, payment matching, weight totals and SQL updates are derived and require Product confirmation or configuration detail.</w:t>
        <w:br/>
      </w:r>
      <w:r>
        <w:rPr>
          <w:rFonts w:eastAsia="等线" w:ascii="Arial" w:cs="Arial" w:hAnsi="Arial"/>
          <w:b w:val="true"/>
          <w:sz w:val="22"/>
        </w:rPr>
        <w:t>12. Existing-system sync:</w:t>
      </w:r>
      <w:r>
        <w:rPr>
          <w:rFonts w:eastAsia="等线" w:ascii="Arial" w:cs="Arial" w:hAnsi="Arial"/>
          <w:sz w:val="22"/>
        </w:rPr>
        <w:t xml:space="preserve"> SQL is the existing system. Customer and item information flow from SQL to MAIA. Proposed confirmed Sales Order, Delivery Note, Invoice and Payment Receipt updates flow from MAIA to SQL. Goods Receipt remains in SQL. No client-specific unit, warehouse or category translation table was found.</w:t>
        <w:br/>
      </w:r>
      <w:r>
        <w:rPr>
          <w:rFonts w:eastAsia="等线" w:ascii="Arial" w:cs="Arial" w:hAnsi="Arial"/>
          <w:b w:val="true"/>
          <w:sz w:val="22"/>
        </w:rPr>
        <w:t>13. One-off or passing requests:</w:t>
      </w:r>
      <w:r>
        <w:rPr>
          <w:rFonts w:eastAsia="等线" w:ascii="Arial" w:cs="Arial" w:hAnsi="Arial"/>
          <w:sz w:val="22"/>
        </w:rPr>
        <w:t xml:space="preserve"> Recurring Wednesday orders, company-name lock, Pro Forma Invoice, Friday Statement of Account, address search, related-company pricing and customer complaint recording appeared once or mainly in later discussions.</w:t>
        <w:br/>
      </w:r>
      <w:r>
        <w:rPr>
          <w:rFonts w:eastAsia="等线" w:ascii="Arial" w:cs="Arial" w:hAnsi="Arial"/>
          <w:b w:val="true"/>
          <w:sz w:val="22"/>
        </w:rPr>
        <w:t>14. Later changes:</w:t>
      </w:r>
      <w:r>
        <w:rPr>
          <w:rFonts w:eastAsia="等线" w:ascii="Arial" w:cs="Arial" w:hAnsi="Arial"/>
          <w:sz w:val="22"/>
        </w:rPr>
        <w:t xml:space="preserve"> Later evidence moved Sales toward own-order entry, added individual piece and box-weight handling, made notifications more important, proposed a Driver role, and exposed unresolved credit, Packing List and account-model decisions.</w:t>
      </w:r>
    </w:p>
    <w:p>
      <w:pPr>
        <w:pStyle w:val="3"/>
        <w:spacing w:before="300" w:after="120" w:line="288" w:lineRule="auto"/>
        <w:ind w:left="0"/>
        <w:jc w:val="left"/>
        <w:outlineLvl w:val="2"/>
      </w:pPr>
      <w:bookmarkStart w:name="heading_8" w:id="8"/>
      <w:r>
        <w:rPr>
          <w:rFonts w:eastAsia="等线" w:ascii="Arial" w:cs="Arial" w:hAnsi="Arial"/>
          <w:b w:val="true"/>
          <w:sz w:val="30"/>
        </w:rPr>
        <w:t>Question 6 — document access evidence</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can 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can create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can edit or submit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can cancel or amend after submission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state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Ben or Arben, Queenie, David, Grace and Apple are discussed; exact full list not approved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 may create own-customer records; Finance currently creates many records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 may edit own customer details; manager approval was proposed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Post-submission cancellation not applicable; deletion and amendment controls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Evidenced in part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and warehouse need item information; exact role matrix not approved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Price and Price List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Sales sees customer price; exact wider access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maintains prices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changes prices; CJ approval authority remains unsure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Cancellation not applicable; historical amendment control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Evidenced in part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 for larger customers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before customer acceptance; submit right not fully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or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Evidenced but occasional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Purchase Order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and Finance likely need access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attaches supplied document; creation in MAIA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detail missing</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Salesperson, David, Lai and Finance are expected to 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Salesperson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Own-order submission is derived from UAT; exact post-submit amendment owner not confirmed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Evidenced in part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and warehouse; Grace receives a handoff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records actual quantity; submit owner partly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Evidenced in part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and 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draft is derived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review and final submission are derived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directly confirmed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handles returned-goods credit; Logistics acceptance right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 as separate Return document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 as separate document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and David; Sales visibility not fully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creation is derived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submission is derived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directly confirmed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uses Sales Credit Note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applies Customer Credit Note against Invoice balances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or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Directly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Debit Note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Sale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 as a Cash Sale document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records or confirms customer payment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chooses customer and Invoice; final MAIA flow remains challenged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Directly evidenced in part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Voucher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Entry and Reconciliation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users perform Goods Receipt; MAIA role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Goods Receipt remains in SQL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stock reconciliation is derived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rights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entry not used for Goods Receipt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and stock levels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Lai are likely viewers; Sales and Finance detail not approved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applicable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applicable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Prospect or Lead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proposed Leads only; client use not directly confirmed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if enabled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if enabled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Conversion and post-conversion amendment not fully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directly confirmed</w:t>
            </w:r>
          </w:p>
        </w:tc>
      </w:tr>
    </w:tbl>
    <w:p>
      <w:pPr>
        <w:pStyle w:val="3"/>
        <w:spacing w:before="300" w:after="120" w:line="288" w:lineRule="auto"/>
        <w:ind w:left="0"/>
        <w:jc w:val="left"/>
        <w:outlineLvl w:val="2"/>
      </w:pPr>
      <w:bookmarkStart w:name="heading_9" w:id="9"/>
      <w:r>
        <w:rPr>
          <w:rFonts w:eastAsia="等线" w:ascii="Arial" w:cs="Arial" w:hAnsi="Arial"/>
          <w:b w:val="true"/>
          <w:sz w:val="30"/>
        </w:rPr>
        <w:t>Question 7 — screen-level answers</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Question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answer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may raise a Credit Note?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directly described the Sales Credit Note process. Other users are not evidenced.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may raise a Debit Note?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 Cash Sales in scope, and for whom?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payments are used, but a Cash Sale document and its user are not evidenced.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Logistics accept a Return without Sales approval?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 receipts and vouchers handled by the same person?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 work is evidenced for Grace. Payment Voucher use and ownership are not evidenced.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MAIA used for Leads and Prospects?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proposed Leads only and hiding Prospects. Direct client confirmation of ongoing MAIA lead use is thin.</w:t>
            </w:r>
          </w:p>
        </w:tc>
      </w:tr>
    </w:tbl>
    <w:p>
      <w:pPr>
        <w:pStyle w:val="1"/>
        <w:spacing w:before="380" w:after="140" w:line="288" w:lineRule="auto"/>
        <w:ind w:left="0"/>
        <w:jc w:val="left"/>
        <w:outlineLvl w:val="0"/>
      </w:pPr>
      <w:bookmarkStart w:name="heading_10" w:id="10"/>
      <w:r>
        <w:rPr>
          <w:rFonts w:eastAsia="等线" w:ascii="Arial" w:cs="Arial" w:hAnsi="Arial"/>
          <w:b w:val="true"/>
          <w:sz w:val="36"/>
        </w:rPr>
        <w:t>PART B — Client-Specific MAIA Configuration Requirements</w:t>
      </w:r>
      <w:bookmarkEnd w:id="10"/>
    </w:p>
    <w:p>
      <w:pPr>
        <w:spacing w:before="120" w:after="120" w:line="288" w:lineRule="auto"/>
        <w:ind w:left="0"/>
        <w:jc w:val="left"/>
      </w:pPr>
      <w:r>
        <w:rPr>
          <w:rFonts w:eastAsia="等线" w:ascii="Arial" w:cs="Arial" w:hAnsi="Arial"/>
          <w:b w:val="true"/>
          <w:sz w:val="22"/>
        </w:rPr>
        <w:t>Client:</w:t>
      </w:r>
      <w:r>
        <w:rPr>
          <w:rFonts w:eastAsia="等线" w:ascii="Arial" w:cs="Arial" w:hAnsi="Arial"/>
          <w:sz w:val="22"/>
        </w:rPr>
        <w:t xml:space="preserve"> Macro Frozen Sdn. Bhd. · </w:t>
      </w:r>
      <w:r>
        <w:rPr>
          <w:rFonts w:eastAsia="等线" w:ascii="Arial" w:cs="Arial" w:hAnsi="Arial"/>
          <w:b w:val="true"/>
          <w:sz w:val="22"/>
        </w:rPr>
        <w:t>Date:</w:t>
      </w:r>
      <w:r>
        <w:rPr>
          <w:rFonts w:eastAsia="等线" w:ascii="Arial" w:cs="Arial" w:hAnsi="Arial"/>
          <w:sz w:val="22"/>
        </w:rPr>
        <w:t xml:space="preserve"> 6 Aug 2026 · </w:t>
      </w:r>
      <w:r>
        <w:rPr>
          <w:rFonts w:eastAsia="等线" w:ascii="Arial" w:cs="Arial" w:hAnsi="Arial"/>
          <w:b w:val="true"/>
          <w:sz w:val="22"/>
        </w:rPr>
        <w:t>Status:</w:t>
      </w:r>
      <w:r>
        <w:rPr>
          <w:rFonts w:eastAsia="等线" w:ascii="Arial" w:cs="Arial" w:hAnsi="Arial"/>
          <w:sz w:val="22"/>
        </w:rPr>
        <w:t xml:space="preserve"> Working document for Product and Technical review</w:t>
      </w:r>
    </w:p>
    <w:p>
      <w:pPr>
        <w:spacing w:before="120" w:after="120" w:line="288" w:lineRule="auto"/>
        <w:ind w:left="0"/>
        <w:jc w:val="left"/>
      </w:pPr>
      <w:r>
        <w:rPr>
          <w:rFonts w:eastAsia="等线" w:ascii="Arial" w:cs="Arial" w:hAnsi="Arial"/>
          <w:b w:val="true"/>
          <w:sz w:val="22"/>
        </w:rPr>
        <w:t>Sources reviewed:</w:t>
      </w:r>
      <w:r>
        <w:rPr>
          <w:rFonts w:eastAsia="等线" w:ascii="Arial" w:cs="Arial" w:hAnsi="Arial"/>
          <w:sz w:val="22"/>
        </w:rPr>
        <w:t xml:space="preserve"> every source listed in Part A.</w:t>
      </w:r>
    </w:p>
    <w:p>
      <w:pPr>
        <w:pStyle w:val="2"/>
        <w:spacing w:before="320" w:after="120" w:line="288" w:lineRule="auto"/>
        <w:ind w:left="0"/>
        <w:jc w:val="left"/>
        <w:outlineLvl w:val="1"/>
      </w:pPr>
      <w:bookmarkStart w:name="heading_11" w:id="11"/>
      <w:r>
        <w:rPr>
          <w:rFonts w:eastAsia="等线" w:ascii="Arial" w:cs="Arial" w:hAnsi="Arial"/>
          <w:b w:val="true"/>
          <w:sz w:val="32"/>
        </w:rPr>
        <w:t>Table of contents</w:t>
      </w:r>
      <w:bookmarkEnd w:id="11"/>
    </w:p>
    <w:p>
      <w:pPr>
        <w:numPr>
          <w:numId w:val="13"/>
        </w:numPr>
        <w:spacing w:before="120" w:after="120" w:line="288" w:lineRule="auto"/>
        <w:ind w:left="0"/>
        <w:jc w:val="left"/>
      </w:pPr>
      <w:r>
        <w:rPr>
          <w:rFonts w:eastAsia="等线" w:ascii="Arial" w:cs="Arial" w:hAnsi="Arial"/>
          <w:sz w:val="22"/>
        </w:rPr>
        <w:t>Configuration Summary</w:t>
      </w:r>
    </w:p>
    <w:p>
      <w:pPr>
        <w:numPr>
          <w:numId w:val="14"/>
        </w:numPr>
        <w:spacing w:before="120" w:after="120" w:line="288" w:lineRule="auto"/>
        <w:ind w:left="0"/>
        <w:jc w:val="left"/>
      </w:pPr>
      <w:r>
        <w:rPr>
          <w:rFonts w:eastAsia="等线" w:ascii="Arial" w:cs="Arial" w:hAnsi="Arial"/>
          <w:sz w:val="22"/>
        </w:rPr>
        <w:t>Users and Roles</w:t>
      </w:r>
    </w:p>
    <w:p>
      <w:pPr>
        <w:numPr>
          <w:numId w:val="15"/>
        </w:numPr>
        <w:spacing w:before="120" w:after="120" w:line="288" w:lineRule="auto"/>
        <w:ind w:left="0"/>
        <w:jc w:val="left"/>
      </w:pPr>
      <w:r>
        <w:rPr>
          <w:rFonts w:eastAsia="等线" w:ascii="Arial" w:cs="Arial" w:hAnsi="Arial"/>
          <w:sz w:val="22"/>
        </w:rPr>
        <w:t>Notifications and Reminders</w:t>
      </w:r>
    </w:p>
    <w:p>
      <w:pPr>
        <w:numPr>
          <w:numId w:val="16"/>
        </w:numPr>
        <w:spacing w:before="120" w:after="120" w:line="288" w:lineRule="auto"/>
        <w:ind w:left="0"/>
        <w:jc w:val="left"/>
      </w:pPr>
      <w:r>
        <w:rPr>
          <w:rFonts w:eastAsia="等线" w:ascii="Arial" w:cs="Arial" w:hAnsi="Arial"/>
          <w:sz w:val="22"/>
        </w:rPr>
        <w:t>Warnings and Blocking Rules</w:t>
      </w:r>
    </w:p>
    <w:p>
      <w:pPr>
        <w:numPr>
          <w:numId w:val="17"/>
        </w:numPr>
        <w:spacing w:before="120" w:after="120" w:line="288" w:lineRule="auto"/>
        <w:ind w:left="0"/>
        <w:jc w:val="left"/>
      </w:pPr>
      <w:r>
        <w:rPr>
          <w:rFonts w:eastAsia="等线" w:ascii="Arial" w:cs="Arial" w:hAnsi="Arial"/>
          <w:sz w:val="22"/>
        </w:rPr>
        <w:t>Automatic Actions</w:t>
      </w:r>
    </w:p>
    <w:p>
      <w:pPr>
        <w:numPr>
          <w:numId w:val="18"/>
        </w:numPr>
        <w:spacing w:before="120" w:after="120" w:line="288" w:lineRule="auto"/>
        <w:ind w:left="0"/>
        <w:jc w:val="left"/>
      </w:pPr>
      <w:r>
        <w:rPr>
          <w:rFonts w:eastAsia="等线" w:ascii="Arial" w:cs="Arial" w:hAnsi="Arial"/>
          <w:sz w:val="22"/>
        </w:rPr>
        <w:t>Decisions Required</w:t>
      </w:r>
    </w:p>
    <w:p>
      <w:pPr>
        <w:numPr>
          <w:numId w:val="19"/>
        </w:numPr>
        <w:spacing w:before="120" w:after="120" w:line="288" w:lineRule="auto"/>
        <w:ind w:left="0"/>
        <w:jc w:val="left"/>
      </w:pPr>
      <w:r>
        <w:rPr>
          <w:rFonts w:eastAsia="等线" w:ascii="Arial" w:cs="Arial" w:hAnsi="Arial"/>
          <w:sz w:val="22"/>
        </w:rPr>
        <w:t>Items Missing from the Latest Scope Lock</w:t>
      </w:r>
    </w:p>
    <w:p>
      <w:pPr>
        <w:numPr>
          <w:numId w:val="20"/>
        </w:numPr>
        <w:spacing w:before="120" w:after="120" w:line="288" w:lineRule="auto"/>
        <w:ind w:left="0"/>
        <w:jc w:val="left"/>
      </w:pPr>
      <w:r>
        <w:rPr>
          <w:rFonts w:eastAsia="等线" w:ascii="Arial" w:cs="Arial" w:hAnsi="Arial"/>
          <w:sz w:val="22"/>
        </w:rPr>
        <w:t>Source Notes</w:t>
      </w:r>
    </w:p>
    <w:p>
      <w:pPr>
        <w:numPr>
          <w:numId w:val="21"/>
        </w:numPr>
        <w:spacing w:before="120" w:after="120" w:line="288" w:lineRule="auto"/>
        <w:ind w:left="0"/>
        <w:jc w:val="left"/>
      </w:pPr>
      <w:r>
        <w:rPr>
          <w:rFonts w:eastAsia="等线" w:ascii="Arial" w:cs="Arial" w:hAnsi="Arial"/>
          <w:sz w:val="22"/>
        </w:rPr>
        <w:t>Completion Status</w:t>
      </w:r>
    </w:p>
    <w:p>
      <w:pPr>
        <w:pStyle w:val="2"/>
        <w:spacing w:before="320" w:after="120" w:line="288" w:lineRule="auto"/>
        <w:ind w:left="0"/>
        <w:jc w:val="left"/>
        <w:outlineLvl w:val="1"/>
      </w:pPr>
      <w:bookmarkStart w:name="heading_12" w:id="12"/>
      <w:r>
        <w:rPr>
          <w:rFonts w:eastAsia="等线" w:ascii="Arial" w:cs="Arial" w:hAnsi="Arial"/>
          <w:b w:val="true"/>
          <w:sz w:val="32"/>
        </w:rPr>
        <w:t>1. Configuration Summary</w:t>
      </w:r>
      <w:bookmarkEnd w:id="12"/>
    </w:p>
    <w:p>
      <w:pPr>
        <w:numPr>
          <w:numId w:val="22"/>
        </w:numPr>
        <w:spacing w:before="120" w:after="120" w:line="288" w:lineRule="auto"/>
        <w:ind w:left="0"/>
        <w:jc w:val="left"/>
      </w:pPr>
      <w:r>
        <w:rPr>
          <w:rFonts w:eastAsia="等线" w:ascii="Arial" w:cs="Arial" w:hAnsi="Arial"/>
          <w:sz w:val="22"/>
        </w:rPr>
        <w:t>Macro Frozen needs at least seven named MAIA accounts, but the final account count cannot be set until warehouse, driver and backup access is decided.</w:t>
      </w:r>
    </w:p>
    <w:p>
      <w:pPr>
        <w:numPr>
          <w:numId w:val="23"/>
        </w:numPr>
        <w:spacing w:before="120" w:after="120" w:line="288" w:lineRule="auto"/>
        <w:ind w:left="0"/>
        <w:jc w:val="left"/>
      </w:pPr>
      <w:r>
        <w:rPr>
          <w:rFonts w:eastAsia="等线" w:ascii="Arial" w:cs="Arial" w:hAnsi="Arial"/>
          <w:sz w:val="22"/>
        </w:rPr>
        <w:t>David maintains Macro Frozen's selling prices; the exact people who may approve each price and credit exception remain partly unresolved.</w:t>
      </w:r>
    </w:p>
    <w:p>
      <w:pPr>
        <w:numPr>
          <w:numId w:val="24"/>
        </w:numPr>
        <w:spacing w:before="120" w:after="120" w:line="288" w:lineRule="auto"/>
        <w:ind w:left="0"/>
        <w:jc w:val="left"/>
      </w:pPr>
      <w:r>
        <w:rPr>
          <w:rFonts w:eastAsia="等线" w:ascii="Arial" w:cs="Arial" w:hAnsi="Arial"/>
          <w:sz w:val="22"/>
        </w:rPr>
        <w:t>Salespeople work with customers assigned through SQL agent codes, while default and former-agent customers belong to David.</w:t>
      </w:r>
    </w:p>
    <w:p>
      <w:pPr>
        <w:numPr>
          <w:numId w:val="25"/>
        </w:numPr>
        <w:spacing w:before="120" w:after="120" w:line="288" w:lineRule="auto"/>
        <w:ind w:left="0"/>
        <w:jc w:val="left"/>
      </w:pPr>
      <w:r>
        <w:rPr>
          <w:rFonts w:eastAsia="等线" w:ascii="Arial" w:cs="Arial" w:hAnsi="Arial"/>
          <w:sz w:val="22"/>
        </w:rPr>
        <w:t>Grace directly confirmed manual payment matching, cash handling and Credit Note work; the proposed automated payment flow must still prove that it reduces rather than repeats her work.</w:t>
      </w:r>
    </w:p>
    <w:p>
      <w:pPr>
        <w:numPr>
          <w:numId w:val="26"/>
        </w:numPr>
        <w:spacing w:before="120" w:after="120" w:line="288" w:lineRule="auto"/>
        <w:ind w:left="0"/>
        <w:jc w:val="left"/>
      </w:pPr>
      <w:r>
        <w:rPr>
          <w:rFonts w:eastAsia="等线" w:ascii="Arial" w:cs="Arial" w:hAnsi="Arial"/>
          <w:sz w:val="22"/>
        </w:rPr>
        <w:t>Lai owns the Pick List activity, but the account model, backup user, draft Delivery Note authority and final-quantity owner remain unresolved.</w:t>
      </w:r>
    </w:p>
    <w:p>
      <w:pPr>
        <w:numPr>
          <w:numId w:val="27"/>
        </w:numPr>
        <w:spacing w:before="120" w:after="120" w:line="288" w:lineRule="auto"/>
        <w:ind w:left="0"/>
        <w:jc w:val="left"/>
      </w:pPr>
      <w:r>
        <w:rPr>
          <w:rFonts w:eastAsia="等线" w:ascii="Arial" w:cs="Arial" w:hAnsi="Arial"/>
          <w:sz w:val="22"/>
        </w:rPr>
        <w:t>Macro Frozen uses actual weights and may receive orders in kilograms, cartons or pieces; the final digital method for individual box weights is not confirmed.</w:t>
      </w:r>
    </w:p>
    <w:p>
      <w:pPr>
        <w:numPr>
          <w:numId w:val="28"/>
        </w:numPr>
        <w:spacing w:before="120" w:after="120" w:line="288" w:lineRule="auto"/>
        <w:ind w:left="0"/>
        <w:jc w:val="left"/>
      </w:pPr>
      <w:r>
        <w:rPr>
          <w:rFonts w:eastAsia="等线" w:ascii="Arial" w:cs="Arial" w:hAnsi="Arial"/>
          <w:sz w:val="22"/>
        </w:rPr>
        <w:t>Notification recipients were discussed, but no final channel is confirmed. WhatsApp is the current operating channel and Telegram was used during UAT.</w:t>
      </w:r>
    </w:p>
    <w:p>
      <w:pPr>
        <w:numPr>
          <w:numId w:val="29"/>
        </w:numPr>
        <w:spacing w:before="120" w:after="120" w:line="288" w:lineRule="auto"/>
        <w:ind w:left="0"/>
        <w:jc w:val="left"/>
      </w:pPr>
      <w:r>
        <w:rPr>
          <w:rFonts w:eastAsia="等线" w:ascii="Arial" w:cs="Arial" w:hAnsi="Arial"/>
          <w:sz w:val="22"/>
        </w:rPr>
        <w:t>SQL remains the existing business system. Customer assignment is directly supported; document write-back fields and translation rules are not fully evidenced.</w:t>
      </w:r>
    </w:p>
    <w:p>
      <w:pPr>
        <w:pStyle w:val="3"/>
        <w:spacing w:before="300" w:after="120" w:line="288" w:lineRule="auto"/>
        <w:ind w:left="0"/>
        <w:jc w:val="left"/>
        <w:outlineLvl w:val="2"/>
      </w:pPr>
      <w:bookmarkStart w:name="heading_13" w:id="13"/>
      <w:r>
        <w:rPr>
          <w:rFonts w:eastAsia="等线" w:ascii="Arial" w:cs="Arial" w:hAnsi="Arial"/>
          <w:b w:val="true"/>
          <w:sz w:val="30"/>
        </w:rPr>
        <w:t>Accounts and roles</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Client's name for the role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People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role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Also holds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confirmed — Product to assign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control; possible credit control; possible system administration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Administrator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Apple were discussed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confirmed — Product to assign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system administration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confirmed — Product to assign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customer approval; possible price control; possible credit-limit maintenance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Ben or Arben, Queenie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confirmed — Product to assign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Assigned-customer ownership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confirmed — Product to assign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 Sales Credit Note; Customer Credit Note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or Administrator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confirmed — Product to assign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credit-limit maintenance; possible system administration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or Warehouse Manager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confirmed — Product to assign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 ownership; draft Delivery Note is derived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Worker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 unresolved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confirmed — Product to assign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shared account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Third-party Driver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 unresolved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confirmed — Product to assign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Proof of Delivery role</w:t>
            </w:r>
          </w:p>
        </w:tc>
      </w:tr>
    </w:tbl>
    <w:p>
      <w:pPr>
        <w:spacing w:before="120" w:after="120" w:line="288" w:lineRule="auto"/>
        <w:ind w:left="0"/>
        <w:jc w:val="left"/>
      </w:pPr>
      <w:r>
        <w:rPr>
          <w:rFonts w:eastAsia="等线" w:ascii="Arial" w:cs="Arial" w:hAnsi="Arial"/>
          <w:b w:val="true"/>
          <w:sz w:val="22"/>
        </w:rPr>
        <w:t>Account count:</w:t>
      </w:r>
      <w:r>
        <w:rPr>
          <w:rFonts w:eastAsia="等线" w:ascii="Arial" w:cs="Arial" w:hAnsi="Arial"/>
          <w:sz w:val="22"/>
        </w:rPr>
        <w:t xml:space="preserve"> 7 named minimum. Named people: David, Apple, CJ, Ben or Arben, Queenie, Grace and Lai. Warehouse-worker, driver and backup counts remain unresolved. No count may be treated as final until </w:t>
      </w:r>
      <w:r>
        <w:rPr>
          <w:rFonts w:eastAsia="Consolas" w:ascii="Consolas" w:cs="Consolas" w:hAnsi="Consolas"/>
          <w:sz w:val="22"/>
          <w:shd w:fill="EFF0F1"/>
        </w:rPr>
        <w:t>DECISION-01</w:t>
      </w:r>
      <w:r>
        <w:rPr>
          <w:rFonts w:eastAsia="等线" w:ascii="Arial" w:cs="Arial" w:hAnsi="Arial"/>
          <w:sz w:val="22"/>
        </w:rPr>
        <w:t xml:space="preserve">, </w:t>
      </w:r>
      <w:r>
        <w:rPr>
          <w:rFonts w:eastAsia="Consolas" w:ascii="Consolas" w:cs="Consolas" w:hAnsi="Consolas"/>
          <w:sz w:val="22"/>
          <w:shd w:fill="EFF0F1"/>
        </w:rPr>
        <w:t>DECISION-05</w:t>
      </w:r>
      <w:r>
        <w:rPr>
          <w:rFonts w:eastAsia="等线" w:ascii="Arial" w:cs="Arial" w:hAnsi="Arial"/>
          <w:sz w:val="22"/>
        </w:rPr>
        <w:t xml:space="preserve">, </w:t>
      </w:r>
      <w:r>
        <w:rPr>
          <w:rFonts w:eastAsia="Consolas" w:ascii="Consolas" w:cs="Consolas" w:hAnsi="Consolas"/>
          <w:sz w:val="22"/>
          <w:shd w:fill="EFF0F1"/>
        </w:rPr>
        <w:t>DECISION-06</w:t>
      </w:r>
      <w:r>
        <w:rPr>
          <w:rFonts w:eastAsia="等线" w:ascii="Arial" w:cs="Arial" w:hAnsi="Arial"/>
          <w:sz w:val="22"/>
        </w:rPr>
        <w:t xml:space="preserve"> and </w:t>
      </w:r>
      <w:r>
        <w:rPr>
          <w:rFonts w:eastAsia="Consolas" w:ascii="Consolas" w:cs="Consolas" w:hAnsi="Consolas"/>
          <w:sz w:val="22"/>
          <w:shd w:fill="EFF0F1"/>
        </w:rPr>
        <w:t>DECISION-07</w:t>
      </w:r>
      <w:r>
        <w:rPr>
          <w:rFonts w:eastAsia="等线" w:ascii="Arial" w:cs="Arial" w:hAnsi="Arial"/>
          <w:sz w:val="22"/>
        </w:rPr>
        <w:t xml:space="preserve"> are answered.</w:t>
      </w:r>
    </w:p>
    <w:p>
      <w:pPr>
        <w:spacing w:before="120" w:after="120" w:line="288" w:lineRule="auto"/>
        <w:ind w:left="0"/>
        <w:jc w:val="left"/>
      </w:pPr>
      <w:r>
        <w:rPr>
          <w:rFonts w:eastAsia="等线" w:ascii="Arial" w:cs="Arial" w:hAnsi="Arial"/>
          <w:b w:val="true"/>
          <w:sz w:val="22"/>
        </w:rPr>
        <w:t>Price control:</w:t>
      </w:r>
      <w:r>
        <w:rPr>
          <w:rFonts w:eastAsia="等线" w:ascii="Arial" w:cs="Arial" w:hAnsi="Arial"/>
          <w:sz w:val="22"/>
        </w:rPr>
        <w:t xml:space="preserve"> David is directly evidenced as price maintainer. Final document-specific approval permissions are not yet fully confirmed.</w:t>
      </w:r>
    </w:p>
    <w:p>
      <w:pPr>
        <w:spacing w:before="120" w:after="120" w:line="288" w:lineRule="auto"/>
        <w:ind w:left="0"/>
        <w:jc w:val="left"/>
      </w:pPr>
      <w:r>
        <w:rPr>
          <w:rFonts w:eastAsia="等线" w:ascii="Arial" w:cs="Arial" w:hAnsi="Arial"/>
          <w:b w:val="true"/>
          <w:sz w:val="22"/>
        </w:rPr>
        <w:t>Credit control:</w:t>
      </w:r>
      <w:r>
        <w:rPr>
          <w:rFonts w:eastAsia="等线" w:ascii="Arial" w:cs="Arial" w:hAnsi="Arial"/>
          <w:sz w:val="22"/>
        </w:rPr>
        <w:t xml:space="preserve"> Not yet confirmed. Salespeople cannot change credit limits, but the limit owner and blocked-document release authority remain unresolved.</w:t>
      </w:r>
    </w:p>
    <w:p>
      <w:pPr>
        <w:spacing w:before="120" w:after="120" w:line="288" w:lineRule="auto"/>
        <w:ind w:left="0"/>
        <w:jc w:val="left"/>
      </w:pPr>
      <w:r>
        <w:rPr>
          <w:rFonts w:eastAsia="等线" w:ascii="Arial" w:cs="Arial" w:hAnsi="Arial"/>
          <w:b w:val="true"/>
          <w:sz w:val="22"/>
        </w:rPr>
        <w:t>System administration:</w:t>
      </w:r>
      <w:r>
        <w:rPr>
          <w:rFonts w:eastAsia="等线" w:ascii="Arial" w:cs="Arial" w:hAnsi="Arial"/>
          <w:sz w:val="22"/>
        </w:rPr>
        <w:t xml:space="preserve"> Not yet confirmed. David and Apple were discussed, but the client requested reconfirmation.</w:t>
      </w:r>
    </w:p>
    <w:p>
      <w:pPr>
        <w:pStyle w:val="3"/>
        <w:spacing w:before="300" w:after="120" w:line="288" w:lineRule="auto"/>
        <w:ind w:left="0"/>
        <w:jc w:val="left"/>
        <w:outlineLvl w:val="2"/>
      </w:pPr>
      <w:bookmarkStart w:name="heading_14" w:id="14"/>
      <w:r>
        <w:rPr>
          <w:rFonts w:eastAsia="等线" w:ascii="Arial" w:cs="Arial" w:hAnsi="Arial"/>
          <w:b w:val="true"/>
          <w:sz w:val="30"/>
        </w:rPr>
        <w:t>Document access at a glance</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Edit or submit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or amend after submission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Ben or Arben, Queenie, David, Grace and Apple are discussed; exact full list not approved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 may create own-customer records; Finance currently creates many records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 may edit own customer details; manager approval was proposed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Post-submission cancellation not applicable; deletion and amendment controls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Evidenced in part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and warehouse need item information; exact role matrix not approved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Price and Price List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Sales sees customer price; exact wider access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maintains prices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changes prices; CJ approval authority remains unsure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Cancellation not applicable; historical amendment control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Evidenced in part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Salespeople for larger customers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before customer acceptance; submit right not fully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or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Evidenced but occasional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Purchase Order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and Finance likely need access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attaches supplied document; creation in MAIA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detail missing</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Salesperson, David, Lai and Finance are expected to 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Assigned Salesperson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Own-order submission is derived from UAT; exact post-submit amendment owner not confirmed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Evidenced in part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 List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and warehouse; Grace receives a handoff</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records actual quantity; submit owner partly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Evidenced in part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and 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Lai draft is derived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review and final submission are derived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directly confirmed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handles returned-goods credit; Logistics acceptance right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 as separate Return document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 as separate document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and David; Sales visibility not fully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creation is derived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submission is derived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directly confirmed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uses Sales Credit Note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applies Customer Credit Note against Invoice balances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or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Directly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Debit Note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Sale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 as a Cash Sale document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Receipt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records or confirms customer payment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chooses customer and Invoice; final MAIA flow remains challenged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after submission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Directly evidenced in part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Voucher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Entry and Reconciliation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users perform Goods Receipt; MAIA role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Goods Receipt remains in SQL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stock reconciliation is derived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Cancel and amend rights 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entry not used for Goods Receipt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and stock levels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Lai are likely viewers; Sales and Finance detail not approved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applicable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applicable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Partly evidenced</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Prospect or Lead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proposed Leads only; client use not directly confirmed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if enabled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if enabled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Conversion and post-conversion amendment not fully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directly confirmed</w:t>
            </w:r>
          </w:p>
        </w:tc>
      </w:tr>
    </w:tbl>
    <w:p>
      <w:pPr>
        <w:pStyle w:val="3"/>
        <w:spacing w:before="300" w:after="120" w:line="288" w:lineRule="auto"/>
        <w:ind w:left="0"/>
        <w:jc w:val="left"/>
        <w:outlineLvl w:val="2"/>
      </w:pPr>
      <w:bookmarkStart w:name="heading_15" w:id="15"/>
      <w:r>
        <w:rPr>
          <w:rFonts w:eastAsia="等线" w:ascii="Arial" w:cs="Arial" w:hAnsi="Arial"/>
          <w:b w:val="true"/>
          <w:sz w:val="30"/>
        </w:rPr>
        <w:t>Most important unclear decisions</w:t>
      </w:r>
      <w:bookmarkEnd w:id="15"/>
    </w:p>
    <w:p>
      <w:pPr>
        <w:numPr>
          <w:numId w:val="30"/>
        </w:numPr>
        <w:spacing w:before="120" w:after="120" w:line="288" w:lineRule="auto"/>
        <w:ind w:left="0"/>
        <w:jc w:val="left"/>
      </w:pPr>
      <w:r>
        <w:rPr>
          <w:rFonts w:eastAsia="等线" w:ascii="Arial" w:cs="Arial" w:hAnsi="Arial"/>
          <w:sz w:val="22"/>
        </w:rPr>
        <w:t>Who holds final system administration and whether David and Apple require separate Administrator accounts.</w:t>
      </w:r>
    </w:p>
    <w:p>
      <w:pPr>
        <w:numPr>
          <w:numId w:val="31"/>
        </w:numPr>
        <w:spacing w:before="120" w:after="120" w:line="288" w:lineRule="auto"/>
        <w:ind w:left="0"/>
        <w:jc w:val="left"/>
      </w:pPr>
      <w:r>
        <w:rPr>
          <w:rFonts w:eastAsia="等线" w:ascii="Arial" w:cs="Arial" w:hAnsi="Arial"/>
          <w:sz w:val="22"/>
        </w:rPr>
        <w:t>Who sets customer credit limits and who releases a blocked Sales Order or Delivery Note.</w:t>
      </w:r>
    </w:p>
    <w:p>
      <w:pPr>
        <w:numPr>
          <w:numId w:val="32"/>
        </w:numPr>
        <w:spacing w:before="120" w:after="120" w:line="288" w:lineRule="auto"/>
        <w:ind w:left="0"/>
        <w:jc w:val="left"/>
      </w:pPr>
      <w:r>
        <w:rPr>
          <w:rFonts w:eastAsia="等线" w:ascii="Arial" w:cs="Arial" w:hAnsi="Arial"/>
          <w:sz w:val="22"/>
        </w:rPr>
        <w:t>Whether CJ has document-specific price approval permission, and on which named documents.</w:t>
      </w:r>
    </w:p>
    <w:p>
      <w:pPr>
        <w:numPr>
          <w:numId w:val="33"/>
        </w:numPr>
        <w:spacing w:before="120" w:after="120" w:line="288" w:lineRule="auto"/>
        <w:ind w:left="0"/>
        <w:jc w:val="left"/>
      </w:pPr>
      <w:r>
        <w:rPr>
          <w:rFonts w:eastAsia="等线" w:ascii="Arial" w:cs="Arial" w:hAnsi="Arial"/>
          <w:sz w:val="22"/>
        </w:rPr>
        <w:t>Whether Salespeople may submit their own Sales Orders or require CJ to submit them.</w:t>
      </w:r>
    </w:p>
    <w:p>
      <w:pPr>
        <w:numPr>
          <w:numId w:val="34"/>
        </w:numPr>
        <w:spacing w:before="120" w:after="120" w:line="288" w:lineRule="auto"/>
        <w:ind w:left="0"/>
        <w:jc w:val="left"/>
      </w:pPr>
      <w:r>
        <w:rPr>
          <w:rFonts w:eastAsia="等线" w:ascii="Arial" w:cs="Arial" w:hAnsi="Arial"/>
          <w:sz w:val="22"/>
        </w:rPr>
        <w:t>Who submits the final Delivery Note and who creates and submits the Invoice.</w:t>
      </w:r>
    </w:p>
    <w:p>
      <w:pPr>
        <w:numPr>
          <w:numId w:val="35"/>
        </w:numPr>
        <w:spacing w:before="120" w:after="120" w:line="288" w:lineRule="auto"/>
        <w:ind w:left="0"/>
        <w:jc w:val="left"/>
      </w:pPr>
      <w:r>
        <w:rPr>
          <w:rFonts w:eastAsia="等线" w:ascii="Arial" w:cs="Arial" w:hAnsi="Arial"/>
          <w:sz w:val="22"/>
        </w:rPr>
        <w:t>Whether warehouse workers use individual accounts or one shared account.</w:t>
      </w:r>
    </w:p>
    <w:p>
      <w:pPr>
        <w:numPr>
          <w:numId w:val="36"/>
        </w:numPr>
        <w:spacing w:before="120" w:after="120" w:line="288" w:lineRule="auto"/>
        <w:ind w:left="0"/>
        <w:jc w:val="left"/>
      </w:pPr>
      <w:r>
        <w:rPr>
          <w:rFonts w:eastAsia="等线" w:ascii="Arial" w:cs="Arial" w:hAnsi="Arial"/>
          <w:sz w:val="22"/>
        </w:rPr>
        <w:t>Who applies accepted picked quantities to the Sales Order.</w:t>
      </w:r>
    </w:p>
    <w:p>
      <w:pPr>
        <w:numPr>
          <w:numId w:val="37"/>
        </w:numPr>
        <w:spacing w:before="120" w:after="120" w:line="288" w:lineRule="auto"/>
        <w:ind w:left="0"/>
        <w:jc w:val="left"/>
      </w:pPr>
      <w:r>
        <w:rPr>
          <w:rFonts w:eastAsia="等线" w:ascii="Arial" w:cs="Arial" w:hAnsi="Arial"/>
          <w:sz w:val="22"/>
        </w:rPr>
        <w:t>Which notification channel is used for each event and scheduled alert.</w:t>
      </w:r>
    </w:p>
    <w:p>
      <w:pPr>
        <w:numPr>
          <w:numId w:val="38"/>
        </w:numPr>
        <w:spacing w:before="120" w:after="120" w:line="288" w:lineRule="auto"/>
        <w:ind w:left="0"/>
        <w:jc w:val="left"/>
      </w:pPr>
      <w:r>
        <w:rPr>
          <w:rFonts w:eastAsia="等线" w:ascii="Arial" w:cs="Arial" w:hAnsi="Arial"/>
          <w:sz w:val="22"/>
        </w:rPr>
        <w:t>Which fields and codes move between SQL and MAIA for each document.</w:t>
      </w:r>
    </w:p>
    <w:p>
      <w:pPr>
        <w:pStyle w:val="2"/>
        <w:spacing w:before="320" w:after="120" w:line="288" w:lineRule="auto"/>
        <w:ind w:left="0"/>
        <w:jc w:val="left"/>
        <w:outlineLvl w:val="1"/>
      </w:pPr>
      <w:bookmarkStart w:name="heading_16" w:id="16"/>
      <w:r>
        <w:rPr>
          <w:rFonts w:eastAsia="等线" w:ascii="Arial" w:cs="Arial" w:hAnsi="Arial"/>
          <w:b w:val="true"/>
          <w:sz w:val="32"/>
        </w:rPr>
        <w:t>2. Users and Roles</w:t>
      </w:r>
      <w:bookmarkEnd w:id="16"/>
    </w:p>
    <w:p>
      <w:pPr>
        <w:spacing w:before="120" w:after="120" w:line="288" w:lineRule="auto"/>
        <w:ind w:left="0"/>
        <w:jc w:val="left"/>
      </w:pPr>
      <w:r>
        <w:rPr>
          <w:rFonts w:eastAsia="等线" w:ascii="Arial" w:cs="Arial" w:hAnsi="Arial"/>
          <w:b w:val="true"/>
          <w:sz w:val="22"/>
        </w:rPr>
        <w:t>DAVID — OWNER AND PRICE MAINTAINER</w:t>
      </w:r>
    </w:p>
    <w:p>
      <w:pPr>
        <w:spacing w:before="120" w:after="120" w:line="288" w:lineRule="auto"/>
        <w:ind w:left="0"/>
        <w:jc w:val="left"/>
      </w:pPr>
      <w:r>
        <w:rPr>
          <w:rFonts w:eastAsia="等线" w:ascii="Arial" w:cs="Arial" w:hAnsi="Arial"/>
          <w:sz w:val="22"/>
        </w:rPr>
        <w:t>David coordinates Macro Frozen and directly described how prices are maintained and how unassigned customers should be handled.</w:t>
      </w:r>
    </w:p>
    <w:p>
      <w:pPr>
        <w:pStyle w:val="3"/>
        <w:spacing w:before="300" w:after="120" w:line="288" w:lineRule="auto"/>
        <w:ind w:left="0"/>
        <w:jc w:val="left"/>
        <w:outlineLvl w:val="2"/>
      </w:pPr>
      <w:bookmarkStart w:name="heading_17" w:id="17"/>
      <w:r>
        <w:rPr>
          <w:rFonts w:eastAsia="等线" w:ascii="Arial" w:cs="Arial" w:hAnsi="Arial"/>
          <w:b w:val="true"/>
          <w:sz w:val="30"/>
        </w:rPr>
        <w:t>Can</w:t>
      </w:r>
      <w:bookmarkEnd w:id="17"/>
    </w:p>
    <w:p>
      <w:pPr>
        <w:pStyle w:val="4"/>
        <w:spacing w:before="260" w:after="120" w:line="288" w:lineRule="auto"/>
        <w:ind w:left="0"/>
        <w:jc w:val="left"/>
        <w:outlineLvl w:val="3"/>
      </w:pPr>
      <w:bookmarkStart w:name="heading_18" w:id="18"/>
      <w:r>
        <w:rPr>
          <w:rFonts w:eastAsia="Consolas" w:ascii="Consolas" w:cs="Consolas" w:hAnsi="Consolas"/>
          <w:b w:val="true"/>
          <w:sz w:val="28"/>
          <w:shd w:fill="EFF0F1"/>
        </w:rPr>
        <w:t>ROLE-01</w:t>
      </w:r>
      <w:r>
        <w:rPr>
          <w:rFonts w:eastAsia="等线" w:ascii="Arial" w:cs="Arial" w:hAnsi="Arial"/>
          <w:b w:val="true"/>
          <w:sz w:val="28"/>
        </w:rPr>
        <w:t xml:space="preserve"> — Maintain the Item Price and Price List</w:t>
      </w:r>
      <w:bookmarkEnd w:id="18"/>
    </w:p>
    <w:p>
      <w:pPr>
        <w:spacing w:before="120" w:after="120" w:line="288" w:lineRule="auto"/>
        <w:ind w:left="0"/>
        <w:jc w:val="left"/>
      </w:pPr>
      <w:r>
        <w:rPr>
          <w:rFonts w:eastAsia="等线" w:ascii="Arial" w:cs="Arial" w:hAnsi="Arial"/>
          <w:sz w:val="22"/>
        </w:rPr>
        <w:t>David can change the Item Price and Price List when Macro Frozen decides that a market price has risen or fallen.</w:t>
      </w:r>
    </w:p>
    <w:p>
      <w:pPr>
        <w:spacing w:before="120" w:after="120" w:line="288" w:lineRule="auto"/>
        <w:ind w:left="0"/>
        <w:jc w:val="left"/>
      </w:pPr>
      <w:r>
        <w:rPr>
          <w:rFonts w:eastAsia="等线" w:ascii="Arial" w:cs="Arial" w:hAnsi="Arial"/>
          <w:sz w:val="22"/>
        </w:rPr>
        <w:t>Macro Frozen currently distributes price changes outside SQL, so one named person must control the current price used by Sales.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Item Price; Price List</w:t>
        <w:br/>
      </w:r>
      <w:r>
        <w:rPr>
          <w:rFonts w:eastAsia="等线" w:ascii="Arial" w:cs="Arial" w:hAnsi="Arial"/>
          <w:b w:val="true"/>
          <w:sz w:val="22"/>
        </w:rPr>
        <w:t>Source:</w:t>
      </w:r>
      <w:r>
        <w:rPr>
          <w:rFonts w:eastAsia="等线" w:ascii="Arial" w:cs="Arial" w:hAnsi="Arial"/>
          <w:sz w:val="22"/>
        </w:rPr>
        <w:t xml:space="preserve"> Macrofood Requirements Gathering transcript v2, 4 Jun 2026;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E-010 (quoted), E-011 (quoted), E-037 (quoted)</w:t>
      </w:r>
    </w:p>
    <w:p>
      <w:pPr>
        <w:pStyle w:val="4"/>
        <w:spacing w:before="260" w:after="120" w:line="288" w:lineRule="auto"/>
        <w:ind w:left="0"/>
        <w:jc w:val="left"/>
        <w:outlineLvl w:val="3"/>
      </w:pPr>
      <w:bookmarkStart w:name="heading_19" w:id="19"/>
      <w:r>
        <w:rPr>
          <w:rFonts w:eastAsia="Consolas" w:ascii="Consolas" w:cs="Consolas" w:hAnsi="Consolas"/>
          <w:b w:val="true"/>
          <w:sz w:val="28"/>
          <w:shd w:fill="EFF0F1"/>
        </w:rPr>
        <w:t>ROLE-02</w:t>
      </w:r>
      <w:r>
        <w:rPr>
          <w:rFonts w:eastAsia="等线" w:ascii="Arial" w:cs="Arial" w:hAnsi="Arial"/>
          <w:b w:val="true"/>
          <w:sz w:val="28"/>
        </w:rPr>
        <w:t xml:space="preserve"> — Own customers without a current salesperson</w:t>
      </w:r>
      <w:bookmarkEnd w:id="19"/>
    </w:p>
    <w:p>
      <w:pPr>
        <w:spacing w:before="120" w:after="120" w:line="288" w:lineRule="auto"/>
        <w:ind w:left="0"/>
        <w:jc w:val="left"/>
      </w:pPr>
      <w:r>
        <w:rPr>
          <w:rFonts w:eastAsia="等线" w:ascii="Arial" w:cs="Arial" w:hAnsi="Arial"/>
          <w:sz w:val="22"/>
        </w:rPr>
        <w:t>David can view and maintain a Customer when its SQL agent code is blank, default or belongs to a former salesperson.</w:t>
      </w:r>
    </w:p>
    <w:p>
      <w:pPr>
        <w:spacing w:before="120" w:after="120" w:line="288" w:lineRule="auto"/>
        <w:ind w:left="0"/>
        <w:jc w:val="left"/>
      </w:pPr>
      <w:r>
        <w:rPr>
          <w:rFonts w:eastAsia="等线" w:ascii="Arial" w:cs="Arial" w:hAnsi="Arial"/>
          <w:sz w:val="22"/>
        </w:rPr>
        <w:t>Macro Frozen needs those customers to remain visible instead of becoming ownerless.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E-031 (quoted), E-032 (quoted)</w:t>
      </w:r>
    </w:p>
    <w:p>
      <w:pPr>
        <w:pStyle w:val="3"/>
        <w:spacing w:before="300" w:after="120" w:line="288" w:lineRule="auto"/>
        <w:ind w:left="0"/>
        <w:jc w:val="left"/>
        <w:outlineLvl w:val="2"/>
      </w:pPr>
      <w:bookmarkStart w:name="heading_20" w:id="20"/>
      <w:r>
        <w:rPr>
          <w:rFonts w:eastAsia="等线" w:ascii="Arial" w:cs="Arial" w:hAnsi="Arial"/>
          <w:b w:val="true"/>
          <w:sz w:val="30"/>
        </w:rPr>
        <w:t>Cannot</w:t>
      </w:r>
      <w:bookmarkEnd w:id="20"/>
    </w:p>
    <w:p>
      <w:pPr>
        <w:spacing w:before="120" w:after="120" w:line="288" w:lineRule="auto"/>
        <w:ind w:left="0"/>
        <w:jc w:val="left"/>
      </w:pPr>
      <w:r>
        <w:rPr>
          <w:rFonts w:eastAsia="等线" w:ascii="Arial" w:cs="Arial" w:hAnsi="Arial"/>
          <w:i w:val="true"/>
          <w:sz w:val="22"/>
        </w:rPr>
        <w:t>No restriction was evidenced for this role.</w:t>
      </w:r>
    </w:p>
    <w:p>
      <w:pPr>
        <w:pStyle w:val="3"/>
        <w:spacing w:before="300" w:after="120" w:line="288" w:lineRule="auto"/>
        <w:ind w:left="0"/>
        <w:jc w:val="left"/>
        <w:outlineLvl w:val="2"/>
      </w:pPr>
      <w:bookmarkStart w:name="heading_21" w:id="21"/>
      <w:r>
        <w:rPr>
          <w:rFonts w:eastAsia="等线" w:ascii="Arial" w:cs="Arial" w:hAnsi="Arial"/>
          <w:b w:val="true"/>
          <w:sz w:val="30"/>
        </w:rPr>
        <w:t>Unsure</w:t>
      </w:r>
      <w:bookmarkEnd w:id="21"/>
    </w:p>
    <w:p>
      <w:pPr>
        <w:pStyle w:val="4"/>
        <w:spacing w:before="260" w:after="120" w:line="288" w:lineRule="auto"/>
        <w:ind w:left="0"/>
        <w:jc w:val="left"/>
        <w:outlineLvl w:val="3"/>
      </w:pPr>
      <w:bookmarkStart w:name="heading_22" w:id="22"/>
      <w:r>
        <w:rPr>
          <w:rFonts w:eastAsia="Consolas" w:ascii="Consolas" w:cs="Consolas" w:hAnsi="Consolas"/>
          <w:b w:val="true"/>
          <w:sz w:val="28"/>
          <w:shd w:fill="EFF0F1"/>
        </w:rPr>
        <w:t>ROLE-03</w:t>
      </w:r>
      <w:r>
        <w:rPr>
          <w:rFonts w:eastAsia="等线" w:ascii="Arial" w:cs="Arial" w:hAnsi="Arial"/>
          <w:b w:val="true"/>
          <w:sz w:val="28"/>
        </w:rPr>
        <w:t xml:space="preserve"> — Approve a price below the minimum</w:t>
      </w:r>
      <w:bookmarkEnd w:id="22"/>
    </w:p>
    <w:p>
      <w:pPr>
        <w:spacing w:before="120" w:after="120" w:line="288" w:lineRule="auto"/>
        <w:ind w:left="0"/>
        <w:jc w:val="left"/>
      </w:pPr>
      <w:r>
        <w:rPr>
          <w:rFonts w:eastAsia="等线" w:ascii="Arial" w:cs="Arial" w:hAnsi="Arial"/>
          <w:sz w:val="22"/>
        </w:rPr>
        <w:t>David is expected to decide a requested price below the minimum on the Quotation, Sales Order and Invoice, but the direct client evidence does not name those three document permissions.</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David approve below-minimum prices on the Quotation, Sales Order and Invoice?</w:t>
      </w:r>
    </w:p>
    <w:p>
      <w:pPr>
        <w:spacing w:before="120" w:after="120" w:line="288" w:lineRule="auto"/>
        <w:ind w:left="0"/>
        <w:jc w:val="left"/>
      </w:pPr>
      <w:r>
        <w:rPr>
          <w:rFonts w:eastAsia="等线" w:ascii="Arial" w:cs="Arial" w:hAnsi="Arial"/>
          <w:sz w:val="22"/>
        </w:rPr>
        <w:t>The permission cannot be configured safely from a general minimum-price statement alone.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 Sales Order; Invoice</w:t>
        <w:br/>
      </w:r>
      <w:r>
        <w:rPr>
          <w:rFonts w:eastAsia="等线" w:ascii="Arial" w:cs="Arial" w:hAnsi="Arial"/>
          <w:b w:val="true"/>
          <w:sz w:val="22"/>
        </w:rPr>
        <w:t>Source:</w:t>
      </w:r>
      <w:r>
        <w:rPr>
          <w:rFonts w:eastAsia="等线" w:ascii="Arial" w:cs="Arial" w:hAnsi="Arial"/>
          <w:sz w:val="22"/>
        </w:rPr>
        <w:t xml:space="preserve"> Macrofood Requirements Gathering transcript v2, 4 Jun 2026; Scope Lock v3</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E-013 (quoted)</w:t>
      </w:r>
    </w:p>
    <w:p>
      <w:pPr>
        <w:pStyle w:val="4"/>
        <w:spacing w:before="260" w:after="120" w:line="288" w:lineRule="auto"/>
        <w:ind w:left="0"/>
        <w:jc w:val="left"/>
        <w:outlineLvl w:val="3"/>
      </w:pPr>
      <w:bookmarkStart w:name="heading_23" w:id="23"/>
      <w:r>
        <w:rPr>
          <w:rFonts w:eastAsia="Consolas" w:ascii="Consolas" w:cs="Consolas" w:hAnsi="Consolas"/>
          <w:b w:val="true"/>
          <w:sz w:val="28"/>
          <w:shd w:fill="EFF0F1"/>
        </w:rPr>
        <w:t>ROLE-04</w:t>
      </w:r>
      <w:r>
        <w:rPr>
          <w:rFonts w:eastAsia="等线" w:ascii="Arial" w:cs="Arial" w:hAnsi="Arial"/>
          <w:b w:val="true"/>
          <w:sz w:val="28"/>
        </w:rPr>
        <w:t xml:space="preserve"> — Release a credit-blocked document</w:t>
      </w:r>
      <w:bookmarkEnd w:id="23"/>
    </w:p>
    <w:p>
      <w:pPr>
        <w:spacing w:before="120" w:after="120" w:line="288" w:lineRule="auto"/>
        <w:ind w:left="0"/>
        <w:jc w:val="left"/>
      </w:pPr>
      <w:r>
        <w:rPr>
          <w:rFonts w:eastAsia="等线" w:ascii="Arial" w:cs="Arial" w:hAnsi="Arial"/>
          <w:sz w:val="22"/>
        </w:rPr>
        <w:t>David is described in later UAT material as the final credit decision-maker, but the client evidence also discusses CJ and Apple.</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David release a blocked Sales Order and a blocked Delivery Note?</w:t>
      </w:r>
    </w:p>
    <w:p>
      <w:pPr>
        <w:spacing w:before="120" w:after="120" w:line="288" w:lineRule="auto"/>
        <w:ind w:left="0"/>
        <w:jc w:val="left"/>
      </w:pPr>
      <w:r>
        <w:rPr>
          <w:rFonts w:eastAsia="等线" w:ascii="Arial" w:cs="Arial" w:hAnsi="Arial"/>
          <w:sz w:val="22"/>
        </w:rPr>
        <w:t>The final credit authority is required before role permissions and notifications can be configured.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w:t>
        <w:br/>
      </w:r>
      <w:r>
        <w:rPr>
          <w:rFonts w:eastAsia="等线" w:ascii="Arial" w:cs="Arial" w:hAnsi="Arial"/>
          <w:b w:val="true"/>
          <w:sz w:val="22"/>
        </w:rPr>
        <w:t>Source:</w:t>
      </w:r>
      <w:r>
        <w:rPr>
          <w:rFonts w:eastAsia="等线" w:ascii="Arial" w:cs="Arial" w:hAnsi="Arial"/>
          <w:sz w:val="22"/>
        </w:rPr>
        <w:t xml:space="preserve"> Macrofrozen 2nd UAT, 28 Jul 2026; Scope Lock v3</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E-016 (quoted), E-017 (quoted)</w:t>
      </w:r>
    </w:p>
    <w:p>
      <w:pPr>
        <w:pStyle w:val="4"/>
        <w:spacing w:before="260" w:after="120" w:line="288" w:lineRule="auto"/>
        <w:ind w:left="0"/>
        <w:jc w:val="left"/>
        <w:outlineLvl w:val="3"/>
      </w:pPr>
      <w:bookmarkStart w:name="heading_24" w:id="24"/>
      <w:r>
        <w:rPr>
          <w:rFonts w:eastAsia="Consolas" w:ascii="Consolas" w:cs="Consolas" w:hAnsi="Consolas"/>
          <w:b w:val="true"/>
          <w:sz w:val="28"/>
          <w:shd w:fill="EFF0F1"/>
        </w:rPr>
        <w:t>ROLE-05</w:t>
      </w:r>
      <w:r>
        <w:rPr>
          <w:rFonts w:eastAsia="等线" w:ascii="Arial" w:cs="Arial" w:hAnsi="Arial"/>
          <w:b w:val="true"/>
          <w:sz w:val="28"/>
        </w:rPr>
        <w:t xml:space="preserve"> — Manage users and roles</w:t>
      </w:r>
      <w:bookmarkEnd w:id="24"/>
    </w:p>
    <w:p>
      <w:pPr>
        <w:spacing w:before="120" w:after="120" w:line="288" w:lineRule="auto"/>
        <w:ind w:left="0"/>
        <w:jc w:val="left"/>
      </w:pPr>
      <w:r>
        <w:rPr>
          <w:rFonts w:eastAsia="等线" w:ascii="Arial" w:cs="Arial" w:hAnsi="Arial"/>
          <w:sz w:val="22"/>
        </w:rPr>
        <w:t>David was discussed as one of two administrators, but the client requested that administrator setup be reviewed again.</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Does David hold system-administration permission to create, disable and change MAIA users and roles?</w:t>
      </w:r>
    </w:p>
    <w:p>
      <w:pPr>
        <w:spacing w:before="120" w:after="120" w:line="288" w:lineRule="auto"/>
        <w:ind w:left="0"/>
        <w:jc w:val="left"/>
      </w:pPr>
      <w:r>
        <w:rPr>
          <w:rFonts w:eastAsia="等线" w:ascii="Arial" w:cs="Arial" w:hAnsi="Arial"/>
          <w:sz w:val="22"/>
        </w:rPr>
        <w:t>System administration must not be inferred from ownership of the business.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User and role settings</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E-025 (quoted), E-080 (derived)</w:t>
      </w:r>
    </w:p>
    <w:p>
      <w:pPr>
        <w:pStyle w:val="3"/>
        <w:spacing w:before="300" w:after="120" w:line="288" w:lineRule="auto"/>
        <w:ind w:left="0"/>
        <w:jc w:val="left"/>
        <w:outlineLvl w:val="2"/>
      </w:pPr>
      <w:bookmarkStart w:name="heading_25" w:id="25"/>
      <w:r>
        <w:rPr>
          <w:rFonts w:eastAsia="等线" w:ascii="Arial" w:cs="Arial" w:hAnsi="Arial"/>
          <w:b w:val="true"/>
          <w:sz w:val="30"/>
        </w:rPr>
        <w:t>Suggested</w:t>
      </w:r>
      <w:bookmarkEnd w:id="25"/>
    </w:p>
    <w:p>
      <w:pPr>
        <w:spacing w:before="120" w:after="120" w:line="288" w:lineRule="auto"/>
        <w:ind w:left="0"/>
        <w:jc w:val="left"/>
      </w:pPr>
      <w:r>
        <w:rPr>
          <w:rFonts w:eastAsia="等线" w:ascii="Arial" w:cs="Arial" w:hAnsi="Arial"/>
          <w:sz w:val="22"/>
        </w:rPr>
        <w:t>After the final credit authority is confirmed, name one temporary substitute who can receive only the price and credit permissions needed during David's recorded absence. This closes the no-backup gap without granting permanent Administrator access.</w:t>
      </w:r>
    </w:p>
    <w:p>
      <w:pPr>
        <w:spacing w:before="120" w:after="120" w:line="288" w:lineRule="auto"/>
        <w:ind w:left="0"/>
        <w:jc w:val="left"/>
      </w:pPr>
      <w:r>
        <w:rPr>
          <w:rFonts w:eastAsia="等线" w:ascii="Arial" w:cs="Arial" w:hAnsi="Arial"/>
          <w:b w:val="true"/>
          <w:i w:val="true"/>
          <w:color w:val="646a73"/>
          <w:sz w:val="22"/>
        </w:rPr>
        <w:t>This is a suggestion, not a confirmed client requirement.</w:t>
      </w:r>
    </w:p>
    <w:p>
      <w:pPr>
        <w:spacing w:before="120" w:after="120" w:line="288" w:lineRule="auto"/>
        <w:ind w:left="0"/>
        <w:jc w:val="left"/>
      </w:pPr>
      <w:r>
        <w:rPr>
          <w:rFonts w:eastAsia="等线" w:ascii="Arial" w:cs="Arial" w:hAnsi="Arial"/>
          <w:b w:val="true"/>
          <w:sz w:val="22"/>
        </w:rPr>
        <w:t>CJ — SALES MANAGER AND ACTIVE SALESPERSON</w:t>
      </w:r>
    </w:p>
    <w:p>
      <w:pPr>
        <w:spacing w:before="120" w:after="120" w:line="288" w:lineRule="auto"/>
        <w:ind w:left="0"/>
        <w:jc w:val="left"/>
      </w:pPr>
      <w:r>
        <w:rPr>
          <w:rFonts w:eastAsia="等线" w:ascii="Arial" w:cs="Arial" w:hAnsi="Arial"/>
          <w:sz w:val="22"/>
        </w:rPr>
        <w:t>CJ is directly identified as one of Macro Frozen's three current salespeople. Later materials describe additional manager and price responsibilities that were not captured in a clear client quotation.</w:t>
      </w:r>
    </w:p>
    <w:p>
      <w:pPr>
        <w:pStyle w:val="3"/>
        <w:spacing w:before="300" w:after="120" w:line="288" w:lineRule="auto"/>
        <w:ind w:left="0"/>
        <w:jc w:val="left"/>
        <w:outlineLvl w:val="2"/>
      </w:pPr>
      <w:bookmarkStart w:name="heading_26" w:id="26"/>
      <w:r>
        <w:rPr>
          <w:rFonts w:eastAsia="等线" w:ascii="Arial" w:cs="Arial" w:hAnsi="Arial"/>
          <w:b w:val="true"/>
          <w:sz w:val="30"/>
        </w:rPr>
        <w:t>Can</w:t>
      </w:r>
      <w:bookmarkEnd w:id="26"/>
    </w:p>
    <w:p>
      <w:pPr>
        <w:pStyle w:val="4"/>
        <w:spacing w:before="260" w:after="120" w:line="288" w:lineRule="auto"/>
        <w:ind w:left="0"/>
        <w:jc w:val="left"/>
        <w:outlineLvl w:val="3"/>
      </w:pPr>
      <w:bookmarkStart w:name="heading_27" w:id="27"/>
      <w:r>
        <w:rPr>
          <w:rFonts w:eastAsia="Consolas" w:ascii="Consolas" w:cs="Consolas" w:hAnsi="Consolas"/>
          <w:b w:val="true"/>
          <w:sz w:val="28"/>
          <w:shd w:fill="EFF0F1"/>
        </w:rPr>
        <w:t>ROLE-06</w:t>
      </w:r>
      <w:r>
        <w:rPr>
          <w:rFonts w:eastAsia="等线" w:ascii="Arial" w:cs="Arial" w:hAnsi="Arial"/>
          <w:b w:val="true"/>
          <w:sz w:val="28"/>
        </w:rPr>
        <w:t xml:space="preserve"> — Work with customers assigned to CJ</w:t>
      </w:r>
      <w:bookmarkEnd w:id="27"/>
    </w:p>
    <w:p>
      <w:pPr>
        <w:spacing w:before="120" w:after="120" w:line="288" w:lineRule="auto"/>
        <w:ind w:left="0"/>
        <w:jc w:val="left"/>
      </w:pPr>
      <w:r>
        <w:rPr>
          <w:rFonts w:eastAsia="等线" w:ascii="Arial" w:cs="Arial" w:hAnsi="Arial"/>
          <w:sz w:val="22"/>
        </w:rPr>
        <w:t>CJ can view and maintain a Customer when the SQL agent code assigns that Customer to CJ.</w:t>
      </w:r>
    </w:p>
    <w:p>
      <w:pPr>
        <w:spacing w:before="120" w:after="120" w:line="288" w:lineRule="auto"/>
        <w:ind w:left="0"/>
        <w:jc w:val="left"/>
      </w:pPr>
      <w:r>
        <w:rPr>
          <w:rFonts w:eastAsia="等线" w:ascii="Arial" w:cs="Arial" w:hAnsi="Arial"/>
          <w:sz w:val="22"/>
        </w:rPr>
        <w:t>Macro Frozen uses SQL agent codes to separate customer ownership.</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E-030 (quoted), E-032 (quoted)</w:t>
      </w:r>
    </w:p>
    <w:p>
      <w:pPr>
        <w:pStyle w:val="3"/>
        <w:spacing w:before="300" w:after="120" w:line="288" w:lineRule="auto"/>
        <w:ind w:left="0"/>
        <w:jc w:val="left"/>
        <w:outlineLvl w:val="2"/>
      </w:pPr>
      <w:bookmarkStart w:name="heading_28" w:id="28"/>
      <w:r>
        <w:rPr>
          <w:rFonts w:eastAsia="等线" w:ascii="Arial" w:cs="Arial" w:hAnsi="Arial"/>
          <w:b w:val="true"/>
          <w:sz w:val="30"/>
        </w:rPr>
        <w:t>Cannot</w:t>
      </w:r>
      <w:bookmarkEnd w:id="28"/>
    </w:p>
    <w:p>
      <w:pPr>
        <w:pStyle w:val="4"/>
        <w:spacing w:before="260" w:after="120" w:line="288" w:lineRule="auto"/>
        <w:ind w:left="0"/>
        <w:jc w:val="left"/>
        <w:outlineLvl w:val="3"/>
      </w:pPr>
      <w:bookmarkStart w:name="heading_29" w:id="29"/>
      <w:r>
        <w:rPr>
          <w:rFonts w:eastAsia="Consolas" w:ascii="Consolas" w:cs="Consolas" w:hAnsi="Consolas"/>
          <w:b w:val="true"/>
          <w:sz w:val="28"/>
          <w:shd w:fill="EFF0F1"/>
        </w:rPr>
        <w:t>ROLE-07</w:t>
      </w:r>
      <w:r>
        <w:rPr>
          <w:rFonts w:eastAsia="等线" w:ascii="Arial" w:cs="Arial" w:hAnsi="Arial"/>
          <w:b w:val="true"/>
          <w:sz w:val="28"/>
        </w:rPr>
        <w:t xml:space="preserve"> — Cannot change a Customer credit limit as a salesperson</w:t>
      </w:r>
      <w:bookmarkEnd w:id="29"/>
    </w:p>
    <w:p>
      <w:pPr>
        <w:spacing w:before="120" w:after="120" w:line="288" w:lineRule="auto"/>
        <w:ind w:left="0"/>
        <w:jc w:val="left"/>
      </w:pPr>
      <w:r>
        <w:rPr>
          <w:rFonts w:eastAsia="等线" w:ascii="Arial" w:cs="Arial" w:hAnsi="Arial"/>
          <w:sz w:val="22"/>
        </w:rPr>
        <w:t>CJ must not change a Customer credit limit while acting with ordinary Salesperson permission.</w:t>
      </w:r>
    </w:p>
    <w:p>
      <w:pPr>
        <w:spacing w:before="120" w:after="120" w:line="288" w:lineRule="auto"/>
        <w:ind w:left="0"/>
        <w:jc w:val="left"/>
      </w:pPr>
      <w:r>
        <w:rPr>
          <w:rFonts w:eastAsia="等线" w:ascii="Arial" w:cs="Arial" w:hAnsi="Arial"/>
          <w:sz w:val="22"/>
        </w:rPr>
        <w:t>The client stated that Sales can read the credit limit but cannot change it.</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credit limit</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E-028 (quoted)</w:t>
      </w:r>
    </w:p>
    <w:p>
      <w:pPr>
        <w:pStyle w:val="3"/>
        <w:spacing w:before="300" w:after="120" w:line="288" w:lineRule="auto"/>
        <w:ind w:left="0"/>
        <w:jc w:val="left"/>
        <w:outlineLvl w:val="2"/>
      </w:pPr>
      <w:bookmarkStart w:name="heading_30" w:id="30"/>
      <w:r>
        <w:rPr>
          <w:rFonts w:eastAsia="等线" w:ascii="Arial" w:cs="Arial" w:hAnsi="Arial"/>
          <w:b w:val="true"/>
          <w:sz w:val="30"/>
        </w:rPr>
        <w:t>Unsure</w:t>
      </w:r>
      <w:bookmarkEnd w:id="30"/>
    </w:p>
    <w:p>
      <w:pPr>
        <w:pStyle w:val="4"/>
        <w:spacing w:before="260" w:after="120" w:line="288" w:lineRule="auto"/>
        <w:ind w:left="0"/>
        <w:jc w:val="left"/>
        <w:outlineLvl w:val="3"/>
      </w:pPr>
      <w:bookmarkStart w:name="heading_31" w:id="31"/>
      <w:r>
        <w:rPr>
          <w:rFonts w:eastAsia="Consolas" w:ascii="Consolas" w:cs="Consolas" w:hAnsi="Consolas"/>
          <w:b w:val="true"/>
          <w:sz w:val="28"/>
          <w:shd w:fill="EFF0F1"/>
        </w:rPr>
        <w:t>ROLE-08</w:t>
      </w:r>
      <w:r>
        <w:rPr>
          <w:rFonts w:eastAsia="等线" w:ascii="Arial" w:cs="Arial" w:hAnsi="Arial"/>
          <w:b w:val="true"/>
          <w:sz w:val="28"/>
        </w:rPr>
        <w:t xml:space="preserve"> — Approve a newly created Customer</w:t>
      </w:r>
      <w:bookmarkEnd w:id="31"/>
    </w:p>
    <w:p>
      <w:pPr>
        <w:spacing w:before="120" w:after="120" w:line="288" w:lineRule="auto"/>
        <w:ind w:left="0"/>
        <w:jc w:val="left"/>
      </w:pPr>
      <w:r>
        <w:rPr>
          <w:rFonts w:eastAsia="等线" w:ascii="Arial" w:cs="Arial" w:hAnsi="Arial"/>
          <w:sz w:val="22"/>
        </w:rPr>
        <w:t>Grace proposed that the Sales Manager approve a Customer created by a Salesperson, but the same conversation says the role matrix must be discussed again.</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Must CJ approve a Customer after Ben, Queenie or CJ creates it?</w:t>
      </w:r>
    </w:p>
    <w:p>
      <w:pPr>
        <w:spacing w:before="120" w:after="120" w:line="288" w:lineRule="auto"/>
        <w:ind w:left="0"/>
        <w:jc w:val="left"/>
      </w:pPr>
      <w:r>
        <w:rPr>
          <w:rFonts w:eastAsia="等线" w:ascii="Arial" w:cs="Arial" w:hAnsi="Arial"/>
          <w:sz w:val="22"/>
        </w:rPr>
        <w:t>A Customer-creation permission cannot include an unstated approval requirement.</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E-029 (quoted)</w:t>
      </w:r>
    </w:p>
    <w:p>
      <w:pPr>
        <w:pStyle w:val="4"/>
        <w:spacing w:before="260" w:after="120" w:line="288" w:lineRule="auto"/>
        <w:ind w:left="0"/>
        <w:jc w:val="left"/>
        <w:outlineLvl w:val="3"/>
      </w:pPr>
      <w:bookmarkStart w:name="heading_32" w:id="32"/>
      <w:r>
        <w:rPr>
          <w:rFonts w:eastAsia="Consolas" w:ascii="Consolas" w:cs="Consolas" w:hAnsi="Consolas"/>
          <w:b w:val="true"/>
          <w:sz w:val="28"/>
          <w:shd w:fill="EFF0F1"/>
        </w:rPr>
        <w:t>ROLE-09</w:t>
      </w:r>
      <w:r>
        <w:rPr>
          <w:rFonts w:eastAsia="等线" w:ascii="Arial" w:cs="Arial" w:hAnsi="Arial"/>
          <w:b w:val="true"/>
          <w:sz w:val="28"/>
        </w:rPr>
        <w:t xml:space="preserve"> — Approve a reduced price</w:t>
      </w:r>
      <w:bookmarkEnd w:id="32"/>
    </w:p>
    <w:p>
      <w:pPr>
        <w:spacing w:before="120" w:after="120" w:line="288" w:lineRule="auto"/>
        <w:ind w:left="0"/>
        <w:jc w:val="left"/>
      </w:pPr>
      <w:r>
        <w:rPr>
          <w:rFonts w:eastAsia="等线" w:ascii="Arial" w:cs="Arial" w:hAnsi="Arial"/>
          <w:sz w:val="22"/>
        </w:rPr>
        <w:t>Later UAT and Scope Lock material assigns CJ a limited price permission, but the reviewed direct client quotation does not define the affected documents or boundary.</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CJ approve a reduced price on the Quotation, Sales Order and Invoice when it remains at or above the minimum?</w:t>
      </w:r>
    </w:p>
    <w:p>
      <w:pPr>
        <w:spacing w:before="120" w:after="120" w:line="288" w:lineRule="auto"/>
        <w:ind w:left="0"/>
        <w:jc w:val="left"/>
      </w:pPr>
      <w:r>
        <w:rPr>
          <w:rFonts w:eastAsia="等线" w:ascii="Arial" w:cs="Arial" w:hAnsi="Arial"/>
          <w:sz w:val="22"/>
        </w:rPr>
        <w:t>The permission needs an exact document list and condition.</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 Sales Order; Invoice</w:t>
        <w:br/>
      </w:r>
      <w:r>
        <w:rPr>
          <w:rFonts w:eastAsia="等线" w:ascii="Arial" w:cs="Arial" w:hAnsi="Arial"/>
          <w:b w:val="true"/>
          <w:sz w:val="22"/>
        </w:rPr>
        <w:t>Source:</w:t>
      </w:r>
      <w:r>
        <w:rPr>
          <w:rFonts w:eastAsia="等线" w:ascii="Arial" w:cs="Arial" w:hAnsi="Arial"/>
          <w:sz w:val="22"/>
        </w:rPr>
        <w:t xml:space="preserve"> MRR &amp; Macrofood, 17 Jul 2026; Scope Lock v3</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E-013 (quoted)</w:t>
      </w:r>
    </w:p>
    <w:p>
      <w:pPr>
        <w:pStyle w:val="4"/>
        <w:spacing w:before="260" w:after="120" w:line="288" w:lineRule="auto"/>
        <w:ind w:left="0"/>
        <w:jc w:val="left"/>
        <w:outlineLvl w:val="3"/>
      </w:pPr>
      <w:bookmarkStart w:name="heading_33" w:id="33"/>
      <w:r>
        <w:rPr>
          <w:rFonts w:eastAsia="Consolas" w:ascii="Consolas" w:cs="Consolas" w:hAnsi="Consolas"/>
          <w:b w:val="true"/>
          <w:sz w:val="28"/>
          <w:shd w:fill="EFF0F1"/>
        </w:rPr>
        <w:t>ROLE-10</w:t>
      </w:r>
      <w:r>
        <w:rPr>
          <w:rFonts w:eastAsia="等线" w:ascii="Arial" w:cs="Arial" w:hAnsi="Arial"/>
          <w:b w:val="true"/>
          <w:sz w:val="28"/>
        </w:rPr>
        <w:t xml:space="preserve"> — Set a Customer credit limit</w:t>
      </w:r>
      <w:bookmarkEnd w:id="33"/>
    </w:p>
    <w:p>
      <w:pPr>
        <w:spacing w:before="120" w:after="120" w:line="288" w:lineRule="auto"/>
        <w:ind w:left="0"/>
        <w:jc w:val="left"/>
      </w:pPr>
      <w:r>
        <w:rPr>
          <w:rFonts w:eastAsia="等线" w:ascii="Arial" w:cs="Arial" w:hAnsi="Arial"/>
          <w:sz w:val="22"/>
        </w:rPr>
        <w:t>The clarification transcript alternates between Finance and Sales Manager responsibility for creating a credit limit.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CJ create or change a Customer credit limit?</w:t>
      </w:r>
    </w:p>
    <w:p>
      <w:pPr>
        <w:spacing w:before="120" w:after="120" w:line="288" w:lineRule="auto"/>
        <w:ind w:left="0"/>
        <w:jc w:val="left"/>
      </w:pPr>
      <w:r>
        <w:rPr>
          <w:rFonts w:eastAsia="等线" w:ascii="Arial" w:cs="Arial" w:hAnsi="Arial"/>
          <w:sz w:val="22"/>
        </w:rPr>
        <w:t>The same field cannot be assigned to CJ and Apple without a final decision.</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credit limit</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E-028 (quoted), E-029 (quoted)</w:t>
      </w:r>
    </w:p>
    <w:p>
      <w:pPr>
        <w:pStyle w:val="3"/>
        <w:spacing w:before="300" w:after="120" w:line="288" w:lineRule="auto"/>
        <w:ind w:left="0"/>
        <w:jc w:val="left"/>
        <w:outlineLvl w:val="2"/>
      </w:pPr>
      <w:bookmarkStart w:name="heading_34" w:id="34"/>
      <w:r>
        <w:rPr>
          <w:rFonts w:eastAsia="等线" w:ascii="Arial" w:cs="Arial" w:hAnsi="Arial"/>
          <w:b w:val="true"/>
          <w:sz w:val="30"/>
        </w:rPr>
        <w:t>Suggested</w:t>
      </w:r>
      <w:bookmarkEnd w:id="34"/>
    </w:p>
    <w:p>
      <w:pPr>
        <w:spacing w:before="120" w:after="120" w:line="288" w:lineRule="auto"/>
        <w:ind w:left="0"/>
        <w:jc w:val="left"/>
      </w:pPr>
      <w:r>
        <w:rPr>
          <w:rFonts w:eastAsia="等线" w:ascii="Arial" w:cs="Arial" w:hAnsi="Arial"/>
          <w:sz w:val="22"/>
        </w:rPr>
        <w:t>No additional client-specific suggestion identified for this role. The priority is to resolve CJ's existing price, Customer and credit permissions rather than add another control.</w:t>
      </w:r>
    </w:p>
    <w:p>
      <w:pPr>
        <w:spacing w:before="120" w:after="120" w:line="288" w:lineRule="auto"/>
        <w:ind w:left="0"/>
        <w:jc w:val="left"/>
      </w:pPr>
      <w:r>
        <w:rPr>
          <w:rFonts w:eastAsia="等线" w:ascii="Arial" w:cs="Arial" w:hAnsi="Arial"/>
          <w:b w:val="true"/>
          <w:i w:val="true"/>
          <w:color w:val="646a73"/>
          <w:sz w:val="22"/>
        </w:rPr>
        <w:t>This is a suggestion, not a confirmed client requirement.</w:t>
      </w:r>
    </w:p>
    <w:p>
      <w:pPr>
        <w:spacing w:before="120" w:after="120" w:line="288" w:lineRule="auto"/>
        <w:ind w:left="0"/>
        <w:jc w:val="left"/>
      </w:pPr>
      <w:r>
        <w:rPr>
          <w:rFonts w:eastAsia="等线" w:ascii="Arial" w:cs="Arial" w:hAnsi="Arial"/>
          <w:b w:val="true"/>
          <w:sz w:val="22"/>
        </w:rPr>
        <w:t>SALESPEOPLE — CJ, BEN OR ARBEN, AND QUEENIE</w:t>
      </w:r>
    </w:p>
    <w:p>
      <w:pPr>
        <w:spacing w:before="120" w:after="120" w:line="288" w:lineRule="auto"/>
        <w:ind w:left="0"/>
        <w:jc w:val="left"/>
      </w:pPr>
      <w:r>
        <w:rPr>
          <w:rFonts w:eastAsia="等线" w:ascii="Arial" w:cs="Arial" w:hAnsi="Arial"/>
          <w:sz w:val="22"/>
        </w:rPr>
        <w:t>Macro Frozen directly identified three active salespeople. They know their own customers and currently receive orders through WhatsApp.</w:t>
      </w:r>
    </w:p>
    <w:p>
      <w:pPr>
        <w:pStyle w:val="3"/>
        <w:spacing w:before="300" w:after="120" w:line="288" w:lineRule="auto"/>
        <w:ind w:left="0"/>
        <w:jc w:val="left"/>
        <w:outlineLvl w:val="2"/>
      </w:pPr>
      <w:bookmarkStart w:name="heading_35" w:id="35"/>
      <w:r>
        <w:rPr>
          <w:rFonts w:eastAsia="等线" w:ascii="Arial" w:cs="Arial" w:hAnsi="Arial"/>
          <w:b w:val="true"/>
          <w:sz w:val="30"/>
        </w:rPr>
        <w:t>Can</w:t>
      </w:r>
      <w:bookmarkEnd w:id="35"/>
    </w:p>
    <w:p>
      <w:pPr>
        <w:pStyle w:val="4"/>
        <w:spacing w:before="260" w:after="120" w:line="288" w:lineRule="auto"/>
        <w:ind w:left="0"/>
        <w:jc w:val="left"/>
        <w:outlineLvl w:val="3"/>
      </w:pPr>
      <w:bookmarkStart w:name="heading_36" w:id="36"/>
      <w:r>
        <w:rPr>
          <w:rFonts w:eastAsia="Consolas" w:ascii="Consolas" w:cs="Consolas" w:hAnsi="Consolas"/>
          <w:b w:val="true"/>
          <w:sz w:val="28"/>
          <w:shd w:fill="EFF0F1"/>
        </w:rPr>
        <w:t>ROLE-11</w:t>
      </w:r>
      <w:r>
        <w:rPr>
          <w:rFonts w:eastAsia="等线" w:ascii="Arial" w:cs="Arial" w:hAnsi="Arial"/>
          <w:b w:val="true"/>
          <w:sz w:val="28"/>
        </w:rPr>
        <w:t xml:space="preserve"> — Maintain an assigned Customer</w:t>
      </w:r>
      <w:bookmarkEnd w:id="36"/>
    </w:p>
    <w:p>
      <w:pPr>
        <w:spacing w:before="120" w:after="120" w:line="288" w:lineRule="auto"/>
        <w:ind w:left="0"/>
        <w:jc w:val="left"/>
      </w:pPr>
      <w:r>
        <w:rPr>
          <w:rFonts w:eastAsia="等线" w:ascii="Arial" w:cs="Arial" w:hAnsi="Arial"/>
          <w:sz w:val="22"/>
        </w:rPr>
        <w:t>CJ, Ben or Arben, and Queenie can change the Customer address and phone details when the SQL agent code assigns that Customer to them.</w:t>
      </w:r>
    </w:p>
    <w:p>
      <w:pPr>
        <w:spacing w:before="120" w:after="120" w:line="288" w:lineRule="auto"/>
        <w:ind w:left="0"/>
        <w:jc w:val="left"/>
      </w:pPr>
      <w:r>
        <w:rPr>
          <w:rFonts w:eastAsia="等线" w:ascii="Arial" w:cs="Arial" w:hAnsi="Arial"/>
          <w:sz w:val="22"/>
        </w:rPr>
        <w:t>The salesperson knows the customer and the client said Sales should not continue sending every customer change to Finance.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E-026 (quoted), E-030 (quoted), E-032 (quoted)</w:t>
      </w:r>
    </w:p>
    <w:p>
      <w:pPr>
        <w:pStyle w:val="4"/>
        <w:spacing w:before="260" w:after="120" w:line="288" w:lineRule="auto"/>
        <w:ind w:left="0"/>
        <w:jc w:val="left"/>
        <w:outlineLvl w:val="3"/>
      </w:pPr>
      <w:bookmarkStart w:name="heading_37" w:id="37"/>
      <w:r>
        <w:rPr>
          <w:rFonts w:eastAsia="Consolas" w:ascii="Consolas" w:cs="Consolas" w:hAnsi="Consolas"/>
          <w:b w:val="true"/>
          <w:sz w:val="28"/>
          <w:shd w:fill="EFF0F1"/>
        </w:rPr>
        <w:t>ROLE-12</w:t>
      </w:r>
      <w:r>
        <w:rPr>
          <w:rFonts w:eastAsia="等线" w:ascii="Arial" w:cs="Arial" w:hAnsi="Arial"/>
          <w:b w:val="true"/>
          <w:sz w:val="28"/>
        </w:rPr>
        <w:t xml:space="preserve"> — Create an assigned Customer</w:t>
      </w:r>
      <w:bookmarkEnd w:id="37"/>
    </w:p>
    <w:p>
      <w:pPr>
        <w:spacing w:before="120" w:after="120" w:line="288" w:lineRule="auto"/>
        <w:ind w:left="0"/>
        <w:jc w:val="left"/>
      </w:pPr>
      <w:r>
        <w:rPr>
          <w:rFonts w:eastAsia="等线" w:ascii="Arial" w:cs="Arial" w:hAnsi="Arial"/>
          <w:sz w:val="22"/>
        </w:rPr>
        <w:t>CJ, Ben or Arben, and Queenie can create a Customer when the new Customer belongs to that salesperson.</w:t>
      </w:r>
    </w:p>
    <w:p>
      <w:pPr>
        <w:spacing w:before="120" w:after="120" w:line="288" w:lineRule="auto"/>
        <w:ind w:left="0"/>
        <w:jc w:val="left"/>
      </w:pPr>
      <w:r>
        <w:rPr>
          <w:rFonts w:eastAsia="等线" w:ascii="Arial" w:cs="Arial" w:hAnsi="Arial"/>
          <w:sz w:val="22"/>
        </w:rPr>
        <w:t>The client wants Sales to take responsibility for customer setup instead of leaving all paperwork to Grace.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E-027 (quoted), E-030 (quoted)</w:t>
      </w:r>
    </w:p>
    <w:p>
      <w:pPr>
        <w:pStyle w:val="4"/>
        <w:spacing w:before="260" w:after="120" w:line="288" w:lineRule="auto"/>
        <w:ind w:left="0"/>
        <w:jc w:val="left"/>
        <w:outlineLvl w:val="3"/>
      </w:pPr>
      <w:bookmarkStart w:name="heading_38" w:id="38"/>
      <w:r>
        <w:rPr>
          <w:rFonts w:eastAsia="Consolas" w:ascii="Consolas" w:cs="Consolas" w:hAnsi="Consolas"/>
          <w:b w:val="true"/>
          <w:sz w:val="28"/>
          <w:shd w:fill="EFF0F1"/>
        </w:rPr>
        <w:t>ROLE-13</w:t>
      </w:r>
      <w:r>
        <w:rPr>
          <w:rFonts w:eastAsia="等线" w:ascii="Arial" w:cs="Arial" w:hAnsi="Arial"/>
          <w:b w:val="true"/>
          <w:sz w:val="28"/>
        </w:rPr>
        <w:t xml:space="preserve"> — Use kilograms or pieces on a Sales Order</w:t>
      </w:r>
      <w:bookmarkEnd w:id="38"/>
    </w:p>
    <w:p>
      <w:pPr>
        <w:spacing w:before="120" w:after="120" w:line="288" w:lineRule="auto"/>
        <w:ind w:left="0"/>
        <w:jc w:val="left"/>
      </w:pPr>
      <w:r>
        <w:rPr>
          <w:rFonts w:eastAsia="等线" w:ascii="Arial" w:cs="Arial" w:hAnsi="Arial"/>
          <w:sz w:val="22"/>
        </w:rPr>
        <w:t>CJ, Ben or Arben, and Queenie can enter kilograms or pieces on a Sales Order when the customer orders in that unit.</w:t>
      </w:r>
    </w:p>
    <w:p>
      <w:pPr>
        <w:spacing w:before="120" w:after="120" w:line="288" w:lineRule="auto"/>
        <w:ind w:left="0"/>
        <w:jc w:val="left"/>
      </w:pPr>
      <w:r>
        <w:rPr>
          <w:rFonts w:eastAsia="等线" w:ascii="Arial" w:cs="Arial" w:hAnsi="Arial"/>
          <w:sz w:val="22"/>
        </w:rPr>
        <w:t>Macro Frozen customers do not order every item in one fixed unit.</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w:t>
        <w:br/>
      </w:r>
      <w:r>
        <w:rPr>
          <w:rFonts w:eastAsia="等线" w:ascii="Arial" w:cs="Arial" w:hAnsi="Arial"/>
          <w:b w:val="true"/>
          <w:sz w:val="22"/>
        </w:rPr>
        <w:t>Source:</w:t>
      </w:r>
      <w:r>
        <w:rPr>
          <w:rFonts w:eastAsia="等线" w:ascii="Arial" w:cs="Arial" w:hAnsi="Arial"/>
          <w:sz w:val="22"/>
        </w:rPr>
        <w:t xml:space="preserve"> Macrofrozen Client Scope Lock Clarification, 13 Jul 2026; Macrofrozen 2nd UAT, 28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E-034 (quoted), E-049 (quoted)</w:t>
      </w:r>
    </w:p>
    <w:p>
      <w:pPr>
        <w:pStyle w:val="4"/>
        <w:spacing w:before="260" w:after="120" w:line="288" w:lineRule="auto"/>
        <w:ind w:left="0"/>
        <w:jc w:val="left"/>
        <w:outlineLvl w:val="3"/>
      </w:pPr>
      <w:bookmarkStart w:name="heading_39" w:id="39"/>
      <w:r>
        <w:rPr>
          <w:rFonts w:eastAsia="Consolas" w:ascii="Consolas" w:cs="Consolas" w:hAnsi="Consolas"/>
          <w:b w:val="true"/>
          <w:sz w:val="28"/>
          <w:shd w:fill="EFF0F1"/>
        </w:rPr>
        <w:t>ROLE-14</w:t>
      </w:r>
      <w:r>
        <w:rPr>
          <w:rFonts w:eastAsia="等线" w:ascii="Arial" w:cs="Arial" w:hAnsi="Arial"/>
          <w:b w:val="true"/>
          <w:sz w:val="28"/>
        </w:rPr>
        <w:t xml:space="preserve"> — Create a Quotation for a larger customer</w:t>
      </w:r>
      <w:bookmarkEnd w:id="39"/>
    </w:p>
    <w:p>
      <w:pPr>
        <w:spacing w:before="120" w:after="120" w:line="288" w:lineRule="auto"/>
        <w:ind w:left="0"/>
        <w:jc w:val="left"/>
      </w:pPr>
      <w:r>
        <w:rPr>
          <w:rFonts w:eastAsia="等线" w:ascii="Arial" w:cs="Arial" w:hAnsi="Arial"/>
          <w:sz w:val="22"/>
        </w:rPr>
        <w:t>CJ, Ben or Arben, and Queenie can create a Quotation when a larger customer asks for a formal price before ordering.</w:t>
      </w:r>
    </w:p>
    <w:p>
      <w:pPr>
        <w:spacing w:before="120" w:after="120" w:line="288" w:lineRule="auto"/>
        <w:ind w:left="0"/>
        <w:jc w:val="left"/>
      </w:pPr>
      <w:r>
        <w:rPr>
          <w:rFonts w:eastAsia="等线" w:ascii="Arial" w:cs="Arial" w:hAnsi="Arial"/>
          <w:sz w:val="22"/>
        </w:rPr>
        <w:t>Some larger customers request a formal document instead of an informal WhatsApp price.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w:t>
        <w:br/>
      </w:r>
      <w:r>
        <w:rPr>
          <w:rFonts w:eastAsia="等线" w:ascii="Arial" w:cs="Arial" w:hAnsi="Arial"/>
          <w:b w:val="true"/>
          <w:sz w:val="22"/>
        </w:rPr>
        <w:t>Source:</w:t>
      </w:r>
      <w:r>
        <w:rPr>
          <w:rFonts w:eastAsia="等线" w:ascii="Arial" w:cs="Arial" w:hAnsi="Arial"/>
          <w:sz w:val="22"/>
        </w:rPr>
        <w:t xml:space="preserve"> Macrofood Requirements Gathering transcript v2, 4 Jun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E-014 (quoted)</w:t>
      </w:r>
    </w:p>
    <w:p>
      <w:pPr>
        <w:pStyle w:val="3"/>
        <w:spacing w:before="300" w:after="120" w:line="288" w:lineRule="auto"/>
        <w:ind w:left="0"/>
        <w:jc w:val="left"/>
        <w:outlineLvl w:val="2"/>
      </w:pPr>
      <w:bookmarkStart w:name="heading_40" w:id="40"/>
      <w:r>
        <w:rPr>
          <w:rFonts w:eastAsia="等线" w:ascii="Arial" w:cs="Arial" w:hAnsi="Arial"/>
          <w:b w:val="true"/>
          <w:sz w:val="30"/>
        </w:rPr>
        <w:t>Cannot</w:t>
      </w:r>
      <w:bookmarkEnd w:id="40"/>
    </w:p>
    <w:p>
      <w:pPr>
        <w:pStyle w:val="4"/>
        <w:spacing w:before="260" w:after="120" w:line="288" w:lineRule="auto"/>
        <w:ind w:left="0"/>
        <w:jc w:val="left"/>
        <w:outlineLvl w:val="3"/>
      </w:pPr>
      <w:bookmarkStart w:name="heading_41" w:id="41"/>
      <w:r>
        <w:rPr>
          <w:rFonts w:eastAsia="Consolas" w:ascii="Consolas" w:cs="Consolas" w:hAnsi="Consolas"/>
          <w:b w:val="true"/>
          <w:sz w:val="28"/>
          <w:shd w:fill="EFF0F1"/>
        </w:rPr>
        <w:t>ROLE-15</w:t>
      </w:r>
      <w:r>
        <w:rPr>
          <w:rFonts w:eastAsia="等线" w:ascii="Arial" w:cs="Arial" w:hAnsi="Arial"/>
          <w:b w:val="true"/>
          <w:sz w:val="28"/>
        </w:rPr>
        <w:t xml:space="preserve"> — Cannot change a Customer credit limit</w:t>
      </w:r>
      <w:bookmarkEnd w:id="41"/>
    </w:p>
    <w:p>
      <w:pPr>
        <w:spacing w:before="120" w:after="120" w:line="288" w:lineRule="auto"/>
        <w:ind w:left="0"/>
        <w:jc w:val="left"/>
      </w:pPr>
      <w:r>
        <w:rPr>
          <w:rFonts w:eastAsia="等线" w:ascii="Arial" w:cs="Arial" w:hAnsi="Arial"/>
          <w:sz w:val="22"/>
        </w:rPr>
        <w:t>CJ, Ben or Arben, and Queenie must not change a Customer credit limit when they open an assigned Customer.</w:t>
      </w:r>
    </w:p>
    <w:p>
      <w:pPr>
        <w:spacing w:before="120" w:after="120" w:line="288" w:lineRule="auto"/>
        <w:ind w:left="0"/>
        <w:jc w:val="left"/>
      </w:pPr>
      <w:r>
        <w:rPr>
          <w:rFonts w:eastAsia="等线" w:ascii="Arial" w:cs="Arial" w:hAnsi="Arial"/>
          <w:sz w:val="22"/>
        </w:rPr>
        <w:t>The client said Sales may read the credit limit but may not change it.</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credit limit</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E-028 (quoted)</w:t>
      </w:r>
    </w:p>
    <w:p>
      <w:pPr>
        <w:pStyle w:val="4"/>
        <w:spacing w:before="260" w:after="120" w:line="288" w:lineRule="auto"/>
        <w:ind w:left="0"/>
        <w:jc w:val="left"/>
        <w:outlineLvl w:val="3"/>
      </w:pPr>
      <w:bookmarkStart w:name="heading_42" w:id="42"/>
      <w:r>
        <w:rPr>
          <w:rFonts w:eastAsia="Consolas" w:ascii="Consolas" w:cs="Consolas" w:hAnsi="Consolas"/>
          <w:b w:val="true"/>
          <w:sz w:val="28"/>
          <w:shd w:fill="EFF0F1"/>
        </w:rPr>
        <w:t>ROLE-16</w:t>
      </w:r>
      <w:r>
        <w:rPr>
          <w:rFonts w:eastAsia="等线" w:ascii="Arial" w:cs="Arial" w:hAnsi="Arial"/>
          <w:b w:val="true"/>
          <w:sz w:val="28"/>
        </w:rPr>
        <w:t xml:space="preserve"> — Cannot edit the company name after conversion</w:t>
      </w:r>
      <w:bookmarkEnd w:id="42"/>
    </w:p>
    <w:p>
      <w:pPr>
        <w:spacing w:before="120" w:after="120" w:line="288" w:lineRule="auto"/>
        <w:ind w:left="0"/>
        <w:jc w:val="left"/>
      </w:pPr>
      <w:r>
        <w:rPr>
          <w:rFonts w:eastAsia="等线" w:ascii="Arial" w:cs="Arial" w:hAnsi="Arial"/>
          <w:sz w:val="22"/>
        </w:rPr>
        <w:t>CJ, Ben or Arben, and Queenie must not change the company name on a Customer after the Lead has been converted to that Customer.</w:t>
      </w:r>
    </w:p>
    <w:p>
      <w:pPr>
        <w:spacing w:before="120" w:after="120" w:line="288" w:lineRule="auto"/>
        <w:ind w:left="0"/>
        <w:jc w:val="left"/>
      </w:pPr>
      <w:r>
        <w:rPr>
          <w:rFonts w:eastAsia="等线" w:ascii="Arial" w:cs="Arial" w:hAnsi="Arial"/>
          <w:sz w:val="22"/>
        </w:rPr>
        <w:t>The requirement protects the official company identity after conversion; the client's reason was not clearly stated.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Lead; Customer</w:t>
        <w:br/>
      </w:r>
      <w:r>
        <w:rPr>
          <w:rFonts w:eastAsia="等线" w:ascii="Arial" w:cs="Arial" w:hAnsi="Arial"/>
          <w:b w:val="true"/>
          <w:sz w:val="22"/>
        </w:rPr>
        <w:t>Source:</w:t>
      </w:r>
      <w:r>
        <w:rPr>
          <w:rFonts w:eastAsia="等线" w:ascii="Arial" w:cs="Arial" w:hAnsi="Arial"/>
          <w:sz w:val="22"/>
        </w:rPr>
        <w:t xml:space="preserve"> MAIA &lt;&gt; Macrofood Training, 16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E-072 (quoted)</w:t>
      </w:r>
    </w:p>
    <w:p>
      <w:pPr>
        <w:pStyle w:val="3"/>
        <w:spacing w:before="300" w:after="120" w:line="288" w:lineRule="auto"/>
        <w:ind w:left="0"/>
        <w:jc w:val="left"/>
        <w:outlineLvl w:val="2"/>
      </w:pPr>
      <w:bookmarkStart w:name="heading_43" w:id="43"/>
      <w:r>
        <w:rPr>
          <w:rFonts w:eastAsia="等线" w:ascii="Arial" w:cs="Arial" w:hAnsi="Arial"/>
          <w:b w:val="true"/>
          <w:sz w:val="30"/>
        </w:rPr>
        <w:t>Unsure</w:t>
      </w:r>
      <w:bookmarkEnd w:id="43"/>
    </w:p>
    <w:p>
      <w:pPr>
        <w:pStyle w:val="4"/>
        <w:spacing w:before="260" w:after="120" w:line="288" w:lineRule="auto"/>
        <w:ind w:left="0"/>
        <w:jc w:val="left"/>
        <w:outlineLvl w:val="3"/>
      </w:pPr>
      <w:bookmarkStart w:name="heading_44" w:id="44"/>
      <w:r>
        <w:rPr>
          <w:rFonts w:eastAsia="Consolas" w:ascii="Consolas" w:cs="Consolas" w:hAnsi="Consolas"/>
          <w:b w:val="true"/>
          <w:sz w:val="28"/>
          <w:shd w:fill="EFF0F1"/>
        </w:rPr>
        <w:t>ROLE-17</w:t>
      </w:r>
      <w:r>
        <w:rPr>
          <w:rFonts w:eastAsia="等线" w:ascii="Arial" w:cs="Arial" w:hAnsi="Arial"/>
          <w:b w:val="true"/>
          <w:sz w:val="28"/>
        </w:rPr>
        <w:t xml:space="preserve"> — Submit their own Sales Order</w:t>
      </w:r>
      <w:bookmarkEnd w:id="44"/>
    </w:p>
    <w:p>
      <w:pPr>
        <w:spacing w:before="120" w:after="120" w:line="288" w:lineRule="auto"/>
        <w:ind w:left="0"/>
        <w:jc w:val="left"/>
      </w:pPr>
      <w:r>
        <w:rPr>
          <w:rFonts w:eastAsia="等线" w:ascii="Arial" w:cs="Arial" w:hAnsi="Arial"/>
          <w:sz w:val="22"/>
        </w:rPr>
        <w:t>The later UAT workflow assigns Salespeople their own Sales Order submission, but the supporting row is derived from the session design rather than a clean client quotation.</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CJ, Ben or Arben, and Queenie submit their own Sales Order after checking it?</w:t>
      </w:r>
    </w:p>
    <w:p>
      <w:pPr>
        <w:spacing w:before="120" w:after="120" w:line="288" w:lineRule="auto"/>
        <w:ind w:left="0"/>
        <w:jc w:val="left"/>
      </w:pPr>
      <w:r>
        <w:rPr>
          <w:rFonts w:eastAsia="等线" w:ascii="Arial" w:cs="Arial" w:hAnsi="Arial"/>
          <w:sz w:val="22"/>
        </w:rPr>
        <w:t>The submission right determines whether CJ is an approver or only a manager.</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w:t>
        <w:br/>
      </w:r>
      <w:r>
        <w:rPr>
          <w:rFonts w:eastAsia="等线" w:ascii="Arial" w:cs="Arial" w:hAnsi="Arial"/>
          <w:b w:val="true"/>
          <w:sz w:val="22"/>
        </w:rPr>
        <w:t>Source:</w:t>
      </w:r>
      <w:r>
        <w:rPr>
          <w:rFonts w:eastAsia="等线" w:ascii="Arial" w:cs="Arial" w:hAnsi="Arial"/>
          <w:sz w:val="22"/>
        </w:rPr>
        <w:t xml:space="preserve"> Macrofrozen 2nd UAT, 28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E-051 (derived)</w:t>
      </w:r>
    </w:p>
    <w:p>
      <w:pPr>
        <w:pStyle w:val="4"/>
        <w:spacing w:before="260" w:after="120" w:line="288" w:lineRule="auto"/>
        <w:ind w:left="0"/>
        <w:jc w:val="left"/>
        <w:outlineLvl w:val="3"/>
      </w:pPr>
      <w:bookmarkStart w:name="heading_45" w:id="45"/>
      <w:r>
        <w:rPr>
          <w:rFonts w:eastAsia="Consolas" w:ascii="Consolas" w:cs="Consolas" w:hAnsi="Consolas"/>
          <w:b w:val="true"/>
          <w:sz w:val="28"/>
          <w:shd w:fill="EFF0F1"/>
        </w:rPr>
        <w:t>ROLE-18</w:t>
      </w:r>
      <w:r>
        <w:rPr>
          <w:rFonts w:eastAsia="等线" w:ascii="Arial" w:cs="Arial" w:hAnsi="Arial"/>
          <w:b w:val="true"/>
          <w:sz w:val="28"/>
        </w:rPr>
        <w:t xml:space="preserve"> — View only assigned customers</w:t>
      </w:r>
      <w:bookmarkEnd w:id="45"/>
    </w:p>
    <w:p>
      <w:pPr>
        <w:spacing w:before="120" w:after="120" w:line="288" w:lineRule="auto"/>
        <w:ind w:left="0"/>
        <w:jc w:val="left"/>
      </w:pPr>
      <w:r>
        <w:rPr>
          <w:rFonts w:eastAsia="等线" w:ascii="Arial" w:cs="Arial" w:hAnsi="Arial"/>
          <w:sz w:val="22"/>
        </w:rPr>
        <w:t>SQL agent codes identify ownership, but the reviewed client sentence does not explicitly say Sales must be stopped from viewing another salesperson's Customer.</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Must MAIA stop CJ, Ben or Arben, and Queenie from viewing a Customer assigned to another salesperson?</w:t>
      </w:r>
    </w:p>
    <w:p>
      <w:pPr>
        <w:spacing w:before="120" w:after="120" w:line="288" w:lineRule="auto"/>
        <w:ind w:left="0"/>
        <w:jc w:val="left"/>
      </w:pPr>
      <w:r>
        <w:rPr>
          <w:rFonts w:eastAsia="等线" w:ascii="Arial" w:cs="Arial" w:hAnsi="Arial"/>
          <w:sz w:val="22"/>
        </w:rPr>
        <w:t>The visibility restriction should not be inferred from assignment alone.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E-030 (quoted), E-032 (quoted)</w:t>
      </w:r>
    </w:p>
    <w:p>
      <w:pPr>
        <w:pStyle w:val="3"/>
        <w:spacing w:before="300" w:after="120" w:line="288" w:lineRule="auto"/>
        <w:ind w:left="0"/>
        <w:jc w:val="left"/>
        <w:outlineLvl w:val="2"/>
      </w:pPr>
      <w:bookmarkStart w:name="heading_46" w:id="46"/>
      <w:r>
        <w:rPr>
          <w:rFonts w:eastAsia="等线" w:ascii="Arial" w:cs="Arial" w:hAnsi="Arial"/>
          <w:b w:val="true"/>
          <w:sz w:val="30"/>
        </w:rPr>
        <w:t>Suggested</w:t>
      </w:r>
      <w:bookmarkEnd w:id="46"/>
    </w:p>
    <w:p>
      <w:pPr>
        <w:spacing w:before="120" w:after="120" w:line="288" w:lineRule="auto"/>
        <w:ind w:left="0"/>
        <w:jc w:val="left"/>
      </w:pPr>
      <w:r>
        <w:rPr>
          <w:rFonts w:eastAsia="等线" w:ascii="Arial" w:cs="Arial" w:hAnsi="Arial"/>
          <w:sz w:val="22"/>
        </w:rPr>
        <w:t>When an incoming WhatsApp order contains an item phrase that MAIA cannot match, keep the original phrase on the draft Sales Order and require the salesperson to select the correct Item. This closes the “pork belly slight” ambiguity without guessing.</w:t>
      </w:r>
    </w:p>
    <w:p>
      <w:pPr>
        <w:spacing w:before="120" w:after="120" w:line="288" w:lineRule="auto"/>
        <w:ind w:left="0"/>
        <w:jc w:val="left"/>
      </w:pPr>
      <w:r>
        <w:rPr>
          <w:rFonts w:eastAsia="等线" w:ascii="Arial" w:cs="Arial" w:hAnsi="Arial"/>
          <w:b w:val="true"/>
          <w:i w:val="true"/>
          <w:color w:val="646a73"/>
          <w:sz w:val="22"/>
        </w:rPr>
        <w:t>This is a suggestion, not a confirmed client requirement.</w:t>
      </w:r>
    </w:p>
    <w:p>
      <w:pPr>
        <w:spacing w:before="120" w:after="120" w:line="288" w:lineRule="auto"/>
        <w:ind w:left="0"/>
        <w:jc w:val="left"/>
      </w:pPr>
      <w:r>
        <w:rPr>
          <w:rFonts w:eastAsia="等线" w:ascii="Arial" w:cs="Arial" w:hAnsi="Arial"/>
          <w:b w:val="true"/>
          <w:sz w:val="22"/>
        </w:rPr>
        <w:t>GRACE — FINANCE</w:t>
      </w:r>
    </w:p>
    <w:p>
      <w:pPr>
        <w:spacing w:before="120" w:after="120" w:line="288" w:lineRule="auto"/>
        <w:ind w:left="0"/>
        <w:jc w:val="left"/>
      </w:pPr>
      <w:r>
        <w:rPr>
          <w:rFonts w:eastAsia="等线" w:ascii="Arial" w:cs="Arial" w:hAnsi="Arial"/>
          <w:sz w:val="22"/>
        </w:rPr>
        <w:t>Grace directly described Macro Frozen's payment, cash and Credit Note work. She also stated that MAIA must reduce, not add to, her workload.</w:t>
      </w:r>
    </w:p>
    <w:p>
      <w:pPr>
        <w:pStyle w:val="3"/>
        <w:spacing w:before="300" w:after="120" w:line="288" w:lineRule="auto"/>
        <w:ind w:left="0"/>
        <w:jc w:val="left"/>
        <w:outlineLvl w:val="2"/>
      </w:pPr>
      <w:bookmarkStart w:name="heading_47" w:id="47"/>
      <w:r>
        <w:rPr>
          <w:rFonts w:eastAsia="等线" w:ascii="Arial" w:cs="Arial" w:hAnsi="Arial"/>
          <w:b w:val="true"/>
          <w:sz w:val="30"/>
        </w:rPr>
        <w:t>Can</w:t>
      </w:r>
      <w:bookmarkEnd w:id="47"/>
    </w:p>
    <w:p>
      <w:pPr>
        <w:pStyle w:val="4"/>
        <w:spacing w:before="260" w:after="120" w:line="288" w:lineRule="auto"/>
        <w:ind w:left="0"/>
        <w:jc w:val="left"/>
        <w:outlineLvl w:val="3"/>
      </w:pPr>
      <w:bookmarkStart w:name="heading_48" w:id="48"/>
      <w:r>
        <w:rPr>
          <w:rFonts w:eastAsia="Consolas" w:ascii="Consolas" w:cs="Consolas" w:hAnsi="Consolas"/>
          <w:b w:val="true"/>
          <w:sz w:val="28"/>
          <w:shd w:fill="EFF0F1"/>
        </w:rPr>
        <w:t>ROLE-19</w:t>
      </w:r>
      <w:r>
        <w:rPr>
          <w:rFonts w:eastAsia="等线" w:ascii="Arial" w:cs="Arial" w:hAnsi="Arial"/>
          <w:b w:val="true"/>
          <w:sz w:val="28"/>
        </w:rPr>
        <w:t xml:space="preserve"> — Confirm a Payment Receipt match</w:t>
      </w:r>
      <w:bookmarkEnd w:id="48"/>
    </w:p>
    <w:p>
      <w:pPr>
        <w:spacing w:before="120" w:after="120" w:line="288" w:lineRule="auto"/>
        <w:ind w:left="0"/>
        <w:jc w:val="left"/>
      </w:pPr>
      <w:r>
        <w:rPr>
          <w:rFonts w:eastAsia="等线" w:ascii="Arial" w:cs="Arial" w:hAnsi="Arial"/>
          <w:sz w:val="22"/>
        </w:rPr>
        <w:t>Grace can confirm the Customer and Invoice on a Payment Receipt when the payer, amount and reference match the supporting evidence.</w:t>
      </w:r>
    </w:p>
    <w:p>
      <w:pPr>
        <w:spacing w:before="120" w:after="120" w:line="288" w:lineRule="auto"/>
        <w:ind w:left="0"/>
        <w:jc w:val="left"/>
      </w:pPr>
      <w:r>
        <w:rPr>
          <w:rFonts w:eastAsia="等线" w:ascii="Arial" w:cs="Arial" w:hAnsi="Arial"/>
          <w:sz w:val="22"/>
        </w:rPr>
        <w:t>Macro Frozen requires a human check because payer names and references can differ from the Customer.</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Payment Receipt; Invoice</w:t>
        <w:br/>
      </w:r>
      <w:r>
        <w:rPr>
          <w:rFonts w:eastAsia="等线" w:ascii="Arial" w:cs="Arial" w:hAnsi="Arial"/>
          <w:b w:val="true"/>
          <w:sz w:val="22"/>
        </w:rPr>
        <w:t>Source:</w:t>
      </w:r>
      <w:r>
        <w:rPr>
          <w:rFonts w:eastAsia="等线" w:ascii="Arial" w:cs="Arial" w:hAnsi="Arial"/>
          <w:sz w:val="22"/>
        </w:rPr>
        <w:t xml:space="preserve"> Macrofood Requirements Gathering transcript v2, 4 Jun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E-006 (quoted), E-007 (quoted)</w:t>
      </w:r>
    </w:p>
    <w:p>
      <w:pPr>
        <w:pStyle w:val="4"/>
        <w:spacing w:before="260" w:after="120" w:line="288" w:lineRule="auto"/>
        <w:ind w:left="0"/>
        <w:jc w:val="left"/>
        <w:outlineLvl w:val="3"/>
      </w:pPr>
      <w:bookmarkStart w:name="heading_49" w:id="49"/>
      <w:r>
        <w:rPr>
          <w:rFonts w:eastAsia="Consolas" w:ascii="Consolas" w:cs="Consolas" w:hAnsi="Consolas"/>
          <w:b w:val="true"/>
          <w:sz w:val="28"/>
          <w:shd w:fill="EFF0F1"/>
        </w:rPr>
        <w:t>ROLE-20</w:t>
      </w:r>
      <w:r>
        <w:rPr>
          <w:rFonts w:eastAsia="等线" w:ascii="Arial" w:cs="Arial" w:hAnsi="Arial"/>
          <w:b w:val="true"/>
          <w:sz w:val="28"/>
        </w:rPr>
        <w:t xml:space="preserve"> — Select the Customer for an unmatched payment</w:t>
      </w:r>
      <w:bookmarkEnd w:id="49"/>
    </w:p>
    <w:p>
      <w:pPr>
        <w:spacing w:before="120" w:after="120" w:line="288" w:lineRule="auto"/>
        <w:ind w:left="0"/>
        <w:jc w:val="left"/>
      </w:pPr>
      <w:r>
        <w:rPr>
          <w:rFonts w:eastAsia="等线" w:ascii="Arial" w:cs="Arial" w:hAnsi="Arial"/>
          <w:sz w:val="22"/>
        </w:rPr>
        <w:t>Grace can choose the Customer on a Payment Receipt when the payer name does not match the Customer name.</w:t>
      </w:r>
    </w:p>
    <w:p>
      <w:pPr>
        <w:spacing w:before="120" w:after="120" w:line="288" w:lineRule="auto"/>
        <w:ind w:left="0"/>
        <w:jc w:val="left"/>
      </w:pPr>
      <w:r>
        <w:rPr>
          <w:rFonts w:eastAsia="等线" w:ascii="Arial" w:cs="Arial" w:hAnsi="Arial"/>
          <w:sz w:val="22"/>
        </w:rPr>
        <w:t>Customers may pay from a different company account, so an automatic name match can be wrong.</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Payment Receipt</w:t>
        <w:br/>
      </w:r>
      <w:r>
        <w:rPr>
          <w:rFonts w:eastAsia="等线" w:ascii="Arial" w:cs="Arial" w:hAnsi="Arial"/>
          <w:b w:val="true"/>
          <w:sz w:val="22"/>
        </w:rPr>
        <w:t>Source:</w:t>
      </w:r>
      <w:r>
        <w:rPr>
          <w:rFonts w:eastAsia="等线" w:ascii="Arial" w:cs="Arial" w:hAnsi="Arial"/>
          <w:sz w:val="22"/>
        </w:rPr>
        <w:t xml:space="preserve"> Macrofood Requirements Gathering transcript v2, 4 Jun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E-007 (quoted)</w:t>
      </w:r>
    </w:p>
    <w:p>
      <w:pPr>
        <w:pStyle w:val="4"/>
        <w:spacing w:before="260" w:after="120" w:line="288" w:lineRule="auto"/>
        <w:ind w:left="0"/>
        <w:jc w:val="left"/>
        <w:outlineLvl w:val="3"/>
      </w:pPr>
      <w:bookmarkStart w:name="heading_50" w:id="50"/>
      <w:r>
        <w:rPr>
          <w:rFonts w:eastAsia="Consolas" w:ascii="Consolas" w:cs="Consolas" w:hAnsi="Consolas"/>
          <w:b w:val="true"/>
          <w:sz w:val="28"/>
          <w:shd w:fill="EFF0F1"/>
        </w:rPr>
        <w:t>ROLE-21</w:t>
      </w:r>
      <w:r>
        <w:rPr>
          <w:rFonts w:eastAsia="等线" w:ascii="Arial" w:cs="Arial" w:hAnsi="Arial"/>
          <w:b w:val="true"/>
          <w:sz w:val="28"/>
        </w:rPr>
        <w:t xml:space="preserve"> — Record a cash collection</w:t>
      </w:r>
      <w:bookmarkEnd w:id="50"/>
    </w:p>
    <w:p>
      <w:pPr>
        <w:spacing w:before="120" w:after="120" w:line="288" w:lineRule="auto"/>
        <w:ind w:left="0"/>
        <w:jc w:val="left"/>
      </w:pPr>
      <w:r>
        <w:rPr>
          <w:rFonts w:eastAsia="等线" w:ascii="Arial" w:cs="Arial" w:hAnsi="Arial"/>
          <w:sz w:val="22"/>
        </w:rPr>
        <w:t>Grace can record a driver cash collection when the driver returns cash received from a Customer.</w:t>
      </w:r>
    </w:p>
    <w:p>
      <w:pPr>
        <w:spacing w:before="120" w:after="120" w:line="288" w:lineRule="auto"/>
        <w:ind w:left="0"/>
        <w:jc w:val="left"/>
      </w:pPr>
      <w:r>
        <w:rPr>
          <w:rFonts w:eastAsia="等线" w:ascii="Arial" w:cs="Arial" w:hAnsi="Arial"/>
          <w:sz w:val="22"/>
        </w:rPr>
        <w:t>Macro Frozen currently keeps a separate Excel list so that driver cash can later be banked and traced.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Cash collection record; Payment Receipt</w:t>
        <w:br/>
      </w:r>
      <w:r>
        <w:rPr>
          <w:rFonts w:eastAsia="等线" w:ascii="Arial" w:cs="Arial" w:hAnsi="Arial"/>
          <w:b w:val="true"/>
          <w:sz w:val="22"/>
        </w:rPr>
        <w:t>Source:</w:t>
      </w:r>
      <w:r>
        <w:rPr>
          <w:rFonts w:eastAsia="等线" w:ascii="Arial" w:cs="Arial" w:hAnsi="Arial"/>
          <w:sz w:val="22"/>
        </w:rPr>
        <w:t xml:space="preserve"> Macrofood Requirements Gathering transcript v2, 4 Jun 2026;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E-009 (quoted), E-043 (quoted)</w:t>
      </w:r>
    </w:p>
    <w:p>
      <w:pPr>
        <w:pStyle w:val="4"/>
        <w:spacing w:before="260" w:after="120" w:line="288" w:lineRule="auto"/>
        <w:ind w:left="0"/>
        <w:jc w:val="left"/>
        <w:outlineLvl w:val="3"/>
      </w:pPr>
      <w:bookmarkStart w:name="heading_51" w:id="51"/>
      <w:r>
        <w:rPr>
          <w:rFonts w:eastAsia="Consolas" w:ascii="Consolas" w:cs="Consolas" w:hAnsi="Consolas"/>
          <w:b w:val="true"/>
          <w:sz w:val="28"/>
          <w:shd w:fill="EFF0F1"/>
        </w:rPr>
        <w:t>ROLE-22</w:t>
      </w:r>
      <w:r>
        <w:rPr>
          <w:rFonts w:eastAsia="等线" w:ascii="Arial" w:cs="Arial" w:hAnsi="Arial"/>
          <w:b w:val="true"/>
          <w:sz w:val="28"/>
        </w:rPr>
        <w:t xml:space="preserve"> — Raise a Sales Credit Note</w:t>
      </w:r>
      <w:bookmarkEnd w:id="51"/>
    </w:p>
    <w:p>
      <w:pPr>
        <w:spacing w:before="120" w:after="120" w:line="288" w:lineRule="auto"/>
        <w:ind w:left="0"/>
        <w:jc w:val="left"/>
      </w:pPr>
      <w:r>
        <w:rPr>
          <w:rFonts w:eastAsia="等线" w:ascii="Arial" w:cs="Arial" w:hAnsi="Arial"/>
          <w:sz w:val="22"/>
        </w:rPr>
        <w:t>Grace can create a Sales Credit Note when a Customer returns goods or receives a sales credit.</w:t>
      </w:r>
    </w:p>
    <w:p>
      <w:pPr>
        <w:spacing w:before="120" w:after="120" w:line="288" w:lineRule="auto"/>
        <w:ind w:left="0"/>
        <w:jc w:val="left"/>
      </w:pPr>
      <w:r>
        <w:rPr>
          <w:rFonts w:eastAsia="等线" w:ascii="Arial" w:cs="Arial" w:hAnsi="Arial"/>
          <w:sz w:val="22"/>
        </w:rPr>
        <w:t>Macro Frozen uses the Sales Credit Note to create the credit that can reduce Invoice balances.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Credit Note</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E-020 (quoted)</w:t>
      </w:r>
    </w:p>
    <w:p>
      <w:pPr>
        <w:pStyle w:val="4"/>
        <w:spacing w:before="260" w:after="120" w:line="288" w:lineRule="auto"/>
        <w:ind w:left="0"/>
        <w:jc w:val="left"/>
        <w:outlineLvl w:val="3"/>
      </w:pPr>
      <w:bookmarkStart w:name="heading_52" w:id="52"/>
      <w:r>
        <w:rPr>
          <w:rFonts w:eastAsia="Consolas" w:ascii="Consolas" w:cs="Consolas" w:hAnsi="Consolas"/>
          <w:b w:val="true"/>
          <w:sz w:val="28"/>
          <w:shd w:fill="EFF0F1"/>
        </w:rPr>
        <w:t>ROLE-23</w:t>
      </w:r>
      <w:r>
        <w:rPr>
          <w:rFonts w:eastAsia="等线" w:ascii="Arial" w:cs="Arial" w:hAnsi="Arial"/>
          <w:b w:val="true"/>
          <w:sz w:val="28"/>
        </w:rPr>
        <w:t xml:space="preserve"> — Apply a Customer Credit Note across Invoices</w:t>
      </w:r>
      <w:bookmarkEnd w:id="52"/>
    </w:p>
    <w:p>
      <w:pPr>
        <w:spacing w:before="120" w:after="120" w:line="288" w:lineRule="auto"/>
        <w:ind w:left="0"/>
        <w:jc w:val="left"/>
      </w:pPr>
      <w:r>
        <w:rPr>
          <w:rFonts w:eastAsia="等线" w:ascii="Arial" w:cs="Arial" w:hAnsi="Arial"/>
          <w:sz w:val="22"/>
        </w:rPr>
        <w:t>Grace can apply a Customer Credit Note to more than one Invoice when credit remains after the first Invoice is cleared.</w:t>
      </w:r>
    </w:p>
    <w:p>
      <w:pPr>
        <w:spacing w:before="120" w:after="120" w:line="288" w:lineRule="auto"/>
        <w:ind w:left="0"/>
        <w:jc w:val="left"/>
      </w:pPr>
      <w:r>
        <w:rPr>
          <w:rFonts w:eastAsia="等线" w:ascii="Arial" w:cs="Arial" w:hAnsi="Arial"/>
          <w:sz w:val="22"/>
        </w:rPr>
        <w:t>A Customer may have already paid the original Invoice, so the remaining credit must be applied to another open Invoice.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Credit Note; Invoice</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E-021 (quoted)</w:t>
      </w:r>
    </w:p>
    <w:p>
      <w:pPr>
        <w:pStyle w:val="3"/>
        <w:spacing w:before="300" w:after="120" w:line="288" w:lineRule="auto"/>
        <w:ind w:left="0"/>
        <w:jc w:val="left"/>
        <w:outlineLvl w:val="2"/>
      </w:pPr>
      <w:bookmarkStart w:name="heading_53" w:id="53"/>
      <w:r>
        <w:rPr>
          <w:rFonts w:eastAsia="等线" w:ascii="Arial" w:cs="Arial" w:hAnsi="Arial"/>
          <w:b w:val="true"/>
          <w:sz w:val="30"/>
        </w:rPr>
        <w:t>Cannot</w:t>
      </w:r>
      <w:bookmarkEnd w:id="53"/>
    </w:p>
    <w:p>
      <w:pPr>
        <w:pStyle w:val="4"/>
        <w:spacing w:before="260" w:after="120" w:line="288" w:lineRule="auto"/>
        <w:ind w:left="0"/>
        <w:jc w:val="left"/>
        <w:outlineLvl w:val="3"/>
      </w:pPr>
      <w:bookmarkStart w:name="heading_54" w:id="54"/>
      <w:r>
        <w:rPr>
          <w:rFonts w:eastAsia="Consolas" w:ascii="Consolas" w:cs="Consolas" w:hAnsi="Consolas"/>
          <w:b w:val="true"/>
          <w:sz w:val="28"/>
          <w:shd w:fill="EFF0F1"/>
        </w:rPr>
        <w:t>ROLE-24</w:t>
      </w:r>
      <w:r>
        <w:rPr>
          <w:rFonts w:eastAsia="等线" w:ascii="Arial" w:cs="Arial" w:hAnsi="Arial"/>
          <w:b w:val="true"/>
          <w:sz w:val="28"/>
        </w:rPr>
        <w:t xml:space="preserve"> — Cannot be required to forward driver evidence into MAIA</w:t>
      </w:r>
      <w:bookmarkEnd w:id="54"/>
    </w:p>
    <w:p>
      <w:pPr>
        <w:spacing w:before="120" w:after="120" w:line="288" w:lineRule="auto"/>
        <w:ind w:left="0"/>
        <w:jc w:val="left"/>
      </w:pPr>
      <w:r>
        <w:rPr>
          <w:rFonts w:eastAsia="等线" w:ascii="Arial" w:cs="Arial" w:hAnsi="Arial"/>
          <w:sz w:val="22"/>
        </w:rPr>
        <w:t>Grace must not be assigned an additional step to forward a driver's Proof of Delivery from a WhatsApp group into MAIA.</w:t>
      </w:r>
    </w:p>
    <w:p>
      <w:pPr>
        <w:spacing w:before="120" w:after="120" w:line="288" w:lineRule="auto"/>
        <w:ind w:left="0"/>
        <w:jc w:val="left"/>
      </w:pPr>
      <w:r>
        <w:rPr>
          <w:rFonts w:eastAsia="等线" w:ascii="Arial" w:cs="Arial" w:hAnsi="Arial"/>
          <w:sz w:val="22"/>
        </w:rPr>
        <w:t>Grace said MAIA was engaged to reduce her work, not add another upload task.</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Proof of Delivery; Delivery Note</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E-024 (quoted)</w:t>
      </w:r>
    </w:p>
    <w:p>
      <w:pPr>
        <w:pStyle w:val="3"/>
        <w:spacing w:before="300" w:after="120" w:line="288" w:lineRule="auto"/>
        <w:ind w:left="0"/>
        <w:jc w:val="left"/>
        <w:outlineLvl w:val="2"/>
      </w:pPr>
      <w:bookmarkStart w:name="heading_55" w:id="55"/>
      <w:r>
        <w:rPr>
          <w:rFonts w:eastAsia="等线" w:ascii="Arial" w:cs="Arial" w:hAnsi="Arial"/>
          <w:b w:val="true"/>
          <w:sz w:val="30"/>
        </w:rPr>
        <w:t>Unsure</w:t>
      </w:r>
      <w:bookmarkEnd w:id="55"/>
    </w:p>
    <w:p>
      <w:pPr>
        <w:pStyle w:val="4"/>
        <w:spacing w:before="260" w:after="120" w:line="288" w:lineRule="auto"/>
        <w:ind w:left="0"/>
        <w:jc w:val="left"/>
        <w:outlineLvl w:val="3"/>
      </w:pPr>
      <w:bookmarkStart w:name="heading_56" w:id="56"/>
      <w:r>
        <w:rPr>
          <w:rFonts w:eastAsia="Consolas" w:ascii="Consolas" w:cs="Consolas" w:hAnsi="Consolas"/>
          <w:b w:val="true"/>
          <w:sz w:val="28"/>
          <w:shd w:fill="EFF0F1"/>
        </w:rPr>
        <w:t>ROLE-25</w:t>
      </w:r>
      <w:r>
        <w:rPr>
          <w:rFonts w:eastAsia="等线" w:ascii="Arial" w:cs="Arial" w:hAnsi="Arial"/>
          <w:b w:val="true"/>
          <w:sz w:val="28"/>
        </w:rPr>
        <w:t xml:space="preserve"> — Review and submit the Delivery Note</w:t>
      </w:r>
      <w:bookmarkEnd w:id="56"/>
    </w:p>
    <w:p>
      <w:pPr>
        <w:spacing w:before="120" w:after="120" w:line="288" w:lineRule="auto"/>
        <w:ind w:left="0"/>
        <w:jc w:val="left"/>
      </w:pPr>
      <w:r>
        <w:rPr>
          <w:rFonts w:eastAsia="等线" w:ascii="Arial" w:cs="Arial" w:hAnsi="Arial"/>
          <w:sz w:val="22"/>
        </w:rPr>
        <w:t>Later UAT material assigns Grace the final Delivery Note review, but no clean client quotation confirms the exact submit permission.</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Grace submit the Delivery Note after Lai creates a draft?</w:t>
      </w:r>
    </w:p>
    <w:p>
      <w:pPr>
        <w:spacing w:before="120" w:after="120" w:line="288" w:lineRule="auto"/>
        <w:ind w:left="0"/>
        <w:jc w:val="left"/>
      </w:pPr>
      <w:r>
        <w:rPr>
          <w:rFonts w:eastAsia="等线" w:ascii="Arial" w:cs="Arial" w:hAnsi="Arial"/>
          <w:sz w:val="22"/>
        </w:rPr>
        <w:t>The final Delivery Note owner must be known before permission setup.</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Delivery Note</w:t>
        <w:br/>
      </w:r>
      <w:r>
        <w:rPr>
          <w:rFonts w:eastAsia="等线" w:ascii="Arial" w:cs="Arial" w:hAnsi="Arial"/>
          <w:b w:val="true"/>
          <w:sz w:val="22"/>
        </w:rPr>
        <w:t>Source:</w:t>
      </w:r>
      <w:r>
        <w:rPr>
          <w:rFonts w:eastAsia="等线" w:ascii="Arial" w:cs="Arial" w:hAnsi="Arial"/>
          <w:sz w:val="22"/>
        </w:rPr>
        <w:t xml:space="preserve"> Macrofrozen 2nd UAT, 28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E-054 (derived)</w:t>
      </w:r>
    </w:p>
    <w:p>
      <w:pPr>
        <w:pStyle w:val="4"/>
        <w:spacing w:before="260" w:after="120" w:line="288" w:lineRule="auto"/>
        <w:ind w:left="0"/>
        <w:jc w:val="left"/>
        <w:outlineLvl w:val="3"/>
      </w:pPr>
      <w:bookmarkStart w:name="heading_57" w:id="57"/>
      <w:r>
        <w:rPr>
          <w:rFonts w:eastAsia="Consolas" w:ascii="Consolas" w:cs="Consolas" w:hAnsi="Consolas"/>
          <w:b w:val="true"/>
          <w:sz w:val="28"/>
          <w:shd w:fill="EFF0F1"/>
        </w:rPr>
        <w:t>ROLE-26</w:t>
      </w:r>
      <w:r>
        <w:rPr>
          <w:rFonts w:eastAsia="等线" w:ascii="Arial" w:cs="Arial" w:hAnsi="Arial"/>
          <w:b w:val="true"/>
          <w:sz w:val="28"/>
        </w:rPr>
        <w:t xml:space="preserve"> — Create and submit the Invoice</w:t>
      </w:r>
      <w:bookmarkEnd w:id="57"/>
    </w:p>
    <w:p>
      <w:pPr>
        <w:spacing w:before="120" w:after="120" w:line="288" w:lineRule="auto"/>
        <w:ind w:left="0"/>
        <w:jc w:val="left"/>
      </w:pPr>
      <w:r>
        <w:rPr>
          <w:rFonts w:eastAsia="等线" w:ascii="Arial" w:cs="Arial" w:hAnsi="Arial"/>
          <w:sz w:val="22"/>
        </w:rPr>
        <w:t>Later UAT material assigns Invoice creation and submission to Grace, but no clean client quotation confirms both actions.</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Grace create and submit the Invoice after the Delivery Note is ready?</w:t>
      </w:r>
    </w:p>
    <w:p>
      <w:pPr>
        <w:spacing w:before="120" w:after="120" w:line="288" w:lineRule="auto"/>
        <w:ind w:left="0"/>
        <w:jc w:val="left"/>
      </w:pPr>
      <w:r>
        <w:rPr>
          <w:rFonts w:eastAsia="等线" w:ascii="Arial" w:cs="Arial" w:hAnsi="Arial"/>
          <w:sz w:val="22"/>
        </w:rPr>
        <w:t>The Invoice permission cannot be inferred solely from current Finance work.</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Invoice</w:t>
        <w:br/>
      </w:r>
      <w:r>
        <w:rPr>
          <w:rFonts w:eastAsia="等线" w:ascii="Arial" w:cs="Arial" w:hAnsi="Arial"/>
          <w:b w:val="true"/>
          <w:sz w:val="22"/>
        </w:rPr>
        <w:t>Source:</w:t>
      </w:r>
      <w:r>
        <w:rPr>
          <w:rFonts w:eastAsia="等线" w:ascii="Arial" w:cs="Arial" w:hAnsi="Arial"/>
          <w:sz w:val="22"/>
        </w:rPr>
        <w:t xml:space="preserve"> Macrofrozen 2nd UAT, 28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E-055 (derived)</w:t>
      </w:r>
    </w:p>
    <w:p>
      <w:pPr>
        <w:pStyle w:val="4"/>
        <w:spacing w:before="260" w:after="120" w:line="288" w:lineRule="auto"/>
        <w:ind w:left="0"/>
        <w:jc w:val="left"/>
        <w:outlineLvl w:val="3"/>
      </w:pPr>
      <w:bookmarkStart w:name="heading_58" w:id="58"/>
      <w:r>
        <w:rPr>
          <w:rFonts w:eastAsia="Consolas" w:ascii="Consolas" w:cs="Consolas" w:hAnsi="Consolas"/>
          <w:b w:val="true"/>
          <w:sz w:val="28"/>
          <w:shd w:fill="EFF0F1"/>
        </w:rPr>
        <w:t>ROLE-27</w:t>
      </w:r>
      <w:r>
        <w:rPr>
          <w:rFonts w:eastAsia="等线" w:ascii="Arial" w:cs="Arial" w:hAnsi="Arial"/>
          <w:b w:val="true"/>
          <w:sz w:val="28"/>
        </w:rPr>
        <w:t xml:space="preserve"> — Use MAIA instead of direct SQL entry for payments</w:t>
      </w:r>
      <w:bookmarkEnd w:id="58"/>
    </w:p>
    <w:p>
      <w:pPr>
        <w:spacing w:before="120" w:after="120" w:line="288" w:lineRule="auto"/>
        <w:ind w:left="0"/>
        <w:jc w:val="left"/>
      </w:pPr>
      <w:r>
        <w:rPr>
          <w:rFonts w:eastAsia="等线" w:ascii="Arial" w:cs="Arial" w:hAnsi="Arial"/>
          <w:sz w:val="22"/>
        </w:rPr>
        <w:t>Grace questioned whether uploading each payment and choosing Invoices in MAIA would save work compared with entering it in SQL.</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Which payment cases must Grace process through MAIA rather than directly in SQL?</w:t>
      </w:r>
    </w:p>
    <w:p>
      <w:pPr>
        <w:spacing w:before="120" w:after="120" w:line="288" w:lineRule="auto"/>
        <w:ind w:left="0"/>
        <w:jc w:val="left"/>
      </w:pPr>
      <w:r>
        <w:rPr>
          <w:rFonts w:eastAsia="等线" w:ascii="Arial" w:cs="Arial" w:hAnsi="Arial"/>
          <w:sz w:val="22"/>
        </w:rPr>
        <w:t>The client-specific configuration must not add a duplicate step.</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Payment Receipt; Invoice</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E-044 (quoted), E-062 (derived), E-063 (derived)</w:t>
      </w:r>
    </w:p>
    <w:p>
      <w:pPr>
        <w:pStyle w:val="3"/>
        <w:spacing w:before="300" w:after="120" w:line="288" w:lineRule="auto"/>
        <w:ind w:left="0"/>
        <w:jc w:val="left"/>
        <w:outlineLvl w:val="2"/>
      </w:pPr>
      <w:bookmarkStart w:name="heading_59" w:id="59"/>
      <w:r>
        <w:rPr>
          <w:rFonts w:eastAsia="等线" w:ascii="Arial" w:cs="Arial" w:hAnsi="Arial"/>
          <w:b w:val="true"/>
          <w:sz w:val="30"/>
        </w:rPr>
        <w:t>Suggested</w:t>
      </w:r>
      <w:bookmarkEnd w:id="59"/>
    </w:p>
    <w:p>
      <w:pPr>
        <w:spacing w:before="120" w:after="120" w:line="288" w:lineRule="auto"/>
        <w:ind w:left="0"/>
        <w:jc w:val="left"/>
      </w:pPr>
      <w:r>
        <w:rPr>
          <w:rFonts w:eastAsia="等线" w:ascii="Arial" w:cs="Arial" w:hAnsi="Arial"/>
          <w:sz w:val="22"/>
        </w:rPr>
        <w:t>After the payment cases are agreed, configure an explicit exception path that leaves an unmatched Payment Receipt as a draft owned by Grace instead of changing an Invoice balance. This closes the unclear-payer failure path.</w:t>
      </w:r>
    </w:p>
    <w:p>
      <w:pPr>
        <w:spacing w:before="120" w:after="120" w:line="288" w:lineRule="auto"/>
        <w:ind w:left="0"/>
        <w:jc w:val="left"/>
      </w:pPr>
      <w:r>
        <w:rPr>
          <w:rFonts w:eastAsia="等线" w:ascii="Arial" w:cs="Arial" w:hAnsi="Arial"/>
          <w:b w:val="true"/>
          <w:i w:val="true"/>
          <w:color w:val="646a73"/>
          <w:sz w:val="22"/>
        </w:rPr>
        <w:t>This is a suggestion, not a confirmed client requirement.</w:t>
      </w:r>
    </w:p>
    <w:p>
      <w:pPr>
        <w:spacing w:before="120" w:after="120" w:line="288" w:lineRule="auto"/>
        <w:ind w:left="0"/>
        <w:jc w:val="left"/>
      </w:pPr>
      <w:r>
        <w:rPr>
          <w:rFonts w:eastAsia="等线" w:ascii="Arial" w:cs="Arial" w:hAnsi="Arial"/>
          <w:b w:val="true"/>
          <w:sz w:val="22"/>
        </w:rPr>
        <w:t>APPLE — POSSIBLE ADMINISTRATOR OR FINANCE-SETTING OWNER</w:t>
      </w:r>
    </w:p>
    <w:p>
      <w:pPr>
        <w:spacing w:before="120" w:after="120" w:line="288" w:lineRule="auto"/>
        <w:ind w:left="0"/>
        <w:jc w:val="left"/>
      </w:pPr>
      <w:r>
        <w:rPr>
          <w:rFonts w:eastAsia="等线" w:ascii="Arial" w:cs="Arial" w:hAnsi="Arial"/>
          <w:sz w:val="22"/>
        </w:rPr>
        <w:t>Apple was named with David during the administrator discussion. The same conversation did not settle Apple's exact user, system-administration or credit-setting permissions.</w:t>
      </w:r>
    </w:p>
    <w:p>
      <w:pPr>
        <w:pStyle w:val="3"/>
        <w:spacing w:before="300" w:after="120" w:line="288" w:lineRule="auto"/>
        <w:ind w:left="0"/>
        <w:jc w:val="left"/>
        <w:outlineLvl w:val="2"/>
      </w:pPr>
      <w:bookmarkStart w:name="heading_60" w:id="60"/>
      <w:r>
        <w:rPr>
          <w:rFonts w:eastAsia="等线" w:ascii="Arial" w:cs="Arial" w:hAnsi="Arial"/>
          <w:b w:val="true"/>
          <w:sz w:val="30"/>
        </w:rPr>
        <w:t>Can</w:t>
      </w:r>
      <w:bookmarkEnd w:id="60"/>
    </w:p>
    <w:p>
      <w:pPr>
        <w:spacing w:before="120" w:after="120" w:line="288" w:lineRule="auto"/>
        <w:ind w:left="0"/>
        <w:jc w:val="left"/>
      </w:pPr>
      <w:r>
        <w:rPr>
          <w:rFonts w:eastAsia="等线" w:ascii="Arial" w:cs="Arial" w:hAnsi="Arial"/>
          <w:sz w:val="22"/>
        </w:rPr>
        <w:t>No confirmed permission was supported by a direct client quotation.</w:t>
      </w:r>
    </w:p>
    <w:p>
      <w:pPr>
        <w:pStyle w:val="3"/>
        <w:spacing w:before="300" w:after="120" w:line="288" w:lineRule="auto"/>
        <w:ind w:left="0"/>
        <w:jc w:val="left"/>
        <w:outlineLvl w:val="2"/>
      </w:pPr>
      <w:bookmarkStart w:name="heading_61" w:id="61"/>
      <w:r>
        <w:rPr>
          <w:rFonts w:eastAsia="等线" w:ascii="Arial" w:cs="Arial" w:hAnsi="Arial"/>
          <w:b w:val="true"/>
          <w:sz w:val="30"/>
        </w:rPr>
        <w:t>Cannot</w:t>
      </w:r>
      <w:bookmarkEnd w:id="61"/>
    </w:p>
    <w:p>
      <w:pPr>
        <w:spacing w:before="120" w:after="120" w:line="288" w:lineRule="auto"/>
        <w:ind w:left="0"/>
        <w:jc w:val="left"/>
      </w:pPr>
      <w:r>
        <w:rPr>
          <w:rFonts w:eastAsia="等线" w:ascii="Arial" w:cs="Arial" w:hAnsi="Arial"/>
          <w:i w:val="true"/>
          <w:sz w:val="22"/>
        </w:rPr>
        <w:t>No restriction was evidenced for this role.</w:t>
      </w:r>
    </w:p>
    <w:p>
      <w:pPr>
        <w:pStyle w:val="3"/>
        <w:spacing w:before="300" w:after="120" w:line="288" w:lineRule="auto"/>
        <w:ind w:left="0"/>
        <w:jc w:val="left"/>
        <w:outlineLvl w:val="2"/>
      </w:pPr>
      <w:bookmarkStart w:name="heading_62" w:id="62"/>
      <w:r>
        <w:rPr>
          <w:rFonts w:eastAsia="等线" w:ascii="Arial" w:cs="Arial" w:hAnsi="Arial"/>
          <w:b w:val="true"/>
          <w:sz w:val="30"/>
        </w:rPr>
        <w:t>Unsure</w:t>
      </w:r>
      <w:bookmarkEnd w:id="62"/>
    </w:p>
    <w:p>
      <w:pPr>
        <w:pStyle w:val="4"/>
        <w:spacing w:before="260" w:after="120" w:line="288" w:lineRule="auto"/>
        <w:ind w:left="0"/>
        <w:jc w:val="left"/>
        <w:outlineLvl w:val="3"/>
      </w:pPr>
      <w:bookmarkStart w:name="heading_63" w:id="63"/>
      <w:r>
        <w:rPr>
          <w:rFonts w:eastAsia="Consolas" w:ascii="Consolas" w:cs="Consolas" w:hAnsi="Consolas"/>
          <w:b w:val="true"/>
          <w:sz w:val="28"/>
          <w:shd w:fill="EFF0F1"/>
        </w:rPr>
        <w:t>ROLE-28</w:t>
      </w:r>
      <w:r>
        <w:rPr>
          <w:rFonts w:eastAsia="等线" w:ascii="Arial" w:cs="Arial" w:hAnsi="Arial"/>
          <w:b w:val="true"/>
          <w:sz w:val="28"/>
        </w:rPr>
        <w:t xml:space="preserve"> — Hold an Administrator account</w:t>
      </w:r>
      <w:bookmarkEnd w:id="63"/>
    </w:p>
    <w:p>
      <w:pPr>
        <w:spacing w:before="120" w:after="120" w:line="288" w:lineRule="auto"/>
        <w:ind w:left="0"/>
        <w:jc w:val="left"/>
      </w:pPr>
      <w:r>
        <w:rPr>
          <w:rFonts w:eastAsia="等线" w:ascii="Arial" w:cs="Arial" w:hAnsi="Arial"/>
          <w:sz w:val="22"/>
        </w:rPr>
        <w:t>Apple was named as one of two possible administrators, but the client requested that the setup be reviewed again.</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Does Apple hold system-administration permission to create, disable and change MAIA users and roles?</w:t>
      </w:r>
    </w:p>
    <w:p>
      <w:pPr>
        <w:spacing w:before="120" w:after="120" w:line="288" w:lineRule="auto"/>
        <w:ind w:left="0"/>
        <w:jc w:val="left"/>
      </w:pPr>
      <w:r>
        <w:rPr>
          <w:rFonts w:eastAsia="等线" w:ascii="Arial" w:cs="Arial" w:hAnsi="Arial"/>
          <w:sz w:val="22"/>
        </w:rPr>
        <w:t>Administrator access grants broad authority and cannot be inferred from Finance involvement.</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User and role settings</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E-025 (quoted), E-080 (derived)</w:t>
      </w:r>
    </w:p>
    <w:p>
      <w:pPr>
        <w:pStyle w:val="4"/>
        <w:spacing w:before="260" w:after="120" w:line="288" w:lineRule="auto"/>
        <w:ind w:left="0"/>
        <w:jc w:val="left"/>
        <w:outlineLvl w:val="3"/>
      </w:pPr>
      <w:bookmarkStart w:name="heading_64" w:id="64"/>
      <w:r>
        <w:rPr>
          <w:rFonts w:eastAsia="Consolas" w:ascii="Consolas" w:cs="Consolas" w:hAnsi="Consolas"/>
          <w:b w:val="true"/>
          <w:sz w:val="28"/>
          <w:shd w:fill="EFF0F1"/>
        </w:rPr>
        <w:t>ROLE-29</w:t>
      </w:r>
      <w:r>
        <w:rPr>
          <w:rFonts w:eastAsia="等线" w:ascii="Arial" w:cs="Arial" w:hAnsi="Arial"/>
          <w:b w:val="true"/>
          <w:sz w:val="28"/>
        </w:rPr>
        <w:t xml:space="preserve"> — Set Customer credit limits</w:t>
      </w:r>
      <w:bookmarkEnd w:id="64"/>
    </w:p>
    <w:p>
      <w:pPr>
        <w:spacing w:before="120" w:after="120" w:line="288" w:lineRule="auto"/>
        <w:ind w:left="0"/>
        <w:jc w:val="left"/>
      </w:pPr>
      <w:r>
        <w:rPr>
          <w:rFonts w:eastAsia="等线" w:ascii="Arial" w:cs="Arial" w:hAnsi="Arial"/>
          <w:sz w:val="22"/>
        </w:rPr>
        <w:t>The clarification discussion refers to Finance and Sales Manager involvement without a final owner.</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Apple create or change a Customer credit limit?</w:t>
      </w:r>
    </w:p>
    <w:p>
      <w:pPr>
        <w:spacing w:before="120" w:after="120" w:line="288" w:lineRule="auto"/>
        <w:ind w:left="0"/>
        <w:jc w:val="left"/>
      </w:pPr>
      <w:r>
        <w:rPr>
          <w:rFonts w:eastAsia="等线" w:ascii="Arial" w:cs="Arial" w:hAnsi="Arial"/>
          <w:sz w:val="22"/>
        </w:rPr>
        <w:t>The same setting cannot remain split between Apple and CJ.</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credit limit</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E-028 (quoted), E-029 (quoted)</w:t>
      </w:r>
    </w:p>
    <w:p>
      <w:pPr>
        <w:pStyle w:val="4"/>
        <w:spacing w:before="260" w:after="120" w:line="288" w:lineRule="auto"/>
        <w:ind w:left="0"/>
        <w:jc w:val="left"/>
        <w:outlineLvl w:val="3"/>
      </w:pPr>
      <w:bookmarkStart w:name="heading_65" w:id="65"/>
      <w:r>
        <w:rPr>
          <w:rFonts w:eastAsia="Consolas" w:ascii="Consolas" w:cs="Consolas" w:hAnsi="Consolas"/>
          <w:b w:val="true"/>
          <w:sz w:val="28"/>
          <w:shd w:fill="EFF0F1"/>
        </w:rPr>
        <w:t>ROLE-30</w:t>
      </w:r>
      <w:r>
        <w:rPr>
          <w:rFonts w:eastAsia="等线" w:ascii="Arial" w:cs="Arial" w:hAnsi="Arial"/>
          <w:b w:val="true"/>
          <w:sz w:val="28"/>
        </w:rPr>
        <w:t xml:space="preserve"> — Release a credit-blocked document</w:t>
      </w:r>
      <w:bookmarkEnd w:id="65"/>
    </w:p>
    <w:p>
      <w:pPr>
        <w:spacing w:before="120" w:after="120" w:line="288" w:lineRule="auto"/>
        <w:ind w:left="0"/>
        <w:jc w:val="left"/>
      </w:pPr>
      <w:r>
        <w:rPr>
          <w:rFonts w:eastAsia="等线" w:ascii="Arial" w:cs="Arial" w:hAnsi="Arial"/>
          <w:sz w:val="22"/>
        </w:rPr>
        <w:t>Later Scope Lock material raises Apple as a possible credit approver, but the client quotation does not confirm the permission.</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Apple release a blocked Sales Order and a blocked Delivery Note?</w:t>
      </w:r>
    </w:p>
    <w:p>
      <w:pPr>
        <w:spacing w:before="120" w:after="120" w:line="288" w:lineRule="auto"/>
        <w:ind w:left="0"/>
        <w:jc w:val="left"/>
      </w:pPr>
      <w:r>
        <w:rPr>
          <w:rFonts w:eastAsia="等线" w:ascii="Arial" w:cs="Arial" w:hAnsi="Arial"/>
          <w:sz w:val="22"/>
        </w:rPr>
        <w:t>The blocked-document permission affects notification routing and absence cover.</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Delivery Note</w:t>
        <w:br/>
      </w:r>
      <w:r>
        <w:rPr>
          <w:rFonts w:eastAsia="等线" w:ascii="Arial" w:cs="Arial" w:hAnsi="Arial"/>
          <w:b w:val="true"/>
          <w:sz w:val="22"/>
        </w:rPr>
        <w:t>Source:</w:t>
      </w:r>
      <w:r>
        <w:rPr>
          <w:rFonts w:eastAsia="等线" w:ascii="Arial" w:cs="Arial" w:hAnsi="Arial"/>
          <w:sz w:val="22"/>
        </w:rPr>
        <w:t xml:space="preserve"> Scope Lock v3</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E-016 (quoted), E-017 (quoted)</w:t>
      </w:r>
    </w:p>
    <w:p>
      <w:pPr>
        <w:pStyle w:val="3"/>
        <w:spacing w:before="300" w:after="120" w:line="288" w:lineRule="auto"/>
        <w:ind w:left="0"/>
        <w:jc w:val="left"/>
        <w:outlineLvl w:val="2"/>
      </w:pPr>
      <w:bookmarkStart w:name="heading_66" w:id="66"/>
      <w:r>
        <w:rPr>
          <w:rFonts w:eastAsia="等线" w:ascii="Arial" w:cs="Arial" w:hAnsi="Arial"/>
          <w:b w:val="true"/>
          <w:sz w:val="30"/>
        </w:rPr>
        <w:t>Suggested</w:t>
      </w:r>
      <w:bookmarkEnd w:id="66"/>
    </w:p>
    <w:p>
      <w:pPr>
        <w:spacing w:before="120" w:after="120" w:line="288" w:lineRule="auto"/>
        <w:ind w:left="0"/>
        <w:jc w:val="left"/>
      </w:pPr>
      <w:r>
        <w:rPr>
          <w:rFonts w:eastAsia="等线" w:ascii="Arial" w:cs="Arial" w:hAnsi="Arial"/>
          <w:sz w:val="22"/>
        </w:rPr>
        <w:t>No client-specific suggestion identified for this role. Apple's existing responsibilities must be resolved before adding any new permission.</w:t>
      </w:r>
    </w:p>
    <w:p>
      <w:pPr>
        <w:spacing w:before="120" w:after="120" w:line="288" w:lineRule="auto"/>
        <w:ind w:left="0"/>
        <w:jc w:val="left"/>
      </w:pPr>
      <w:r>
        <w:rPr>
          <w:rFonts w:eastAsia="等线" w:ascii="Arial" w:cs="Arial" w:hAnsi="Arial"/>
          <w:b w:val="true"/>
          <w:i w:val="true"/>
          <w:color w:val="646a73"/>
          <w:sz w:val="22"/>
        </w:rPr>
        <w:t>This is a suggestion, not a confirmed client requirement.</w:t>
      </w:r>
    </w:p>
    <w:p>
      <w:pPr>
        <w:spacing w:before="120" w:after="120" w:line="288" w:lineRule="auto"/>
        <w:ind w:left="0"/>
        <w:jc w:val="left"/>
      </w:pPr>
      <w:r>
        <w:rPr>
          <w:rFonts w:eastAsia="等线" w:ascii="Arial" w:cs="Arial" w:hAnsi="Arial"/>
          <w:b w:val="true"/>
          <w:sz w:val="22"/>
        </w:rPr>
        <w:t>LAI — LOGISTICS OR WAREHOUSE MANAGER</w:t>
      </w:r>
    </w:p>
    <w:p>
      <w:pPr>
        <w:spacing w:before="120" w:after="120" w:line="288" w:lineRule="auto"/>
        <w:ind w:left="0"/>
        <w:jc w:val="left"/>
      </w:pPr>
      <w:r>
        <w:rPr>
          <w:rFonts w:eastAsia="等线" w:ascii="Arial" w:cs="Arial" w:hAnsi="Arial"/>
          <w:sz w:val="22"/>
        </w:rPr>
        <w:t>Lai is the named owner of the Pick List activity. Draft Delivery Note work appears in later UAT design but is not supported by a clean client quotation.</w:t>
      </w:r>
    </w:p>
    <w:p>
      <w:pPr>
        <w:pStyle w:val="3"/>
        <w:spacing w:before="300" w:after="120" w:line="288" w:lineRule="auto"/>
        <w:ind w:left="0"/>
        <w:jc w:val="left"/>
        <w:outlineLvl w:val="2"/>
      </w:pPr>
      <w:bookmarkStart w:name="heading_67" w:id="67"/>
      <w:r>
        <w:rPr>
          <w:rFonts w:eastAsia="等线" w:ascii="Arial" w:cs="Arial" w:hAnsi="Arial"/>
          <w:b w:val="true"/>
          <w:sz w:val="30"/>
        </w:rPr>
        <w:t>Can</w:t>
      </w:r>
      <w:bookmarkEnd w:id="67"/>
    </w:p>
    <w:p>
      <w:pPr>
        <w:pStyle w:val="4"/>
        <w:spacing w:before="260" w:after="120" w:line="288" w:lineRule="auto"/>
        <w:ind w:left="0"/>
        <w:jc w:val="left"/>
        <w:outlineLvl w:val="3"/>
      </w:pPr>
      <w:bookmarkStart w:name="heading_68" w:id="68"/>
      <w:r>
        <w:rPr>
          <w:rFonts w:eastAsia="Consolas" w:ascii="Consolas" w:cs="Consolas" w:hAnsi="Consolas"/>
          <w:b w:val="true"/>
          <w:sz w:val="28"/>
          <w:shd w:fill="EFF0F1"/>
        </w:rPr>
        <w:t>ROLE-31</w:t>
      </w:r>
      <w:r>
        <w:rPr>
          <w:rFonts w:eastAsia="等线" w:ascii="Arial" w:cs="Arial" w:hAnsi="Arial"/>
          <w:b w:val="true"/>
          <w:sz w:val="28"/>
        </w:rPr>
        <w:t xml:space="preserve"> — Create the Pick List from Sales Orders</w:t>
      </w:r>
      <w:bookmarkEnd w:id="68"/>
    </w:p>
    <w:p>
      <w:pPr>
        <w:spacing w:before="120" w:after="120" w:line="288" w:lineRule="auto"/>
        <w:ind w:left="0"/>
        <w:jc w:val="left"/>
      </w:pPr>
      <w:r>
        <w:rPr>
          <w:rFonts w:eastAsia="等线" w:ascii="Arial" w:cs="Arial" w:hAnsi="Arial"/>
          <w:sz w:val="22"/>
        </w:rPr>
        <w:t>Lai can create the Pick List when the Sales Orders for warehouse preparation are ready.</w:t>
      </w:r>
    </w:p>
    <w:p>
      <w:pPr>
        <w:spacing w:before="120" w:after="120" w:line="288" w:lineRule="auto"/>
        <w:ind w:left="0"/>
        <w:jc w:val="left"/>
      </w:pPr>
      <w:r>
        <w:rPr>
          <w:rFonts w:eastAsia="等线" w:ascii="Arial" w:cs="Arial" w:hAnsi="Arial"/>
          <w:sz w:val="22"/>
        </w:rPr>
        <w:t>Macro Frozen needs one named person to convert customer orders into warehouse work.</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 Pick List</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E-038 (quoted), E-039 (quoted)</w:t>
      </w:r>
    </w:p>
    <w:p>
      <w:pPr>
        <w:pStyle w:val="3"/>
        <w:spacing w:before="300" w:after="120" w:line="288" w:lineRule="auto"/>
        <w:ind w:left="0"/>
        <w:jc w:val="left"/>
        <w:outlineLvl w:val="2"/>
      </w:pPr>
      <w:bookmarkStart w:name="heading_69" w:id="69"/>
      <w:r>
        <w:rPr>
          <w:rFonts w:eastAsia="等线" w:ascii="Arial" w:cs="Arial" w:hAnsi="Arial"/>
          <w:b w:val="true"/>
          <w:sz w:val="30"/>
        </w:rPr>
        <w:t>Cannot</w:t>
      </w:r>
      <w:bookmarkEnd w:id="69"/>
    </w:p>
    <w:p>
      <w:pPr>
        <w:spacing w:before="120" w:after="120" w:line="288" w:lineRule="auto"/>
        <w:ind w:left="0"/>
        <w:jc w:val="left"/>
      </w:pPr>
      <w:r>
        <w:rPr>
          <w:rFonts w:eastAsia="等线" w:ascii="Arial" w:cs="Arial" w:hAnsi="Arial"/>
          <w:i w:val="true"/>
          <w:sz w:val="22"/>
        </w:rPr>
        <w:t>No restriction was evidenced for this role.</w:t>
      </w:r>
    </w:p>
    <w:p>
      <w:pPr>
        <w:pStyle w:val="3"/>
        <w:spacing w:before="300" w:after="120" w:line="288" w:lineRule="auto"/>
        <w:ind w:left="0"/>
        <w:jc w:val="left"/>
        <w:outlineLvl w:val="2"/>
      </w:pPr>
      <w:bookmarkStart w:name="heading_70" w:id="70"/>
      <w:r>
        <w:rPr>
          <w:rFonts w:eastAsia="等线" w:ascii="Arial" w:cs="Arial" w:hAnsi="Arial"/>
          <w:b w:val="true"/>
          <w:sz w:val="30"/>
        </w:rPr>
        <w:t>Unsure</w:t>
      </w:r>
      <w:bookmarkEnd w:id="70"/>
    </w:p>
    <w:p>
      <w:pPr>
        <w:pStyle w:val="4"/>
        <w:spacing w:before="260" w:after="120" w:line="288" w:lineRule="auto"/>
        <w:ind w:left="0"/>
        <w:jc w:val="left"/>
        <w:outlineLvl w:val="3"/>
      </w:pPr>
      <w:bookmarkStart w:name="heading_71" w:id="71"/>
      <w:r>
        <w:rPr>
          <w:rFonts w:eastAsia="Consolas" w:ascii="Consolas" w:cs="Consolas" w:hAnsi="Consolas"/>
          <w:b w:val="true"/>
          <w:sz w:val="28"/>
          <w:shd w:fill="EFF0F1"/>
        </w:rPr>
        <w:t>ROLE-32</w:t>
      </w:r>
      <w:r>
        <w:rPr>
          <w:rFonts w:eastAsia="等线" w:ascii="Arial" w:cs="Arial" w:hAnsi="Arial"/>
          <w:b w:val="true"/>
          <w:sz w:val="28"/>
        </w:rPr>
        <w:t xml:space="preserve"> — Create a draft Delivery Note</w:t>
      </w:r>
      <w:bookmarkEnd w:id="71"/>
    </w:p>
    <w:p>
      <w:pPr>
        <w:spacing w:before="120" w:after="120" w:line="288" w:lineRule="auto"/>
        <w:ind w:left="0"/>
        <w:jc w:val="left"/>
      </w:pPr>
      <w:r>
        <w:rPr>
          <w:rFonts w:eastAsia="等线" w:ascii="Arial" w:cs="Arial" w:hAnsi="Arial"/>
          <w:sz w:val="22"/>
        </w:rPr>
        <w:t>Later UAT material assigns Lai draft Delivery Note creation after picking, but the supporting evidence is derived.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Lai create a draft Delivery Note after the Pick List is complete?</w:t>
      </w:r>
    </w:p>
    <w:p>
      <w:pPr>
        <w:spacing w:before="120" w:after="120" w:line="288" w:lineRule="auto"/>
        <w:ind w:left="0"/>
        <w:jc w:val="left"/>
      </w:pPr>
      <w:r>
        <w:rPr>
          <w:rFonts w:eastAsia="等线" w:ascii="Arial" w:cs="Arial" w:hAnsi="Arial"/>
          <w:sz w:val="22"/>
        </w:rPr>
        <w:t>The permission creates a Finance handoff and must be explicit.</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Pick List; Delivery Note</w:t>
        <w:br/>
      </w:r>
      <w:r>
        <w:rPr>
          <w:rFonts w:eastAsia="等线" w:ascii="Arial" w:cs="Arial" w:hAnsi="Arial"/>
          <w:b w:val="true"/>
          <w:sz w:val="22"/>
        </w:rPr>
        <w:t>Source:</w:t>
      </w:r>
      <w:r>
        <w:rPr>
          <w:rFonts w:eastAsia="等线" w:ascii="Arial" w:cs="Arial" w:hAnsi="Arial"/>
          <w:sz w:val="22"/>
        </w:rPr>
        <w:t xml:space="preserve"> Macrofrozen 2nd UAT, 28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E-053 (derived)</w:t>
      </w:r>
    </w:p>
    <w:p>
      <w:pPr>
        <w:pStyle w:val="4"/>
        <w:spacing w:before="260" w:after="120" w:line="288" w:lineRule="auto"/>
        <w:ind w:left="0"/>
        <w:jc w:val="left"/>
        <w:outlineLvl w:val="3"/>
      </w:pPr>
      <w:bookmarkStart w:name="heading_72" w:id="72"/>
      <w:r>
        <w:rPr>
          <w:rFonts w:eastAsia="Consolas" w:ascii="Consolas" w:cs="Consolas" w:hAnsi="Consolas"/>
          <w:b w:val="true"/>
          <w:sz w:val="28"/>
          <w:shd w:fill="EFF0F1"/>
        </w:rPr>
        <w:t>ROLE-33</w:t>
      </w:r>
      <w:r>
        <w:rPr>
          <w:rFonts w:eastAsia="等线" w:ascii="Arial" w:cs="Arial" w:hAnsi="Arial"/>
          <w:b w:val="true"/>
          <w:sz w:val="28"/>
        </w:rPr>
        <w:t xml:space="preserve"> — See buying cost and Purchasing information</w:t>
      </w:r>
      <w:bookmarkEnd w:id="72"/>
    </w:p>
    <w:p>
      <w:pPr>
        <w:spacing w:before="120" w:after="120" w:line="288" w:lineRule="auto"/>
        <w:ind w:left="0"/>
        <w:jc w:val="left"/>
      </w:pPr>
      <w:r>
        <w:rPr>
          <w:rFonts w:eastAsia="等线" w:ascii="Arial" w:cs="Arial" w:hAnsi="Arial"/>
          <w:sz w:val="22"/>
        </w:rPr>
        <w:t>Internal Product discussion says warehouse accounts should not see buying cost or Purchasing information, but a direct client sentence was not located.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Must MAIA hide buying cost, item value and Purchasing information from Lai?</w:t>
      </w:r>
    </w:p>
    <w:p>
      <w:pPr>
        <w:spacing w:before="120" w:after="120" w:line="288" w:lineRule="auto"/>
        <w:ind w:left="0"/>
        <w:jc w:val="left"/>
      </w:pPr>
      <w:r>
        <w:rPr>
          <w:rFonts w:eastAsia="等线" w:ascii="Arial" w:cs="Arial" w:hAnsi="Arial"/>
          <w:sz w:val="22"/>
        </w:rPr>
        <w:t>Sensitive-field restrictions must not be inferred from Product discussion alone.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Item; Purchasing information</w:t>
        <w:br/>
      </w:r>
      <w:r>
        <w:rPr>
          <w:rFonts w:eastAsia="等线" w:ascii="Arial" w:cs="Arial" w:hAnsi="Arial"/>
          <w:b w:val="true"/>
          <w:sz w:val="22"/>
        </w:rPr>
        <w:t>Source:</w:t>
      </w:r>
      <w:r>
        <w:rPr>
          <w:rFonts w:eastAsia="等线" w:ascii="Arial" w:cs="Arial" w:hAnsi="Arial"/>
          <w:sz w:val="22"/>
        </w:rPr>
        <w:t xml:space="preserve"> Product Scope Gap Brief, 24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E-069 (derived)</w:t>
      </w:r>
    </w:p>
    <w:p>
      <w:pPr>
        <w:pStyle w:val="4"/>
        <w:spacing w:before="260" w:after="120" w:line="288" w:lineRule="auto"/>
        <w:ind w:left="0"/>
        <w:jc w:val="left"/>
        <w:outlineLvl w:val="3"/>
      </w:pPr>
      <w:bookmarkStart w:name="heading_73" w:id="73"/>
      <w:r>
        <w:rPr>
          <w:rFonts w:eastAsia="Consolas" w:ascii="Consolas" w:cs="Consolas" w:hAnsi="Consolas"/>
          <w:b w:val="true"/>
          <w:sz w:val="28"/>
          <w:shd w:fill="EFF0F1"/>
        </w:rPr>
        <w:t>ROLE-34</w:t>
      </w:r>
      <w:r>
        <w:rPr>
          <w:rFonts w:eastAsia="等线" w:ascii="Arial" w:cs="Arial" w:hAnsi="Arial"/>
          <w:b w:val="true"/>
          <w:sz w:val="28"/>
        </w:rPr>
        <w:t xml:space="preserve"> — Apply actual picked quantity to the Sales Order</w:t>
      </w:r>
      <w:bookmarkEnd w:id="73"/>
    </w:p>
    <w:p>
      <w:pPr>
        <w:spacing w:before="120" w:after="120" w:line="288" w:lineRule="auto"/>
        <w:ind w:left="0"/>
        <w:jc w:val="left"/>
      </w:pPr>
      <w:r>
        <w:rPr>
          <w:rFonts w:eastAsia="等线" w:ascii="Arial" w:cs="Arial" w:hAnsi="Arial"/>
          <w:sz w:val="22"/>
        </w:rPr>
        <w:t>The final weight must reach the Sales Order, Delivery Note and Invoice, but no named person is directly confirmed to apply it.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Lai amend the Sales Order to the accepted actual quantity after picking?</w:t>
      </w:r>
    </w:p>
    <w:p>
      <w:pPr>
        <w:spacing w:before="120" w:after="120" w:line="288" w:lineRule="auto"/>
        <w:ind w:left="0"/>
        <w:jc w:val="left"/>
      </w:pPr>
      <w:r>
        <w:rPr>
          <w:rFonts w:eastAsia="等线" w:ascii="Arial" w:cs="Arial" w:hAnsi="Arial"/>
          <w:sz w:val="22"/>
        </w:rPr>
        <w:t>The final-quantity owner controls what the Customer is delivered and billed.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Pick List; Sales Order</w:t>
        <w:br/>
      </w:r>
      <w:r>
        <w:rPr>
          <w:rFonts w:eastAsia="等线" w:ascii="Arial" w:cs="Arial" w:hAnsi="Arial"/>
          <w:b w:val="true"/>
          <w:sz w:val="22"/>
        </w:rPr>
        <w:t>Source:</w:t>
      </w:r>
      <w:r>
        <w:rPr>
          <w:rFonts w:eastAsia="等线" w:ascii="Arial" w:cs="Arial" w:hAnsi="Arial"/>
          <w:sz w:val="22"/>
        </w:rPr>
        <w:t xml:space="preserve"> Macrofood Requirements Gathering transcript v2, 4 Jun 2026; Product Scope Gap Brief, 24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E-005 (quoted), E-058 (derived)</w:t>
      </w:r>
    </w:p>
    <w:p>
      <w:pPr>
        <w:pStyle w:val="4"/>
        <w:spacing w:before="260" w:after="120" w:line="288" w:lineRule="auto"/>
        <w:ind w:left="0"/>
        <w:jc w:val="left"/>
        <w:outlineLvl w:val="3"/>
      </w:pPr>
      <w:bookmarkStart w:name="heading_74" w:id="74"/>
      <w:r>
        <w:rPr>
          <w:rFonts w:eastAsia="Consolas" w:ascii="Consolas" w:cs="Consolas" w:hAnsi="Consolas"/>
          <w:b w:val="true"/>
          <w:sz w:val="28"/>
          <w:shd w:fill="EFF0F1"/>
        </w:rPr>
        <w:t>ROLE-35</w:t>
      </w:r>
      <w:r>
        <w:rPr>
          <w:rFonts w:eastAsia="等线" w:ascii="Arial" w:cs="Arial" w:hAnsi="Arial"/>
          <w:b w:val="true"/>
          <w:sz w:val="28"/>
        </w:rPr>
        <w:t xml:space="preserve"> — Use a backup when absent</w:t>
      </w:r>
      <w:bookmarkEnd w:id="74"/>
    </w:p>
    <w:p>
      <w:pPr>
        <w:spacing w:before="120" w:after="120" w:line="288" w:lineRule="auto"/>
        <w:ind w:left="0"/>
        <w:jc w:val="left"/>
      </w:pPr>
      <w:r>
        <w:rPr>
          <w:rFonts w:eastAsia="等线" w:ascii="Arial" w:cs="Arial" w:hAnsi="Arial"/>
          <w:sz w:val="22"/>
        </w:rPr>
        <w:t>The client said nobody currently checks warehouse work when Lai is absent.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Who receives Lai's Pick List and draft Delivery Note permissions during his absence?</w:t>
      </w:r>
    </w:p>
    <w:p>
      <w:pPr>
        <w:spacing w:before="120" w:after="120" w:line="288" w:lineRule="auto"/>
        <w:ind w:left="0"/>
        <w:jc w:val="left"/>
      </w:pPr>
      <w:r>
        <w:rPr>
          <w:rFonts w:eastAsia="等线" w:ascii="Arial" w:cs="Arial" w:hAnsi="Arial"/>
          <w:sz w:val="22"/>
        </w:rPr>
        <w:t>Without a named backup, submitted orders can wait with no owner.</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Pick List; Delivery Note</w:t>
        <w:br/>
      </w: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E-041 (quoted)</w:t>
      </w:r>
    </w:p>
    <w:p>
      <w:pPr>
        <w:pStyle w:val="3"/>
        <w:spacing w:before="300" w:after="120" w:line="288" w:lineRule="auto"/>
        <w:ind w:left="0"/>
        <w:jc w:val="left"/>
        <w:outlineLvl w:val="2"/>
      </w:pPr>
      <w:bookmarkStart w:name="heading_75" w:id="75"/>
      <w:r>
        <w:rPr>
          <w:rFonts w:eastAsia="等线" w:ascii="Arial" w:cs="Arial" w:hAnsi="Arial"/>
          <w:b w:val="true"/>
          <w:sz w:val="30"/>
        </w:rPr>
        <w:t>Suggested</w:t>
      </w:r>
      <w:bookmarkEnd w:id="75"/>
    </w:p>
    <w:p>
      <w:pPr>
        <w:spacing w:before="120" w:after="120" w:line="288" w:lineRule="auto"/>
        <w:ind w:left="0"/>
        <w:jc w:val="left"/>
      </w:pPr>
      <w:r>
        <w:rPr>
          <w:rFonts w:eastAsia="等线" w:ascii="Arial" w:cs="Arial" w:hAnsi="Arial"/>
          <w:sz w:val="22"/>
        </w:rPr>
        <w:t>Configure Lai's eventual backup with time-limited Pick List and draft Delivery Note access rather than permanent Administrator access. This closes the absence gap while limiting unnecessary permissions.</w:t>
      </w:r>
    </w:p>
    <w:p>
      <w:pPr>
        <w:spacing w:before="120" w:after="120" w:line="288" w:lineRule="auto"/>
        <w:ind w:left="0"/>
        <w:jc w:val="left"/>
      </w:pPr>
      <w:r>
        <w:rPr>
          <w:rFonts w:eastAsia="等线" w:ascii="Arial" w:cs="Arial" w:hAnsi="Arial"/>
          <w:b w:val="true"/>
          <w:i w:val="true"/>
          <w:color w:val="646a73"/>
          <w:sz w:val="22"/>
        </w:rPr>
        <w:t>This is a suggestion, not a confirmed client requirement.</w:t>
      </w:r>
    </w:p>
    <w:p>
      <w:pPr>
        <w:spacing w:before="120" w:after="120" w:line="288" w:lineRule="auto"/>
        <w:ind w:left="0"/>
        <w:jc w:val="left"/>
      </w:pPr>
      <w:r>
        <w:rPr>
          <w:rFonts w:eastAsia="等线" w:ascii="Arial" w:cs="Arial" w:hAnsi="Arial"/>
          <w:b w:val="true"/>
          <w:sz w:val="22"/>
        </w:rPr>
        <w:t>WAREHOUSE WORKERS</w:t>
      </w:r>
    </w:p>
    <w:p>
      <w:pPr>
        <w:spacing w:before="120" w:after="120" w:line="288" w:lineRule="auto"/>
        <w:ind w:left="0"/>
        <w:jc w:val="left"/>
      </w:pPr>
      <w:r>
        <w:rPr>
          <w:rFonts w:eastAsia="等线" w:ascii="Arial" w:cs="Arial" w:hAnsi="Arial"/>
          <w:sz w:val="22"/>
        </w:rPr>
        <w:t>Macro Frozen discussed giving the warehouse one company phone, but did not settle whether individual workers or a shared account will use it.</w:t>
      </w:r>
    </w:p>
    <w:p>
      <w:pPr>
        <w:pStyle w:val="3"/>
        <w:spacing w:before="300" w:after="120" w:line="288" w:lineRule="auto"/>
        <w:ind w:left="0"/>
        <w:jc w:val="left"/>
        <w:outlineLvl w:val="2"/>
      </w:pPr>
      <w:bookmarkStart w:name="heading_76" w:id="76"/>
      <w:r>
        <w:rPr>
          <w:rFonts w:eastAsia="等线" w:ascii="Arial" w:cs="Arial" w:hAnsi="Arial"/>
          <w:b w:val="true"/>
          <w:sz w:val="30"/>
        </w:rPr>
        <w:t>Can</w:t>
      </w:r>
      <w:bookmarkEnd w:id="76"/>
    </w:p>
    <w:p>
      <w:pPr>
        <w:spacing w:before="120" w:after="120" w:line="288" w:lineRule="auto"/>
        <w:ind w:left="0"/>
        <w:jc w:val="left"/>
      </w:pPr>
      <w:r>
        <w:rPr>
          <w:rFonts w:eastAsia="等线" w:ascii="Arial" w:cs="Arial" w:hAnsi="Arial"/>
          <w:sz w:val="22"/>
        </w:rPr>
        <w:t>No confirmed permission was supported by a direct client quotation.</w:t>
      </w:r>
    </w:p>
    <w:p>
      <w:pPr>
        <w:pStyle w:val="3"/>
        <w:spacing w:before="300" w:after="120" w:line="288" w:lineRule="auto"/>
        <w:ind w:left="0"/>
        <w:jc w:val="left"/>
        <w:outlineLvl w:val="2"/>
      </w:pPr>
      <w:bookmarkStart w:name="heading_77" w:id="77"/>
      <w:r>
        <w:rPr>
          <w:rFonts w:eastAsia="等线" w:ascii="Arial" w:cs="Arial" w:hAnsi="Arial"/>
          <w:b w:val="true"/>
          <w:sz w:val="30"/>
        </w:rPr>
        <w:t>Cannot</w:t>
      </w:r>
      <w:bookmarkEnd w:id="77"/>
    </w:p>
    <w:p>
      <w:pPr>
        <w:spacing w:before="120" w:after="120" w:line="288" w:lineRule="auto"/>
        <w:ind w:left="0"/>
        <w:jc w:val="left"/>
      </w:pPr>
      <w:r>
        <w:rPr>
          <w:rFonts w:eastAsia="等线" w:ascii="Arial" w:cs="Arial" w:hAnsi="Arial"/>
          <w:i w:val="true"/>
          <w:sz w:val="22"/>
        </w:rPr>
        <w:t>No restriction was evidenced for this role.</w:t>
      </w:r>
    </w:p>
    <w:p>
      <w:pPr>
        <w:pStyle w:val="3"/>
        <w:spacing w:before="300" w:after="120" w:line="288" w:lineRule="auto"/>
        <w:ind w:left="0"/>
        <w:jc w:val="left"/>
        <w:outlineLvl w:val="2"/>
      </w:pPr>
      <w:bookmarkStart w:name="heading_78" w:id="78"/>
      <w:r>
        <w:rPr>
          <w:rFonts w:eastAsia="等线" w:ascii="Arial" w:cs="Arial" w:hAnsi="Arial"/>
          <w:b w:val="true"/>
          <w:sz w:val="30"/>
        </w:rPr>
        <w:t>Unsure</w:t>
      </w:r>
      <w:bookmarkEnd w:id="78"/>
    </w:p>
    <w:p>
      <w:pPr>
        <w:pStyle w:val="4"/>
        <w:spacing w:before="260" w:after="120" w:line="288" w:lineRule="auto"/>
        <w:ind w:left="0"/>
        <w:jc w:val="left"/>
        <w:outlineLvl w:val="3"/>
      </w:pPr>
      <w:bookmarkStart w:name="heading_79" w:id="79"/>
      <w:r>
        <w:rPr>
          <w:rFonts w:eastAsia="Consolas" w:ascii="Consolas" w:cs="Consolas" w:hAnsi="Consolas"/>
          <w:b w:val="true"/>
          <w:sz w:val="28"/>
          <w:shd w:fill="EFF0F1"/>
        </w:rPr>
        <w:t>ROLE-36</w:t>
      </w:r>
      <w:r>
        <w:rPr>
          <w:rFonts w:eastAsia="等线" w:ascii="Arial" w:cs="Arial" w:hAnsi="Arial"/>
          <w:b w:val="true"/>
          <w:sz w:val="28"/>
        </w:rPr>
        <w:t xml:space="preserve"> — Use individual or shared MAIA access</w:t>
      </w:r>
      <w:bookmarkEnd w:id="79"/>
    </w:p>
    <w:p>
      <w:pPr>
        <w:spacing w:before="120" w:after="120" w:line="288" w:lineRule="auto"/>
        <w:ind w:left="0"/>
        <w:jc w:val="left"/>
      </w:pPr>
      <w:r>
        <w:rPr>
          <w:rFonts w:eastAsia="等线" w:ascii="Arial" w:cs="Arial" w:hAnsi="Arial"/>
          <w:sz w:val="22"/>
        </w:rPr>
        <w:t>The client discussed one shared company phone for warehouse workers while also wanting to identify who picked and checked the Pick List.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Will warehouse workers use named individual accounts or one shared Warehouse Worker account?</w:t>
      </w:r>
    </w:p>
    <w:p>
      <w:pPr>
        <w:spacing w:before="120" w:after="120" w:line="288" w:lineRule="auto"/>
        <w:ind w:left="0"/>
        <w:jc w:val="left"/>
      </w:pPr>
      <w:r>
        <w:rPr>
          <w:rFonts w:eastAsia="等线" w:ascii="Arial" w:cs="Arial" w:hAnsi="Arial"/>
          <w:sz w:val="22"/>
        </w:rPr>
        <w:t>A shared account reduces licence and device complexity but prevents reliable personal attribution.</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Pick List; warehouse access</w:t>
        <w:br/>
      </w:r>
      <w:r>
        <w:rPr>
          <w:rFonts w:eastAsia="等线" w:ascii="Arial" w:cs="Arial" w:hAnsi="Arial"/>
          <w:b w:val="true"/>
          <w:sz w:val="22"/>
        </w:rPr>
        <w:t>Source:</w:t>
      </w:r>
      <w:r>
        <w:rPr>
          <w:rFonts w:eastAsia="等线" w:ascii="Arial" w:cs="Arial" w:hAnsi="Arial"/>
          <w:sz w:val="22"/>
        </w:rPr>
        <w:t xml:space="preserve"> Macrofood Requirements Gathering transcript v2, 4 Jun 2026;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E-004 (quoted), E-040 (quoted)</w:t>
      </w:r>
    </w:p>
    <w:p>
      <w:pPr>
        <w:pStyle w:val="4"/>
        <w:spacing w:before="260" w:after="120" w:line="288" w:lineRule="auto"/>
        <w:ind w:left="0"/>
        <w:jc w:val="left"/>
        <w:outlineLvl w:val="3"/>
      </w:pPr>
      <w:bookmarkStart w:name="heading_80" w:id="80"/>
      <w:r>
        <w:rPr>
          <w:rFonts w:eastAsia="Consolas" w:ascii="Consolas" w:cs="Consolas" w:hAnsi="Consolas"/>
          <w:b w:val="true"/>
          <w:sz w:val="28"/>
          <w:shd w:fill="EFF0F1"/>
        </w:rPr>
        <w:t>ROLE-37</w:t>
      </w:r>
      <w:r>
        <w:rPr>
          <w:rFonts w:eastAsia="等线" w:ascii="Arial" w:cs="Arial" w:hAnsi="Arial"/>
          <w:b w:val="true"/>
          <w:sz w:val="28"/>
        </w:rPr>
        <w:t xml:space="preserve"> — Record individual box weights</w:t>
      </w:r>
      <w:bookmarkEnd w:id="80"/>
    </w:p>
    <w:p>
      <w:pPr>
        <w:spacing w:before="120" w:after="120" w:line="288" w:lineRule="auto"/>
        <w:ind w:left="0"/>
        <w:jc w:val="left"/>
      </w:pPr>
      <w:r>
        <w:rPr>
          <w:rFonts w:eastAsia="等线" w:ascii="Arial" w:cs="Arial" w:hAnsi="Arial"/>
          <w:sz w:val="22"/>
        </w:rPr>
        <w:t>The client directly confirmed that final weight can differ, but the digital action and account owner are derived from later design discussions.</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May a Warehouse Worker record each box weight on the Pick List?</w:t>
      </w:r>
    </w:p>
    <w:p>
      <w:pPr>
        <w:spacing w:before="120" w:after="120" w:line="288" w:lineRule="auto"/>
        <w:ind w:left="0"/>
        <w:jc w:val="left"/>
      </w:pPr>
      <w:r>
        <w:rPr>
          <w:rFonts w:eastAsia="等线" w:ascii="Arial" w:cs="Arial" w:hAnsi="Arial"/>
          <w:sz w:val="22"/>
        </w:rPr>
        <w:t>The quantity breakdown cannot be configured until the operator and account model are known.</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Pick List</w:t>
        <w:br/>
      </w:r>
      <w:r>
        <w:rPr>
          <w:rFonts w:eastAsia="等线" w:ascii="Arial" w:cs="Arial" w:hAnsi="Arial"/>
          <w:b w:val="true"/>
          <w:sz w:val="22"/>
        </w:rPr>
        <w:t>Source:</w:t>
      </w:r>
      <w:r>
        <w:rPr>
          <w:rFonts w:eastAsia="等线" w:ascii="Arial" w:cs="Arial" w:hAnsi="Arial"/>
          <w:sz w:val="22"/>
        </w:rPr>
        <w:t xml:space="preserve"> Macrofood Requirements Gathering transcript v2, 4 Jun 2026; Product Team Scope Lock, 23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E-005 (quoted), E-056 (derived)</w:t>
      </w:r>
    </w:p>
    <w:p>
      <w:pPr>
        <w:pStyle w:val="4"/>
        <w:spacing w:before="260" w:after="120" w:line="288" w:lineRule="auto"/>
        <w:ind w:left="0"/>
        <w:jc w:val="left"/>
        <w:outlineLvl w:val="3"/>
      </w:pPr>
      <w:bookmarkStart w:name="heading_81" w:id="81"/>
      <w:r>
        <w:rPr>
          <w:rFonts w:eastAsia="Consolas" w:ascii="Consolas" w:cs="Consolas" w:hAnsi="Consolas"/>
          <w:b w:val="true"/>
          <w:sz w:val="28"/>
          <w:shd w:fill="EFF0F1"/>
        </w:rPr>
        <w:t>ROLE-38</w:t>
      </w:r>
      <w:r>
        <w:rPr>
          <w:rFonts w:eastAsia="等线" w:ascii="Arial" w:cs="Arial" w:hAnsi="Arial"/>
          <w:b w:val="true"/>
          <w:sz w:val="28"/>
        </w:rPr>
        <w:t xml:space="preserve"> — See buying cost and Purchasing information</w:t>
      </w:r>
      <w:bookmarkEnd w:id="81"/>
    </w:p>
    <w:p>
      <w:pPr>
        <w:spacing w:before="120" w:after="120" w:line="288" w:lineRule="auto"/>
        <w:ind w:left="0"/>
        <w:jc w:val="left"/>
      </w:pPr>
      <w:r>
        <w:rPr>
          <w:rFonts w:eastAsia="等线" w:ascii="Arial" w:cs="Arial" w:hAnsi="Arial"/>
          <w:sz w:val="22"/>
        </w:rPr>
        <w:t>Internal Product discussion proposes hiding cost and Purchasing information, but direct client confirmation was not located.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Must MAIA hide buying cost, item value and Purchasing information from Warehouse Workers?</w:t>
      </w:r>
    </w:p>
    <w:p>
      <w:pPr>
        <w:spacing w:before="120" w:after="120" w:line="288" w:lineRule="auto"/>
        <w:ind w:left="0"/>
        <w:jc w:val="left"/>
      </w:pPr>
      <w:r>
        <w:rPr>
          <w:rFonts w:eastAsia="等线" w:ascii="Arial" w:cs="Arial" w:hAnsi="Arial"/>
          <w:sz w:val="22"/>
        </w:rPr>
        <w:t>The restriction affects the Item screen and should be confirmed by the client.</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Item; Purchasing information</w:t>
        <w:br/>
      </w:r>
      <w:r>
        <w:rPr>
          <w:rFonts w:eastAsia="等线" w:ascii="Arial" w:cs="Arial" w:hAnsi="Arial"/>
          <w:b w:val="true"/>
          <w:sz w:val="22"/>
        </w:rPr>
        <w:t>Source:</w:t>
      </w:r>
      <w:r>
        <w:rPr>
          <w:rFonts w:eastAsia="等线" w:ascii="Arial" w:cs="Arial" w:hAnsi="Arial"/>
          <w:sz w:val="22"/>
        </w:rPr>
        <w:t xml:space="preserve"> Product Scope Gap Brief, 24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E-069 (derived)</w:t>
      </w:r>
    </w:p>
    <w:p>
      <w:pPr>
        <w:pStyle w:val="3"/>
        <w:spacing w:before="300" w:after="120" w:line="288" w:lineRule="auto"/>
        <w:ind w:left="0"/>
        <w:jc w:val="left"/>
        <w:outlineLvl w:val="2"/>
      </w:pPr>
      <w:bookmarkStart w:name="heading_82" w:id="82"/>
      <w:r>
        <w:rPr>
          <w:rFonts w:eastAsia="等线" w:ascii="Arial" w:cs="Arial" w:hAnsi="Arial"/>
          <w:b w:val="true"/>
          <w:sz w:val="30"/>
        </w:rPr>
        <w:t>Suggested</w:t>
      </w:r>
      <w:bookmarkEnd w:id="82"/>
    </w:p>
    <w:p>
      <w:pPr>
        <w:spacing w:before="120" w:after="120" w:line="288" w:lineRule="auto"/>
        <w:ind w:left="0"/>
        <w:jc w:val="left"/>
      </w:pPr>
      <w:r>
        <w:rPr>
          <w:rFonts w:eastAsia="等线" w:ascii="Arial" w:cs="Arial" w:hAnsi="Arial"/>
          <w:sz w:val="22"/>
        </w:rPr>
        <w:t>No additional client-specific suggestion identified for this role. The shared-versus-individual account decision already addresses the principal risk.</w:t>
      </w:r>
    </w:p>
    <w:p>
      <w:pPr>
        <w:spacing w:before="120" w:after="120" w:line="288" w:lineRule="auto"/>
        <w:ind w:left="0"/>
        <w:jc w:val="left"/>
      </w:pPr>
      <w:r>
        <w:rPr>
          <w:rFonts w:eastAsia="等线" w:ascii="Arial" w:cs="Arial" w:hAnsi="Arial"/>
          <w:b w:val="true"/>
          <w:i w:val="true"/>
          <w:color w:val="646a73"/>
          <w:sz w:val="22"/>
        </w:rPr>
        <w:t>This is a suggestion, not a confirmed client requirement.</w:t>
      </w:r>
    </w:p>
    <w:p>
      <w:pPr>
        <w:pStyle w:val="3"/>
        <w:spacing w:before="300" w:after="120" w:line="288" w:lineRule="auto"/>
        <w:ind w:left="0"/>
        <w:jc w:val="left"/>
        <w:outlineLvl w:val="2"/>
      </w:pPr>
      <w:bookmarkStart w:name="heading_83" w:id="83"/>
      <w:r>
        <w:rPr>
          <w:rFonts w:eastAsia="等线" w:ascii="Arial" w:cs="Arial" w:hAnsi="Arial"/>
          <w:b w:val="true"/>
          <w:sz w:val="30"/>
        </w:rPr>
        <w:t>People not yet confirmed as MAIA users</w:t>
      </w:r>
      <w:bookmarkEnd w:id="8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 or group</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 position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Third-party drivers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Grace described three separate driver WhatsApp groups, but no named driver account, email or MAIA permission was confirmed.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Recorded as a third-party driver or independent agent, not a Macro Frozen employee; no MAIA user status confirmed.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workers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Group exists, but count, names and individual-versus-shared account model are unresolved.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for Lai</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named person confirmed.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for Grace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boss's wife was mentioned in current practice, but no name or MAIA role was confirmed.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External accountant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Performs final accounting work outside the evidenced MAIA workflow; no account confirmed.</w:t>
            </w:r>
          </w:p>
        </w:tc>
      </w:tr>
    </w:tbl>
    <w:p>
      <w:pPr>
        <w:pStyle w:val="2"/>
        <w:spacing w:before="320" w:after="120" w:line="288" w:lineRule="auto"/>
        <w:ind w:left="0"/>
        <w:jc w:val="left"/>
        <w:outlineLvl w:val="1"/>
      </w:pPr>
      <w:bookmarkStart w:name="heading_84" w:id="84"/>
      <w:r>
        <w:rPr>
          <w:rFonts w:eastAsia="等线" w:ascii="Arial" w:cs="Arial" w:hAnsi="Arial"/>
          <w:b w:val="true"/>
          <w:sz w:val="32"/>
        </w:rPr>
        <w:t>3. Notifications and Reminders</w:t>
      </w:r>
      <w:bookmarkEnd w:id="84"/>
    </w:p>
    <w:p>
      <w:pPr>
        <w:spacing w:before="120" w:after="120" w:line="288" w:lineRule="auto"/>
        <w:ind w:left="0"/>
        <w:jc w:val="left"/>
      </w:pPr>
      <w:r>
        <w:rPr>
          <w:rFonts w:eastAsia="等线" w:ascii="Arial" w:cs="Arial" w:hAnsi="Arial"/>
          <w:sz w:val="22"/>
        </w:rPr>
        <w:t>A notification is sent because something happened and someone else needs to know or act; a message shown because the user's own action is blocked belongs under Warnings and Blocking Rules.</w:t>
      </w:r>
    </w:p>
    <w:p>
      <w:pPr>
        <w:spacing w:before="120" w:after="120" w:line="288" w:lineRule="auto"/>
        <w:ind w:left="0"/>
        <w:jc w:val="left"/>
      </w:pPr>
      <w:r>
        <w:rPr>
          <w:rFonts w:eastAsia="等线" w:ascii="Arial" w:cs="Arial" w:hAnsi="Arial"/>
          <w:b w:val="true"/>
          <w:sz w:val="22"/>
        </w:rPr>
        <w:t>NOTIF-01 — Overdue-Invoice alert</w:t>
      </w:r>
    </w:p>
    <w:p>
      <w:pPr>
        <w:spacing w:before="120" w:after="120" w:line="288" w:lineRule="auto"/>
        <w:ind w:left="0"/>
        <w:jc w:val="left"/>
      </w:pPr>
      <w:r>
        <w:rPr>
          <w:rFonts w:eastAsia="等线" w:ascii="Arial" w:cs="Arial" w:hAnsi="Arial"/>
          <w:b w:val="true"/>
          <w:sz w:val="22"/>
        </w:rPr>
        <w:t>Trigger type:</w:t>
      </w:r>
      <w:r>
        <w:rPr>
          <w:rFonts w:eastAsia="等线" w:ascii="Arial" w:cs="Arial" w:hAnsi="Arial"/>
          <w:sz w:val="22"/>
        </w:rPr>
        <w:t xml:space="preserve"> Schedule or condition — exact schedule not confirmed</w:t>
        <w:br/>
      </w:r>
      <w:r>
        <w:rPr>
          <w:rFonts w:eastAsia="等线" w:ascii="Arial" w:cs="Arial" w:hAnsi="Arial"/>
          <w:b w:val="true"/>
          <w:sz w:val="22"/>
        </w:rPr>
        <w:t>Channel:</w:t>
      </w:r>
      <w:r>
        <w:rPr>
          <w:rFonts w:eastAsia="等线" w:ascii="Arial" w:cs="Arial" w:hAnsi="Arial"/>
          <w:sz w:val="22"/>
        </w:rPr>
        <w:t xml:space="preserve"> Not confirmed</w:t>
      </w:r>
    </w:p>
    <w:p>
      <w:pPr>
        <w:spacing w:before="120" w:after="120" w:line="288" w:lineRule="auto"/>
        <w:ind w:left="0"/>
        <w:jc w:val="left"/>
      </w:pPr>
      <w:r>
        <w:rPr>
          <w:rFonts w:eastAsia="等线" w:ascii="Arial" w:cs="Arial" w:hAnsi="Arial"/>
          <w:b w:val="true"/>
          <w:sz w:val="22"/>
        </w:rPr>
        <w:t>When it is sent:</w:t>
      </w:r>
      <w:r>
        <w:rPr>
          <w:rFonts w:eastAsia="等线" w:ascii="Arial" w:cs="Arial" w:hAnsi="Arial"/>
          <w:sz w:val="22"/>
        </w:rPr>
        <w:t xml:space="preserve"> When an Invoice exceeds the agreed overdue threshold.</w:t>
      </w:r>
    </w:p>
    <w:p>
      <w:pPr>
        <w:spacing w:before="120" w:after="120" w:line="288" w:lineRule="auto"/>
        <w:ind w:left="0"/>
        <w:jc w:val="left"/>
      </w:pPr>
      <w:r>
        <w:rPr>
          <w:rFonts w:eastAsia="等线" w:ascii="Arial" w:cs="Arial" w:hAnsi="Arial"/>
          <w:b w:val="true"/>
          <w:sz w:val="22"/>
        </w:rPr>
        <w:t>Who receives it:</w:t>
      </w:r>
      <w:r>
        <w:rPr>
          <w:rFonts w:eastAsia="等线" w:ascii="Arial" w:cs="Arial" w:hAnsi="Arial"/>
          <w:sz w:val="22"/>
        </w:rPr>
        <w:t xml:space="preserve"> David, Finance, the assigned Salesperson and CJ for Ben or Arben and Queenie's customers.</w:t>
      </w:r>
    </w:p>
    <w:p>
      <w:pPr>
        <w:spacing w:before="120" w:after="120" w:line="288" w:lineRule="auto"/>
        <w:ind w:left="0"/>
        <w:jc w:val="left"/>
      </w:pPr>
      <w:r>
        <w:rPr>
          <w:rFonts w:eastAsia="等线" w:ascii="Arial" w:cs="Arial" w:hAnsi="Arial"/>
          <w:b w:val="true"/>
          <w:sz w:val="22"/>
        </w:rPr>
        <w:t>What they receive:</w:t>
      </w:r>
      <w:r>
        <w:rPr>
          <w:rFonts w:eastAsia="等线" w:ascii="Arial" w:cs="Arial" w:hAnsi="Arial"/>
          <w:sz w:val="22"/>
        </w:rPr>
        <w:t xml:space="preserve"> The overdue Invoice and Customer.</w:t>
      </w:r>
    </w:p>
    <w:p>
      <w:pPr>
        <w:spacing w:before="120" w:after="120" w:line="288" w:lineRule="auto"/>
        <w:ind w:left="0"/>
        <w:jc w:val="left"/>
      </w:pPr>
      <w:r>
        <w:rPr>
          <w:rFonts w:eastAsia="等线" w:ascii="Arial" w:cs="Arial" w:hAnsi="Arial"/>
          <w:b w:val="true"/>
          <w:sz w:val="22"/>
        </w:rPr>
        <w:t>Why they need it:</w:t>
      </w:r>
      <w:r>
        <w:rPr>
          <w:rFonts w:eastAsia="等线" w:ascii="Arial" w:cs="Arial" w:hAnsi="Arial"/>
          <w:sz w:val="22"/>
        </w:rPr>
        <w:t xml:space="preserve"> The client said the owner, Finance and Sales need to know who has not paid.</w:t>
      </w:r>
    </w:p>
    <w:p>
      <w:pPr>
        <w:spacing w:before="120" w:after="120" w:line="288" w:lineRule="auto"/>
        <w:ind w:left="0"/>
        <w:jc w:val="left"/>
      </w:pPr>
      <w:r>
        <w:rPr>
          <w:rFonts w:eastAsia="等线" w:ascii="Arial" w:cs="Arial" w:hAnsi="Arial"/>
          <w:b w:val="true"/>
          <w:sz w:val="22"/>
        </w:rPr>
        <w:t>What they do next:</w:t>
      </w:r>
      <w:r>
        <w:rPr>
          <w:rFonts w:eastAsia="等线" w:ascii="Arial" w:cs="Arial" w:hAnsi="Arial"/>
          <w:sz w:val="22"/>
        </w:rPr>
        <w:t xml:space="preserve"> Finance follows collection; the assigned Salesperson contacts the Customer; David and CJ review exposure.</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The overdue threshold, schedule, exact Finance recipient and final channel are not 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E-045 (quoted)</w:t>
      </w:r>
    </w:p>
    <w:p>
      <w:pPr>
        <w:spacing w:before="120" w:after="120" w:line="288" w:lineRule="auto"/>
        <w:ind w:left="0"/>
        <w:jc w:val="left"/>
      </w:pPr>
      <w:r>
        <w:rPr>
          <w:rFonts w:eastAsia="等线" w:ascii="Arial" w:cs="Arial" w:hAnsi="Arial"/>
          <w:b w:val="true"/>
          <w:sz w:val="22"/>
        </w:rPr>
        <w:t>NOTIF-02 — Near-expiry stock alert</w:t>
      </w:r>
    </w:p>
    <w:p>
      <w:pPr>
        <w:spacing w:before="120" w:after="120" w:line="288" w:lineRule="auto"/>
        <w:ind w:left="0"/>
        <w:jc w:val="left"/>
      </w:pPr>
      <w:r>
        <w:rPr>
          <w:rFonts w:eastAsia="等线" w:ascii="Arial" w:cs="Arial" w:hAnsi="Arial"/>
          <w:b w:val="true"/>
          <w:sz w:val="22"/>
        </w:rPr>
        <w:t>Trigger type:</w:t>
      </w:r>
      <w:r>
        <w:rPr>
          <w:rFonts w:eastAsia="等线" w:ascii="Arial" w:cs="Arial" w:hAnsi="Arial"/>
          <w:sz w:val="22"/>
        </w:rPr>
        <w:t xml:space="preserve"> Schedule or condition — exact schedule not confirmed</w:t>
        <w:br/>
      </w:r>
      <w:r>
        <w:rPr>
          <w:rFonts w:eastAsia="等线" w:ascii="Arial" w:cs="Arial" w:hAnsi="Arial"/>
          <w:b w:val="true"/>
          <w:sz w:val="22"/>
        </w:rPr>
        <w:t>Channel:</w:t>
      </w:r>
      <w:r>
        <w:rPr>
          <w:rFonts w:eastAsia="等线" w:ascii="Arial" w:cs="Arial" w:hAnsi="Arial"/>
          <w:sz w:val="22"/>
        </w:rPr>
        <w:t xml:space="preserve"> Not confirmed</w:t>
      </w:r>
    </w:p>
    <w:p>
      <w:pPr>
        <w:spacing w:before="120" w:after="120" w:line="288" w:lineRule="auto"/>
        <w:ind w:left="0"/>
        <w:jc w:val="left"/>
      </w:pPr>
      <w:r>
        <w:rPr>
          <w:rFonts w:eastAsia="等线" w:ascii="Arial" w:cs="Arial" w:hAnsi="Arial"/>
          <w:b w:val="true"/>
          <w:sz w:val="22"/>
        </w:rPr>
        <w:t>When it is sent:</w:t>
      </w:r>
      <w:r>
        <w:rPr>
          <w:rFonts w:eastAsia="等线" w:ascii="Arial" w:cs="Arial" w:hAnsi="Arial"/>
          <w:sz w:val="22"/>
        </w:rPr>
        <w:t xml:space="preserve"> When stock is within the agreed number of days before expiry.</w:t>
      </w:r>
    </w:p>
    <w:p>
      <w:pPr>
        <w:spacing w:before="120" w:after="120" w:line="288" w:lineRule="auto"/>
        <w:ind w:left="0"/>
        <w:jc w:val="left"/>
      </w:pPr>
      <w:r>
        <w:rPr>
          <w:rFonts w:eastAsia="等线" w:ascii="Arial" w:cs="Arial" w:hAnsi="Arial"/>
          <w:b w:val="true"/>
          <w:sz w:val="22"/>
        </w:rPr>
        <w:t>Who receives it:</w:t>
      </w:r>
      <w:r>
        <w:rPr>
          <w:rFonts w:eastAsia="等线" w:ascii="Arial" w:cs="Arial" w:hAnsi="Arial"/>
          <w:sz w:val="22"/>
        </w:rPr>
        <w:t xml:space="preserve"> David and Lai. Sales recipient not confirmed.</w:t>
      </w:r>
    </w:p>
    <w:p>
      <w:pPr>
        <w:spacing w:before="120" w:after="120" w:line="288" w:lineRule="auto"/>
        <w:ind w:left="0"/>
        <w:jc w:val="left"/>
      </w:pPr>
      <w:r>
        <w:rPr>
          <w:rFonts w:eastAsia="等线" w:ascii="Arial" w:cs="Arial" w:hAnsi="Arial"/>
          <w:b w:val="true"/>
          <w:sz w:val="22"/>
        </w:rPr>
        <w:t>What they receive:</w:t>
      </w:r>
      <w:r>
        <w:rPr>
          <w:rFonts w:eastAsia="等线" w:ascii="Arial" w:cs="Arial" w:hAnsi="Arial"/>
          <w:sz w:val="22"/>
        </w:rPr>
        <w:t xml:space="preserve"> The Item, batch, quantity and expiry date.</w:t>
      </w:r>
    </w:p>
    <w:p>
      <w:pPr>
        <w:spacing w:before="120" w:after="120" w:line="288" w:lineRule="auto"/>
        <w:ind w:left="0"/>
        <w:jc w:val="left"/>
      </w:pPr>
      <w:r>
        <w:rPr>
          <w:rFonts w:eastAsia="等线" w:ascii="Arial" w:cs="Arial" w:hAnsi="Arial"/>
          <w:b w:val="true"/>
          <w:sz w:val="22"/>
        </w:rPr>
        <w:t>Why they need it:</w:t>
      </w:r>
      <w:r>
        <w:rPr>
          <w:rFonts w:eastAsia="等线" w:ascii="Arial" w:cs="Arial" w:hAnsi="Arial"/>
          <w:sz w:val="22"/>
        </w:rPr>
        <w:t xml:space="preserve"> Macro Frozen wants time to sell or promote stock before it becomes a loss.</w:t>
      </w:r>
    </w:p>
    <w:p>
      <w:pPr>
        <w:spacing w:before="120" w:after="120" w:line="288" w:lineRule="auto"/>
        <w:ind w:left="0"/>
        <w:jc w:val="left"/>
      </w:pPr>
      <w:r>
        <w:rPr>
          <w:rFonts w:eastAsia="等线" w:ascii="Arial" w:cs="Arial" w:hAnsi="Arial"/>
          <w:b w:val="true"/>
          <w:sz w:val="22"/>
        </w:rPr>
        <w:t>What they do next:</w:t>
      </w:r>
      <w:r>
        <w:rPr>
          <w:rFonts w:eastAsia="等线" w:ascii="Arial" w:cs="Arial" w:hAnsi="Arial"/>
          <w:sz w:val="22"/>
        </w:rPr>
        <w:t xml:space="preserve"> David decides the commercial response; Lai checks the stock.</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The threshold, schedule, source of expiry data, Sales recipient and channel are not 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E-046 (quoted), E-047 (quoted)</w:t>
      </w:r>
    </w:p>
    <w:p>
      <w:pPr>
        <w:spacing w:before="120" w:after="120" w:line="288" w:lineRule="auto"/>
        <w:ind w:left="0"/>
        <w:jc w:val="left"/>
      </w:pPr>
      <w:r>
        <w:rPr>
          <w:rFonts w:eastAsia="等线" w:ascii="Arial" w:cs="Arial" w:hAnsi="Arial"/>
          <w:b w:val="true"/>
          <w:sz w:val="22"/>
        </w:rPr>
        <w:t>NOTIF-03 — Submitted Sales Order to Lai</w:t>
      </w:r>
    </w:p>
    <w:p>
      <w:pPr>
        <w:spacing w:before="120" w:after="120" w:line="288" w:lineRule="auto"/>
        <w:ind w:left="0"/>
        <w:jc w:val="left"/>
      </w:pPr>
      <w:r>
        <w:rPr>
          <w:rFonts w:eastAsia="等线" w:ascii="Arial" w:cs="Arial" w:hAnsi="Arial"/>
          <w:b w:val="true"/>
          <w:sz w:val="22"/>
        </w:rPr>
        <w:t>Trigger type:</w:t>
      </w:r>
      <w:r>
        <w:rPr>
          <w:rFonts w:eastAsia="等线" w:ascii="Arial" w:cs="Arial" w:hAnsi="Arial"/>
          <w:sz w:val="22"/>
        </w:rPr>
        <w:t xml:space="preserve"> Event</w:t>
        <w:br/>
      </w:r>
      <w:r>
        <w:rPr>
          <w:rFonts w:eastAsia="等线" w:ascii="Arial" w:cs="Arial" w:hAnsi="Arial"/>
          <w:b w:val="true"/>
          <w:sz w:val="22"/>
        </w:rPr>
        <w:t>Channel:</w:t>
      </w:r>
      <w:r>
        <w:rPr>
          <w:rFonts w:eastAsia="等线" w:ascii="Arial" w:cs="Arial" w:hAnsi="Arial"/>
          <w:sz w:val="22"/>
        </w:rPr>
        <w:t xml:space="preserve"> Not confirmed; a PDF outside the standard in-app set is a Product question</w:t>
      </w:r>
    </w:p>
    <w:p>
      <w:pPr>
        <w:spacing w:before="120" w:after="120" w:line="288" w:lineRule="auto"/>
        <w:ind w:left="0"/>
        <w:jc w:val="left"/>
      </w:pPr>
      <w:r>
        <w:rPr>
          <w:rFonts w:eastAsia="等线" w:ascii="Arial" w:cs="Arial" w:hAnsi="Arial"/>
          <w:b w:val="true"/>
          <w:sz w:val="22"/>
        </w:rPr>
        <w:t>When it is sent:</w:t>
      </w:r>
      <w:r>
        <w:rPr>
          <w:rFonts w:eastAsia="等线" w:ascii="Arial" w:cs="Arial" w:hAnsi="Arial"/>
          <w:sz w:val="22"/>
        </w:rPr>
        <w:t xml:space="preserve"> Every time CJ, Ben or Arben, or Queenie submits a Sales Order.</w:t>
      </w:r>
    </w:p>
    <w:p>
      <w:pPr>
        <w:spacing w:before="120" w:after="120" w:line="288" w:lineRule="auto"/>
        <w:ind w:left="0"/>
        <w:jc w:val="left"/>
      </w:pPr>
      <w:r>
        <w:rPr>
          <w:rFonts w:eastAsia="等线" w:ascii="Arial" w:cs="Arial" w:hAnsi="Arial"/>
          <w:b w:val="true"/>
          <w:sz w:val="22"/>
        </w:rPr>
        <w:t>Who receives it:</w:t>
      </w:r>
      <w:r>
        <w:rPr>
          <w:rFonts w:eastAsia="等线" w:ascii="Arial" w:cs="Arial" w:hAnsi="Arial"/>
          <w:sz w:val="22"/>
        </w:rPr>
        <w:t xml:space="preserve"> Lai.</w:t>
      </w:r>
    </w:p>
    <w:p>
      <w:pPr>
        <w:spacing w:before="120" w:after="120" w:line="288" w:lineRule="auto"/>
        <w:ind w:left="0"/>
        <w:jc w:val="left"/>
      </w:pPr>
      <w:r>
        <w:rPr>
          <w:rFonts w:eastAsia="等线" w:ascii="Arial" w:cs="Arial" w:hAnsi="Arial"/>
          <w:b w:val="true"/>
          <w:sz w:val="22"/>
        </w:rPr>
        <w:t>What they receive:</w:t>
      </w:r>
      <w:r>
        <w:rPr>
          <w:rFonts w:eastAsia="等线" w:ascii="Arial" w:cs="Arial" w:hAnsi="Arial"/>
          <w:sz w:val="22"/>
        </w:rPr>
        <w:t xml:space="preserve"> The submitted Sales Order and, if approved by Product, its PDF.</w:t>
      </w:r>
    </w:p>
    <w:p>
      <w:pPr>
        <w:spacing w:before="120" w:after="120" w:line="288" w:lineRule="auto"/>
        <w:ind w:left="0"/>
        <w:jc w:val="left"/>
      </w:pPr>
      <w:r>
        <w:rPr>
          <w:rFonts w:eastAsia="等线" w:ascii="Arial" w:cs="Arial" w:hAnsi="Arial"/>
          <w:b w:val="true"/>
          <w:sz w:val="22"/>
        </w:rPr>
        <w:t>Why they need it:</w:t>
      </w:r>
      <w:r>
        <w:rPr>
          <w:rFonts w:eastAsia="等线" w:ascii="Arial" w:cs="Arial" w:hAnsi="Arial"/>
          <w:sz w:val="22"/>
        </w:rPr>
        <w:t xml:space="preserve"> Lai needs each order to enter warehouse planning without checking multiple chats manually.</w:t>
      </w:r>
    </w:p>
    <w:p>
      <w:pPr>
        <w:spacing w:before="120" w:after="120" w:line="288" w:lineRule="auto"/>
        <w:ind w:left="0"/>
        <w:jc w:val="left"/>
      </w:pPr>
      <w:r>
        <w:rPr>
          <w:rFonts w:eastAsia="等线" w:ascii="Arial" w:cs="Arial" w:hAnsi="Arial"/>
          <w:b w:val="true"/>
          <w:sz w:val="22"/>
        </w:rPr>
        <w:t>What they do next:</w:t>
      </w:r>
      <w:r>
        <w:rPr>
          <w:rFonts w:eastAsia="等线" w:ascii="Arial" w:cs="Arial" w:hAnsi="Arial"/>
          <w:sz w:val="22"/>
        </w:rPr>
        <w:t xml:space="preserve"> Lai creates or updates the Pick List.</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The client quotation for this exact notification, the final channel and whether a PDF attachment is supported are not 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2nd UAT and Meet – Macro Debrief, 28–29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E-052 (derived)</w:t>
      </w:r>
    </w:p>
    <w:p>
      <w:pPr>
        <w:spacing w:before="120" w:after="120" w:line="288" w:lineRule="auto"/>
        <w:ind w:left="0"/>
        <w:jc w:val="left"/>
      </w:pPr>
      <w:r>
        <w:rPr>
          <w:rFonts w:eastAsia="等线" w:ascii="Arial" w:cs="Arial" w:hAnsi="Arial"/>
          <w:b w:val="true"/>
          <w:sz w:val="22"/>
        </w:rPr>
        <w:t>NOTIF-04 — Draft Delivery Note to Grace</w:t>
      </w:r>
    </w:p>
    <w:p>
      <w:pPr>
        <w:spacing w:before="120" w:after="120" w:line="288" w:lineRule="auto"/>
        <w:ind w:left="0"/>
        <w:jc w:val="left"/>
      </w:pPr>
      <w:r>
        <w:rPr>
          <w:rFonts w:eastAsia="等线" w:ascii="Arial" w:cs="Arial" w:hAnsi="Arial"/>
          <w:b w:val="true"/>
          <w:sz w:val="22"/>
        </w:rPr>
        <w:t>Trigger type:</w:t>
      </w:r>
      <w:r>
        <w:rPr>
          <w:rFonts w:eastAsia="等线" w:ascii="Arial" w:cs="Arial" w:hAnsi="Arial"/>
          <w:sz w:val="22"/>
        </w:rPr>
        <w:t xml:space="preserve"> Event</w:t>
        <w:br/>
      </w:r>
      <w:r>
        <w:rPr>
          <w:rFonts w:eastAsia="等线" w:ascii="Arial" w:cs="Arial" w:hAnsi="Arial"/>
          <w:b w:val="true"/>
          <w:sz w:val="22"/>
        </w:rPr>
        <w:t>Channel:</w:t>
      </w:r>
      <w:r>
        <w:rPr>
          <w:rFonts w:eastAsia="等线" w:ascii="Arial" w:cs="Arial" w:hAnsi="Arial"/>
          <w:sz w:val="22"/>
        </w:rPr>
        <w:t xml:space="preserve"> Not confirmed; a PDF outside the standard in-app set is a Product question</w:t>
      </w:r>
    </w:p>
    <w:p>
      <w:pPr>
        <w:spacing w:before="120" w:after="120" w:line="288" w:lineRule="auto"/>
        <w:ind w:left="0"/>
        <w:jc w:val="left"/>
      </w:pPr>
      <w:r>
        <w:rPr>
          <w:rFonts w:eastAsia="等线" w:ascii="Arial" w:cs="Arial" w:hAnsi="Arial"/>
          <w:b w:val="true"/>
          <w:sz w:val="22"/>
        </w:rPr>
        <w:t>When it is sent:</w:t>
      </w:r>
      <w:r>
        <w:rPr>
          <w:rFonts w:eastAsia="等线" w:ascii="Arial" w:cs="Arial" w:hAnsi="Arial"/>
          <w:sz w:val="22"/>
        </w:rPr>
        <w:t xml:space="preserve"> Every time Lai creates a draft Delivery Note.</w:t>
      </w:r>
    </w:p>
    <w:p>
      <w:pPr>
        <w:spacing w:before="120" w:after="120" w:line="288" w:lineRule="auto"/>
        <w:ind w:left="0"/>
        <w:jc w:val="left"/>
      </w:pPr>
      <w:r>
        <w:rPr>
          <w:rFonts w:eastAsia="等线" w:ascii="Arial" w:cs="Arial" w:hAnsi="Arial"/>
          <w:b w:val="true"/>
          <w:sz w:val="22"/>
        </w:rPr>
        <w:t>Who receives it:</w:t>
      </w:r>
      <w:r>
        <w:rPr>
          <w:rFonts w:eastAsia="等线" w:ascii="Arial" w:cs="Arial" w:hAnsi="Arial"/>
          <w:sz w:val="22"/>
        </w:rPr>
        <w:t xml:space="preserve"> Grace.</w:t>
      </w:r>
    </w:p>
    <w:p>
      <w:pPr>
        <w:spacing w:before="120" w:after="120" w:line="288" w:lineRule="auto"/>
        <w:ind w:left="0"/>
        <w:jc w:val="left"/>
      </w:pPr>
      <w:r>
        <w:rPr>
          <w:rFonts w:eastAsia="等线" w:ascii="Arial" w:cs="Arial" w:hAnsi="Arial"/>
          <w:b w:val="true"/>
          <w:sz w:val="22"/>
        </w:rPr>
        <w:t>What they receive:</w:t>
      </w:r>
      <w:r>
        <w:rPr>
          <w:rFonts w:eastAsia="等线" w:ascii="Arial" w:cs="Arial" w:hAnsi="Arial"/>
          <w:sz w:val="22"/>
        </w:rPr>
        <w:t xml:space="preserve"> The draft Delivery Note and, if approved by Product, its PDF.</w:t>
      </w:r>
    </w:p>
    <w:p>
      <w:pPr>
        <w:spacing w:before="120" w:after="120" w:line="288" w:lineRule="auto"/>
        <w:ind w:left="0"/>
        <w:jc w:val="left"/>
      </w:pPr>
      <w:r>
        <w:rPr>
          <w:rFonts w:eastAsia="等线" w:ascii="Arial" w:cs="Arial" w:hAnsi="Arial"/>
          <w:b w:val="true"/>
          <w:sz w:val="22"/>
        </w:rPr>
        <w:t>Why they need it:</w:t>
      </w:r>
      <w:r>
        <w:rPr>
          <w:rFonts w:eastAsia="等线" w:ascii="Arial" w:cs="Arial" w:hAnsi="Arial"/>
          <w:sz w:val="22"/>
        </w:rPr>
        <w:t xml:space="preserve"> Grace needs the draft for Finance review before final submission.</w:t>
      </w:r>
    </w:p>
    <w:p>
      <w:pPr>
        <w:spacing w:before="120" w:after="120" w:line="288" w:lineRule="auto"/>
        <w:ind w:left="0"/>
        <w:jc w:val="left"/>
      </w:pPr>
      <w:r>
        <w:rPr>
          <w:rFonts w:eastAsia="等线" w:ascii="Arial" w:cs="Arial" w:hAnsi="Arial"/>
          <w:b w:val="true"/>
          <w:sz w:val="22"/>
        </w:rPr>
        <w:t>What they do next:</w:t>
      </w:r>
      <w:r>
        <w:rPr>
          <w:rFonts w:eastAsia="等线" w:ascii="Arial" w:cs="Arial" w:hAnsi="Arial"/>
          <w:sz w:val="22"/>
        </w:rPr>
        <w:t xml:space="preserve"> Grace reviews and, if permitted, submits the Delivery Note.</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Lai's draft permission, Grace's submit permission, the channel and PDF support are not 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2nd UAT and Meet – Macro Debrief, 28–29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E-053 (derived), E-054 (derived)</w:t>
      </w:r>
    </w:p>
    <w:p>
      <w:pPr>
        <w:spacing w:before="120" w:after="120" w:line="288" w:lineRule="auto"/>
        <w:ind w:left="0"/>
        <w:jc w:val="left"/>
      </w:pPr>
      <w:r>
        <w:rPr>
          <w:rFonts w:eastAsia="等线" w:ascii="Arial" w:cs="Arial" w:hAnsi="Arial"/>
          <w:b w:val="true"/>
          <w:sz w:val="22"/>
        </w:rPr>
        <w:t>NOTIF-05 — Blocked Sales Order approval request</w:t>
      </w:r>
    </w:p>
    <w:p>
      <w:pPr>
        <w:spacing w:before="120" w:after="120" w:line="288" w:lineRule="auto"/>
        <w:ind w:left="0"/>
        <w:jc w:val="left"/>
      </w:pPr>
      <w:r>
        <w:rPr>
          <w:rFonts w:eastAsia="等线" w:ascii="Arial" w:cs="Arial" w:hAnsi="Arial"/>
          <w:b w:val="true"/>
          <w:sz w:val="22"/>
        </w:rPr>
        <w:t>Trigger type:</w:t>
      </w:r>
      <w:r>
        <w:rPr>
          <w:rFonts w:eastAsia="等线" w:ascii="Arial" w:cs="Arial" w:hAnsi="Arial"/>
          <w:sz w:val="22"/>
        </w:rPr>
        <w:t xml:space="preserve"> Event</w:t>
        <w:br/>
      </w:r>
      <w:r>
        <w:rPr>
          <w:rFonts w:eastAsia="等线" w:ascii="Arial" w:cs="Arial" w:hAnsi="Arial"/>
          <w:b w:val="true"/>
          <w:sz w:val="22"/>
        </w:rPr>
        <w:t>Channel:</w:t>
      </w:r>
      <w:r>
        <w:rPr>
          <w:rFonts w:eastAsia="等线" w:ascii="Arial" w:cs="Arial" w:hAnsi="Arial"/>
          <w:sz w:val="22"/>
        </w:rPr>
        <w:t xml:space="preserve"> Not confirmed</w:t>
      </w:r>
    </w:p>
    <w:p>
      <w:pPr>
        <w:spacing w:before="120" w:after="120" w:line="288" w:lineRule="auto"/>
        <w:ind w:left="0"/>
        <w:jc w:val="left"/>
      </w:pPr>
      <w:r>
        <w:rPr>
          <w:rFonts w:eastAsia="等线" w:ascii="Arial" w:cs="Arial" w:hAnsi="Arial"/>
          <w:b w:val="true"/>
          <w:sz w:val="22"/>
        </w:rPr>
        <w:t>When it is sent:</w:t>
      </w:r>
      <w:r>
        <w:rPr>
          <w:rFonts w:eastAsia="等线" w:ascii="Arial" w:cs="Arial" w:hAnsi="Arial"/>
          <w:sz w:val="22"/>
        </w:rPr>
        <w:t xml:space="preserve"> When a Sales Order cannot be submitted because of the configured credit rule.</w:t>
      </w:r>
    </w:p>
    <w:p>
      <w:pPr>
        <w:spacing w:before="120" w:after="120" w:line="288" w:lineRule="auto"/>
        <w:ind w:left="0"/>
        <w:jc w:val="left"/>
      </w:pPr>
      <w:r>
        <w:rPr>
          <w:rFonts w:eastAsia="等线" w:ascii="Arial" w:cs="Arial" w:hAnsi="Arial"/>
          <w:b w:val="true"/>
          <w:sz w:val="22"/>
        </w:rPr>
        <w:t>Who receives it:</w:t>
      </w:r>
      <w:r>
        <w:rPr>
          <w:rFonts w:eastAsia="等线" w:ascii="Arial" w:cs="Arial" w:hAnsi="Arial"/>
          <w:sz w:val="22"/>
        </w:rPr>
        <w:t xml:space="preserve"> Final credit approver — not confirmed.</w:t>
      </w:r>
    </w:p>
    <w:p>
      <w:pPr>
        <w:spacing w:before="120" w:after="120" w:line="288" w:lineRule="auto"/>
        <w:ind w:left="0"/>
        <w:jc w:val="left"/>
      </w:pPr>
      <w:r>
        <w:rPr>
          <w:rFonts w:eastAsia="等线" w:ascii="Arial" w:cs="Arial" w:hAnsi="Arial"/>
          <w:b w:val="true"/>
          <w:sz w:val="22"/>
        </w:rPr>
        <w:t>What they receive:</w:t>
      </w:r>
      <w:r>
        <w:rPr>
          <w:rFonts w:eastAsia="等线" w:ascii="Arial" w:cs="Arial" w:hAnsi="Arial"/>
          <w:sz w:val="22"/>
        </w:rPr>
        <w:t xml:space="preserve"> The Sales Order, Customer, unpaid amount, credit limit, overdue information and request reason.</w:t>
      </w:r>
    </w:p>
    <w:p>
      <w:pPr>
        <w:spacing w:before="120" w:after="120" w:line="288" w:lineRule="auto"/>
        <w:ind w:left="0"/>
        <w:jc w:val="left"/>
      </w:pPr>
      <w:r>
        <w:rPr>
          <w:rFonts w:eastAsia="等线" w:ascii="Arial" w:cs="Arial" w:hAnsi="Arial"/>
          <w:b w:val="true"/>
          <w:sz w:val="22"/>
        </w:rPr>
        <w:t>Why they need it:</w:t>
      </w:r>
      <w:r>
        <w:rPr>
          <w:rFonts w:eastAsia="等线" w:ascii="Arial" w:cs="Arial" w:hAnsi="Arial"/>
          <w:sz w:val="22"/>
        </w:rPr>
        <w:t xml:space="preserve"> The client said a blocked Sales Order currently has no visible notification.</w:t>
      </w:r>
    </w:p>
    <w:p>
      <w:pPr>
        <w:spacing w:before="120" w:after="120" w:line="288" w:lineRule="auto"/>
        <w:ind w:left="0"/>
        <w:jc w:val="left"/>
      </w:pPr>
      <w:r>
        <w:rPr>
          <w:rFonts w:eastAsia="等线" w:ascii="Arial" w:cs="Arial" w:hAnsi="Arial"/>
          <w:b w:val="true"/>
          <w:sz w:val="22"/>
        </w:rPr>
        <w:t>What they do next:</w:t>
      </w:r>
      <w:r>
        <w:rPr>
          <w:rFonts w:eastAsia="等线" w:ascii="Arial" w:cs="Arial" w:hAnsi="Arial"/>
          <w:sz w:val="22"/>
        </w:rPr>
        <w:t xml:space="preserve"> The approver decides whether the Sales Order may continue.</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The approver, trigger calculation, channel and attachment are not 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2nd UAT, 28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E-048 (quoted), E-016 (quoted), E-017 (quoted)</w:t>
      </w:r>
    </w:p>
    <w:p>
      <w:pPr>
        <w:spacing w:before="120" w:after="120" w:line="288" w:lineRule="auto"/>
        <w:ind w:left="0"/>
        <w:jc w:val="left"/>
      </w:pPr>
      <w:r>
        <w:rPr>
          <w:rFonts w:eastAsia="等线" w:ascii="Arial" w:cs="Arial" w:hAnsi="Arial"/>
          <w:b w:val="true"/>
          <w:sz w:val="22"/>
        </w:rPr>
        <w:t>NOTIF-06 — Price-exception request</w:t>
      </w:r>
    </w:p>
    <w:p>
      <w:pPr>
        <w:spacing w:before="120" w:after="120" w:line="288" w:lineRule="auto"/>
        <w:ind w:left="0"/>
        <w:jc w:val="left"/>
      </w:pPr>
      <w:r>
        <w:rPr>
          <w:rFonts w:eastAsia="等线" w:ascii="Arial" w:cs="Arial" w:hAnsi="Arial"/>
          <w:b w:val="true"/>
          <w:sz w:val="22"/>
        </w:rPr>
        <w:t>Trigger type:</w:t>
      </w:r>
      <w:r>
        <w:rPr>
          <w:rFonts w:eastAsia="等线" w:ascii="Arial" w:cs="Arial" w:hAnsi="Arial"/>
          <w:sz w:val="22"/>
        </w:rPr>
        <w:t xml:space="preserve"> Event</w:t>
        <w:br/>
      </w:r>
      <w:r>
        <w:rPr>
          <w:rFonts w:eastAsia="等线" w:ascii="Arial" w:cs="Arial" w:hAnsi="Arial"/>
          <w:b w:val="true"/>
          <w:sz w:val="22"/>
        </w:rPr>
        <w:t>Channel:</w:t>
      </w:r>
      <w:r>
        <w:rPr>
          <w:rFonts w:eastAsia="等线" w:ascii="Arial" w:cs="Arial" w:hAnsi="Arial"/>
          <w:sz w:val="22"/>
        </w:rPr>
        <w:t xml:space="preserve"> Not confirmed</w:t>
      </w:r>
    </w:p>
    <w:p>
      <w:pPr>
        <w:spacing w:before="120" w:after="120" w:line="288" w:lineRule="auto"/>
        <w:ind w:left="0"/>
        <w:jc w:val="left"/>
      </w:pPr>
      <w:r>
        <w:rPr>
          <w:rFonts w:eastAsia="等线" w:ascii="Arial" w:cs="Arial" w:hAnsi="Arial"/>
          <w:b w:val="true"/>
          <w:sz w:val="22"/>
        </w:rPr>
        <w:t>When it is sent:</w:t>
      </w:r>
      <w:r>
        <w:rPr>
          <w:rFonts w:eastAsia="等线" w:ascii="Arial" w:cs="Arial" w:hAnsi="Arial"/>
          <w:sz w:val="22"/>
        </w:rPr>
        <w:t xml:space="preserve"> When a Quotation, Sales Order or Invoice contains a price outside the confirmed boundary.</w:t>
      </w:r>
    </w:p>
    <w:p>
      <w:pPr>
        <w:spacing w:before="120" w:after="120" w:line="288" w:lineRule="auto"/>
        <w:ind w:left="0"/>
        <w:jc w:val="left"/>
      </w:pPr>
      <w:r>
        <w:rPr>
          <w:rFonts w:eastAsia="等线" w:ascii="Arial" w:cs="Arial" w:hAnsi="Arial"/>
          <w:b w:val="true"/>
          <w:sz w:val="22"/>
        </w:rPr>
        <w:t>Who receives it:</w:t>
      </w:r>
      <w:r>
        <w:rPr>
          <w:rFonts w:eastAsia="等线" w:ascii="Arial" w:cs="Arial" w:hAnsi="Arial"/>
          <w:sz w:val="22"/>
        </w:rPr>
        <w:t xml:space="preserve"> Price approver — document-specific recipient not confirmed.</w:t>
      </w:r>
    </w:p>
    <w:p>
      <w:pPr>
        <w:spacing w:before="120" w:after="120" w:line="288" w:lineRule="auto"/>
        <w:ind w:left="0"/>
        <w:jc w:val="left"/>
      </w:pPr>
      <w:r>
        <w:rPr>
          <w:rFonts w:eastAsia="等线" w:ascii="Arial" w:cs="Arial" w:hAnsi="Arial"/>
          <w:b w:val="true"/>
          <w:sz w:val="22"/>
        </w:rPr>
        <w:t>What they receive:</w:t>
      </w:r>
      <w:r>
        <w:rPr>
          <w:rFonts w:eastAsia="等线" w:ascii="Arial" w:cs="Arial" w:hAnsi="Arial"/>
          <w:sz w:val="22"/>
        </w:rPr>
        <w:t xml:space="preserve"> The document, Customer, Item, normal price, requested price and boundary.</w:t>
      </w:r>
    </w:p>
    <w:p>
      <w:pPr>
        <w:spacing w:before="120" w:after="120" w:line="288" w:lineRule="auto"/>
        <w:ind w:left="0"/>
        <w:jc w:val="left"/>
      </w:pPr>
      <w:r>
        <w:rPr>
          <w:rFonts w:eastAsia="等线" w:ascii="Arial" w:cs="Arial" w:hAnsi="Arial"/>
          <w:b w:val="true"/>
          <w:sz w:val="22"/>
        </w:rPr>
        <w:t>Why they need it:</w:t>
      </w:r>
      <w:r>
        <w:rPr>
          <w:rFonts w:eastAsia="等线" w:ascii="Arial" w:cs="Arial" w:hAnsi="Arial"/>
          <w:sz w:val="22"/>
        </w:rPr>
        <w:t xml:space="preserve"> Macro Frozen uses minimum, maximum and fixed prices, but Sales must not make an unreviewed exception.</w:t>
      </w:r>
    </w:p>
    <w:p>
      <w:pPr>
        <w:spacing w:before="120" w:after="120" w:line="288" w:lineRule="auto"/>
        <w:ind w:left="0"/>
        <w:jc w:val="left"/>
      </w:pPr>
      <w:r>
        <w:rPr>
          <w:rFonts w:eastAsia="等线" w:ascii="Arial" w:cs="Arial" w:hAnsi="Arial"/>
          <w:b w:val="true"/>
          <w:sz w:val="22"/>
        </w:rPr>
        <w:t>What they do next:</w:t>
      </w:r>
      <w:r>
        <w:rPr>
          <w:rFonts w:eastAsia="等线" w:ascii="Arial" w:cs="Arial" w:hAnsi="Arial"/>
          <w:sz w:val="22"/>
        </w:rPr>
        <w:t xml:space="preserve"> The approver accepts or rejects the requested price.</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The affected documents, recipient, channel and exact intervention are not 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 Scope Lock v3</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E-013 (quoted)</w:t>
      </w:r>
    </w:p>
    <w:p>
      <w:pPr>
        <w:spacing w:before="120" w:after="120" w:line="288" w:lineRule="auto"/>
        <w:ind w:left="0"/>
        <w:jc w:val="left"/>
      </w:pPr>
      <w:r>
        <w:rPr>
          <w:rFonts w:eastAsia="等线" w:ascii="Arial" w:cs="Arial" w:hAnsi="Arial"/>
          <w:b w:val="true"/>
          <w:sz w:val="22"/>
        </w:rPr>
        <w:t>NOTIF-07 — Friday Statement of Account reminder or delivery</w:t>
      </w:r>
    </w:p>
    <w:p>
      <w:pPr>
        <w:spacing w:before="120" w:after="120" w:line="288" w:lineRule="auto"/>
        <w:ind w:left="0"/>
        <w:jc w:val="left"/>
      </w:pPr>
      <w:r>
        <w:rPr>
          <w:rFonts w:eastAsia="等线" w:ascii="Arial" w:cs="Arial" w:hAnsi="Arial"/>
          <w:b w:val="true"/>
          <w:sz w:val="22"/>
        </w:rPr>
        <w:t>Trigger type:</w:t>
      </w:r>
      <w:r>
        <w:rPr>
          <w:rFonts w:eastAsia="等线" w:ascii="Arial" w:cs="Arial" w:hAnsi="Arial"/>
          <w:sz w:val="22"/>
        </w:rPr>
        <w:t xml:space="preserve"> Schedule</w:t>
        <w:br/>
      </w:r>
      <w:r>
        <w:rPr>
          <w:rFonts w:eastAsia="等线" w:ascii="Arial" w:cs="Arial" w:hAnsi="Arial"/>
          <w:b w:val="true"/>
          <w:sz w:val="22"/>
        </w:rPr>
        <w:t>Channel:</w:t>
      </w:r>
      <w:r>
        <w:rPr>
          <w:rFonts w:eastAsia="等线" w:ascii="Arial" w:cs="Arial" w:hAnsi="Arial"/>
          <w:sz w:val="22"/>
        </w:rPr>
        <w:t xml:space="preserve"> Not confirmed</w:t>
      </w:r>
    </w:p>
    <w:p>
      <w:pPr>
        <w:spacing w:before="120" w:after="120" w:line="288" w:lineRule="auto"/>
        <w:ind w:left="0"/>
        <w:jc w:val="left"/>
      </w:pPr>
      <w:r>
        <w:rPr>
          <w:rFonts w:eastAsia="等线" w:ascii="Arial" w:cs="Arial" w:hAnsi="Arial"/>
          <w:b w:val="true"/>
          <w:sz w:val="22"/>
        </w:rPr>
        <w:t>When it is sent:</w:t>
      </w:r>
      <w:r>
        <w:rPr>
          <w:rFonts w:eastAsia="等线" w:ascii="Arial" w:cs="Arial" w:hAnsi="Arial"/>
          <w:sz w:val="22"/>
        </w:rPr>
        <w:t xml:space="preserve"> Every Friday at a time not evidenced.</w:t>
      </w:r>
    </w:p>
    <w:p>
      <w:pPr>
        <w:spacing w:before="120" w:after="120" w:line="288" w:lineRule="auto"/>
        <w:ind w:left="0"/>
        <w:jc w:val="left"/>
      </w:pPr>
      <w:r>
        <w:rPr>
          <w:rFonts w:eastAsia="等线" w:ascii="Arial" w:cs="Arial" w:hAnsi="Arial"/>
          <w:b w:val="true"/>
          <w:sz w:val="22"/>
        </w:rPr>
        <w:t>Who receives it:</w:t>
      </w:r>
      <w:r>
        <w:rPr>
          <w:rFonts w:eastAsia="等线" w:ascii="Arial" w:cs="Arial" w:hAnsi="Arial"/>
          <w:sz w:val="22"/>
        </w:rPr>
        <w:t xml:space="preserve"> Finance recipient and Customer recipients not confirmed.</w:t>
      </w:r>
    </w:p>
    <w:p>
      <w:pPr>
        <w:spacing w:before="120" w:after="120" w:line="288" w:lineRule="auto"/>
        <w:ind w:left="0"/>
        <w:jc w:val="left"/>
      </w:pPr>
      <w:r>
        <w:rPr>
          <w:rFonts w:eastAsia="等线" w:ascii="Arial" w:cs="Arial" w:hAnsi="Arial"/>
          <w:b w:val="true"/>
          <w:sz w:val="22"/>
        </w:rPr>
        <w:t>What they receive:</w:t>
      </w:r>
      <w:r>
        <w:rPr>
          <w:rFonts w:eastAsia="等线" w:ascii="Arial" w:cs="Arial" w:hAnsi="Arial"/>
          <w:sz w:val="22"/>
        </w:rPr>
        <w:t xml:space="preserve"> Statement of Account or a reminder to send it.</w:t>
      </w:r>
    </w:p>
    <w:p>
      <w:pPr>
        <w:spacing w:before="120" w:after="120" w:line="288" w:lineRule="auto"/>
        <w:ind w:left="0"/>
        <w:jc w:val="left"/>
      </w:pPr>
      <w:r>
        <w:rPr>
          <w:rFonts w:eastAsia="等线" w:ascii="Arial" w:cs="Arial" w:hAnsi="Arial"/>
          <w:b w:val="true"/>
          <w:sz w:val="22"/>
        </w:rPr>
        <w:t>Why they need it:</w:t>
      </w:r>
      <w:r>
        <w:rPr>
          <w:rFonts w:eastAsia="等线" w:ascii="Arial" w:cs="Arial" w:hAnsi="Arial"/>
          <w:sz w:val="22"/>
        </w:rPr>
        <w:t xml:space="preserve"> The client said Friday is the Statement of Account cycle.</w:t>
      </w:r>
    </w:p>
    <w:p>
      <w:pPr>
        <w:spacing w:before="120" w:after="120" w:line="288" w:lineRule="auto"/>
        <w:ind w:left="0"/>
        <w:jc w:val="left"/>
      </w:pPr>
      <w:r>
        <w:rPr>
          <w:rFonts w:eastAsia="等线" w:ascii="Arial" w:cs="Arial" w:hAnsi="Arial"/>
          <w:b w:val="true"/>
          <w:sz w:val="22"/>
        </w:rPr>
        <w:t>What they do next:</w:t>
      </w:r>
      <w:r>
        <w:rPr>
          <w:rFonts w:eastAsia="等线" w:ascii="Arial" w:cs="Arial" w:hAnsi="Arial"/>
          <w:sz w:val="22"/>
        </w:rPr>
        <w:t xml:space="preserve"> Finance sends or reviews the Statement of Account.</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It is not confirmed whether MAIA sends the document automatically, only reminds Finance, or leaves the work outside MAIA.</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MAIA &lt;&gt; Macrofood Training, 16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E-073 (quoted)</w:t>
      </w:r>
    </w:p>
    <w:p>
      <w:pPr>
        <w:spacing w:before="120" w:after="120" w:line="288" w:lineRule="auto"/>
        <w:ind w:left="0"/>
        <w:jc w:val="left"/>
      </w:pPr>
      <w:r>
        <w:rPr>
          <w:rFonts w:eastAsia="等线" w:ascii="Arial" w:cs="Arial" w:hAnsi="Arial"/>
          <w:b w:val="true"/>
          <w:sz w:val="22"/>
        </w:rPr>
        <w:t>NOTIF-08 — Sunday sales summary</w:t>
      </w:r>
    </w:p>
    <w:p>
      <w:pPr>
        <w:spacing w:before="120" w:after="120" w:line="288" w:lineRule="auto"/>
        <w:ind w:left="0"/>
        <w:jc w:val="left"/>
      </w:pPr>
      <w:r>
        <w:rPr>
          <w:rFonts w:eastAsia="等线" w:ascii="Arial" w:cs="Arial" w:hAnsi="Arial"/>
          <w:b w:val="true"/>
          <w:sz w:val="22"/>
        </w:rPr>
        <w:t>Trigger type:</w:t>
      </w:r>
      <w:r>
        <w:rPr>
          <w:rFonts w:eastAsia="等线" w:ascii="Arial" w:cs="Arial" w:hAnsi="Arial"/>
          <w:sz w:val="22"/>
        </w:rPr>
        <w:t xml:space="preserve"> Schedule</w:t>
        <w:br/>
      </w:r>
      <w:r>
        <w:rPr>
          <w:rFonts w:eastAsia="等线" w:ascii="Arial" w:cs="Arial" w:hAnsi="Arial"/>
          <w:b w:val="true"/>
          <w:sz w:val="22"/>
        </w:rPr>
        <w:t>Channel:</w:t>
      </w:r>
      <w:r>
        <w:rPr>
          <w:rFonts w:eastAsia="等线" w:ascii="Arial" w:cs="Arial" w:hAnsi="Arial"/>
          <w:sz w:val="22"/>
        </w:rPr>
        <w:t xml:space="preserve"> Not confirmed</w:t>
      </w:r>
    </w:p>
    <w:p>
      <w:pPr>
        <w:spacing w:before="120" w:after="120" w:line="288" w:lineRule="auto"/>
        <w:ind w:left="0"/>
        <w:jc w:val="left"/>
      </w:pPr>
      <w:r>
        <w:rPr>
          <w:rFonts w:eastAsia="等线" w:ascii="Arial" w:cs="Arial" w:hAnsi="Arial"/>
          <w:b w:val="true"/>
          <w:sz w:val="22"/>
        </w:rPr>
        <w:t>When it is sent:</w:t>
      </w:r>
      <w:r>
        <w:rPr>
          <w:rFonts w:eastAsia="等线" w:ascii="Arial" w:cs="Arial" w:hAnsi="Arial"/>
          <w:sz w:val="22"/>
        </w:rPr>
        <w:t xml:space="preserve"> Sunday at 8 a.m., if the client confirms the internal proposal.</w:t>
      </w:r>
    </w:p>
    <w:p>
      <w:pPr>
        <w:spacing w:before="120" w:after="120" w:line="288" w:lineRule="auto"/>
        <w:ind w:left="0"/>
        <w:jc w:val="left"/>
      </w:pPr>
      <w:r>
        <w:rPr>
          <w:rFonts w:eastAsia="等线" w:ascii="Arial" w:cs="Arial" w:hAnsi="Arial"/>
          <w:b w:val="true"/>
          <w:sz w:val="22"/>
        </w:rPr>
        <w:t>Who receives it:</w:t>
      </w:r>
      <w:r>
        <w:rPr>
          <w:rFonts w:eastAsia="等线" w:ascii="Arial" w:cs="Arial" w:hAnsi="Arial"/>
          <w:sz w:val="22"/>
        </w:rPr>
        <w:t xml:space="preserve"> David and CJ.</w:t>
      </w:r>
    </w:p>
    <w:p>
      <w:pPr>
        <w:spacing w:before="120" w:after="120" w:line="288" w:lineRule="auto"/>
        <w:ind w:left="0"/>
        <w:jc w:val="left"/>
      </w:pPr>
      <w:r>
        <w:rPr>
          <w:rFonts w:eastAsia="等线" w:ascii="Arial" w:cs="Arial" w:hAnsi="Arial"/>
          <w:b w:val="true"/>
          <w:sz w:val="22"/>
        </w:rPr>
        <w:t>What they receive:</w:t>
      </w:r>
      <w:r>
        <w:rPr>
          <w:rFonts w:eastAsia="等线" w:ascii="Arial" w:cs="Arial" w:hAnsi="Arial"/>
          <w:sz w:val="22"/>
        </w:rPr>
        <w:t xml:space="preserve"> Month-to-date and year-to-date sales information, possibly by Salesperson.</w:t>
      </w:r>
    </w:p>
    <w:p>
      <w:pPr>
        <w:spacing w:before="120" w:after="120" w:line="288" w:lineRule="auto"/>
        <w:ind w:left="0"/>
        <w:jc w:val="left"/>
      </w:pPr>
      <w:r>
        <w:rPr>
          <w:rFonts w:eastAsia="等线" w:ascii="Arial" w:cs="Arial" w:hAnsi="Arial"/>
          <w:b w:val="true"/>
          <w:sz w:val="22"/>
        </w:rPr>
        <w:t>Why they need it:</w:t>
      </w:r>
      <w:r>
        <w:rPr>
          <w:rFonts w:eastAsia="等线" w:ascii="Arial" w:cs="Arial" w:hAnsi="Arial"/>
          <w:sz w:val="22"/>
        </w:rPr>
        <w:t xml:space="preserve"> The proposed report is intended to help Monday planning and sales-resource decisions.</w:t>
      </w:r>
    </w:p>
    <w:p>
      <w:pPr>
        <w:spacing w:before="120" w:after="120" w:line="288" w:lineRule="auto"/>
        <w:ind w:left="0"/>
        <w:jc w:val="left"/>
      </w:pPr>
      <w:r>
        <w:rPr>
          <w:rFonts w:eastAsia="等线" w:ascii="Arial" w:cs="Arial" w:hAnsi="Arial"/>
          <w:b w:val="true"/>
          <w:sz w:val="22"/>
        </w:rPr>
        <w:t>What they do next:</w:t>
      </w:r>
      <w:r>
        <w:rPr>
          <w:rFonts w:eastAsia="等线" w:ascii="Arial" w:cs="Arial" w:hAnsi="Arial"/>
          <w:sz w:val="22"/>
        </w:rPr>
        <w:t xml:space="preserve"> David and CJ review sales performance.</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Direct client confirmation, final content, channel and whether the dashboard replaces this report are not 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Meet – Macro Debrief, 29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E-077 (derived)</w:t>
      </w:r>
    </w:p>
    <w:p>
      <w:pPr>
        <w:pStyle w:val="3"/>
        <w:spacing w:before="300" w:after="120" w:line="288" w:lineRule="auto"/>
        <w:ind w:left="0"/>
        <w:jc w:val="left"/>
        <w:outlineLvl w:val="2"/>
      </w:pPr>
      <w:bookmarkStart w:name="heading_85" w:id="85"/>
      <w:r>
        <w:rPr>
          <w:rFonts w:eastAsia="等线" w:ascii="Arial" w:cs="Arial" w:hAnsi="Arial"/>
          <w:b w:val="true"/>
          <w:sz w:val="30"/>
        </w:rPr>
        <w:t>Suggested</w:t>
      </w:r>
      <w:bookmarkEnd w:id="85"/>
    </w:p>
    <w:p>
      <w:pPr>
        <w:spacing w:before="120" w:after="120" w:line="288" w:lineRule="auto"/>
        <w:ind w:left="0"/>
        <w:jc w:val="left"/>
      </w:pPr>
      <w:r>
        <w:rPr>
          <w:rFonts w:eastAsia="等线" w:ascii="Arial" w:cs="Arial" w:hAnsi="Arial"/>
          <w:sz w:val="22"/>
        </w:rPr>
        <w:t xml:space="preserve">For </w:t>
      </w:r>
      <w:r>
        <w:rPr>
          <w:rFonts w:eastAsia="Consolas" w:ascii="Consolas" w:cs="Consolas" w:hAnsi="Consolas"/>
          <w:sz w:val="22"/>
          <w:shd w:fill="EFF0F1"/>
        </w:rPr>
        <w:t>NOTIF-03</w:t>
      </w:r>
      <w:r>
        <w:rPr>
          <w:rFonts w:eastAsia="等线" w:ascii="Arial" w:cs="Arial" w:hAnsi="Arial"/>
          <w:sz w:val="22"/>
        </w:rPr>
        <w:t xml:space="preserve"> and </w:t>
      </w:r>
      <w:r>
        <w:rPr>
          <w:rFonts w:eastAsia="Consolas" w:ascii="Consolas" w:cs="Consolas" w:hAnsi="Consolas"/>
          <w:sz w:val="22"/>
          <w:shd w:fill="EFF0F1"/>
        </w:rPr>
        <w:t>NOTIF-04</w:t>
      </w:r>
      <w:r>
        <w:rPr>
          <w:rFonts w:eastAsia="等线" w:ascii="Arial" w:cs="Arial" w:hAnsi="Arial"/>
          <w:sz w:val="22"/>
        </w:rPr>
        <w:t>, configure one named fallback recipient only after Lai's and Grace's backups are confirmed. This closes the handoff gap when the primary person is absent without broadcasting the document to unrelated users.</w:t>
      </w:r>
    </w:p>
    <w:p>
      <w:pPr>
        <w:spacing w:before="120" w:after="120" w:line="288" w:lineRule="auto"/>
        <w:ind w:left="0"/>
        <w:jc w:val="left"/>
      </w:pPr>
      <w:r>
        <w:rPr>
          <w:rFonts w:eastAsia="等线" w:ascii="Arial" w:cs="Arial" w:hAnsi="Arial"/>
          <w:b w:val="true"/>
          <w:i w:val="true"/>
          <w:color w:val="646a73"/>
          <w:sz w:val="22"/>
        </w:rPr>
        <w:t>This is a suggestion, not a confirmed client requirement.</w:t>
      </w:r>
    </w:p>
    <w:p>
      <w:pPr>
        <w:pStyle w:val="2"/>
        <w:spacing w:before="320" w:after="120" w:line="288" w:lineRule="auto"/>
        <w:ind w:left="0"/>
        <w:jc w:val="left"/>
        <w:outlineLvl w:val="1"/>
      </w:pPr>
      <w:bookmarkStart w:name="heading_86" w:id="86"/>
      <w:r>
        <w:rPr>
          <w:rFonts w:eastAsia="等线" w:ascii="Arial" w:cs="Arial" w:hAnsi="Arial"/>
          <w:b w:val="true"/>
          <w:sz w:val="32"/>
        </w:rPr>
        <w:t>4. Warnings and Blocking Rules</w:t>
      </w:r>
      <w:bookmarkEnd w:id="86"/>
    </w:p>
    <w:p>
      <w:pPr>
        <w:spacing w:before="120" w:after="120" w:line="288" w:lineRule="auto"/>
        <w:ind w:left="0"/>
        <w:jc w:val="left"/>
      </w:pPr>
      <w:r>
        <w:rPr>
          <w:rFonts w:eastAsia="等线" w:ascii="Arial" w:cs="Arial" w:hAnsi="Arial"/>
          <w:b w:val="true"/>
          <w:sz w:val="22"/>
        </w:rPr>
        <w:t>RULE-01 — Salesperson cannot change Customer credit limit</w:t>
      </w:r>
    </w:p>
    <w:p>
      <w:pPr>
        <w:spacing w:before="120" w:after="120" w:line="288" w:lineRule="auto"/>
        <w:ind w:left="0"/>
        <w:jc w:val="left"/>
      </w:pPr>
      <w:r>
        <w:rPr>
          <w:rFonts w:eastAsia="等线" w:ascii="Arial" w:cs="Arial" w:hAnsi="Arial"/>
          <w:b w:val="true"/>
          <w:sz w:val="22"/>
        </w:rPr>
        <w:t>What the user is trying to do:</w:t>
      </w:r>
      <w:r>
        <w:rPr>
          <w:rFonts w:eastAsia="等线" w:ascii="Arial" w:cs="Arial" w:hAnsi="Arial"/>
          <w:sz w:val="22"/>
        </w:rPr>
        <w:t xml:space="preserve"> CJ, Ben or Arben, or Queenie is trying to change the credit limit on a Customer.</w:t>
      </w:r>
    </w:p>
    <w:p>
      <w:pPr>
        <w:spacing w:before="120" w:after="120" w:line="288" w:lineRule="auto"/>
        <w:ind w:left="0"/>
        <w:jc w:val="left"/>
      </w:pPr>
      <w:r>
        <w:rPr>
          <w:rFonts w:eastAsia="等线" w:ascii="Arial" w:cs="Arial" w:hAnsi="Arial"/>
          <w:b w:val="true"/>
          <w:sz w:val="22"/>
        </w:rPr>
        <w:t>When MAIA intervenes:</w:t>
      </w:r>
      <w:r>
        <w:rPr>
          <w:rFonts w:eastAsia="等线" w:ascii="Arial" w:cs="Arial" w:hAnsi="Arial"/>
          <w:sz w:val="22"/>
        </w:rPr>
        <w:t xml:space="preserve"> The account is using ordinary Salesperson permission.</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stops the change and leaves the credit limit read-only.</w:t>
      </w:r>
    </w:p>
    <w:p>
      <w:pPr>
        <w:spacing w:before="120" w:after="120" w:line="288" w:lineRule="auto"/>
        <w:ind w:left="0"/>
        <w:jc w:val="left"/>
      </w:pPr>
      <w:r>
        <w:rPr>
          <w:rFonts w:eastAsia="等线" w:ascii="Arial" w:cs="Arial" w:hAnsi="Arial"/>
          <w:b w:val="true"/>
          <w:sz w:val="22"/>
        </w:rPr>
        <w:t>What MAIA tells the user:</w:t>
      </w:r>
      <w:r>
        <w:rPr>
          <w:rFonts w:eastAsia="等线" w:ascii="Arial" w:cs="Arial" w:hAnsi="Arial"/>
          <w:sz w:val="22"/>
        </w:rPr>
        <w:t xml:space="preserve"> The credit limit can be read but cannot be changed with Salesperson permission.</w:t>
      </w:r>
    </w:p>
    <w:p>
      <w:pPr>
        <w:spacing w:before="120" w:after="120" w:line="288" w:lineRule="auto"/>
        <w:ind w:left="0"/>
        <w:jc w:val="left"/>
      </w:pPr>
      <w:r>
        <w:rPr>
          <w:rFonts w:eastAsia="等线" w:ascii="Arial" w:cs="Arial" w:hAnsi="Arial"/>
          <w:b w:val="true"/>
          <w:sz w:val="22"/>
        </w:rPr>
        <w:t>What happens next:</w:t>
      </w:r>
      <w:r>
        <w:rPr>
          <w:rFonts w:eastAsia="等线" w:ascii="Arial" w:cs="Arial" w:hAnsi="Arial"/>
          <w:sz w:val="22"/>
        </w:rPr>
        <w:t xml:space="preserve"> The named credit-limit owner changes the Customer credit limit after </w:t>
      </w:r>
      <w:r>
        <w:rPr>
          <w:rFonts w:eastAsia="Consolas" w:ascii="Consolas" w:cs="Consolas" w:hAnsi="Consolas"/>
          <w:sz w:val="22"/>
          <w:shd w:fill="EFF0F1"/>
        </w:rPr>
        <w:t>DECISION-03</w:t>
      </w:r>
      <w:r>
        <w:rPr>
          <w:rFonts w:eastAsia="等线" w:ascii="Arial" w:cs="Arial" w:hAnsi="Arial"/>
          <w:sz w:val="22"/>
        </w:rPr>
        <w:t xml:space="preserve"> is answered.</w:t>
      </w:r>
    </w:p>
    <w:p>
      <w:pPr>
        <w:spacing w:before="120" w:after="120" w:line="288" w:lineRule="auto"/>
        <w:ind w:left="0"/>
        <w:jc w:val="left"/>
      </w:pPr>
      <w:r>
        <w:rPr>
          <w:rFonts w:eastAsia="等线" w:ascii="Arial" w:cs="Arial" w:hAnsi="Arial"/>
          <w:b w:val="true"/>
          <w:sz w:val="22"/>
        </w:rPr>
        <w:t>Why this rule is needed:</w:t>
      </w:r>
      <w:r>
        <w:rPr>
          <w:rFonts w:eastAsia="等线" w:ascii="Arial" w:cs="Arial" w:hAnsi="Arial"/>
          <w:sz w:val="22"/>
        </w:rPr>
        <w:t xml:space="preserve"> The client directly separated Sales reading from credit-limit maintenance.</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 credit limit.</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E-028 (quoted)</w:t>
      </w:r>
    </w:p>
    <w:p>
      <w:pPr>
        <w:spacing w:before="120" w:after="120" w:line="288" w:lineRule="auto"/>
        <w:ind w:left="0"/>
        <w:jc w:val="left"/>
      </w:pPr>
      <w:r>
        <w:rPr>
          <w:rFonts w:eastAsia="等线" w:ascii="Arial" w:cs="Arial" w:hAnsi="Arial"/>
          <w:b w:val="true"/>
          <w:sz w:val="22"/>
        </w:rPr>
        <w:t>RULE-02 — Customer access outside the assigned salesperson</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sz w:val="22"/>
        </w:rPr>
        <w:t>The SQL agent code identifies the salesperson who owns a Customer, but the reviewed client words do not explicitly say MAIA must stop another Salesperson from viewing that Customer.</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Must MAIA stop CJ, Ben or Arben, and Queenie from viewing a Customer assigned to another salesperson?</w:t>
      </w:r>
    </w:p>
    <w:p>
      <w:pPr>
        <w:spacing w:before="120" w:after="120" w:line="288" w:lineRule="auto"/>
        <w:ind w:left="0"/>
        <w:jc w:val="left"/>
      </w:pPr>
      <w:r>
        <w:rPr>
          <w:rFonts w:eastAsia="等线" w:ascii="Arial" w:cs="Arial" w:hAnsi="Arial"/>
          <w:b w:val="true"/>
          <w:sz w:val="22"/>
        </w:rPr>
        <w:t>Product confirmation needed:</w:t>
      </w:r>
      <w:r>
        <w:rPr>
          <w:rFonts w:eastAsia="等线" w:ascii="Arial" w:cs="Arial" w:hAnsi="Arial"/>
          <w:sz w:val="22"/>
        </w:rPr>
        <w:t xml:space="preserve"> It is unclear whether this is standard MAIA behaviour or requires a client-specific configuration.</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Customer.</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E-030 (quoted), E-032 (quoted)</w:t>
      </w:r>
    </w:p>
    <w:p>
      <w:pPr>
        <w:spacing w:before="120" w:after="120" w:line="288" w:lineRule="auto"/>
        <w:ind w:left="0"/>
        <w:jc w:val="left"/>
      </w:pPr>
      <w:r>
        <w:rPr>
          <w:rFonts w:eastAsia="等线" w:ascii="Arial" w:cs="Arial" w:hAnsi="Arial"/>
          <w:b w:val="true"/>
          <w:sz w:val="22"/>
        </w:rPr>
        <w:t>RULE-03 — Unclear payment match requires Grace</w:t>
      </w:r>
    </w:p>
    <w:p>
      <w:pPr>
        <w:spacing w:before="120" w:after="120" w:line="288" w:lineRule="auto"/>
        <w:ind w:left="0"/>
        <w:jc w:val="left"/>
      </w:pPr>
      <w:r>
        <w:rPr>
          <w:rFonts w:eastAsia="等线" w:ascii="Arial" w:cs="Arial" w:hAnsi="Arial"/>
          <w:b w:val="true"/>
          <w:sz w:val="22"/>
        </w:rPr>
        <w:t>What the user is trying to do:</w:t>
      </w:r>
      <w:r>
        <w:rPr>
          <w:rFonts w:eastAsia="等线" w:ascii="Arial" w:cs="Arial" w:hAnsi="Arial"/>
          <w:sz w:val="22"/>
        </w:rPr>
        <w:t xml:space="preserve"> Grace is trying to apply a Payment Receipt to an Invoice.</w:t>
      </w:r>
    </w:p>
    <w:p>
      <w:pPr>
        <w:spacing w:before="120" w:after="120" w:line="288" w:lineRule="auto"/>
        <w:ind w:left="0"/>
        <w:jc w:val="left"/>
      </w:pPr>
      <w:r>
        <w:rPr>
          <w:rFonts w:eastAsia="等线" w:ascii="Arial" w:cs="Arial" w:hAnsi="Arial"/>
          <w:b w:val="true"/>
          <w:sz w:val="22"/>
        </w:rPr>
        <w:t>When MAIA intervenes:</w:t>
      </w:r>
      <w:r>
        <w:rPr>
          <w:rFonts w:eastAsia="等线" w:ascii="Arial" w:cs="Arial" w:hAnsi="Arial"/>
          <w:sz w:val="22"/>
        </w:rPr>
        <w:t xml:space="preserve"> The payer name does not identify one clear Customer.</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requires Grace to select the Customer before the Payment Receipt changes an Invoice balance.</w:t>
      </w:r>
    </w:p>
    <w:p>
      <w:pPr>
        <w:spacing w:before="120" w:after="120" w:line="288" w:lineRule="auto"/>
        <w:ind w:left="0"/>
        <w:jc w:val="left"/>
      </w:pPr>
      <w:r>
        <w:rPr>
          <w:rFonts w:eastAsia="等线" w:ascii="Arial" w:cs="Arial" w:hAnsi="Arial"/>
          <w:b w:val="true"/>
          <w:sz w:val="22"/>
        </w:rPr>
        <w:t>What MAIA tells the user:</w:t>
      </w:r>
      <w:r>
        <w:rPr>
          <w:rFonts w:eastAsia="等线" w:ascii="Arial" w:cs="Arial" w:hAnsi="Arial"/>
          <w:sz w:val="22"/>
        </w:rPr>
        <w:t xml:space="preserve"> The payer name does not match one clear Customer and Finance must select the correct Customer.</w:t>
      </w:r>
    </w:p>
    <w:p>
      <w:pPr>
        <w:spacing w:before="120" w:after="120" w:line="288" w:lineRule="auto"/>
        <w:ind w:left="0"/>
        <w:jc w:val="left"/>
      </w:pPr>
      <w:r>
        <w:rPr>
          <w:rFonts w:eastAsia="等线" w:ascii="Arial" w:cs="Arial" w:hAnsi="Arial"/>
          <w:b w:val="true"/>
          <w:sz w:val="22"/>
        </w:rPr>
        <w:t>What happens next:</w:t>
      </w:r>
      <w:r>
        <w:rPr>
          <w:rFonts w:eastAsia="等线" w:ascii="Arial" w:cs="Arial" w:hAnsi="Arial"/>
          <w:sz w:val="22"/>
        </w:rPr>
        <w:t xml:space="preserve"> Grace selects the Customer and then selects the Invoice or Invoices.</w:t>
      </w:r>
    </w:p>
    <w:p>
      <w:pPr>
        <w:spacing w:before="120" w:after="120" w:line="288" w:lineRule="auto"/>
        <w:ind w:left="0"/>
        <w:jc w:val="left"/>
      </w:pPr>
      <w:r>
        <w:rPr>
          <w:rFonts w:eastAsia="等线" w:ascii="Arial" w:cs="Arial" w:hAnsi="Arial"/>
          <w:b w:val="true"/>
          <w:sz w:val="22"/>
        </w:rPr>
        <w:t>Why this rule is needed:</w:t>
      </w:r>
      <w:r>
        <w:rPr>
          <w:rFonts w:eastAsia="等线" w:ascii="Arial" w:cs="Arial" w:hAnsi="Arial"/>
          <w:sz w:val="22"/>
        </w:rPr>
        <w:t xml:space="preserve"> Macro Frozen receives payments from names that may differ from the Customer record.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Payment Receipt; Invoice.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E-006 (quoted), E-007 (quoted)</w:t>
      </w:r>
    </w:p>
    <w:p>
      <w:pPr>
        <w:spacing w:before="120" w:after="120" w:line="288" w:lineRule="auto"/>
        <w:ind w:left="0"/>
        <w:jc w:val="left"/>
      </w:pPr>
      <w:r>
        <w:rPr>
          <w:rFonts w:eastAsia="等线" w:ascii="Arial" w:cs="Arial" w:hAnsi="Arial"/>
          <w:b w:val="true"/>
          <w:sz w:val="22"/>
        </w:rPr>
        <w:t>RULE-04 — Price outside the approved boundary</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sz w:val="22"/>
        </w:rPr>
        <w:t>Macro Frozen directly stated that it uses minimum, maximum and fixed prices, but the reviewed direct client evidence does not define the result on each document.</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What must MAIA do when a Salesperson enters a price below the minimum on a Quotation?</w:t>
      </w:r>
    </w:p>
    <w:p>
      <w:pPr>
        <w:spacing w:before="120" w:after="120" w:line="288" w:lineRule="auto"/>
        <w:ind w:left="0"/>
        <w:jc w:val="left"/>
      </w:pPr>
      <w:r>
        <w:rPr>
          <w:rFonts w:eastAsia="等线" w:ascii="Arial" w:cs="Arial" w:hAnsi="Arial"/>
          <w:sz w:val="22"/>
        </w:rPr>
        <w:t>Separate decisions are also required for the Sales Order and Invoice; they are listed independently in Section 6 to avoid one question covering several documents.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Quotation.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E-013 (quoted)</w:t>
      </w:r>
    </w:p>
    <w:p>
      <w:pPr>
        <w:spacing w:before="120" w:after="120" w:line="288" w:lineRule="auto"/>
        <w:ind w:left="0"/>
        <w:jc w:val="left"/>
      </w:pPr>
      <w:r>
        <w:rPr>
          <w:rFonts w:eastAsia="等线" w:ascii="Arial" w:cs="Arial" w:hAnsi="Arial"/>
          <w:b w:val="true"/>
          <w:sz w:val="22"/>
        </w:rPr>
        <w:t>RULE-05 — Invoice quantity above Delivery Note quantity</w:t>
      </w:r>
    </w:p>
    <w:p>
      <w:pPr>
        <w:spacing w:before="120" w:after="120" w:line="288" w:lineRule="auto"/>
        <w:ind w:left="0"/>
        <w:jc w:val="left"/>
      </w:pPr>
      <w:r>
        <w:rPr>
          <w:rFonts w:eastAsia="等线" w:ascii="Arial" w:cs="Arial" w:hAnsi="Arial"/>
          <w:b w:val="true"/>
          <w:sz w:val="22"/>
        </w:rPr>
        <w:t>What the user is trying to do:</w:t>
      </w:r>
      <w:r>
        <w:rPr>
          <w:rFonts w:eastAsia="等线" w:ascii="Arial" w:cs="Arial" w:hAnsi="Arial"/>
          <w:sz w:val="22"/>
        </w:rPr>
        <w:t xml:space="preserve"> Grace is trying to submit an Invoice with a quantity greater than the related Delivery Note quantity.</w:t>
      </w:r>
    </w:p>
    <w:p>
      <w:pPr>
        <w:spacing w:before="120" w:after="120" w:line="288" w:lineRule="auto"/>
        <w:ind w:left="0"/>
        <w:jc w:val="left"/>
      </w:pPr>
      <w:r>
        <w:rPr>
          <w:rFonts w:eastAsia="等线" w:ascii="Arial" w:cs="Arial" w:hAnsi="Arial"/>
          <w:b w:val="true"/>
          <w:sz w:val="22"/>
        </w:rPr>
        <w:t>When MAIA intervenes:</w:t>
      </w:r>
      <w:r>
        <w:rPr>
          <w:rFonts w:eastAsia="等线" w:ascii="Arial" w:cs="Arial" w:hAnsi="Arial"/>
          <w:sz w:val="22"/>
        </w:rPr>
        <w:t xml:space="preserve"> The Invoice quantity exceeds the Delivery Note quantity.</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stops submission and requires the Invoice quantity to be corrected.</w:t>
      </w:r>
    </w:p>
    <w:p>
      <w:pPr>
        <w:spacing w:before="120" w:after="120" w:line="288" w:lineRule="auto"/>
        <w:ind w:left="0"/>
        <w:jc w:val="left"/>
      </w:pPr>
      <w:r>
        <w:rPr>
          <w:rFonts w:eastAsia="等线" w:ascii="Arial" w:cs="Arial" w:hAnsi="Arial"/>
          <w:b w:val="true"/>
          <w:sz w:val="22"/>
        </w:rPr>
        <w:t>What MAIA tells the user:</w:t>
      </w:r>
      <w:r>
        <w:rPr>
          <w:rFonts w:eastAsia="等线" w:ascii="Arial" w:cs="Arial" w:hAnsi="Arial"/>
          <w:sz w:val="22"/>
        </w:rPr>
        <w:t xml:space="preserve"> The Invoice quantity cannot exceed the delivered quantity.</w:t>
      </w:r>
    </w:p>
    <w:p>
      <w:pPr>
        <w:spacing w:before="120" w:after="120" w:line="288" w:lineRule="auto"/>
        <w:ind w:left="0"/>
        <w:jc w:val="left"/>
      </w:pPr>
      <w:r>
        <w:rPr>
          <w:rFonts w:eastAsia="等线" w:ascii="Arial" w:cs="Arial" w:hAnsi="Arial"/>
          <w:b w:val="true"/>
          <w:sz w:val="22"/>
        </w:rPr>
        <w:t>What happens next:</w:t>
      </w:r>
      <w:r>
        <w:rPr>
          <w:rFonts w:eastAsia="等线" w:ascii="Arial" w:cs="Arial" w:hAnsi="Arial"/>
          <w:sz w:val="22"/>
        </w:rPr>
        <w:t xml:space="preserve"> Grace corrects the Invoice quantity and submits it again.</w:t>
      </w:r>
    </w:p>
    <w:p>
      <w:pPr>
        <w:spacing w:before="120" w:after="120" w:line="288" w:lineRule="auto"/>
        <w:ind w:left="0"/>
        <w:jc w:val="left"/>
      </w:pPr>
      <w:r>
        <w:rPr>
          <w:rFonts w:eastAsia="等线" w:ascii="Arial" w:cs="Arial" w:hAnsi="Arial"/>
          <w:b w:val="true"/>
          <w:sz w:val="22"/>
        </w:rPr>
        <w:t>Why this rule is needed:</w:t>
      </w:r>
      <w:r>
        <w:rPr>
          <w:rFonts w:eastAsia="等线" w:ascii="Arial" w:cs="Arial" w:hAnsi="Arial"/>
          <w:sz w:val="22"/>
        </w:rPr>
        <w:t xml:space="preserve"> Macro Frozen does not want to bill more than it delivered.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Delivery Note; Invoice.</w:t>
      </w:r>
    </w:p>
    <w:p>
      <w:pPr>
        <w:spacing w:before="120" w:after="120" w:line="288" w:lineRule="auto"/>
        <w:ind w:left="0"/>
        <w:jc w:val="left"/>
      </w:pPr>
      <w:r>
        <w:rPr>
          <w:rFonts w:eastAsia="等线" w:ascii="Arial" w:cs="Arial" w:hAnsi="Arial"/>
          <w:b w:val="true"/>
          <w:sz w:val="22"/>
        </w:rPr>
        <w:t>Product confirmation needed:</w:t>
      </w:r>
      <w:r>
        <w:rPr>
          <w:rFonts w:eastAsia="等线" w:ascii="Arial" w:cs="Arial" w:hAnsi="Arial"/>
          <w:sz w:val="22"/>
        </w:rPr>
        <w:t xml:space="preserve"> It is unclear whether this is standard MAIA behaviour or requires a client-specific configuration.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E-018 (quoted)</w:t>
      </w:r>
    </w:p>
    <w:p>
      <w:pPr>
        <w:spacing w:before="120" w:after="120" w:line="288" w:lineRule="auto"/>
        <w:ind w:left="0"/>
        <w:jc w:val="left"/>
      </w:pPr>
      <w:r>
        <w:rPr>
          <w:rFonts w:eastAsia="等线" w:ascii="Arial" w:cs="Arial" w:hAnsi="Arial"/>
          <w:b w:val="true"/>
          <w:sz w:val="22"/>
        </w:rPr>
        <w:t>RULE-06 — Duplicate Invoice</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sz w:val="22"/>
        </w:rPr>
        <w:t>Macro Frozen directly described the risk of creating another Invoice for the same transaction, but the exact duplicate condition was not defined.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Which existing document relationship makes a new Invoice a duplicate?</w:t>
      </w:r>
    </w:p>
    <w:p>
      <w:pPr>
        <w:spacing w:before="120" w:after="120" w:line="288" w:lineRule="auto"/>
        <w:ind w:left="0"/>
        <w:jc w:val="left"/>
      </w:pPr>
      <w:r>
        <w:rPr>
          <w:rFonts w:eastAsia="等线" w:ascii="Arial" w:cs="Arial" w:hAnsi="Arial"/>
          <w:b w:val="true"/>
          <w:sz w:val="22"/>
        </w:rPr>
        <w:t>Product confirmation needed:</w:t>
      </w:r>
      <w:r>
        <w:rPr>
          <w:rFonts w:eastAsia="等线" w:ascii="Arial" w:cs="Arial" w:hAnsi="Arial"/>
          <w:sz w:val="22"/>
        </w:rPr>
        <w:t xml:space="preserve"> It is unclear whether this is standard MAIA behaviour or requires a client-specific configuration.</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Invoice.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E-019 (quoted)</w:t>
      </w:r>
    </w:p>
    <w:p>
      <w:pPr>
        <w:spacing w:before="120" w:after="120" w:line="288" w:lineRule="auto"/>
        <w:ind w:left="0"/>
        <w:jc w:val="left"/>
      </w:pPr>
      <w:r>
        <w:rPr>
          <w:rFonts w:eastAsia="等线" w:ascii="Arial" w:cs="Arial" w:hAnsi="Arial"/>
          <w:b w:val="true"/>
          <w:sz w:val="22"/>
        </w:rPr>
        <w:t>RULE-07 — Credit check on Sales Order</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sz w:val="22"/>
        </w:rPr>
        <w:t>The client described previous-Invoice payment discipline and a one-time exception, but the calculation and warn-versus-stop result remain unresolved.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Does a failed credit check stop the Sales Order from being submitted?</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Sales Order.</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 Scope Lock v3</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E-016 (quoted), E-017 (quoted)</w:t>
      </w:r>
    </w:p>
    <w:p>
      <w:pPr>
        <w:spacing w:before="120" w:after="120" w:line="288" w:lineRule="auto"/>
        <w:ind w:left="0"/>
        <w:jc w:val="left"/>
      </w:pPr>
      <w:r>
        <w:rPr>
          <w:rFonts w:eastAsia="等线" w:ascii="Arial" w:cs="Arial" w:hAnsi="Arial"/>
          <w:b w:val="true"/>
          <w:sz w:val="22"/>
        </w:rPr>
        <w:t>RULE-08 — Warehouse cost and Purchasing visibility</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sz w:val="22"/>
        </w:rPr>
        <w:t>Internal Product discussion says Lai and Warehouse Workers should not see buying cost, item value or Purchasing information, but no direct client quotation was located.</w:t>
      </w:r>
    </w:p>
    <w:p>
      <w:pPr>
        <w:spacing w:before="120" w:after="120" w:line="288" w:lineRule="auto"/>
        <w:ind w:left="0"/>
        <w:jc w:val="left"/>
      </w:pPr>
      <w:r>
        <w:rPr>
          <w:rFonts w:eastAsia="等线" w:ascii="Arial" w:cs="Arial" w:hAnsi="Arial"/>
          <w:b w:val="true"/>
          <w:sz w:val="22"/>
        </w:rPr>
        <w:t>Decision needed:</w:t>
      </w:r>
      <w:r>
        <w:rPr>
          <w:rFonts w:eastAsia="等线" w:ascii="Arial" w:cs="Arial" w:hAnsi="Arial"/>
          <w:sz w:val="22"/>
        </w:rPr>
        <w:t xml:space="preserve"> Must MAIA hide buying cost, item value and Purchasing information from Lai and Warehouse Workers?</w:t>
      </w:r>
    </w:p>
    <w:p>
      <w:pPr>
        <w:spacing w:before="120" w:after="120" w:line="288" w:lineRule="auto"/>
        <w:ind w:left="0"/>
        <w:jc w:val="left"/>
      </w:pPr>
      <w:r>
        <w:rPr>
          <w:rFonts w:eastAsia="等线" w:ascii="Arial" w:cs="Arial" w:hAnsi="Arial"/>
          <w:b w:val="true"/>
          <w:sz w:val="22"/>
        </w:rPr>
        <w:t>Applies to:</w:t>
      </w:r>
      <w:r>
        <w:rPr>
          <w:rFonts w:eastAsia="等线" w:ascii="Arial" w:cs="Arial" w:hAnsi="Arial"/>
          <w:sz w:val="22"/>
        </w:rPr>
        <w:t xml:space="preserve"> Item; Purchasing information.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Product Scope Gap Brief, 24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E-069 (derived)</w:t>
      </w:r>
    </w:p>
    <w:p>
      <w:pPr>
        <w:pStyle w:val="3"/>
        <w:spacing w:before="300" w:after="120" w:line="288" w:lineRule="auto"/>
        <w:ind w:left="0"/>
        <w:jc w:val="left"/>
        <w:outlineLvl w:val="2"/>
      </w:pPr>
      <w:bookmarkStart w:name="heading_87" w:id="87"/>
      <w:r>
        <w:rPr>
          <w:rFonts w:eastAsia="等线" w:ascii="Arial" w:cs="Arial" w:hAnsi="Arial"/>
          <w:b w:val="true"/>
          <w:sz w:val="30"/>
        </w:rPr>
        <w:t>Suggested</w:t>
      </w:r>
      <w:bookmarkEnd w:id="87"/>
    </w:p>
    <w:p>
      <w:pPr>
        <w:spacing w:before="120" w:after="120" w:line="288" w:lineRule="auto"/>
        <w:ind w:left="0"/>
        <w:jc w:val="left"/>
      </w:pPr>
      <w:r>
        <w:rPr>
          <w:rFonts w:eastAsia="等线" w:ascii="Arial" w:cs="Arial" w:hAnsi="Arial"/>
          <w:sz w:val="22"/>
        </w:rPr>
        <w:t>No client-specific suggestion identified for this section. The unresolved client rules must be decided before adding another warning or stop.</w:t>
      </w:r>
    </w:p>
    <w:p>
      <w:pPr>
        <w:pStyle w:val="2"/>
        <w:spacing w:before="320" w:after="120" w:line="288" w:lineRule="auto"/>
        <w:ind w:left="0"/>
        <w:jc w:val="left"/>
        <w:outlineLvl w:val="1"/>
      </w:pPr>
      <w:bookmarkStart w:name="heading_88" w:id="88"/>
      <w:r>
        <w:rPr>
          <w:rFonts w:eastAsia="等线" w:ascii="Arial" w:cs="Arial" w:hAnsi="Arial"/>
          <w:b w:val="true"/>
          <w:sz w:val="32"/>
        </w:rPr>
        <w:t>5. Automatic Actions</w:t>
      </w:r>
      <w:bookmarkEnd w:id="88"/>
    </w:p>
    <w:p>
      <w:pPr>
        <w:spacing w:before="120" w:after="120" w:line="288" w:lineRule="auto"/>
        <w:ind w:left="0"/>
        <w:jc w:val="left"/>
      </w:pPr>
      <w:r>
        <w:rPr>
          <w:rFonts w:eastAsia="等线" w:ascii="Arial" w:cs="Arial" w:hAnsi="Arial"/>
          <w:sz w:val="22"/>
        </w:rPr>
        <w:t>Only client-specific automatic behaviour appears here; normal MAIA behaviour is excluded.</w:t>
      </w:r>
    </w:p>
    <w:p>
      <w:pPr>
        <w:spacing w:before="120" w:after="120" w:line="288" w:lineRule="auto"/>
        <w:ind w:left="0"/>
        <w:jc w:val="left"/>
      </w:pPr>
      <w:r>
        <w:rPr>
          <w:rFonts w:eastAsia="等线" w:ascii="Arial" w:cs="Arial" w:hAnsi="Arial"/>
          <w:b w:val="true"/>
          <w:sz w:val="22"/>
        </w:rPr>
        <w:t>AUTO-01 — Assign a Customer from the SQL agent code</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MAIA reads a Customer from SQL.</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The SQL agent code and the confirmed salesperson list.</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assigns the Customer to CJ, Ben or Arben, or Queenie when the SQL agent code names that salesperson.</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The named salesperson sees that Customer as their assigned account.</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Macro Frozen already maintains customer ownership through SQL agent codes.</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The exact code values for Ben or Arben and Queenie must be confirmed from SQL; no code-translation table was supplied.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E-030 (quoted), E-032 (quoted)</w:t>
      </w:r>
    </w:p>
    <w:p>
      <w:pPr>
        <w:spacing w:before="120" w:after="120" w:line="288" w:lineRule="auto"/>
        <w:ind w:left="0"/>
        <w:jc w:val="left"/>
      </w:pPr>
      <w:r>
        <w:rPr>
          <w:rFonts w:eastAsia="等线" w:ascii="Arial" w:cs="Arial" w:hAnsi="Arial"/>
          <w:b w:val="true"/>
          <w:sz w:val="22"/>
        </w:rPr>
        <w:t>AUTO-02 — Assign a default or former-agent Customer to David</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the SQL agent code is blank, default or belongs to a former salesperson.</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The SQL agent code and the current salesperson list.</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assigns the Customer to David.</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David sees the Customer as his account.</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Macro Frozen does not want an older or unassigned Customer to have no owner.</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CK-owned Customers must remain excluded from the normal Macro Frozen salesperson pool, but the exact code treatment needs confirmation.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E-031 (quoted), E-032 (quoted), E-033 (quoted)</w:t>
      </w:r>
    </w:p>
    <w:p>
      <w:pPr>
        <w:spacing w:before="120" w:after="120" w:line="288" w:lineRule="auto"/>
        <w:ind w:left="0"/>
        <w:jc w:val="left"/>
      </w:pPr>
      <w:r>
        <w:rPr>
          <w:rFonts w:eastAsia="等线" w:ascii="Arial" w:cs="Arial" w:hAnsi="Arial"/>
          <w:b w:val="true"/>
          <w:sz w:val="22"/>
        </w:rPr>
        <w:t>AUTO-03 — Prepare a draft Sales Order from WhatsApp</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an assigned Salesperson forwards a Customer order to MAIA.</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Customer wording, Item, quantity, unit and delivery information.</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prepares a draft Sales Order for review.</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The Salesperson sees MAIA's interpretation and corrects it before submission.</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Customer orders arrive through WhatsApp and may use informal wording.</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The direct client evidence confirms WhatsApp orders but not whether this drafting behaviour is a standard MAIA default or a Macro Frozen configuration.</w:t>
      </w:r>
    </w:p>
    <w:p>
      <w:pPr>
        <w:spacing w:before="120" w:after="120" w:line="288" w:lineRule="auto"/>
        <w:ind w:left="0"/>
        <w:jc w:val="left"/>
      </w:pPr>
      <w:r>
        <w:rPr>
          <w:rFonts w:eastAsia="等线" w:ascii="Arial" w:cs="Arial" w:hAnsi="Arial"/>
          <w:b w:val="true"/>
          <w:sz w:val="22"/>
        </w:rPr>
        <w:t>Product confirmation needed:</w:t>
      </w:r>
      <w:r>
        <w:rPr>
          <w:rFonts w:eastAsia="等线" w:ascii="Arial" w:cs="Arial" w:hAnsi="Arial"/>
          <w:sz w:val="22"/>
        </w:rPr>
        <w:t xml:space="preserve"> It is unclear whether this is standard MAIA behaviour or requires a client-specific configuration.</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 Macro Food F2F, 6 May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E-001 (quoted), E-002 (quoted), E-059 (derived)</w:t>
      </w:r>
    </w:p>
    <w:p>
      <w:pPr>
        <w:spacing w:before="120" w:after="120" w:line="288" w:lineRule="auto"/>
        <w:ind w:left="0"/>
        <w:jc w:val="left"/>
      </w:pPr>
      <w:r>
        <w:rPr>
          <w:rFonts w:eastAsia="等线" w:ascii="Arial" w:cs="Arial" w:hAnsi="Arial"/>
          <w:b w:val="true"/>
          <w:sz w:val="22"/>
        </w:rPr>
        <w:t>AUTO-04 — Apply a bulk Item Price and Price List file</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David uploads an approved price file.</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Item identifier, Customer identifier where relevant, and approved price.</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updates the matched Item Price and Price List entries.</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David sees the updated prices together instead of changing each record separately.</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Macro Frozen changes prices with market conditions and currently distributes price lists outside SQL.</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Required file columns, identifier precedence, rejected-row handling and whether the function is standard MAIA behaviour are not 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 Macrofrozen 2nd UAT, 28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E-010 (quoted), E-011 (quoted), E-060 (derived)</w:t>
      </w:r>
    </w:p>
    <w:p>
      <w:pPr>
        <w:spacing w:before="120" w:after="120" w:line="288" w:lineRule="auto"/>
        <w:ind w:left="0"/>
        <w:jc w:val="left"/>
      </w:pPr>
      <w:r>
        <w:rPr>
          <w:rFonts w:eastAsia="等线" w:ascii="Arial" w:cs="Arial" w:hAnsi="Arial"/>
          <w:b w:val="true"/>
          <w:sz w:val="22"/>
        </w:rPr>
        <w:t>AUTO-05 — Show the latest Invoice price as a reference</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a Salesperson checks a Customer's prior price for an Item.</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The latest Invoice containing that Customer and Item.</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shows the latest invoiced unit price as a reference.</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The Salesperson sees the last price used for that Customer and Item.</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Macro Frozen currently checks historical Invoice pricing when deciding what price was previously used.</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It is not confirmed whether the latest Invoice price is only a reference or becomes the default selling price.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E-035 (quoted)</w:t>
      </w:r>
    </w:p>
    <w:p>
      <w:pPr>
        <w:spacing w:before="120" w:after="120" w:line="288" w:lineRule="auto"/>
        <w:ind w:left="0"/>
        <w:jc w:val="left"/>
      </w:pPr>
      <w:r>
        <w:rPr>
          <w:rFonts w:eastAsia="等线" w:ascii="Arial" w:cs="Arial" w:hAnsi="Arial"/>
          <w:b w:val="true"/>
          <w:sz w:val="22"/>
        </w:rPr>
        <w:t>AUTO-06 — Extract payment information</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Grace provides payment proof or a bank statement.</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Payer name, date, amount and reference.</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extracts the available information into a draft Payment Receipt.</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Grace sees the extracted values before confirming a Customer and Invoice.</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The proposed design is intended to reduce manual entry.</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Grace questioned whether uploading each payment into MAIA saves work. The exact payment cases, source documents and fallback behaviour are not 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 Food F2F, 6 May 2026;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E-044 (quoted), E-062 (derived)</w:t>
      </w:r>
    </w:p>
    <w:p>
      <w:pPr>
        <w:spacing w:before="120" w:after="120" w:line="288" w:lineRule="auto"/>
        <w:ind w:left="0"/>
        <w:jc w:val="left"/>
      </w:pPr>
      <w:r>
        <w:rPr>
          <w:rFonts w:eastAsia="等线" w:ascii="Arial" w:cs="Arial" w:hAnsi="Arial"/>
          <w:b w:val="true"/>
          <w:sz w:val="22"/>
        </w:rPr>
        <w:t>AUTO-07 — Suggest a Customer and Invoice for a payment</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payment information has been extracted.</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Payer name, amount, reference and open Invoices.</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suggests a Customer and Invoice or Invoices for Grace to review.</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Grace sees a suggestion without any Invoice balance changing before confirmation.</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Payer names may differ from Customer names.</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Matching order, partial-payment handling, one-payment-to-many-Invoices handling and value to Grace remain unconfirmed.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 Food F2F, 6 May 2026; Macrofrozen Client Scope Lock Clarification, 13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E-006 (quoted), E-007 (quoted), E-044 (quoted), E-063 (derived)</w:t>
      </w:r>
    </w:p>
    <w:p>
      <w:pPr>
        <w:spacing w:before="120" w:after="120" w:line="288" w:lineRule="auto"/>
        <w:ind w:left="0"/>
        <w:jc w:val="left"/>
      </w:pPr>
      <w:r>
        <w:rPr>
          <w:rFonts w:eastAsia="等线" w:ascii="Arial" w:cs="Arial" w:hAnsi="Arial"/>
          <w:b w:val="true"/>
          <w:sz w:val="22"/>
        </w:rPr>
        <w:t>AUTO-08 — Total individual box weights</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all box weights for one Pick List item have been entered.</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Each recorded box weight.</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totals the box weights for the Pick List item.</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Warehouse and Finance see the individual values and the actual total.</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The final weight can differ from the original order and each box may differ.</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The client has not confirmed the final digital entry method, account owner or document layout.</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 Product Team Scope Lock, 23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E-005 (quoted), E-056 (derived), E-057 (derived)</w:t>
      </w:r>
    </w:p>
    <w:p>
      <w:pPr>
        <w:spacing w:before="120" w:after="120" w:line="288" w:lineRule="auto"/>
        <w:ind w:left="0"/>
        <w:jc w:val="left"/>
      </w:pPr>
      <w:r>
        <w:rPr>
          <w:rFonts w:eastAsia="等线" w:ascii="Arial" w:cs="Arial" w:hAnsi="Arial"/>
          <w:b w:val="true"/>
          <w:sz w:val="22"/>
        </w:rPr>
        <w:t>AUTO-09 — Apply the accepted picked quantity to the Sales Order</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the Pick List quantity has been accepted by the named owner.</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Original Sales Order quantity and accepted actual quantity.</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updates the Sales Order to the accepted actual quantity.</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The Sales Order reflects the quantity to be delivered and billed.</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Macro Frozen's final weight may differ from the Customer's original estimate.</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The named owner and whether this update is automatic or a user action are not confirmed.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 Product Scope Gap Brief, 24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E-005 (quoted), E-058 (derived)</w:t>
      </w:r>
    </w:p>
    <w:p>
      <w:pPr>
        <w:spacing w:before="120" w:after="120" w:line="288" w:lineRule="auto"/>
        <w:ind w:left="0"/>
        <w:jc w:val="left"/>
      </w:pPr>
      <w:r>
        <w:rPr>
          <w:rFonts w:eastAsia="等线" w:ascii="Arial" w:cs="Arial" w:hAnsi="Arial"/>
          <w:b w:val="true"/>
          <w:sz w:val="22"/>
        </w:rPr>
        <w:t>AUTO-10 — Choose a Sales Order payment term</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a Sales Order has no Customer payment term.</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Customer payment term, company payment term and cash-in-advance term.</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Internal design proposes using the first available value and leaving the field blank when none exists.</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The selected term or a blank field requiring correction.</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Credit checks depend on a consistent payment term.</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The full sequence is supported only by internal debrief evidence.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Meet – Macro Debrief, 29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E-061 (derived)</w:t>
      </w:r>
    </w:p>
    <w:p>
      <w:pPr>
        <w:spacing w:before="120" w:after="120" w:line="288" w:lineRule="auto"/>
        <w:ind w:left="0"/>
        <w:jc w:val="left"/>
      </w:pPr>
      <w:r>
        <w:rPr>
          <w:rFonts w:eastAsia="等线" w:ascii="Arial" w:cs="Arial" w:hAnsi="Arial"/>
          <w:b w:val="true"/>
          <w:sz w:val="22"/>
        </w:rPr>
        <w:t>AUTO-11 — Send confirmed documents to SQL</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a Sales Order, Delivery Note, Invoice or Payment Receipt is confirmed.</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The confirmed document and its SQL identifiers.</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MAIA sends the supported information to SQL.</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SQL reflects the confirmed transaction without separate re-entry.</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Macro Frozen does not want the same confirmed information keyed twice.</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Direction, fields, failure behaviour and any unit, warehouse or category-code translations are not confirmed for each document.</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 Food F2F, 6 May 2026; Scope Lock v3</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E-064 (derived), E-065 (derived), E-066 (derived), E-067 (derived)</w:t>
      </w:r>
    </w:p>
    <w:p>
      <w:pPr>
        <w:spacing w:before="120" w:after="120" w:line="288" w:lineRule="auto"/>
        <w:ind w:left="0"/>
        <w:jc w:val="left"/>
      </w:pPr>
      <w:r>
        <w:rPr>
          <w:rFonts w:eastAsia="等线" w:ascii="Arial" w:cs="Arial" w:hAnsi="Arial"/>
          <w:b w:val="true"/>
          <w:sz w:val="22"/>
        </w:rPr>
        <w:t>AUTO-12 — Keep Goods Receipt in SQL and use SQL stock</w:t>
      </w:r>
    </w:p>
    <w:p>
      <w:pPr>
        <w:spacing w:before="120" w:after="120" w:line="288" w:lineRule="auto"/>
        <w:ind w:left="0"/>
        <w:jc w:val="left"/>
      </w:pPr>
      <w:r>
        <w:rPr>
          <w:rFonts w:eastAsia="等线" w:ascii="Arial" w:cs="Arial" w:hAnsi="Arial"/>
          <w:b w:val="true"/>
          <w:sz w:val="22"/>
        </w:rPr>
        <w:t>Unsure</w:t>
      </w:r>
    </w:p>
    <w:p>
      <w:pPr>
        <w:spacing w:before="120" w:after="120" w:line="288" w:lineRule="auto"/>
        <w:ind w:left="0"/>
        <w:jc w:val="left"/>
      </w:pPr>
      <w:r>
        <w:rPr>
          <w:rFonts w:eastAsia="等线" w:ascii="Arial" w:cs="Arial" w:hAnsi="Arial"/>
          <w:b w:val="true"/>
          <w:sz w:val="22"/>
        </w:rPr>
        <w:t>When it happens:</w:t>
      </w:r>
      <w:r>
        <w:rPr>
          <w:rFonts w:eastAsia="等线" w:ascii="Arial" w:cs="Arial" w:hAnsi="Arial"/>
          <w:sz w:val="22"/>
        </w:rPr>
        <w:t xml:space="preserve"> When supplier goods are received and when MAIA needs the latest stock level.</w:t>
      </w:r>
    </w:p>
    <w:p>
      <w:pPr>
        <w:spacing w:before="120" w:after="120" w:line="288" w:lineRule="auto"/>
        <w:ind w:left="0"/>
        <w:jc w:val="left"/>
      </w:pPr>
      <w:r>
        <w:rPr>
          <w:rFonts w:eastAsia="等线" w:ascii="Arial" w:cs="Arial" w:hAnsi="Arial"/>
          <w:b w:val="true"/>
          <w:sz w:val="22"/>
        </w:rPr>
        <w:t>Information used:</w:t>
      </w:r>
      <w:r>
        <w:rPr>
          <w:rFonts w:eastAsia="等线" w:ascii="Arial" w:cs="Arial" w:hAnsi="Arial"/>
          <w:sz w:val="22"/>
        </w:rPr>
        <w:t xml:space="preserve"> Goods Receipt and stock information maintained in SQL.</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Macro Frozen continues supplier Goods Receipt in SQL; MAIA uses the available stock information from SQL.</w:t>
      </w:r>
    </w:p>
    <w:p>
      <w:pPr>
        <w:spacing w:before="120" w:after="120" w:line="288" w:lineRule="auto"/>
        <w:ind w:left="0"/>
        <w:jc w:val="left"/>
      </w:pPr>
      <w:r>
        <w:rPr>
          <w:rFonts w:eastAsia="等线" w:ascii="Arial" w:cs="Arial" w:hAnsi="Arial"/>
          <w:b w:val="true"/>
          <w:sz w:val="22"/>
        </w:rPr>
        <w:t>What the user can see:</w:t>
      </w:r>
      <w:r>
        <w:rPr>
          <w:rFonts w:eastAsia="等线" w:ascii="Arial" w:cs="Arial" w:hAnsi="Arial"/>
          <w:sz w:val="22"/>
        </w:rPr>
        <w:t xml:space="preserve"> Stock information without a second supplier Goods Receipt in MAIA.</w:t>
      </w:r>
    </w:p>
    <w:p>
      <w:pPr>
        <w:spacing w:before="120" w:after="120" w:line="288" w:lineRule="auto"/>
        <w:ind w:left="0"/>
        <w:jc w:val="left"/>
      </w:pPr>
      <w:r>
        <w:rPr>
          <w:rFonts w:eastAsia="等线" w:ascii="Arial" w:cs="Arial" w:hAnsi="Arial"/>
          <w:b w:val="true"/>
          <w:sz w:val="22"/>
        </w:rPr>
        <w:t>Why the client needs it:</w:t>
      </w:r>
      <w:r>
        <w:rPr>
          <w:rFonts w:eastAsia="等线" w:ascii="Arial" w:cs="Arial" w:hAnsi="Arial"/>
          <w:sz w:val="22"/>
        </w:rPr>
        <w:t xml:space="preserve"> The current supplier process requires supplier information and the client does not want a more complicated double-entry process.</w:t>
      </w:r>
    </w:p>
    <w:p>
      <w:pPr>
        <w:spacing w:before="120" w:after="120" w:line="288" w:lineRule="auto"/>
        <w:ind w:left="0"/>
        <w:jc w:val="left"/>
      </w:pPr>
      <w:r>
        <w:rPr>
          <w:rFonts w:eastAsia="等线" w:ascii="Arial" w:cs="Arial" w:hAnsi="Arial"/>
          <w:b w:val="true"/>
          <w:sz w:val="22"/>
        </w:rPr>
        <w:t>Unsure:</w:t>
      </w:r>
      <w:r>
        <w:rPr>
          <w:rFonts w:eastAsia="等线" w:ascii="Arial" w:cs="Arial" w:hAnsi="Arial"/>
          <w:sz w:val="22"/>
        </w:rPr>
        <w:t xml:space="preserve"> Stock refresh timing, reconciliation frequency and warehouse-code translation were not evidenced.</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Product Scope Gap Brief, 24 Jul 2026; Voice of Customer v3</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E-068 (derived)</w:t>
      </w:r>
    </w:p>
    <w:p>
      <w:pPr>
        <w:pStyle w:val="3"/>
        <w:spacing w:before="300" w:after="120" w:line="288" w:lineRule="auto"/>
        <w:ind w:left="0"/>
        <w:jc w:val="left"/>
        <w:outlineLvl w:val="2"/>
      </w:pPr>
      <w:bookmarkStart w:name="heading_89" w:id="89"/>
      <w:r>
        <w:rPr>
          <w:rFonts w:eastAsia="等线" w:ascii="Arial" w:cs="Arial" w:hAnsi="Arial"/>
          <w:b w:val="true"/>
          <w:sz w:val="30"/>
        </w:rPr>
        <w:t>Suggested</w:t>
      </w:r>
      <w:bookmarkEnd w:id="89"/>
    </w:p>
    <w:p>
      <w:pPr>
        <w:spacing w:before="120" w:after="120" w:line="288" w:lineRule="auto"/>
        <w:ind w:left="0"/>
        <w:jc w:val="left"/>
      </w:pPr>
      <w:r>
        <w:rPr>
          <w:rFonts w:eastAsia="等线" w:ascii="Arial" w:cs="Arial" w:hAnsi="Arial"/>
          <w:sz w:val="22"/>
        </w:rPr>
        <w:t xml:space="preserve">When a Customer or Item from SQL cannot be matched during </w:t>
      </w:r>
      <w:r>
        <w:rPr>
          <w:rFonts w:eastAsia="Consolas" w:ascii="Consolas" w:cs="Consolas" w:hAnsi="Consolas"/>
          <w:sz w:val="22"/>
          <w:shd w:fill="EFF0F1"/>
        </w:rPr>
        <w:t>AUTO-03</w:t>
      </w:r>
      <w:r>
        <w:rPr>
          <w:rFonts w:eastAsia="等线" w:ascii="Arial" w:cs="Arial" w:hAnsi="Arial"/>
          <w:sz w:val="22"/>
        </w:rPr>
        <w:t xml:space="preserve"> or </w:t>
      </w:r>
      <w:r>
        <w:rPr>
          <w:rFonts w:eastAsia="Consolas" w:ascii="Consolas" w:cs="Consolas" w:hAnsi="Consolas"/>
          <w:sz w:val="22"/>
          <w:shd w:fill="EFF0F1"/>
        </w:rPr>
        <w:t>AUTO-11</w:t>
      </w:r>
      <w:r>
        <w:rPr>
          <w:rFonts w:eastAsia="等线" w:ascii="Arial" w:cs="Arial" w:hAnsi="Arial"/>
          <w:sz w:val="22"/>
        </w:rPr>
        <w:t>, leave the document in draft with the unmatched original value visible and assign it to the person who initiated the action. This closes the silent-mapping failure path without inventing a Customer, Item or code.</w:t>
      </w:r>
    </w:p>
    <w:p>
      <w:pPr>
        <w:spacing w:before="120" w:after="120" w:line="288" w:lineRule="auto"/>
        <w:ind w:left="0"/>
        <w:jc w:val="left"/>
      </w:pPr>
      <w:r>
        <w:rPr>
          <w:rFonts w:eastAsia="等线" w:ascii="Arial" w:cs="Arial" w:hAnsi="Arial"/>
          <w:b w:val="true"/>
          <w:i w:val="true"/>
          <w:color w:val="646a73"/>
          <w:sz w:val="22"/>
        </w:rPr>
        <w:t>This is a suggestion, not a confirmed client requirement.</w:t>
      </w:r>
    </w:p>
    <w:p>
      <w:pPr>
        <w:pStyle w:val="2"/>
        <w:spacing w:before="320" w:after="120" w:line="288" w:lineRule="auto"/>
        <w:ind w:left="0"/>
        <w:jc w:val="left"/>
        <w:outlineLvl w:val="1"/>
      </w:pPr>
      <w:bookmarkStart w:name="heading_90" w:id="90"/>
      <w:r>
        <w:rPr>
          <w:rFonts w:eastAsia="等线" w:ascii="Arial" w:cs="Arial" w:hAnsi="Arial"/>
          <w:b w:val="true"/>
          <w:sz w:val="32"/>
        </w:rPr>
        <w:t>6. Decisions Required</w:t>
      </w:r>
      <w:bookmarkEnd w:id="90"/>
    </w:p>
    <w:p>
      <w:pPr>
        <w:pStyle w:val="3"/>
        <w:spacing w:before="300" w:after="120" w:line="288" w:lineRule="auto"/>
        <w:ind w:left="0"/>
        <w:jc w:val="left"/>
        <w:outlineLvl w:val="2"/>
      </w:pPr>
      <w:bookmarkStart w:name="heading_91" w:id="91"/>
      <w:r>
        <w:rPr>
          <w:rFonts w:eastAsia="等线" w:ascii="Arial" w:cs="Arial" w:hAnsi="Arial"/>
          <w:b w:val="true"/>
          <w:sz w:val="30"/>
        </w:rPr>
        <w:t>Blocking — configuration cannot proceed</w:t>
      </w:r>
      <w:bookmarkEnd w:id="91"/>
    </w:p>
    <w:p>
      <w:pPr>
        <w:spacing w:before="120" w:after="120" w:line="288" w:lineRule="auto"/>
        <w:ind w:left="0"/>
        <w:jc w:val="left"/>
      </w:pPr>
      <w:r>
        <w:rPr>
          <w:rFonts w:eastAsia="等线" w:ascii="Arial" w:cs="Arial" w:hAnsi="Arial"/>
          <w:b w:val="true"/>
          <w:sz w:val="22"/>
        </w:rPr>
        <w:t>DECISION-01 — System administrator</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Does Apple hold system-administration permission to create, disable and change MAIA users and roles?</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Administrator access is broad and the client explicitly requested reconfirmation.</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ROLE-05, ROLE-28</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E-025 (quoted)</w:t>
      </w:r>
      <w:r>
        <w:rPr>
          <w:rFonts w:eastAsia="等线" w:ascii="Arial" w:cs="Arial" w:hAnsi="Arial"/>
          <w:sz w:val="22"/>
        </w:rPr>
        <w:t xml:space="preserve"> names David and Apple; </w:t>
      </w:r>
      <w:r>
        <w:rPr>
          <w:rFonts w:eastAsia="Consolas" w:ascii="Consolas" w:cs="Consolas" w:hAnsi="Consolas"/>
          <w:sz w:val="22"/>
          <w:shd w:fill="EFF0F1"/>
        </w:rPr>
        <w:t>E-080 (derived)</w:t>
      </w:r>
      <w:r>
        <w:rPr>
          <w:rFonts w:eastAsia="等线" w:ascii="Arial" w:cs="Arial" w:hAnsi="Arial"/>
          <w:sz w:val="22"/>
        </w:rPr>
        <w:t xml:space="preserve"> identifies the required administration function.</w:t>
      </w:r>
    </w:p>
    <w:p>
      <w:pPr>
        <w:spacing w:before="120" w:after="120" w:line="288" w:lineRule="auto"/>
        <w:ind w:left="0"/>
        <w:jc w:val="left"/>
      </w:pPr>
      <w:r>
        <w:rPr>
          <w:rFonts w:eastAsia="等线" w:ascii="Arial" w:cs="Arial" w:hAnsi="Arial"/>
          <w:b w:val="true"/>
          <w:sz w:val="22"/>
        </w:rPr>
        <w:t>DECISION-02 — David system administration</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Does David hold system-administration permission to create, disable and change MAIA users and roles?</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Ownership of the company does not automatically prove a system-administrator permission.</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ROLE-05</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E-025 (quoted)</w:t>
      </w:r>
      <w:r>
        <w:rPr>
          <w:rFonts w:eastAsia="等线" w:ascii="Arial" w:cs="Arial" w:hAnsi="Arial"/>
          <w:sz w:val="22"/>
        </w:rPr>
        <w:t xml:space="preserve"> names David during the administrator discussion, but the arrangement was not final.</w:t>
      </w:r>
    </w:p>
    <w:p>
      <w:pPr>
        <w:spacing w:before="120" w:after="120" w:line="288" w:lineRule="auto"/>
        <w:ind w:left="0"/>
        <w:jc w:val="left"/>
      </w:pPr>
      <w:r>
        <w:rPr>
          <w:rFonts w:eastAsia="等线" w:ascii="Arial" w:cs="Arial" w:hAnsi="Arial"/>
          <w:b w:val="true"/>
          <w:sz w:val="22"/>
        </w:rPr>
        <w:t>DECISION-03 — Customer credit-limit owner</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May Apple create or change a Customer credit limit?</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field owner is unresolved between Apple and CJ.</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Grace</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ROLE-10, ROLE-29</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E-028 (quoted)</w:t>
      </w:r>
      <w:r>
        <w:rPr>
          <w:rFonts w:eastAsia="等线" w:ascii="Arial" w:cs="Arial" w:hAnsi="Arial"/>
          <w:sz w:val="22"/>
        </w:rPr>
        <w:t xml:space="preserve"> says Sales cannot change the limit; </w:t>
      </w:r>
      <w:r>
        <w:rPr>
          <w:rFonts w:eastAsia="Consolas" w:ascii="Consolas" w:cs="Consolas" w:hAnsi="Consolas"/>
          <w:sz w:val="22"/>
          <w:shd w:fill="EFF0F1"/>
        </w:rPr>
        <w:t>E-029 (quoted)</w:t>
      </w:r>
      <w:r>
        <w:rPr>
          <w:rFonts w:eastAsia="等线" w:ascii="Arial" w:cs="Arial" w:hAnsi="Arial"/>
          <w:sz w:val="22"/>
        </w:rPr>
        <w:t xml:space="preserve"> discusses Sales Manager involvement without a final answer.</w:t>
      </w:r>
    </w:p>
    <w:p>
      <w:pPr>
        <w:spacing w:before="120" w:after="120" w:line="288" w:lineRule="auto"/>
        <w:ind w:left="0"/>
        <w:jc w:val="left"/>
      </w:pPr>
      <w:r>
        <w:rPr>
          <w:rFonts w:eastAsia="等线" w:ascii="Arial" w:cs="Arial" w:hAnsi="Arial"/>
          <w:b w:val="true"/>
          <w:sz w:val="22"/>
        </w:rPr>
        <w:t>DECISION-04 — Final credit approver</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May David release a blocked Sales Order?</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Sales Order cannot be configured without a named person who may continue it.</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ROLE-04, NOTIF-05, RULE-07</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E-016 (quoted)</w:t>
      </w:r>
      <w:r>
        <w:rPr>
          <w:rFonts w:eastAsia="等线" w:ascii="Arial" w:cs="Arial" w:hAnsi="Arial"/>
          <w:sz w:val="22"/>
        </w:rPr>
        <w:t xml:space="preserve"> and </w:t>
      </w:r>
      <w:r>
        <w:rPr>
          <w:rFonts w:eastAsia="Consolas" w:ascii="Consolas" w:cs="Consolas" w:hAnsi="Consolas"/>
          <w:sz w:val="22"/>
          <w:shd w:fill="EFF0F1"/>
        </w:rPr>
        <w:t>E-017 (quoted)</w:t>
      </w:r>
      <w:r>
        <w:rPr>
          <w:rFonts w:eastAsia="等线" w:ascii="Arial" w:cs="Arial" w:hAnsi="Arial"/>
          <w:sz w:val="22"/>
        </w:rPr>
        <w:t xml:space="preserve"> show payment discipline and one-time exception; the named approver is not directly confirmed.</w:t>
      </w:r>
    </w:p>
    <w:p>
      <w:pPr>
        <w:spacing w:before="120" w:after="120" w:line="288" w:lineRule="auto"/>
        <w:ind w:left="0"/>
        <w:jc w:val="left"/>
      </w:pPr>
      <w:r>
        <w:rPr>
          <w:rFonts w:eastAsia="等线" w:ascii="Arial" w:cs="Arial" w:hAnsi="Arial"/>
          <w:b w:val="true"/>
          <w:sz w:val="22"/>
        </w:rPr>
        <w:t>DECISION-05 — Warehouse account model</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Will warehouse workers use named individual accounts?</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Individual accounts and a shared account create different permissions, counts and auditability.</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Lai</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ROLE-36, ROLE-37</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E-004 (quoted)</w:t>
      </w:r>
      <w:r>
        <w:rPr>
          <w:rFonts w:eastAsia="等线" w:ascii="Arial" w:cs="Arial" w:hAnsi="Arial"/>
          <w:sz w:val="22"/>
        </w:rPr>
        <w:t xml:space="preserve"> asks for picker identity; </w:t>
      </w:r>
      <w:r>
        <w:rPr>
          <w:rFonts w:eastAsia="Consolas" w:ascii="Consolas" w:cs="Consolas" w:hAnsi="Consolas"/>
          <w:sz w:val="22"/>
          <w:shd w:fill="EFF0F1"/>
        </w:rPr>
        <w:t>E-040 (quoted)</w:t>
      </w:r>
      <w:r>
        <w:rPr>
          <w:rFonts w:eastAsia="等线" w:ascii="Arial" w:cs="Arial" w:hAnsi="Arial"/>
          <w:sz w:val="22"/>
        </w:rPr>
        <w:t xml:space="preserve"> describes one shared phone.</w:t>
      </w:r>
    </w:p>
    <w:p>
      <w:pPr>
        <w:spacing w:before="120" w:after="120" w:line="288" w:lineRule="auto"/>
        <w:ind w:left="0"/>
        <w:jc w:val="left"/>
      </w:pPr>
      <w:r>
        <w:rPr>
          <w:rFonts w:eastAsia="等线" w:ascii="Arial" w:cs="Arial" w:hAnsi="Arial"/>
          <w:b w:val="true"/>
          <w:sz w:val="22"/>
        </w:rPr>
        <w:t>DECISION-06 — Lai backup</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Who receives Lai's Pick List and draft Delivery Note permissions during his absence?</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No safe warehouse continuation exists without a named person.</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ROLE-35, NOTIF-03, NOTIF-04</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E-041 (quoted)</w:t>
      </w:r>
      <w:r>
        <w:rPr>
          <w:rFonts w:eastAsia="等线" w:ascii="Arial" w:cs="Arial" w:hAnsi="Arial"/>
          <w:sz w:val="22"/>
        </w:rPr>
        <w:t xml:space="preserve"> says nobody currently checks when Lai is absent.</w:t>
      </w:r>
    </w:p>
    <w:p>
      <w:pPr>
        <w:spacing w:before="120" w:after="120" w:line="288" w:lineRule="auto"/>
        <w:ind w:left="0"/>
        <w:jc w:val="left"/>
      </w:pPr>
      <w:r>
        <w:rPr>
          <w:rFonts w:eastAsia="等线" w:ascii="Arial" w:cs="Arial" w:hAnsi="Arial"/>
          <w:b w:val="true"/>
          <w:sz w:val="22"/>
        </w:rPr>
        <w:t>DECISION-07 — Grace backup</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Who receives Grace's Payment Receipt, Sales Credit Note, Customer Credit Note, Delivery Note and Invoice permissions during her absence?</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Finance work cannot be assigned to an unnamed “boss's wife.”</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Grace</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ROLE-19–ROLE-27</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E-042 (quoted)</w:t>
      </w:r>
      <w:r>
        <w:rPr>
          <w:rFonts w:eastAsia="等线" w:ascii="Arial" w:cs="Arial" w:hAnsi="Arial"/>
          <w:sz w:val="22"/>
        </w:rPr>
        <w:t xml:space="preserve"> describes current backup practice without a name or MAIA role.</w:t>
      </w:r>
    </w:p>
    <w:p>
      <w:pPr>
        <w:spacing w:before="120" w:after="120" w:line="288" w:lineRule="auto"/>
        <w:ind w:left="0"/>
        <w:jc w:val="left"/>
      </w:pPr>
      <w:r>
        <w:rPr>
          <w:rFonts w:eastAsia="等线" w:ascii="Arial" w:cs="Arial" w:hAnsi="Arial"/>
          <w:b w:val="true"/>
          <w:sz w:val="22"/>
        </w:rPr>
        <w:t>DECISION-08 — Sales Order submission</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May Ben or Arben submit a Sales Order after checking it?</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answer determines whether Sales has submit permission or requires CJ.</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CJ</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ROLE-17</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E-051 (derived)</w:t>
      </w:r>
      <w:r>
        <w:rPr>
          <w:rFonts w:eastAsia="等线" w:ascii="Arial" w:cs="Arial" w:hAnsi="Arial"/>
          <w:sz w:val="22"/>
        </w:rPr>
        <w:t xml:space="preserve"> assigns own-order submission; no clean client quotation confirms it.</w:t>
      </w:r>
    </w:p>
    <w:p>
      <w:pPr>
        <w:spacing w:before="120" w:after="120" w:line="288" w:lineRule="auto"/>
        <w:ind w:left="0"/>
        <w:jc w:val="left"/>
      </w:pPr>
      <w:r>
        <w:rPr>
          <w:rFonts w:eastAsia="等线" w:ascii="Arial" w:cs="Arial" w:hAnsi="Arial"/>
          <w:b w:val="true"/>
          <w:sz w:val="22"/>
        </w:rPr>
        <w:t>DECISION-09 — Final Delivery Note submission</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May Grace submit the Delivery Note after Lai creates a draft?</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document has no confirmed final submit owner.</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Grace and Lai</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ROLE-25, ROLE-32, NOTIF-04</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E-053 (derived)</w:t>
      </w:r>
      <w:r>
        <w:rPr>
          <w:rFonts w:eastAsia="等线" w:ascii="Arial" w:cs="Arial" w:hAnsi="Arial"/>
          <w:sz w:val="22"/>
        </w:rPr>
        <w:t xml:space="preserve"> and </w:t>
      </w:r>
      <w:r>
        <w:rPr>
          <w:rFonts w:eastAsia="Consolas" w:ascii="Consolas" w:cs="Consolas" w:hAnsi="Consolas"/>
          <w:sz w:val="22"/>
          <w:shd w:fill="EFF0F1"/>
        </w:rPr>
        <w:t>E-054 (derived)</w:t>
      </w:r>
      <w:r>
        <w:rPr>
          <w:rFonts w:eastAsia="等线" w:ascii="Arial" w:cs="Arial" w:hAnsi="Arial"/>
          <w:sz w:val="22"/>
        </w:rPr>
        <w:t xml:space="preserve"> describe the proposed handoff.</w:t>
      </w:r>
    </w:p>
    <w:p>
      <w:pPr>
        <w:spacing w:before="120" w:after="120" w:line="288" w:lineRule="auto"/>
        <w:ind w:left="0"/>
        <w:jc w:val="left"/>
      </w:pPr>
      <w:r>
        <w:rPr>
          <w:rFonts w:eastAsia="等线" w:ascii="Arial" w:cs="Arial" w:hAnsi="Arial"/>
          <w:b w:val="true"/>
          <w:sz w:val="22"/>
        </w:rPr>
        <w:t>DECISION-10 — Invoice permission</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May Grace create and submit the Invoice after the Delivery Note is ready?</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Invoice creation and submission cannot be inferred from Finance involvement alone.</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Grace</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ROLE-26</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E-055 (derived)</w:t>
      </w:r>
      <w:r>
        <w:rPr>
          <w:rFonts w:eastAsia="等线" w:ascii="Arial" w:cs="Arial" w:hAnsi="Arial"/>
          <w:sz w:val="22"/>
        </w:rPr>
        <w:t xml:space="preserve"> describes the UAT role design.</w:t>
      </w:r>
    </w:p>
    <w:p>
      <w:pPr>
        <w:spacing w:before="120" w:after="120" w:line="288" w:lineRule="auto"/>
        <w:ind w:left="0"/>
        <w:jc w:val="left"/>
      </w:pPr>
      <w:r>
        <w:rPr>
          <w:rFonts w:eastAsia="等线" w:ascii="Arial" w:cs="Arial" w:hAnsi="Arial"/>
          <w:b w:val="true"/>
          <w:sz w:val="22"/>
        </w:rPr>
        <w:t>DECISION-11 — Actual-quantity owner</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May Lai amend the Sales Order to the accepted actual quantity after picking?</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final quantity controls the Delivery Note and Invoice.</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Lai and Grace</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ROLE-34, AUTO-09</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E-005 (quoted)</w:t>
      </w:r>
      <w:r>
        <w:rPr>
          <w:rFonts w:eastAsia="等线" w:ascii="Arial" w:cs="Arial" w:hAnsi="Arial"/>
          <w:sz w:val="22"/>
        </w:rPr>
        <w:t xml:space="preserve"> confirms the weight difference; </w:t>
      </w:r>
      <w:r>
        <w:rPr>
          <w:rFonts w:eastAsia="Consolas" w:ascii="Consolas" w:cs="Consolas" w:hAnsi="Consolas"/>
          <w:sz w:val="22"/>
          <w:shd w:fill="EFF0F1"/>
        </w:rPr>
        <w:t>E-058 (derived)</w:t>
      </w:r>
      <w:r>
        <w:rPr>
          <w:rFonts w:eastAsia="等线" w:ascii="Arial" w:cs="Arial" w:hAnsi="Arial"/>
          <w:sz w:val="22"/>
        </w:rPr>
        <w:t xml:space="preserve"> identifies the required update.</w:t>
      </w:r>
    </w:p>
    <w:p>
      <w:pPr>
        <w:spacing w:before="120" w:after="120" w:line="288" w:lineRule="auto"/>
        <w:ind w:left="0"/>
        <w:jc w:val="left"/>
      </w:pPr>
      <w:r>
        <w:rPr>
          <w:rFonts w:eastAsia="等线" w:ascii="Arial" w:cs="Arial" w:hAnsi="Arial"/>
          <w:b w:val="true"/>
          <w:sz w:val="22"/>
        </w:rPr>
        <w:t>DECISION-12 — SQL Sales Order write-back</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Which Sales Order fields are sent from MAIA to SQL?</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Sales Order update cannot be tested without a field list.</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Product Owner with Macro Frozen and SQL provider</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AUTO-11</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E-064 (derived)</w:t>
      </w:r>
      <w:r>
        <w:rPr>
          <w:rFonts w:eastAsia="等线" w:ascii="Arial" w:cs="Arial" w:hAnsi="Arial"/>
          <w:sz w:val="22"/>
        </w:rPr>
        <w:t xml:space="preserve"> identifies the proposed write-back; no field list was found.</w:t>
      </w:r>
    </w:p>
    <w:p>
      <w:pPr>
        <w:spacing w:before="120" w:after="120" w:line="288" w:lineRule="auto"/>
        <w:ind w:left="0"/>
        <w:jc w:val="left"/>
      </w:pPr>
      <w:r>
        <w:rPr>
          <w:rFonts w:eastAsia="等线" w:ascii="Arial" w:cs="Arial" w:hAnsi="Arial"/>
          <w:b w:val="true"/>
          <w:sz w:val="22"/>
        </w:rPr>
        <w:t>DECISION-13 — SQL Delivery Note write-back</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Which Delivery Note fields are sent from MAIA to SQL?</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Delivery Note update cannot be tested without a field list.</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Product Owner with Macro Frozen and SQL provider</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AUTO-11</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E-065 (derived)</w:t>
      </w:r>
      <w:r>
        <w:rPr>
          <w:rFonts w:eastAsia="等线" w:ascii="Arial" w:cs="Arial" w:hAnsi="Arial"/>
          <w:sz w:val="22"/>
        </w:rPr>
        <w:t xml:space="preserve"> identifies the proposed write-back; no field list was found.</w:t>
      </w:r>
    </w:p>
    <w:p>
      <w:pPr>
        <w:spacing w:before="120" w:after="120" w:line="288" w:lineRule="auto"/>
        <w:ind w:left="0"/>
        <w:jc w:val="left"/>
      </w:pPr>
      <w:r>
        <w:rPr>
          <w:rFonts w:eastAsia="等线" w:ascii="Arial" w:cs="Arial" w:hAnsi="Arial"/>
          <w:b w:val="true"/>
          <w:sz w:val="22"/>
        </w:rPr>
        <w:t>DECISION-14 — SQL Invoice write-back</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Which Invoice fields are sent from MAIA to SQL?</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Invoice update cannot be tested without a field list.</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Product Owner with Macro Frozen and SQL provider</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AUTO-11</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E-066 (derived)</w:t>
      </w:r>
      <w:r>
        <w:rPr>
          <w:rFonts w:eastAsia="等线" w:ascii="Arial" w:cs="Arial" w:hAnsi="Arial"/>
          <w:sz w:val="22"/>
        </w:rPr>
        <w:t xml:space="preserve"> identifies the proposed write-back; no field list was found.</w:t>
      </w:r>
    </w:p>
    <w:p>
      <w:pPr>
        <w:spacing w:before="120" w:after="120" w:line="288" w:lineRule="auto"/>
        <w:ind w:left="0"/>
        <w:jc w:val="left"/>
      </w:pPr>
      <w:r>
        <w:rPr>
          <w:rFonts w:eastAsia="等线" w:ascii="Arial" w:cs="Arial" w:hAnsi="Arial"/>
          <w:b w:val="true"/>
          <w:sz w:val="22"/>
        </w:rPr>
        <w:t>DECISION-15 — SQL payment write-back</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Which Payment Receipt fields are sent from MAIA to SQL?</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Grace's payment workflow cannot be completed without the field boundary.</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Product Owner with Grace and SQL provider</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AUTO-11</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E-067 (derived)</w:t>
      </w:r>
      <w:r>
        <w:rPr>
          <w:rFonts w:eastAsia="等线" w:ascii="Arial" w:cs="Arial" w:hAnsi="Arial"/>
          <w:sz w:val="22"/>
        </w:rPr>
        <w:t xml:space="preserve"> identifies the proposed write-back; no field list was found.</w:t>
      </w:r>
    </w:p>
    <w:p>
      <w:pPr>
        <w:pStyle w:val="3"/>
        <w:spacing w:before="300" w:after="120" w:line="288" w:lineRule="auto"/>
        <w:ind w:left="0"/>
        <w:jc w:val="left"/>
        <w:outlineLvl w:val="2"/>
      </w:pPr>
      <w:bookmarkStart w:name="heading_92" w:id="92"/>
      <w:r>
        <w:rPr>
          <w:rFonts w:eastAsia="等线" w:ascii="Arial" w:cs="Arial" w:hAnsi="Arial"/>
          <w:b w:val="true"/>
          <w:sz w:val="30"/>
        </w:rPr>
        <w:t>Deferrable — a default can be used and revisited</w:t>
      </w:r>
      <w:bookmarkEnd w:id="92"/>
    </w:p>
    <w:p>
      <w:pPr>
        <w:spacing w:before="120" w:after="120" w:line="288" w:lineRule="auto"/>
        <w:ind w:left="0"/>
        <w:jc w:val="left"/>
      </w:pPr>
      <w:r>
        <w:rPr>
          <w:rFonts w:eastAsia="等线" w:ascii="Arial" w:cs="Arial" w:hAnsi="Arial"/>
          <w:b w:val="true"/>
          <w:sz w:val="22"/>
        </w:rPr>
        <w:t>DECISION-16 — Other-salesperson Customer visibility</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Must MAIA stop Salespeople from viewing a Customer assigned to another salesperson?</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Assignment is confirmed, but an explicit stop was not directly stated.</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CJ</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ROLE-18, RULE-02</w:t>
      </w:r>
    </w:p>
    <w:p>
      <w:pPr>
        <w:spacing w:before="120" w:after="120" w:line="288" w:lineRule="auto"/>
        <w:ind w:left="0"/>
        <w:jc w:val="left"/>
      </w:pPr>
      <w:r>
        <w:rPr>
          <w:rFonts w:eastAsia="等线" w:ascii="Arial" w:cs="Arial" w:hAnsi="Arial"/>
          <w:b w:val="true"/>
          <w:sz w:val="22"/>
        </w:rPr>
        <w:t>Proposed default:</w:t>
      </w:r>
      <w:r>
        <w:rPr>
          <w:rFonts w:eastAsia="等线" w:ascii="Arial" w:cs="Arial" w:hAnsi="Arial"/>
          <w:sz w:val="22"/>
        </w:rPr>
        <w:t xml:space="preserve"> Use MAIA's standard Customer visibility with no extra client-specific restriction until the client answers.</w:t>
      </w:r>
    </w:p>
    <w:p>
      <w:pPr>
        <w:spacing w:before="120" w:after="120" w:line="288" w:lineRule="auto"/>
        <w:ind w:left="0"/>
        <w:jc w:val="left"/>
      </w:pPr>
      <w:r>
        <w:rPr>
          <w:rFonts w:eastAsia="等线" w:ascii="Arial" w:cs="Arial" w:hAnsi="Arial"/>
          <w:b w:val="true"/>
          <w:sz w:val="22"/>
        </w:rPr>
        <w:t>What changes if answered differently:</w:t>
      </w:r>
      <w:r>
        <w:rPr>
          <w:rFonts w:eastAsia="等线" w:ascii="Arial" w:cs="Arial" w:hAnsi="Arial"/>
          <w:sz w:val="22"/>
        </w:rPr>
        <w:t xml:space="preserve"> A “yes” answer requires a Customer visibility restriction by SQL agent code.</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E-030 (quoted)</w:t>
      </w:r>
      <w:r>
        <w:rPr>
          <w:rFonts w:eastAsia="等线" w:ascii="Arial" w:cs="Arial" w:hAnsi="Arial"/>
          <w:sz w:val="22"/>
        </w:rPr>
        <w:t xml:space="preserve"> and </w:t>
      </w:r>
      <w:r>
        <w:rPr>
          <w:rFonts w:eastAsia="Consolas" w:ascii="Consolas" w:cs="Consolas" w:hAnsi="Consolas"/>
          <w:sz w:val="22"/>
          <w:shd w:fill="EFF0F1"/>
        </w:rPr>
        <w:t>E-032 (quoted)</w:t>
      </w:r>
      <w:r>
        <w:rPr>
          <w:rFonts w:eastAsia="等线" w:ascii="Arial" w:cs="Arial" w:hAnsi="Arial"/>
          <w:sz w:val="22"/>
        </w:rPr>
        <w:t xml:space="preserve"> establish assignment, not an explicit denial.</w:t>
      </w:r>
    </w:p>
    <w:p>
      <w:pPr>
        <w:spacing w:before="120" w:after="120" w:line="288" w:lineRule="auto"/>
        <w:ind w:left="0"/>
        <w:jc w:val="left"/>
      </w:pPr>
      <w:r>
        <w:rPr>
          <w:rFonts w:eastAsia="等线" w:ascii="Arial" w:cs="Arial" w:hAnsi="Arial"/>
          <w:b w:val="true"/>
          <w:sz w:val="22"/>
        </w:rPr>
        <w:t>DECISION-17 — CJ customer approval</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Must CJ approve a Customer created by a Salesperson?</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Grace proposed the approval, but the role matrix was left for review.</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CJ and Grace</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ROLE-08, ROLE-12</w:t>
      </w:r>
    </w:p>
    <w:p>
      <w:pPr>
        <w:spacing w:before="120" w:after="120" w:line="288" w:lineRule="auto"/>
        <w:ind w:left="0"/>
        <w:jc w:val="left"/>
      </w:pPr>
      <w:r>
        <w:rPr>
          <w:rFonts w:eastAsia="等线" w:ascii="Arial" w:cs="Arial" w:hAnsi="Arial"/>
          <w:b w:val="true"/>
          <w:sz w:val="22"/>
        </w:rPr>
        <w:t>Proposed default:</w:t>
      </w:r>
      <w:r>
        <w:rPr>
          <w:rFonts w:eastAsia="等线" w:ascii="Arial" w:cs="Arial" w:hAnsi="Arial"/>
          <w:sz w:val="22"/>
        </w:rPr>
        <w:t xml:space="preserve"> Allow Customer creation under the standard MAIA state but do not add a client-specific approval requirement before confirmation.</w:t>
      </w:r>
    </w:p>
    <w:p>
      <w:pPr>
        <w:spacing w:before="120" w:after="120" w:line="288" w:lineRule="auto"/>
        <w:ind w:left="0"/>
        <w:jc w:val="left"/>
      </w:pPr>
      <w:r>
        <w:rPr>
          <w:rFonts w:eastAsia="等线" w:ascii="Arial" w:cs="Arial" w:hAnsi="Arial"/>
          <w:b w:val="true"/>
          <w:sz w:val="22"/>
        </w:rPr>
        <w:t>What changes if answered differently:</w:t>
      </w:r>
      <w:r>
        <w:rPr>
          <w:rFonts w:eastAsia="等线" w:ascii="Arial" w:cs="Arial" w:hAnsi="Arial"/>
          <w:sz w:val="22"/>
        </w:rPr>
        <w:t xml:space="preserve"> A “yes” answer adds a manager decision after Customer creation.</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E-027 (quoted)</w:t>
      </w:r>
      <w:r>
        <w:rPr>
          <w:rFonts w:eastAsia="等线" w:ascii="Arial" w:cs="Arial" w:hAnsi="Arial"/>
          <w:sz w:val="22"/>
        </w:rPr>
        <w:t xml:space="preserve"> permits creation; </w:t>
      </w:r>
      <w:r>
        <w:rPr>
          <w:rFonts w:eastAsia="Consolas" w:ascii="Consolas" w:cs="Consolas" w:hAnsi="Consolas"/>
          <w:sz w:val="22"/>
          <w:shd w:fill="EFF0F1"/>
        </w:rPr>
        <w:t>E-029 (quoted)</w:t>
      </w:r>
      <w:r>
        <w:rPr>
          <w:rFonts w:eastAsia="等线" w:ascii="Arial" w:cs="Arial" w:hAnsi="Arial"/>
          <w:sz w:val="22"/>
        </w:rPr>
        <w:t xml:space="preserve"> proposes manager approval.</w:t>
      </w:r>
    </w:p>
    <w:p>
      <w:pPr>
        <w:spacing w:before="120" w:after="120" w:line="288" w:lineRule="auto"/>
        <w:ind w:left="0"/>
        <w:jc w:val="left"/>
      </w:pPr>
      <w:r>
        <w:rPr>
          <w:rFonts w:eastAsia="等线" w:ascii="Arial" w:cs="Arial" w:hAnsi="Arial"/>
          <w:b w:val="true"/>
          <w:sz w:val="22"/>
        </w:rPr>
        <w:t>DECISION-18 — CJ price permission</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May CJ approve a reduced price on a Quotation when it remains at or above the minimum?</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Later documents assign this permission without a clean direct client sentence.</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ROLE-09, NOTIF-06</w:t>
      </w:r>
    </w:p>
    <w:p>
      <w:pPr>
        <w:spacing w:before="120" w:after="120" w:line="288" w:lineRule="auto"/>
        <w:ind w:left="0"/>
        <w:jc w:val="left"/>
      </w:pPr>
      <w:r>
        <w:rPr>
          <w:rFonts w:eastAsia="等线" w:ascii="Arial" w:cs="Arial" w:hAnsi="Arial"/>
          <w:b w:val="true"/>
          <w:sz w:val="22"/>
        </w:rPr>
        <w:t>Proposed default:</w:t>
      </w:r>
      <w:r>
        <w:rPr>
          <w:rFonts w:eastAsia="等线" w:ascii="Arial" w:cs="Arial" w:hAnsi="Arial"/>
          <w:sz w:val="22"/>
        </w:rPr>
        <w:t xml:space="preserve"> Do not grant CJ a new client-specific Quotation price permission until confirmed.</w:t>
      </w:r>
    </w:p>
    <w:p>
      <w:pPr>
        <w:spacing w:before="120" w:after="120" w:line="288" w:lineRule="auto"/>
        <w:ind w:left="0"/>
        <w:jc w:val="left"/>
      </w:pPr>
      <w:r>
        <w:rPr>
          <w:rFonts w:eastAsia="等线" w:ascii="Arial" w:cs="Arial" w:hAnsi="Arial"/>
          <w:b w:val="true"/>
          <w:sz w:val="22"/>
        </w:rPr>
        <w:t>What changes if answered differently:</w:t>
      </w:r>
      <w:r>
        <w:rPr>
          <w:rFonts w:eastAsia="等线" w:ascii="Arial" w:cs="Arial" w:hAnsi="Arial"/>
          <w:sz w:val="22"/>
        </w:rPr>
        <w:t xml:space="preserve"> A “yes” answer grants CJ the stated Quotation permission and routes </w:t>
      </w:r>
      <w:r>
        <w:rPr>
          <w:rFonts w:eastAsia="Consolas" w:ascii="Consolas" w:cs="Consolas" w:hAnsi="Consolas"/>
          <w:sz w:val="22"/>
          <w:shd w:fill="EFF0F1"/>
        </w:rPr>
        <w:t>NOTIF-06</w:t>
      </w:r>
      <w:r>
        <w:rPr>
          <w:rFonts w:eastAsia="等线" w:ascii="Arial" w:cs="Arial" w:hAnsi="Arial"/>
          <w:sz w:val="22"/>
        </w:rPr>
        <w:t xml:space="preserve"> to him for that condition.</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E-013 (quoted)</w:t>
      </w:r>
      <w:r>
        <w:rPr>
          <w:rFonts w:eastAsia="等线" w:ascii="Arial" w:cs="Arial" w:hAnsi="Arial"/>
          <w:sz w:val="22"/>
        </w:rPr>
        <w:t xml:space="preserve"> confirms price boundaries; the named CJ permission is derived.</w:t>
      </w:r>
    </w:p>
    <w:p>
      <w:pPr>
        <w:spacing w:before="120" w:after="120" w:line="288" w:lineRule="auto"/>
        <w:ind w:left="0"/>
        <w:jc w:val="left"/>
      </w:pPr>
      <w:r>
        <w:rPr>
          <w:rFonts w:eastAsia="等线" w:ascii="Arial" w:cs="Arial" w:hAnsi="Arial"/>
          <w:b w:val="true"/>
          <w:sz w:val="22"/>
        </w:rPr>
        <w:t>DECISION-19 — Sales Order credit result</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Does a failed credit check stop the Sales Order from being submitted?</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client described discipline and exceptions but not the final result.</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Grace</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RULE-07, NOTIF-05</w:t>
      </w:r>
    </w:p>
    <w:p>
      <w:pPr>
        <w:spacing w:before="120" w:after="120" w:line="288" w:lineRule="auto"/>
        <w:ind w:left="0"/>
        <w:jc w:val="left"/>
      </w:pPr>
      <w:r>
        <w:rPr>
          <w:rFonts w:eastAsia="等线" w:ascii="Arial" w:cs="Arial" w:hAnsi="Arial"/>
          <w:b w:val="true"/>
          <w:sz w:val="22"/>
        </w:rPr>
        <w:t>Proposed default:</w:t>
      </w:r>
      <w:r>
        <w:rPr>
          <w:rFonts w:eastAsia="等线" w:ascii="Arial" w:cs="Arial" w:hAnsi="Arial"/>
          <w:sz w:val="22"/>
        </w:rPr>
        <w:t xml:space="preserve"> Leave the standard MAIA credit behaviour unchanged and do not add a Macro Frozen-specific stop until confirmed.</w:t>
      </w:r>
    </w:p>
    <w:p>
      <w:pPr>
        <w:spacing w:before="120" w:after="120" w:line="288" w:lineRule="auto"/>
        <w:ind w:left="0"/>
        <w:jc w:val="left"/>
      </w:pPr>
      <w:r>
        <w:rPr>
          <w:rFonts w:eastAsia="等线" w:ascii="Arial" w:cs="Arial" w:hAnsi="Arial"/>
          <w:b w:val="true"/>
          <w:sz w:val="22"/>
        </w:rPr>
        <w:t>What changes if answered differently:</w:t>
      </w:r>
      <w:r>
        <w:rPr>
          <w:rFonts w:eastAsia="等线" w:ascii="Arial" w:cs="Arial" w:hAnsi="Arial"/>
          <w:sz w:val="22"/>
        </w:rPr>
        <w:t xml:space="preserve"> A “yes” answer adds a complete stop and approval request; a “no” answer requires a separate warning decision.</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E-016 (quoted)</w:t>
      </w:r>
      <w:r>
        <w:rPr>
          <w:rFonts w:eastAsia="等线" w:ascii="Arial" w:cs="Arial" w:hAnsi="Arial"/>
          <w:sz w:val="22"/>
        </w:rPr>
        <w:t xml:space="preserve"> and </w:t>
      </w:r>
      <w:r>
        <w:rPr>
          <w:rFonts w:eastAsia="Consolas" w:ascii="Consolas" w:cs="Consolas" w:hAnsi="Consolas"/>
          <w:sz w:val="22"/>
          <w:shd w:fill="EFF0F1"/>
        </w:rPr>
        <w:t>E-017 (quoted)</w:t>
      </w:r>
      <w:r>
        <w:rPr>
          <w:rFonts w:eastAsia="等线" w:ascii="Arial" w:cs="Arial" w:hAnsi="Arial"/>
          <w:sz w:val="22"/>
        </w:rPr>
        <w:t xml:space="preserve"> support the business rule.</w:t>
      </w:r>
    </w:p>
    <w:p>
      <w:pPr>
        <w:spacing w:before="120" w:after="120" w:line="288" w:lineRule="auto"/>
        <w:ind w:left="0"/>
        <w:jc w:val="left"/>
      </w:pPr>
      <w:r>
        <w:rPr>
          <w:rFonts w:eastAsia="等线" w:ascii="Arial" w:cs="Arial" w:hAnsi="Arial"/>
          <w:b w:val="true"/>
          <w:sz w:val="22"/>
        </w:rPr>
        <w:t>DECISION-20 — Quotation below-minimum behaviour</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What must MAIA do when a Salesperson enters a price below the minimum on a Quotation?</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client named the boundary but not the intervention.</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RULE-04, NOTIF-06</w:t>
      </w:r>
    </w:p>
    <w:p>
      <w:pPr>
        <w:spacing w:before="120" w:after="120" w:line="288" w:lineRule="auto"/>
        <w:ind w:left="0"/>
        <w:jc w:val="left"/>
      </w:pPr>
      <w:r>
        <w:rPr>
          <w:rFonts w:eastAsia="等线" w:ascii="Arial" w:cs="Arial" w:hAnsi="Arial"/>
          <w:b w:val="true"/>
          <w:sz w:val="22"/>
        </w:rPr>
        <w:t>Proposed default:</w:t>
      </w:r>
      <w:r>
        <w:rPr>
          <w:rFonts w:eastAsia="等线" w:ascii="Arial" w:cs="Arial" w:hAnsi="Arial"/>
          <w:sz w:val="22"/>
        </w:rPr>
        <w:t xml:space="preserve"> Leave the standard MAIA Quotation behaviour unchanged and do not add a client-specific intervention.</w:t>
      </w:r>
    </w:p>
    <w:p>
      <w:pPr>
        <w:spacing w:before="120" w:after="120" w:line="288" w:lineRule="auto"/>
        <w:ind w:left="0"/>
        <w:jc w:val="left"/>
      </w:pPr>
      <w:r>
        <w:rPr>
          <w:rFonts w:eastAsia="等线" w:ascii="Arial" w:cs="Arial" w:hAnsi="Arial"/>
          <w:b w:val="true"/>
          <w:sz w:val="22"/>
        </w:rPr>
        <w:t>What changes if answered differently:</w:t>
      </w:r>
      <w:r>
        <w:rPr>
          <w:rFonts w:eastAsia="等线" w:ascii="Arial" w:cs="Arial" w:hAnsi="Arial"/>
          <w:sz w:val="22"/>
        </w:rPr>
        <w:t xml:space="preserve"> The client answer may add correction, stop or approval behaviour.</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E-013 (quoted)</w:t>
      </w:r>
      <w:r>
        <w:rPr>
          <w:rFonts w:eastAsia="等线" w:ascii="Arial" w:cs="Arial" w:hAnsi="Arial"/>
          <w:sz w:val="22"/>
        </w:rPr>
        <w:t xml:space="preserve"> confirms minimum price.</w:t>
      </w:r>
    </w:p>
    <w:p>
      <w:pPr>
        <w:spacing w:before="120" w:after="120" w:line="288" w:lineRule="auto"/>
        <w:ind w:left="0"/>
        <w:jc w:val="left"/>
      </w:pPr>
      <w:r>
        <w:rPr>
          <w:rFonts w:eastAsia="等线" w:ascii="Arial" w:cs="Arial" w:hAnsi="Arial"/>
          <w:b w:val="true"/>
          <w:sz w:val="22"/>
        </w:rPr>
        <w:t>DECISION-21 — Near-expiry threshold</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How many days before expiry trigger </w:t>
      </w:r>
      <w:r>
        <w:rPr>
          <w:rFonts w:eastAsia="Consolas" w:ascii="Consolas" w:cs="Consolas" w:hAnsi="Consolas"/>
          <w:sz w:val="22"/>
          <w:shd w:fill="EFF0F1"/>
        </w:rPr>
        <w:t>NOTIF-02</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alert cannot identify qualifying stock without a number.</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Lai</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NOTIF-02</w:t>
      </w:r>
    </w:p>
    <w:p>
      <w:pPr>
        <w:spacing w:before="120" w:after="120" w:line="288" w:lineRule="auto"/>
        <w:ind w:left="0"/>
        <w:jc w:val="left"/>
      </w:pPr>
      <w:r>
        <w:rPr>
          <w:rFonts w:eastAsia="等线" w:ascii="Arial" w:cs="Arial" w:hAnsi="Arial"/>
          <w:b w:val="true"/>
          <w:sz w:val="22"/>
        </w:rPr>
        <w:t>Proposed default:</w:t>
      </w:r>
      <w:r>
        <w:rPr>
          <w:rFonts w:eastAsia="等线" w:ascii="Arial" w:cs="Arial" w:hAnsi="Arial"/>
          <w:sz w:val="22"/>
        </w:rPr>
        <w:t xml:space="preserve"> Keep the client-specific near-expiry alert disabled until the threshold and expiry-data source are confirmed.</w:t>
      </w:r>
    </w:p>
    <w:p>
      <w:pPr>
        <w:spacing w:before="120" w:after="120" w:line="288" w:lineRule="auto"/>
        <w:ind w:left="0"/>
        <w:jc w:val="left"/>
      </w:pPr>
      <w:r>
        <w:rPr>
          <w:rFonts w:eastAsia="等线" w:ascii="Arial" w:cs="Arial" w:hAnsi="Arial"/>
          <w:b w:val="true"/>
          <w:sz w:val="22"/>
        </w:rPr>
        <w:t>What changes if answered differently:</w:t>
      </w:r>
      <w:r>
        <w:rPr>
          <w:rFonts w:eastAsia="等线" w:ascii="Arial" w:cs="Arial" w:hAnsi="Arial"/>
          <w:sz w:val="22"/>
        </w:rPr>
        <w:t xml:space="preserve"> A confirmed number enables the alert for qualifying stock.</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E-046 (quoted)</w:t>
      </w:r>
      <w:r>
        <w:rPr>
          <w:rFonts w:eastAsia="等线" w:ascii="Arial" w:cs="Arial" w:hAnsi="Arial"/>
          <w:sz w:val="22"/>
        </w:rPr>
        <w:t xml:space="preserve"> confirms recipients; </w:t>
      </w:r>
      <w:r>
        <w:rPr>
          <w:rFonts w:eastAsia="Consolas" w:ascii="Consolas" w:cs="Consolas" w:hAnsi="Consolas"/>
          <w:sz w:val="22"/>
          <w:shd w:fill="EFF0F1"/>
        </w:rPr>
        <w:t>E-047 (quoted)</w:t>
      </w:r>
      <w:r>
        <w:rPr>
          <w:rFonts w:eastAsia="等线" w:ascii="Arial" w:cs="Arial" w:hAnsi="Arial"/>
          <w:sz w:val="22"/>
        </w:rPr>
        <w:t xml:space="preserve"> says expiry tracking is future-facing.</w:t>
      </w:r>
    </w:p>
    <w:p>
      <w:pPr>
        <w:spacing w:before="120" w:after="120" w:line="288" w:lineRule="auto"/>
        <w:ind w:left="0"/>
        <w:jc w:val="left"/>
      </w:pPr>
      <w:r>
        <w:rPr>
          <w:rFonts w:eastAsia="等线" w:ascii="Arial" w:cs="Arial" w:hAnsi="Arial"/>
          <w:b w:val="true"/>
          <w:sz w:val="22"/>
        </w:rPr>
        <w:t>DECISION-22 — Overdue-Invoice threshold</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How many overdue days trigger </w:t>
      </w:r>
      <w:r>
        <w:rPr>
          <w:rFonts w:eastAsia="Consolas" w:ascii="Consolas" w:cs="Consolas" w:hAnsi="Consolas"/>
          <w:sz w:val="22"/>
          <w:shd w:fill="EFF0F1"/>
        </w:rPr>
        <w:t>NOTIF-01</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alert cannot run without a threshold.</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Grace</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NOTIF-01</w:t>
      </w:r>
    </w:p>
    <w:p>
      <w:pPr>
        <w:spacing w:before="120" w:after="120" w:line="288" w:lineRule="auto"/>
        <w:ind w:left="0"/>
        <w:jc w:val="left"/>
      </w:pPr>
      <w:r>
        <w:rPr>
          <w:rFonts w:eastAsia="等线" w:ascii="Arial" w:cs="Arial" w:hAnsi="Arial"/>
          <w:b w:val="true"/>
          <w:sz w:val="22"/>
        </w:rPr>
        <w:t>Proposed default:</w:t>
      </w:r>
      <w:r>
        <w:rPr>
          <w:rFonts w:eastAsia="等线" w:ascii="Arial" w:cs="Arial" w:hAnsi="Arial"/>
          <w:sz w:val="22"/>
        </w:rPr>
        <w:t xml:space="preserve"> Keep the client-specific overdue-Invoice alert disabled until the threshold is confirmed.</w:t>
      </w:r>
    </w:p>
    <w:p>
      <w:pPr>
        <w:spacing w:before="120" w:after="120" w:line="288" w:lineRule="auto"/>
        <w:ind w:left="0"/>
        <w:jc w:val="left"/>
      </w:pPr>
      <w:r>
        <w:rPr>
          <w:rFonts w:eastAsia="等线" w:ascii="Arial" w:cs="Arial" w:hAnsi="Arial"/>
          <w:b w:val="true"/>
          <w:sz w:val="22"/>
        </w:rPr>
        <w:t>What changes if answered differently:</w:t>
      </w:r>
      <w:r>
        <w:rPr>
          <w:rFonts w:eastAsia="等线" w:ascii="Arial" w:cs="Arial" w:hAnsi="Arial"/>
          <w:sz w:val="22"/>
        </w:rPr>
        <w:t xml:space="preserve"> A confirmed number enables the scheduled or condition-based alert.</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E-045 (quoted)</w:t>
      </w:r>
      <w:r>
        <w:rPr>
          <w:rFonts w:eastAsia="等线" w:ascii="Arial" w:cs="Arial" w:hAnsi="Arial"/>
          <w:sz w:val="22"/>
        </w:rPr>
        <w:t xml:space="preserve"> confirms the recipient groups.</w:t>
      </w:r>
    </w:p>
    <w:p>
      <w:pPr>
        <w:spacing w:before="120" w:after="120" w:line="288" w:lineRule="auto"/>
        <w:ind w:left="0"/>
        <w:jc w:val="left"/>
      </w:pPr>
      <w:r>
        <w:rPr>
          <w:rFonts w:eastAsia="等线" w:ascii="Arial" w:cs="Arial" w:hAnsi="Arial"/>
          <w:b w:val="true"/>
          <w:sz w:val="22"/>
        </w:rPr>
        <w:t>DECISION-23 — Notification channel</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Does </w:t>
      </w:r>
      <w:r>
        <w:rPr>
          <w:rFonts w:eastAsia="Consolas" w:ascii="Consolas" w:cs="Consolas" w:hAnsi="Consolas"/>
          <w:sz w:val="22"/>
          <w:shd w:fill="EFF0F1"/>
        </w:rPr>
        <w:t>NOTIF-03</w:t>
      </w:r>
      <w:r>
        <w:rPr>
          <w:rFonts w:eastAsia="等线" w:ascii="Arial" w:cs="Arial" w:hAnsi="Arial"/>
          <w:sz w:val="22"/>
        </w:rPr>
        <w:t xml:space="preserve"> arrive through WhatsApp?</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Current work uses WhatsApp, UAT used Telegram and MAIA channel was not locked.</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David with Lai and Product</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NOTIF-03</w:t>
      </w:r>
    </w:p>
    <w:p>
      <w:pPr>
        <w:spacing w:before="120" w:after="120" w:line="288" w:lineRule="auto"/>
        <w:ind w:left="0"/>
        <w:jc w:val="left"/>
      </w:pPr>
      <w:r>
        <w:rPr>
          <w:rFonts w:eastAsia="等线" w:ascii="Arial" w:cs="Arial" w:hAnsi="Arial"/>
          <w:b w:val="true"/>
          <w:sz w:val="22"/>
        </w:rPr>
        <w:t>Proposed default:</w:t>
      </w:r>
      <w:r>
        <w:rPr>
          <w:rFonts w:eastAsia="等线" w:ascii="Arial" w:cs="Arial" w:hAnsi="Arial"/>
          <w:sz w:val="22"/>
        </w:rPr>
        <w:t xml:space="preserve"> Use only standard in-app notification behaviour and do not attach a PDF until Product and the client confirm the channel.</w:t>
      </w:r>
    </w:p>
    <w:p>
      <w:pPr>
        <w:spacing w:before="120" w:after="120" w:line="288" w:lineRule="auto"/>
        <w:ind w:left="0"/>
        <w:jc w:val="left"/>
      </w:pPr>
      <w:r>
        <w:rPr>
          <w:rFonts w:eastAsia="等线" w:ascii="Arial" w:cs="Arial" w:hAnsi="Arial"/>
          <w:b w:val="true"/>
          <w:sz w:val="22"/>
        </w:rPr>
        <w:t>What changes if answered differently:</w:t>
      </w:r>
      <w:r>
        <w:rPr>
          <w:rFonts w:eastAsia="等线" w:ascii="Arial" w:cs="Arial" w:hAnsi="Arial"/>
          <w:sz w:val="22"/>
        </w:rPr>
        <w:t xml:space="preserve"> A “yes” answer requires WhatsApp delivery and a Product decision on PDF attachment support.</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E-001 (quoted)</w:t>
      </w:r>
      <w:r>
        <w:rPr>
          <w:rFonts w:eastAsia="等线" w:ascii="Arial" w:cs="Arial" w:hAnsi="Arial"/>
          <w:sz w:val="22"/>
        </w:rPr>
        <w:t xml:space="preserve"> confirms WhatsApp orders; </w:t>
      </w:r>
      <w:r>
        <w:rPr>
          <w:rFonts w:eastAsia="Consolas" w:ascii="Consolas" w:cs="Consolas" w:hAnsi="Consolas"/>
          <w:sz w:val="22"/>
          <w:shd w:fill="EFF0F1"/>
        </w:rPr>
        <w:t>E-052 (derived)</w:t>
      </w:r>
      <w:r>
        <w:rPr>
          <w:rFonts w:eastAsia="等线" w:ascii="Arial" w:cs="Arial" w:hAnsi="Arial"/>
          <w:sz w:val="22"/>
        </w:rPr>
        <w:t xml:space="preserve"> defines the proposed notification.</w:t>
      </w:r>
    </w:p>
    <w:p>
      <w:pPr>
        <w:spacing w:before="120" w:after="120" w:line="288" w:lineRule="auto"/>
        <w:ind w:left="0"/>
        <w:jc w:val="left"/>
      </w:pPr>
      <w:r>
        <w:rPr>
          <w:rFonts w:eastAsia="等线" w:ascii="Arial" w:cs="Arial" w:hAnsi="Arial"/>
          <w:b w:val="true"/>
          <w:sz w:val="22"/>
        </w:rPr>
        <w:t>DECISION-24 — Friday Statement of Account</w:t>
      </w:r>
    </w:p>
    <w:p>
      <w:pPr>
        <w:spacing w:before="120" w:after="120" w:line="288" w:lineRule="auto"/>
        <w:ind w:left="0"/>
        <w:jc w:val="left"/>
      </w:pPr>
      <w:r>
        <w:rPr>
          <w:rFonts w:eastAsia="等线" w:ascii="Arial" w:cs="Arial" w:hAnsi="Arial"/>
          <w:b w:val="true"/>
          <w:sz w:val="22"/>
        </w:rPr>
        <w:t>Question:</w:t>
      </w:r>
      <w:r>
        <w:rPr>
          <w:rFonts w:eastAsia="等线" w:ascii="Arial" w:cs="Arial" w:hAnsi="Arial"/>
          <w:sz w:val="22"/>
        </w:rPr>
        <w:t xml:space="preserve"> Does MAIA automatically send the Statement of Account every Friday?</w:t>
      </w:r>
    </w:p>
    <w:p>
      <w:pPr>
        <w:spacing w:before="120" w:after="120" w:line="288" w:lineRule="auto"/>
        <w:ind w:left="0"/>
        <w:jc w:val="left"/>
      </w:pPr>
      <w:r>
        <w:rPr>
          <w:rFonts w:eastAsia="等线" w:ascii="Arial" w:cs="Arial" w:hAnsi="Arial"/>
          <w:b w:val="true"/>
          <w:sz w:val="22"/>
        </w:rPr>
        <w:t>Why it must be answered:</w:t>
      </w:r>
      <w:r>
        <w:rPr>
          <w:rFonts w:eastAsia="等线" w:ascii="Arial" w:cs="Arial" w:hAnsi="Arial"/>
          <w:sz w:val="22"/>
        </w:rPr>
        <w:t xml:space="preserve"> The direct sentence confirms the Friday activity but not automation.</w:t>
      </w:r>
    </w:p>
    <w:p>
      <w:pPr>
        <w:spacing w:before="120" w:after="120" w:line="288" w:lineRule="auto"/>
        <w:ind w:left="0"/>
        <w:jc w:val="left"/>
      </w:pPr>
      <w:r>
        <w:rPr>
          <w:rFonts w:eastAsia="等线" w:ascii="Arial" w:cs="Arial" w:hAnsi="Arial"/>
          <w:b w:val="true"/>
          <w:sz w:val="22"/>
        </w:rPr>
        <w:t>Who should decide:</w:t>
      </w:r>
      <w:r>
        <w:rPr>
          <w:rFonts w:eastAsia="等线" w:ascii="Arial" w:cs="Arial" w:hAnsi="Arial"/>
          <w:sz w:val="22"/>
        </w:rPr>
        <w:t xml:space="preserve"> Grace</w:t>
      </w:r>
    </w:p>
    <w:p>
      <w:pPr>
        <w:spacing w:before="120" w:after="120" w:line="288" w:lineRule="auto"/>
        <w:ind w:left="0"/>
        <w:jc w:val="left"/>
      </w:pPr>
      <w:r>
        <w:rPr>
          <w:rFonts w:eastAsia="等线" w:ascii="Arial" w:cs="Arial" w:hAnsi="Arial"/>
          <w:b w:val="true"/>
          <w:sz w:val="22"/>
        </w:rPr>
        <w:t>Affected requirement IDs:</w:t>
      </w:r>
      <w:r>
        <w:rPr>
          <w:rFonts w:eastAsia="等线" w:ascii="Arial" w:cs="Arial" w:hAnsi="Arial"/>
          <w:sz w:val="22"/>
        </w:rPr>
        <w:t xml:space="preserve"> NOTIF-07, MISSING-07</w:t>
      </w:r>
    </w:p>
    <w:p>
      <w:pPr>
        <w:spacing w:before="120" w:after="120" w:line="288" w:lineRule="auto"/>
        <w:ind w:left="0"/>
        <w:jc w:val="left"/>
      </w:pPr>
      <w:r>
        <w:rPr>
          <w:rFonts w:eastAsia="等线" w:ascii="Arial" w:cs="Arial" w:hAnsi="Arial"/>
          <w:b w:val="true"/>
          <w:sz w:val="22"/>
        </w:rPr>
        <w:t>Proposed default:</w:t>
      </w:r>
      <w:r>
        <w:rPr>
          <w:rFonts w:eastAsia="等线" w:ascii="Arial" w:cs="Arial" w:hAnsi="Arial"/>
          <w:sz w:val="22"/>
        </w:rPr>
        <w:t xml:space="preserve"> Leave the Statement of Account as a manual Finance activity outside client-specific automation.</w:t>
      </w:r>
    </w:p>
    <w:p>
      <w:pPr>
        <w:spacing w:before="120" w:after="120" w:line="288" w:lineRule="auto"/>
        <w:ind w:left="0"/>
        <w:jc w:val="left"/>
      </w:pPr>
      <w:r>
        <w:rPr>
          <w:rFonts w:eastAsia="等线" w:ascii="Arial" w:cs="Arial" w:hAnsi="Arial"/>
          <w:b w:val="true"/>
          <w:sz w:val="22"/>
        </w:rPr>
        <w:t>What changes if answered differently:</w:t>
      </w:r>
      <w:r>
        <w:rPr>
          <w:rFonts w:eastAsia="等线" w:ascii="Arial" w:cs="Arial" w:hAnsi="Arial"/>
          <w:sz w:val="22"/>
        </w:rPr>
        <w:t xml:space="preserve"> A “yes” answer requires recipient, time, channel and document-generation details.</w:t>
      </w:r>
    </w:p>
    <w:p>
      <w:pPr>
        <w:spacing w:before="120" w:after="120" w:line="288" w:lineRule="auto"/>
        <w:ind w:left="0"/>
        <w:jc w:val="left"/>
      </w:pPr>
      <w:r>
        <w:rPr>
          <w:rFonts w:eastAsia="等线" w:ascii="Arial" w:cs="Arial" w:hAnsi="Arial"/>
          <w:b w:val="true"/>
          <w:sz w:val="22"/>
        </w:rPr>
        <w:t>Evidence on each side:</w:t>
      </w:r>
      <w:r>
        <w:rPr>
          <w:rFonts w:eastAsia="等线" w:ascii="Arial" w:cs="Arial" w:hAnsi="Arial"/>
          <w:sz w:val="22"/>
        </w:rPr>
        <w:t xml:space="preserve"> </w:t>
      </w:r>
      <w:r>
        <w:rPr>
          <w:rFonts w:eastAsia="Consolas" w:ascii="Consolas" w:cs="Consolas" w:hAnsi="Consolas"/>
          <w:sz w:val="22"/>
          <w:shd w:fill="EFF0F1"/>
        </w:rPr>
        <w:t>E-073 (quoted)</w:t>
      </w:r>
      <w:r>
        <w:rPr>
          <w:rFonts w:eastAsia="等线" w:ascii="Arial" w:cs="Arial" w:hAnsi="Arial"/>
          <w:sz w:val="22"/>
        </w:rPr>
        <w:t xml:space="preserve"> confirms the Friday cycle.</w:t>
      </w:r>
    </w:p>
    <w:p>
      <w:pPr>
        <w:pStyle w:val="2"/>
        <w:spacing w:before="320" w:after="120" w:line="288" w:lineRule="auto"/>
        <w:ind w:left="0"/>
        <w:jc w:val="left"/>
        <w:outlineLvl w:val="1"/>
      </w:pPr>
      <w:bookmarkStart w:name="heading_93" w:id="93"/>
      <w:r>
        <w:rPr>
          <w:rFonts w:eastAsia="等线" w:ascii="Arial" w:cs="Arial" w:hAnsi="Arial"/>
          <w:b w:val="true"/>
          <w:sz w:val="32"/>
        </w:rPr>
        <w:t>7. Items Missing from the Latest Scope Lock</w:t>
      </w:r>
      <w:bookmarkEnd w:id="93"/>
    </w:p>
    <w:p>
      <w:pPr>
        <w:spacing w:before="120" w:after="120" w:line="288" w:lineRule="auto"/>
        <w:ind w:left="0"/>
        <w:jc w:val="left"/>
      </w:pPr>
      <w:r>
        <w:rPr>
          <w:rFonts w:eastAsia="等线" w:ascii="Arial" w:cs="Arial" w:hAnsi="Arial"/>
          <w:b w:val="true"/>
          <w:sz w:val="22"/>
        </w:rPr>
        <w:t>MISSING-01 — Formal Quotation for larger customers</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Salespeople need a Quotation when a larger Customer requests formal pricing.</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Quotation is only agreed in principle and its permission and price controls are not locked.</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this is a clarification of existing sales scope, a missed requirement or no longer applicable.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E-014 (quoted), E-036 (quoted)</w:t>
      </w:r>
    </w:p>
    <w:p>
      <w:pPr>
        <w:spacing w:before="120" w:after="120" w:line="288" w:lineRule="auto"/>
        <w:ind w:left="0"/>
        <w:jc w:val="left"/>
      </w:pPr>
      <w:r>
        <w:rPr>
          <w:rFonts w:eastAsia="等线" w:ascii="Arial" w:cs="Arial" w:hAnsi="Arial"/>
          <w:b w:val="true"/>
          <w:sz w:val="22"/>
        </w:rPr>
        <w:t>MISSING-02 — Image-based product catalogue</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Sales needs catalogue images because some Customers do not open PDF catalogues.</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Catalogue support is agreed in principle but not represented as a locked configuration.</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this is a clarification, future scope item or standard capability.</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E-015 (quoted)</w:t>
      </w:r>
    </w:p>
    <w:p>
      <w:pPr>
        <w:spacing w:before="120" w:after="120" w:line="288" w:lineRule="auto"/>
        <w:ind w:left="0"/>
        <w:jc w:val="left"/>
      </w:pPr>
      <w:r>
        <w:rPr>
          <w:rFonts w:eastAsia="等线" w:ascii="Arial" w:cs="Arial" w:hAnsi="Arial"/>
          <w:b w:val="true"/>
          <w:sz w:val="22"/>
        </w:rPr>
        <w:t>MISSING-03 — Driver cash collection record</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Grace keeps a separate record of cash returned by drivers before it is banked.</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The Scope Lock does not clearly represent the driver-cash record.</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this is a missed Payment Receipt requirement, a manual Finance record or a new scope request.</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E-009 (quoted), E-043 (quoted)</w:t>
      </w:r>
    </w:p>
    <w:p>
      <w:pPr>
        <w:spacing w:before="120" w:after="120" w:line="288" w:lineRule="auto"/>
        <w:ind w:left="0"/>
        <w:jc w:val="left"/>
      </w:pPr>
      <w:r>
        <w:rPr>
          <w:rFonts w:eastAsia="等线" w:ascii="Arial" w:cs="Arial" w:hAnsi="Arial"/>
          <w:b w:val="true"/>
          <w:sz w:val="22"/>
        </w:rPr>
        <w:t>MISSING-04 — Customer Purchase Order attachment</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Some formal orders require the supplied Customer Purchase Order to remain linked to the Sales Order.</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Customer Purchase Order support is agreed in principle but the upload point and permissions are not locked.</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this is a clarification of document attachment behaviour or a new requirement.</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Voice of Customer v3 traced to discovery</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E-075 (derived)</w:t>
      </w:r>
    </w:p>
    <w:p>
      <w:pPr>
        <w:spacing w:before="120" w:after="120" w:line="288" w:lineRule="auto"/>
        <w:ind w:left="0"/>
        <w:jc w:val="left"/>
      </w:pPr>
      <w:r>
        <w:rPr>
          <w:rFonts w:eastAsia="等线" w:ascii="Arial" w:cs="Arial" w:hAnsi="Arial"/>
          <w:b w:val="true"/>
          <w:sz w:val="22"/>
        </w:rPr>
        <w:t>MISSING-05 — Pro Forma Invoice for deposit</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Finance needs a Pro Forma Invoice when a Customer must pay a deposit before supply.</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The Pro Forma Invoice is absent.</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it is a missed document requirement, covered by another document, a new scope request or no longer applicable.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Macrofood Requirements Gathering transcript v2, 4 Jun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E-074 (quoted)</w:t>
      </w:r>
    </w:p>
    <w:p>
      <w:pPr>
        <w:spacing w:before="120" w:after="120" w:line="288" w:lineRule="auto"/>
        <w:ind w:left="0"/>
        <w:jc w:val="left"/>
      </w:pPr>
      <w:r>
        <w:rPr>
          <w:rFonts w:eastAsia="等线" w:ascii="Arial" w:cs="Arial" w:hAnsi="Arial"/>
          <w:b w:val="true"/>
          <w:sz w:val="22"/>
        </w:rPr>
        <w:t>MISSING-06 — Customer search by address</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Sales or Logistics needs to find a Customer using billing or shipping address information.</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The search requirement is absent.</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it is standard search, a missed requirement, a new scope request or no longer applicable.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2nd UAT, 28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E-070 (derived)</w:t>
      </w:r>
    </w:p>
    <w:p>
      <w:pPr>
        <w:spacing w:before="120" w:after="120" w:line="288" w:lineRule="auto"/>
        <w:ind w:left="0"/>
        <w:jc w:val="left"/>
      </w:pPr>
      <w:r>
        <w:rPr>
          <w:rFonts w:eastAsia="等线" w:ascii="Arial" w:cs="Arial" w:hAnsi="Arial"/>
          <w:b w:val="true"/>
          <w:sz w:val="22"/>
        </w:rPr>
        <w:t>MISSING-07 — Friday Statement of Account</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Finance sends a Statement of Account every Friday.</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No confirmed Friday reminder or automatic delivery is represented.</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it remains manual, is a missed scheduled requirement or is no longer applicable.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MAIA &lt;&gt; Macrofood Training, 16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E-073 (quoted)</w:t>
      </w:r>
    </w:p>
    <w:p>
      <w:pPr>
        <w:spacing w:before="120" w:after="120" w:line="288" w:lineRule="auto"/>
        <w:ind w:left="0"/>
        <w:jc w:val="left"/>
      </w:pPr>
      <w:r>
        <w:rPr>
          <w:rFonts w:eastAsia="等线" w:ascii="Arial" w:cs="Arial" w:hAnsi="Arial"/>
          <w:b w:val="true"/>
          <w:sz w:val="22"/>
        </w:rPr>
        <w:t>MISSING-08 — Recurring Customer order day</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Sales wants to retain information such as a Customer normally ordering every Wednesday.</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The recurring-order information is absent.</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it is a Customer note, reminder configuration, separate requirement or no longer applicable.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MAIA &lt;&gt; Macrofood Training, 16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E-071 (quoted)</w:t>
      </w:r>
    </w:p>
    <w:p>
      <w:pPr>
        <w:spacing w:before="120" w:after="120" w:line="288" w:lineRule="auto"/>
        <w:ind w:left="0"/>
        <w:jc w:val="left"/>
      </w:pPr>
      <w:r>
        <w:rPr>
          <w:rFonts w:eastAsia="等线" w:ascii="Arial" w:cs="Arial" w:hAnsi="Arial"/>
          <w:b w:val="true"/>
          <w:sz w:val="22"/>
        </w:rPr>
        <w:t>MISSING-09 — Company-name lock after Lead conversion</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Sales should not change the company name after a Lead becomes a Customer.</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The restriction is absent.</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it is a missed permission rule, standard behaviour, a new client setting or no longer applicable.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MAIA &lt;&gt; Macrofood Training, 16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E-072 (quoted)</w:t>
      </w:r>
    </w:p>
    <w:p>
      <w:pPr>
        <w:spacing w:before="120" w:after="120" w:line="288" w:lineRule="auto"/>
        <w:ind w:left="0"/>
        <w:jc w:val="left"/>
      </w:pPr>
      <w:r>
        <w:rPr>
          <w:rFonts w:eastAsia="等线" w:ascii="Arial" w:cs="Arial" w:hAnsi="Arial"/>
          <w:b w:val="true"/>
          <w:sz w:val="22"/>
        </w:rPr>
        <w:t>MISSING-10 — Driver Proof of Delivery role</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Internal design proposes that a Driver view Delivery Notes and add Proof of Delivery, while Grace directly rejected extra forwarding work.</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The role is agreed in principle but not resolved.</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this is a confirmed Driver role, a Finance responsibility, future scope or no longer applicable.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Macrofrozen Client Scope Lock Clarification, 13 Jul 2026; Meet – Macro Debrief, 29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E-022 (quoted), E-023 (quoted), E-024 (quoted), E-076 (derived)</w:t>
      </w:r>
    </w:p>
    <w:p>
      <w:pPr>
        <w:spacing w:before="120" w:after="120" w:line="288" w:lineRule="auto"/>
        <w:ind w:left="0"/>
        <w:jc w:val="left"/>
      </w:pPr>
      <w:r>
        <w:rPr>
          <w:rFonts w:eastAsia="等线" w:ascii="Arial" w:cs="Arial" w:hAnsi="Arial"/>
          <w:b w:val="true"/>
          <w:sz w:val="22"/>
        </w:rPr>
        <w:t>MISSING-11 — Related-company pricing</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Internal scope discussion indicates that commercially related Customers may need aligned prices.</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The requirement is absent.</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it is a clarification of Customer Item Price, a new warning, a new scope request or no longer applicable.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Product Team Scope Lock, 23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E-079 (derived)</w:t>
      </w:r>
    </w:p>
    <w:p>
      <w:pPr>
        <w:spacing w:before="120" w:after="120" w:line="288" w:lineRule="auto"/>
        <w:ind w:left="0"/>
        <w:jc w:val="left"/>
      </w:pPr>
      <w:r>
        <w:rPr>
          <w:rFonts w:eastAsia="等线" w:ascii="Arial" w:cs="Arial" w:hAnsi="Arial"/>
          <w:b w:val="true"/>
          <w:sz w:val="22"/>
        </w:rPr>
        <w:t>MISSING-12 — Sunday sales summary</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Internal debrief proposes a Sunday sales summary for David and CJ.</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The item remains an open question rather than a locked configuration.</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it is client-confirmed, replaced by a dashboard, a new scope request or no longer applicable.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Meet – Macro Debrief, 29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E-077 (derived)</w:t>
      </w:r>
    </w:p>
    <w:p>
      <w:pPr>
        <w:spacing w:before="120" w:after="120" w:line="288" w:lineRule="auto"/>
        <w:ind w:left="0"/>
        <w:jc w:val="left"/>
      </w:pPr>
      <w:r>
        <w:rPr>
          <w:rFonts w:eastAsia="等线" w:ascii="Arial" w:cs="Arial" w:hAnsi="Arial"/>
          <w:b w:val="true"/>
          <w:sz w:val="22"/>
        </w:rPr>
        <w:t>MISSING-13 — Customer complaint record</w:t>
      </w:r>
    </w:p>
    <w:p>
      <w:pPr>
        <w:spacing w:before="120" w:after="120" w:line="288" w:lineRule="auto"/>
        <w:ind w:left="0"/>
        <w:jc w:val="left"/>
      </w:pPr>
      <w:r>
        <w:rPr>
          <w:rFonts w:eastAsia="等线" w:ascii="Arial" w:cs="Arial" w:hAnsi="Arial"/>
          <w:b w:val="true"/>
          <w:sz w:val="22"/>
        </w:rPr>
        <w:t>What the source indicates:</w:t>
      </w:r>
      <w:r>
        <w:rPr>
          <w:rFonts w:eastAsia="等线" w:ascii="Arial" w:cs="Arial" w:hAnsi="Arial"/>
          <w:sz w:val="22"/>
        </w:rPr>
        <w:t xml:space="preserve"> Internal debrief proposes a customer-complaint record created from chat.</w:t>
      </w:r>
    </w:p>
    <w:p>
      <w:pPr>
        <w:spacing w:before="120" w:after="120" w:line="288" w:lineRule="auto"/>
        <w:ind w:left="0"/>
        <w:jc w:val="left"/>
      </w:pPr>
      <w:r>
        <w:rPr>
          <w:rFonts w:eastAsia="等线" w:ascii="Arial" w:cs="Arial" w:hAnsi="Arial"/>
          <w:b w:val="true"/>
          <w:sz w:val="22"/>
        </w:rPr>
        <w:t>What the latest Scope Lock says:</w:t>
      </w:r>
      <w:r>
        <w:rPr>
          <w:rFonts w:eastAsia="等线" w:ascii="Arial" w:cs="Arial" w:hAnsi="Arial"/>
          <w:sz w:val="22"/>
        </w:rPr>
        <w:t xml:space="preserve"> The item is absent.</w:t>
      </w:r>
    </w:p>
    <w:p>
      <w:pPr>
        <w:spacing w:before="120" w:after="120" w:line="288" w:lineRule="auto"/>
        <w:ind w:left="0"/>
        <w:jc w:val="left"/>
      </w:pPr>
      <w:r>
        <w:rPr>
          <w:rFonts w:eastAsia="等线" w:ascii="Arial" w:cs="Arial" w:hAnsi="Arial"/>
          <w:b w:val="true"/>
          <w:sz w:val="22"/>
        </w:rPr>
        <w:t>Product review needed:</w:t>
      </w:r>
      <w:r>
        <w:rPr>
          <w:rFonts w:eastAsia="等线" w:ascii="Arial" w:cs="Arial" w:hAnsi="Arial"/>
          <w:sz w:val="22"/>
        </w:rPr>
        <w:t xml:space="preserve"> Decide whether it is an internal proposal, a missed client requirement, a new scope request or no longer applicable.</w:t>
      </w:r>
    </w:p>
    <w:p>
      <w:pPr>
        <w:spacing w:before="120" w:after="120" w:line="288" w:lineRule="auto"/>
        <w:ind w:left="0"/>
        <w:jc w:val="left"/>
      </w:pPr>
      <w:r>
        <w:rPr>
          <w:rFonts w:eastAsia="等线" w:ascii="Arial" w:cs="Arial" w:hAnsi="Arial"/>
          <w:b w:val="true"/>
          <w:sz w:val="22"/>
        </w:rPr>
        <w:t>Source:</w:t>
      </w:r>
      <w:r>
        <w:rPr>
          <w:rFonts w:eastAsia="等线" w:ascii="Arial" w:cs="Arial" w:hAnsi="Arial"/>
          <w:sz w:val="22"/>
        </w:rPr>
        <w:t xml:space="preserve"> Meet – Macro Debrief, 29 Jul 2026</w:t>
        <w:br/>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E-078 (derived)</w:t>
      </w:r>
    </w:p>
    <w:p>
      <w:pPr>
        <w:pStyle w:val="2"/>
        <w:spacing w:before="320" w:after="120" w:line="288" w:lineRule="auto"/>
        <w:ind w:left="0"/>
        <w:jc w:val="left"/>
        <w:outlineLvl w:val="1"/>
      </w:pPr>
      <w:bookmarkStart w:name="heading_94" w:id="94"/>
      <w:r>
        <w:rPr>
          <w:rFonts w:eastAsia="等线" w:ascii="Arial" w:cs="Arial" w:hAnsi="Arial"/>
          <w:b w:val="true"/>
          <w:sz w:val="32"/>
        </w:rPr>
        <w:t>8. Source Notes</w:t>
      </w:r>
      <w:bookmarkEnd w:id="94"/>
    </w:p>
    <w:p>
      <w:pPr>
        <w:pStyle w:val="3"/>
        <w:spacing w:before="300" w:after="120" w:line="288" w:lineRule="auto"/>
        <w:ind w:left="0"/>
        <w:jc w:val="left"/>
        <w:outlineLvl w:val="2"/>
      </w:pPr>
      <w:bookmarkStart w:name="heading_95" w:id="95"/>
      <w:r>
        <w:rPr>
          <w:rFonts w:eastAsia="等线" w:ascii="Arial" w:cs="Arial" w:hAnsi="Arial"/>
          <w:b w:val="true"/>
          <w:sz w:val="30"/>
        </w:rPr>
        <w:t>Requirements resting mainly on internal interpretation</w:t>
      </w:r>
      <w:bookmarkEnd w:id="95"/>
    </w:p>
    <w:p>
      <w:pPr>
        <w:numPr>
          <w:numId w:val="39"/>
        </w:numPr>
        <w:spacing w:before="120" w:after="120" w:line="288" w:lineRule="auto"/>
        <w:ind w:left="0"/>
        <w:jc w:val="left"/>
      </w:pPr>
      <w:r>
        <w:rPr>
          <w:rFonts w:eastAsia="Consolas" w:ascii="Consolas" w:cs="Consolas" w:hAnsi="Consolas"/>
          <w:sz w:val="22"/>
          <w:shd w:fill="EFF0F1"/>
        </w:rPr>
        <w:t>ROLE-03</w:t>
      </w:r>
      <w:r>
        <w:rPr>
          <w:rFonts w:eastAsia="等线" w:ascii="Arial" w:cs="Arial" w:hAnsi="Arial"/>
          <w:sz w:val="22"/>
        </w:rPr>
        <w:t xml:space="preserve">, </w:t>
      </w:r>
      <w:r>
        <w:rPr>
          <w:rFonts w:eastAsia="Consolas" w:ascii="Consolas" w:cs="Consolas" w:hAnsi="Consolas"/>
          <w:sz w:val="22"/>
          <w:shd w:fill="EFF0F1"/>
        </w:rPr>
        <w:t>ROLE-04</w:t>
      </w:r>
      <w:r>
        <w:rPr>
          <w:rFonts w:eastAsia="等线" w:ascii="Arial" w:cs="Arial" w:hAnsi="Arial"/>
          <w:sz w:val="22"/>
        </w:rPr>
        <w:t xml:space="preserve">, </w:t>
      </w:r>
      <w:r>
        <w:rPr>
          <w:rFonts w:eastAsia="Consolas" w:ascii="Consolas" w:cs="Consolas" w:hAnsi="Consolas"/>
          <w:sz w:val="22"/>
          <w:shd w:fill="EFF0F1"/>
        </w:rPr>
        <w:t>ROLE-09</w:t>
      </w:r>
      <w:r>
        <w:rPr>
          <w:rFonts w:eastAsia="等线" w:ascii="Arial" w:cs="Arial" w:hAnsi="Arial"/>
          <w:sz w:val="22"/>
        </w:rPr>
        <w:t xml:space="preserve">, </w:t>
      </w:r>
      <w:r>
        <w:rPr>
          <w:rFonts w:eastAsia="Consolas" w:ascii="Consolas" w:cs="Consolas" w:hAnsi="Consolas"/>
          <w:sz w:val="22"/>
          <w:shd w:fill="EFF0F1"/>
        </w:rPr>
        <w:t>ROLE-17</w:t>
      </w:r>
      <w:r>
        <w:rPr>
          <w:rFonts w:eastAsia="等线" w:ascii="Arial" w:cs="Arial" w:hAnsi="Arial"/>
          <w:sz w:val="22"/>
        </w:rPr>
        <w:t xml:space="preserve">, </w:t>
      </w:r>
      <w:r>
        <w:rPr>
          <w:rFonts w:eastAsia="Consolas" w:ascii="Consolas" w:cs="Consolas" w:hAnsi="Consolas"/>
          <w:sz w:val="22"/>
          <w:shd w:fill="EFF0F1"/>
        </w:rPr>
        <w:t>ROLE-25</w:t>
      </w:r>
      <w:r>
        <w:rPr>
          <w:rFonts w:eastAsia="等线" w:ascii="Arial" w:cs="Arial" w:hAnsi="Arial"/>
          <w:sz w:val="22"/>
        </w:rPr>
        <w:t xml:space="preserve">, </w:t>
      </w:r>
      <w:r>
        <w:rPr>
          <w:rFonts w:eastAsia="Consolas" w:ascii="Consolas" w:cs="Consolas" w:hAnsi="Consolas"/>
          <w:sz w:val="22"/>
          <w:shd w:fill="EFF0F1"/>
        </w:rPr>
        <w:t>ROLE-26</w:t>
      </w:r>
      <w:r>
        <w:rPr>
          <w:rFonts w:eastAsia="等线" w:ascii="Arial" w:cs="Arial" w:hAnsi="Arial"/>
          <w:sz w:val="22"/>
        </w:rPr>
        <w:t xml:space="preserve">, </w:t>
      </w:r>
      <w:r>
        <w:rPr>
          <w:rFonts w:eastAsia="Consolas" w:ascii="Consolas" w:cs="Consolas" w:hAnsi="Consolas"/>
          <w:sz w:val="22"/>
          <w:shd w:fill="EFF0F1"/>
        </w:rPr>
        <w:t>ROLE-32</w:t>
      </w:r>
      <w:r>
        <w:rPr>
          <w:rFonts w:eastAsia="等线" w:ascii="Arial" w:cs="Arial" w:hAnsi="Arial"/>
          <w:sz w:val="22"/>
        </w:rPr>
        <w:t xml:space="preserve"> to </w:t>
      </w:r>
      <w:r>
        <w:rPr>
          <w:rFonts w:eastAsia="Consolas" w:ascii="Consolas" w:cs="Consolas" w:hAnsi="Consolas"/>
          <w:sz w:val="22"/>
          <w:shd w:fill="EFF0F1"/>
        </w:rPr>
        <w:t>ROLE-34</w:t>
      </w:r>
      <w:r>
        <w:rPr>
          <w:rFonts w:eastAsia="等线" w:ascii="Arial" w:cs="Arial" w:hAnsi="Arial"/>
          <w:sz w:val="22"/>
        </w:rPr>
        <w:t xml:space="preserve">, </w:t>
      </w:r>
      <w:r>
        <w:rPr>
          <w:rFonts w:eastAsia="Consolas" w:ascii="Consolas" w:cs="Consolas" w:hAnsi="Consolas"/>
          <w:sz w:val="22"/>
          <w:shd w:fill="EFF0F1"/>
        </w:rPr>
        <w:t>ROLE-37</w:t>
      </w:r>
      <w:r>
        <w:rPr>
          <w:rFonts w:eastAsia="等线" w:ascii="Arial" w:cs="Arial" w:hAnsi="Arial"/>
          <w:sz w:val="22"/>
        </w:rPr>
        <w:t xml:space="preserve"> and </w:t>
      </w:r>
      <w:r>
        <w:rPr>
          <w:rFonts w:eastAsia="Consolas" w:ascii="Consolas" w:cs="Consolas" w:hAnsi="Consolas"/>
          <w:sz w:val="22"/>
          <w:shd w:fill="EFF0F1"/>
        </w:rPr>
        <w:t>ROLE-38</w:t>
      </w:r>
      <w:r>
        <w:rPr>
          <w:rFonts w:eastAsia="等线" w:ascii="Arial" w:cs="Arial" w:hAnsi="Arial"/>
          <w:sz w:val="22"/>
        </w:rPr>
        <w:t xml:space="preserve"> remain under </w:t>
      </w:r>
      <w:r>
        <w:rPr>
          <w:rFonts w:eastAsia="等线" w:ascii="Arial" w:cs="Arial" w:hAnsi="Arial"/>
          <w:b w:val="true"/>
          <w:sz w:val="22"/>
        </w:rPr>
        <w:t>Unsure</w:t>
      </w:r>
      <w:r>
        <w:rPr>
          <w:rFonts w:eastAsia="等线" w:ascii="Arial" w:cs="Arial" w:hAnsi="Arial"/>
          <w:sz w:val="22"/>
        </w:rPr>
        <w:t xml:space="preserve"> because their exact permissions are derived from UAT or Product discussion.</w:t>
      </w:r>
    </w:p>
    <w:p>
      <w:pPr>
        <w:numPr>
          <w:numId w:val="40"/>
        </w:numPr>
        <w:spacing w:before="120" w:after="120" w:line="288" w:lineRule="auto"/>
        <w:ind w:left="0"/>
        <w:jc w:val="left"/>
      </w:pPr>
      <w:r>
        <w:rPr>
          <w:rFonts w:eastAsia="Consolas" w:ascii="Consolas" w:cs="Consolas" w:hAnsi="Consolas"/>
          <w:sz w:val="22"/>
          <w:shd w:fill="EFF0F1"/>
        </w:rPr>
        <w:t>NOTIF-03</w:t>
      </w:r>
      <w:r>
        <w:rPr>
          <w:rFonts w:eastAsia="等线" w:ascii="Arial" w:cs="Arial" w:hAnsi="Arial"/>
          <w:sz w:val="22"/>
        </w:rPr>
        <w:t xml:space="preserve">, </w:t>
      </w:r>
      <w:r>
        <w:rPr>
          <w:rFonts w:eastAsia="Consolas" w:ascii="Consolas" w:cs="Consolas" w:hAnsi="Consolas"/>
          <w:sz w:val="22"/>
          <w:shd w:fill="EFF0F1"/>
        </w:rPr>
        <w:t>NOTIF-04</w:t>
      </w:r>
      <w:r>
        <w:rPr>
          <w:rFonts w:eastAsia="等线" w:ascii="Arial" w:cs="Arial" w:hAnsi="Arial"/>
          <w:sz w:val="22"/>
        </w:rPr>
        <w:t xml:space="preserve">, </w:t>
      </w:r>
      <w:r>
        <w:rPr>
          <w:rFonts w:eastAsia="Consolas" w:ascii="Consolas" w:cs="Consolas" w:hAnsi="Consolas"/>
          <w:sz w:val="22"/>
          <w:shd w:fill="EFF0F1"/>
        </w:rPr>
        <w:t>NOTIF-06</w:t>
      </w:r>
      <w:r>
        <w:rPr>
          <w:rFonts w:eastAsia="等线" w:ascii="Arial" w:cs="Arial" w:hAnsi="Arial"/>
          <w:sz w:val="22"/>
        </w:rPr>
        <w:t xml:space="preserve"> and </w:t>
      </w:r>
      <w:r>
        <w:rPr>
          <w:rFonts w:eastAsia="Consolas" w:ascii="Consolas" w:cs="Consolas" w:hAnsi="Consolas"/>
          <w:sz w:val="22"/>
          <w:shd w:fill="EFF0F1"/>
        </w:rPr>
        <w:t>NOTIF-08</w:t>
      </w:r>
      <w:r>
        <w:rPr>
          <w:rFonts w:eastAsia="等线" w:ascii="Arial" w:cs="Arial" w:hAnsi="Arial"/>
          <w:sz w:val="22"/>
        </w:rPr>
        <w:t xml:space="preserve"> are not confirmed because at least one of trigger, recipient or channel is supported only by internal interpretation.</w:t>
      </w:r>
    </w:p>
    <w:p>
      <w:pPr>
        <w:numPr>
          <w:numId w:val="41"/>
        </w:numPr>
        <w:spacing w:before="120" w:after="120" w:line="288" w:lineRule="auto"/>
        <w:ind w:left="0"/>
        <w:jc w:val="left"/>
      </w:pPr>
      <w:r>
        <w:rPr>
          <w:rFonts w:eastAsia="Consolas" w:ascii="Consolas" w:cs="Consolas" w:hAnsi="Consolas"/>
          <w:sz w:val="22"/>
          <w:shd w:fill="EFF0F1"/>
        </w:rPr>
        <w:t>AUTO-03</w:t>
      </w:r>
      <w:r>
        <w:rPr>
          <w:rFonts w:eastAsia="等线" w:ascii="Arial" w:cs="Arial" w:hAnsi="Arial"/>
          <w:sz w:val="22"/>
        </w:rPr>
        <w:t xml:space="preserve">, </w:t>
      </w:r>
      <w:r>
        <w:rPr>
          <w:rFonts w:eastAsia="Consolas" w:ascii="Consolas" w:cs="Consolas" w:hAnsi="Consolas"/>
          <w:sz w:val="22"/>
          <w:shd w:fill="EFF0F1"/>
        </w:rPr>
        <w:t>AUTO-04</w:t>
      </w:r>
      <w:r>
        <w:rPr>
          <w:rFonts w:eastAsia="等线" w:ascii="Arial" w:cs="Arial" w:hAnsi="Arial"/>
          <w:sz w:val="22"/>
        </w:rPr>
        <w:t xml:space="preserve">, </w:t>
      </w:r>
      <w:r>
        <w:rPr>
          <w:rFonts w:eastAsia="Consolas" w:ascii="Consolas" w:cs="Consolas" w:hAnsi="Consolas"/>
          <w:sz w:val="22"/>
          <w:shd w:fill="EFF0F1"/>
        </w:rPr>
        <w:t>AUTO-06</w:t>
      </w:r>
      <w:r>
        <w:rPr>
          <w:rFonts w:eastAsia="等线" w:ascii="Arial" w:cs="Arial" w:hAnsi="Arial"/>
          <w:sz w:val="22"/>
        </w:rPr>
        <w:t xml:space="preserve"> to </w:t>
      </w:r>
      <w:r>
        <w:rPr>
          <w:rFonts w:eastAsia="Consolas" w:ascii="Consolas" w:cs="Consolas" w:hAnsi="Consolas"/>
          <w:sz w:val="22"/>
          <w:shd w:fill="EFF0F1"/>
        </w:rPr>
        <w:t>AUTO-12</w:t>
      </w:r>
      <w:r>
        <w:rPr>
          <w:rFonts w:eastAsia="等线" w:ascii="Arial" w:cs="Arial" w:hAnsi="Arial"/>
          <w:sz w:val="22"/>
        </w:rPr>
        <w:t xml:space="preserve"> remain under </w:t>
      </w:r>
      <w:r>
        <w:rPr>
          <w:rFonts w:eastAsia="等线" w:ascii="Arial" w:cs="Arial" w:hAnsi="Arial"/>
          <w:b w:val="true"/>
          <w:sz w:val="22"/>
        </w:rPr>
        <w:t>Unsure</w:t>
      </w:r>
      <w:r>
        <w:rPr>
          <w:rFonts w:eastAsia="等线" w:ascii="Arial" w:cs="Arial" w:hAnsi="Arial"/>
          <w:sz w:val="22"/>
        </w:rPr>
        <w:t xml:space="preserve"> because the automatic behaviour, fallback or mapping is not fully client-confirmed.</w:t>
      </w:r>
    </w:p>
    <w:p>
      <w:pPr>
        <w:numPr>
          <w:numId w:val="42"/>
        </w:numPr>
        <w:spacing w:before="120" w:after="120" w:line="288" w:lineRule="auto"/>
        <w:ind w:left="0"/>
        <w:jc w:val="left"/>
      </w:pPr>
      <w:r>
        <w:rPr>
          <w:rFonts w:eastAsia="Consolas" w:ascii="Consolas" w:cs="Consolas" w:hAnsi="Consolas"/>
          <w:sz w:val="22"/>
          <w:shd w:fill="EFF0F1"/>
        </w:rPr>
        <w:t>MISSING-11</w:t>
      </w:r>
      <w:r>
        <w:rPr>
          <w:rFonts w:eastAsia="等线" w:ascii="Arial" w:cs="Arial" w:hAnsi="Arial"/>
          <w:sz w:val="22"/>
        </w:rPr>
        <w:t xml:space="preserve">, </w:t>
      </w:r>
      <w:r>
        <w:rPr>
          <w:rFonts w:eastAsia="Consolas" w:ascii="Consolas" w:cs="Consolas" w:hAnsi="Consolas"/>
          <w:sz w:val="22"/>
          <w:shd w:fill="EFF0F1"/>
        </w:rPr>
        <w:t>MISSING-12</w:t>
      </w:r>
      <w:r>
        <w:rPr>
          <w:rFonts w:eastAsia="等线" w:ascii="Arial" w:cs="Arial" w:hAnsi="Arial"/>
          <w:sz w:val="22"/>
        </w:rPr>
        <w:t xml:space="preserve"> and </w:t>
      </w:r>
      <w:r>
        <w:rPr>
          <w:rFonts w:eastAsia="Consolas" w:ascii="Consolas" w:cs="Consolas" w:hAnsi="Consolas"/>
          <w:sz w:val="22"/>
          <w:shd w:fill="EFF0F1"/>
        </w:rPr>
        <w:t>MISSING-13</w:t>
      </w:r>
      <w:r>
        <w:rPr>
          <w:rFonts w:eastAsia="等线" w:ascii="Arial" w:cs="Arial" w:hAnsi="Arial"/>
          <w:sz w:val="22"/>
        </w:rPr>
        <w:t xml:space="preserve"> rest mainly on internal discussion and require explicit client validation.</w:t>
      </w:r>
    </w:p>
    <w:p>
      <w:pPr>
        <w:pStyle w:val="3"/>
        <w:spacing w:before="300" w:after="120" w:line="288" w:lineRule="auto"/>
        <w:ind w:left="0"/>
        <w:jc w:val="left"/>
        <w:outlineLvl w:val="2"/>
      </w:pPr>
      <w:bookmarkStart w:name="heading_96" w:id="96"/>
      <w:r>
        <w:rPr>
          <w:rFonts w:eastAsia="等线" w:ascii="Arial" w:cs="Arial" w:hAnsi="Arial"/>
          <w:b w:val="true"/>
          <w:sz w:val="30"/>
        </w:rPr>
        <w:t>Important conflicts</w:t>
      </w:r>
      <w:bookmarkEnd w:id="9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Positions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Affected requirements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administration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and Apple were named as administrators; the client then asked to review the setup again.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ROLE-05, ROLE-28, DECISION-01, DECISION-02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credit-limit owner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cannot change credit limits, but the discussion alternates between Sales Manager and Finance ownership.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ROLE-10, ROLE-29, DECISION-03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exception owner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One-time exceptions are required, but David, CJ and Apple appear in different interpretations of the authority.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ROLE-04, ROLE-30, DECISION-04</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access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client wants picker and checker identity but also discussed one shared warehouse phone.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ROLE-36, DECISION-05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of Delivery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design proposes a Driver role; Grace directly rejected extra forwarding work.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ROLE-24, MISSING-10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value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proposed payment workflow is intended to reduce entry, but Grace said it may repeat her SQL work.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ROLE-27, AUTO-06, AUTO-07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CONFLICT-07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Packing List method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Paper and existing Packing List work remain important, while internal design proposes direct digital box-weight capture.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ROLE-37, AUTO-08, AUTO-09</w:t>
            </w:r>
          </w:p>
        </w:tc>
      </w:tr>
    </w:tbl>
    <w:p>
      <w:pPr>
        <w:pStyle w:val="3"/>
        <w:spacing w:before="300" w:after="120" w:line="288" w:lineRule="auto"/>
        <w:ind w:left="0"/>
        <w:jc w:val="left"/>
        <w:outlineLvl w:val="2"/>
      </w:pPr>
      <w:bookmarkStart w:name="heading_97" w:id="97"/>
      <w:r>
        <w:rPr>
          <w:rFonts w:eastAsia="等线" w:ascii="Arial" w:cs="Arial" w:hAnsi="Arial"/>
          <w:b w:val="true"/>
          <w:sz w:val="30"/>
        </w:rPr>
        <w:t>Thin direct evidence</w:t>
      </w:r>
      <w:bookmarkEnd w:id="97"/>
    </w:p>
    <w:p>
      <w:pPr>
        <w:numPr>
          <w:numId w:val="43"/>
        </w:numPr>
        <w:spacing w:before="120" w:after="120" w:line="288" w:lineRule="auto"/>
        <w:ind w:left="0"/>
        <w:jc w:val="left"/>
      </w:pPr>
      <w:r>
        <w:rPr>
          <w:rFonts w:eastAsia="等线" w:ascii="Arial" w:cs="Arial" w:hAnsi="Arial"/>
          <w:sz w:val="22"/>
        </w:rPr>
        <w:t>Exact MAIA role mappings.</w:t>
      </w:r>
    </w:p>
    <w:p>
      <w:pPr>
        <w:numPr>
          <w:numId w:val="44"/>
        </w:numPr>
        <w:spacing w:before="120" w:after="120" w:line="288" w:lineRule="auto"/>
        <w:ind w:left="0"/>
        <w:jc w:val="left"/>
      </w:pPr>
      <w:r>
        <w:rPr>
          <w:rFonts w:eastAsia="等线" w:ascii="Arial" w:cs="Arial" w:hAnsi="Arial"/>
          <w:sz w:val="22"/>
        </w:rPr>
        <w:t>All cancellation and post-submission amendment rights.</w:t>
      </w:r>
    </w:p>
    <w:p>
      <w:pPr>
        <w:numPr>
          <w:numId w:val="45"/>
        </w:numPr>
        <w:spacing w:before="120" w:after="120" w:line="288" w:lineRule="auto"/>
        <w:ind w:left="0"/>
        <w:jc w:val="left"/>
      </w:pPr>
      <w:r>
        <w:rPr>
          <w:rFonts w:eastAsia="等线" w:ascii="Arial" w:cs="Arial" w:hAnsi="Arial"/>
          <w:sz w:val="22"/>
        </w:rPr>
        <w:t>Debit Note, Cash Sale and Payment Voucher use.</w:t>
      </w:r>
    </w:p>
    <w:p>
      <w:pPr>
        <w:numPr>
          <w:numId w:val="46"/>
        </w:numPr>
        <w:spacing w:before="120" w:after="120" w:line="288" w:lineRule="auto"/>
        <w:ind w:left="0"/>
        <w:jc w:val="left"/>
      </w:pPr>
      <w:r>
        <w:rPr>
          <w:rFonts w:eastAsia="等线" w:ascii="Arial" w:cs="Arial" w:hAnsi="Arial"/>
          <w:sz w:val="22"/>
        </w:rPr>
        <w:t>Final Delivery Note and Invoice permissions.</w:t>
      </w:r>
    </w:p>
    <w:p>
      <w:pPr>
        <w:numPr>
          <w:numId w:val="47"/>
        </w:numPr>
        <w:spacing w:before="120" w:after="120" w:line="288" w:lineRule="auto"/>
        <w:ind w:left="0"/>
        <w:jc w:val="left"/>
      </w:pPr>
      <w:r>
        <w:rPr>
          <w:rFonts w:eastAsia="等线" w:ascii="Arial" w:cs="Arial" w:hAnsi="Arial"/>
          <w:sz w:val="22"/>
        </w:rPr>
        <w:t>CJ's document-specific price authority.</w:t>
      </w:r>
    </w:p>
    <w:p>
      <w:pPr>
        <w:numPr>
          <w:numId w:val="48"/>
        </w:numPr>
        <w:spacing w:before="120" w:after="120" w:line="288" w:lineRule="auto"/>
        <w:ind w:left="0"/>
        <w:jc w:val="left"/>
      </w:pPr>
      <w:r>
        <w:rPr>
          <w:rFonts w:eastAsia="等线" w:ascii="Arial" w:cs="Arial" w:hAnsi="Arial"/>
          <w:sz w:val="22"/>
        </w:rPr>
        <w:t>Warehouse cost visibility restriction.</w:t>
      </w:r>
    </w:p>
    <w:p>
      <w:pPr>
        <w:numPr>
          <w:numId w:val="49"/>
        </w:numPr>
        <w:spacing w:before="120" w:after="120" w:line="288" w:lineRule="auto"/>
        <w:ind w:left="0"/>
        <w:jc w:val="left"/>
      </w:pPr>
      <w:r>
        <w:rPr>
          <w:rFonts w:eastAsia="等线" w:ascii="Arial" w:cs="Arial" w:hAnsi="Arial"/>
          <w:sz w:val="22"/>
        </w:rPr>
        <w:t>Leads and Prospects as an actual client operating process.</w:t>
      </w:r>
    </w:p>
    <w:p>
      <w:pPr>
        <w:numPr>
          <w:numId w:val="50"/>
        </w:numPr>
        <w:spacing w:before="120" w:after="120" w:line="288" w:lineRule="auto"/>
        <w:ind w:left="0"/>
        <w:jc w:val="left"/>
      </w:pPr>
      <w:r>
        <w:rPr>
          <w:rFonts w:eastAsia="等线" w:ascii="Arial" w:cs="Arial" w:hAnsi="Arial"/>
          <w:sz w:val="22"/>
        </w:rPr>
        <w:t>Notification channels and PDF attachment support.</w:t>
      </w:r>
    </w:p>
    <w:p>
      <w:pPr>
        <w:numPr>
          <w:numId w:val="51"/>
        </w:numPr>
        <w:spacing w:before="120" w:after="120" w:line="288" w:lineRule="auto"/>
        <w:ind w:left="0"/>
        <w:jc w:val="left"/>
      </w:pPr>
      <w:r>
        <w:rPr>
          <w:rFonts w:eastAsia="等线" w:ascii="Arial" w:cs="Arial" w:hAnsi="Arial"/>
          <w:sz w:val="22"/>
        </w:rPr>
        <w:t>SQL write-back fields and unit, warehouse or category-code translations.</w:t>
      </w:r>
    </w:p>
    <w:p>
      <w:pPr>
        <w:pStyle w:val="2"/>
        <w:spacing w:before="320" w:after="120" w:line="288" w:lineRule="auto"/>
        <w:ind w:left="0"/>
        <w:jc w:val="left"/>
        <w:outlineLvl w:val="1"/>
      </w:pPr>
      <w:bookmarkStart w:name="heading_98" w:id="98"/>
      <w:r>
        <w:rPr>
          <w:rFonts w:eastAsia="等线" w:ascii="Arial" w:cs="Arial" w:hAnsi="Arial"/>
          <w:b w:val="true"/>
          <w:sz w:val="32"/>
        </w:rPr>
        <w:t>9. Completion Status</w:t>
      </w:r>
      <w:bookmarkEnd w:id="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role maps to a MAIA role and has a named holder or stated count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met — all standard MAIA mappings, warehouse count, driver count and backup users remain unresolved.</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control, credit control and system administration are assigned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met — price maintenance is assigned, but price approval, credit control and system administration remain incomplete.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document type is answered as evidenced, not used, or not evidenced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 — see the document-access and screen-level tables.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confirmed requirement has who, what, when and why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confirmed requirement rests on at least one quoted fragment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blocking decision has an owner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 — each blocking decision names the person or group who should decide.</w:t>
            </w:r>
          </w:p>
        </w:tc>
      </w:tr>
    </w:tbl>
    <w:p>
      <w:pPr>
        <w:spacing w:before="120" w:after="120" w:line="288" w:lineRule="auto"/>
        <w:ind w:left="0"/>
        <w:jc w:val="left"/>
      </w:pPr>
      <w:r>
        <w:rPr>
          <w:rFonts w:eastAsia="等线" w:ascii="Arial" w:cs="Arial" w:hAnsi="Arial"/>
          <w:b w:val="true"/>
          <w:sz w:val="22"/>
        </w:rPr>
        <w:t>Total requirement and decision IDs:</w:t>
      </w:r>
      <w:r>
        <w:rPr>
          <w:rFonts w:eastAsia="等线" w:ascii="Arial" w:cs="Arial" w:hAnsi="Arial"/>
          <w:sz w:val="22"/>
        </w:rPr>
        <w:t xml:space="preserve"> 103</w:t>
      </w:r>
    </w:p>
    <w:p>
      <w:pPr>
        <w:spacing w:before="120" w:after="120" w:line="288" w:lineRule="auto"/>
        <w:ind w:left="0"/>
        <w:jc w:val="left"/>
      </w:pPr>
      <w:r>
        <w:rPr>
          <w:rFonts w:eastAsia="等线" w:ascii="Arial" w:cs="Arial" w:hAnsi="Arial"/>
          <w:b w:val="true"/>
          <w:sz w:val="22"/>
        </w:rPr>
        <w:t>Confirmed configuration requirements:</w:t>
      </w:r>
      <w:r>
        <w:rPr>
          <w:rFonts w:eastAsia="等线" w:ascii="Arial" w:cs="Arial" w:hAnsi="Arial"/>
          <w:sz w:val="22"/>
        </w:rPr>
        <w:t xml:space="preserve"> 23</w:t>
      </w:r>
    </w:p>
    <w:p>
      <w:pPr>
        <w:spacing w:before="120" w:after="120" w:line="288" w:lineRule="auto"/>
        <w:ind w:left="0"/>
        <w:jc w:val="left"/>
      </w:pPr>
      <w:r>
        <w:rPr>
          <w:rFonts w:eastAsia="等线" w:ascii="Arial" w:cs="Arial" w:hAnsi="Arial"/>
          <w:b w:val="true"/>
          <w:sz w:val="22"/>
        </w:rPr>
        <w:t>Confirmed requirements resting on quoted evidence:</w:t>
      </w:r>
      <w:r>
        <w:rPr>
          <w:rFonts w:eastAsia="等线" w:ascii="Arial" w:cs="Arial" w:hAnsi="Arial"/>
          <w:sz w:val="22"/>
        </w:rPr>
        <w:t xml:space="preserve"> 23</w:t>
      </w:r>
    </w:p>
    <w:p>
      <w:pPr>
        <w:spacing w:before="120" w:after="120" w:line="288" w:lineRule="auto"/>
        <w:ind w:left="0"/>
        <w:jc w:val="left"/>
      </w:pPr>
      <w:r>
        <w:rPr>
          <w:rFonts w:eastAsia="等线" w:ascii="Arial" w:cs="Arial" w:hAnsi="Arial"/>
          <w:b w:val="true"/>
          <w:sz w:val="22"/>
        </w:rPr>
        <w:t>Confirmed requirements resting only on derived evidence:</w:t>
      </w:r>
      <w:r>
        <w:rPr>
          <w:rFonts w:eastAsia="等线" w:ascii="Arial" w:cs="Arial" w:hAnsi="Arial"/>
          <w:sz w:val="22"/>
        </w:rPr>
        <w:t xml:space="preserve"> 0</w:t>
      </w:r>
    </w:p>
    <w:p>
      <w:pPr>
        <w:spacing w:before="120" w:after="120" w:line="288" w:lineRule="auto"/>
        <w:ind w:left="0"/>
        <w:jc w:val="left"/>
      </w:pPr>
      <w:r>
        <w:rPr>
          <w:rFonts w:eastAsia="等线" w:ascii="Arial" w:cs="Arial" w:hAnsi="Arial"/>
          <w:b w:val="true"/>
          <w:sz w:val="22"/>
        </w:rPr>
        <w:t>Unsure configuration requirements:</w:t>
      </w:r>
      <w:r>
        <w:rPr>
          <w:rFonts w:eastAsia="等线" w:ascii="Arial" w:cs="Arial" w:hAnsi="Arial"/>
          <w:sz w:val="22"/>
        </w:rPr>
        <w:t xml:space="preserve"> 43</w:t>
      </w:r>
    </w:p>
    <w:p>
      <w:pPr>
        <w:spacing w:before="120" w:after="120" w:line="288" w:lineRule="auto"/>
        <w:ind w:left="0"/>
        <w:jc w:val="left"/>
      </w:pPr>
      <w:r>
        <w:rPr>
          <w:rFonts w:eastAsia="等线" w:ascii="Arial" w:cs="Arial" w:hAnsi="Arial"/>
          <w:b w:val="true"/>
          <w:sz w:val="22"/>
        </w:rPr>
        <w:t>Blocking decisions:</w:t>
      </w:r>
      <w:r>
        <w:rPr>
          <w:rFonts w:eastAsia="等线" w:ascii="Arial" w:cs="Arial" w:hAnsi="Arial"/>
          <w:sz w:val="22"/>
        </w:rPr>
        <w:t xml:space="preserve"> 15</w:t>
      </w:r>
    </w:p>
    <w:p>
      <w:pPr>
        <w:spacing w:before="120" w:after="120" w:line="288" w:lineRule="auto"/>
        <w:ind w:left="0"/>
        <w:jc w:val="left"/>
      </w:pPr>
      <w:r>
        <w:rPr>
          <w:rFonts w:eastAsia="等线" w:ascii="Arial" w:cs="Arial" w:hAnsi="Arial"/>
          <w:b w:val="true"/>
          <w:sz w:val="22"/>
        </w:rPr>
        <w:t>Deferrable decisions:</w:t>
      </w:r>
      <w:r>
        <w:rPr>
          <w:rFonts w:eastAsia="等线" w:ascii="Arial" w:cs="Arial" w:hAnsi="Arial"/>
          <w:sz w:val="22"/>
        </w:rPr>
        <w:t xml:space="preserve"> 9</w:t>
      </w:r>
    </w:p>
    <w:p>
      <w:pPr>
        <w:spacing w:before="120" w:after="120" w:line="288" w:lineRule="auto"/>
        <w:ind w:left="0"/>
        <w:jc w:val="left"/>
      </w:pPr>
      <w:r>
        <w:rPr>
          <w:rFonts w:eastAsia="等线" w:ascii="Arial" w:cs="Arial" w:hAnsi="Arial"/>
          <w:b w:val="true"/>
          <w:sz w:val="22"/>
        </w:rPr>
        <w:t>Items missing from the latest Scope Lock:</w:t>
      </w:r>
      <w:r>
        <w:rPr>
          <w:rFonts w:eastAsia="等线" w:ascii="Arial" w:cs="Arial" w:hAnsi="Arial"/>
          <w:sz w:val="22"/>
        </w:rPr>
        <w:t xml:space="preserve"> 13</w:t>
      </w:r>
    </w:p>
    <w:p>
      <w:pPr>
        <w:spacing w:before="120" w:after="120" w:line="288" w:lineRule="auto"/>
        <w:ind w:left="0"/>
        <w:jc w:val="left"/>
      </w:pPr>
      <w:r>
        <w:rPr>
          <w:rFonts w:eastAsia="等线" w:ascii="Arial" w:cs="Arial" w:hAnsi="Arial"/>
          <w:sz w:val="22"/>
        </w:rPr>
        <w:t>This document can be considered complete only after Macro Frozen confirms the account roster and MAIA role mappings; system administration; credit-limit and blocked-document authority; CJ's price permission; Sales Order, Delivery Note and Invoice submission rights; warehouse account model and backups; actual-quantity ownership; notification channels and schedules; and the SQL field and code mappings for each supported document. Product must also classify the missing Scope Lock items and confirm which uncertain controls are standard MAIA behaviour rather than client-specific settings.</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22870">
    <w:lvl>
      <w:numFmt w:val="bullet"/>
      <w:suff w:val="tab"/>
      <w:lvlText w:val="•"/>
      <w:rPr>
        <w:color w:val="3370ff"/>
      </w:rPr>
    </w:lvl>
  </w:abstractNum>
  <w:abstractNum w:abstractNumId="322871">
    <w:lvl>
      <w:numFmt w:val="bullet"/>
      <w:suff w:val="tab"/>
      <w:lvlText w:val="•"/>
      <w:rPr>
        <w:color w:val="3370ff"/>
      </w:rPr>
    </w:lvl>
  </w:abstractNum>
  <w:abstractNum w:abstractNumId="322872">
    <w:lvl>
      <w:numFmt w:val="bullet"/>
      <w:suff w:val="tab"/>
      <w:lvlText w:val="•"/>
      <w:rPr>
        <w:color w:val="3370ff"/>
      </w:rPr>
    </w:lvl>
  </w:abstractNum>
  <w:abstractNum w:abstractNumId="322873">
    <w:lvl>
      <w:numFmt w:val="bullet"/>
      <w:suff w:val="tab"/>
      <w:lvlText w:val="•"/>
      <w:rPr>
        <w:color w:val="3370ff"/>
      </w:rPr>
    </w:lvl>
  </w:abstractNum>
  <w:abstractNum w:abstractNumId="322874">
    <w:lvl>
      <w:numFmt w:val="bullet"/>
      <w:suff w:val="tab"/>
      <w:lvlText w:val="•"/>
      <w:rPr>
        <w:color w:val="3370ff"/>
      </w:rPr>
    </w:lvl>
  </w:abstractNum>
  <w:abstractNum w:abstractNumId="322875">
    <w:lvl>
      <w:numFmt w:val="bullet"/>
      <w:suff w:val="tab"/>
      <w:lvlText w:val="•"/>
      <w:rPr>
        <w:color w:val="3370ff"/>
      </w:rPr>
    </w:lvl>
  </w:abstractNum>
  <w:abstractNum w:abstractNumId="322876">
    <w:lvl>
      <w:numFmt w:val="bullet"/>
      <w:suff w:val="tab"/>
      <w:lvlText w:val="•"/>
      <w:rPr>
        <w:color w:val="3370ff"/>
      </w:rPr>
    </w:lvl>
  </w:abstractNum>
  <w:abstractNum w:abstractNumId="322877">
    <w:lvl>
      <w:numFmt w:val="bullet"/>
      <w:suff w:val="tab"/>
      <w:lvlText w:val="•"/>
      <w:rPr>
        <w:color w:val="3370ff"/>
      </w:rPr>
    </w:lvl>
  </w:abstractNum>
  <w:abstractNum w:abstractNumId="322878">
    <w:lvl>
      <w:numFmt w:val="bullet"/>
      <w:suff w:val="tab"/>
      <w:lvlText w:val="•"/>
      <w:rPr>
        <w:color w:val="3370ff"/>
      </w:rPr>
    </w:lvl>
  </w:abstractNum>
  <w:abstractNum w:abstractNumId="322879">
    <w:lvl>
      <w:numFmt w:val="bullet"/>
      <w:suff w:val="tab"/>
      <w:lvlText w:val="•"/>
      <w:rPr>
        <w:color w:val="3370ff"/>
      </w:rPr>
    </w:lvl>
  </w:abstractNum>
  <w:abstractNum w:abstractNumId="322880">
    <w:lvl>
      <w:numFmt w:val="bullet"/>
      <w:suff w:val="tab"/>
      <w:lvlText w:val="•"/>
      <w:rPr>
        <w:color w:val="3370ff"/>
      </w:rPr>
    </w:lvl>
  </w:abstractNum>
  <w:abstractNum w:abstractNumId="322881">
    <w:lvl>
      <w:numFmt w:val="bullet"/>
      <w:suff w:val="tab"/>
      <w:lvlText w:val="•"/>
      <w:rPr>
        <w:color w:val="3370ff"/>
      </w:rPr>
    </w:lvl>
  </w:abstractNum>
  <w:abstractNum w:abstractNumId="322882">
    <w:lvl>
      <w:start w:val="1"/>
      <w:numFmt w:val="decimal"/>
      <w:suff w:val="tab"/>
      <w:lvlText w:val="%1."/>
      <w:rPr>
        <w:color w:val="3370ff"/>
      </w:rPr>
    </w:lvl>
  </w:abstractNum>
  <w:abstractNum w:abstractNumId="322883">
    <w:lvl>
      <w:start w:val="2"/>
      <w:numFmt w:val="decimal"/>
      <w:suff w:val="tab"/>
      <w:lvlText w:val="%1."/>
      <w:rPr>
        <w:color w:val="3370ff"/>
      </w:rPr>
    </w:lvl>
  </w:abstractNum>
  <w:abstractNum w:abstractNumId="322884">
    <w:lvl>
      <w:start w:val="3"/>
      <w:numFmt w:val="decimal"/>
      <w:suff w:val="tab"/>
      <w:lvlText w:val="%1."/>
      <w:rPr>
        <w:color w:val="3370ff"/>
      </w:rPr>
    </w:lvl>
  </w:abstractNum>
  <w:abstractNum w:abstractNumId="322885">
    <w:lvl>
      <w:start w:val="4"/>
      <w:numFmt w:val="decimal"/>
      <w:suff w:val="tab"/>
      <w:lvlText w:val="%1."/>
      <w:rPr>
        <w:color w:val="3370ff"/>
      </w:rPr>
    </w:lvl>
  </w:abstractNum>
  <w:abstractNum w:abstractNumId="322886">
    <w:lvl>
      <w:start w:val="5"/>
      <w:numFmt w:val="decimal"/>
      <w:suff w:val="tab"/>
      <w:lvlText w:val="%1."/>
      <w:rPr>
        <w:color w:val="3370ff"/>
      </w:rPr>
    </w:lvl>
  </w:abstractNum>
  <w:abstractNum w:abstractNumId="322887">
    <w:lvl>
      <w:start w:val="6"/>
      <w:numFmt w:val="decimal"/>
      <w:suff w:val="tab"/>
      <w:lvlText w:val="%1."/>
      <w:rPr>
        <w:color w:val="3370ff"/>
      </w:rPr>
    </w:lvl>
  </w:abstractNum>
  <w:abstractNum w:abstractNumId="322888">
    <w:lvl>
      <w:start w:val="7"/>
      <w:numFmt w:val="decimal"/>
      <w:suff w:val="tab"/>
      <w:lvlText w:val="%1."/>
      <w:rPr>
        <w:color w:val="3370ff"/>
      </w:rPr>
    </w:lvl>
  </w:abstractNum>
  <w:abstractNum w:abstractNumId="322889">
    <w:lvl>
      <w:start w:val="8"/>
      <w:numFmt w:val="decimal"/>
      <w:suff w:val="tab"/>
      <w:lvlText w:val="%1."/>
      <w:rPr>
        <w:color w:val="3370ff"/>
      </w:rPr>
    </w:lvl>
  </w:abstractNum>
  <w:abstractNum w:abstractNumId="322890">
    <w:lvl>
      <w:start w:val="9"/>
      <w:numFmt w:val="decimal"/>
      <w:suff w:val="tab"/>
      <w:lvlText w:val="%1."/>
      <w:rPr>
        <w:color w:val="3370ff"/>
      </w:rPr>
    </w:lvl>
  </w:abstractNum>
  <w:abstractNum w:abstractNumId="322891">
    <w:lvl>
      <w:numFmt w:val="bullet"/>
      <w:suff w:val="tab"/>
      <w:lvlText w:val="•"/>
      <w:rPr>
        <w:color w:val="3370ff"/>
      </w:rPr>
    </w:lvl>
  </w:abstractNum>
  <w:abstractNum w:abstractNumId="322892">
    <w:lvl>
      <w:numFmt w:val="bullet"/>
      <w:suff w:val="tab"/>
      <w:lvlText w:val="•"/>
      <w:rPr>
        <w:color w:val="3370ff"/>
      </w:rPr>
    </w:lvl>
  </w:abstractNum>
  <w:abstractNum w:abstractNumId="322893">
    <w:lvl>
      <w:numFmt w:val="bullet"/>
      <w:suff w:val="tab"/>
      <w:lvlText w:val="•"/>
      <w:rPr>
        <w:color w:val="3370ff"/>
      </w:rPr>
    </w:lvl>
  </w:abstractNum>
  <w:abstractNum w:abstractNumId="322894">
    <w:lvl>
      <w:numFmt w:val="bullet"/>
      <w:suff w:val="tab"/>
      <w:lvlText w:val="•"/>
      <w:rPr>
        <w:color w:val="3370ff"/>
      </w:rPr>
    </w:lvl>
  </w:abstractNum>
  <w:abstractNum w:abstractNumId="322895">
    <w:lvl>
      <w:numFmt w:val="bullet"/>
      <w:suff w:val="tab"/>
      <w:lvlText w:val="•"/>
      <w:rPr>
        <w:color w:val="3370ff"/>
      </w:rPr>
    </w:lvl>
  </w:abstractNum>
  <w:abstractNum w:abstractNumId="322896">
    <w:lvl>
      <w:numFmt w:val="bullet"/>
      <w:suff w:val="tab"/>
      <w:lvlText w:val="•"/>
      <w:rPr>
        <w:color w:val="3370ff"/>
      </w:rPr>
    </w:lvl>
  </w:abstractNum>
  <w:abstractNum w:abstractNumId="322897">
    <w:lvl>
      <w:numFmt w:val="bullet"/>
      <w:suff w:val="tab"/>
      <w:lvlText w:val="•"/>
      <w:rPr>
        <w:color w:val="3370ff"/>
      </w:rPr>
    </w:lvl>
  </w:abstractNum>
  <w:abstractNum w:abstractNumId="322898">
    <w:lvl>
      <w:numFmt w:val="bullet"/>
      <w:suff w:val="tab"/>
      <w:lvlText w:val="•"/>
      <w:rPr>
        <w:color w:val="3370ff"/>
      </w:rPr>
    </w:lvl>
  </w:abstractNum>
  <w:abstractNum w:abstractNumId="322899">
    <w:lvl>
      <w:numFmt w:val="bullet"/>
      <w:suff w:val="tab"/>
      <w:lvlText w:val="•"/>
      <w:rPr>
        <w:color w:val="3370ff"/>
      </w:rPr>
    </w:lvl>
  </w:abstractNum>
  <w:abstractNum w:abstractNumId="322900">
    <w:lvl>
      <w:numFmt w:val="bullet"/>
      <w:suff w:val="tab"/>
      <w:lvlText w:val="•"/>
      <w:rPr>
        <w:color w:val="3370ff"/>
      </w:rPr>
    </w:lvl>
  </w:abstractNum>
  <w:abstractNum w:abstractNumId="322901">
    <w:lvl>
      <w:numFmt w:val="bullet"/>
      <w:suff w:val="tab"/>
      <w:lvlText w:val="•"/>
      <w:rPr>
        <w:color w:val="3370ff"/>
      </w:rPr>
    </w:lvl>
  </w:abstractNum>
  <w:abstractNum w:abstractNumId="322902">
    <w:lvl>
      <w:numFmt w:val="bullet"/>
      <w:suff w:val="tab"/>
      <w:lvlText w:val="•"/>
      <w:rPr>
        <w:color w:val="3370ff"/>
      </w:rPr>
    </w:lvl>
  </w:abstractNum>
  <w:abstractNum w:abstractNumId="322903">
    <w:lvl>
      <w:numFmt w:val="bullet"/>
      <w:suff w:val="tab"/>
      <w:lvlText w:val="•"/>
      <w:rPr>
        <w:color w:val="3370ff"/>
      </w:rPr>
    </w:lvl>
  </w:abstractNum>
  <w:abstractNum w:abstractNumId="322904">
    <w:lvl>
      <w:numFmt w:val="bullet"/>
      <w:suff w:val="tab"/>
      <w:lvlText w:val="•"/>
      <w:rPr>
        <w:color w:val="3370ff"/>
      </w:rPr>
    </w:lvl>
  </w:abstractNum>
  <w:abstractNum w:abstractNumId="322905">
    <w:lvl>
      <w:numFmt w:val="bullet"/>
      <w:suff w:val="tab"/>
      <w:lvlText w:val="•"/>
      <w:rPr>
        <w:color w:val="3370ff"/>
      </w:rPr>
    </w:lvl>
  </w:abstractNum>
  <w:abstractNum w:abstractNumId="322906">
    <w:lvl>
      <w:numFmt w:val="bullet"/>
      <w:suff w:val="tab"/>
      <w:lvlText w:val="•"/>
      <w:rPr>
        <w:color w:val="3370ff"/>
      </w:rPr>
    </w:lvl>
  </w:abstractNum>
  <w:abstractNum w:abstractNumId="322907">
    <w:lvl>
      <w:numFmt w:val="bullet"/>
      <w:suff w:val="tab"/>
      <w:lvlText w:val="•"/>
      <w:rPr>
        <w:color w:val="3370ff"/>
      </w:rPr>
    </w:lvl>
  </w:abstractNum>
  <w:abstractNum w:abstractNumId="322908">
    <w:lvl>
      <w:numFmt w:val="bullet"/>
      <w:suff w:val="tab"/>
      <w:lvlText w:val="•"/>
      <w:rPr>
        <w:color w:val="3370ff"/>
      </w:rPr>
    </w:lvl>
  </w:abstractNum>
  <w:abstractNum w:abstractNumId="322909">
    <w:lvl>
      <w:numFmt w:val="bullet"/>
      <w:suff w:val="tab"/>
      <w:lvlText w:val="•"/>
      <w:rPr>
        <w:color w:val="3370ff"/>
      </w:rPr>
    </w:lvl>
  </w:abstractNum>
  <w:abstractNum w:abstractNumId="322910">
    <w:lvl>
      <w:numFmt w:val="bullet"/>
      <w:suff w:val="tab"/>
      <w:lvlText w:val="•"/>
      <w:rPr>
        <w:color w:val="3370ff"/>
      </w:rPr>
    </w:lvl>
  </w:abstractNum>
  <w:abstractNum w:abstractNumId="322911">
    <w:lvl>
      <w:numFmt w:val="bullet"/>
      <w:suff w:val="tab"/>
      <w:lvlText w:val="•"/>
      <w:rPr>
        <w:color w:val="3370ff"/>
      </w:rPr>
    </w:lvl>
  </w:abstractNum>
  <w:abstractNum w:abstractNumId="322912">
    <w:lvl>
      <w:numFmt w:val="bullet"/>
      <w:suff w:val="tab"/>
      <w:lvlText w:val="•"/>
      <w:rPr>
        <w:color w:val="3370ff"/>
      </w:rPr>
    </w:lvl>
  </w:abstractNum>
  <w:abstractNum w:abstractNumId="322913">
    <w:lvl>
      <w:numFmt w:val="bullet"/>
      <w:suff w:val="tab"/>
      <w:lvlText w:val="•"/>
      <w:rPr>
        <w:color w:val="3370ff"/>
      </w:rPr>
    </w:lvl>
  </w:abstractNum>
  <w:abstractNum w:abstractNumId="322914">
    <w:lvl>
      <w:numFmt w:val="bullet"/>
      <w:suff w:val="tab"/>
      <w:lvlText w:val="•"/>
      <w:rPr>
        <w:color w:val="3370ff"/>
      </w:rPr>
    </w:lvl>
  </w:abstractNum>
  <w:abstractNum w:abstractNumId="322915">
    <w:lvl>
      <w:numFmt w:val="bullet"/>
      <w:suff w:val="tab"/>
      <w:lvlText w:val="•"/>
      <w:rPr>
        <w:color w:val="3370ff"/>
      </w:rPr>
    </w:lvl>
  </w:abstractNum>
  <w:abstractNum w:abstractNumId="322916">
    <w:lvl>
      <w:numFmt w:val="bullet"/>
      <w:suff w:val="tab"/>
      <w:lvlText w:val="•"/>
      <w:rPr>
        <w:color w:val="3370ff"/>
      </w:rPr>
    </w:lvl>
  </w:abstractNum>
  <w:abstractNum w:abstractNumId="322917">
    <w:lvl>
      <w:numFmt w:val="bullet"/>
      <w:suff w:val="tab"/>
      <w:lvlText w:val="•"/>
      <w:rPr>
        <w:color w:val="3370ff"/>
      </w:rPr>
    </w:lvl>
  </w:abstractNum>
  <w:abstractNum w:abstractNumId="322918">
    <w:lvl>
      <w:numFmt w:val="bullet"/>
      <w:suff w:val="tab"/>
      <w:lvlText w:val="•"/>
      <w:rPr>
        <w:color w:val="3370ff"/>
      </w:rPr>
    </w:lvl>
  </w:abstractNum>
  <w:abstractNum w:abstractNumId="322919">
    <w:lvl>
      <w:numFmt w:val="bullet"/>
      <w:suff w:val="tab"/>
      <w:lvlText w:val="•"/>
      <w:rPr>
        <w:color w:val="3370ff"/>
      </w:rPr>
    </w:lvl>
  </w:abstractNum>
  <w:abstractNum w:abstractNumId="322920">
    <w:lvl>
      <w:numFmt w:val="bullet"/>
      <w:suff w:val="tab"/>
      <w:lvlText w:val="•"/>
      <w:rPr>
        <w:color w:val="3370ff"/>
      </w:rPr>
    </w:lvl>
  </w:abstractNum>
  <w:num w:numId="1">
    <w:abstractNumId w:val="322870"/>
  </w:num>
  <w:num w:numId="2">
    <w:abstractNumId w:val="322871"/>
  </w:num>
  <w:num w:numId="3">
    <w:abstractNumId w:val="322872"/>
  </w:num>
  <w:num w:numId="4">
    <w:abstractNumId w:val="322873"/>
  </w:num>
  <w:num w:numId="5">
    <w:abstractNumId w:val="322874"/>
  </w:num>
  <w:num w:numId="6">
    <w:abstractNumId w:val="322875"/>
  </w:num>
  <w:num w:numId="7">
    <w:abstractNumId w:val="322876"/>
  </w:num>
  <w:num w:numId="8">
    <w:abstractNumId w:val="322877"/>
  </w:num>
  <w:num w:numId="9">
    <w:abstractNumId w:val="322878"/>
  </w:num>
  <w:num w:numId="10">
    <w:abstractNumId w:val="322879"/>
  </w:num>
  <w:num w:numId="11">
    <w:abstractNumId w:val="322880"/>
  </w:num>
  <w:num w:numId="12">
    <w:abstractNumId w:val="322881"/>
  </w:num>
  <w:num w:numId="13">
    <w:abstractNumId w:val="322882"/>
  </w:num>
  <w:num w:numId="14">
    <w:abstractNumId w:val="322883"/>
  </w:num>
  <w:num w:numId="15">
    <w:abstractNumId w:val="322884"/>
  </w:num>
  <w:num w:numId="16">
    <w:abstractNumId w:val="322885"/>
  </w:num>
  <w:num w:numId="17">
    <w:abstractNumId w:val="322886"/>
  </w:num>
  <w:num w:numId="18">
    <w:abstractNumId w:val="322887"/>
  </w:num>
  <w:num w:numId="19">
    <w:abstractNumId w:val="322888"/>
  </w:num>
  <w:num w:numId="20">
    <w:abstractNumId w:val="322889"/>
  </w:num>
  <w:num w:numId="21">
    <w:abstractNumId w:val="322890"/>
  </w:num>
  <w:num w:numId="22">
    <w:abstractNumId w:val="322891"/>
  </w:num>
  <w:num w:numId="23">
    <w:abstractNumId w:val="322892"/>
  </w:num>
  <w:num w:numId="24">
    <w:abstractNumId w:val="322893"/>
  </w:num>
  <w:num w:numId="25">
    <w:abstractNumId w:val="322894"/>
  </w:num>
  <w:num w:numId="26">
    <w:abstractNumId w:val="322895"/>
  </w:num>
  <w:num w:numId="27">
    <w:abstractNumId w:val="322896"/>
  </w:num>
  <w:num w:numId="28">
    <w:abstractNumId w:val="322897"/>
  </w:num>
  <w:num w:numId="29">
    <w:abstractNumId w:val="322898"/>
  </w:num>
  <w:num w:numId="30">
    <w:abstractNumId w:val="322899"/>
  </w:num>
  <w:num w:numId="31">
    <w:abstractNumId w:val="322900"/>
  </w:num>
  <w:num w:numId="32">
    <w:abstractNumId w:val="322901"/>
  </w:num>
  <w:num w:numId="33">
    <w:abstractNumId w:val="322902"/>
  </w:num>
  <w:num w:numId="34">
    <w:abstractNumId w:val="322903"/>
  </w:num>
  <w:num w:numId="35">
    <w:abstractNumId w:val="322904"/>
  </w:num>
  <w:num w:numId="36">
    <w:abstractNumId w:val="322905"/>
  </w:num>
  <w:num w:numId="37">
    <w:abstractNumId w:val="322906"/>
  </w:num>
  <w:num w:numId="38">
    <w:abstractNumId w:val="322907"/>
  </w:num>
  <w:num w:numId="39">
    <w:abstractNumId w:val="322908"/>
  </w:num>
  <w:num w:numId="40">
    <w:abstractNumId w:val="322909"/>
  </w:num>
  <w:num w:numId="41">
    <w:abstractNumId w:val="322910"/>
  </w:num>
  <w:num w:numId="42">
    <w:abstractNumId w:val="322911"/>
  </w:num>
  <w:num w:numId="43">
    <w:abstractNumId w:val="322912"/>
  </w:num>
  <w:num w:numId="44">
    <w:abstractNumId w:val="322913"/>
  </w:num>
  <w:num w:numId="45">
    <w:abstractNumId w:val="322914"/>
  </w:num>
  <w:num w:numId="46">
    <w:abstractNumId w:val="322915"/>
  </w:num>
  <w:num w:numId="47">
    <w:abstractNumId w:val="322916"/>
  </w:num>
  <w:num w:numId="48">
    <w:abstractNumId w:val="322917"/>
  </w:num>
  <w:num w:numId="49">
    <w:abstractNumId w:val="322918"/>
  </w:num>
  <w:num w:numId="50">
    <w:abstractNumId w:val="322919"/>
  </w:num>
  <w:num w:numId="51">
    <w:abstractNumId w:val="32292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2026-08-07T08:33:18Z</dcterms:created>
  <dc:creator>Apache POI</dc:creator>
</cp:coreProperties>
</file>