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07Aug26_MacroFrozen_MAIA_Configuration_Requirements_Iteration2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PART A — Extraction Record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Verification record. Read this to check the document; do not edit here. Delete before sharing outside the delivery team.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Answers applied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Answered by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Closes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Answer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ANS-01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 Aug 2026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Runner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Exact role vocabulary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 only the supplied standard MAIA role and gate-role spellings. This closes vocabulary, not account-specific role assignment.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New since the previous run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project directory was re-listed. No newer Scope Lock, Voice of Customer, client transcript, message export or client-authored correction was found. The prior generated requirements files are outputs, not new evidence.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Fireflies was searched again on all four client-name variations, key participants and workflow terms. No new direct client meeting after 29 July 2026 was located.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Four relevant internal transcripts absent from the previous manifest were fetched in full: </w:t>
      </w:r>
      <w:r>
        <w:rPr>
          <w:rFonts w:eastAsia="等线" w:ascii="Arial" w:cs="Arial" w:hAnsi="Arial"/>
          <w:b w:val="true"/>
          <w:sz w:val="22"/>
        </w:rPr>
        <w:t>Automation and Workflow Enhancements Meeting</w:t>
      </w:r>
      <w:r>
        <w:rPr>
          <w:rFonts w:eastAsia="等线" w:ascii="Arial" w:cs="Arial" w:hAnsi="Arial"/>
          <w:sz w:val="22"/>
        </w:rPr>
        <w:t xml:space="preserve"> (13 Jul), </w:t>
      </w:r>
      <w:r>
        <w:rPr>
          <w:rFonts w:eastAsia="等线" w:ascii="Arial" w:cs="Arial" w:hAnsi="Arial"/>
          <w:b w:val="true"/>
          <w:sz w:val="22"/>
        </w:rPr>
        <w:t>Product-to-Tech Handoff Process Q&amp;A (Jun Yan)</w:t>
      </w:r>
      <w:r>
        <w:rPr>
          <w:rFonts w:eastAsia="等线" w:ascii="Arial" w:cs="Arial" w:hAnsi="Arial"/>
          <w:sz w:val="22"/>
        </w:rPr>
        <w:t xml:space="preserve"> (27 Jul), </w:t>
      </w:r>
      <w:r>
        <w:rPr>
          <w:rFonts w:eastAsia="等线" w:ascii="Arial" w:cs="Arial" w:hAnsi="Arial"/>
          <w:b w:val="true"/>
          <w:sz w:val="22"/>
        </w:rPr>
        <w:t>Mindhive Daily Standup</w:t>
      </w:r>
      <w:r>
        <w:rPr>
          <w:rFonts w:eastAsia="等线" w:ascii="Arial" w:cs="Arial" w:hAnsi="Arial"/>
          <w:sz w:val="22"/>
        </w:rPr>
        <w:t xml:space="preserve"> (31 Jul) and </w:t>
      </w:r>
      <w:r>
        <w:rPr>
          <w:rFonts w:eastAsia="等线" w:ascii="Arial" w:cs="Arial" w:hAnsi="Arial"/>
          <w:b w:val="true"/>
          <w:sz w:val="22"/>
        </w:rPr>
        <w:t>Product-to-Tech Handoff Process Q&amp;A (Weiyon)</w:t>
      </w:r>
      <w:r>
        <w:rPr>
          <w:rFonts w:eastAsia="等线" w:ascii="Arial" w:cs="Arial" w:hAnsi="Arial"/>
          <w:sz w:val="22"/>
        </w:rPr>
        <w:t xml:space="preserve"> (31 Jul).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Three disputed sources were re-read in full: </w:t>
      </w:r>
      <w:r>
        <w:rPr>
          <w:rFonts w:eastAsia="等线" w:ascii="Arial" w:cs="Arial" w:hAnsi="Arial"/>
          <w:b w:val="true"/>
          <w:sz w:val="22"/>
        </w:rPr>
        <w:t>Macrofrozen Client Scope Lock Clarification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等线" w:ascii="Arial" w:cs="Arial" w:hAnsi="Arial"/>
          <w:b w:val="true"/>
          <w:sz w:val="22"/>
        </w:rPr>
        <w:t>Macrofrozen 2nd UAT</w:t>
      </w:r>
      <w:r>
        <w:rPr>
          <w:rFonts w:eastAsia="等线" w:ascii="Arial" w:cs="Arial" w:hAnsi="Arial"/>
          <w:sz w:val="22"/>
        </w:rPr>
        <w:t xml:space="preserve"> and </w:t>
      </w:r>
      <w:r>
        <w:rPr>
          <w:rFonts w:eastAsia="等线" w:ascii="Arial" w:cs="Arial" w:hAnsi="Arial"/>
          <w:b w:val="true"/>
          <w:sz w:val="22"/>
        </w:rPr>
        <w:t>Meet – Macro Debrief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New internal evidence did not convert any client decision into a confirmed requirement. It added Product proposals for exact standard-role mappings, confirmed that generic matching thresholds may remain at default, identified Pick List variance as a configurable setting, and introduced a conflicting Tech proposal to create Delivery Notes directly from the Pick List instead of amending submitted Sales Orders.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No earlier requirement was retired. </w:t>
      </w:r>
      <w:r>
        <w:rPr>
          <w:rFonts w:eastAsia="Consolas" w:ascii="Consolas" w:cs="Consolas" w:hAnsi="Consolas"/>
          <w:sz w:val="22"/>
          <w:shd w:fill="EFF0F1"/>
        </w:rPr>
        <w:t>AUTO-09</w:t>
      </w:r>
      <w:r>
        <w:rPr>
          <w:rFonts w:eastAsia="等线" w:ascii="Arial" w:cs="Arial" w:hAnsi="Arial"/>
          <w:sz w:val="22"/>
        </w:rPr>
        <w:t xml:space="preserve"> remains open; </w:t>
      </w:r>
      <w:r>
        <w:rPr>
          <w:rFonts w:eastAsia="Consolas" w:ascii="Consolas" w:cs="Consolas" w:hAnsi="Consolas"/>
          <w:sz w:val="22"/>
          <w:shd w:fill="EFF0F1"/>
        </w:rPr>
        <w:t>AUTO-13</w:t>
      </w:r>
      <w:r>
        <w:rPr>
          <w:rFonts w:eastAsia="等线" w:ascii="Arial" w:cs="Arial" w:hAnsi="Arial"/>
          <w:sz w:val="22"/>
        </w:rPr>
        <w:t xml:space="preserve"> and </w:t>
      </w:r>
      <w:r>
        <w:rPr>
          <w:rFonts w:eastAsia="Consolas" w:ascii="Consolas" w:cs="Consolas" w:hAnsi="Consolas"/>
          <w:sz w:val="22"/>
          <w:shd w:fill="EFF0F1"/>
        </w:rPr>
        <w:t>DECISION-25</w:t>
      </w:r>
      <w:r>
        <w:rPr>
          <w:rFonts w:eastAsia="等线" w:ascii="Arial" w:cs="Arial" w:hAnsi="Arial"/>
          <w:sz w:val="22"/>
        </w:rPr>
        <w:t xml:space="preserve"> were added to preserve the new competing document path. </w:t>
      </w:r>
      <w:r>
        <w:rPr>
          <w:rFonts w:eastAsia="Consolas" w:ascii="Consolas" w:cs="Consolas" w:hAnsi="Consolas"/>
          <w:sz w:val="22"/>
          <w:shd w:fill="EFF0F1"/>
        </w:rPr>
        <w:t>RULE-09</w:t>
      </w:r>
      <w:r>
        <w:rPr>
          <w:rFonts w:eastAsia="等线" w:ascii="Arial" w:cs="Arial" w:hAnsi="Arial"/>
          <w:sz w:val="22"/>
        </w:rPr>
        <w:t xml:space="preserve"> and </w:t>
      </w:r>
      <w:r>
        <w:rPr>
          <w:rFonts w:eastAsia="Consolas" w:ascii="Consolas" w:cs="Consolas" w:hAnsi="Consolas"/>
          <w:sz w:val="22"/>
          <w:shd w:fill="EFF0F1"/>
        </w:rPr>
        <w:t>DECISION-26</w:t>
      </w:r>
      <w:r>
        <w:rPr>
          <w:rFonts w:eastAsia="等线" w:ascii="Arial" w:cs="Arial" w:hAnsi="Arial"/>
          <w:sz w:val="22"/>
        </w:rPr>
        <w:t xml:space="preserve"> were added for picked-quantity variance.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Sources reviewed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Title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was actually retrieved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 Frozen — Scope Lock v3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29 Jul 2026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Scope and status document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Full document carried forward from Iteration 1; file re-listed and no newer Scope Lock was found.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Macrofood (Macro Frozen) × MAIA — Voice of Customer Extraction v3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29 Jul 2026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Voice of Customer synthesis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Full document carried forward from Iteration 1; file re-listed and no newer Voice of Customer was found.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Ordermaia × MacroFrozen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 May 2026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Proposal and scope baseline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Partial visual review carried forward from Iteration 1: pages 1–15 reviewed; later supplied preview was not relied upon for client confirmation.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 Frozen Customer Narrative Document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Undated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Internal customer narrative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Full document carried forward from Iteration 1; internal interpretation only.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 Jun 26 — Macro Frozen Meeting Notes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 Jun 2026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Meeting notes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Full document carried forward from Iteration 1; internal minutes.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Macrofood — Requirement Gathering Questionnaire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Jun 2026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Discovery questionnaire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Full document carried forward; questions only, no completed client answers.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Business Workflow Deep-Dive Copy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Undated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Generic workshop guide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Full document carried forward; no client requirement extracted.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Macrofood Requirements Gathering transcript v2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 Jun 2026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Direct client transcript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Full transcript carried forward from Iteration 1.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Macrofood Requirements Gathering transcript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 Jun 2026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Direct client transcript duplicate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Full shorter duplicate carried forward.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Macrofood Requirements Gathering transcript v2 PDF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 Jun 2026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Transcript PDF duplicate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Full text-equivalent duplicate carried forward.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 Frozen WhatsApp export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 May–19 Jun 2026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Direct client messages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Full supplied chat export carried forward.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Macrofrozen MAIA setup transcript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 Jun 2026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Setup transcript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Full transcript carried forward; degraded transcription.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 Medz &amp; Macro Food Customer Narrative transcript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 May 2026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Mixed-client transcript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Full transcript carried forward cautiously.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VoC Extraction Summary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Before 29 Jul 2026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Earlier internal synthesis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Full document carried forward as a cross-check.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 Food F2F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 May 2026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Fireflies direct client transcript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Full transcript carried forward from Iteration 1.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new client brief custom med, macro food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 May 2026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Fireflies mixed-client transcript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Full transcript carried forward cautiously.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Macrofrozen setup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29 Jun 2026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Fireflies setup transcript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Full transcript carried forward.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Automation and Workflow Enhancements Meeting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 Jul 2026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Fireflies internal Product review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Full transcript fetched this run; added missing-source and configuration-detail checks.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Macrofrozen Client Scope Lock Clarification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 Jul 2026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Fireflies direct client clarification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Full transcript re-fetched and re-read this run because role, credit, account, cash and Proof of Delivery points remain disputed.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&lt;&gt; Macrofood Training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 Jul 2026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Fireflies client training transcript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Full transcript carried forward.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MRR &amp; Macrofood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 Jul 2026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Fireflies training and workflow transcript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Full transcript carried forward.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Macrofrozen Discussion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23 Jul 2026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Fireflies internal discussion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Full transcript carried forward; internal interpretation only.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Team Scope Lock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23 Jul 2026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Fireflies internal Product discussion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Full transcript carried forward; internal interpretation only.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Scope Gap Brief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 Jul 2026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Fireflies internal Product and Technical discussion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Full transcript carried forward; internal interpretation only.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Product-to-Tech Handoff Process Q&amp;A (Jun Yan)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 Jul 2026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Fireflies internal Product handoff discussion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Full transcript fetched this run; confirmed that role permissions and credit-check stages are key client deltas.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Macrofrozen 2nd UAT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28 Jul 2026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Fireflies client UAT transcript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Full transcript re-fetched and re-read this run because notifications and document permissions remain disputed.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 Frozen UAT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28 Jul 2026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Fireflies alternate UAT recording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Full transcript carried forward as an alternate recording.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 Frozen Debrief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29 Jul 2026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Fireflies internal debrief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Full transcript carried forward; internal interpretation only.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Meet – Macro Debrief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29 Jul 2026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Fireflies alternate internal debrief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Full transcript re-fetched and re-read this run.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Mindhive Daily Standup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31 Jul 2026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Fireflies internal Product and Tech meeting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Full transcript fetched this run; added company-specific notification capability and Cash Sale classification context.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Product-to-Tech Handoff Process Q&amp;A (Weiyon)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31 Jul 2026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Fireflies internal Tech handoff discussion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Full transcript fetched this run; added role-mapping, default-setting, variance and Pick List-to-Delivery Note considerations.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Expected sources missing or inaccessible</w:t>
      </w:r>
      <w:bookmarkEnd w:id="4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Ivan x Gareth Macrofrozen scope lock discussion</w:t>
      </w:r>
      <w:r>
        <w:rPr>
          <w:rFonts w:eastAsia="等线" w:ascii="Arial" w:cs="Arial" w:hAnsi="Arial"/>
          <w:sz w:val="22"/>
        </w:rPr>
        <w:t xml:space="preserve"> was referenced but not independently located.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28Jul26 - 2nd UAT Bug Fixes Checklist.md</w:t>
      </w:r>
      <w:r>
        <w:rPr>
          <w:rFonts w:eastAsia="等线" w:ascii="Arial" w:cs="Arial" w:hAnsi="Arial"/>
          <w:sz w:val="22"/>
        </w:rPr>
        <w:t xml:space="preserve"> was referenced but not supplied separately.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 client-authored </w:t>
      </w:r>
      <w:r>
        <w:rPr>
          <w:rFonts w:eastAsia="Consolas" w:ascii="Consolas" w:cs="Consolas" w:hAnsi="Consolas"/>
          <w:sz w:val="22"/>
          <w:shd w:fill="EFF0F1"/>
        </w:rPr>
        <w:t>28Jul26 - UAT 2 MAIA Training Feedback</w:t>
      </w:r>
      <w:r>
        <w:rPr>
          <w:rFonts w:eastAsia="等线" w:ascii="Arial" w:cs="Arial" w:hAnsi="Arial"/>
          <w:sz w:val="22"/>
        </w:rPr>
        <w:t xml:space="preserve"> Lark document was referenced but not separately accessible.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Product-to-Tech configuration-definition export promised in the 31 July handoff discussion was not supplied.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formal client-approved account roster, role-permission matrix, system-administrator appointment, UAT acceptance record or Core MAIA role/notification seed reference was supplied.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Fireflies coverage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Name variations searched:</w:t>
      </w:r>
      <w:r>
        <w:rPr>
          <w:rFonts w:eastAsia="等线" w:ascii="Arial" w:cs="Arial" w:hAnsi="Arial"/>
          <w:sz w:val="22"/>
        </w:rPr>
        <w:t xml:space="preserve"> Macro Frozen; Macrofrozen; Macrofood; Macro Food.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Participants searched:</w:t>
      </w:r>
      <w:r>
        <w:rPr>
          <w:rFonts w:eastAsia="等线" w:ascii="Arial" w:cs="Arial" w:hAnsi="Arial"/>
          <w:sz w:val="22"/>
        </w:rPr>
        <w:t xml:space="preserve"> David; Grace; CJ; Lai; Queenie; Ben or Arben; Apple.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Workflow terms searched:</w:t>
      </w:r>
      <w:r>
        <w:rPr>
          <w:rFonts w:eastAsia="等线" w:ascii="Arial" w:cs="Arial" w:hAnsi="Arial"/>
          <w:sz w:val="22"/>
        </w:rPr>
        <w:t xml:space="preserve"> Sales Order; Pick List; Delivery Note; Credit Note; Credit Controller; Price Controller; customer payment; Proof of Delivery; stock expiry; SQL; Product Team Scope Lock; Product Scope Gap Brief; Macro Debrief.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Meetings found with dates: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Macro Food F2F — 6 May 2026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new client brief custom med, macro food — 19 May 2026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Macrofrozen setup — 29 Jun 2026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Automation and Workflow Enhancements Meeting — 13 Jul 2026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Macrofrozen Client Scope Lock Clarification — 13 Jul 2026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MAIA &lt;&gt; Macrofood Training — 16 Jul 2026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MRR &amp; Macrofood — 17 Jul 2026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Macrofrozen Discussion — 23 Jul 2026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Product Team Scope Lock and alternate recording — 23 Jul 2026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Product Scope Gap Brief — 24 Jul 2026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Product-to-Tech Handoff Process Q&amp;A (Jun Yan) — 27 Jul 2026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Macrofrozen 2nd UAT and Macro Frozen UAT — 28 Jul 2026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Macro Frozen Debrief and Meet – Macro Debrief — 29 Jul 2026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Mindhive Daily Standup — 31 Jul 2026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Product-to-Tech Handoff Process Q&amp;A (Weiyon) — 31 Jul 2026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Full transcripts fetched this run:</w:t>
      </w:r>
      <w:r>
        <w:rPr>
          <w:rFonts w:eastAsia="等线" w:ascii="Arial" w:cs="Arial" w:hAnsi="Arial"/>
          <w:sz w:val="22"/>
        </w:rPr>
        <w:t xml:space="preserve"> Automation and Workflow Enhancements Meeting; Macrofrozen Client Scope Lock Clarification; Product-to-Tech Handoff Process Q&amp;A (Jun Yan); Macrofrozen 2nd UAT; Meet – Macro Debrief; Mindhive Daily Standup; Product-to-Tech Handoff Process Q&amp;A (Weiyon).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Carried forward from Iteration 1:</w:t>
      </w:r>
      <w:r>
        <w:rPr>
          <w:rFonts w:eastAsia="等线" w:ascii="Arial" w:cs="Arial" w:hAnsi="Arial"/>
          <w:sz w:val="22"/>
        </w:rPr>
        <w:t xml:space="preserve"> every other full transcript listed above.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Expected meeting not located: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Ivan x Gareth Macrofrozen scope lock discussion</w:t>
      </w:r>
      <w:r>
        <w:rPr>
          <w:rFonts w:eastAsia="等线" w:ascii="Arial" w:cs="Arial" w:hAnsi="Arial"/>
          <w:sz w:val="22"/>
        </w:rPr>
        <w:t>. Broad searches also returned later internal standups and methodology meetings, but no new direct client decision after the 28 July UAT.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Candidate table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Who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Document / information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Trigger or condition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Client's own words (≤15 words)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Basis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Source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 Scope Lock?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Conflict?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E-001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Salesperson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Receive customer order through WhatsApp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order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places an order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customers will place the order through WhatsApp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Client-stated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Macrofood Requirements Gathering transcript v2, 4 Jun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Reflected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E-002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Salesperson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Correct informal product wording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Order item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wording differs from item name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pork belly slight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Client-stated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Macrofood Requirements Gathering transcript v2, 4 Jun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Reflected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E-003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Warehouse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 a paper picking record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Pick List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Daily picking begins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 still practice the paper picking list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Client-stated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Macrofood Requirements Gathering transcript v2, 4 Jun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Agreed in principle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 — future digital form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E-004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Warehouse manager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Record picker and checker identity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Pick List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Picking and checking finish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who picked by time signature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Client-stated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Macrofood Requirements Gathering transcript v2, 4 Jun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Agreed in principle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 — shared account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E-005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Warehouse and Finance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 actual final weight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Order, Delivery Note and Invoice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Goods are prepared and weighed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final weight might not be exactly the same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Client-stated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Macrofood Requirements Gathering transcript v2, 4 Jun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Agreed in principle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E-006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Finance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Review a suggested payment match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Payment Receipt and Invoice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Payment evidence is available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human will check if the thing match correctly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Client-stated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Macrofood Requirements Gathering transcript v2, 4 Jun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Reflected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E-007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Finance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Choose the payer customer manually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Payment Receipt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Payer name differs from customer name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company called ABC but payment is not match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Client-stated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Macrofood Requirements Gathering transcript v2, 4 Jun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Reflected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E-008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Finance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Handle transfer and cash payments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Payment Receipt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pays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some people making transfer some in cash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Client-stated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Macrofood Requirements Gathering transcript v2, 4 Jun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Partly represented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E-009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Grace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Maintain a driver-cash list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Cash collection record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Driver returns cash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 do the Excel form by myself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Client-stated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Macrofood Requirements Gathering transcript v2, 4 Jun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Absent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E-010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David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Maintain prices outside SQL today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 Price and Price List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Market price changes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 not update any system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Client-stated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Macrofood Requirements Gathering transcript v2, 4 Jun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Reflected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E-011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David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Send the current price list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 Price and Price List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Approved price changes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 just send this price list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Client-stated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Macrofood Requirements Gathering transcript v2, 4 Jun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Reflected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E-012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David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Separate customer pricing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Item Price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belongs to a commercial category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two category of customer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Client-stated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Macrofood Requirements Gathering transcript v2, 4 Jun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Reflected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E-013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David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 minimum, maximum and fixed prices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 Price and Price List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Price controls are set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minimum price maximum price fixed price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Client-stated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Macrofood Requirements Gathering transcript v2, 4 Jun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Reflected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E-014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Salesperson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a formal quotation for larger customers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Quotation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Large customer requests a quotation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some big customer request a quotation first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Client-stated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Macrofood Requirements Gathering transcript v2, 4 Jun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Agreed in principle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E-015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Salesperson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Send catalogue as images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catalogue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Older customer needs a catalogue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old people they don't click PDF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Client-stated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Macrofood Requirements Gathering transcript v2, 4 Jun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Agreed in principle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E-016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David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Apply previous-Invoice payment discipline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Order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places the next order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next order they have to pay the last invoice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Client-stated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Macrofood Requirements Gathering transcript v2, 4 Jun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Partly represented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E-017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David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Allow a one-time credit exception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Order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exceeds normal credit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at least authorized for this time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Client-stated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Macrofood Requirements Gathering transcript v2, 4 Jun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Reflected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E-018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Finance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Stop billing above delivered quantity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Invoice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Invoice quantity exceeds Delivery Note quantity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cannot be more the quantity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Client-stated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Macrofood Requirements Gathering transcript v2, 4 Jun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Partly represented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default unclear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E-019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Finance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Prevent a duplicate Invoice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Invoice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Invoice already exists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 create again a deal with duplicate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Client-stated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Macrofood Requirements Gathering transcript v2, 4 Jun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Partly represented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default unclear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E-020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Grace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 the Sales Credit Note process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Credit Note and Customer Credit Note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returns goods or receives credit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CN 我们通常会 issue 在 sales CN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Client-stated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Macrofrozen Client Scope Lock Clarification, 13 Jul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Agreed in principle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E-021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Grace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Apply one Credit Note across several Invoices when needed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Credit Note and Invoice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Credit remains after first Invoice is cleared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一个 credit note knock off 两个 invoice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Client-stated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Macrofrozen Client Scope Lock Clarification, 13 Jul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Partly represented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E-022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Grace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 a signed Delivery Note photo as delivery evidence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Delivery Note and Proof of Delivery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signs at delivery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签了那个 DO，拍而已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Client-stated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Macrofrozen Client Scope Lock Clarification, 13 Jul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Agreed in principle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E-023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Grace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 a goods photo when nobody signs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Delivery Note and Proof of Delivery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is absent at delivery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就拍那个货已经放去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Client-stated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Macrofrozen Client Scope Lock Clarification, 13 Jul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Agreed in principle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E-024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Grace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Avoid extra Proof of Delivery forwarding work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Proof of Delivery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Driver sends evidence to WhatsApp group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不要给我做这样的工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Client-stated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Macrofrozen Client Scope Lock Clarification, 13 Jul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Conflicting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 — driver role proposal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E-025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David and Apple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Potentially use separate administrator accounts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 accounts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Administrator access is configured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一个是 David，一个是 Apple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Client-stated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Macrofrozen Client Scope Lock Clarification, 13 Jul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Needs confirmation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 — shared access discussion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Salespeople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View and change own customer details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Assigned customer details change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他们可以直接进去改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Client-stated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Macrofrozen Client Scope Lock Clarification, 13 Jul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Partly represented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Approval requirement unclear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E-027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Salespeople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their own customer records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New customer belongs to salesperson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他们可以 create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Client-stated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Macrofrozen Client Scope Lock Clarification, 13 Jul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Partly represented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Manager approval proposed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E-028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Salespeople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change customer credit limit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credit limit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Salesperson opens customer credit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他们可以 read 罢了，不能改的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Client-stated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Macrofrozen Client Scope Lock Clarification, 13 Jul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Reflected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E-029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Manager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Approve a newly created customer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Salesperson creates customer code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要得到他们 sales manager 去 approve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Client-stated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Macrofrozen Client Scope Lock Clarification, 13 Jul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Absent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reconfirmed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E-030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role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 three active salesperson assignments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assignment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 salesperson list is configured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目前咧，我们 salesman 只有三个罢了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Client-stated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Macrofrozen Client Scope Lock Clarification, 13 Jul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Reflected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E-031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David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Own unassigned and former-agent customers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assignment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SQL agent is default or former employee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其他都是归 David 的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Client-stated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Macrofrozen Client Scope Lock Clarification, 13 Jul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Reflected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E-032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 the SQL agent code for ownership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assignment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record is read from SQL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maintain customer 下面有一个 agent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Client-stated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Macrofrozen Client Scope Lock Clarification, 13 Jul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Reflected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E-033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CK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Remain outside Macro Frozen sales staff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assignment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is assigned to CK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不算我们 under 我们 Macro Frozen 的员工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Client-stated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Macrofrozen Client Scope Lock Clarification, 13 Jul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Reflected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E-034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Salespeople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 customer quantity in kilograms or pieces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Order item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orders item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quantity 或者 pieces 的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Client-stated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Macrofrozen Client Scope Lock Clarification, 13 Jul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Agreed in principle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E-035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Salespeople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 latest Invoice item price as reference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 Price and Invoice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Checking prior customer price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 latest 的 invoice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Client-stated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Macrofrozen Client Scope Lock Clarification, 13 Jul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Partly represented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E-036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Salespeople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Quotation for a new customer or new price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Quotation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New customer or price is discussed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也是要给 quotation 的嘛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Client-stated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Macrofrozen Client Scope Lock Clarification, 13 Jul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Agreed in principle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 use inconsistent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E-037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David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Change prices based on market conditions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 Price and Price List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Market rises or falls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他就直接起咯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Client-stated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Macrofrozen Client Scope Lock Clarification, 13 Jul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Reflected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E-038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Lai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the Pick List from Sales Orders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Pick List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Orders are ready for picking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Based on order 的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Client-stated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Macrofrozen Client Scope Lock Clarification, 13 Jul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Reflected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E-039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Lai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Own the Pick List activity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Pick List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Warehouse picking begins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这个动作是 warehouse logistic manager 那边做的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Client-stated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Macrofrozen Client Scope Lock Clarification, 13 Jul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Reflected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E-040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Warehouse workers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Potentially share one company phone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Warehouse MAIA access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Warehouse workers need MAIA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他们全部一起用一个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Client-stated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Macrofrozen Client Scope Lock Clarification, 13 Jul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Needs scoping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 — accountability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E-041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David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 Lai's backup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Pick List and draft Delivery Note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Lai is absent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没有人去 check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Client-stated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Macrofrozen Client Scope Lock Clarification, 13 Jul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Needs scoping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E-042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David and Grace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 Grace's backup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Finance documents and payments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Grace is absent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老板娘来开单咯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Client-stated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Macrofrozen Client Scope Lock Clarification, 13 Jul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Needs scoping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Identity unclear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E-043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Finance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Select cash, bank transfer or merchant payment method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Payment Receipt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Payment is recorded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cash... HLB... HLB merchant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Client-stated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Macrofrozen Client Scope Lock Clarification, 13 Jul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Partly represented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Merchant settlement excluded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E-044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Grace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Review whether MAIA reduces payment work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Payment Receipt and Invoice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Payment evidence must be processed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不如我直接 key 在 SQL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Client-stated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Macrofrozen Client Scope Lock Clarification, 13 Jul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Reflected but challenged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 — value concern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E-045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Owner, Finance and Sales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Receive overdue-Invoice information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Invoice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Invoice becomes overdue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Finance 咯，然后 sales 咯，老板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Client-stated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Macrofrozen Client Scope Lock Clarification, 13 Jul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Partly represented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Recipient detail incomplete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E-046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Owner and Lai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Receive near-expiry stock information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Stock expiry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Stock nears expiry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老板咯... logistic manager 咯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Client-stated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Macrofrozen Client Scope Lock Clarification, 13 Jul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Needs scoping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recipient unclear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E-047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 Frozen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 using batch and expiry information in future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Stock batch and expiry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Expiry alerts are required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 future 要用的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Client-stated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Macrofrozen Client Scope Lock Clarification, 13 Jul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Agreed in principle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 SQL lacks expiry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E-048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Salesperson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Need a visible notification when approval is required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Blocked Sales Order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Credit or price prevents submission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but no any notification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Client-stated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Macrofrozen 2nd UAT, 28 Jul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Reflected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Channel and recipient unclear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E-049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Salesperson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 by pieces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Order item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asks for pieces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some customer also order... one piece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Client-stated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Macrofrozen 2nd UAT, 28 Jul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Agreed in principle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E-050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Salesperson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 Leads without Prospects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Lead and Prospect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work starts with a potential customer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DERIVED — Product stated Macro Frozen would use Leads only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Derived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Macrofrozen 2nd UAT, 28 Jul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Reflected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 confirmation thin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E-051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Salesperson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Prepare and submit own Sales Order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Order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Draft has been checked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DERIVED — UAT workflow assigned Salespeople their own order submission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Derived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Macrofrozen 2nd UAT, 28 Jul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Reflected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E-052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Lai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Receive every submitted Sales Order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Order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Salesperson submits Sales Order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DERIVED — UAT and debrief assigned every submitted order to Lai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Derived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Macrofrozen 2nd UAT and Meet – Macro Debrief, 28–29 Jul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Reflected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Channel unclear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E-053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Lai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a draft Delivery Note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Delivery Note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Picking is complete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DERIVED — UAT role summary assigned draft Delivery Note to Lai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Derived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Macrofrozen 2nd UAT, 28 Jul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Reflected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 quote unavailable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E-054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Grace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Review and submit Delivery Note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Delivery Note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Lai creates draft Delivery Note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DERIVED — UAT role summary assigned final review to Grace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Derived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Macrofrozen 2nd UAT, 28 Jul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Reflected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Exact submit owner unclear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E-055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Grace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and submit Invoice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Invoice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Delivery Note is ready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DERIVED — UAT role summary assigned Invoice creation to Grace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Derived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Macrofrozen 2nd UAT, 28 Jul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Reflected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 quote unavailable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E-056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Warehouse picker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Record individual box weights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Pick List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Boxes have different actual weights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DERIVED — repeated UAT and internal discussions of variable box weights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Derived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Team Scope Lock and Macrofrozen 2nd UAT, 23–28 Jul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Agreed in principle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Final method unclear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E-057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 individual box weights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Pick List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All box weights are entered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DERIVED — required to produce actual delivered total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Derived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Team Scope Lock, 23 Jul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Agreed in principle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design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E-058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Apply accepted picked quantity to Sales Order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Order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Picking is accepted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DERIVED — actual weight must reach final documents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Derived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Scope Gap Brief, 24 Jul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Partly represented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Owner unclear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E-059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a draft Sales Order from WhatsApp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Order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Salesperson forwards order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DERIVED — approved future workflow uses WhatsApp intake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Derived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 Food F2F and Macrofrozen 2nd UAT, 6 May and 28 Jul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Reflected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Standard versus configuration unclear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E-060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Apply bulk price file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 Price and Price List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David uploads approved file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DERIVED — client uses price files and requested Excel-like bulk editing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Derived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Macrofrozen 2nd UAT, 28 Jul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Reflected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Standard versus configuration unclear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E-061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Choose payment term by fallback sequence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Order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has no payment term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DERIVED — customer, company, cash in advance, then blank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Derived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Meet – Macro Debrief, 29 Jul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Reflected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Internal interpretation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E-062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Extract payment evidence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Payment Receipt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Grace provides payment proof or statement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DERIVED — proposed payment workflow extracts payment fields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Derived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 Food F2F, 6 May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Reflected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 value challenged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E-063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Suggest customer and Invoice match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Payment Receipt and Invoice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Payment fields are extracted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DERIVED — proposed matching workflow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Derived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 Food F2F, 6 May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Reflected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 value challenged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E-064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Send confirmed Sales Order to SQL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Order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Order is submitted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DERIVED — SQL remains existing record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Derived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 Food F2F, 6 May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Reflected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Fields and direction unclear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E-065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Send confirmed Delivery Note to SQL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Delivery Note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Delivery Note is submitted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DERIVED — SQL remains existing record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Derived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 Food F2F, 6 May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Reflected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Fields and direction unclear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E-066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Send confirmed Invoice to SQL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Invoice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Invoice is submitted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DERIVED — SQL remains existing record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Derived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 Food F2F, 6 May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Reflected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Fields and direction unclear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E-067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Send confirmed payment to SQL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Payment Receipt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Grace confirms payment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DERIVED — SQL remains accounting record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Derived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 Frozen Debrief, 29 Jul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Reflected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Fields and direction unclear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E-068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 Frozen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Keep Goods Receipt in SQL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Goods Receipt and Stock Entry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Supplier goods arrive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DERIVED — client process requires supplier data in SQL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Derived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Scope Gap Brief, 24 Jul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 of scope for MAIA entry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E-069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Warehouse role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Hide Purchasing and buying cost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 and Purchasing information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Warehouse account opens item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DERIVED — Product gap discussion specified hidden Purchasing information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Derived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Scope Gap Brief, 24 Jul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Reflected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 quote unavailable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E-070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Salesperson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Search Customer by billing or shipping address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Company name is not enough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DERIVED — UAT request to search by address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Derived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Macrofrozen 2nd UAT, 28 Jul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Absent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E-071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Salesperson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Retain recurring order day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orders on repeated weekday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this customer orders every Wednesday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Client-stated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&lt;&gt; Macrofood Training, 16 Jul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Absent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E-072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Salesperson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Stop editing company name after conversion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Lead becomes Customer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after conversion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Client-stated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&lt;&gt; Macrofood Training, 16 Jul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Absent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default unclear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E-073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Finance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Send Statement of Account weekly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Statement of Account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Friday collection cycle begins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Every Friday statement of account sent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Client-stated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&lt;&gt; Macrofood Training, 16 Jul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Absent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Automation unclear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E-074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Finance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 Pro Forma Invoice for deposit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 Forma Invoice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must pay deposit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Then I get a 30% deposit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Client-stated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Macrofood Requirements Gathering transcript v2, 4 Jun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Absent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E-075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Salesperson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Attach formal Customer Purchase Order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Purchase Order and Sales Order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Formal-PO customer orders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DERIVED — three customers were recorded as issuing formal purchase orders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Derived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Voice of Customer v3 traced to client discovery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Agreed in principle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Raw sentence not located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E-076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Driver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Potentially add Proof of Delivery in MAIA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Delivery Note and Proof of Delivery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Delivery completes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DERIVED — internal debrief proposed a Driver role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Derived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Meet – Macro Debrief, 29 Jul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Agreed in principle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Conflicts with Grace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E-077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David and CJ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Receive Sunday sales summary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information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Sunday scheduled report runs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DERIVED — internal debrief described Sunday 8 a.m. summary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Derived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Meet – Macro Debrief, 29 Jul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Needs scoping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 confirmation thin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E-078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Salesperson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Record customer complaint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complaint record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complains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DERIVED — internal debrief proposed complaint ticket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Derived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Meet – Macro Debrief, 29 Jul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Absent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Internal proposal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E-079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David and Sales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Keep related-company prices aligned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Item Price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Related companies share commercial pricing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DERIVED — internal scope discussion described related-company complaints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Derived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Team Scope Lock, 23 Jul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Absent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 quote unavailable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E-080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administrator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Manage users and roles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 and role settings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Account access changes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DERIVED — account configuration requires an administrator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Derived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Scope Lock v3 and clarification discussion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Absent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Owner not confirmed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E-081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David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 owner duties to a standard MAIA role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 role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prepares the account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PROPOSED — Sales Master Manager based on owner-wide sales oversight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Proposed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Product-to-Tech Handoff Process Q&amp;A (Weiyon), 31 Jul 2026; prior client evidence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a Scope Lock status item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to confirm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E-082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CJ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 Sales Manager duties to a standard MAIA role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 role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prepares the account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PROPOSED — Sales Manager based on active sales and manager duties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Proposed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Product-to-Tech Handoff Process Q&amp;A (Weiyon), 31 Jul 2026; prior client evidence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a Scope Lock status item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to confirm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E-083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Ben or Arben and Queenie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 salesperson duties to a standard MAIA role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 role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prepares the accounts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PROPOSED — Sales User based on assigned-customer and order duties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Proposed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Product-to-Tech Handoff Process Q&amp;A (Weiyon), 31 Jul 2026; prior client evidence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a Scope Lock status item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to confirm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E-084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Lai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 warehouse-manager duties to a standard MAIA role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 role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prepares the account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PROPOSED — Logistics Manager based on Pick List ownership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Proposed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Product-to-Tech Handoff Process Q&amp;A (Weiyon), 31 Jul 2026; prior client evidence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a Scope Lock status item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to confirm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E-085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Warehouse workers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 warehouse-worker duties to a standard MAIA role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 role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prepares warehouse access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PROPOSED — Logistics User based on picking duties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Proposed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Product-to-Tech Handoff Process Q&amp;A (Weiyon), 31 Jul 2026; prior client evidence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a Scope Lock status item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to confirm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E-086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Grace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 Finance duties to a standard MAIA role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 role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prepares the account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PROPOSED — Finance Manager based on payment and document-control duties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Proposed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Product-to-Tech Handoff Process Q&amp;A (Weiyon), 31 Jul 2026; prior client evidence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a Scope Lock status item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to confirm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E-087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Apple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 Finance and broad-access duties to a standard MAIA role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 role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prepares the account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PROPOSED — Finance Master Manager; System Manager remains a separate decision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Proposed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Product-to-Tech Handoff Process Q&amp;A (Weiyon), 31 Jul 2026; prior client evidence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a Scope Lock status item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to confirm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E-088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Third-party driver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 delivery-proof duties to a standard MAIA role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 role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approves a driver account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PROPOSED — Driver based on Delivery Note and Proof of Delivery duties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Proposed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Meet – Macro Debrief, 29 Jul 2026; standard role list supplied in this run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Agreed in principle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 role itself unresolved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E-089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David or Apple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 user-and-role administration to a standard MAIA role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 role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System administration is assigned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PROPOSED — System Manager is the only standard role for user and role management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Proposed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Product-to-Tech Handoff Process Q&amp;A (Jun Yan), 27 Jul 2026; standard role list supplied in this run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Absent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Holder unresolved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E-090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Leave generic matching thresholds at default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and purchase-order matching settings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 gave no delta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PROPOSED — default matching settings need no client question unless UAT exposes a delta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Proposed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Product-to-Tech Handoff Process Q&amp;A (Weiyon), 31 Jul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applicable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E-091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and Tech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Configure the document stages where credit is checked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Order and Delivery Note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Credit settings are prepared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PROPOSED — credit-check document stages are client-specific settings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Proposed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Product-to-Tech Handoff Process Q&amp;A (Jun Yan), 27 Jul 2026; Product-to-Tech Handoff Process Q&amp;A (Weiyon), 31 Jul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Reflected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Final client choice unresolved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E-092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and Tech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Decide whether picked-quantity variance needs a Macro Frozen value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Pick List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Picked quantity differs from ordered quantity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PROPOSED — over-pick and under-pick variance is configurable and relevant to variable-weight goods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Proposed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Product-to-Tech Handoff Process Q&amp;A (Weiyon), 31 Jul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Absent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 value not evidenced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E-093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and Tech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Delivery Notes directly from the Pick List instead of amending Sales Orders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Pick List, Sales Order and Delivery Note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Picking is complete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PROPOSED — Tech says Pick List can create Delivery Notes with actual quantities directly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Proposed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Product-to-Tech Handoff Process Q&amp;A (Weiyon), 31 Jul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Conflicts with current flow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 — contradicts Sales Order amendment design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E-094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and Tech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Treat Cash Sale as an Invoice with immediate payment only if Macro Frozen uses it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Cash Sale, Invoice and Payment Receipt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walk-in cash sale occurs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PROPOSED — capability is product-wide; Macro Frozen use is not evidenced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Proposed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Mindhive Daily Standup, 31 Jul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Absent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 use not evidenced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E-095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Select client-specific notification cards and attachment support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Notifications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 Frozen notification settings are prepared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PROPOSED — notifications can be configured per company; PDF delivery needs Product confirmation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Proposed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Mindhive Daily Standup, 31 Jul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Reflected in principle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Channels and cards unresolved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E-096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and Tech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Keep customer search and customer lists restricted by assigned salesperson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User opens or searches Customer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PROPOSED — user permissions and cache keys must respect salesperson ownership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Proposed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Mindhive Daily Standup, 31 Jul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Reflected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 restriction already partly evidenced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E-097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CJ, Ben or Arben, and Queenie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Identify the three active salesperson accounts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 accounts and Customer assignment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Account roster is prepared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除了 CJ、Arben、Queenie...其他都归 David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Client-stated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Macrofrozen Client Scope Lock Clarification, 13 Jul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Reflected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Ben/Arben spelling needs runner confirmation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E-098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David and Apple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Potentially have broad administrator access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 accounts and workspaces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Administrator accounts are prepared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他们两个 anything 都可以 access 的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Client-stated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Macrofrozen Client Scope Lock Clarification, 13 Jul 2026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Needs confirmation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Same conversation requested re-review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Consolidation map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Evidence rows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Requirement IDs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Consolidation treatment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E-010–E-013, E-037, E-081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ROLE-01–ROLE-05; RULE-04; AUTO-04–AUTO-05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David’s price maintenance, price permission and proposed standard role remain separate.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E-025–E-037, E-082–E-083, E-097–E-098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ROLE-06–ROLE-18; AUTO-01–AUTO-02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ownership, editing, credit restriction, account roster and role mapping are separated by action.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E-006–E-009, E-020–E-024, E-043–E-044, E-086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ROLE-19–ROLE-27; RULE-03; AUTO-06–AUTO-07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Finance permissions remain separate by Payment Receipt, Credit Note, cash and Proof of Delivery.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E-038–E-042, E-053–E-058, E-084–E-085, E-092–E-093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ROLE-31–ROLE-38; RULE-09; AUTO-08–AUTO-09, AUTO-13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Warehouse access, variance, actual quantities and competing document paths remain separate.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E-045–E-048, E-052, E-073, E-077, E-095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NOTIF-01–NOTIF-08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Each notification is retained separately because trigger, recipient, schedule or channel differs.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E-016–E-019, E-028, E-069, E-072, E-091–E-092, E-096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RULE-01–RULE-09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Credit, customer visibility, Invoice protection, cost visibility and variance remain independently testable.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E-059–E-068, E-090, E-093–E-095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AUTO-03–AUTO-13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Standard defaults are excluded; only unresolved Macro Frozen deltas and competing paths remain.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E-014–E-015, E-070–E-079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MISSING-01–MISSING-13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Every Scope Lock omission remains independently reviewable.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Deliberate non-merges</w:t>
      </w:r>
      <w:bookmarkEnd w:id="8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E-018</w:t>
      </w:r>
      <w:r>
        <w:rPr>
          <w:rFonts w:eastAsia="等线" w:ascii="Arial" w:cs="Arial" w:hAnsi="Arial"/>
          <w:sz w:val="22"/>
        </w:rPr>
        <w:t xml:space="preserve"> and </w:t>
      </w:r>
      <w:r>
        <w:rPr>
          <w:rFonts w:eastAsia="Consolas" w:ascii="Consolas" w:cs="Consolas" w:hAnsi="Consolas"/>
          <w:sz w:val="22"/>
          <w:shd w:fill="EFF0F1"/>
        </w:rPr>
        <w:t>E-019</w:t>
      </w:r>
      <w:r>
        <w:rPr>
          <w:rFonts w:eastAsia="等线" w:ascii="Arial" w:cs="Arial" w:hAnsi="Arial"/>
          <w:sz w:val="22"/>
        </w:rPr>
        <w:t xml:space="preserve"> remain separate because excessive Invoice quantity and duplicate Invoice are different failures.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E-020</w:t>
      </w:r>
      <w:r>
        <w:rPr>
          <w:rFonts w:eastAsia="等线" w:ascii="Arial" w:cs="Arial" w:hAnsi="Arial"/>
          <w:sz w:val="22"/>
        </w:rPr>
        <w:t xml:space="preserve"> and </w:t>
      </w:r>
      <w:r>
        <w:rPr>
          <w:rFonts w:eastAsia="Consolas" w:ascii="Consolas" w:cs="Consolas" w:hAnsi="Consolas"/>
          <w:sz w:val="22"/>
          <w:shd w:fill="EFF0F1"/>
        </w:rPr>
        <w:t>E-021</w:t>
      </w:r>
      <w:r>
        <w:rPr>
          <w:rFonts w:eastAsia="等线" w:ascii="Arial" w:cs="Arial" w:hAnsi="Arial"/>
          <w:sz w:val="22"/>
        </w:rPr>
        <w:t xml:space="preserve"> remain separate because raising a Sales Credit Note and allocating a Customer Credit Note across Invoices are different permissions.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E-022</w:t>
      </w:r>
      <w:r>
        <w:rPr>
          <w:rFonts w:eastAsia="等线" w:ascii="Arial" w:cs="Arial" w:hAnsi="Arial"/>
          <w:sz w:val="22"/>
        </w:rPr>
        <w:t xml:space="preserve"> and </w:t>
      </w:r>
      <w:r>
        <w:rPr>
          <w:rFonts w:eastAsia="Consolas" w:ascii="Consolas" w:cs="Consolas" w:hAnsi="Consolas"/>
          <w:sz w:val="22"/>
          <w:shd w:fill="EFF0F1"/>
        </w:rPr>
        <w:t>E-023</w:t>
      </w:r>
      <w:r>
        <w:rPr>
          <w:rFonts w:eastAsia="等线" w:ascii="Arial" w:cs="Arial" w:hAnsi="Arial"/>
          <w:sz w:val="22"/>
        </w:rPr>
        <w:t xml:space="preserve"> remain separate because a signed Delivery Note photo and a goods photo use different delivery conditions.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E-045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E-046</w:t>
      </w:r>
      <w:r>
        <w:rPr>
          <w:rFonts w:eastAsia="等线" w:ascii="Arial" w:cs="Arial" w:hAnsi="Arial"/>
          <w:sz w:val="22"/>
        </w:rPr>
        <w:t xml:space="preserve"> and </w:t>
      </w:r>
      <w:r>
        <w:rPr>
          <w:rFonts w:eastAsia="Consolas" w:ascii="Consolas" w:cs="Consolas" w:hAnsi="Consolas"/>
          <w:sz w:val="22"/>
          <w:shd w:fill="EFF0F1"/>
        </w:rPr>
        <w:t>E-073</w:t>
      </w:r>
      <w:r>
        <w:rPr>
          <w:rFonts w:eastAsia="等线" w:ascii="Arial" w:cs="Arial" w:hAnsi="Arial"/>
          <w:sz w:val="22"/>
        </w:rPr>
        <w:t xml:space="preserve"> remain separate because overdue Invoice, near-expiry stock and Friday Statement of Account have different triggers and recipients.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E-064</w:t>
      </w:r>
      <w:r>
        <w:rPr>
          <w:rFonts w:eastAsia="等线" w:ascii="Arial" w:cs="Arial" w:hAnsi="Arial"/>
          <w:sz w:val="22"/>
        </w:rPr>
        <w:t xml:space="preserve"> to </w:t>
      </w:r>
      <w:r>
        <w:rPr>
          <w:rFonts w:eastAsia="Consolas" w:ascii="Consolas" w:cs="Consolas" w:hAnsi="Consolas"/>
          <w:sz w:val="22"/>
          <w:shd w:fill="EFF0F1"/>
        </w:rPr>
        <w:t>E-067</w:t>
      </w:r>
      <w:r>
        <w:rPr>
          <w:rFonts w:eastAsia="等线" w:ascii="Arial" w:cs="Arial" w:hAnsi="Arial"/>
          <w:sz w:val="22"/>
        </w:rPr>
        <w:t xml:space="preserve"> remain separate in the extraction record because each SQL write-back requires a separate field boundary, even though Part B retains the existing </w:t>
      </w:r>
      <w:r>
        <w:rPr>
          <w:rFonts w:eastAsia="Consolas" w:ascii="Consolas" w:cs="Consolas" w:hAnsi="Consolas"/>
          <w:sz w:val="22"/>
          <w:shd w:fill="EFF0F1"/>
        </w:rPr>
        <w:t>AUTO-11</w:t>
      </w:r>
      <w:r>
        <w:rPr>
          <w:rFonts w:eastAsia="等线" w:ascii="Arial" w:cs="Arial" w:hAnsi="Arial"/>
          <w:sz w:val="22"/>
        </w:rPr>
        <w:t xml:space="preserve"> umbrella ID.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E-093</w:t>
      </w:r>
      <w:r>
        <w:rPr>
          <w:rFonts w:eastAsia="等线" w:ascii="Arial" w:cs="Arial" w:hAnsi="Arial"/>
          <w:sz w:val="22"/>
        </w:rPr>
        <w:t xml:space="preserve"> was not merged into </w:t>
      </w:r>
      <w:r>
        <w:rPr>
          <w:rFonts w:eastAsia="Consolas" w:ascii="Consolas" w:cs="Consolas" w:hAnsi="Consolas"/>
          <w:sz w:val="22"/>
          <w:shd w:fill="EFF0F1"/>
        </w:rPr>
        <w:t>E-058</w:t>
      </w:r>
      <w:r>
        <w:rPr>
          <w:rFonts w:eastAsia="等线" w:ascii="Arial" w:cs="Arial" w:hAnsi="Arial"/>
          <w:sz w:val="22"/>
        </w:rPr>
        <w:t xml:space="preserve">; it contradicts the earlier Sales Order amendment design and therefore remains a competing proposal under </w:t>
      </w:r>
      <w:r>
        <w:rPr>
          <w:rFonts w:eastAsia="Consolas" w:ascii="Consolas" w:cs="Consolas" w:hAnsi="Consolas"/>
          <w:sz w:val="22"/>
          <w:shd w:fill="EFF0F1"/>
        </w:rPr>
        <w:t>AUTO-13</w:t>
      </w:r>
      <w:r>
        <w:rPr>
          <w:rFonts w:eastAsia="等线" w:ascii="Arial" w:cs="Arial" w:hAnsi="Arial"/>
          <w:sz w:val="22"/>
        </w:rPr>
        <w:t xml:space="preserve"> and </w:t>
      </w:r>
      <w:r>
        <w:rPr>
          <w:rFonts w:eastAsia="Consolas" w:ascii="Consolas" w:cs="Consolas" w:hAnsi="Consolas"/>
          <w:sz w:val="22"/>
          <w:shd w:fill="EFF0F1"/>
        </w:rPr>
        <w:t>DECISION-25</w:t>
      </w:r>
      <w:r>
        <w:rPr>
          <w:rFonts w:eastAsia="等线" w:ascii="Arial" w:cs="Arial" w:hAnsi="Arial"/>
          <w:sz w:val="22"/>
        </w:rPr>
        <w:t>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Coverage sweep result</w:t>
      </w:r>
      <w:bookmarkEnd w:id="9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Accounts:</w:t>
      </w:r>
      <w:r>
        <w:rPr>
          <w:rFonts w:eastAsia="等线" w:ascii="Arial" w:cs="Arial" w:hAnsi="Arial"/>
          <w:sz w:val="22"/>
        </w:rPr>
        <w:t xml:space="preserve"> Seven named people have evidenced responsibilities: David, Apple, CJ, Ben or Arben, Queenie, Grace and Lai. Warehouse workers, drivers and both backups remain unresolved. The minimum named count is 7; final total not evidenced.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Roles and standard MAIA mappings:</w:t>
      </w:r>
      <w:r>
        <w:rPr>
          <w:rFonts w:eastAsia="等线" w:ascii="Arial" w:cs="Arial" w:hAnsi="Arial"/>
          <w:sz w:val="22"/>
        </w:rPr>
        <w:t xml:space="preserve"> Proposed mappings are David → Sales Master Manager; CJ → Sales Manager; Ben or Arben and Queenie → Sales User; Lai → Logistics Manager; warehouse workers → Logistics User; Grace → Finance Manager; Apple → Finance Master Manager; driver → Driver. System Manager holder is unresolved. All mappings are Proposed for Product confirmation.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Price control:</w:t>
      </w:r>
      <w:r>
        <w:rPr>
          <w:rFonts w:eastAsia="等线" w:ascii="Arial" w:cs="Arial" w:hAnsi="Arial"/>
          <w:sz w:val="22"/>
        </w:rPr>
        <w:t xml:space="preserve"> David is client-stated as the price maintainer. Permission to approve below-minimum prices and CJ’s narrower authority remain unresolved. Proposed gate roles: David and possibly CJ as Price Controller according to the final decisions.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Credit control:</w:t>
      </w:r>
      <w:r>
        <w:rPr>
          <w:rFonts w:eastAsia="等线" w:ascii="Arial" w:cs="Arial" w:hAnsi="Arial"/>
          <w:sz w:val="22"/>
        </w:rPr>
        <w:t xml:space="preserve"> Salespeople cannot change credit limits. The person who sets limits and releases a blocked document remains unresolved among David, CJ and Apple.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System administration:</w:t>
      </w:r>
      <w:r>
        <w:rPr>
          <w:rFonts w:eastAsia="等线" w:ascii="Arial" w:cs="Arial" w:hAnsi="Arial"/>
          <w:sz w:val="22"/>
        </w:rPr>
        <w:t xml:space="preserve"> David and Apple were discussed as broad administrators, then the client asked to review the arrangement. System Manager is not assigned.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Document permissions:</w:t>
      </w:r>
      <w:r>
        <w:rPr>
          <w:rFonts w:eastAsia="等线" w:ascii="Arial" w:cs="Arial" w:hAnsi="Arial"/>
          <w:sz w:val="22"/>
        </w:rPr>
        <w:t xml:space="preserve"> See the full table below.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Screen-level finance and CRM questions:</w:t>
      </w:r>
      <w:r>
        <w:rPr>
          <w:rFonts w:eastAsia="等线" w:ascii="Arial" w:cs="Arial" w:hAnsi="Arial"/>
          <w:sz w:val="22"/>
        </w:rPr>
        <w:t xml:space="preserve"> See the separate table below.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Information restrictions:</w:t>
      </w:r>
      <w:r>
        <w:rPr>
          <w:rFonts w:eastAsia="等线" w:ascii="Arial" w:cs="Arial" w:hAnsi="Arial"/>
          <w:sz w:val="22"/>
        </w:rPr>
        <w:t xml:space="preserve"> Salespeople cannot change Customer credit limits. Other-salesperson Customer access and warehouse cost/Purchasing restrictions remain unresolved; nothing else is granted by silence.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Notifications and channels:</w:t>
      </w:r>
      <w:r>
        <w:rPr>
          <w:rFonts w:eastAsia="等线" w:ascii="Arial" w:cs="Arial" w:hAnsi="Arial"/>
          <w:sz w:val="22"/>
        </w:rPr>
        <w:t xml:space="preserve"> Overdue-Invoice and near-expiry recipients were stated, but thresholds and channels are missing. Other notifications are Derived or Proposed. No final channel is confirmed; current operations use WhatsApp and UAT used Telegram.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Warnings and stops:</w:t>
      </w:r>
      <w:r>
        <w:rPr>
          <w:rFonts w:eastAsia="等线" w:ascii="Arial" w:cs="Arial" w:hAnsi="Arial"/>
          <w:sz w:val="22"/>
        </w:rPr>
        <w:t xml:space="preserve"> Sales cannot change Customer credit limits; unclear payment matches require Finance selection. Invoice quantity and duplicate-Invoice protections were requested but may be standard. Credit, price and picked-variance intervention remain unresolved.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Automatic actions:</w:t>
      </w:r>
      <w:r>
        <w:rPr>
          <w:rFonts w:eastAsia="等线" w:ascii="Arial" w:cs="Arial" w:hAnsi="Arial"/>
          <w:sz w:val="22"/>
        </w:rPr>
        <w:t xml:space="preserve"> SQL-agent assignment and fallback to David are client-stated. Draft Sales Order preparation, bulk price update, payment suggestions, quantity calculation and SQL updates remain Derived or Proposed.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Existing-system sync:</w:t>
      </w:r>
      <w:r>
        <w:rPr>
          <w:rFonts w:eastAsia="等线" w:ascii="Arial" w:cs="Arial" w:hAnsi="Arial"/>
          <w:sz w:val="22"/>
        </w:rPr>
        <w:t xml:space="preserve"> SQL is the existing system. Customer and Item information flow SQL → MAIA. Sales Order, Delivery Note, Invoice and Payment Receipt are proposed MAIA → SQL after confirmation. Goods Receipt remains in SQL. No unit, warehouse or category-code translation table was found.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One-off requests:</w:t>
      </w:r>
      <w:r>
        <w:rPr>
          <w:rFonts w:eastAsia="等线" w:ascii="Arial" w:cs="Arial" w:hAnsi="Arial"/>
          <w:sz w:val="22"/>
        </w:rPr>
        <w:t xml:space="preserve"> Recurring Wednesday orders, company-name lock, Pro Forma Invoice, Friday Statement of Account, address search, related-company pricing, customer complaint record and image catalogue.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Later changes:</w:t>
      </w:r>
      <w:r>
        <w:rPr>
          <w:rFonts w:eastAsia="等线" w:ascii="Arial" w:cs="Arial" w:hAnsi="Arial"/>
          <w:sz w:val="22"/>
        </w:rPr>
        <w:t xml:space="preserve"> Later evidence moved Sales toward own-order entry, added pieces and variable box weights, elevated notifications, proposed a Driver role and then introduced a Tech alternative that bypasses Sales Order amendment by creating Delivery Notes directly from Pick Lists. No runner answer has yet settled these changes.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Question 6 — document access evidence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 blank or “not evidenced” cell means no access is granted. It does not mean access is unrestricted.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Document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View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Edit or submit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Cancel or amend after submission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State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Assigned Salespeople; David for unassigned Customers; Grace and Apple involvement discussed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Salespeople may create assigned Customers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Salespeople may edit assigned Customer details; approval unresolved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evidenced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Partly evidenced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and Logistics need Item information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evidenced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evidenced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evidenced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Partly evidenced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 Price and Price List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David; Sales reference access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David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David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evidenced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Evidenced in part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Quotation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Salespeople for larger Customers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Salespeople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Submission and amendment not evidenced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evidenced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Occasional use evidenced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Purchase Order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evidenced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Supplied by Customer; MAIA creation not evidenced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Attachment point not evidenced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evidenced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Agreed in principle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Order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Assigned Salesperson; David; Lai and Finance need handoff visibility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Assigned Salesperson draft is Derived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Own submission unresolved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Cancellation and post-submit amendment unresolved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Partly evidenced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Pick List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Lai; warehouse workers; Grace handoff proposed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Lai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Warehouse quantity entry unresolved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evidenced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Partly evidenced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Delivery Note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Lai and Grace proposed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Lai draft proposed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Final submit owner unresolved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evidenced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Derived only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Return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evidenced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evidenced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Logistics acceptance not evidenced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evidenced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evidenced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Invoice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Grace and David expected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Grace proposed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Grace submission proposed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evidenced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Derived only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Credit Note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Grace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Grace raises Sales Credit Note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Grace allocates Customer Credit Note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evidenced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Client-stated in part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Debit Note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evidenced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evidenced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evidenced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evidenced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evidenced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Cash Sale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evidenced for Macro Frozen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evidenced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evidenced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evidenced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Product-wide capability only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Payment Receipt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Grace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Grace records or confirms payment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Grace selects Customer and Invoice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evidenced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Client-stated in part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Payment Voucher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evidenced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evidenced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evidenced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evidenced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evidenced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Stock Entry and Reconciliation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SQL users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Goods Receipt remains in SQL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stock reconciliation not evidenced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evidenced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Goods Receipt not used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Warehouse and stock levels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David and Lai likely; wider access not evidenced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applicable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evidenced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applicable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Partly evidenced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Prospect or Lead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Leads-only is a Product proposal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Salesperson if enabled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Salesperson if enabled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Post-conversion amendment partly evidenced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 use thin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Question 7 — screen-level answers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Question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Evidence answer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Who may raise a Credit Note?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Grace directly described the Sales Credit Note process. Other users are not evidenced.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Who may raise a Debit Note?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evidenced.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Are Cash Sales in scope, and for whom?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Cash payments are used. A Cash Sale document is not evidenced for Macro Frozen. The 31 July Tech discussion is product-wide, not client confirmation.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 Logistics accept a Return without Sales approval?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evidenced.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Are receipts and vouchers handled by the same person?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Payment Receipt work is evidenced for Grace. Payment Voucher use and ownership are not evidenced.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 MAIA used for Leads and Prospects?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Leads-only and hidden Prospects are Product proposals. Direct client adoption is thin.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PART B — Client-Specific MAIA Configuration Requirements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Client:</w:t>
      </w:r>
      <w:r>
        <w:rPr>
          <w:rFonts w:eastAsia="等线" w:ascii="Arial" w:cs="Arial" w:hAnsi="Arial"/>
          <w:sz w:val="22"/>
        </w:rPr>
        <w:t xml:space="preserve"> Macro Frozen Sdn. Bhd. · </w:t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7 Aug 2026 · </w:t>
      </w:r>
      <w:r>
        <w:rPr>
          <w:rFonts w:eastAsia="等线" w:ascii="Arial" w:cs="Arial" w:hAnsi="Arial"/>
          <w:b w:val="true"/>
          <w:sz w:val="22"/>
        </w:rPr>
        <w:t>Iteration:</w:t>
      </w:r>
      <w:r>
        <w:rPr>
          <w:rFonts w:eastAsia="等线" w:ascii="Arial" w:cs="Arial" w:hAnsi="Arial"/>
          <w:sz w:val="22"/>
        </w:rPr>
        <w:t xml:space="preserve"> 2 · </w:t>
      </w:r>
      <w:r>
        <w:rPr>
          <w:rFonts w:eastAsia="等线" w:ascii="Arial" w:cs="Arial" w:hAnsi="Arial"/>
          <w:b w:val="true"/>
          <w:sz w:val="22"/>
        </w:rPr>
        <w:t>Status:</w:t>
      </w:r>
      <w:r>
        <w:rPr>
          <w:rFonts w:eastAsia="等线" w:ascii="Arial" w:cs="Arial" w:hAnsi="Arial"/>
          <w:sz w:val="22"/>
        </w:rPr>
        <w:t xml:space="preserve"> Working document for Product and Technical review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Sources reviewed:</w:t>
      </w:r>
      <w:r>
        <w:rPr>
          <w:rFonts w:eastAsia="等线" w:ascii="Arial" w:cs="Arial" w:hAnsi="Arial"/>
          <w:sz w:val="22"/>
        </w:rPr>
        <w:t xml:space="preserve"> every source listed in Part A.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Table of contents</w:t>
      </w:r>
      <w:bookmarkEnd w:id="13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Configuration Summary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1.1 Accounts and roles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1.2 Document access at a glance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1.3 Most important unclear decisions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Users and Roles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2.1 David — Owner and price maintainer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2.2 CJ — Sales Manager and active salesperson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2.3 Salespeople — Ben or Arben and Queenie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2.4 Lai — Logistics or Warehouse Manager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2.5 Warehouse workers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2.6 Grace — Finance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2.7 Apple — possible Finance Master Manager or System Manager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Notifications and Reminders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3.1 NOTIF-01 — Overdue-Invoice alert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3.2 NOTIF-02 — Near-expiry stock alert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3.3 NOTIF-03 — Submitted Sales Order to Lai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3.4 NOTIF-04 — Draft Delivery Note to Grace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3.5 NOTIF-05 — Blocked Sales Order approval request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3.6 NOTIF-06 — Price-exception request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3.7 NOTIF-07 — Friday Statement of Account reminder or delivery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3.8 NOTIF-08 — Sunday sales summary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Warnings and Blocking Rules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4.1 RULE-01 — Salesperson cannot change Customer credit limit</w:t>
      </w:r>
    </w:p>
    <w:p>
      <w:pPr>
        <w:numPr>
          <w:numId w:val="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4.2 RULE-02 — Customer access outside the assigned salesperson</w:t>
      </w:r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4.3 RULE-03 — Unclear payment match requires Grace</w:t>
      </w:r>
    </w:p>
    <w:p>
      <w:pPr>
        <w:numPr>
          <w:numId w:val="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4.4 RULE-04 — Price outside the approved boundary</w:t>
      </w:r>
    </w:p>
    <w:p>
      <w:pPr>
        <w:numPr>
          <w:numId w:val="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4.5 RULE-05 — Invoice quantity above Delivery Note quantity</w:t>
      </w:r>
    </w:p>
    <w:p>
      <w:pPr>
        <w:numPr>
          <w:numId w:val="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4.6 RULE-06 — Duplicate Invoice</w:t>
      </w:r>
    </w:p>
    <w:p>
      <w:pPr>
        <w:numPr>
          <w:numId w:val="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4.7 RULE-07 — Credit check on Sales Order</w:t>
      </w:r>
    </w:p>
    <w:p>
      <w:pPr>
        <w:numPr>
          <w:numId w:val="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4.8 RULE-08 — Warehouse cost and Purchasing visibility</w:t>
      </w:r>
    </w:p>
    <w:p>
      <w:pPr>
        <w:numPr>
          <w:numId w:val="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4.9 RULE-09 — Picked-quantity variance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Automatic Actions</w:t>
      </w:r>
    </w:p>
    <w:p>
      <w:pPr>
        <w:numPr>
          <w:numId w:val="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5.1 AUTO-01 — Assign a Customer from the SQL agent code</w:t>
      </w:r>
    </w:p>
    <w:p>
      <w:pPr>
        <w:numPr>
          <w:numId w:val="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5.2 AUTO-02 — Assign a default or former-agent Customer to David</w:t>
      </w:r>
    </w:p>
    <w:p>
      <w:pPr>
        <w:numPr>
          <w:numId w:val="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5.3 AUTO-03 — Prepare a draft Sales Order from WhatsApp</w:t>
      </w:r>
    </w:p>
    <w:p>
      <w:pPr>
        <w:numPr>
          <w:numId w:val="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5.4 AUTO-04 — Apply a bulk Item Price and Price List file</w:t>
      </w:r>
    </w:p>
    <w:p>
      <w:pPr>
        <w:numPr>
          <w:numId w:val="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5.5 AUTO-05 — Show the latest Invoice price as a reference</w:t>
      </w:r>
    </w:p>
    <w:p>
      <w:pPr>
        <w:numPr>
          <w:numId w:val="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5.6 AUTO-06 — Extract payment information</w:t>
      </w:r>
    </w:p>
    <w:p>
      <w:pPr>
        <w:numPr>
          <w:numId w:val="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5.7 AUTO-07 — Suggest a Customer and Invoice for a payment</w:t>
      </w:r>
    </w:p>
    <w:p>
      <w:pPr>
        <w:numPr>
          <w:numId w:val="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5.8 AUTO-08 — Total individual box weights</w:t>
      </w:r>
    </w:p>
    <w:p>
      <w:pPr>
        <w:numPr>
          <w:numId w:val="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5.9 AUTO-09 — Apply the accepted picked quantity to the Sales Order</w:t>
      </w:r>
    </w:p>
    <w:p>
      <w:pPr>
        <w:numPr>
          <w:numId w:val="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5.10 AUTO-10 — Choose a Sales Order payment term</w:t>
      </w:r>
    </w:p>
    <w:p>
      <w:pPr>
        <w:numPr>
          <w:numId w:val="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5.11 AUTO-11 — Send confirmed documents to SQL</w:t>
      </w:r>
    </w:p>
    <w:p>
      <w:pPr>
        <w:numPr>
          <w:numId w:val="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5.12 AUTO-12 — Keep Goods Receipt in SQL and use SQL stock</w:t>
      </w:r>
    </w:p>
    <w:p>
      <w:pPr>
        <w:numPr>
          <w:numId w:val="9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5.13 AUTO-13 — Create Delivery Notes directly from the confirmed Pick List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Decisions Required</w:t>
      </w:r>
    </w:p>
    <w:p>
      <w:pPr>
        <w:numPr>
          <w:numId w:val="9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Blocking: DECISION-25, 03, 04, 01, 02, 05–15, 27–29</w:t>
      </w:r>
    </w:p>
    <w:p>
      <w:pPr>
        <w:numPr>
          <w:numId w:val="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Deferrable: DECISION-16–24, 26, 30–32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Items Missing from the Latest Scope Lock</w:t>
      </w:r>
    </w:p>
    <w:p>
      <w:pPr>
        <w:numPr>
          <w:numId w:val="9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7.1 MISSING-01 — Formal Quotation for larger Customers</w:t>
      </w:r>
    </w:p>
    <w:p>
      <w:pPr>
        <w:numPr>
          <w:numId w:val="9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7.2 MISSING-02 — Image-based product catalogue</w:t>
      </w:r>
    </w:p>
    <w:p>
      <w:pPr>
        <w:numPr>
          <w:numId w:val="9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7.3 MISSING-03 — Driver cash collection record</w:t>
      </w:r>
    </w:p>
    <w:p>
      <w:pPr>
        <w:numPr>
          <w:numId w:val="9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7.4 MISSING-04 — Customer Purchase Order attachment</w:t>
      </w:r>
    </w:p>
    <w:p>
      <w:pPr>
        <w:numPr>
          <w:numId w:val="10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7.5 MISSING-05 — Pro Forma Invoice for deposit</w:t>
      </w:r>
    </w:p>
    <w:p>
      <w:pPr>
        <w:numPr>
          <w:numId w:val="10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7.6 MISSING-06 — Customer search by address</w:t>
      </w:r>
    </w:p>
    <w:p>
      <w:pPr>
        <w:numPr>
          <w:numId w:val="10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7.7 MISSING-07 — Friday Statement of Account</w:t>
      </w:r>
    </w:p>
    <w:p>
      <w:pPr>
        <w:numPr>
          <w:numId w:val="10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7.8 MISSING-08 — Recurring Customer order day</w:t>
      </w:r>
    </w:p>
    <w:p>
      <w:pPr>
        <w:numPr>
          <w:numId w:val="1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7.9 MISSING-09 — Company-name lock after Lead conversion</w:t>
      </w:r>
    </w:p>
    <w:p>
      <w:pPr>
        <w:numPr>
          <w:numId w:val="10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7.10 MISSING-10 — Driver Proof of Delivery role</w:t>
      </w:r>
    </w:p>
    <w:p>
      <w:pPr>
        <w:numPr>
          <w:numId w:val="1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7.11 MISSING-11 — Related-company pricing</w:t>
      </w:r>
    </w:p>
    <w:p>
      <w:pPr>
        <w:numPr>
          <w:numId w:val="10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7.12 MISSING-12 — Sunday sales summary</w:t>
      </w:r>
    </w:p>
    <w:p>
      <w:pPr>
        <w:numPr>
          <w:numId w:val="10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7.13 MISSING-13 — Customer complaint record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Source Notes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Completion Status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to do next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1. Configuration Summary</w:t>
      </w:r>
      <w:bookmarkEnd w:id="14"/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CJ, Ben or Arben, and Queenie receive Customer orders through WhatsApp and require assigned-customer access.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David maintains Item Price and Price List information; the Price Controller permissions for David and CJ remain unresolved.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Salespeople can create and maintain assigned Customers but cannot change Customer credit limits.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 agent codes assign Customers; default and former-agent Customers belong to David.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Lai creates Pick Lists. The later Delivery Note and actual-quantity path remains unresolved.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Grace confirms Payment Receipt matches and handles Credit Notes. Her Delivery Note and Invoice permissions remain unresolved.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Variable final weights must reach the delivered and billed quantity. Product and Tech must choose between Sales Order amendment and direct Pick List-to-Delivery Note creation.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Only approved notification cards should be enabled; every final channel remains unconfirmed.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 remains the existing Customer, Item, stock and accounting system. Exact write-back fields and code translations remain open.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1.1 Accounts and roles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Client's name for the role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People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Proposed MAIA role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Basis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Also holds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Owner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David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Master Manager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Proposed from evidenced duties — Product to confirm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Price Controller proposed; Credit Controller and System Manager depend on decisions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Manager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CJ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Manager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Proposed from evidenced duties — Product to confirm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Price Controller depends on DECISION-18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Salesperson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Ben or Arben; Queenie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User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Proposed from evidenced duties — Product to confirm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None evidenced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Finance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Grace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Finance Manager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Proposed from evidenced duties — Product to confirm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None evidenced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Finance or administrator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Apple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Finance Master Manager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Proposed from evidenced duties — Product to confirm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System Manager and Credit Controller depend on decisions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Logistics or Warehouse Manager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Lai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Logistics Manager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Proposed from evidenced duties — Product to confirm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None evidenced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Warehouse worker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Names and count unresolved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Logistics User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Proposed from evidenced duties — Product to confirm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None evidenced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Third-party driver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 and count unresolved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Driver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Proposed from proposed duties — Product to confirm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None evidenced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Account count:</w:t>
      </w:r>
      <w:r>
        <w:rPr>
          <w:rFonts w:eastAsia="等线" w:ascii="Arial" w:cs="Arial" w:hAnsi="Arial"/>
          <w:sz w:val="22"/>
        </w:rPr>
        <w:t xml:space="preserve"> minimum 7 named accounts: David, Apple, CJ, Ben or Arben, Queenie, Grace and Lai. Proposed count by role: 1 Sales Master Manager; 1 Sales Manager; 2 Sales Users; 1 Finance Manager; 1 Finance Master Manager; 1 Logistics Manager. Logistics User, Driver, backups and System Manager counts remain unresolved. Seven are named; all additional counts are unresolved rather than estimated.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Price control:</w:t>
      </w:r>
      <w:r>
        <w:rPr>
          <w:rFonts w:eastAsia="等线" w:ascii="Arial" w:cs="Arial" w:hAnsi="Arial"/>
          <w:sz w:val="22"/>
        </w:rPr>
        <w:t xml:space="preserve"> David is confirmed as price maintainer. Gate-role and exception authority: </w:t>
      </w:r>
      <w:r>
        <w:rPr>
          <w:rFonts w:eastAsia="Consolas" w:ascii="Consolas" w:cs="Consolas" w:hAnsi="Consolas"/>
          <w:sz w:val="22"/>
          <w:shd w:fill="EFF0F1"/>
        </w:rPr>
        <w:t>DECISION-18</w:t>
      </w:r>
      <w:r>
        <w:rPr>
          <w:rFonts w:eastAsia="等线" w:ascii="Arial" w:cs="Arial" w:hAnsi="Arial"/>
          <w:sz w:val="22"/>
        </w:rPr>
        <w:t xml:space="preserve"> and </w:t>
      </w:r>
      <w:r>
        <w:rPr>
          <w:rFonts w:eastAsia="Consolas" w:ascii="Consolas" w:cs="Consolas" w:hAnsi="Consolas"/>
          <w:sz w:val="22"/>
          <w:shd w:fill="EFF0F1"/>
        </w:rPr>
        <w:t>DECISION-20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Credit control: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DECISION-03</w:t>
      </w:r>
      <w:r>
        <w:rPr>
          <w:rFonts w:eastAsia="等线" w:ascii="Arial" w:cs="Arial" w:hAnsi="Arial"/>
          <w:sz w:val="22"/>
        </w:rPr>
        <w:t xml:space="preserve"> and </w:t>
      </w:r>
      <w:r>
        <w:rPr>
          <w:rFonts w:eastAsia="Consolas" w:ascii="Consolas" w:cs="Consolas" w:hAnsi="Consolas"/>
          <w:sz w:val="22"/>
          <w:shd w:fill="EFF0F1"/>
        </w:rPr>
        <w:t>DECISION-04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System administration: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DECISION-01</w:t>
      </w:r>
      <w:r>
        <w:rPr>
          <w:rFonts w:eastAsia="等线" w:ascii="Arial" w:cs="Arial" w:hAnsi="Arial"/>
          <w:sz w:val="22"/>
        </w:rPr>
        <w:t xml:space="preserve"> and </w:t>
      </w:r>
      <w:r>
        <w:rPr>
          <w:rFonts w:eastAsia="Consolas" w:ascii="Consolas" w:cs="Consolas" w:hAnsi="Consolas"/>
          <w:sz w:val="22"/>
          <w:shd w:fill="EFF0F1"/>
        </w:rPr>
        <w:t>DECISION-02</w:t>
      </w:r>
      <w:r>
        <w:rPr>
          <w:rFonts w:eastAsia="等线" w:ascii="Arial" w:cs="Arial" w:hAnsi="Arial"/>
          <w:sz w:val="22"/>
        </w:rPr>
        <w:t>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1.2 Document access at a glance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 blank or “not evidenced” cell means no access is granted. It does not mean access is unrestricted.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Document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View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Edit or submit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Cancel or amend after submission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Assigned Salespeople; David for unassigned Customers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Salespeople for assigned Customers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Salespeople edit assigned details; approval unresolved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evidenced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and Logistics need operational Item information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evidenced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evidenced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evidenced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 Price and Price List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David; Sales reference access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David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David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evidenced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Quotation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Salespeople for larger Customers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Salespeople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Submission not evidenced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evidenced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Purchase Order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evidenced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Customer-supplied attachment only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evidenced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evidenced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Order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Assigned Salesperson; David; Lai and Finance handoff visibility proposed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Salesperson draft proposed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Own submission unresolved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Cancellation and amendment unresolved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Pick List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Lai; warehouse access unresolved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Lai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Actual-quantity entry unresolved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evidenced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Delivery Note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Lai and Grace proposed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Lai draft proposed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Final submit owner unresolved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evidenced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Return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evidenced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evidenced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evidenced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evidenced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Invoice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Grace and David expected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Grace proposed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Grace submission proposed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evidenced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Credit Note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Grace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Grace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Grace allocates Customer Credit Note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evidenced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Debit Note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evidenced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evidenced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evidenced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evidenced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Cash Sale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evidenced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evidenced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evidenced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evidenced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Payment Receipt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Grace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Grace records or confirms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Grace selects Customer and Invoice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evidenced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Payment Voucher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evidenced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evidenced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evidenced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evidenced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Stock Entry and Reconciliation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SQL users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Goods Receipt remains in SQL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reconciliation not evidenced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evidenced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Warehouse and stock levels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David and Lai likely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applicable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evidenced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applicable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Prospect or Lead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Leads-only proposed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Salesperson if enabled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Salesperson if enabled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evidenced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1.3 Most important unclear decisions</w:t>
      </w:r>
      <w:bookmarkEnd w:id="17"/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DECISION-03</w:t>
      </w:r>
      <w:r>
        <w:rPr>
          <w:rFonts w:eastAsia="等线" w:ascii="Arial" w:cs="Arial" w:hAnsi="Arial"/>
          <w:sz w:val="22"/>
        </w:rPr>
        <w:t xml:space="preserve"> and </w:t>
      </w:r>
      <w:r>
        <w:rPr>
          <w:rFonts w:eastAsia="Consolas" w:ascii="Consolas" w:cs="Consolas" w:hAnsi="Consolas"/>
          <w:sz w:val="22"/>
          <w:shd w:fill="EFF0F1"/>
        </w:rPr>
        <w:t>DECISION-04</w:t>
      </w:r>
      <w:r>
        <w:rPr>
          <w:rFonts w:eastAsia="等线" w:ascii="Arial" w:cs="Arial" w:hAnsi="Arial"/>
          <w:sz w:val="22"/>
        </w:rPr>
        <w:t xml:space="preserve"> — credit-limit owner and blocked-document authority.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DECISION-01</w:t>
      </w:r>
      <w:r>
        <w:rPr>
          <w:rFonts w:eastAsia="等线" w:ascii="Arial" w:cs="Arial" w:hAnsi="Arial"/>
          <w:sz w:val="22"/>
        </w:rPr>
        <w:t xml:space="preserve"> and </w:t>
      </w:r>
      <w:r>
        <w:rPr>
          <w:rFonts w:eastAsia="Consolas" w:ascii="Consolas" w:cs="Consolas" w:hAnsi="Consolas"/>
          <w:sz w:val="22"/>
          <w:shd w:fill="EFF0F1"/>
        </w:rPr>
        <w:t>DECISION-02</w:t>
      </w:r>
      <w:r>
        <w:rPr>
          <w:rFonts w:eastAsia="等线" w:ascii="Arial" w:cs="Arial" w:hAnsi="Arial"/>
          <w:sz w:val="22"/>
        </w:rPr>
        <w:t xml:space="preserve"> — System Manager holder.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DECISION-05</w:t>
      </w:r>
      <w:r>
        <w:rPr>
          <w:rFonts w:eastAsia="等线" w:ascii="Arial" w:cs="Arial" w:hAnsi="Arial"/>
          <w:sz w:val="22"/>
        </w:rPr>
        <w:t xml:space="preserve"> — warehouse account model.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DECISION-08</w:t>
      </w:r>
      <w:r>
        <w:rPr>
          <w:rFonts w:eastAsia="等线" w:ascii="Arial" w:cs="Arial" w:hAnsi="Arial"/>
          <w:sz w:val="22"/>
        </w:rPr>
        <w:t xml:space="preserve"> to </w:t>
      </w:r>
      <w:r>
        <w:rPr>
          <w:rFonts w:eastAsia="Consolas" w:ascii="Consolas" w:cs="Consolas" w:hAnsi="Consolas"/>
          <w:sz w:val="22"/>
          <w:shd w:fill="EFF0F1"/>
        </w:rPr>
        <w:t>DECISION-10</w:t>
      </w:r>
      <w:r>
        <w:rPr>
          <w:rFonts w:eastAsia="等线" w:ascii="Arial" w:cs="Arial" w:hAnsi="Arial"/>
          <w:sz w:val="22"/>
        </w:rPr>
        <w:t xml:space="preserve"> — Sales Order, Delivery Note and Invoice submit permissions.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DECISION-25</w:t>
      </w:r>
      <w:r>
        <w:rPr>
          <w:rFonts w:eastAsia="等线" w:ascii="Arial" w:cs="Arial" w:hAnsi="Arial"/>
          <w:sz w:val="22"/>
        </w:rPr>
        <w:t xml:space="preserve"> — actual-quantity document path.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DECISION-12</w:t>
      </w:r>
      <w:r>
        <w:rPr>
          <w:rFonts w:eastAsia="等线" w:ascii="Arial" w:cs="Arial" w:hAnsi="Arial"/>
          <w:sz w:val="22"/>
        </w:rPr>
        <w:t xml:space="preserve"> to </w:t>
      </w:r>
      <w:r>
        <w:rPr>
          <w:rFonts w:eastAsia="Consolas" w:ascii="Consolas" w:cs="Consolas" w:hAnsi="Consolas"/>
          <w:sz w:val="22"/>
          <w:shd w:fill="EFF0F1"/>
        </w:rPr>
        <w:t>DECISION-15</w:t>
      </w:r>
      <w:r>
        <w:rPr>
          <w:rFonts w:eastAsia="等线" w:ascii="Arial" w:cs="Arial" w:hAnsi="Arial"/>
          <w:sz w:val="22"/>
        </w:rPr>
        <w:t xml:space="preserve"> — SQL write-back fields.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DECISION-23</w:t>
      </w:r>
      <w:r>
        <w:rPr>
          <w:rFonts w:eastAsia="等线" w:ascii="Arial" w:cs="Arial" w:hAnsi="Arial"/>
          <w:sz w:val="22"/>
        </w:rPr>
        <w:t xml:space="preserve"> — notification channel.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2. Users and Roles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Section index:</w:t>
      </w:r>
      <w:r>
        <w:rPr>
          <w:rFonts w:eastAsia="等线" w:ascii="Arial" w:cs="Arial" w:hAnsi="Arial"/>
          <w:sz w:val="22"/>
        </w:rPr>
        <w:t xml:space="preserve"> 2.1 David · 2.2 CJ · 2.3 Salespeople · 2.4 Lai · 2.5 Warehouse workers · 2.6 Grace · 2.7 Apple.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2.1 David — Owner and price maintainer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David coordinates Macro Frozen and directly described how prices are maintained and how unassigned Customers should be handled.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requirements — 2 Can · 0 Cannot · 3 Unsure · 1 Suggested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Can</w:t>
      </w:r>
      <w:bookmarkEnd w:id="20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1" w:id="21"/>
      <w:r>
        <w:rPr>
          <w:rFonts w:eastAsia="Consolas" w:ascii="Consolas" w:cs="Consolas" w:hAnsi="Consolas"/>
          <w:b w:val="true"/>
          <w:sz w:val="24"/>
          <w:shd w:fill="EFF0F1"/>
        </w:rPr>
        <w:t>ROLE-01</w:t>
      </w:r>
      <w:r>
        <w:rPr>
          <w:rFonts w:eastAsia="等线" w:ascii="Arial" w:cs="Arial" w:hAnsi="Arial"/>
          <w:b w:val="true"/>
          <w:sz w:val="24"/>
        </w:rPr>
        <w:t xml:space="preserve"> — Maintain the Item Price and Price List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David can change the Item Price and Price List when Macro Frozen decides that a market price has risen or fallen.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Macro Frozen currently distributes price changes outside SQL, so one named person must control the current price used by Sales.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Applies to:</w:t>
      </w:r>
      <w:r>
        <w:rPr>
          <w:rFonts w:eastAsia="等线" w:ascii="Arial" w:cs="Arial" w:hAnsi="Arial"/>
          <w:sz w:val="22"/>
        </w:rPr>
        <w:t xml:space="preserve"> Item Price; Price List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Macrofood Requirements Gathering transcript v2, 4 Jun 2026; Macrofrozen Client Scope Lock Clarification, 13 Jul 2026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Client-stated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E-010, E-011, E-037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2" w:id="22"/>
      <w:r>
        <w:rPr>
          <w:rFonts w:eastAsia="Consolas" w:ascii="Consolas" w:cs="Consolas" w:hAnsi="Consolas"/>
          <w:b w:val="true"/>
          <w:sz w:val="24"/>
          <w:shd w:fill="EFF0F1"/>
        </w:rPr>
        <w:t>ROLE-02</w:t>
      </w:r>
      <w:r>
        <w:rPr>
          <w:rFonts w:eastAsia="等线" w:ascii="Arial" w:cs="Arial" w:hAnsi="Arial"/>
          <w:b w:val="true"/>
          <w:sz w:val="24"/>
        </w:rPr>
        <w:t xml:space="preserve"> — Own Customers without a current salesperson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David can view and maintain a Customer when its SQL agent code is blank, default or belongs to a former salesperson.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Macro Frozen needs those Customers to remain visible instead of becoming ownerless.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Applies to:</w:t>
      </w:r>
      <w:r>
        <w:rPr>
          <w:rFonts w:eastAsia="等线" w:ascii="Arial" w:cs="Arial" w:hAnsi="Arial"/>
          <w:sz w:val="22"/>
        </w:rPr>
        <w:t xml:space="preserve"> Customer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Macrofrozen Client Scope Lock Clarification, 13 Jul 2026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Client-stated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E-031, E-032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Cannot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No restriction was evidenced for this role.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Unsure</w:t>
      </w:r>
      <w:bookmarkEnd w:id="24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5" w:id="25"/>
      <w:r>
        <w:rPr>
          <w:rFonts w:eastAsia="Consolas" w:ascii="Consolas" w:cs="Consolas" w:hAnsi="Consolas"/>
          <w:b w:val="true"/>
          <w:sz w:val="24"/>
          <w:shd w:fill="EFF0F1"/>
        </w:rPr>
        <w:t>ROLE-03</w:t>
      </w:r>
      <w:r>
        <w:rPr>
          <w:rFonts w:eastAsia="等线" w:ascii="Arial" w:cs="Arial" w:hAnsi="Arial"/>
          <w:b w:val="true"/>
          <w:sz w:val="24"/>
        </w:rPr>
        <w:t xml:space="preserve"> — Approve a price below the minimum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David’s permission to approve below-minimum prices on a Quotation, Sales Order and Invoice is not directly confirmed.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See </w:t>
      </w:r>
      <w:r>
        <w:rPr>
          <w:rFonts w:eastAsia="Consolas" w:ascii="Consolas" w:cs="Consolas" w:hAnsi="Consolas"/>
          <w:sz w:val="22"/>
          <w:shd w:fill="EFF0F1"/>
        </w:rPr>
        <w:t>DECISION-20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Applies to:</w:t>
      </w:r>
      <w:r>
        <w:rPr>
          <w:rFonts w:eastAsia="等线" w:ascii="Arial" w:cs="Arial" w:hAnsi="Arial"/>
          <w:sz w:val="22"/>
        </w:rPr>
        <w:t xml:space="preserve"> Quotation; Sales Order; Invoice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Macrofood Requirements Gathering transcript v2, 4 Jun 2026; Scope Lock v3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Derived from client-stated price boundaries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E-013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6" w:id="26"/>
      <w:r>
        <w:rPr>
          <w:rFonts w:eastAsia="Consolas" w:ascii="Consolas" w:cs="Consolas" w:hAnsi="Consolas"/>
          <w:b w:val="true"/>
          <w:sz w:val="24"/>
          <w:shd w:fill="EFF0F1"/>
        </w:rPr>
        <w:t>ROLE-04</w:t>
      </w:r>
      <w:r>
        <w:rPr>
          <w:rFonts w:eastAsia="等线" w:ascii="Arial" w:cs="Arial" w:hAnsi="Arial"/>
          <w:b w:val="true"/>
          <w:sz w:val="24"/>
        </w:rPr>
        <w:t xml:space="preserve"> — Release a credit-blocked document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David’s final authority over a blocked Sales Order and Delivery Note is disputed by evidence naming CJ or Apple.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See </w:t>
      </w:r>
      <w:r>
        <w:rPr>
          <w:rFonts w:eastAsia="Consolas" w:ascii="Consolas" w:cs="Consolas" w:hAnsi="Consolas"/>
          <w:sz w:val="22"/>
          <w:shd w:fill="EFF0F1"/>
        </w:rPr>
        <w:t>DECISION-04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Applies to:</w:t>
      </w:r>
      <w:r>
        <w:rPr>
          <w:rFonts w:eastAsia="等线" w:ascii="Arial" w:cs="Arial" w:hAnsi="Arial"/>
          <w:sz w:val="22"/>
        </w:rPr>
        <w:t xml:space="preserve"> Sales Order; Delivery Note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Macrofrozen 2nd UAT, 28 Jul 2026; Scope Lock v3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Derived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E-016, E-017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7" w:id="27"/>
      <w:r>
        <w:rPr>
          <w:rFonts w:eastAsia="Consolas" w:ascii="Consolas" w:cs="Consolas" w:hAnsi="Consolas"/>
          <w:b w:val="true"/>
          <w:sz w:val="24"/>
          <w:shd w:fill="EFF0F1"/>
        </w:rPr>
        <w:t>ROLE-05</w:t>
      </w:r>
      <w:r>
        <w:rPr>
          <w:rFonts w:eastAsia="等线" w:ascii="Arial" w:cs="Arial" w:hAnsi="Arial"/>
          <w:b w:val="true"/>
          <w:sz w:val="24"/>
        </w:rPr>
        <w:t xml:space="preserve"> — Manage users and roles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David was discussed as an administrator, but the arrangement was explicitly left for review.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See </w:t>
      </w:r>
      <w:r>
        <w:rPr>
          <w:rFonts w:eastAsia="Consolas" w:ascii="Consolas" w:cs="Consolas" w:hAnsi="Consolas"/>
          <w:sz w:val="22"/>
          <w:shd w:fill="EFF0F1"/>
        </w:rPr>
        <w:t>DECISION-02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Applies to:</w:t>
      </w:r>
      <w:r>
        <w:rPr>
          <w:rFonts w:eastAsia="等线" w:ascii="Arial" w:cs="Arial" w:hAnsi="Arial"/>
          <w:sz w:val="22"/>
        </w:rPr>
        <w:t xml:space="preserve"> User and role settings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Macrofrozen Client Scope Lock Clarification, 13 Jul 2026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Client-stated gap; standard-role mapping Proposed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E-025, E-080, E-089, E-098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Suggested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After the final gate roles are confirmed, assign only the necessary Price Controller, Credit Controller and System Manager access rather than treating owner status as unrestricted access.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This is a suggestion, not a confirmed client requirement.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2.2 CJ — Sales Manager and active salesperson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CJ is one of the three active salespeople. Additional manager and gate-role permissions remain open.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requirements — 1 Can · 1 Cannot · 3 Unsure · 1 Suggested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Can</w:t>
      </w:r>
      <w:bookmarkEnd w:id="30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1" w:id="31"/>
      <w:r>
        <w:rPr>
          <w:rFonts w:eastAsia="Consolas" w:ascii="Consolas" w:cs="Consolas" w:hAnsi="Consolas"/>
          <w:b w:val="true"/>
          <w:sz w:val="24"/>
          <w:shd w:fill="EFF0F1"/>
        </w:rPr>
        <w:t>ROLE-06</w:t>
      </w:r>
      <w:r>
        <w:rPr>
          <w:rFonts w:eastAsia="等线" w:ascii="Arial" w:cs="Arial" w:hAnsi="Arial"/>
          <w:b w:val="true"/>
          <w:sz w:val="24"/>
        </w:rPr>
        <w:t xml:space="preserve"> — Work with Customers assigned to CJ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CJ can view and maintain a Customer when the SQL agent code assigns that Customer to CJ.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Macro Frozen uses SQL agent codes to separate Customer ownership.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Applies to:</w:t>
      </w:r>
      <w:r>
        <w:rPr>
          <w:rFonts w:eastAsia="等线" w:ascii="Arial" w:cs="Arial" w:hAnsi="Arial"/>
          <w:sz w:val="22"/>
        </w:rPr>
        <w:t xml:space="preserve"> Customer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Macrofrozen Client Scope Lock Clarification, 13 Jul 2026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Client-stated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E-030, E-032, E-097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Cannot</w:t>
      </w:r>
      <w:bookmarkEnd w:id="32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3" w:id="33"/>
      <w:r>
        <w:rPr>
          <w:rFonts w:eastAsia="Consolas" w:ascii="Consolas" w:cs="Consolas" w:hAnsi="Consolas"/>
          <w:b w:val="true"/>
          <w:sz w:val="24"/>
          <w:shd w:fill="EFF0F1"/>
        </w:rPr>
        <w:t>ROLE-07</w:t>
      </w:r>
      <w:r>
        <w:rPr>
          <w:rFonts w:eastAsia="等线" w:ascii="Arial" w:cs="Arial" w:hAnsi="Arial"/>
          <w:b w:val="true"/>
          <w:sz w:val="24"/>
        </w:rPr>
        <w:t xml:space="preserve"> — Cannot change a Customer credit limit as a salesperson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CJ must not change a Customer credit limit while acting with ordinary salesperson permission.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client stated that Sales can read the credit limit but cannot change it.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Applies to:</w:t>
      </w:r>
      <w:r>
        <w:rPr>
          <w:rFonts w:eastAsia="等线" w:ascii="Arial" w:cs="Arial" w:hAnsi="Arial"/>
          <w:sz w:val="22"/>
        </w:rPr>
        <w:t xml:space="preserve"> Customer credit limit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Macrofrozen Client Scope Lock Clarification, 13 Jul 2026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Client-stated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E-028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Unsure</w:t>
      </w:r>
      <w:bookmarkEnd w:id="34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5" w:id="35"/>
      <w:r>
        <w:rPr>
          <w:rFonts w:eastAsia="Consolas" w:ascii="Consolas" w:cs="Consolas" w:hAnsi="Consolas"/>
          <w:b w:val="true"/>
          <w:sz w:val="24"/>
          <w:shd w:fill="EFF0F1"/>
        </w:rPr>
        <w:t>ROLE-08</w:t>
      </w:r>
      <w:r>
        <w:rPr>
          <w:rFonts w:eastAsia="等线" w:ascii="Arial" w:cs="Arial" w:hAnsi="Arial"/>
          <w:b w:val="true"/>
          <w:sz w:val="24"/>
        </w:rPr>
        <w:t xml:space="preserve"> — Approve a newly created Customer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Sales Manager approval was proposed during the client discussion but was not finally confirmed.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See </w:t>
      </w:r>
      <w:r>
        <w:rPr>
          <w:rFonts w:eastAsia="Consolas" w:ascii="Consolas" w:cs="Consolas" w:hAnsi="Consolas"/>
          <w:sz w:val="22"/>
          <w:shd w:fill="EFF0F1"/>
        </w:rPr>
        <w:t>DECISION-17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Applies to:</w:t>
      </w:r>
      <w:r>
        <w:rPr>
          <w:rFonts w:eastAsia="等线" w:ascii="Arial" w:cs="Arial" w:hAnsi="Arial"/>
          <w:sz w:val="22"/>
        </w:rPr>
        <w:t xml:space="preserve"> Customer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Macrofrozen Client Scope Lock Clarification, 13 Jul 2026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Client-stated proposal, not closed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E-029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6" w:id="36"/>
      <w:r>
        <w:rPr>
          <w:rFonts w:eastAsia="Consolas" w:ascii="Consolas" w:cs="Consolas" w:hAnsi="Consolas"/>
          <w:b w:val="true"/>
          <w:sz w:val="24"/>
          <w:shd w:fill="EFF0F1"/>
        </w:rPr>
        <w:t>ROLE-09</w:t>
      </w:r>
      <w:r>
        <w:rPr>
          <w:rFonts w:eastAsia="等线" w:ascii="Arial" w:cs="Arial" w:hAnsi="Arial"/>
          <w:b w:val="true"/>
          <w:sz w:val="24"/>
        </w:rPr>
        <w:t xml:space="preserve"> — Approve a reduced price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CJ’s Price Controller permission and exact Quotation, Sales Order and Invoice boundary are not directly confirmed.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See </w:t>
      </w:r>
      <w:r>
        <w:rPr>
          <w:rFonts w:eastAsia="Consolas" w:ascii="Consolas" w:cs="Consolas" w:hAnsi="Consolas"/>
          <w:sz w:val="22"/>
          <w:shd w:fill="EFF0F1"/>
        </w:rPr>
        <w:t>DECISION-18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Applies to:</w:t>
      </w:r>
      <w:r>
        <w:rPr>
          <w:rFonts w:eastAsia="等线" w:ascii="Arial" w:cs="Arial" w:hAnsi="Arial"/>
          <w:sz w:val="22"/>
        </w:rPr>
        <w:t xml:space="preserve"> Quotation; Sales Order; Invoice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MRR &amp; Macrofood, 17 Jul 2026; Scope Lock v3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Derived; role mapping Proposed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E-013, E-082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7" w:id="37"/>
      <w:r>
        <w:rPr>
          <w:rFonts w:eastAsia="Consolas" w:ascii="Consolas" w:cs="Consolas" w:hAnsi="Consolas"/>
          <w:b w:val="true"/>
          <w:sz w:val="24"/>
          <w:shd w:fill="EFF0F1"/>
        </w:rPr>
        <w:t>ROLE-10</w:t>
      </w:r>
      <w:r>
        <w:rPr>
          <w:rFonts w:eastAsia="等线" w:ascii="Arial" w:cs="Arial" w:hAnsi="Arial"/>
          <w:b w:val="true"/>
          <w:sz w:val="24"/>
        </w:rPr>
        <w:t xml:space="preserve"> — Set a Customer credit limit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Credit-limit ownership is unresolved between CJ and Apple.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See </w:t>
      </w:r>
      <w:r>
        <w:rPr>
          <w:rFonts w:eastAsia="Consolas" w:ascii="Consolas" w:cs="Consolas" w:hAnsi="Consolas"/>
          <w:sz w:val="22"/>
          <w:shd w:fill="EFF0F1"/>
        </w:rPr>
        <w:t>DECISION-03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Applies to:</w:t>
      </w:r>
      <w:r>
        <w:rPr>
          <w:rFonts w:eastAsia="等线" w:ascii="Arial" w:cs="Arial" w:hAnsi="Arial"/>
          <w:sz w:val="22"/>
        </w:rPr>
        <w:t xml:space="preserve"> Customer credit limit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Macrofrozen Client Scope Lock Clarification, 13 Jul 2026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Client-stated conflict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E-028, E-029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Suggested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additional client-specific suggestion identified for CJ; resolve the existing Customer, price and credit permissions first.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This is a suggestion, not a confirmed client requirement.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2.3 Salespeople — Ben or Arben and Queenie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Ben or Arben and Queenie are the two named Sales Users outside CJ. The exact spelling of Ben or Arben still needs runner verification.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requirements — 4 Can · 2 Cannot · 2 Unsure · 1 Suggested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Can</w:t>
      </w:r>
      <w:bookmarkEnd w:id="40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1" w:id="41"/>
      <w:r>
        <w:rPr>
          <w:rFonts w:eastAsia="Consolas" w:ascii="Consolas" w:cs="Consolas" w:hAnsi="Consolas"/>
          <w:b w:val="true"/>
          <w:sz w:val="24"/>
          <w:shd w:fill="EFF0F1"/>
        </w:rPr>
        <w:t>ROLE-11</w:t>
      </w:r>
      <w:r>
        <w:rPr>
          <w:rFonts w:eastAsia="等线" w:ascii="Arial" w:cs="Arial" w:hAnsi="Arial"/>
          <w:b w:val="true"/>
          <w:sz w:val="24"/>
        </w:rPr>
        <w:t xml:space="preserve"> — Maintain an assigned Customer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Ben or Arben and Queenie can change the address and phone details on a Customer when the SQL agent code assigns that Customer to them.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client wants Sales to maintain its own Customer details instead of leaving every change to Finance.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Applies to:</w:t>
      </w:r>
      <w:r>
        <w:rPr>
          <w:rFonts w:eastAsia="等线" w:ascii="Arial" w:cs="Arial" w:hAnsi="Arial"/>
          <w:sz w:val="22"/>
        </w:rPr>
        <w:t xml:space="preserve"> Customer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Macrofrozen Client Scope Lock Clarification, 13 Jul 2026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Client-stated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E-026, E-030, E-032, E-097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2" w:id="42"/>
      <w:r>
        <w:rPr>
          <w:rFonts w:eastAsia="Consolas" w:ascii="Consolas" w:cs="Consolas" w:hAnsi="Consolas"/>
          <w:b w:val="true"/>
          <w:sz w:val="24"/>
          <w:shd w:fill="EFF0F1"/>
        </w:rPr>
        <w:t>ROLE-12</w:t>
      </w:r>
      <w:r>
        <w:rPr>
          <w:rFonts w:eastAsia="等线" w:ascii="Arial" w:cs="Arial" w:hAnsi="Arial"/>
          <w:b w:val="true"/>
          <w:sz w:val="24"/>
        </w:rPr>
        <w:t xml:space="preserve"> — Create an assigned Customer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Ben or Arben and Queenie can create a Customer when the new Customer belongs to that salesperson.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client wants Sales to take responsibility for Customer setup instead of leaving all paperwork to Grace.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Applies to:</w:t>
      </w:r>
      <w:r>
        <w:rPr>
          <w:rFonts w:eastAsia="等线" w:ascii="Arial" w:cs="Arial" w:hAnsi="Arial"/>
          <w:sz w:val="22"/>
        </w:rPr>
        <w:t xml:space="preserve"> Customer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Macrofrozen Client Scope Lock Clarification, 13 Jul 2026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Client-stated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E-027, E-030, E-097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3" w:id="43"/>
      <w:r>
        <w:rPr>
          <w:rFonts w:eastAsia="Consolas" w:ascii="Consolas" w:cs="Consolas" w:hAnsi="Consolas"/>
          <w:b w:val="true"/>
          <w:sz w:val="24"/>
          <w:shd w:fill="EFF0F1"/>
        </w:rPr>
        <w:t>ROLE-13</w:t>
      </w:r>
      <w:r>
        <w:rPr>
          <w:rFonts w:eastAsia="等线" w:ascii="Arial" w:cs="Arial" w:hAnsi="Arial"/>
          <w:b w:val="true"/>
          <w:sz w:val="24"/>
        </w:rPr>
        <w:t xml:space="preserve"> — Use kilograms or pieces on a Sales Order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Ben or Arben and Queenie can enter kilograms or pieces on a Sales Order when the Customer orders in that unit.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Macro Frozen Customers do not order every Item in one fixed unit.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Applies to:</w:t>
      </w:r>
      <w:r>
        <w:rPr>
          <w:rFonts w:eastAsia="等线" w:ascii="Arial" w:cs="Arial" w:hAnsi="Arial"/>
          <w:sz w:val="22"/>
        </w:rPr>
        <w:t xml:space="preserve"> Sales Order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Macrofrozen Client Scope Lock Clarification, 13 Jul 2026; Macrofrozen 2nd UAT, 28 Jul 2026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Client-stated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E-034, E-049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4" w:id="44"/>
      <w:r>
        <w:rPr>
          <w:rFonts w:eastAsia="Consolas" w:ascii="Consolas" w:cs="Consolas" w:hAnsi="Consolas"/>
          <w:b w:val="true"/>
          <w:sz w:val="24"/>
          <w:shd w:fill="EFF0F1"/>
        </w:rPr>
        <w:t>ROLE-14</w:t>
      </w:r>
      <w:r>
        <w:rPr>
          <w:rFonts w:eastAsia="等线" w:ascii="Arial" w:cs="Arial" w:hAnsi="Arial"/>
          <w:b w:val="true"/>
          <w:sz w:val="24"/>
        </w:rPr>
        <w:t xml:space="preserve"> — Create a Quotation for a larger Customer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Ben or Arben and Queenie can create a Quotation when a larger Customer asks for a formal price before ordering.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Some larger Customers request a formal document instead of an informal WhatsApp price.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Applies to:</w:t>
      </w:r>
      <w:r>
        <w:rPr>
          <w:rFonts w:eastAsia="等线" w:ascii="Arial" w:cs="Arial" w:hAnsi="Arial"/>
          <w:sz w:val="22"/>
        </w:rPr>
        <w:t xml:space="preserve"> Quotation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Macrofood Requirements Gathering transcript v2, 4 Jun 2026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Client-stated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E-014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" w:id="45"/>
      <w:r>
        <w:rPr>
          <w:rFonts w:eastAsia="等线" w:ascii="Arial" w:cs="Arial" w:hAnsi="Arial"/>
          <w:b w:val="true"/>
          <w:sz w:val="28"/>
        </w:rPr>
        <w:t>Cannot</w:t>
      </w:r>
      <w:bookmarkEnd w:id="45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6" w:id="46"/>
      <w:r>
        <w:rPr>
          <w:rFonts w:eastAsia="Consolas" w:ascii="Consolas" w:cs="Consolas" w:hAnsi="Consolas"/>
          <w:b w:val="true"/>
          <w:sz w:val="24"/>
          <w:shd w:fill="EFF0F1"/>
        </w:rPr>
        <w:t>ROLE-15</w:t>
      </w:r>
      <w:r>
        <w:rPr>
          <w:rFonts w:eastAsia="等线" w:ascii="Arial" w:cs="Arial" w:hAnsi="Arial"/>
          <w:b w:val="true"/>
          <w:sz w:val="24"/>
        </w:rPr>
        <w:t xml:space="preserve"> — Cannot change a Customer credit limit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Ben or Arben and Queenie must not change a Customer credit limit when they open an assigned Customer.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client said Sales may read the credit limit but may not change it.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Applies to:</w:t>
      </w:r>
      <w:r>
        <w:rPr>
          <w:rFonts w:eastAsia="等线" w:ascii="Arial" w:cs="Arial" w:hAnsi="Arial"/>
          <w:sz w:val="22"/>
        </w:rPr>
        <w:t xml:space="preserve"> Customer credit limit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Macrofrozen Client Scope Lock Clarification, 13 Jul 2026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Client-stated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E-028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7" w:id="47"/>
      <w:r>
        <w:rPr>
          <w:rFonts w:eastAsia="Consolas" w:ascii="Consolas" w:cs="Consolas" w:hAnsi="Consolas"/>
          <w:b w:val="true"/>
          <w:sz w:val="24"/>
          <w:shd w:fill="EFF0F1"/>
        </w:rPr>
        <w:t>ROLE-16</w:t>
      </w:r>
      <w:r>
        <w:rPr>
          <w:rFonts w:eastAsia="等线" w:ascii="Arial" w:cs="Arial" w:hAnsi="Arial"/>
          <w:b w:val="true"/>
          <w:sz w:val="24"/>
        </w:rPr>
        <w:t xml:space="preserve"> — Cannot edit the company name after conversion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Ben or Arben and Queenie must not change the company name on a Customer after the Lead has been converted to that Customer.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client’s reason for this requirement was not clearly stated.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Applies to:</w:t>
      </w:r>
      <w:r>
        <w:rPr>
          <w:rFonts w:eastAsia="等线" w:ascii="Arial" w:cs="Arial" w:hAnsi="Arial"/>
          <w:sz w:val="22"/>
        </w:rPr>
        <w:t xml:space="preserve"> Lead; Customer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MAIA &lt;&gt; Macrofood Training, 16 Jul 2026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Client-stated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E-072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b w:val="true"/>
          <w:sz w:val="28"/>
        </w:rPr>
        <w:t>Unsure</w:t>
      </w:r>
      <w:bookmarkEnd w:id="48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9" w:id="49"/>
      <w:r>
        <w:rPr>
          <w:rFonts w:eastAsia="Consolas" w:ascii="Consolas" w:cs="Consolas" w:hAnsi="Consolas"/>
          <w:b w:val="true"/>
          <w:sz w:val="24"/>
          <w:shd w:fill="EFF0F1"/>
        </w:rPr>
        <w:t>ROLE-17</w:t>
      </w:r>
      <w:r>
        <w:rPr>
          <w:rFonts w:eastAsia="等线" w:ascii="Arial" w:cs="Arial" w:hAnsi="Arial"/>
          <w:b w:val="true"/>
          <w:sz w:val="24"/>
        </w:rPr>
        <w:t xml:space="preserve"> — Submit their own Sales Order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Own Sales Order submission is part of the later UAT design but lacks a clean client decision.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See </w:t>
      </w:r>
      <w:r>
        <w:rPr>
          <w:rFonts w:eastAsia="Consolas" w:ascii="Consolas" w:cs="Consolas" w:hAnsi="Consolas"/>
          <w:sz w:val="22"/>
          <w:shd w:fill="EFF0F1"/>
        </w:rPr>
        <w:t>DECISION-08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Applies to:</w:t>
      </w:r>
      <w:r>
        <w:rPr>
          <w:rFonts w:eastAsia="等线" w:ascii="Arial" w:cs="Arial" w:hAnsi="Arial"/>
          <w:sz w:val="22"/>
        </w:rPr>
        <w:t xml:space="preserve"> Sales Order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Macrofrozen 2nd UAT, 28 Jul 2026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Derived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E-051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0" w:id="50"/>
      <w:r>
        <w:rPr>
          <w:rFonts w:eastAsia="Consolas" w:ascii="Consolas" w:cs="Consolas" w:hAnsi="Consolas"/>
          <w:b w:val="true"/>
          <w:sz w:val="24"/>
          <w:shd w:fill="EFF0F1"/>
        </w:rPr>
        <w:t>ROLE-18</w:t>
      </w:r>
      <w:r>
        <w:rPr>
          <w:rFonts w:eastAsia="等线" w:ascii="Arial" w:cs="Arial" w:hAnsi="Arial"/>
          <w:b w:val="true"/>
          <w:sz w:val="24"/>
        </w:rPr>
        <w:t xml:space="preserve"> — View only assigned Customers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 agent ownership is confirmed, but the explicit denial of another salesperson’s Customer is not client-stated.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See </w:t>
      </w:r>
      <w:r>
        <w:rPr>
          <w:rFonts w:eastAsia="Consolas" w:ascii="Consolas" w:cs="Consolas" w:hAnsi="Consolas"/>
          <w:sz w:val="22"/>
          <w:shd w:fill="EFF0F1"/>
        </w:rPr>
        <w:t>DECISION-16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Applies to:</w:t>
      </w:r>
      <w:r>
        <w:rPr>
          <w:rFonts w:eastAsia="等线" w:ascii="Arial" w:cs="Arial" w:hAnsi="Arial"/>
          <w:sz w:val="22"/>
        </w:rPr>
        <w:t xml:space="preserve"> Customer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Macrofrozen Client Scope Lock Clarification, 13 Jul 2026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Derived from assignment; Product restriction Proposed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E-030, E-032, E-096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1" w:id="51"/>
      <w:r>
        <w:rPr>
          <w:rFonts w:eastAsia="等线" w:ascii="Arial" w:cs="Arial" w:hAnsi="Arial"/>
          <w:b w:val="true"/>
          <w:sz w:val="28"/>
        </w:rPr>
        <w:t>Suggested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When MAIA cannot match informal Customer wording to an Item, leave the Sales Order in draft with the original wording visible to the initiating Sales User.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This is a suggestion, not a confirmed client requirement.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2.4 Lai — Logistics or Warehouse Manager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Lai is the named owner of Pick List activity. Later document permissions remain unresolved.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requirements — 1 Can · 0 Cannot · 4 Unsure · 1 Suggested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3" w:id="53"/>
      <w:r>
        <w:rPr>
          <w:rFonts w:eastAsia="等线" w:ascii="Arial" w:cs="Arial" w:hAnsi="Arial"/>
          <w:b w:val="true"/>
          <w:sz w:val="28"/>
        </w:rPr>
        <w:t>Can</w:t>
      </w:r>
      <w:bookmarkEnd w:id="53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4" w:id="54"/>
      <w:r>
        <w:rPr>
          <w:rFonts w:eastAsia="Consolas" w:ascii="Consolas" w:cs="Consolas" w:hAnsi="Consolas"/>
          <w:b w:val="true"/>
          <w:sz w:val="24"/>
          <w:shd w:fill="EFF0F1"/>
        </w:rPr>
        <w:t>ROLE-31</w:t>
      </w:r>
      <w:r>
        <w:rPr>
          <w:rFonts w:eastAsia="等线" w:ascii="Arial" w:cs="Arial" w:hAnsi="Arial"/>
          <w:b w:val="true"/>
          <w:sz w:val="24"/>
        </w:rPr>
        <w:t xml:space="preserve"> — Create the Pick List from Sales Orders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Lai can create the Pick List when the Sales Orders for warehouse preparation are ready.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Macro Frozen needs one named person to convert Customer orders into warehouse work.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Applies to:</w:t>
      </w:r>
      <w:r>
        <w:rPr>
          <w:rFonts w:eastAsia="等线" w:ascii="Arial" w:cs="Arial" w:hAnsi="Arial"/>
          <w:sz w:val="22"/>
        </w:rPr>
        <w:t xml:space="preserve"> Sales Order; Pick List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Macrofrozen Client Scope Lock Clarification, 13 Jul 2026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Client-stated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E-038, E-039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5" w:id="55"/>
      <w:r>
        <w:rPr>
          <w:rFonts w:eastAsia="等线" w:ascii="Arial" w:cs="Arial" w:hAnsi="Arial"/>
          <w:b w:val="true"/>
          <w:sz w:val="28"/>
        </w:rPr>
        <w:t>Cannot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No restriction was evidenced for this role.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6" w:id="56"/>
      <w:r>
        <w:rPr>
          <w:rFonts w:eastAsia="等线" w:ascii="Arial" w:cs="Arial" w:hAnsi="Arial"/>
          <w:b w:val="true"/>
          <w:sz w:val="28"/>
        </w:rPr>
        <w:t>Unsure</w:t>
      </w:r>
      <w:bookmarkEnd w:id="56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7" w:id="57"/>
      <w:r>
        <w:rPr>
          <w:rFonts w:eastAsia="Consolas" w:ascii="Consolas" w:cs="Consolas" w:hAnsi="Consolas"/>
          <w:b w:val="true"/>
          <w:sz w:val="24"/>
          <w:shd w:fill="EFF0F1"/>
        </w:rPr>
        <w:t>ROLE-32</w:t>
      </w:r>
      <w:r>
        <w:rPr>
          <w:rFonts w:eastAsia="等线" w:ascii="Arial" w:cs="Arial" w:hAnsi="Arial"/>
          <w:b w:val="true"/>
          <w:sz w:val="24"/>
        </w:rPr>
        <w:t xml:space="preserve"> — Create a draft Delivery Note</w:t>
      </w:r>
      <w:bookmarkEnd w:id="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Lai’s draft Delivery Note permission is part of the UAT design but is not directly confirmed by the client.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See </w:t>
      </w:r>
      <w:r>
        <w:rPr>
          <w:rFonts w:eastAsia="Consolas" w:ascii="Consolas" w:cs="Consolas" w:hAnsi="Consolas"/>
          <w:sz w:val="22"/>
          <w:shd w:fill="EFF0F1"/>
        </w:rPr>
        <w:t>DECISION-09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Applies to:</w:t>
      </w:r>
      <w:r>
        <w:rPr>
          <w:rFonts w:eastAsia="等线" w:ascii="Arial" w:cs="Arial" w:hAnsi="Arial"/>
          <w:sz w:val="22"/>
        </w:rPr>
        <w:t xml:space="preserve"> Pick List; Delivery Note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Macrofrozen 2nd UAT, 28 Jul 2026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Derived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E-053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8" w:id="58"/>
      <w:r>
        <w:rPr>
          <w:rFonts w:eastAsia="Consolas" w:ascii="Consolas" w:cs="Consolas" w:hAnsi="Consolas"/>
          <w:b w:val="true"/>
          <w:sz w:val="24"/>
          <w:shd w:fill="EFF0F1"/>
        </w:rPr>
        <w:t>ROLE-33</w:t>
      </w:r>
      <w:r>
        <w:rPr>
          <w:rFonts w:eastAsia="等线" w:ascii="Arial" w:cs="Arial" w:hAnsi="Arial"/>
          <w:b w:val="true"/>
          <w:sz w:val="24"/>
        </w:rPr>
        <w:t xml:space="preserve"> — See buying cost and Purchasing information</w:t>
      </w:r>
      <w:bookmarkEnd w:id="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proposed restriction on Lai’s Item cost and Purchasing visibility is internal rather than client-stated.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See </w:t>
      </w:r>
      <w:r>
        <w:rPr>
          <w:rFonts w:eastAsia="Consolas" w:ascii="Consolas" w:cs="Consolas" w:hAnsi="Consolas"/>
          <w:sz w:val="22"/>
          <w:shd w:fill="EFF0F1"/>
        </w:rPr>
        <w:t>DECISION-27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Applies to:</w:t>
      </w:r>
      <w:r>
        <w:rPr>
          <w:rFonts w:eastAsia="等线" w:ascii="Arial" w:cs="Arial" w:hAnsi="Arial"/>
          <w:sz w:val="22"/>
        </w:rPr>
        <w:t xml:space="preserve"> Item; Purchasing information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Product Scope Gap Brief, 24 Jul 2026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Derived; Product classification required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E-069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9" w:id="59"/>
      <w:r>
        <w:rPr>
          <w:rFonts w:eastAsia="Consolas" w:ascii="Consolas" w:cs="Consolas" w:hAnsi="Consolas"/>
          <w:b w:val="true"/>
          <w:sz w:val="24"/>
          <w:shd w:fill="EFF0F1"/>
        </w:rPr>
        <w:t>ROLE-34</w:t>
      </w:r>
      <w:r>
        <w:rPr>
          <w:rFonts w:eastAsia="等线" w:ascii="Arial" w:cs="Arial" w:hAnsi="Arial"/>
          <w:b w:val="true"/>
          <w:sz w:val="24"/>
        </w:rPr>
        <w:t xml:space="preserve"> — Apply actual picked quantity to the Sales Order</w:t>
      </w:r>
      <w:bookmarkEnd w:id="5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Whether the Sales Order is amended at all now depends on the competing document path.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See </w:t>
      </w:r>
      <w:r>
        <w:rPr>
          <w:rFonts w:eastAsia="Consolas" w:ascii="Consolas" w:cs="Consolas" w:hAnsi="Consolas"/>
          <w:sz w:val="22"/>
          <w:shd w:fill="EFF0F1"/>
        </w:rPr>
        <w:t>DECISION-25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Applies to:</w:t>
      </w:r>
      <w:r>
        <w:rPr>
          <w:rFonts w:eastAsia="等线" w:ascii="Arial" w:cs="Arial" w:hAnsi="Arial"/>
          <w:sz w:val="22"/>
        </w:rPr>
        <w:t xml:space="preserve"> Pick List; Sales Order; Delivery Note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Product Scope Gap Brief, 24 Jul 2026; Product-to-Tech Handoff Process Q&amp;A (Weiyon), 31 Jul 2026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Derived and Proposed conflict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E-005, E-058, E-093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60" w:id="60"/>
      <w:r>
        <w:rPr>
          <w:rFonts w:eastAsia="Consolas" w:ascii="Consolas" w:cs="Consolas" w:hAnsi="Consolas"/>
          <w:b w:val="true"/>
          <w:sz w:val="24"/>
          <w:shd w:fill="EFF0F1"/>
        </w:rPr>
        <w:t>ROLE-35</w:t>
      </w:r>
      <w:r>
        <w:rPr>
          <w:rFonts w:eastAsia="等线" w:ascii="Arial" w:cs="Arial" w:hAnsi="Arial"/>
          <w:b w:val="true"/>
          <w:sz w:val="24"/>
        </w:rPr>
        <w:t xml:space="preserve"> — Use a backup when absent</w:t>
      </w:r>
      <w:bookmarkEnd w:id="6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named person has Lai’s Pick List and draft Delivery Note permissions during absence.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See </w:t>
      </w:r>
      <w:r>
        <w:rPr>
          <w:rFonts w:eastAsia="Consolas" w:ascii="Consolas" w:cs="Consolas" w:hAnsi="Consolas"/>
          <w:sz w:val="22"/>
          <w:shd w:fill="EFF0F1"/>
        </w:rPr>
        <w:t>DECISION-06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Applies to:</w:t>
      </w:r>
      <w:r>
        <w:rPr>
          <w:rFonts w:eastAsia="等线" w:ascii="Arial" w:cs="Arial" w:hAnsi="Arial"/>
          <w:sz w:val="22"/>
        </w:rPr>
        <w:t xml:space="preserve"> Pick List; Delivery Note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Macrofrozen Client Scope Lock Clarification, 13 Jul 2026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Client-stated gap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E-041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1" w:id="61"/>
      <w:r>
        <w:rPr>
          <w:rFonts w:eastAsia="等线" w:ascii="Arial" w:cs="Arial" w:hAnsi="Arial"/>
          <w:b w:val="true"/>
          <w:sz w:val="28"/>
        </w:rPr>
        <w:t>Suggested</w:t>
      </w:r>
      <w:bookmarkEnd w:id="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Once a backup is named, grant only the Pick List and agreed Delivery Note permissions needed during Lai’s absence.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This is a suggestion, not a confirmed client requirement.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" w:id="62"/>
      <w:r>
        <w:rPr>
          <w:rFonts w:eastAsia="等线" w:ascii="Arial" w:cs="Arial" w:hAnsi="Arial"/>
          <w:b w:val="true"/>
          <w:sz w:val="30"/>
        </w:rPr>
        <w:t>2.5 Warehouse workers</w:t>
      </w:r>
      <w:bookmarkEnd w:id="6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Macro Frozen discussed shared warehouse access, but names, count and direct MAIA duties remain unresolved.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requirements — 0 Can · 0 Cannot · 3 Unsure · 1 Suggested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3" w:id="63"/>
      <w:r>
        <w:rPr>
          <w:rFonts w:eastAsia="等线" w:ascii="Arial" w:cs="Arial" w:hAnsi="Arial"/>
          <w:b w:val="true"/>
          <w:sz w:val="28"/>
        </w:rPr>
        <w:t>Can</w:t>
      </w:r>
      <w:bookmarkEnd w:id="6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confirmed permission was supported by client-stated evidence.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4" w:id="64"/>
      <w:r>
        <w:rPr>
          <w:rFonts w:eastAsia="等线" w:ascii="Arial" w:cs="Arial" w:hAnsi="Arial"/>
          <w:b w:val="true"/>
          <w:sz w:val="28"/>
        </w:rPr>
        <w:t>Cannot</w:t>
      </w:r>
      <w:bookmarkEnd w:id="6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No restriction was evidenced for this role.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5" w:id="65"/>
      <w:r>
        <w:rPr>
          <w:rFonts w:eastAsia="等线" w:ascii="Arial" w:cs="Arial" w:hAnsi="Arial"/>
          <w:b w:val="true"/>
          <w:sz w:val="28"/>
        </w:rPr>
        <w:t>Unsure</w:t>
      </w:r>
      <w:bookmarkEnd w:id="65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66" w:id="66"/>
      <w:r>
        <w:rPr>
          <w:rFonts w:eastAsia="Consolas" w:ascii="Consolas" w:cs="Consolas" w:hAnsi="Consolas"/>
          <w:b w:val="true"/>
          <w:sz w:val="24"/>
          <w:shd w:fill="EFF0F1"/>
        </w:rPr>
        <w:t>ROLE-36</w:t>
      </w:r>
      <w:r>
        <w:rPr>
          <w:rFonts w:eastAsia="等线" w:ascii="Arial" w:cs="Arial" w:hAnsi="Arial"/>
          <w:b w:val="true"/>
          <w:sz w:val="24"/>
        </w:rPr>
        <w:t xml:space="preserve"> — Use individual or shared MAIA access</w:t>
      </w:r>
      <w:bookmarkEnd w:id="6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client wants a shared warehouse phone but also wants picker and checker identity.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See </w:t>
      </w:r>
      <w:r>
        <w:rPr>
          <w:rFonts w:eastAsia="Consolas" w:ascii="Consolas" w:cs="Consolas" w:hAnsi="Consolas"/>
          <w:sz w:val="22"/>
          <w:shd w:fill="EFF0F1"/>
        </w:rPr>
        <w:t>DECISION-05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Applies to:</w:t>
      </w:r>
      <w:r>
        <w:rPr>
          <w:rFonts w:eastAsia="等线" w:ascii="Arial" w:cs="Arial" w:hAnsi="Arial"/>
          <w:sz w:val="22"/>
        </w:rPr>
        <w:t xml:space="preserve"> Pick List; warehouse access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Macrofood Requirements Gathering transcript v2, 4 Jun 2026; Macrofrozen Client Scope Lock Clarification, 13 Jul 2026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Client-stated conflict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E-004, E-040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67" w:id="67"/>
      <w:r>
        <w:rPr>
          <w:rFonts w:eastAsia="Consolas" w:ascii="Consolas" w:cs="Consolas" w:hAnsi="Consolas"/>
          <w:b w:val="true"/>
          <w:sz w:val="24"/>
          <w:shd w:fill="EFF0F1"/>
        </w:rPr>
        <w:t>ROLE-37</w:t>
      </w:r>
      <w:r>
        <w:rPr>
          <w:rFonts w:eastAsia="等线" w:ascii="Arial" w:cs="Arial" w:hAnsi="Arial"/>
          <w:b w:val="true"/>
          <w:sz w:val="24"/>
        </w:rPr>
        <w:t xml:space="preserve"> — Record individual box weights</w:t>
      </w:r>
      <w:bookmarkEnd w:id="6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actual-weight need is client-stated, but the digital operator and entry method are not.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See </w:t>
      </w:r>
      <w:r>
        <w:rPr>
          <w:rFonts w:eastAsia="Consolas" w:ascii="Consolas" w:cs="Consolas" w:hAnsi="Consolas"/>
          <w:sz w:val="22"/>
          <w:shd w:fill="EFF0F1"/>
        </w:rPr>
        <w:t>DECISION-25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Applies to:</w:t>
      </w:r>
      <w:r>
        <w:rPr>
          <w:rFonts w:eastAsia="等线" w:ascii="Arial" w:cs="Arial" w:hAnsi="Arial"/>
          <w:sz w:val="22"/>
        </w:rPr>
        <w:t xml:space="preserve"> Pick List; Delivery Note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Macrofood Requirements Gathering transcript v2, 4 Jun 2026; Product Team Scope Lock, 23 Jul 2026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Derived from client-stated weight variation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E-005, E-056, E-057, E-093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68" w:id="68"/>
      <w:r>
        <w:rPr>
          <w:rFonts w:eastAsia="Consolas" w:ascii="Consolas" w:cs="Consolas" w:hAnsi="Consolas"/>
          <w:b w:val="true"/>
          <w:sz w:val="24"/>
          <w:shd w:fill="EFF0F1"/>
        </w:rPr>
        <w:t>ROLE-38</w:t>
      </w:r>
      <w:r>
        <w:rPr>
          <w:rFonts w:eastAsia="等线" w:ascii="Arial" w:cs="Arial" w:hAnsi="Arial"/>
          <w:b w:val="true"/>
          <w:sz w:val="24"/>
        </w:rPr>
        <w:t xml:space="preserve"> — See buying cost and Purchasing information</w:t>
      </w:r>
      <w:bookmarkEnd w:id="6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proposed warehouse restriction is internal and has no direct client confirmation.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See </w:t>
      </w:r>
      <w:r>
        <w:rPr>
          <w:rFonts w:eastAsia="Consolas" w:ascii="Consolas" w:cs="Consolas" w:hAnsi="Consolas"/>
          <w:sz w:val="22"/>
          <w:shd w:fill="EFF0F1"/>
        </w:rPr>
        <w:t>DECISION-27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Applies to:</w:t>
      </w:r>
      <w:r>
        <w:rPr>
          <w:rFonts w:eastAsia="等线" w:ascii="Arial" w:cs="Arial" w:hAnsi="Arial"/>
          <w:sz w:val="22"/>
        </w:rPr>
        <w:t xml:space="preserve"> Item; Purchasing information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Product Scope Gap Brief, 24 Jul 2026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Derived; Product classification required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E-069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9" w:id="69"/>
      <w:r>
        <w:rPr>
          <w:rFonts w:eastAsia="等线" w:ascii="Arial" w:cs="Arial" w:hAnsi="Arial"/>
          <w:b w:val="true"/>
          <w:sz w:val="28"/>
        </w:rPr>
        <w:t>Suggested</w:t>
      </w:r>
      <w:bookmarkEnd w:id="6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additional client-specific suggestion identified; the account model and cost-visibility classification are the existing gaps.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This is a suggestion, not a confirmed client requirement.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0" w:id="70"/>
      <w:r>
        <w:rPr>
          <w:rFonts w:eastAsia="等线" w:ascii="Arial" w:cs="Arial" w:hAnsi="Arial"/>
          <w:b w:val="true"/>
          <w:sz w:val="30"/>
        </w:rPr>
        <w:t>2.6 Grace — Finance</w:t>
      </w:r>
      <w:bookmarkEnd w:id="7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Grace directly described Payment Receipt, Credit Note, cash and Proof of Delivery work. Final Delivery Note, Invoice and MAIA-payment boundaries remain open.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requirements — 5 Can · 1 Cannot · 3 Unsure · 1 Suggested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1" w:id="71"/>
      <w:r>
        <w:rPr>
          <w:rFonts w:eastAsia="等线" w:ascii="Arial" w:cs="Arial" w:hAnsi="Arial"/>
          <w:b w:val="true"/>
          <w:sz w:val="28"/>
        </w:rPr>
        <w:t>Can</w:t>
      </w:r>
      <w:bookmarkEnd w:id="71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72" w:id="72"/>
      <w:r>
        <w:rPr>
          <w:rFonts w:eastAsia="Consolas" w:ascii="Consolas" w:cs="Consolas" w:hAnsi="Consolas"/>
          <w:b w:val="true"/>
          <w:sz w:val="24"/>
          <w:shd w:fill="EFF0F1"/>
        </w:rPr>
        <w:t>ROLE-19</w:t>
      </w:r>
      <w:r>
        <w:rPr>
          <w:rFonts w:eastAsia="等线" w:ascii="Arial" w:cs="Arial" w:hAnsi="Arial"/>
          <w:b w:val="true"/>
          <w:sz w:val="24"/>
        </w:rPr>
        <w:t xml:space="preserve"> — Confirm a Payment Receipt match</w:t>
      </w:r>
      <w:bookmarkEnd w:id="7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Grace can confirm a Payment Receipt against a Customer and Invoice when the evidence identifies the match.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Macro Frozen needs human confirmation because payer names and Customer names may differ.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Applies to:</w:t>
      </w:r>
      <w:r>
        <w:rPr>
          <w:rFonts w:eastAsia="等线" w:ascii="Arial" w:cs="Arial" w:hAnsi="Arial"/>
          <w:sz w:val="22"/>
        </w:rPr>
        <w:t xml:space="preserve"> Payment Receipt; Invoice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Macrofood Requirements Gathering transcript v2, 4 Jun 2026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Client-stated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E-006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73" w:id="73"/>
      <w:r>
        <w:rPr>
          <w:rFonts w:eastAsia="Consolas" w:ascii="Consolas" w:cs="Consolas" w:hAnsi="Consolas"/>
          <w:b w:val="true"/>
          <w:sz w:val="24"/>
          <w:shd w:fill="EFF0F1"/>
        </w:rPr>
        <w:t>ROLE-20</w:t>
      </w:r>
      <w:r>
        <w:rPr>
          <w:rFonts w:eastAsia="等线" w:ascii="Arial" w:cs="Arial" w:hAnsi="Arial"/>
          <w:b w:val="true"/>
          <w:sz w:val="24"/>
        </w:rPr>
        <w:t xml:space="preserve"> — Select the Customer for an unmatched payment</w:t>
      </w:r>
      <w:bookmarkEnd w:id="7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Grace can select the correct Customer on a Payment Receipt when the payer name does not match the Customer name.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Macro Frozen receives payments from names that may differ from its Customer records.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Applies to:</w:t>
      </w:r>
      <w:r>
        <w:rPr>
          <w:rFonts w:eastAsia="等线" w:ascii="Arial" w:cs="Arial" w:hAnsi="Arial"/>
          <w:sz w:val="22"/>
        </w:rPr>
        <w:t xml:space="preserve"> Payment Receipt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Macrofood Requirements Gathering transcript v2, 4 Jun 2026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Client-stated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E-007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74" w:id="74"/>
      <w:r>
        <w:rPr>
          <w:rFonts w:eastAsia="Consolas" w:ascii="Consolas" w:cs="Consolas" w:hAnsi="Consolas"/>
          <w:b w:val="true"/>
          <w:sz w:val="24"/>
          <w:shd w:fill="EFF0F1"/>
        </w:rPr>
        <w:t>ROLE-21</w:t>
      </w:r>
      <w:r>
        <w:rPr>
          <w:rFonts w:eastAsia="等线" w:ascii="Arial" w:cs="Arial" w:hAnsi="Arial"/>
          <w:b w:val="true"/>
          <w:sz w:val="24"/>
        </w:rPr>
        <w:t xml:space="preserve"> — Record a cash collection</w:t>
      </w:r>
      <w:bookmarkEnd w:id="7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Grace can record cash returned by a driver when the cash is received before bank-in.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Macro Frozen currently tracks driver cash separately before it reaches the bank.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Applies to:</w:t>
      </w:r>
      <w:r>
        <w:rPr>
          <w:rFonts w:eastAsia="等线" w:ascii="Arial" w:cs="Arial" w:hAnsi="Arial"/>
          <w:sz w:val="22"/>
        </w:rPr>
        <w:t xml:space="preserve"> Payment Receipt; cash collection record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Macrofood Requirements Gathering transcript v2, 4 Jun 2026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Client-stated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E-008, E-009, E-043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75" w:id="75"/>
      <w:r>
        <w:rPr>
          <w:rFonts w:eastAsia="Consolas" w:ascii="Consolas" w:cs="Consolas" w:hAnsi="Consolas"/>
          <w:b w:val="true"/>
          <w:sz w:val="24"/>
          <w:shd w:fill="EFF0F1"/>
        </w:rPr>
        <w:t>ROLE-22</w:t>
      </w:r>
      <w:r>
        <w:rPr>
          <w:rFonts w:eastAsia="等线" w:ascii="Arial" w:cs="Arial" w:hAnsi="Arial"/>
          <w:b w:val="true"/>
          <w:sz w:val="24"/>
        </w:rPr>
        <w:t xml:space="preserve"> — Raise a Sales Credit Note</w:t>
      </w:r>
      <w:bookmarkEnd w:id="7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Grace can raise a Sales Credit Note when a Customer returns goods or receives a sales credit.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Macro Frozen uses the Sales Credit Note to reverse billing and, where applicable, return stock.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Applies to:</w:t>
      </w:r>
      <w:r>
        <w:rPr>
          <w:rFonts w:eastAsia="等线" w:ascii="Arial" w:cs="Arial" w:hAnsi="Arial"/>
          <w:sz w:val="22"/>
        </w:rPr>
        <w:t xml:space="preserve"> Sales Credit Note; Customer Credit Note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Macrofrozen Client Scope Lock Clarification, 13 Jul 2026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Client-stated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E-020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76" w:id="76"/>
      <w:r>
        <w:rPr>
          <w:rFonts w:eastAsia="Consolas" w:ascii="Consolas" w:cs="Consolas" w:hAnsi="Consolas"/>
          <w:b w:val="true"/>
          <w:sz w:val="24"/>
          <w:shd w:fill="EFF0F1"/>
        </w:rPr>
        <w:t>ROLE-23</w:t>
      </w:r>
      <w:r>
        <w:rPr>
          <w:rFonts w:eastAsia="等线" w:ascii="Arial" w:cs="Arial" w:hAnsi="Arial"/>
          <w:b w:val="true"/>
          <w:sz w:val="24"/>
        </w:rPr>
        <w:t xml:space="preserve"> — Apply a Customer Credit Note across Invoices</w:t>
      </w:r>
      <w:bookmarkEnd w:id="7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Grace can allocate one Customer Credit Note across more than one Invoice when credit remains after the first Invoice is cleared.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Macro Frozen needs to use the full credit amount even when the original Invoice is already paid.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Applies to:</w:t>
      </w:r>
      <w:r>
        <w:rPr>
          <w:rFonts w:eastAsia="等线" w:ascii="Arial" w:cs="Arial" w:hAnsi="Arial"/>
          <w:sz w:val="22"/>
        </w:rPr>
        <w:t xml:space="preserve"> Customer Credit Note; Invoice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Macrofrozen Client Scope Lock Clarification, 13 Jul 2026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Client-stated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E-021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7" w:id="77"/>
      <w:r>
        <w:rPr>
          <w:rFonts w:eastAsia="等线" w:ascii="Arial" w:cs="Arial" w:hAnsi="Arial"/>
          <w:b w:val="true"/>
          <w:sz w:val="28"/>
        </w:rPr>
        <w:t>Cannot</w:t>
      </w:r>
      <w:bookmarkEnd w:id="77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78" w:id="78"/>
      <w:r>
        <w:rPr>
          <w:rFonts w:eastAsia="Consolas" w:ascii="Consolas" w:cs="Consolas" w:hAnsi="Consolas"/>
          <w:b w:val="true"/>
          <w:sz w:val="24"/>
          <w:shd w:fill="EFF0F1"/>
        </w:rPr>
        <w:t>ROLE-24</w:t>
      </w:r>
      <w:r>
        <w:rPr>
          <w:rFonts w:eastAsia="等线" w:ascii="Arial" w:cs="Arial" w:hAnsi="Arial"/>
          <w:b w:val="true"/>
          <w:sz w:val="24"/>
        </w:rPr>
        <w:t xml:space="preserve"> — Cannot be required to forward driver evidence into MAIA</w:t>
      </w:r>
      <w:bookmarkEnd w:id="7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Grace must not be required to forward Proof of Delivery from a driver WhatsApp group into MAIA after every delivery.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Grace said that this would add work instead of reducing it.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Applies to:</w:t>
      </w:r>
      <w:r>
        <w:rPr>
          <w:rFonts w:eastAsia="等线" w:ascii="Arial" w:cs="Arial" w:hAnsi="Arial"/>
          <w:sz w:val="22"/>
        </w:rPr>
        <w:t xml:space="preserve"> Proof of Delivery; Delivery Note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Macrofrozen Client Scope Lock Clarification, 13 Jul 2026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Client-stated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E-024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9" w:id="79"/>
      <w:r>
        <w:rPr>
          <w:rFonts w:eastAsia="等线" w:ascii="Arial" w:cs="Arial" w:hAnsi="Arial"/>
          <w:b w:val="true"/>
          <w:sz w:val="28"/>
        </w:rPr>
        <w:t>Unsure</w:t>
      </w:r>
      <w:bookmarkEnd w:id="79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80" w:id="80"/>
      <w:r>
        <w:rPr>
          <w:rFonts w:eastAsia="Consolas" w:ascii="Consolas" w:cs="Consolas" w:hAnsi="Consolas"/>
          <w:b w:val="true"/>
          <w:sz w:val="24"/>
          <w:shd w:fill="EFF0F1"/>
        </w:rPr>
        <w:t>ROLE-25</w:t>
      </w:r>
      <w:r>
        <w:rPr>
          <w:rFonts w:eastAsia="等线" w:ascii="Arial" w:cs="Arial" w:hAnsi="Arial"/>
          <w:b w:val="true"/>
          <w:sz w:val="24"/>
        </w:rPr>
        <w:t xml:space="preserve"> — Review and submit the Delivery Note</w:t>
      </w:r>
      <w:bookmarkEnd w:id="8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Grace’s final Delivery Note submission permission is not directly confirmed.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See </w:t>
      </w:r>
      <w:r>
        <w:rPr>
          <w:rFonts w:eastAsia="Consolas" w:ascii="Consolas" w:cs="Consolas" w:hAnsi="Consolas"/>
          <w:sz w:val="22"/>
          <w:shd w:fill="EFF0F1"/>
        </w:rPr>
        <w:t>DECISION-09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Applies to:</w:t>
      </w:r>
      <w:r>
        <w:rPr>
          <w:rFonts w:eastAsia="等线" w:ascii="Arial" w:cs="Arial" w:hAnsi="Arial"/>
          <w:sz w:val="22"/>
        </w:rPr>
        <w:t xml:space="preserve"> Delivery Note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Macrofrozen 2nd UAT, 28 Jul 2026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Derived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E-054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81" w:id="81"/>
      <w:r>
        <w:rPr>
          <w:rFonts w:eastAsia="Consolas" w:ascii="Consolas" w:cs="Consolas" w:hAnsi="Consolas"/>
          <w:b w:val="true"/>
          <w:sz w:val="24"/>
          <w:shd w:fill="EFF0F1"/>
        </w:rPr>
        <w:t>ROLE-26</w:t>
      </w:r>
      <w:r>
        <w:rPr>
          <w:rFonts w:eastAsia="等线" w:ascii="Arial" w:cs="Arial" w:hAnsi="Arial"/>
          <w:b w:val="true"/>
          <w:sz w:val="24"/>
        </w:rPr>
        <w:t xml:space="preserve"> — Create and submit the Invoice</w:t>
      </w:r>
      <w:bookmarkEnd w:id="8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Grace’s Invoice creation and submission permission is not directly confirmed.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See </w:t>
      </w:r>
      <w:r>
        <w:rPr>
          <w:rFonts w:eastAsia="Consolas" w:ascii="Consolas" w:cs="Consolas" w:hAnsi="Consolas"/>
          <w:sz w:val="22"/>
          <w:shd w:fill="EFF0F1"/>
        </w:rPr>
        <w:t>DECISION-10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Applies to:</w:t>
      </w:r>
      <w:r>
        <w:rPr>
          <w:rFonts w:eastAsia="等线" w:ascii="Arial" w:cs="Arial" w:hAnsi="Arial"/>
          <w:sz w:val="22"/>
        </w:rPr>
        <w:t xml:space="preserve"> Invoice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Macrofrozen 2nd UAT, 28 Jul 2026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Derived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E-055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82" w:id="82"/>
      <w:r>
        <w:rPr>
          <w:rFonts w:eastAsia="Consolas" w:ascii="Consolas" w:cs="Consolas" w:hAnsi="Consolas"/>
          <w:b w:val="true"/>
          <w:sz w:val="24"/>
          <w:shd w:fill="EFF0F1"/>
        </w:rPr>
        <w:t>ROLE-27</w:t>
      </w:r>
      <w:r>
        <w:rPr>
          <w:rFonts w:eastAsia="等线" w:ascii="Arial" w:cs="Arial" w:hAnsi="Arial"/>
          <w:b w:val="true"/>
          <w:sz w:val="24"/>
        </w:rPr>
        <w:t xml:space="preserve"> — Use MAIA instead of direct SQL entry for payments</w:t>
      </w:r>
      <w:bookmarkEnd w:id="8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Grace directly questioned which payment cases would save work in MAIA rather than repeat SQL entry.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See </w:t>
      </w:r>
      <w:r>
        <w:rPr>
          <w:rFonts w:eastAsia="Consolas" w:ascii="Consolas" w:cs="Consolas" w:hAnsi="Consolas"/>
          <w:sz w:val="22"/>
          <w:shd w:fill="EFF0F1"/>
        </w:rPr>
        <w:t>DECISION-28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Applies to:</w:t>
      </w:r>
      <w:r>
        <w:rPr>
          <w:rFonts w:eastAsia="等线" w:ascii="Arial" w:cs="Arial" w:hAnsi="Arial"/>
          <w:sz w:val="22"/>
        </w:rPr>
        <w:t xml:space="preserve"> Payment Receipt; Invoice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Macrofrozen Client Scope Lock Clarification, 13 Jul 2026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Client-stated gap plus Derived design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E-044, E-062, E-063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3" w:id="83"/>
      <w:r>
        <w:rPr>
          <w:rFonts w:eastAsia="等线" w:ascii="Arial" w:cs="Arial" w:hAnsi="Arial"/>
          <w:b w:val="true"/>
          <w:sz w:val="28"/>
        </w:rPr>
        <w:t>Suggested</w:t>
      </w:r>
      <w:bookmarkEnd w:id="8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Leave every unmatched Payment Receipt in draft under Grace and do not change an Invoice balance until she confirms the Customer and Invoice.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This is a suggestion, not a confirmed client requirement.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4" w:id="84"/>
      <w:r>
        <w:rPr>
          <w:rFonts w:eastAsia="等线" w:ascii="Arial" w:cs="Arial" w:hAnsi="Arial"/>
          <w:b w:val="true"/>
          <w:sz w:val="30"/>
        </w:rPr>
        <w:t>2.7 Apple — possible Finance Master Manager or System Manager</w:t>
      </w:r>
      <w:bookmarkEnd w:id="8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Apple was named in the administrator discussion, but her exact Finance, Credit Controller and System Manager boundaries are not settled.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requirements — 0 Can · 0 Cannot · 3 Unsure · 1 Suggested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5" w:id="85"/>
      <w:r>
        <w:rPr>
          <w:rFonts w:eastAsia="等线" w:ascii="Arial" w:cs="Arial" w:hAnsi="Arial"/>
          <w:b w:val="true"/>
          <w:sz w:val="28"/>
        </w:rPr>
        <w:t>Can</w:t>
      </w:r>
      <w:bookmarkEnd w:id="8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confirmed permission was supported by client-stated evidence.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6" w:id="86"/>
      <w:r>
        <w:rPr>
          <w:rFonts w:eastAsia="等线" w:ascii="Arial" w:cs="Arial" w:hAnsi="Arial"/>
          <w:b w:val="true"/>
          <w:sz w:val="28"/>
        </w:rPr>
        <w:t>Cannot</w:t>
      </w:r>
      <w:bookmarkEnd w:id="8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No restriction was evidenced for this role.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7" w:id="87"/>
      <w:r>
        <w:rPr>
          <w:rFonts w:eastAsia="等线" w:ascii="Arial" w:cs="Arial" w:hAnsi="Arial"/>
          <w:b w:val="true"/>
          <w:sz w:val="28"/>
        </w:rPr>
        <w:t>Unsure</w:t>
      </w:r>
      <w:bookmarkEnd w:id="87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88" w:id="88"/>
      <w:r>
        <w:rPr>
          <w:rFonts w:eastAsia="Consolas" w:ascii="Consolas" w:cs="Consolas" w:hAnsi="Consolas"/>
          <w:b w:val="true"/>
          <w:sz w:val="24"/>
          <w:shd w:fill="EFF0F1"/>
        </w:rPr>
        <w:t>ROLE-28</w:t>
      </w:r>
      <w:r>
        <w:rPr>
          <w:rFonts w:eastAsia="等线" w:ascii="Arial" w:cs="Arial" w:hAnsi="Arial"/>
          <w:b w:val="true"/>
          <w:sz w:val="24"/>
        </w:rPr>
        <w:t xml:space="preserve"> — Hold an Administrator account</w:t>
      </w:r>
      <w:bookmarkEnd w:id="8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Apple was named as an administrator, but the same client conversation required the arrangement to be reviewed.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See </w:t>
      </w:r>
      <w:r>
        <w:rPr>
          <w:rFonts w:eastAsia="Consolas" w:ascii="Consolas" w:cs="Consolas" w:hAnsi="Consolas"/>
          <w:sz w:val="22"/>
          <w:shd w:fill="EFF0F1"/>
        </w:rPr>
        <w:t>DECISION-01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Applies to:</w:t>
      </w:r>
      <w:r>
        <w:rPr>
          <w:rFonts w:eastAsia="等线" w:ascii="Arial" w:cs="Arial" w:hAnsi="Arial"/>
          <w:sz w:val="22"/>
        </w:rPr>
        <w:t xml:space="preserve"> User and role settings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Macrofrozen Client Scope Lock Clarification, 13 Jul 2026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Client-stated conflict; standard role Proposed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E-025, E-080, E-087, E-089, E-098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89" w:id="89"/>
      <w:r>
        <w:rPr>
          <w:rFonts w:eastAsia="Consolas" w:ascii="Consolas" w:cs="Consolas" w:hAnsi="Consolas"/>
          <w:b w:val="true"/>
          <w:sz w:val="24"/>
          <w:shd w:fill="EFF0F1"/>
        </w:rPr>
        <w:t>ROLE-29</w:t>
      </w:r>
      <w:r>
        <w:rPr>
          <w:rFonts w:eastAsia="等线" w:ascii="Arial" w:cs="Arial" w:hAnsi="Arial"/>
          <w:b w:val="true"/>
          <w:sz w:val="24"/>
        </w:rPr>
        <w:t xml:space="preserve"> — Set Customer credit limits</w:t>
      </w:r>
      <w:bookmarkEnd w:id="8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Credit-limit ownership is unresolved between Apple and CJ.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See </w:t>
      </w:r>
      <w:r>
        <w:rPr>
          <w:rFonts w:eastAsia="Consolas" w:ascii="Consolas" w:cs="Consolas" w:hAnsi="Consolas"/>
          <w:sz w:val="22"/>
          <w:shd w:fill="EFF0F1"/>
        </w:rPr>
        <w:t>DECISION-03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Applies to:</w:t>
      </w:r>
      <w:r>
        <w:rPr>
          <w:rFonts w:eastAsia="等线" w:ascii="Arial" w:cs="Arial" w:hAnsi="Arial"/>
          <w:sz w:val="22"/>
        </w:rPr>
        <w:t xml:space="preserve"> Customer credit limit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Macrofrozen Client Scope Lock Clarification, 13 Jul 2026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Client-stated conflict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E-028, E-029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90" w:id="90"/>
      <w:r>
        <w:rPr>
          <w:rFonts w:eastAsia="Consolas" w:ascii="Consolas" w:cs="Consolas" w:hAnsi="Consolas"/>
          <w:b w:val="true"/>
          <w:sz w:val="24"/>
          <w:shd w:fill="EFF0F1"/>
        </w:rPr>
        <w:t>ROLE-30</w:t>
      </w:r>
      <w:r>
        <w:rPr>
          <w:rFonts w:eastAsia="等线" w:ascii="Arial" w:cs="Arial" w:hAnsi="Arial"/>
          <w:b w:val="true"/>
          <w:sz w:val="24"/>
        </w:rPr>
        <w:t xml:space="preserve"> — Release a credit-blocked document</w:t>
      </w:r>
      <w:bookmarkEnd w:id="9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Apple’s possible Credit Controller permission is not directly confirmed.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See </w:t>
      </w:r>
      <w:r>
        <w:rPr>
          <w:rFonts w:eastAsia="Consolas" w:ascii="Consolas" w:cs="Consolas" w:hAnsi="Consolas"/>
          <w:sz w:val="22"/>
          <w:shd w:fill="EFF0F1"/>
        </w:rPr>
        <w:t>DECISION-04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Applies to:</w:t>
      </w:r>
      <w:r>
        <w:rPr>
          <w:rFonts w:eastAsia="等线" w:ascii="Arial" w:cs="Arial" w:hAnsi="Arial"/>
          <w:sz w:val="22"/>
        </w:rPr>
        <w:t xml:space="preserve"> Sales Order; Delivery Note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Scope Lock v3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Derived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E-016, E-017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1" w:id="91"/>
      <w:r>
        <w:rPr>
          <w:rFonts w:eastAsia="等线" w:ascii="Arial" w:cs="Arial" w:hAnsi="Arial"/>
          <w:b w:val="true"/>
          <w:sz w:val="28"/>
        </w:rPr>
        <w:t>Suggested</w:t>
      </w:r>
      <w:bookmarkEnd w:id="9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additional client-specific suggestion identified; resolve Apple’s existing Finance, credit and administration boundaries first.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This is a suggestion, not a confirmed client requirement.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2" w:id="92"/>
      <w:r>
        <w:rPr>
          <w:rFonts w:eastAsia="等线" w:ascii="Arial" w:cs="Arial" w:hAnsi="Arial"/>
          <w:b w:val="true"/>
          <w:sz w:val="30"/>
        </w:rPr>
        <w:t>People not yet confirmed as MAIA users</w:t>
      </w:r>
      <w:bookmarkEnd w:id="9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Person or group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Evidence position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Third-party drivers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Three driver WhatsApp groups were described, but no named Driver account, email or count was confirmed.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CK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Third-party driver or independent agent, not a Macro Frozen employee; no MAIA account confirmed.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Warehouse workers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Group exists; names, count and individual-versus-shared access unresolved.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Backup for Lai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named person.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Backup for Grace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“Boss’s wife” was mentioned, but no name or role was confirmed.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External accountant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Works outside the evidenced MAIA process; no account confirmed.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3" w:id="93"/>
      <w:r>
        <w:rPr>
          <w:rFonts w:eastAsia="等线" w:ascii="Arial" w:cs="Arial" w:hAnsi="Arial"/>
          <w:b w:val="true"/>
          <w:sz w:val="32"/>
        </w:rPr>
        <w:t>3. Notifications and Reminders</w:t>
      </w:r>
      <w:bookmarkEnd w:id="9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notification is sent because something happened and someone else needs to know or act; a message shown because the user’s own action is blocked belongs under Warnings and Blocking Rules.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Section index:</w:t>
      </w:r>
      <w:r>
        <w:rPr>
          <w:rFonts w:eastAsia="等线" w:ascii="Arial" w:cs="Arial" w:hAnsi="Arial"/>
          <w:sz w:val="22"/>
        </w:rPr>
        <w:t xml:space="preserve"> NOTIF-01 Overdue Invoice · NOTIF-02 Near expiry · NOTIF-03 Submitted Sales Order · NOTIF-04 Draft Delivery Note · NOTIF-05 Blocked Sales Order · NOTIF-06 Price exception · NOTIF-07 Friday Statement of Account · NOTIF-08 Sunday sales summary.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4" w:id="94"/>
      <w:r>
        <w:rPr>
          <w:rFonts w:eastAsia="等线" w:ascii="Arial" w:cs="Arial" w:hAnsi="Arial"/>
          <w:b w:val="true"/>
          <w:sz w:val="30"/>
        </w:rPr>
        <w:t>3.1 NOTIF-01 — Overdue-Invoice alert</w:t>
      </w:r>
      <w:bookmarkEnd w:id="9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notification details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Trigger type:</w:t>
      </w:r>
      <w:r>
        <w:rPr>
          <w:rFonts w:eastAsia="等线" w:ascii="Arial" w:cs="Arial" w:hAnsi="Arial"/>
          <w:sz w:val="22"/>
        </w:rPr>
        <w:t xml:space="preserve"> Schedule or condition — exact schedule not confirmed</w:t>
        <w:br/>
      </w:r>
      <w:r>
        <w:rPr>
          <w:rFonts w:eastAsia="等线" w:ascii="Arial" w:cs="Arial" w:hAnsi="Arial"/>
          <w:b w:val="true"/>
          <w:sz w:val="22"/>
        </w:rPr>
        <w:t>Channel:</w:t>
      </w:r>
      <w:r>
        <w:rPr>
          <w:rFonts w:eastAsia="等线" w:ascii="Arial" w:cs="Arial" w:hAnsi="Arial"/>
          <w:sz w:val="22"/>
        </w:rPr>
        <w:t xml:space="preserve"> Not confirmed</w:t>
        <w:br/>
      </w:r>
      <w:r>
        <w:rPr>
          <w:rFonts w:eastAsia="等线" w:ascii="Arial" w:cs="Arial" w:hAnsi="Arial"/>
          <w:b w:val="true"/>
          <w:sz w:val="22"/>
        </w:rPr>
        <w:t>When it is sent:</w:t>
      </w:r>
      <w:r>
        <w:rPr>
          <w:rFonts w:eastAsia="等线" w:ascii="Arial" w:cs="Arial" w:hAnsi="Arial"/>
          <w:sz w:val="22"/>
        </w:rPr>
        <w:t xml:space="preserve"> When an Invoice exceeds the agreed overdue threshold.</w:t>
        <w:br/>
      </w:r>
      <w:r>
        <w:rPr>
          <w:rFonts w:eastAsia="等线" w:ascii="Arial" w:cs="Arial" w:hAnsi="Arial"/>
          <w:b w:val="true"/>
          <w:sz w:val="22"/>
        </w:rPr>
        <w:t>Who receives it:</w:t>
      </w:r>
      <w:r>
        <w:rPr>
          <w:rFonts w:eastAsia="等线" w:ascii="Arial" w:cs="Arial" w:hAnsi="Arial"/>
          <w:sz w:val="22"/>
        </w:rPr>
        <w:t xml:space="preserve"> David, Finance, the assigned Salesperson and CJ for Ben or Arben and Queenie’s Customers.</w:t>
        <w:br/>
      </w:r>
      <w:r>
        <w:rPr>
          <w:rFonts w:eastAsia="等线" w:ascii="Arial" w:cs="Arial" w:hAnsi="Arial"/>
          <w:b w:val="true"/>
          <w:sz w:val="22"/>
        </w:rPr>
        <w:t>What they receive:</w:t>
      </w:r>
      <w:r>
        <w:rPr>
          <w:rFonts w:eastAsia="等线" w:ascii="Arial" w:cs="Arial" w:hAnsi="Arial"/>
          <w:sz w:val="22"/>
        </w:rPr>
        <w:t xml:space="preserve"> The overdue Invoice and Customer.</w:t>
        <w:br/>
      </w:r>
      <w:r>
        <w:rPr>
          <w:rFonts w:eastAsia="等线" w:ascii="Arial" w:cs="Arial" w:hAnsi="Arial"/>
          <w:b w:val="true"/>
          <w:sz w:val="22"/>
        </w:rPr>
        <w:t>Why they need it:</w:t>
      </w:r>
      <w:r>
        <w:rPr>
          <w:rFonts w:eastAsia="等线" w:ascii="Arial" w:cs="Arial" w:hAnsi="Arial"/>
          <w:sz w:val="22"/>
        </w:rPr>
        <w:t xml:space="preserve"> The client said the owner, Finance and Sales need to know who has not paid.</w:t>
        <w:br/>
      </w:r>
      <w:r>
        <w:rPr>
          <w:rFonts w:eastAsia="等线" w:ascii="Arial" w:cs="Arial" w:hAnsi="Arial"/>
          <w:b w:val="true"/>
          <w:sz w:val="22"/>
        </w:rPr>
        <w:t>What they do next:</w:t>
      </w:r>
      <w:r>
        <w:rPr>
          <w:rFonts w:eastAsia="等线" w:ascii="Arial" w:cs="Arial" w:hAnsi="Arial"/>
          <w:sz w:val="22"/>
        </w:rPr>
        <w:t xml:space="preserve"> Finance follows collection; Sales contacts the Customer; David and CJ review.</w:t>
        <w:br/>
      </w:r>
      <w:r>
        <w:rPr>
          <w:rFonts w:eastAsia="等线" w:ascii="Arial" w:cs="Arial" w:hAnsi="Arial"/>
          <w:b w:val="true"/>
          <w:sz w:val="22"/>
        </w:rPr>
        <w:t>Unsure:</w:t>
      </w:r>
      <w:r>
        <w:rPr>
          <w:rFonts w:eastAsia="等线" w:ascii="Arial" w:cs="Arial" w:hAnsi="Arial"/>
          <w:sz w:val="22"/>
        </w:rPr>
        <w:t xml:space="preserve"> Threshold, schedule, exact Finance recipient and channel. See </w:t>
      </w:r>
      <w:r>
        <w:rPr>
          <w:rFonts w:eastAsia="Consolas" w:ascii="Consolas" w:cs="Consolas" w:hAnsi="Consolas"/>
          <w:sz w:val="22"/>
          <w:shd w:fill="EFF0F1"/>
        </w:rPr>
        <w:t>DECISION-22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DECISION-21</w:t>
      </w:r>
      <w:r>
        <w:rPr>
          <w:rFonts w:eastAsia="等线" w:ascii="Arial" w:cs="Arial" w:hAnsi="Arial"/>
          <w:sz w:val="22"/>
        </w:rPr>
        <w:t xml:space="preserve"> and </w:t>
      </w:r>
      <w:r>
        <w:rPr>
          <w:rFonts w:eastAsia="Consolas" w:ascii="Consolas" w:cs="Consolas" w:hAnsi="Consolas"/>
          <w:sz w:val="22"/>
          <w:shd w:fill="EFF0F1"/>
        </w:rPr>
        <w:t>DECISION-23</w:t>
      </w:r>
      <w:r>
        <w:rPr>
          <w:rFonts w:eastAsia="等线" w:ascii="Arial" w:cs="Arial" w:hAnsi="Arial"/>
          <w:sz w:val="22"/>
        </w:rPr>
        <w:t>.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Macrofrozen Client Scope Lock Clarification, 13 Jul 2026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Client-stated recipient; incomplete configuration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E-045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5" w:id="95"/>
      <w:r>
        <w:rPr>
          <w:rFonts w:eastAsia="等线" w:ascii="Arial" w:cs="Arial" w:hAnsi="Arial"/>
          <w:b w:val="true"/>
          <w:sz w:val="30"/>
        </w:rPr>
        <w:t>3.2 NOTIF-02 — Near-expiry stock alert</w:t>
      </w:r>
      <w:bookmarkEnd w:id="9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notification details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Trigger type:</w:t>
      </w:r>
      <w:r>
        <w:rPr>
          <w:rFonts w:eastAsia="等线" w:ascii="Arial" w:cs="Arial" w:hAnsi="Arial"/>
          <w:sz w:val="22"/>
        </w:rPr>
        <w:t xml:space="preserve"> Schedule or condition — exact schedule not confirmed</w:t>
        <w:br/>
      </w:r>
      <w:r>
        <w:rPr>
          <w:rFonts w:eastAsia="等线" w:ascii="Arial" w:cs="Arial" w:hAnsi="Arial"/>
          <w:b w:val="true"/>
          <w:sz w:val="22"/>
        </w:rPr>
        <w:t>Channel:</w:t>
      </w:r>
      <w:r>
        <w:rPr>
          <w:rFonts w:eastAsia="等线" w:ascii="Arial" w:cs="Arial" w:hAnsi="Arial"/>
          <w:sz w:val="22"/>
        </w:rPr>
        <w:t xml:space="preserve"> Not confirmed</w:t>
        <w:br/>
      </w:r>
      <w:r>
        <w:rPr>
          <w:rFonts w:eastAsia="等线" w:ascii="Arial" w:cs="Arial" w:hAnsi="Arial"/>
          <w:b w:val="true"/>
          <w:sz w:val="22"/>
        </w:rPr>
        <w:t>When it is sent:</w:t>
      </w:r>
      <w:r>
        <w:rPr>
          <w:rFonts w:eastAsia="等线" w:ascii="Arial" w:cs="Arial" w:hAnsi="Arial"/>
          <w:sz w:val="22"/>
        </w:rPr>
        <w:t xml:space="preserve"> When stock is within the agreed number of days before expiry.</w:t>
        <w:br/>
      </w:r>
      <w:r>
        <w:rPr>
          <w:rFonts w:eastAsia="等线" w:ascii="Arial" w:cs="Arial" w:hAnsi="Arial"/>
          <w:b w:val="true"/>
          <w:sz w:val="22"/>
        </w:rPr>
        <w:t>Who receives it:</w:t>
      </w:r>
      <w:r>
        <w:rPr>
          <w:rFonts w:eastAsia="等线" w:ascii="Arial" w:cs="Arial" w:hAnsi="Arial"/>
          <w:sz w:val="22"/>
        </w:rPr>
        <w:t xml:space="preserve"> David and Lai; Sales is unresolved.</w:t>
        <w:br/>
      </w:r>
      <w:r>
        <w:rPr>
          <w:rFonts w:eastAsia="等线" w:ascii="Arial" w:cs="Arial" w:hAnsi="Arial"/>
          <w:b w:val="true"/>
          <w:sz w:val="22"/>
        </w:rPr>
        <w:t>What they receive:</w:t>
      </w:r>
      <w:r>
        <w:rPr>
          <w:rFonts w:eastAsia="等线" w:ascii="Arial" w:cs="Arial" w:hAnsi="Arial"/>
          <w:sz w:val="22"/>
        </w:rPr>
        <w:t xml:space="preserve"> Item, batch, quantity and expiry date.</w:t>
        <w:br/>
      </w:r>
      <w:r>
        <w:rPr>
          <w:rFonts w:eastAsia="等线" w:ascii="Arial" w:cs="Arial" w:hAnsi="Arial"/>
          <w:b w:val="true"/>
          <w:sz w:val="22"/>
        </w:rPr>
        <w:t>Why they need it:</w:t>
      </w:r>
      <w:r>
        <w:rPr>
          <w:rFonts w:eastAsia="等线" w:ascii="Arial" w:cs="Arial" w:hAnsi="Arial"/>
          <w:sz w:val="22"/>
        </w:rPr>
        <w:t xml:space="preserve"> Macro Frozen wants time to sell or promote stock before loss.</w:t>
        <w:br/>
      </w:r>
      <w:r>
        <w:rPr>
          <w:rFonts w:eastAsia="等线" w:ascii="Arial" w:cs="Arial" w:hAnsi="Arial"/>
          <w:b w:val="true"/>
          <w:sz w:val="22"/>
        </w:rPr>
        <w:t>What they do next:</w:t>
      </w:r>
      <w:r>
        <w:rPr>
          <w:rFonts w:eastAsia="等线" w:ascii="Arial" w:cs="Arial" w:hAnsi="Arial"/>
          <w:sz w:val="22"/>
        </w:rPr>
        <w:t xml:space="preserve"> David decides the commercial response; Lai checks stock.</w:t>
        <w:br/>
      </w:r>
      <w:r>
        <w:rPr>
          <w:rFonts w:eastAsia="等线" w:ascii="Arial" w:cs="Arial" w:hAnsi="Arial"/>
          <w:b w:val="true"/>
          <w:sz w:val="22"/>
        </w:rPr>
        <w:t>Unsure:</w:t>
      </w:r>
      <w:r>
        <w:rPr>
          <w:rFonts w:eastAsia="等线" w:ascii="Arial" w:cs="Arial" w:hAnsi="Arial"/>
          <w:sz w:val="22"/>
        </w:rPr>
        <w:t xml:space="preserve"> Threshold, data source, Sales recipient and channel. See </w:t>
      </w:r>
      <w:r>
        <w:rPr>
          <w:rFonts w:eastAsia="Consolas" w:ascii="Consolas" w:cs="Consolas" w:hAnsi="Consolas"/>
          <w:sz w:val="22"/>
          <w:shd w:fill="EFF0F1"/>
        </w:rPr>
        <w:t>DECISION-21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DECISION-19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DECISION-20</w:t>
      </w:r>
      <w:r>
        <w:rPr>
          <w:rFonts w:eastAsia="等线" w:ascii="Arial" w:cs="Arial" w:hAnsi="Arial"/>
          <w:sz w:val="22"/>
        </w:rPr>
        <w:t xml:space="preserve"> and </w:t>
      </w:r>
      <w:r>
        <w:rPr>
          <w:rFonts w:eastAsia="Consolas" w:ascii="Consolas" w:cs="Consolas" w:hAnsi="Consolas"/>
          <w:sz w:val="22"/>
          <w:shd w:fill="EFF0F1"/>
        </w:rPr>
        <w:t>DECISION-23</w:t>
      </w:r>
      <w:r>
        <w:rPr>
          <w:rFonts w:eastAsia="等线" w:ascii="Arial" w:cs="Arial" w:hAnsi="Arial"/>
          <w:sz w:val="22"/>
        </w:rPr>
        <w:t>.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Macrofrozen Client Scope Lock Clarification, 13 Jul 2026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Client-stated recipient; incomplete configuration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E-046, E-047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6" w:id="96"/>
      <w:r>
        <w:rPr>
          <w:rFonts w:eastAsia="等线" w:ascii="Arial" w:cs="Arial" w:hAnsi="Arial"/>
          <w:b w:val="true"/>
          <w:sz w:val="30"/>
        </w:rPr>
        <w:t>3.3 NOTIF-03 — Submitted Sales Order to Lai</w:t>
      </w:r>
      <w:bookmarkEnd w:id="9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notification details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Trigger type:</w:t>
      </w:r>
      <w:r>
        <w:rPr>
          <w:rFonts w:eastAsia="等线" w:ascii="Arial" w:cs="Arial" w:hAnsi="Arial"/>
          <w:sz w:val="22"/>
        </w:rPr>
        <w:t xml:space="preserve"> Event</w:t>
        <w:br/>
      </w:r>
      <w:r>
        <w:rPr>
          <w:rFonts w:eastAsia="等线" w:ascii="Arial" w:cs="Arial" w:hAnsi="Arial"/>
          <w:b w:val="true"/>
          <w:sz w:val="22"/>
        </w:rPr>
        <w:t>Channel:</w:t>
      </w:r>
      <w:r>
        <w:rPr>
          <w:rFonts w:eastAsia="等线" w:ascii="Arial" w:cs="Arial" w:hAnsi="Arial"/>
          <w:sz w:val="22"/>
        </w:rPr>
        <w:t xml:space="preserve"> Not confirmed; PDF delivery is a Product and Tech question</w:t>
        <w:br/>
      </w:r>
      <w:r>
        <w:rPr>
          <w:rFonts w:eastAsia="等线" w:ascii="Arial" w:cs="Arial" w:hAnsi="Arial"/>
          <w:b w:val="true"/>
          <w:sz w:val="22"/>
        </w:rPr>
        <w:t>When it is sent:</w:t>
      </w:r>
      <w:r>
        <w:rPr>
          <w:rFonts w:eastAsia="等线" w:ascii="Arial" w:cs="Arial" w:hAnsi="Arial"/>
          <w:sz w:val="22"/>
        </w:rPr>
        <w:t xml:space="preserve"> Every time CJ, Ben or Arben, or Queenie submits a Sales Order.</w:t>
        <w:br/>
      </w:r>
      <w:r>
        <w:rPr>
          <w:rFonts w:eastAsia="等线" w:ascii="Arial" w:cs="Arial" w:hAnsi="Arial"/>
          <w:b w:val="true"/>
          <w:sz w:val="22"/>
        </w:rPr>
        <w:t>Who receives it:</w:t>
      </w:r>
      <w:r>
        <w:rPr>
          <w:rFonts w:eastAsia="等线" w:ascii="Arial" w:cs="Arial" w:hAnsi="Arial"/>
          <w:sz w:val="22"/>
        </w:rPr>
        <w:t xml:space="preserve"> Lai.</w:t>
        <w:br/>
      </w:r>
      <w:r>
        <w:rPr>
          <w:rFonts w:eastAsia="等线" w:ascii="Arial" w:cs="Arial" w:hAnsi="Arial"/>
          <w:b w:val="true"/>
          <w:sz w:val="22"/>
        </w:rPr>
        <w:t>What they receive:</w:t>
      </w:r>
      <w:r>
        <w:rPr>
          <w:rFonts w:eastAsia="等线" w:ascii="Arial" w:cs="Arial" w:hAnsi="Arial"/>
          <w:sz w:val="22"/>
        </w:rPr>
        <w:t xml:space="preserve"> Submitted Sales Order; PDF only if supported and selected.</w:t>
        <w:br/>
      </w:r>
      <w:r>
        <w:rPr>
          <w:rFonts w:eastAsia="等线" w:ascii="Arial" w:cs="Arial" w:hAnsi="Arial"/>
          <w:b w:val="true"/>
          <w:sz w:val="22"/>
        </w:rPr>
        <w:t>Why they need it:</w:t>
      </w:r>
      <w:r>
        <w:rPr>
          <w:rFonts w:eastAsia="等线" w:ascii="Arial" w:cs="Arial" w:hAnsi="Arial"/>
          <w:sz w:val="22"/>
        </w:rPr>
        <w:t xml:space="preserve"> The proposed handoff prevents warehouse planning from depending on manual checking.</w:t>
        <w:br/>
      </w:r>
      <w:r>
        <w:rPr>
          <w:rFonts w:eastAsia="等线" w:ascii="Arial" w:cs="Arial" w:hAnsi="Arial"/>
          <w:b w:val="true"/>
          <w:sz w:val="22"/>
        </w:rPr>
        <w:t>What they do next:</w:t>
      </w:r>
      <w:r>
        <w:rPr>
          <w:rFonts w:eastAsia="等线" w:ascii="Arial" w:cs="Arial" w:hAnsi="Arial"/>
          <w:sz w:val="22"/>
        </w:rPr>
        <w:t xml:space="preserve"> Lai creates or updates the Pick List.</w:t>
        <w:br/>
      </w:r>
      <w:r>
        <w:rPr>
          <w:rFonts w:eastAsia="等线" w:ascii="Arial" w:cs="Arial" w:hAnsi="Arial"/>
          <w:b w:val="true"/>
          <w:sz w:val="22"/>
        </w:rPr>
        <w:t>Unsure:</w:t>
      </w:r>
      <w:r>
        <w:rPr>
          <w:rFonts w:eastAsia="等线" w:ascii="Arial" w:cs="Arial" w:hAnsi="Arial"/>
          <w:sz w:val="22"/>
        </w:rPr>
        <w:t xml:space="preserve"> Exact client confirmation, channel and attachment. See </w:t>
      </w:r>
      <w:r>
        <w:rPr>
          <w:rFonts w:eastAsia="Consolas" w:ascii="Consolas" w:cs="Consolas" w:hAnsi="Consolas"/>
          <w:sz w:val="22"/>
          <w:shd w:fill="EFF0F1"/>
        </w:rPr>
        <w:t>DECISION-23</w:t>
      </w:r>
      <w:r>
        <w:rPr>
          <w:rFonts w:eastAsia="等线" w:ascii="Arial" w:cs="Arial" w:hAnsi="Arial"/>
          <w:sz w:val="22"/>
        </w:rPr>
        <w:t xml:space="preserve"> and </w:t>
      </w:r>
      <w:r>
        <w:rPr>
          <w:rFonts w:eastAsia="Consolas" w:ascii="Consolas" w:cs="Consolas" w:hAnsi="Consolas"/>
          <w:sz w:val="22"/>
          <w:shd w:fill="EFF0F1"/>
        </w:rPr>
        <w:t>DECISION-29</w:t>
      </w:r>
      <w:r>
        <w:rPr>
          <w:rFonts w:eastAsia="等线" w:ascii="Arial" w:cs="Arial" w:hAnsi="Arial"/>
          <w:sz w:val="22"/>
        </w:rPr>
        <w:t>.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Macrofrozen 2nd UAT, 28 Jul 2026; Meet – Macro Debrief, 29 Jul 2026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Derived; notification card Proposed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E-052, E-095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7" w:id="97"/>
      <w:r>
        <w:rPr>
          <w:rFonts w:eastAsia="等线" w:ascii="Arial" w:cs="Arial" w:hAnsi="Arial"/>
          <w:b w:val="true"/>
          <w:sz w:val="30"/>
        </w:rPr>
        <w:t>3.4 NOTIF-04 — Draft Delivery Note to Grace</w:t>
      </w:r>
      <w:bookmarkEnd w:id="9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notification details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Trigger type:</w:t>
      </w:r>
      <w:r>
        <w:rPr>
          <w:rFonts w:eastAsia="等线" w:ascii="Arial" w:cs="Arial" w:hAnsi="Arial"/>
          <w:sz w:val="22"/>
        </w:rPr>
        <w:t xml:space="preserve"> Event</w:t>
        <w:br/>
      </w:r>
      <w:r>
        <w:rPr>
          <w:rFonts w:eastAsia="等线" w:ascii="Arial" w:cs="Arial" w:hAnsi="Arial"/>
          <w:b w:val="true"/>
          <w:sz w:val="22"/>
        </w:rPr>
        <w:t>Channel:</w:t>
      </w:r>
      <w:r>
        <w:rPr>
          <w:rFonts w:eastAsia="等线" w:ascii="Arial" w:cs="Arial" w:hAnsi="Arial"/>
          <w:sz w:val="22"/>
        </w:rPr>
        <w:t xml:space="preserve"> Not confirmed; PDF delivery is a Product and Tech question</w:t>
        <w:br/>
      </w:r>
      <w:r>
        <w:rPr>
          <w:rFonts w:eastAsia="等线" w:ascii="Arial" w:cs="Arial" w:hAnsi="Arial"/>
          <w:b w:val="true"/>
          <w:sz w:val="22"/>
        </w:rPr>
        <w:t>When it is sent:</w:t>
      </w:r>
      <w:r>
        <w:rPr>
          <w:rFonts w:eastAsia="等线" w:ascii="Arial" w:cs="Arial" w:hAnsi="Arial"/>
          <w:sz w:val="22"/>
        </w:rPr>
        <w:t xml:space="preserve"> Every time Lai creates a draft Delivery Note.</w:t>
        <w:br/>
      </w:r>
      <w:r>
        <w:rPr>
          <w:rFonts w:eastAsia="等线" w:ascii="Arial" w:cs="Arial" w:hAnsi="Arial"/>
          <w:b w:val="true"/>
          <w:sz w:val="22"/>
        </w:rPr>
        <w:t>Who receives it:</w:t>
      </w:r>
      <w:r>
        <w:rPr>
          <w:rFonts w:eastAsia="等线" w:ascii="Arial" w:cs="Arial" w:hAnsi="Arial"/>
          <w:sz w:val="22"/>
        </w:rPr>
        <w:t xml:space="preserve"> Grace.</w:t>
        <w:br/>
      </w:r>
      <w:r>
        <w:rPr>
          <w:rFonts w:eastAsia="等线" w:ascii="Arial" w:cs="Arial" w:hAnsi="Arial"/>
          <w:b w:val="true"/>
          <w:sz w:val="22"/>
        </w:rPr>
        <w:t>What they receive:</w:t>
      </w:r>
      <w:r>
        <w:rPr>
          <w:rFonts w:eastAsia="等线" w:ascii="Arial" w:cs="Arial" w:hAnsi="Arial"/>
          <w:sz w:val="22"/>
        </w:rPr>
        <w:t xml:space="preserve"> Draft Delivery Note; PDF only if supported and selected.</w:t>
        <w:br/>
      </w:r>
      <w:r>
        <w:rPr>
          <w:rFonts w:eastAsia="等线" w:ascii="Arial" w:cs="Arial" w:hAnsi="Arial"/>
          <w:b w:val="true"/>
          <w:sz w:val="22"/>
        </w:rPr>
        <w:t>Why they need it:</w:t>
      </w:r>
      <w:r>
        <w:rPr>
          <w:rFonts w:eastAsia="等线" w:ascii="Arial" w:cs="Arial" w:hAnsi="Arial"/>
          <w:sz w:val="22"/>
        </w:rPr>
        <w:t xml:space="preserve"> The proposed handoff gives Finance the draft without manual searching.</w:t>
        <w:br/>
      </w:r>
      <w:r>
        <w:rPr>
          <w:rFonts w:eastAsia="等线" w:ascii="Arial" w:cs="Arial" w:hAnsi="Arial"/>
          <w:b w:val="true"/>
          <w:sz w:val="22"/>
        </w:rPr>
        <w:t>What they do next:</w:t>
      </w:r>
      <w:r>
        <w:rPr>
          <w:rFonts w:eastAsia="等线" w:ascii="Arial" w:cs="Arial" w:hAnsi="Arial"/>
          <w:sz w:val="22"/>
        </w:rPr>
        <w:t xml:space="preserve"> Grace reviews it if </w:t>
      </w:r>
      <w:r>
        <w:rPr>
          <w:rFonts w:eastAsia="Consolas" w:ascii="Consolas" w:cs="Consolas" w:hAnsi="Consolas"/>
          <w:sz w:val="22"/>
          <w:shd w:fill="EFF0F1"/>
        </w:rPr>
        <w:t>ROLE-25</w:t>
      </w:r>
      <w:r>
        <w:rPr>
          <w:rFonts w:eastAsia="等线" w:ascii="Arial" w:cs="Arial" w:hAnsi="Arial"/>
          <w:sz w:val="22"/>
        </w:rPr>
        <w:t xml:space="preserve"> is approved.</w:t>
        <w:br/>
      </w:r>
      <w:r>
        <w:rPr>
          <w:rFonts w:eastAsia="等线" w:ascii="Arial" w:cs="Arial" w:hAnsi="Arial"/>
          <w:b w:val="true"/>
          <w:sz w:val="22"/>
        </w:rPr>
        <w:t>Unsure:</w:t>
      </w:r>
      <w:r>
        <w:rPr>
          <w:rFonts w:eastAsia="等线" w:ascii="Arial" w:cs="Arial" w:hAnsi="Arial"/>
          <w:sz w:val="22"/>
        </w:rPr>
        <w:t xml:space="preserve"> Lai’s permission, Grace’s permission, channel and attachment. See </w:t>
      </w:r>
      <w:r>
        <w:rPr>
          <w:rFonts w:eastAsia="Consolas" w:ascii="Consolas" w:cs="Consolas" w:hAnsi="Consolas"/>
          <w:sz w:val="22"/>
          <w:shd w:fill="EFF0F1"/>
        </w:rPr>
        <w:t>DECISION-09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DECISION-23</w:t>
      </w:r>
      <w:r>
        <w:rPr>
          <w:rFonts w:eastAsia="等线" w:ascii="Arial" w:cs="Arial" w:hAnsi="Arial"/>
          <w:sz w:val="22"/>
        </w:rPr>
        <w:t xml:space="preserve"> and </w:t>
      </w:r>
      <w:r>
        <w:rPr>
          <w:rFonts w:eastAsia="Consolas" w:ascii="Consolas" w:cs="Consolas" w:hAnsi="Consolas"/>
          <w:sz w:val="22"/>
          <w:shd w:fill="EFF0F1"/>
        </w:rPr>
        <w:t>DECISION-29</w:t>
      </w:r>
      <w:r>
        <w:rPr>
          <w:rFonts w:eastAsia="等线" w:ascii="Arial" w:cs="Arial" w:hAnsi="Arial"/>
          <w:sz w:val="22"/>
        </w:rPr>
        <w:t>.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Macrofrozen 2nd UAT, 28 Jul 2026; Meet – Macro Debrief, 29 Jul 2026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Derived; notification card Proposed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E-053, E-054, E-095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8" w:id="98"/>
      <w:r>
        <w:rPr>
          <w:rFonts w:eastAsia="等线" w:ascii="Arial" w:cs="Arial" w:hAnsi="Arial"/>
          <w:b w:val="true"/>
          <w:sz w:val="30"/>
        </w:rPr>
        <w:t>3.5 NOTIF-05 — Blocked Sales Order approval request</w:t>
      </w:r>
      <w:bookmarkEnd w:id="9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notification details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Trigger type:</w:t>
      </w:r>
      <w:r>
        <w:rPr>
          <w:rFonts w:eastAsia="等线" w:ascii="Arial" w:cs="Arial" w:hAnsi="Arial"/>
          <w:sz w:val="22"/>
        </w:rPr>
        <w:t xml:space="preserve"> Event</w:t>
        <w:br/>
      </w:r>
      <w:r>
        <w:rPr>
          <w:rFonts w:eastAsia="等线" w:ascii="Arial" w:cs="Arial" w:hAnsi="Arial"/>
          <w:b w:val="true"/>
          <w:sz w:val="22"/>
        </w:rPr>
        <w:t>Channel:</w:t>
      </w:r>
      <w:r>
        <w:rPr>
          <w:rFonts w:eastAsia="等线" w:ascii="Arial" w:cs="Arial" w:hAnsi="Arial"/>
          <w:sz w:val="22"/>
        </w:rPr>
        <w:t xml:space="preserve"> Not confirmed</w:t>
        <w:br/>
      </w:r>
      <w:r>
        <w:rPr>
          <w:rFonts w:eastAsia="等线" w:ascii="Arial" w:cs="Arial" w:hAnsi="Arial"/>
          <w:b w:val="true"/>
          <w:sz w:val="22"/>
        </w:rPr>
        <w:t>When it is sent:</w:t>
      </w:r>
      <w:r>
        <w:rPr>
          <w:rFonts w:eastAsia="等线" w:ascii="Arial" w:cs="Arial" w:hAnsi="Arial"/>
          <w:sz w:val="22"/>
        </w:rPr>
        <w:t xml:space="preserve"> When a Sales Order cannot be submitted under the configured credit rule.</w:t>
        <w:br/>
      </w:r>
      <w:r>
        <w:rPr>
          <w:rFonts w:eastAsia="等线" w:ascii="Arial" w:cs="Arial" w:hAnsi="Arial"/>
          <w:b w:val="true"/>
          <w:sz w:val="22"/>
        </w:rPr>
        <w:t>Who receives it:</w:t>
      </w:r>
      <w:r>
        <w:rPr>
          <w:rFonts w:eastAsia="等线" w:ascii="Arial" w:cs="Arial" w:hAnsi="Arial"/>
          <w:sz w:val="22"/>
        </w:rPr>
        <w:t xml:space="preserve"> Final Credit Controller — unresolved.</w:t>
        <w:br/>
      </w:r>
      <w:r>
        <w:rPr>
          <w:rFonts w:eastAsia="等线" w:ascii="Arial" w:cs="Arial" w:hAnsi="Arial"/>
          <w:b w:val="true"/>
          <w:sz w:val="22"/>
        </w:rPr>
        <w:t>What they receive:</w:t>
      </w:r>
      <w:r>
        <w:rPr>
          <w:rFonts w:eastAsia="等线" w:ascii="Arial" w:cs="Arial" w:hAnsi="Arial"/>
          <w:sz w:val="22"/>
        </w:rPr>
        <w:t xml:space="preserve"> Sales Order, Customer, unpaid amount, credit limit, overdue information and request reason.</w:t>
        <w:br/>
      </w:r>
      <w:r>
        <w:rPr>
          <w:rFonts w:eastAsia="等线" w:ascii="Arial" w:cs="Arial" w:hAnsi="Arial"/>
          <w:b w:val="true"/>
          <w:sz w:val="22"/>
        </w:rPr>
        <w:t>Why they need it:</w:t>
      </w:r>
      <w:r>
        <w:rPr>
          <w:rFonts w:eastAsia="等线" w:ascii="Arial" w:cs="Arial" w:hAnsi="Arial"/>
          <w:sz w:val="22"/>
        </w:rPr>
        <w:t xml:space="preserve"> The client stated that a blocked order had no visible notification.</w:t>
        <w:br/>
      </w:r>
      <w:r>
        <w:rPr>
          <w:rFonts w:eastAsia="等线" w:ascii="Arial" w:cs="Arial" w:hAnsi="Arial"/>
          <w:b w:val="true"/>
          <w:sz w:val="22"/>
        </w:rPr>
        <w:t>What they do next:</w:t>
      </w:r>
      <w:r>
        <w:rPr>
          <w:rFonts w:eastAsia="等线" w:ascii="Arial" w:cs="Arial" w:hAnsi="Arial"/>
          <w:sz w:val="22"/>
        </w:rPr>
        <w:t xml:space="preserve"> The Credit Controller decides whether the Sales Order may continue.</w:t>
        <w:br/>
      </w:r>
      <w:r>
        <w:rPr>
          <w:rFonts w:eastAsia="等线" w:ascii="Arial" w:cs="Arial" w:hAnsi="Arial"/>
          <w:b w:val="true"/>
          <w:sz w:val="22"/>
        </w:rPr>
        <w:t>Unsure:</w:t>
      </w:r>
      <w:r>
        <w:rPr>
          <w:rFonts w:eastAsia="等线" w:ascii="Arial" w:cs="Arial" w:hAnsi="Arial"/>
          <w:sz w:val="22"/>
        </w:rPr>
        <w:t xml:space="preserve"> Credit Controller, calculation and channel. See </w:t>
      </w:r>
      <w:r>
        <w:rPr>
          <w:rFonts w:eastAsia="Consolas" w:ascii="Consolas" w:cs="Consolas" w:hAnsi="Consolas"/>
          <w:sz w:val="22"/>
          <w:shd w:fill="EFF0F1"/>
        </w:rPr>
        <w:t>DECISION-04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DECISION-07</w:t>
      </w:r>
      <w:r>
        <w:rPr>
          <w:rFonts w:eastAsia="等线" w:ascii="Arial" w:cs="Arial" w:hAnsi="Arial"/>
          <w:sz w:val="22"/>
        </w:rPr>
        <w:t xml:space="preserve"> and </w:t>
      </w:r>
      <w:r>
        <w:rPr>
          <w:rFonts w:eastAsia="Consolas" w:ascii="Consolas" w:cs="Consolas" w:hAnsi="Consolas"/>
          <w:sz w:val="22"/>
          <w:shd w:fill="EFF0F1"/>
        </w:rPr>
        <w:t>DECISION-23</w:t>
      </w:r>
      <w:r>
        <w:rPr>
          <w:rFonts w:eastAsia="等线" w:ascii="Arial" w:cs="Arial" w:hAnsi="Arial"/>
          <w:sz w:val="22"/>
        </w:rPr>
        <w:t>.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Macrofrozen 2nd UAT, 28 Jul 2026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Client-stated need; incomplete configuration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E-048, E-091, E-095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9" w:id="99"/>
      <w:r>
        <w:rPr>
          <w:rFonts w:eastAsia="等线" w:ascii="Arial" w:cs="Arial" w:hAnsi="Arial"/>
          <w:b w:val="true"/>
          <w:sz w:val="30"/>
        </w:rPr>
        <w:t>3.6 NOTIF-06 — Price-exception request</w:t>
      </w:r>
      <w:bookmarkEnd w:id="9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notification details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Trigger type:</w:t>
      </w:r>
      <w:r>
        <w:rPr>
          <w:rFonts w:eastAsia="等线" w:ascii="Arial" w:cs="Arial" w:hAnsi="Arial"/>
          <w:sz w:val="22"/>
        </w:rPr>
        <w:t xml:space="preserve"> Event</w:t>
        <w:br/>
      </w:r>
      <w:r>
        <w:rPr>
          <w:rFonts w:eastAsia="等线" w:ascii="Arial" w:cs="Arial" w:hAnsi="Arial"/>
          <w:b w:val="true"/>
          <w:sz w:val="22"/>
        </w:rPr>
        <w:t>Channel:</w:t>
      </w:r>
      <w:r>
        <w:rPr>
          <w:rFonts w:eastAsia="等线" w:ascii="Arial" w:cs="Arial" w:hAnsi="Arial"/>
          <w:sz w:val="22"/>
        </w:rPr>
        <w:t xml:space="preserve"> Not confirmed</w:t>
        <w:br/>
      </w:r>
      <w:r>
        <w:rPr>
          <w:rFonts w:eastAsia="等线" w:ascii="Arial" w:cs="Arial" w:hAnsi="Arial"/>
          <w:b w:val="true"/>
          <w:sz w:val="22"/>
        </w:rPr>
        <w:t>When it is sent:</w:t>
      </w:r>
      <w:r>
        <w:rPr>
          <w:rFonts w:eastAsia="等线" w:ascii="Arial" w:cs="Arial" w:hAnsi="Arial"/>
          <w:sz w:val="22"/>
        </w:rPr>
        <w:t xml:space="preserve"> When a Quotation, Sales Order or Invoice contains a price outside the confirmed boundary.</w:t>
        <w:br/>
      </w:r>
      <w:r>
        <w:rPr>
          <w:rFonts w:eastAsia="等线" w:ascii="Arial" w:cs="Arial" w:hAnsi="Arial"/>
          <w:b w:val="true"/>
          <w:sz w:val="22"/>
        </w:rPr>
        <w:t>Who receives it:</w:t>
      </w:r>
      <w:r>
        <w:rPr>
          <w:rFonts w:eastAsia="等线" w:ascii="Arial" w:cs="Arial" w:hAnsi="Arial"/>
          <w:sz w:val="22"/>
        </w:rPr>
        <w:t xml:space="preserve"> Price Controller — document-specific holder unresolved.</w:t>
        <w:br/>
      </w:r>
      <w:r>
        <w:rPr>
          <w:rFonts w:eastAsia="等线" w:ascii="Arial" w:cs="Arial" w:hAnsi="Arial"/>
          <w:b w:val="true"/>
          <w:sz w:val="22"/>
        </w:rPr>
        <w:t>What they receive:</w:t>
      </w:r>
      <w:r>
        <w:rPr>
          <w:rFonts w:eastAsia="等线" w:ascii="Arial" w:cs="Arial" w:hAnsi="Arial"/>
          <w:sz w:val="22"/>
        </w:rPr>
        <w:t xml:space="preserve"> Document, Customer, Item, normal price, requested price and boundary.</w:t>
        <w:br/>
      </w:r>
      <w:r>
        <w:rPr>
          <w:rFonts w:eastAsia="等线" w:ascii="Arial" w:cs="Arial" w:hAnsi="Arial"/>
          <w:b w:val="true"/>
          <w:sz w:val="22"/>
        </w:rPr>
        <w:t>Why they need it:</w:t>
      </w:r>
      <w:r>
        <w:rPr>
          <w:rFonts w:eastAsia="等线" w:ascii="Arial" w:cs="Arial" w:hAnsi="Arial"/>
          <w:sz w:val="22"/>
        </w:rPr>
        <w:t xml:space="preserve"> Macro Frozen uses minimum, maximum and fixed prices.</w:t>
        <w:br/>
      </w:r>
      <w:r>
        <w:rPr>
          <w:rFonts w:eastAsia="等线" w:ascii="Arial" w:cs="Arial" w:hAnsi="Arial"/>
          <w:b w:val="true"/>
          <w:sz w:val="22"/>
        </w:rPr>
        <w:t>What they do next:</w:t>
      </w:r>
      <w:r>
        <w:rPr>
          <w:rFonts w:eastAsia="等线" w:ascii="Arial" w:cs="Arial" w:hAnsi="Arial"/>
          <w:sz w:val="22"/>
        </w:rPr>
        <w:t xml:space="preserve"> The Price Controller accepts or rejects the price.</w:t>
        <w:br/>
      </w:r>
      <w:r>
        <w:rPr>
          <w:rFonts w:eastAsia="等线" w:ascii="Arial" w:cs="Arial" w:hAnsi="Arial"/>
          <w:b w:val="true"/>
          <w:sz w:val="22"/>
        </w:rPr>
        <w:t>Unsure:</w:t>
      </w:r>
      <w:r>
        <w:rPr>
          <w:rFonts w:eastAsia="等线" w:ascii="Arial" w:cs="Arial" w:hAnsi="Arial"/>
          <w:sz w:val="22"/>
        </w:rPr>
        <w:t xml:space="preserve"> Exact condition, holder and channel. See </w:t>
      </w:r>
      <w:r>
        <w:rPr>
          <w:rFonts w:eastAsia="Consolas" w:ascii="Consolas" w:cs="Consolas" w:hAnsi="Consolas"/>
          <w:sz w:val="22"/>
          <w:shd w:fill="EFF0F1"/>
        </w:rPr>
        <w:t>DECISION-18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DECISION-20</w:t>
      </w:r>
      <w:r>
        <w:rPr>
          <w:rFonts w:eastAsia="等线" w:ascii="Arial" w:cs="Arial" w:hAnsi="Arial"/>
          <w:sz w:val="22"/>
        </w:rPr>
        <w:t xml:space="preserve"> and </w:t>
      </w:r>
      <w:r>
        <w:rPr>
          <w:rFonts w:eastAsia="Consolas" w:ascii="Consolas" w:cs="Consolas" w:hAnsi="Consolas"/>
          <w:sz w:val="22"/>
          <w:shd w:fill="EFF0F1"/>
        </w:rPr>
        <w:t>DECISION-23</w:t>
      </w:r>
      <w:r>
        <w:rPr>
          <w:rFonts w:eastAsia="等线" w:ascii="Arial" w:cs="Arial" w:hAnsi="Arial"/>
          <w:sz w:val="22"/>
        </w:rPr>
        <w:t>.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Macrofood Requirements Gathering transcript v2, 4 Jun 2026; Scope Lock v3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Derived from client-stated boundaries; notification card Proposed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E-013, E-095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0" w:id="100"/>
      <w:r>
        <w:rPr>
          <w:rFonts w:eastAsia="等线" w:ascii="Arial" w:cs="Arial" w:hAnsi="Arial"/>
          <w:b w:val="true"/>
          <w:sz w:val="30"/>
        </w:rPr>
        <w:t>3.7 NOTIF-07 — Friday Statement of Account reminder or delivery</w:t>
      </w:r>
      <w:bookmarkEnd w:id="10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notification details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Trigger type:</w:t>
      </w:r>
      <w:r>
        <w:rPr>
          <w:rFonts w:eastAsia="等线" w:ascii="Arial" w:cs="Arial" w:hAnsi="Arial"/>
          <w:sz w:val="22"/>
        </w:rPr>
        <w:t xml:space="preserve"> Schedule</w:t>
        <w:br/>
      </w:r>
      <w:r>
        <w:rPr>
          <w:rFonts w:eastAsia="等线" w:ascii="Arial" w:cs="Arial" w:hAnsi="Arial"/>
          <w:b w:val="true"/>
          <w:sz w:val="22"/>
        </w:rPr>
        <w:t>Channel:</w:t>
      </w:r>
      <w:r>
        <w:rPr>
          <w:rFonts w:eastAsia="等线" w:ascii="Arial" w:cs="Arial" w:hAnsi="Arial"/>
          <w:sz w:val="22"/>
        </w:rPr>
        <w:t xml:space="preserve"> Not confirmed</w:t>
        <w:br/>
      </w:r>
      <w:r>
        <w:rPr>
          <w:rFonts w:eastAsia="等线" w:ascii="Arial" w:cs="Arial" w:hAnsi="Arial"/>
          <w:b w:val="true"/>
          <w:sz w:val="22"/>
        </w:rPr>
        <w:t>When it is sent:</w:t>
      </w:r>
      <w:r>
        <w:rPr>
          <w:rFonts w:eastAsia="等线" w:ascii="Arial" w:cs="Arial" w:hAnsi="Arial"/>
          <w:sz w:val="22"/>
        </w:rPr>
        <w:t xml:space="preserve"> Every Friday at a time not evidenced.</w:t>
        <w:br/>
      </w:r>
      <w:r>
        <w:rPr>
          <w:rFonts w:eastAsia="等线" w:ascii="Arial" w:cs="Arial" w:hAnsi="Arial"/>
          <w:b w:val="true"/>
          <w:sz w:val="22"/>
        </w:rPr>
        <w:t>Who receives it:</w:t>
      </w:r>
      <w:r>
        <w:rPr>
          <w:rFonts w:eastAsia="等线" w:ascii="Arial" w:cs="Arial" w:hAnsi="Arial"/>
          <w:sz w:val="22"/>
        </w:rPr>
        <w:t xml:space="preserve"> Finance recipient and Customer recipients unresolved.</w:t>
        <w:br/>
      </w:r>
      <w:r>
        <w:rPr>
          <w:rFonts w:eastAsia="等线" w:ascii="Arial" w:cs="Arial" w:hAnsi="Arial"/>
          <w:b w:val="true"/>
          <w:sz w:val="22"/>
        </w:rPr>
        <w:t>What they receive:</w:t>
      </w:r>
      <w:r>
        <w:rPr>
          <w:rFonts w:eastAsia="等线" w:ascii="Arial" w:cs="Arial" w:hAnsi="Arial"/>
          <w:sz w:val="22"/>
        </w:rPr>
        <w:t xml:space="preserve"> Statement of Account or reminder.</w:t>
        <w:br/>
      </w:r>
      <w:r>
        <w:rPr>
          <w:rFonts w:eastAsia="等线" w:ascii="Arial" w:cs="Arial" w:hAnsi="Arial"/>
          <w:b w:val="true"/>
          <w:sz w:val="22"/>
        </w:rPr>
        <w:t>Why they need it:</w:t>
      </w:r>
      <w:r>
        <w:rPr>
          <w:rFonts w:eastAsia="等线" w:ascii="Arial" w:cs="Arial" w:hAnsi="Arial"/>
          <w:sz w:val="22"/>
        </w:rPr>
        <w:t xml:space="preserve"> The client stated that Friday is the Statement of Account cycle.</w:t>
        <w:br/>
      </w:r>
      <w:r>
        <w:rPr>
          <w:rFonts w:eastAsia="等线" w:ascii="Arial" w:cs="Arial" w:hAnsi="Arial"/>
          <w:b w:val="true"/>
          <w:sz w:val="22"/>
        </w:rPr>
        <w:t>What they do next:</w:t>
      </w:r>
      <w:r>
        <w:rPr>
          <w:rFonts w:eastAsia="等线" w:ascii="Arial" w:cs="Arial" w:hAnsi="Arial"/>
          <w:sz w:val="22"/>
        </w:rPr>
        <w:t xml:space="preserve"> Finance sends or reviews it.</w:t>
        <w:br/>
      </w:r>
      <w:r>
        <w:rPr>
          <w:rFonts w:eastAsia="等线" w:ascii="Arial" w:cs="Arial" w:hAnsi="Arial"/>
          <w:b w:val="true"/>
          <w:sz w:val="22"/>
        </w:rPr>
        <w:t>Unsure:</w:t>
      </w:r>
      <w:r>
        <w:rPr>
          <w:rFonts w:eastAsia="等线" w:ascii="Arial" w:cs="Arial" w:hAnsi="Arial"/>
          <w:sz w:val="22"/>
        </w:rPr>
        <w:t xml:space="preserve"> Automation, recipients, time and channel. See </w:t>
      </w:r>
      <w:r>
        <w:rPr>
          <w:rFonts w:eastAsia="Consolas" w:ascii="Consolas" w:cs="Consolas" w:hAnsi="Consolas"/>
          <w:sz w:val="22"/>
          <w:shd w:fill="EFF0F1"/>
        </w:rPr>
        <w:t>DECISION-24</w:t>
      </w:r>
      <w:r>
        <w:rPr>
          <w:rFonts w:eastAsia="等线" w:ascii="Arial" w:cs="Arial" w:hAnsi="Arial"/>
          <w:sz w:val="22"/>
        </w:rPr>
        <w:t>.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MAIA &lt;&gt; Macrofood Training, 16 Jul 2026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Client-stated activity; automation unresolved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E-073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1" w:id="101"/>
      <w:r>
        <w:rPr>
          <w:rFonts w:eastAsia="等线" w:ascii="Arial" w:cs="Arial" w:hAnsi="Arial"/>
          <w:b w:val="true"/>
          <w:sz w:val="30"/>
        </w:rPr>
        <w:t>3.8 NOTIF-08 — Sunday sales summary</w:t>
      </w:r>
      <w:bookmarkEnd w:id="10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notification details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Trigger type:</w:t>
      </w:r>
      <w:r>
        <w:rPr>
          <w:rFonts w:eastAsia="等线" w:ascii="Arial" w:cs="Arial" w:hAnsi="Arial"/>
          <w:sz w:val="22"/>
        </w:rPr>
        <w:t xml:space="preserve"> Schedule</w:t>
        <w:br/>
      </w:r>
      <w:r>
        <w:rPr>
          <w:rFonts w:eastAsia="等线" w:ascii="Arial" w:cs="Arial" w:hAnsi="Arial"/>
          <w:b w:val="true"/>
          <w:sz w:val="22"/>
        </w:rPr>
        <w:t>Channel:</w:t>
      </w:r>
      <w:r>
        <w:rPr>
          <w:rFonts w:eastAsia="等线" w:ascii="Arial" w:cs="Arial" w:hAnsi="Arial"/>
          <w:sz w:val="22"/>
        </w:rPr>
        <w:t xml:space="preserve"> Not confirmed</w:t>
        <w:br/>
      </w:r>
      <w:r>
        <w:rPr>
          <w:rFonts w:eastAsia="等线" w:ascii="Arial" w:cs="Arial" w:hAnsi="Arial"/>
          <w:b w:val="true"/>
          <w:sz w:val="22"/>
        </w:rPr>
        <w:t>When it is sent:</w:t>
      </w:r>
      <w:r>
        <w:rPr>
          <w:rFonts w:eastAsia="等线" w:ascii="Arial" w:cs="Arial" w:hAnsi="Arial"/>
          <w:sz w:val="22"/>
        </w:rPr>
        <w:t xml:space="preserve"> Sunday at 8 a.m. only if the internal proposal is client-approved.</w:t>
        <w:br/>
      </w:r>
      <w:r>
        <w:rPr>
          <w:rFonts w:eastAsia="等线" w:ascii="Arial" w:cs="Arial" w:hAnsi="Arial"/>
          <w:b w:val="true"/>
          <w:sz w:val="22"/>
        </w:rPr>
        <w:t>Who receives it:</w:t>
      </w:r>
      <w:r>
        <w:rPr>
          <w:rFonts w:eastAsia="等线" w:ascii="Arial" w:cs="Arial" w:hAnsi="Arial"/>
          <w:sz w:val="22"/>
        </w:rPr>
        <w:t xml:space="preserve"> David and CJ.</w:t>
        <w:br/>
      </w:r>
      <w:r>
        <w:rPr>
          <w:rFonts w:eastAsia="等线" w:ascii="Arial" w:cs="Arial" w:hAnsi="Arial"/>
          <w:b w:val="true"/>
          <w:sz w:val="22"/>
        </w:rPr>
        <w:t>What they receive:</w:t>
      </w:r>
      <w:r>
        <w:rPr>
          <w:rFonts w:eastAsia="等线" w:ascii="Arial" w:cs="Arial" w:hAnsi="Arial"/>
          <w:sz w:val="22"/>
        </w:rPr>
        <w:t xml:space="preserve"> Month-to-date and year-to-date sales information, possibly by Salesperson.</w:t>
        <w:br/>
      </w:r>
      <w:r>
        <w:rPr>
          <w:rFonts w:eastAsia="等线" w:ascii="Arial" w:cs="Arial" w:hAnsi="Arial"/>
          <w:b w:val="true"/>
          <w:sz w:val="22"/>
        </w:rPr>
        <w:t>Why they need it:</w:t>
      </w:r>
      <w:r>
        <w:rPr>
          <w:rFonts w:eastAsia="等线" w:ascii="Arial" w:cs="Arial" w:hAnsi="Arial"/>
          <w:sz w:val="22"/>
        </w:rPr>
        <w:t xml:space="preserve"> The internal proposal aims to support Monday planning.</w:t>
        <w:br/>
      </w:r>
      <w:r>
        <w:rPr>
          <w:rFonts w:eastAsia="等线" w:ascii="Arial" w:cs="Arial" w:hAnsi="Arial"/>
          <w:b w:val="true"/>
          <w:sz w:val="22"/>
        </w:rPr>
        <w:t>What they do next:</w:t>
      </w:r>
      <w:r>
        <w:rPr>
          <w:rFonts w:eastAsia="等线" w:ascii="Arial" w:cs="Arial" w:hAnsi="Arial"/>
          <w:sz w:val="22"/>
        </w:rPr>
        <w:t xml:space="preserve"> David and CJ review performance.</w:t>
        <w:br/>
      </w:r>
      <w:r>
        <w:rPr>
          <w:rFonts w:eastAsia="等线" w:ascii="Arial" w:cs="Arial" w:hAnsi="Arial"/>
          <w:b w:val="true"/>
          <w:sz w:val="22"/>
        </w:rPr>
        <w:t>Unsure:</w:t>
      </w:r>
      <w:r>
        <w:rPr>
          <w:rFonts w:eastAsia="等线" w:ascii="Arial" w:cs="Arial" w:hAnsi="Arial"/>
          <w:sz w:val="22"/>
        </w:rPr>
        <w:t xml:space="preserve"> Direct client confirmation, content, channel and dashboard overlap. See </w:t>
      </w:r>
      <w:r>
        <w:rPr>
          <w:rFonts w:eastAsia="Consolas" w:ascii="Consolas" w:cs="Consolas" w:hAnsi="Consolas"/>
          <w:sz w:val="22"/>
          <w:shd w:fill="EFF0F1"/>
        </w:rPr>
        <w:t>DECISION-30</w:t>
      </w:r>
      <w:r>
        <w:rPr>
          <w:rFonts w:eastAsia="等线" w:ascii="Arial" w:cs="Arial" w:hAnsi="Arial"/>
          <w:sz w:val="22"/>
        </w:rPr>
        <w:t>.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Meet – Macro Debrief, 29 Jul 2026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Derived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E-077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2" w:id="102"/>
      <w:r>
        <w:rPr>
          <w:rFonts w:eastAsia="等线" w:ascii="Arial" w:cs="Arial" w:hAnsi="Arial"/>
          <w:b w:val="true"/>
          <w:sz w:val="30"/>
        </w:rPr>
        <w:t>Suggested</w:t>
      </w:r>
      <w:bookmarkEnd w:id="10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After Lai’s and Grace’s backups are named, configure one fallback recipient for </w:t>
      </w:r>
      <w:r>
        <w:rPr>
          <w:rFonts w:eastAsia="Consolas" w:ascii="Consolas" w:cs="Consolas" w:hAnsi="Consolas"/>
          <w:sz w:val="22"/>
          <w:shd w:fill="EFF0F1"/>
        </w:rPr>
        <w:t>NOTIF-03</w:t>
      </w:r>
      <w:r>
        <w:rPr>
          <w:rFonts w:eastAsia="等线" w:ascii="Arial" w:cs="Arial" w:hAnsi="Arial"/>
          <w:sz w:val="22"/>
        </w:rPr>
        <w:t xml:space="preserve"> and </w:t>
      </w:r>
      <w:r>
        <w:rPr>
          <w:rFonts w:eastAsia="Consolas" w:ascii="Consolas" w:cs="Consolas" w:hAnsi="Consolas"/>
          <w:sz w:val="22"/>
          <w:shd w:fill="EFF0F1"/>
        </w:rPr>
        <w:t>NOTIF-04</w:t>
      </w:r>
      <w:r>
        <w:rPr>
          <w:rFonts w:eastAsia="等线" w:ascii="Arial" w:cs="Arial" w:hAnsi="Arial"/>
          <w:sz w:val="22"/>
        </w:rPr>
        <w:t>; do not broadcast the documents to unrelated roles.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This is a suggestion, not a confirmed client requirement.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3" w:id="103"/>
      <w:r>
        <w:rPr>
          <w:rFonts w:eastAsia="等线" w:ascii="Arial" w:cs="Arial" w:hAnsi="Arial"/>
          <w:b w:val="true"/>
          <w:sz w:val="32"/>
        </w:rPr>
        <w:t>4. Warnings and Blocking Rules</w:t>
      </w:r>
      <w:bookmarkEnd w:id="10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Section index:</w:t>
      </w:r>
      <w:r>
        <w:rPr>
          <w:rFonts w:eastAsia="等线" w:ascii="Arial" w:cs="Arial" w:hAnsi="Arial"/>
          <w:sz w:val="22"/>
        </w:rPr>
        <w:t xml:space="preserve"> RULE-01 Credit-limit edit · RULE-02 Customer ownership · RULE-03 Unclear payment · RULE-04 Price boundary · RULE-05 Invoice quantity · RULE-06 Duplicate Invoice · RULE-07 Sales Order credit · RULE-08 Warehouse cost · RULE-09 Picked variance.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4" w:id="104"/>
      <w:r>
        <w:rPr>
          <w:rFonts w:eastAsia="等线" w:ascii="Arial" w:cs="Arial" w:hAnsi="Arial"/>
          <w:b w:val="true"/>
          <w:sz w:val="30"/>
        </w:rPr>
        <w:t>4.1 RULE-01 — Salesperson cannot change Customer credit limit</w:t>
      </w:r>
      <w:bookmarkEnd w:id="10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rule details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What the user is trying to do:</w:t>
      </w:r>
      <w:r>
        <w:rPr>
          <w:rFonts w:eastAsia="等线" w:ascii="Arial" w:cs="Arial" w:hAnsi="Arial"/>
          <w:sz w:val="22"/>
        </w:rPr>
        <w:t xml:space="preserve"> CJ, Ben or Arben, or Queenie is trying to change the credit limit on a Customer.</w:t>
        <w:br/>
      </w:r>
      <w:r>
        <w:rPr>
          <w:rFonts w:eastAsia="等线" w:ascii="Arial" w:cs="Arial" w:hAnsi="Arial"/>
          <w:b w:val="true"/>
          <w:sz w:val="22"/>
        </w:rPr>
        <w:t>When MAIA intervenes:</w:t>
      </w:r>
      <w:r>
        <w:rPr>
          <w:rFonts w:eastAsia="等线" w:ascii="Arial" w:cs="Arial" w:hAnsi="Arial"/>
          <w:sz w:val="22"/>
        </w:rPr>
        <w:t xml:space="preserve"> The account is using Sales User permission.</w:t>
        <w:br/>
      </w:r>
      <w:r>
        <w:rPr>
          <w:rFonts w:eastAsia="等线" w:ascii="Arial" w:cs="Arial" w:hAnsi="Arial"/>
          <w:b w:val="true"/>
          <w:sz w:val="22"/>
        </w:rPr>
        <w:t>What MAIA does:</w:t>
      </w:r>
      <w:r>
        <w:rPr>
          <w:rFonts w:eastAsia="等线" w:ascii="Arial" w:cs="Arial" w:hAnsi="Arial"/>
          <w:sz w:val="22"/>
        </w:rPr>
        <w:t xml:space="preserve"> MAIA stops the change and leaves the credit limit read-only.</w:t>
        <w:br/>
      </w:r>
      <w:r>
        <w:rPr>
          <w:rFonts w:eastAsia="等线" w:ascii="Arial" w:cs="Arial" w:hAnsi="Arial"/>
          <w:b w:val="true"/>
          <w:sz w:val="22"/>
        </w:rPr>
        <w:t>What MAIA tells the user:</w:t>
      </w:r>
      <w:r>
        <w:rPr>
          <w:rFonts w:eastAsia="等线" w:ascii="Arial" w:cs="Arial" w:hAnsi="Arial"/>
          <w:sz w:val="22"/>
        </w:rPr>
        <w:t xml:space="preserve"> The Customer credit limit can be read but cannot be changed with Sales User permission.</w:t>
        <w:br/>
      </w:r>
      <w:r>
        <w:rPr>
          <w:rFonts w:eastAsia="等线" w:ascii="Arial" w:cs="Arial" w:hAnsi="Arial"/>
          <w:b w:val="true"/>
          <w:sz w:val="22"/>
        </w:rPr>
        <w:t>What happens next:</w:t>
      </w:r>
      <w:r>
        <w:rPr>
          <w:rFonts w:eastAsia="等线" w:ascii="Arial" w:cs="Arial" w:hAnsi="Arial"/>
          <w:sz w:val="22"/>
        </w:rPr>
        <w:t xml:space="preserve"> The confirmed credit-limit owner changes it.</w:t>
        <w:br/>
      </w:r>
      <w:r>
        <w:rPr>
          <w:rFonts w:eastAsia="等线" w:ascii="Arial" w:cs="Arial" w:hAnsi="Arial"/>
          <w:b w:val="true"/>
          <w:sz w:val="22"/>
        </w:rPr>
        <w:t>Why this rule is needed:</w:t>
      </w:r>
      <w:r>
        <w:rPr>
          <w:rFonts w:eastAsia="等线" w:ascii="Arial" w:cs="Arial" w:hAnsi="Arial"/>
          <w:sz w:val="22"/>
        </w:rPr>
        <w:t xml:space="preserve"> The client directly separated Sales reading from credit-limit maintenance.</w:t>
        <w:br/>
      </w:r>
      <w:r>
        <w:rPr>
          <w:rFonts w:eastAsia="等线" w:ascii="Arial" w:cs="Arial" w:hAnsi="Arial"/>
          <w:b w:val="true"/>
          <w:sz w:val="22"/>
        </w:rPr>
        <w:t>Applies to:</w:t>
      </w:r>
      <w:r>
        <w:rPr>
          <w:rFonts w:eastAsia="等线" w:ascii="Arial" w:cs="Arial" w:hAnsi="Arial"/>
          <w:sz w:val="22"/>
        </w:rPr>
        <w:t xml:space="preserve"> Customer credit limit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Macrofrozen Client Scope Lock Clarification, 13 Jul 2026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Client-stated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E-028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5" w:id="105"/>
      <w:r>
        <w:rPr>
          <w:rFonts w:eastAsia="等线" w:ascii="Arial" w:cs="Arial" w:hAnsi="Arial"/>
          <w:b w:val="true"/>
          <w:sz w:val="30"/>
        </w:rPr>
        <w:t>4.2 RULE-02 — Customer access outside the assigned salesperson</w:t>
      </w:r>
      <w:bookmarkEnd w:id="10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rule details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What the user is trying to do:</w:t>
      </w:r>
      <w:r>
        <w:rPr>
          <w:rFonts w:eastAsia="等线" w:ascii="Arial" w:cs="Arial" w:hAnsi="Arial"/>
          <w:sz w:val="22"/>
        </w:rPr>
        <w:t xml:space="preserve"> A Sales User is trying to open a Customer assigned to another salesperson.</w:t>
        <w:br/>
      </w:r>
      <w:r>
        <w:rPr>
          <w:rFonts w:eastAsia="等线" w:ascii="Arial" w:cs="Arial" w:hAnsi="Arial"/>
          <w:b w:val="true"/>
          <w:sz w:val="22"/>
        </w:rPr>
        <w:t>When MAIA intervenes:</w:t>
      </w:r>
      <w:r>
        <w:rPr>
          <w:rFonts w:eastAsia="等线" w:ascii="Arial" w:cs="Arial" w:hAnsi="Arial"/>
          <w:sz w:val="22"/>
        </w:rPr>
        <w:t xml:space="preserve"> The explicit denial is not client-stated.</w:t>
        <w:br/>
      </w:r>
      <w:r>
        <w:rPr>
          <w:rFonts w:eastAsia="等线" w:ascii="Arial" w:cs="Arial" w:hAnsi="Arial"/>
          <w:b w:val="true"/>
          <w:sz w:val="22"/>
        </w:rPr>
        <w:t>What MAIA does:</w:t>
      </w:r>
      <w:r>
        <w:rPr>
          <w:rFonts w:eastAsia="等线" w:ascii="Arial" w:cs="Arial" w:hAnsi="Arial"/>
          <w:sz w:val="22"/>
        </w:rPr>
        <w:t xml:space="preserve"> Unresolved — see </w:t>
      </w:r>
      <w:r>
        <w:rPr>
          <w:rFonts w:eastAsia="Consolas" w:ascii="Consolas" w:cs="Consolas" w:hAnsi="Consolas"/>
          <w:sz w:val="22"/>
          <w:shd w:fill="EFF0F1"/>
        </w:rPr>
        <w:t>DECISION-16</w:t>
      </w:r>
      <w:r>
        <w:rPr>
          <w:rFonts w:eastAsia="等线" w:ascii="Arial" w:cs="Arial" w:hAnsi="Arial"/>
          <w:sz w:val="22"/>
        </w:rPr>
        <w:t>.</w:t>
        <w:br/>
      </w:r>
      <w:r>
        <w:rPr>
          <w:rFonts w:eastAsia="等线" w:ascii="Arial" w:cs="Arial" w:hAnsi="Arial"/>
          <w:b w:val="true"/>
          <w:sz w:val="22"/>
        </w:rPr>
        <w:t>What MAIA tells the user:</w:t>
      </w:r>
      <w:r>
        <w:rPr>
          <w:rFonts w:eastAsia="等线" w:ascii="Arial" w:cs="Arial" w:hAnsi="Arial"/>
          <w:sz w:val="22"/>
        </w:rPr>
        <w:t xml:space="preserve"> The final message depends on the Product classification and client answer.</w:t>
        <w:br/>
      </w:r>
      <w:r>
        <w:rPr>
          <w:rFonts w:eastAsia="等线" w:ascii="Arial" w:cs="Arial" w:hAnsi="Arial"/>
          <w:b w:val="true"/>
          <w:sz w:val="22"/>
        </w:rPr>
        <w:t>What happens next:</w:t>
      </w:r>
      <w:r>
        <w:rPr>
          <w:rFonts w:eastAsia="等线" w:ascii="Arial" w:cs="Arial" w:hAnsi="Arial"/>
          <w:sz w:val="22"/>
        </w:rPr>
        <w:t xml:space="preserve"> No access is granted until confirmed.</w:t>
        <w:br/>
      </w:r>
      <w:r>
        <w:rPr>
          <w:rFonts w:eastAsia="等线" w:ascii="Arial" w:cs="Arial" w:hAnsi="Arial"/>
          <w:b w:val="true"/>
          <w:sz w:val="22"/>
        </w:rPr>
        <w:t>Why this rule is needed:</w:t>
      </w:r>
      <w:r>
        <w:rPr>
          <w:rFonts w:eastAsia="等线" w:ascii="Arial" w:cs="Arial" w:hAnsi="Arial"/>
          <w:sz w:val="22"/>
        </w:rPr>
        <w:t xml:space="preserve"> SQL agent ownership is confirmed, but cross-visibility is not.</w:t>
        <w:br/>
      </w:r>
      <w:r>
        <w:rPr>
          <w:rFonts w:eastAsia="等线" w:ascii="Arial" w:cs="Arial" w:hAnsi="Arial"/>
          <w:b w:val="true"/>
          <w:sz w:val="22"/>
        </w:rPr>
        <w:t>Applies to:</w:t>
      </w:r>
      <w:r>
        <w:rPr>
          <w:rFonts w:eastAsia="等线" w:ascii="Arial" w:cs="Arial" w:hAnsi="Arial"/>
          <w:sz w:val="22"/>
        </w:rPr>
        <w:t xml:space="preserve"> Customer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Macrofrozen Client Scope Lock Clarification, 13 Jul 2026; Mindhive Daily Standup, 31 Jul 2026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Derived and Proposed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E-030, E-032, E-096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6" w:id="106"/>
      <w:r>
        <w:rPr>
          <w:rFonts w:eastAsia="等线" w:ascii="Arial" w:cs="Arial" w:hAnsi="Arial"/>
          <w:b w:val="true"/>
          <w:sz w:val="30"/>
        </w:rPr>
        <w:t>4.3 RULE-03 — Unclear payment match requires Grace</w:t>
      </w:r>
      <w:bookmarkEnd w:id="10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rule details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What the user is trying to do:</w:t>
      </w:r>
      <w:r>
        <w:rPr>
          <w:rFonts w:eastAsia="等线" w:ascii="Arial" w:cs="Arial" w:hAnsi="Arial"/>
          <w:sz w:val="22"/>
        </w:rPr>
        <w:t xml:space="preserve"> Grace is trying to apply a Payment Receipt to an Invoice.</w:t>
        <w:br/>
      </w:r>
      <w:r>
        <w:rPr>
          <w:rFonts w:eastAsia="等线" w:ascii="Arial" w:cs="Arial" w:hAnsi="Arial"/>
          <w:b w:val="true"/>
          <w:sz w:val="22"/>
        </w:rPr>
        <w:t>When MAIA intervenes:</w:t>
      </w:r>
      <w:r>
        <w:rPr>
          <w:rFonts w:eastAsia="等线" w:ascii="Arial" w:cs="Arial" w:hAnsi="Arial"/>
          <w:sz w:val="22"/>
        </w:rPr>
        <w:t xml:space="preserve"> The payer name does not identify one clear Customer.</w:t>
        <w:br/>
      </w:r>
      <w:r>
        <w:rPr>
          <w:rFonts w:eastAsia="等线" w:ascii="Arial" w:cs="Arial" w:hAnsi="Arial"/>
          <w:b w:val="true"/>
          <w:sz w:val="22"/>
        </w:rPr>
        <w:t>What MAIA does:</w:t>
      </w:r>
      <w:r>
        <w:rPr>
          <w:rFonts w:eastAsia="等线" w:ascii="Arial" w:cs="Arial" w:hAnsi="Arial"/>
          <w:sz w:val="22"/>
        </w:rPr>
        <w:t xml:space="preserve"> MAIA requires Grace to select the Customer before the Payment Receipt changes an Invoice balance.</w:t>
        <w:br/>
      </w:r>
      <w:r>
        <w:rPr>
          <w:rFonts w:eastAsia="等线" w:ascii="Arial" w:cs="Arial" w:hAnsi="Arial"/>
          <w:b w:val="true"/>
          <w:sz w:val="22"/>
        </w:rPr>
        <w:t>What MAIA tells the user:</w:t>
      </w:r>
      <w:r>
        <w:rPr>
          <w:rFonts w:eastAsia="等线" w:ascii="Arial" w:cs="Arial" w:hAnsi="Arial"/>
          <w:sz w:val="22"/>
        </w:rPr>
        <w:t xml:space="preserve"> The payer does not match one clear Customer and Finance must select it.</w:t>
        <w:br/>
      </w:r>
      <w:r>
        <w:rPr>
          <w:rFonts w:eastAsia="等线" w:ascii="Arial" w:cs="Arial" w:hAnsi="Arial"/>
          <w:b w:val="true"/>
          <w:sz w:val="22"/>
        </w:rPr>
        <w:t>What happens next:</w:t>
      </w:r>
      <w:r>
        <w:rPr>
          <w:rFonts w:eastAsia="等线" w:ascii="Arial" w:cs="Arial" w:hAnsi="Arial"/>
          <w:sz w:val="22"/>
        </w:rPr>
        <w:t xml:space="preserve"> Grace selects the Customer and the Invoice or Invoices.</w:t>
        <w:br/>
      </w:r>
      <w:r>
        <w:rPr>
          <w:rFonts w:eastAsia="等线" w:ascii="Arial" w:cs="Arial" w:hAnsi="Arial"/>
          <w:b w:val="true"/>
          <w:sz w:val="22"/>
        </w:rPr>
        <w:t>Why this rule is needed:</w:t>
      </w:r>
      <w:r>
        <w:rPr>
          <w:rFonts w:eastAsia="等线" w:ascii="Arial" w:cs="Arial" w:hAnsi="Arial"/>
          <w:sz w:val="22"/>
        </w:rPr>
        <w:t xml:space="preserve"> Macro Frozen receives payments from names that differ from Customer records.</w:t>
        <w:br/>
      </w:r>
      <w:r>
        <w:rPr>
          <w:rFonts w:eastAsia="等线" w:ascii="Arial" w:cs="Arial" w:hAnsi="Arial"/>
          <w:b w:val="true"/>
          <w:sz w:val="22"/>
        </w:rPr>
        <w:t>Applies to:</w:t>
      </w:r>
      <w:r>
        <w:rPr>
          <w:rFonts w:eastAsia="等线" w:ascii="Arial" w:cs="Arial" w:hAnsi="Arial"/>
          <w:sz w:val="22"/>
        </w:rPr>
        <w:t xml:space="preserve"> Payment Receipt; Invoice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Macrofood Requirements Gathering transcript v2, 4 Jun 2026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Client-stated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E-006, E-007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7" w:id="107"/>
      <w:r>
        <w:rPr>
          <w:rFonts w:eastAsia="等线" w:ascii="Arial" w:cs="Arial" w:hAnsi="Arial"/>
          <w:b w:val="true"/>
          <w:sz w:val="30"/>
        </w:rPr>
        <w:t>4.4 RULE-04 — Price outside the approved boundary</w:t>
      </w:r>
      <w:bookmarkEnd w:id="10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rule details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What the user is trying to do:</w:t>
      </w:r>
      <w:r>
        <w:rPr>
          <w:rFonts w:eastAsia="等线" w:ascii="Arial" w:cs="Arial" w:hAnsi="Arial"/>
          <w:sz w:val="22"/>
        </w:rPr>
        <w:t xml:space="preserve"> A Sales User is entering a price on a Quotation, Sales Order or Invoice.</w:t>
        <w:br/>
      </w:r>
      <w:r>
        <w:rPr>
          <w:rFonts w:eastAsia="等线" w:ascii="Arial" w:cs="Arial" w:hAnsi="Arial"/>
          <w:b w:val="true"/>
          <w:sz w:val="22"/>
        </w:rPr>
        <w:t>When MAIA intervenes:</w:t>
      </w:r>
      <w:r>
        <w:rPr>
          <w:rFonts w:eastAsia="等线" w:ascii="Arial" w:cs="Arial" w:hAnsi="Arial"/>
          <w:sz w:val="22"/>
        </w:rPr>
        <w:t xml:space="preserve"> The price is below the minimum, above the maximum or conflicts with a fixed price.</w:t>
        <w:br/>
      </w:r>
      <w:r>
        <w:rPr>
          <w:rFonts w:eastAsia="等线" w:ascii="Arial" w:cs="Arial" w:hAnsi="Arial"/>
          <w:b w:val="true"/>
          <w:sz w:val="22"/>
        </w:rPr>
        <w:t>What MAIA does:</w:t>
      </w:r>
      <w:r>
        <w:rPr>
          <w:rFonts w:eastAsia="等线" w:ascii="Arial" w:cs="Arial" w:hAnsi="Arial"/>
          <w:sz w:val="22"/>
        </w:rPr>
        <w:t xml:space="preserve"> Unresolved — see </w:t>
      </w:r>
      <w:r>
        <w:rPr>
          <w:rFonts w:eastAsia="Consolas" w:ascii="Consolas" w:cs="Consolas" w:hAnsi="Consolas"/>
          <w:sz w:val="22"/>
          <w:shd w:fill="EFF0F1"/>
        </w:rPr>
        <w:t>DECISION-20</w:t>
      </w:r>
      <w:r>
        <w:rPr>
          <w:rFonts w:eastAsia="等线" w:ascii="Arial" w:cs="Arial" w:hAnsi="Arial"/>
          <w:sz w:val="22"/>
        </w:rPr>
        <w:t>.</w:t>
        <w:br/>
      </w:r>
      <w:r>
        <w:rPr>
          <w:rFonts w:eastAsia="等线" w:ascii="Arial" w:cs="Arial" w:hAnsi="Arial"/>
          <w:b w:val="true"/>
          <w:sz w:val="22"/>
        </w:rPr>
        <w:t>What MAIA tells the user:</w:t>
      </w:r>
      <w:r>
        <w:rPr>
          <w:rFonts w:eastAsia="等线" w:ascii="Arial" w:cs="Arial" w:hAnsi="Arial"/>
          <w:sz w:val="22"/>
        </w:rPr>
        <w:t xml:space="preserve"> The final explanation depends on the selected intervention.</w:t>
        <w:br/>
      </w:r>
      <w:r>
        <w:rPr>
          <w:rFonts w:eastAsia="等线" w:ascii="Arial" w:cs="Arial" w:hAnsi="Arial"/>
          <w:b w:val="true"/>
          <w:sz w:val="22"/>
        </w:rPr>
        <w:t>What happens next:</w:t>
      </w:r>
      <w:r>
        <w:rPr>
          <w:rFonts w:eastAsia="等线" w:ascii="Arial" w:cs="Arial" w:hAnsi="Arial"/>
          <w:sz w:val="22"/>
        </w:rPr>
        <w:t xml:space="preserve"> The final Price Controller action depends on the decision.</w:t>
        <w:br/>
      </w:r>
      <w:r>
        <w:rPr>
          <w:rFonts w:eastAsia="等线" w:ascii="Arial" w:cs="Arial" w:hAnsi="Arial"/>
          <w:b w:val="true"/>
          <w:sz w:val="22"/>
        </w:rPr>
        <w:t>Why this rule is needed:</w:t>
      </w:r>
      <w:r>
        <w:rPr>
          <w:rFonts w:eastAsia="等线" w:ascii="Arial" w:cs="Arial" w:hAnsi="Arial"/>
          <w:sz w:val="22"/>
        </w:rPr>
        <w:t xml:space="preserve"> Macro Frozen directly stated minimum, maximum and fixed prices.</w:t>
        <w:br/>
      </w:r>
      <w:r>
        <w:rPr>
          <w:rFonts w:eastAsia="等线" w:ascii="Arial" w:cs="Arial" w:hAnsi="Arial"/>
          <w:b w:val="true"/>
          <w:sz w:val="22"/>
        </w:rPr>
        <w:t>Applies to:</w:t>
      </w:r>
      <w:r>
        <w:rPr>
          <w:rFonts w:eastAsia="等线" w:ascii="Arial" w:cs="Arial" w:hAnsi="Arial"/>
          <w:sz w:val="22"/>
        </w:rPr>
        <w:t xml:space="preserve"> Quotation; Sales Order; Invoice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Macrofood Requirements Gathering transcript v2, 4 Jun 2026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Derived from client-stated boundary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E-013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8" w:id="108"/>
      <w:r>
        <w:rPr>
          <w:rFonts w:eastAsia="等线" w:ascii="Arial" w:cs="Arial" w:hAnsi="Arial"/>
          <w:b w:val="true"/>
          <w:sz w:val="30"/>
        </w:rPr>
        <w:t>4.5 RULE-05 — Invoice quantity above Delivery Note quantity</w:t>
      </w:r>
      <w:bookmarkEnd w:id="10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rule details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What the user is trying to do:</w:t>
      </w:r>
      <w:r>
        <w:rPr>
          <w:rFonts w:eastAsia="等线" w:ascii="Arial" w:cs="Arial" w:hAnsi="Arial"/>
          <w:sz w:val="22"/>
        </w:rPr>
        <w:t xml:space="preserve"> Grace is trying to submit an Invoice.</w:t>
        <w:br/>
      </w:r>
      <w:r>
        <w:rPr>
          <w:rFonts w:eastAsia="等线" w:ascii="Arial" w:cs="Arial" w:hAnsi="Arial"/>
          <w:b w:val="true"/>
          <w:sz w:val="22"/>
        </w:rPr>
        <w:t>When MAIA intervenes:</w:t>
      </w:r>
      <w:r>
        <w:rPr>
          <w:rFonts w:eastAsia="等线" w:ascii="Arial" w:cs="Arial" w:hAnsi="Arial"/>
          <w:sz w:val="22"/>
        </w:rPr>
        <w:t xml:space="preserve"> The Invoice quantity exceeds the related Delivery Note quantity.</w:t>
        <w:br/>
      </w:r>
      <w:r>
        <w:rPr>
          <w:rFonts w:eastAsia="等线" w:ascii="Arial" w:cs="Arial" w:hAnsi="Arial"/>
          <w:b w:val="true"/>
          <w:sz w:val="22"/>
        </w:rPr>
        <w:t>What MAIA does:</w:t>
      </w:r>
      <w:r>
        <w:rPr>
          <w:rFonts w:eastAsia="等线" w:ascii="Arial" w:cs="Arial" w:hAnsi="Arial"/>
          <w:sz w:val="22"/>
        </w:rPr>
        <w:t xml:space="preserve"> Product must confirm whether MAIA already stops this by default. See </w:t>
      </w:r>
      <w:r>
        <w:rPr>
          <w:rFonts w:eastAsia="Consolas" w:ascii="Consolas" w:cs="Consolas" w:hAnsi="Consolas"/>
          <w:sz w:val="22"/>
          <w:shd w:fill="EFF0F1"/>
        </w:rPr>
        <w:t>DECISION-26</w:t>
      </w:r>
      <w:r>
        <w:rPr>
          <w:rFonts w:eastAsia="等线" w:ascii="Arial" w:cs="Arial" w:hAnsi="Arial"/>
          <w:sz w:val="22"/>
        </w:rPr>
        <w:t>.</w:t>
        <w:br/>
      </w:r>
      <w:r>
        <w:rPr>
          <w:rFonts w:eastAsia="等线" w:ascii="Arial" w:cs="Arial" w:hAnsi="Arial"/>
          <w:b w:val="true"/>
          <w:sz w:val="22"/>
        </w:rPr>
        <w:t>What MAIA tells the user:</w:t>
      </w:r>
      <w:r>
        <w:rPr>
          <w:rFonts w:eastAsia="等线" w:ascii="Arial" w:cs="Arial" w:hAnsi="Arial"/>
          <w:sz w:val="22"/>
        </w:rPr>
        <w:t xml:space="preserve"> The Invoice quantity exceeds the delivered quantity.</w:t>
        <w:br/>
      </w:r>
      <w:r>
        <w:rPr>
          <w:rFonts w:eastAsia="等线" w:ascii="Arial" w:cs="Arial" w:hAnsi="Arial"/>
          <w:b w:val="true"/>
          <w:sz w:val="22"/>
        </w:rPr>
        <w:t>What happens next:</w:t>
      </w:r>
      <w:r>
        <w:rPr>
          <w:rFonts w:eastAsia="等线" w:ascii="Arial" w:cs="Arial" w:hAnsi="Arial"/>
          <w:sz w:val="22"/>
        </w:rPr>
        <w:t xml:space="preserve"> Grace corrects the Invoice or Delivery Note after Product confirms the standard behaviour.</w:t>
        <w:br/>
      </w:r>
      <w:r>
        <w:rPr>
          <w:rFonts w:eastAsia="等线" w:ascii="Arial" w:cs="Arial" w:hAnsi="Arial"/>
          <w:b w:val="true"/>
          <w:sz w:val="22"/>
        </w:rPr>
        <w:t>Why this rule is needed:</w:t>
      </w:r>
      <w:r>
        <w:rPr>
          <w:rFonts w:eastAsia="等线" w:ascii="Arial" w:cs="Arial" w:hAnsi="Arial"/>
          <w:sz w:val="22"/>
        </w:rPr>
        <w:t xml:space="preserve"> Macro Frozen said the Invoice must not exceed delivered quantity.</w:t>
        <w:br/>
      </w:r>
      <w:r>
        <w:rPr>
          <w:rFonts w:eastAsia="等线" w:ascii="Arial" w:cs="Arial" w:hAnsi="Arial"/>
          <w:b w:val="true"/>
          <w:sz w:val="22"/>
        </w:rPr>
        <w:t>Applies to:</w:t>
      </w:r>
      <w:r>
        <w:rPr>
          <w:rFonts w:eastAsia="等线" w:ascii="Arial" w:cs="Arial" w:hAnsi="Arial"/>
          <w:sz w:val="22"/>
        </w:rPr>
        <w:t xml:space="preserve"> Invoice; Delivery Note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Macrofood Requirements Gathering transcript v2, 4 Jun 2026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Client-stated outcome; Product classification Proposed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E-018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9" w:id="109"/>
      <w:r>
        <w:rPr>
          <w:rFonts w:eastAsia="等线" w:ascii="Arial" w:cs="Arial" w:hAnsi="Arial"/>
          <w:b w:val="true"/>
          <w:sz w:val="30"/>
        </w:rPr>
        <w:t>4.6 RULE-06 — Duplicate Invoice</w:t>
      </w:r>
      <w:bookmarkEnd w:id="10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rule details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What the user is trying to do:</w:t>
      </w:r>
      <w:r>
        <w:rPr>
          <w:rFonts w:eastAsia="等线" w:ascii="Arial" w:cs="Arial" w:hAnsi="Arial"/>
          <w:sz w:val="22"/>
        </w:rPr>
        <w:t xml:space="preserve"> Grace is trying to create an Invoice for a transaction that already has one.</w:t>
        <w:br/>
      </w:r>
      <w:r>
        <w:rPr>
          <w:rFonts w:eastAsia="等线" w:ascii="Arial" w:cs="Arial" w:hAnsi="Arial"/>
          <w:b w:val="true"/>
          <w:sz w:val="22"/>
        </w:rPr>
        <w:t>When MAIA intervenes:</w:t>
      </w:r>
      <w:r>
        <w:rPr>
          <w:rFonts w:eastAsia="等线" w:ascii="Arial" w:cs="Arial" w:hAnsi="Arial"/>
          <w:sz w:val="22"/>
        </w:rPr>
        <w:t xml:space="preserve"> An existing Invoice is identified.</w:t>
        <w:br/>
      </w:r>
      <w:r>
        <w:rPr>
          <w:rFonts w:eastAsia="等线" w:ascii="Arial" w:cs="Arial" w:hAnsi="Arial"/>
          <w:b w:val="true"/>
          <w:sz w:val="22"/>
        </w:rPr>
        <w:t>What MAIA does:</w:t>
      </w:r>
      <w:r>
        <w:rPr>
          <w:rFonts w:eastAsia="等线" w:ascii="Arial" w:cs="Arial" w:hAnsi="Arial"/>
          <w:sz w:val="22"/>
        </w:rPr>
        <w:t xml:space="preserve"> Product must confirm whether MAIA already stops this by default. See </w:t>
      </w:r>
      <w:r>
        <w:rPr>
          <w:rFonts w:eastAsia="Consolas" w:ascii="Consolas" w:cs="Consolas" w:hAnsi="Consolas"/>
          <w:sz w:val="22"/>
          <w:shd w:fill="EFF0F1"/>
        </w:rPr>
        <w:t>DECISION-26</w:t>
      </w:r>
      <w:r>
        <w:rPr>
          <w:rFonts w:eastAsia="等线" w:ascii="Arial" w:cs="Arial" w:hAnsi="Arial"/>
          <w:sz w:val="22"/>
        </w:rPr>
        <w:t>.</w:t>
        <w:br/>
      </w:r>
      <w:r>
        <w:rPr>
          <w:rFonts w:eastAsia="等线" w:ascii="Arial" w:cs="Arial" w:hAnsi="Arial"/>
          <w:b w:val="true"/>
          <w:sz w:val="22"/>
        </w:rPr>
        <w:t>What MAIA tells the user:</w:t>
      </w:r>
      <w:r>
        <w:rPr>
          <w:rFonts w:eastAsia="等线" w:ascii="Arial" w:cs="Arial" w:hAnsi="Arial"/>
          <w:sz w:val="22"/>
        </w:rPr>
        <w:t xml:space="preserve"> An Invoice already exists for the transaction.</w:t>
        <w:br/>
      </w:r>
      <w:r>
        <w:rPr>
          <w:rFonts w:eastAsia="等线" w:ascii="Arial" w:cs="Arial" w:hAnsi="Arial"/>
          <w:b w:val="true"/>
          <w:sz w:val="22"/>
        </w:rPr>
        <w:t>What happens next:</w:t>
      </w:r>
      <w:r>
        <w:rPr>
          <w:rFonts w:eastAsia="等线" w:ascii="Arial" w:cs="Arial" w:hAnsi="Arial"/>
          <w:sz w:val="22"/>
        </w:rPr>
        <w:t xml:space="preserve"> Grace opens the existing Invoice or corrects the source selection.</w:t>
        <w:br/>
      </w:r>
      <w:r>
        <w:rPr>
          <w:rFonts w:eastAsia="等线" w:ascii="Arial" w:cs="Arial" w:hAnsi="Arial"/>
          <w:b w:val="true"/>
          <w:sz w:val="22"/>
        </w:rPr>
        <w:t>Why this rule is needed:</w:t>
      </w:r>
      <w:r>
        <w:rPr>
          <w:rFonts w:eastAsia="等线" w:ascii="Arial" w:cs="Arial" w:hAnsi="Arial"/>
          <w:sz w:val="22"/>
        </w:rPr>
        <w:t xml:space="preserve"> Macro Frozen wants to prevent duplicate billing.</w:t>
        <w:br/>
      </w:r>
      <w:r>
        <w:rPr>
          <w:rFonts w:eastAsia="等线" w:ascii="Arial" w:cs="Arial" w:hAnsi="Arial"/>
          <w:b w:val="true"/>
          <w:sz w:val="22"/>
        </w:rPr>
        <w:t>Applies to:</w:t>
      </w:r>
      <w:r>
        <w:rPr>
          <w:rFonts w:eastAsia="等线" w:ascii="Arial" w:cs="Arial" w:hAnsi="Arial"/>
          <w:sz w:val="22"/>
        </w:rPr>
        <w:t xml:space="preserve"> Invoice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Macrofood Requirements Gathering transcript v2, 4 Jun 2026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Client-stated outcome; Product classification Proposed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E-019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0" w:id="110"/>
      <w:r>
        <w:rPr>
          <w:rFonts w:eastAsia="等线" w:ascii="Arial" w:cs="Arial" w:hAnsi="Arial"/>
          <w:b w:val="true"/>
          <w:sz w:val="30"/>
        </w:rPr>
        <w:t>4.7 RULE-07 — Credit check on Sales Order</w:t>
      </w:r>
      <w:bookmarkEnd w:id="1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rule details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What the user is trying to do:</w:t>
      </w:r>
      <w:r>
        <w:rPr>
          <w:rFonts w:eastAsia="等线" w:ascii="Arial" w:cs="Arial" w:hAnsi="Arial"/>
          <w:sz w:val="22"/>
        </w:rPr>
        <w:t xml:space="preserve"> A Sales User is trying to submit a Sales Order.</w:t>
        <w:br/>
      </w:r>
      <w:r>
        <w:rPr>
          <w:rFonts w:eastAsia="等线" w:ascii="Arial" w:cs="Arial" w:hAnsi="Arial"/>
          <w:b w:val="true"/>
          <w:sz w:val="22"/>
        </w:rPr>
        <w:t>When MAIA intervenes:</w:t>
      </w:r>
      <w:r>
        <w:rPr>
          <w:rFonts w:eastAsia="等线" w:ascii="Arial" w:cs="Arial" w:hAnsi="Arial"/>
          <w:sz w:val="22"/>
        </w:rPr>
        <w:t xml:space="preserve"> The Customer fails the configured credit calculation.</w:t>
        <w:br/>
      </w:r>
      <w:r>
        <w:rPr>
          <w:rFonts w:eastAsia="等线" w:ascii="Arial" w:cs="Arial" w:hAnsi="Arial"/>
          <w:b w:val="true"/>
          <w:sz w:val="22"/>
        </w:rPr>
        <w:t>What MAIA does:</w:t>
      </w:r>
      <w:r>
        <w:rPr>
          <w:rFonts w:eastAsia="等线" w:ascii="Arial" w:cs="Arial" w:hAnsi="Arial"/>
          <w:sz w:val="22"/>
        </w:rPr>
        <w:t xml:space="preserve"> Unresolved — see </w:t>
      </w:r>
      <w:r>
        <w:rPr>
          <w:rFonts w:eastAsia="Consolas" w:ascii="Consolas" w:cs="Consolas" w:hAnsi="Consolas"/>
          <w:sz w:val="22"/>
          <w:shd w:fill="EFF0F1"/>
        </w:rPr>
        <w:t>DECISION-19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DECISION-07</w:t>
      </w:r>
      <w:r>
        <w:rPr>
          <w:rFonts w:eastAsia="等线" w:ascii="Arial" w:cs="Arial" w:hAnsi="Arial"/>
          <w:sz w:val="22"/>
        </w:rPr>
        <w:t xml:space="preserve"> and </w:t>
      </w:r>
      <w:r>
        <w:rPr>
          <w:rFonts w:eastAsia="Consolas" w:ascii="Consolas" w:cs="Consolas" w:hAnsi="Consolas"/>
          <w:sz w:val="22"/>
          <w:shd w:fill="EFF0F1"/>
        </w:rPr>
        <w:t>DECISION-04</w:t>
      </w:r>
      <w:r>
        <w:rPr>
          <w:rFonts w:eastAsia="等线" w:ascii="Arial" w:cs="Arial" w:hAnsi="Arial"/>
          <w:sz w:val="22"/>
        </w:rPr>
        <w:t>.</w:t>
        <w:br/>
      </w:r>
      <w:r>
        <w:rPr>
          <w:rFonts w:eastAsia="等线" w:ascii="Arial" w:cs="Arial" w:hAnsi="Arial"/>
          <w:b w:val="true"/>
          <w:sz w:val="22"/>
        </w:rPr>
        <w:t>What MAIA tells the user:</w:t>
      </w:r>
      <w:r>
        <w:rPr>
          <w:rFonts w:eastAsia="等线" w:ascii="Arial" w:cs="Arial" w:hAnsi="Arial"/>
          <w:sz w:val="22"/>
        </w:rPr>
        <w:t xml:space="preserve"> The final message depends on whether MAIA warns or stops.</w:t>
        <w:br/>
      </w:r>
      <w:r>
        <w:rPr>
          <w:rFonts w:eastAsia="等线" w:ascii="Arial" w:cs="Arial" w:hAnsi="Arial"/>
          <w:b w:val="true"/>
          <w:sz w:val="22"/>
        </w:rPr>
        <w:t>What happens next:</w:t>
      </w:r>
      <w:r>
        <w:rPr>
          <w:rFonts w:eastAsia="等线" w:ascii="Arial" w:cs="Arial" w:hAnsi="Arial"/>
          <w:sz w:val="22"/>
        </w:rPr>
        <w:t xml:space="preserve"> The document follows the final Credit Controller decision if a stop is selected.</w:t>
        <w:br/>
      </w:r>
      <w:r>
        <w:rPr>
          <w:rFonts w:eastAsia="等线" w:ascii="Arial" w:cs="Arial" w:hAnsi="Arial"/>
          <w:b w:val="true"/>
          <w:sz w:val="22"/>
        </w:rPr>
        <w:t>Why this rule is needed:</w:t>
      </w:r>
      <w:r>
        <w:rPr>
          <w:rFonts w:eastAsia="等线" w:ascii="Arial" w:cs="Arial" w:hAnsi="Arial"/>
          <w:sz w:val="22"/>
        </w:rPr>
        <w:t xml:space="preserve"> Macro Frozen requires payment discipline and one-time exceptions.</w:t>
        <w:br/>
      </w:r>
      <w:r>
        <w:rPr>
          <w:rFonts w:eastAsia="等线" w:ascii="Arial" w:cs="Arial" w:hAnsi="Arial"/>
          <w:b w:val="true"/>
          <w:sz w:val="22"/>
        </w:rPr>
        <w:t>Applies to:</w:t>
      </w:r>
      <w:r>
        <w:rPr>
          <w:rFonts w:eastAsia="等线" w:ascii="Arial" w:cs="Arial" w:hAnsi="Arial"/>
          <w:sz w:val="22"/>
        </w:rPr>
        <w:t xml:space="preserve"> Sales Order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Macrofood Requirements Gathering transcript v2, 4 Jun 2026; Product-to-Tech Handoff Process Q&amp;A, 27 and 31 Jul 2026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Derived from client-stated credit practice; stage Proposed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E-016, E-017, E-091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1" w:id="111"/>
      <w:r>
        <w:rPr>
          <w:rFonts w:eastAsia="等线" w:ascii="Arial" w:cs="Arial" w:hAnsi="Arial"/>
          <w:b w:val="true"/>
          <w:sz w:val="30"/>
        </w:rPr>
        <w:t>4.8 RULE-08 — Warehouse cost and Purchasing visibility</w:t>
      </w:r>
      <w:bookmarkEnd w:id="1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rule details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What the user is trying to do:</w:t>
      </w:r>
      <w:r>
        <w:rPr>
          <w:rFonts w:eastAsia="等线" w:ascii="Arial" w:cs="Arial" w:hAnsi="Arial"/>
          <w:sz w:val="22"/>
        </w:rPr>
        <w:t xml:space="preserve"> Lai or a warehouse worker is opening an Item.</w:t>
        <w:br/>
      </w:r>
      <w:r>
        <w:rPr>
          <w:rFonts w:eastAsia="等线" w:ascii="Arial" w:cs="Arial" w:hAnsi="Arial"/>
          <w:b w:val="true"/>
          <w:sz w:val="22"/>
        </w:rPr>
        <w:t>When MAIA intervenes:</w:t>
      </w:r>
      <w:r>
        <w:rPr>
          <w:rFonts w:eastAsia="等线" w:ascii="Arial" w:cs="Arial" w:hAnsi="Arial"/>
          <w:sz w:val="22"/>
        </w:rPr>
        <w:t xml:space="preserve"> The account uses Logistics Manager or Logistics User permission.</w:t>
        <w:br/>
      </w:r>
      <w:r>
        <w:rPr>
          <w:rFonts w:eastAsia="等线" w:ascii="Arial" w:cs="Arial" w:hAnsi="Arial"/>
          <w:b w:val="true"/>
          <w:sz w:val="22"/>
        </w:rPr>
        <w:t>What MAIA does:</w:t>
      </w:r>
      <w:r>
        <w:rPr>
          <w:rFonts w:eastAsia="等线" w:ascii="Arial" w:cs="Arial" w:hAnsi="Arial"/>
          <w:sz w:val="22"/>
        </w:rPr>
        <w:t xml:space="preserve"> Unresolved Product classification — see </w:t>
      </w:r>
      <w:r>
        <w:rPr>
          <w:rFonts w:eastAsia="Consolas" w:ascii="Consolas" w:cs="Consolas" w:hAnsi="Consolas"/>
          <w:sz w:val="22"/>
          <w:shd w:fill="EFF0F1"/>
        </w:rPr>
        <w:t>DECISION-27</w:t>
      </w:r>
      <w:r>
        <w:rPr>
          <w:rFonts w:eastAsia="等线" w:ascii="Arial" w:cs="Arial" w:hAnsi="Arial"/>
          <w:sz w:val="22"/>
        </w:rPr>
        <w:t>.</w:t>
        <w:br/>
      </w:r>
      <w:r>
        <w:rPr>
          <w:rFonts w:eastAsia="等线" w:ascii="Arial" w:cs="Arial" w:hAnsi="Arial"/>
          <w:b w:val="true"/>
          <w:sz w:val="22"/>
        </w:rPr>
        <w:t>What MAIA tells the user:</w:t>
      </w:r>
      <w:r>
        <w:rPr>
          <w:rFonts w:eastAsia="等线" w:ascii="Arial" w:cs="Arial" w:hAnsi="Arial"/>
          <w:sz w:val="22"/>
        </w:rPr>
        <w:t xml:space="preserve"> No client-specific warning text is approved.</w:t>
        <w:br/>
      </w:r>
      <w:r>
        <w:rPr>
          <w:rFonts w:eastAsia="等线" w:ascii="Arial" w:cs="Arial" w:hAnsi="Arial"/>
          <w:b w:val="true"/>
          <w:sz w:val="22"/>
        </w:rPr>
        <w:t>What happens next:</w:t>
      </w:r>
      <w:r>
        <w:rPr>
          <w:rFonts w:eastAsia="等线" w:ascii="Arial" w:cs="Arial" w:hAnsi="Arial"/>
          <w:sz w:val="22"/>
        </w:rPr>
        <w:t xml:space="preserve"> Grant no cost or Purchasing access until Product classifies and the client confirms the restriction.</w:t>
        <w:br/>
      </w:r>
      <w:r>
        <w:rPr>
          <w:rFonts w:eastAsia="等线" w:ascii="Arial" w:cs="Arial" w:hAnsi="Arial"/>
          <w:b w:val="true"/>
          <w:sz w:val="22"/>
        </w:rPr>
        <w:t>Why this rule is needed:</w:t>
      </w:r>
      <w:r>
        <w:rPr>
          <w:rFonts w:eastAsia="等线" w:ascii="Arial" w:cs="Arial" w:hAnsi="Arial"/>
          <w:sz w:val="22"/>
        </w:rPr>
        <w:t xml:space="preserve"> The restriction was raised internally, not by a direct client statement.</w:t>
        <w:br/>
      </w:r>
      <w:r>
        <w:rPr>
          <w:rFonts w:eastAsia="等线" w:ascii="Arial" w:cs="Arial" w:hAnsi="Arial"/>
          <w:b w:val="true"/>
          <w:sz w:val="22"/>
        </w:rPr>
        <w:t>Applies to:</w:t>
      </w:r>
      <w:r>
        <w:rPr>
          <w:rFonts w:eastAsia="等线" w:ascii="Arial" w:cs="Arial" w:hAnsi="Arial"/>
          <w:sz w:val="22"/>
        </w:rPr>
        <w:t xml:space="preserve"> Item; Purchasing information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Product Scope Gap Brief, 24 Jul 2026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Derived; Product classification required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E-069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2" w:id="112"/>
      <w:r>
        <w:rPr>
          <w:rFonts w:eastAsia="等线" w:ascii="Arial" w:cs="Arial" w:hAnsi="Arial"/>
          <w:b w:val="true"/>
          <w:sz w:val="30"/>
        </w:rPr>
        <w:t>4.9 RULE-09 — Picked-quantity variance</w:t>
      </w:r>
      <w:bookmarkEnd w:id="1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rule details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What the user is trying to do:</w:t>
      </w:r>
      <w:r>
        <w:rPr>
          <w:rFonts w:eastAsia="等线" w:ascii="Arial" w:cs="Arial" w:hAnsi="Arial"/>
          <w:sz w:val="22"/>
        </w:rPr>
        <w:t xml:space="preserve"> Lai or a warehouse worker is entering the picked quantity on a Pick List.</w:t>
        <w:br/>
      </w:r>
      <w:r>
        <w:rPr>
          <w:rFonts w:eastAsia="等线" w:ascii="Arial" w:cs="Arial" w:hAnsi="Arial"/>
          <w:b w:val="true"/>
          <w:sz w:val="22"/>
        </w:rPr>
        <w:t>When MAIA intervenes:</w:t>
      </w:r>
      <w:r>
        <w:rPr>
          <w:rFonts w:eastAsia="等线" w:ascii="Arial" w:cs="Arial" w:hAnsi="Arial"/>
          <w:sz w:val="22"/>
        </w:rPr>
        <w:t xml:space="preserve"> The difference from the ordered quantity exceeds a configurable variance.</w:t>
        <w:br/>
      </w:r>
      <w:r>
        <w:rPr>
          <w:rFonts w:eastAsia="等线" w:ascii="Arial" w:cs="Arial" w:hAnsi="Arial"/>
          <w:b w:val="true"/>
          <w:sz w:val="22"/>
        </w:rPr>
        <w:t>What MAIA does:</w:t>
      </w:r>
      <w:r>
        <w:rPr>
          <w:rFonts w:eastAsia="等线" w:ascii="Arial" w:cs="Arial" w:hAnsi="Arial"/>
          <w:sz w:val="22"/>
        </w:rPr>
        <w:t xml:space="preserve"> Proposed only — see </w:t>
      </w:r>
      <w:r>
        <w:rPr>
          <w:rFonts w:eastAsia="Consolas" w:ascii="Consolas" w:cs="Consolas" w:hAnsi="Consolas"/>
          <w:sz w:val="22"/>
          <w:shd w:fill="EFF0F1"/>
        </w:rPr>
        <w:t>DECISION-31</w:t>
      </w:r>
      <w:r>
        <w:rPr>
          <w:rFonts w:eastAsia="等线" w:ascii="Arial" w:cs="Arial" w:hAnsi="Arial"/>
          <w:sz w:val="22"/>
        </w:rPr>
        <w:t>.</w:t>
        <w:br/>
      </w:r>
      <w:r>
        <w:rPr>
          <w:rFonts w:eastAsia="等线" w:ascii="Arial" w:cs="Arial" w:hAnsi="Arial"/>
          <w:b w:val="true"/>
          <w:sz w:val="22"/>
        </w:rPr>
        <w:t>What MAIA tells the user:</w:t>
      </w:r>
      <w:r>
        <w:rPr>
          <w:rFonts w:eastAsia="等线" w:ascii="Arial" w:cs="Arial" w:hAnsi="Arial"/>
          <w:sz w:val="22"/>
        </w:rPr>
        <w:t xml:space="preserve"> The final message depends on the selected variance and action.</w:t>
        <w:br/>
      </w:r>
      <w:r>
        <w:rPr>
          <w:rFonts w:eastAsia="等线" w:ascii="Arial" w:cs="Arial" w:hAnsi="Arial"/>
          <w:b w:val="true"/>
          <w:sz w:val="22"/>
        </w:rPr>
        <w:t>What happens next:</w:t>
      </w:r>
      <w:r>
        <w:rPr>
          <w:rFonts w:eastAsia="等线" w:ascii="Arial" w:cs="Arial" w:hAnsi="Arial"/>
          <w:sz w:val="22"/>
        </w:rPr>
        <w:t xml:space="preserve"> The user follows the selected correction or approval path.</w:t>
        <w:br/>
      </w:r>
      <w:r>
        <w:rPr>
          <w:rFonts w:eastAsia="等线" w:ascii="Arial" w:cs="Arial" w:hAnsi="Arial"/>
          <w:b w:val="true"/>
          <w:sz w:val="22"/>
        </w:rPr>
        <w:t>Why this rule is needed:</w:t>
      </w:r>
      <w:r>
        <w:rPr>
          <w:rFonts w:eastAsia="等线" w:ascii="Arial" w:cs="Arial" w:hAnsi="Arial"/>
          <w:sz w:val="22"/>
        </w:rPr>
        <w:t xml:space="preserve"> Variable-weight goods make quantity differences normal, but no client tolerance is evidenced.</w:t>
        <w:br/>
      </w:r>
      <w:r>
        <w:rPr>
          <w:rFonts w:eastAsia="等线" w:ascii="Arial" w:cs="Arial" w:hAnsi="Arial"/>
          <w:b w:val="true"/>
          <w:sz w:val="22"/>
        </w:rPr>
        <w:t>Applies to:</w:t>
      </w:r>
      <w:r>
        <w:rPr>
          <w:rFonts w:eastAsia="等线" w:ascii="Arial" w:cs="Arial" w:hAnsi="Arial"/>
          <w:sz w:val="22"/>
        </w:rPr>
        <w:t xml:space="preserve"> Pick List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Product-to-Tech Handoff Process Q&amp;A (Weiyon), 31 Jul 2026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Proposed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E-005, E-092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3" w:id="113"/>
      <w:r>
        <w:rPr>
          <w:rFonts w:eastAsia="等线" w:ascii="Arial" w:cs="Arial" w:hAnsi="Arial"/>
          <w:b w:val="true"/>
          <w:sz w:val="30"/>
        </w:rPr>
        <w:t>Suggested</w:t>
      </w:r>
      <w:bookmarkEnd w:id="1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Where a credit or price decision is pending, keep the Sales Order in draft and show the named decision owner rather than letting the Sales User repeatedly resubmit it.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This is a suggestion, not a confirmed client requirement.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4" w:id="114"/>
      <w:r>
        <w:rPr>
          <w:rFonts w:eastAsia="等线" w:ascii="Arial" w:cs="Arial" w:hAnsi="Arial"/>
          <w:b w:val="true"/>
          <w:sz w:val="32"/>
        </w:rPr>
        <w:t>5. Automatic Actions</w:t>
      </w:r>
      <w:bookmarkEnd w:id="1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Only client-specific automatic behaviour appears here; normal MAIA behaviour is excluded.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Section index:</w:t>
      </w:r>
      <w:r>
        <w:rPr>
          <w:rFonts w:eastAsia="等线" w:ascii="Arial" w:cs="Arial" w:hAnsi="Arial"/>
          <w:sz w:val="22"/>
        </w:rPr>
        <w:t xml:space="preserve"> AUTO-01 SQL agent assignment · AUTO-02 David fallback · AUTO-03 WhatsApp draft · AUTO-04 bulk price · AUTO-05 latest Invoice price · AUTO-06 payment extraction · AUTO-07 payment suggestion · AUTO-08 box-weight total · AUTO-09 Sales Order amendment · AUTO-10 payment term · AUTO-11 SQL write-back · AUTO-12 Goods Receipt in SQL · AUTO-13 direct Pick List-to-Delivery Note.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5" w:id="115"/>
      <w:r>
        <w:rPr>
          <w:rFonts w:eastAsia="等线" w:ascii="Arial" w:cs="Arial" w:hAnsi="Arial"/>
          <w:b w:val="true"/>
          <w:sz w:val="30"/>
        </w:rPr>
        <w:t>5.1 AUTO-01 — Assign a Customer from the SQL agent code</w:t>
      </w:r>
      <w:bookmarkEnd w:id="1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automatic-action details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When it happens:</w:t>
      </w:r>
      <w:r>
        <w:rPr>
          <w:rFonts w:eastAsia="等线" w:ascii="Arial" w:cs="Arial" w:hAnsi="Arial"/>
          <w:sz w:val="22"/>
        </w:rPr>
        <w:t xml:space="preserve"> When MAIA reads a Customer from SQL.</w:t>
        <w:br/>
      </w:r>
      <w:r>
        <w:rPr>
          <w:rFonts w:eastAsia="等线" w:ascii="Arial" w:cs="Arial" w:hAnsi="Arial"/>
          <w:b w:val="true"/>
          <w:sz w:val="22"/>
        </w:rPr>
        <w:t>Information used:</w:t>
      </w:r>
      <w:r>
        <w:rPr>
          <w:rFonts w:eastAsia="等线" w:ascii="Arial" w:cs="Arial" w:hAnsi="Arial"/>
          <w:sz w:val="22"/>
        </w:rPr>
        <w:t xml:space="preserve"> SQL agent code and active salesperson list.</w:t>
        <w:br/>
      </w:r>
      <w:r>
        <w:rPr>
          <w:rFonts w:eastAsia="等线" w:ascii="Arial" w:cs="Arial" w:hAnsi="Arial"/>
          <w:b w:val="true"/>
          <w:sz w:val="22"/>
        </w:rPr>
        <w:t>What MAIA does:</w:t>
      </w:r>
      <w:r>
        <w:rPr>
          <w:rFonts w:eastAsia="等线" w:ascii="Arial" w:cs="Arial" w:hAnsi="Arial"/>
          <w:sz w:val="22"/>
        </w:rPr>
        <w:t xml:space="preserve"> MAIA assigns the Customer to CJ, Ben or Arben, or Queenie when the code identifies that salesperson.</w:t>
        <w:br/>
      </w:r>
      <w:r>
        <w:rPr>
          <w:rFonts w:eastAsia="等线" w:ascii="Arial" w:cs="Arial" w:hAnsi="Arial"/>
          <w:b w:val="true"/>
          <w:sz w:val="22"/>
        </w:rPr>
        <w:t>What the user can see:</w:t>
      </w:r>
      <w:r>
        <w:rPr>
          <w:rFonts w:eastAsia="等线" w:ascii="Arial" w:cs="Arial" w:hAnsi="Arial"/>
          <w:sz w:val="22"/>
        </w:rPr>
        <w:t xml:space="preserve"> The assigned Sales User sees the Customer.</w:t>
        <w:br/>
      </w:r>
      <w:r>
        <w:rPr>
          <w:rFonts w:eastAsia="等线" w:ascii="Arial" w:cs="Arial" w:hAnsi="Arial"/>
          <w:b w:val="true"/>
          <w:sz w:val="22"/>
        </w:rPr>
        <w:t>Why the client needs it:</w:t>
      </w:r>
      <w:r>
        <w:rPr>
          <w:rFonts w:eastAsia="等线" w:ascii="Arial" w:cs="Arial" w:hAnsi="Arial"/>
          <w:sz w:val="22"/>
        </w:rPr>
        <w:t xml:space="preserve"> Macro Frozen wants existing SQL ownership preserved.</w:t>
        <w:br/>
      </w:r>
      <w:r>
        <w:rPr>
          <w:rFonts w:eastAsia="等线" w:ascii="Arial" w:cs="Arial" w:hAnsi="Arial"/>
          <w:b w:val="true"/>
          <w:sz w:val="22"/>
        </w:rPr>
        <w:t>Unsure:</w:t>
      </w:r>
      <w:r>
        <w:rPr>
          <w:rFonts w:eastAsia="等线" w:ascii="Arial" w:cs="Arial" w:hAnsi="Arial"/>
          <w:sz w:val="22"/>
        </w:rPr>
        <w:t xml:space="preserve"> Exact code values need verification.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Macrofrozen Client Scope Lock Clarification, 13 Jul 2026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Client-stated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E-030, E-032, E-097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6" w:id="116"/>
      <w:r>
        <w:rPr>
          <w:rFonts w:eastAsia="等线" w:ascii="Arial" w:cs="Arial" w:hAnsi="Arial"/>
          <w:b w:val="true"/>
          <w:sz w:val="30"/>
        </w:rPr>
        <w:t>5.2 AUTO-02 — Assign a default or former-agent Customer to David</w:t>
      </w:r>
      <w:bookmarkEnd w:id="1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automatic-action details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When it happens:</w:t>
      </w:r>
      <w:r>
        <w:rPr>
          <w:rFonts w:eastAsia="等线" w:ascii="Arial" w:cs="Arial" w:hAnsi="Arial"/>
          <w:sz w:val="22"/>
        </w:rPr>
        <w:t xml:space="preserve"> When the SQL agent code is blank, default or belongs to a former salesperson.</w:t>
        <w:br/>
      </w:r>
      <w:r>
        <w:rPr>
          <w:rFonts w:eastAsia="等线" w:ascii="Arial" w:cs="Arial" w:hAnsi="Arial"/>
          <w:b w:val="true"/>
          <w:sz w:val="22"/>
        </w:rPr>
        <w:t>Information used:</w:t>
      </w:r>
      <w:r>
        <w:rPr>
          <w:rFonts w:eastAsia="等线" w:ascii="Arial" w:cs="Arial" w:hAnsi="Arial"/>
          <w:sz w:val="22"/>
        </w:rPr>
        <w:t xml:space="preserve"> SQL agent code and current salesperson list.</w:t>
        <w:br/>
      </w:r>
      <w:r>
        <w:rPr>
          <w:rFonts w:eastAsia="等线" w:ascii="Arial" w:cs="Arial" w:hAnsi="Arial"/>
          <w:b w:val="true"/>
          <w:sz w:val="22"/>
        </w:rPr>
        <w:t>What MAIA does:</w:t>
      </w:r>
      <w:r>
        <w:rPr>
          <w:rFonts w:eastAsia="等线" w:ascii="Arial" w:cs="Arial" w:hAnsi="Arial"/>
          <w:sz w:val="22"/>
        </w:rPr>
        <w:t xml:space="preserve"> MAIA assigns the Customer to David.</w:t>
        <w:br/>
      </w:r>
      <w:r>
        <w:rPr>
          <w:rFonts w:eastAsia="等线" w:ascii="Arial" w:cs="Arial" w:hAnsi="Arial"/>
          <w:b w:val="true"/>
          <w:sz w:val="22"/>
        </w:rPr>
        <w:t>What the user can see:</w:t>
      </w:r>
      <w:r>
        <w:rPr>
          <w:rFonts w:eastAsia="等线" w:ascii="Arial" w:cs="Arial" w:hAnsi="Arial"/>
          <w:sz w:val="22"/>
        </w:rPr>
        <w:t xml:space="preserve"> David sees the Customer.</w:t>
        <w:br/>
      </w:r>
      <w:r>
        <w:rPr>
          <w:rFonts w:eastAsia="等线" w:ascii="Arial" w:cs="Arial" w:hAnsi="Arial"/>
          <w:b w:val="true"/>
          <w:sz w:val="22"/>
        </w:rPr>
        <w:t>Why the client needs it:</w:t>
      </w:r>
      <w:r>
        <w:rPr>
          <w:rFonts w:eastAsia="等线" w:ascii="Arial" w:cs="Arial" w:hAnsi="Arial"/>
          <w:sz w:val="22"/>
        </w:rPr>
        <w:t xml:space="preserve"> Macro Frozen does not want an older or unassigned Customer to become ownerless.</w:t>
        <w:br/>
      </w:r>
      <w:r>
        <w:rPr>
          <w:rFonts w:eastAsia="等线" w:ascii="Arial" w:cs="Arial" w:hAnsi="Arial"/>
          <w:b w:val="true"/>
          <w:sz w:val="22"/>
        </w:rPr>
        <w:t>Unsure:</w:t>
      </w:r>
      <w:r>
        <w:rPr>
          <w:rFonts w:eastAsia="等线" w:ascii="Arial" w:cs="Arial" w:hAnsi="Arial"/>
          <w:sz w:val="22"/>
        </w:rPr>
        <w:t xml:space="preserve"> CK-owned Customers need exact code treatment.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Macrofrozen Client Scope Lock Clarification, 13 Jul 2026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Client-stated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E-031, E-032, E-033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7" w:id="117"/>
      <w:r>
        <w:rPr>
          <w:rFonts w:eastAsia="等线" w:ascii="Arial" w:cs="Arial" w:hAnsi="Arial"/>
          <w:b w:val="true"/>
          <w:sz w:val="30"/>
        </w:rPr>
        <w:t>5.3 AUTO-03 — Prepare a draft Sales Order from WhatsApp</w:t>
      </w:r>
      <w:bookmarkEnd w:id="1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automatic-action details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When it happens:</w:t>
      </w:r>
      <w:r>
        <w:rPr>
          <w:rFonts w:eastAsia="等线" w:ascii="Arial" w:cs="Arial" w:hAnsi="Arial"/>
          <w:sz w:val="22"/>
        </w:rPr>
        <w:t xml:space="preserve"> When an assigned Sales User forwards a Customer order to MAIA.</w:t>
        <w:br/>
      </w:r>
      <w:r>
        <w:rPr>
          <w:rFonts w:eastAsia="等线" w:ascii="Arial" w:cs="Arial" w:hAnsi="Arial"/>
          <w:b w:val="true"/>
          <w:sz w:val="22"/>
        </w:rPr>
        <w:t>Information used:</w:t>
      </w:r>
      <w:r>
        <w:rPr>
          <w:rFonts w:eastAsia="等线" w:ascii="Arial" w:cs="Arial" w:hAnsi="Arial"/>
          <w:sz w:val="22"/>
        </w:rPr>
        <w:t xml:space="preserve"> Customer wording, Item, quantity, unit and delivery information.</w:t>
        <w:br/>
      </w:r>
      <w:r>
        <w:rPr>
          <w:rFonts w:eastAsia="等线" w:ascii="Arial" w:cs="Arial" w:hAnsi="Arial"/>
          <w:b w:val="true"/>
          <w:sz w:val="22"/>
        </w:rPr>
        <w:t>What MAIA does:</w:t>
      </w:r>
      <w:r>
        <w:rPr>
          <w:rFonts w:eastAsia="等线" w:ascii="Arial" w:cs="Arial" w:hAnsi="Arial"/>
          <w:sz w:val="22"/>
        </w:rPr>
        <w:t xml:space="preserve"> MAIA prepares a draft Sales Order for review.</w:t>
        <w:br/>
      </w:r>
      <w:r>
        <w:rPr>
          <w:rFonts w:eastAsia="等线" w:ascii="Arial" w:cs="Arial" w:hAnsi="Arial"/>
          <w:b w:val="true"/>
          <w:sz w:val="22"/>
        </w:rPr>
        <w:t>What the user can see:</w:t>
      </w:r>
      <w:r>
        <w:rPr>
          <w:rFonts w:eastAsia="等线" w:ascii="Arial" w:cs="Arial" w:hAnsi="Arial"/>
          <w:sz w:val="22"/>
        </w:rPr>
        <w:t xml:space="preserve"> The Sales User sees MAIA’s interpretation and original wording.</w:t>
        <w:br/>
      </w:r>
      <w:r>
        <w:rPr>
          <w:rFonts w:eastAsia="等线" w:ascii="Arial" w:cs="Arial" w:hAnsi="Arial"/>
          <w:b w:val="true"/>
          <w:sz w:val="22"/>
        </w:rPr>
        <w:t>Why the client needs it:</w:t>
      </w:r>
      <w:r>
        <w:rPr>
          <w:rFonts w:eastAsia="等线" w:ascii="Arial" w:cs="Arial" w:hAnsi="Arial"/>
          <w:sz w:val="22"/>
        </w:rPr>
        <w:t xml:space="preserve"> Customer orders arrive through WhatsApp and may use informal wording.</w:t>
        <w:br/>
      </w:r>
      <w:r>
        <w:rPr>
          <w:rFonts w:eastAsia="等线" w:ascii="Arial" w:cs="Arial" w:hAnsi="Arial"/>
          <w:b w:val="true"/>
          <w:sz w:val="22"/>
        </w:rPr>
        <w:t>Unsure:</w:t>
      </w:r>
      <w:r>
        <w:rPr>
          <w:rFonts w:eastAsia="等线" w:ascii="Arial" w:cs="Arial" w:hAnsi="Arial"/>
          <w:sz w:val="22"/>
        </w:rPr>
        <w:t xml:space="preserve"> Product must confirm this is standard behaviour and identify the unmatched-data fallback.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Macrofood Requirements Gathering transcript v2, 4 Jun 2026; Macro Food F2F, 6 May 2026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Derived from client-stated intake; Product classification Proposed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E-001, E-002, E-059, E-090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8" w:id="118"/>
      <w:r>
        <w:rPr>
          <w:rFonts w:eastAsia="等线" w:ascii="Arial" w:cs="Arial" w:hAnsi="Arial"/>
          <w:b w:val="true"/>
          <w:sz w:val="30"/>
        </w:rPr>
        <w:t>5.4 AUTO-04 — Apply a bulk Item Price and Price List file</w:t>
      </w:r>
      <w:bookmarkEnd w:id="1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automatic-action details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When it happens:</w:t>
      </w:r>
      <w:r>
        <w:rPr>
          <w:rFonts w:eastAsia="等线" w:ascii="Arial" w:cs="Arial" w:hAnsi="Arial"/>
          <w:sz w:val="22"/>
        </w:rPr>
        <w:t xml:space="preserve"> When David uploads an approved price file.</w:t>
        <w:br/>
      </w:r>
      <w:r>
        <w:rPr>
          <w:rFonts w:eastAsia="等线" w:ascii="Arial" w:cs="Arial" w:hAnsi="Arial"/>
          <w:b w:val="true"/>
          <w:sz w:val="22"/>
        </w:rPr>
        <w:t>Information used:</w:t>
      </w:r>
      <w:r>
        <w:rPr>
          <w:rFonts w:eastAsia="等线" w:ascii="Arial" w:cs="Arial" w:hAnsi="Arial"/>
          <w:sz w:val="22"/>
        </w:rPr>
        <w:t xml:space="preserve"> Item and Customer identifiers and approved price.</w:t>
        <w:br/>
      </w:r>
      <w:r>
        <w:rPr>
          <w:rFonts w:eastAsia="等线" w:ascii="Arial" w:cs="Arial" w:hAnsi="Arial"/>
          <w:b w:val="true"/>
          <w:sz w:val="22"/>
        </w:rPr>
        <w:t>What MAIA does:</w:t>
      </w:r>
      <w:r>
        <w:rPr>
          <w:rFonts w:eastAsia="等线" w:ascii="Arial" w:cs="Arial" w:hAnsi="Arial"/>
          <w:sz w:val="22"/>
        </w:rPr>
        <w:t xml:space="preserve"> MAIA updates matched Item Price and Price List entries.</w:t>
        <w:br/>
      </w:r>
      <w:r>
        <w:rPr>
          <w:rFonts w:eastAsia="等线" w:ascii="Arial" w:cs="Arial" w:hAnsi="Arial"/>
          <w:b w:val="true"/>
          <w:sz w:val="22"/>
        </w:rPr>
        <w:t>What the user can see:</w:t>
      </w:r>
      <w:r>
        <w:rPr>
          <w:rFonts w:eastAsia="等线" w:ascii="Arial" w:cs="Arial" w:hAnsi="Arial"/>
          <w:sz w:val="22"/>
        </w:rPr>
        <w:t xml:space="preserve"> David sees the updated prices together.</w:t>
        <w:br/>
      </w:r>
      <w:r>
        <w:rPr>
          <w:rFonts w:eastAsia="等线" w:ascii="Arial" w:cs="Arial" w:hAnsi="Arial"/>
          <w:b w:val="true"/>
          <w:sz w:val="22"/>
        </w:rPr>
        <w:t>Why the client needs it:</w:t>
      </w:r>
      <w:r>
        <w:rPr>
          <w:rFonts w:eastAsia="等线" w:ascii="Arial" w:cs="Arial" w:hAnsi="Arial"/>
          <w:sz w:val="22"/>
        </w:rPr>
        <w:t xml:space="preserve"> Macro Frozen changes prices with market conditions and distributes lists outside SQL.</w:t>
        <w:br/>
      </w:r>
      <w:r>
        <w:rPr>
          <w:rFonts w:eastAsia="等线" w:ascii="Arial" w:cs="Arial" w:hAnsi="Arial"/>
          <w:b w:val="true"/>
          <w:sz w:val="22"/>
        </w:rPr>
        <w:t>Unsure:</w:t>
      </w:r>
      <w:r>
        <w:rPr>
          <w:rFonts w:eastAsia="等线" w:ascii="Arial" w:cs="Arial" w:hAnsi="Arial"/>
          <w:sz w:val="22"/>
        </w:rPr>
        <w:t xml:space="preserve"> Required columns, rejected rows and standard-versus-client classification are unresolved.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Macrofood Requirements Gathering transcript v2, 4 Jun 2026; Macrofrozen 2nd UAT, 28 Jul 2026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Derived from client-stated price-file practice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E-010, E-011, E-060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9" w:id="119"/>
      <w:r>
        <w:rPr>
          <w:rFonts w:eastAsia="等线" w:ascii="Arial" w:cs="Arial" w:hAnsi="Arial"/>
          <w:b w:val="true"/>
          <w:sz w:val="30"/>
        </w:rPr>
        <w:t>5.5 AUTO-05 — Show the latest Invoice price as a reference</w:t>
      </w:r>
      <w:bookmarkEnd w:id="1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automatic-action details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When it happens:</w:t>
      </w:r>
      <w:r>
        <w:rPr>
          <w:rFonts w:eastAsia="等线" w:ascii="Arial" w:cs="Arial" w:hAnsi="Arial"/>
          <w:sz w:val="22"/>
        </w:rPr>
        <w:t xml:space="preserve"> When a Sales User checks a Customer’s prior price for an Item.</w:t>
        <w:br/>
      </w:r>
      <w:r>
        <w:rPr>
          <w:rFonts w:eastAsia="等线" w:ascii="Arial" w:cs="Arial" w:hAnsi="Arial"/>
          <w:b w:val="true"/>
          <w:sz w:val="22"/>
        </w:rPr>
        <w:t>Information used:</w:t>
      </w:r>
      <w:r>
        <w:rPr>
          <w:rFonts w:eastAsia="等线" w:ascii="Arial" w:cs="Arial" w:hAnsi="Arial"/>
          <w:sz w:val="22"/>
        </w:rPr>
        <w:t xml:space="preserve"> Latest Invoice containing that Customer and Item.</w:t>
        <w:br/>
      </w:r>
      <w:r>
        <w:rPr>
          <w:rFonts w:eastAsia="等线" w:ascii="Arial" w:cs="Arial" w:hAnsi="Arial"/>
          <w:b w:val="true"/>
          <w:sz w:val="22"/>
        </w:rPr>
        <w:t>What MAIA does:</w:t>
      </w:r>
      <w:r>
        <w:rPr>
          <w:rFonts w:eastAsia="等线" w:ascii="Arial" w:cs="Arial" w:hAnsi="Arial"/>
          <w:sz w:val="22"/>
        </w:rPr>
        <w:t xml:space="preserve"> MAIA shows the latest invoiced unit price as a reference.</w:t>
        <w:br/>
      </w:r>
      <w:r>
        <w:rPr>
          <w:rFonts w:eastAsia="等线" w:ascii="Arial" w:cs="Arial" w:hAnsi="Arial"/>
          <w:b w:val="true"/>
          <w:sz w:val="22"/>
        </w:rPr>
        <w:t>What the user can see:</w:t>
      </w:r>
      <w:r>
        <w:rPr>
          <w:rFonts w:eastAsia="等线" w:ascii="Arial" w:cs="Arial" w:hAnsi="Arial"/>
          <w:sz w:val="22"/>
        </w:rPr>
        <w:t xml:space="preserve"> The Sales User sees the last price used.</w:t>
        <w:br/>
      </w:r>
      <w:r>
        <w:rPr>
          <w:rFonts w:eastAsia="等线" w:ascii="Arial" w:cs="Arial" w:hAnsi="Arial"/>
          <w:b w:val="true"/>
          <w:sz w:val="22"/>
        </w:rPr>
        <w:t>Why the client needs it:</w:t>
      </w:r>
      <w:r>
        <w:rPr>
          <w:rFonts w:eastAsia="等线" w:ascii="Arial" w:cs="Arial" w:hAnsi="Arial"/>
          <w:sz w:val="22"/>
        </w:rPr>
        <w:t xml:space="preserve"> Macro Frozen directly checks the latest Invoice price.</w:t>
        <w:br/>
      </w:r>
      <w:r>
        <w:rPr>
          <w:rFonts w:eastAsia="等线" w:ascii="Arial" w:cs="Arial" w:hAnsi="Arial"/>
          <w:b w:val="true"/>
          <w:sz w:val="22"/>
        </w:rPr>
        <w:t>Unsure:</w:t>
      </w:r>
      <w:r>
        <w:rPr>
          <w:rFonts w:eastAsia="等线" w:ascii="Arial" w:cs="Arial" w:hAnsi="Arial"/>
          <w:sz w:val="22"/>
        </w:rPr>
        <w:t xml:space="preserve"> Whether it is reference-only or the default price remains open.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Macrofrozen Client Scope Lock Clarification, 13 Jul 2026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Client-stated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E-035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0" w:id="120"/>
      <w:r>
        <w:rPr>
          <w:rFonts w:eastAsia="等线" w:ascii="Arial" w:cs="Arial" w:hAnsi="Arial"/>
          <w:b w:val="true"/>
          <w:sz w:val="30"/>
        </w:rPr>
        <w:t>5.6 AUTO-06 — Extract payment information</w:t>
      </w:r>
      <w:bookmarkEnd w:id="1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automatic-action details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When it happens:</w:t>
      </w:r>
      <w:r>
        <w:rPr>
          <w:rFonts w:eastAsia="等线" w:ascii="Arial" w:cs="Arial" w:hAnsi="Arial"/>
          <w:sz w:val="22"/>
        </w:rPr>
        <w:t xml:space="preserve"> When Grace provides payment proof or a bank statement.</w:t>
        <w:br/>
      </w:r>
      <w:r>
        <w:rPr>
          <w:rFonts w:eastAsia="等线" w:ascii="Arial" w:cs="Arial" w:hAnsi="Arial"/>
          <w:b w:val="true"/>
          <w:sz w:val="22"/>
        </w:rPr>
        <w:t>Information used:</w:t>
      </w:r>
      <w:r>
        <w:rPr>
          <w:rFonts w:eastAsia="等线" w:ascii="Arial" w:cs="Arial" w:hAnsi="Arial"/>
          <w:sz w:val="22"/>
        </w:rPr>
        <w:t xml:space="preserve"> Payer name, date, amount and reference.</w:t>
        <w:br/>
      </w:r>
      <w:r>
        <w:rPr>
          <w:rFonts w:eastAsia="等线" w:ascii="Arial" w:cs="Arial" w:hAnsi="Arial"/>
          <w:b w:val="true"/>
          <w:sz w:val="22"/>
        </w:rPr>
        <w:t>What MAIA does:</w:t>
      </w:r>
      <w:r>
        <w:rPr>
          <w:rFonts w:eastAsia="等线" w:ascii="Arial" w:cs="Arial" w:hAnsi="Arial"/>
          <w:sz w:val="22"/>
        </w:rPr>
        <w:t xml:space="preserve"> MAIA extracts available information into a draft Payment Receipt.</w:t>
        <w:br/>
      </w:r>
      <w:r>
        <w:rPr>
          <w:rFonts w:eastAsia="等线" w:ascii="Arial" w:cs="Arial" w:hAnsi="Arial"/>
          <w:b w:val="true"/>
          <w:sz w:val="22"/>
        </w:rPr>
        <w:t>What the user can see:</w:t>
      </w:r>
      <w:r>
        <w:rPr>
          <w:rFonts w:eastAsia="等线" w:ascii="Arial" w:cs="Arial" w:hAnsi="Arial"/>
          <w:sz w:val="22"/>
        </w:rPr>
        <w:t xml:space="preserve"> Grace sees the extracted values.</w:t>
        <w:br/>
      </w:r>
      <w:r>
        <w:rPr>
          <w:rFonts w:eastAsia="等线" w:ascii="Arial" w:cs="Arial" w:hAnsi="Arial"/>
          <w:b w:val="true"/>
          <w:sz w:val="22"/>
        </w:rPr>
        <w:t>Why the client needs it:</w:t>
      </w:r>
      <w:r>
        <w:rPr>
          <w:rFonts w:eastAsia="等线" w:ascii="Arial" w:cs="Arial" w:hAnsi="Arial"/>
          <w:sz w:val="22"/>
        </w:rPr>
        <w:t xml:space="preserve"> The design aims to reduce manual entry.</w:t>
        <w:br/>
      </w:r>
      <w:r>
        <w:rPr>
          <w:rFonts w:eastAsia="等线" w:ascii="Arial" w:cs="Arial" w:hAnsi="Arial"/>
          <w:b w:val="true"/>
          <w:sz w:val="22"/>
        </w:rPr>
        <w:t>Unsure:</w:t>
      </w:r>
      <w:r>
        <w:rPr>
          <w:rFonts w:eastAsia="等线" w:ascii="Arial" w:cs="Arial" w:hAnsi="Arial"/>
          <w:sz w:val="22"/>
        </w:rPr>
        <w:t xml:space="preserve"> Payment cases and value boundary remain open. See </w:t>
      </w:r>
      <w:r>
        <w:rPr>
          <w:rFonts w:eastAsia="Consolas" w:ascii="Consolas" w:cs="Consolas" w:hAnsi="Consolas"/>
          <w:sz w:val="22"/>
          <w:shd w:fill="EFF0F1"/>
        </w:rPr>
        <w:t>DECISION-28</w:t>
      </w:r>
      <w:r>
        <w:rPr>
          <w:rFonts w:eastAsia="等线" w:ascii="Arial" w:cs="Arial" w:hAnsi="Arial"/>
          <w:sz w:val="22"/>
        </w:rPr>
        <w:t>.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Macro Food F2F, 6 May 2026; Macrofrozen Client Scope Lock Clarification, 13 Jul 2026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Derived; client challenged the value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E-044, E-062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1" w:id="121"/>
      <w:r>
        <w:rPr>
          <w:rFonts w:eastAsia="等线" w:ascii="Arial" w:cs="Arial" w:hAnsi="Arial"/>
          <w:b w:val="true"/>
          <w:sz w:val="30"/>
        </w:rPr>
        <w:t>5.7 AUTO-07 — Suggest a Customer and Invoice for a payment</w:t>
      </w:r>
      <w:bookmarkEnd w:id="1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automatic-action details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When it happens:</w:t>
      </w:r>
      <w:r>
        <w:rPr>
          <w:rFonts w:eastAsia="等线" w:ascii="Arial" w:cs="Arial" w:hAnsi="Arial"/>
          <w:sz w:val="22"/>
        </w:rPr>
        <w:t xml:space="preserve"> When payment information has been extracted.</w:t>
        <w:br/>
      </w:r>
      <w:r>
        <w:rPr>
          <w:rFonts w:eastAsia="等线" w:ascii="Arial" w:cs="Arial" w:hAnsi="Arial"/>
          <w:b w:val="true"/>
          <w:sz w:val="22"/>
        </w:rPr>
        <w:t>Information used:</w:t>
      </w:r>
      <w:r>
        <w:rPr>
          <w:rFonts w:eastAsia="等线" w:ascii="Arial" w:cs="Arial" w:hAnsi="Arial"/>
          <w:sz w:val="22"/>
        </w:rPr>
        <w:t xml:space="preserve"> Payer name, amount, reference and open Invoices.</w:t>
        <w:br/>
      </w:r>
      <w:r>
        <w:rPr>
          <w:rFonts w:eastAsia="等线" w:ascii="Arial" w:cs="Arial" w:hAnsi="Arial"/>
          <w:b w:val="true"/>
          <w:sz w:val="22"/>
        </w:rPr>
        <w:t>What MAIA does:</w:t>
      </w:r>
      <w:r>
        <w:rPr>
          <w:rFonts w:eastAsia="等线" w:ascii="Arial" w:cs="Arial" w:hAnsi="Arial"/>
          <w:sz w:val="22"/>
        </w:rPr>
        <w:t xml:space="preserve"> MAIA suggests a Customer and one or more Invoices for Grace to review.</w:t>
        <w:br/>
      </w:r>
      <w:r>
        <w:rPr>
          <w:rFonts w:eastAsia="等线" w:ascii="Arial" w:cs="Arial" w:hAnsi="Arial"/>
          <w:b w:val="true"/>
          <w:sz w:val="22"/>
        </w:rPr>
        <w:t>What the user can see:</w:t>
      </w:r>
      <w:r>
        <w:rPr>
          <w:rFonts w:eastAsia="等线" w:ascii="Arial" w:cs="Arial" w:hAnsi="Arial"/>
          <w:sz w:val="22"/>
        </w:rPr>
        <w:t xml:space="preserve"> Grace sees a suggestion without balances changing.</w:t>
        <w:br/>
      </w:r>
      <w:r>
        <w:rPr>
          <w:rFonts w:eastAsia="等线" w:ascii="Arial" w:cs="Arial" w:hAnsi="Arial"/>
          <w:b w:val="true"/>
          <w:sz w:val="22"/>
        </w:rPr>
        <w:t>Why the client needs it:</w:t>
      </w:r>
      <w:r>
        <w:rPr>
          <w:rFonts w:eastAsia="等线" w:ascii="Arial" w:cs="Arial" w:hAnsi="Arial"/>
          <w:sz w:val="22"/>
        </w:rPr>
        <w:t xml:space="preserve"> Payer names may differ from Customer names.</w:t>
        <w:br/>
      </w:r>
      <w:r>
        <w:rPr>
          <w:rFonts w:eastAsia="等线" w:ascii="Arial" w:cs="Arial" w:hAnsi="Arial"/>
          <w:b w:val="true"/>
          <w:sz w:val="22"/>
        </w:rPr>
        <w:t>Unsure:</w:t>
      </w:r>
      <w:r>
        <w:rPr>
          <w:rFonts w:eastAsia="等线" w:ascii="Arial" w:cs="Arial" w:hAnsi="Arial"/>
          <w:sz w:val="22"/>
        </w:rPr>
        <w:t xml:space="preserve"> Matching order, partial payments and one-to-many allocation remain open. See </w:t>
      </w:r>
      <w:r>
        <w:rPr>
          <w:rFonts w:eastAsia="Consolas" w:ascii="Consolas" w:cs="Consolas" w:hAnsi="Consolas"/>
          <w:sz w:val="22"/>
          <w:shd w:fill="EFF0F1"/>
        </w:rPr>
        <w:t>DECISION-28</w:t>
      </w:r>
      <w:r>
        <w:rPr>
          <w:rFonts w:eastAsia="等线" w:ascii="Arial" w:cs="Arial" w:hAnsi="Arial"/>
          <w:sz w:val="22"/>
        </w:rPr>
        <w:t>.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Macro Food F2F, 6 May 2026; Macrofrozen Client Scope Lock Clarification, 13 Jul 2026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Derived; client challenged the value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E-006, E-007, E-044, E-063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2" w:id="122"/>
      <w:r>
        <w:rPr>
          <w:rFonts w:eastAsia="等线" w:ascii="Arial" w:cs="Arial" w:hAnsi="Arial"/>
          <w:b w:val="true"/>
          <w:sz w:val="30"/>
        </w:rPr>
        <w:t>5.8 AUTO-08 — Total individual box weights</w:t>
      </w:r>
      <w:bookmarkEnd w:id="1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automatic-action details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When it happens:</w:t>
      </w:r>
      <w:r>
        <w:rPr>
          <w:rFonts w:eastAsia="等线" w:ascii="Arial" w:cs="Arial" w:hAnsi="Arial"/>
          <w:sz w:val="22"/>
        </w:rPr>
        <w:t xml:space="preserve"> When all box weights for one Pick List Item are entered.</w:t>
        <w:br/>
      </w:r>
      <w:r>
        <w:rPr>
          <w:rFonts w:eastAsia="等线" w:ascii="Arial" w:cs="Arial" w:hAnsi="Arial"/>
          <w:b w:val="true"/>
          <w:sz w:val="22"/>
        </w:rPr>
        <w:t>Information used:</w:t>
      </w:r>
      <w:r>
        <w:rPr>
          <w:rFonts w:eastAsia="等线" w:ascii="Arial" w:cs="Arial" w:hAnsi="Arial"/>
          <w:sz w:val="22"/>
        </w:rPr>
        <w:t xml:space="preserve"> Each recorded box weight.</w:t>
        <w:br/>
      </w:r>
      <w:r>
        <w:rPr>
          <w:rFonts w:eastAsia="等线" w:ascii="Arial" w:cs="Arial" w:hAnsi="Arial"/>
          <w:b w:val="true"/>
          <w:sz w:val="22"/>
        </w:rPr>
        <w:t>What MAIA does:</w:t>
      </w:r>
      <w:r>
        <w:rPr>
          <w:rFonts w:eastAsia="等线" w:ascii="Arial" w:cs="Arial" w:hAnsi="Arial"/>
          <w:sz w:val="22"/>
        </w:rPr>
        <w:t xml:space="preserve"> MAIA totals the weights.</w:t>
        <w:br/>
      </w:r>
      <w:r>
        <w:rPr>
          <w:rFonts w:eastAsia="等线" w:ascii="Arial" w:cs="Arial" w:hAnsi="Arial"/>
          <w:b w:val="true"/>
          <w:sz w:val="22"/>
        </w:rPr>
        <w:t>What the user can see:</w:t>
      </w:r>
      <w:r>
        <w:rPr>
          <w:rFonts w:eastAsia="等线" w:ascii="Arial" w:cs="Arial" w:hAnsi="Arial"/>
          <w:sz w:val="22"/>
        </w:rPr>
        <w:t xml:space="preserve"> Warehouse and Finance see the breakdown and total.</w:t>
        <w:br/>
      </w:r>
      <w:r>
        <w:rPr>
          <w:rFonts w:eastAsia="等线" w:ascii="Arial" w:cs="Arial" w:hAnsi="Arial"/>
          <w:b w:val="true"/>
          <w:sz w:val="22"/>
        </w:rPr>
        <w:t>Why the client needs it:</w:t>
      </w:r>
      <w:r>
        <w:rPr>
          <w:rFonts w:eastAsia="等线" w:ascii="Arial" w:cs="Arial" w:hAnsi="Arial"/>
          <w:sz w:val="22"/>
        </w:rPr>
        <w:t xml:space="preserve"> Final weight can differ from the original order.</w:t>
        <w:br/>
      </w:r>
      <w:r>
        <w:rPr>
          <w:rFonts w:eastAsia="等线" w:ascii="Arial" w:cs="Arial" w:hAnsi="Arial"/>
          <w:b w:val="true"/>
          <w:sz w:val="22"/>
        </w:rPr>
        <w:t>Unsure:</w:t>
      </w:r>
      <w:r>
        <w:rPr>
          <w:rFonts w:eastAsia="等线" w:ascii="Arial" w:cs="Arial" w:hAnsi="Arial"/>
          <w:sz w:val="22"/>
        </w:rPr>
        <w:t xml:space="preserve"> Entry operator, layout and selected document path remain open. See </w:t>
      </w:r>
      <w:r>
        <w:rPr>
          <w:rFonts w:eastAsia="Consolas" w:ascii="Consolas" w:cs="Consolas" w:hAnsi="Consolas"/>
          <w:sz w:val="22"/>
          <w:shd w:fill="EFF0F1"/>
        </w:rPr>
        <w:t>DECISION-25</w:t>
      </w:r>
      <w:r>
        <w:rPr>
          <w:rFonts w:eastAsia="等线" w:ascii="Arial" w:cs="Arial" w:hAnsi="Arial"/>
          <w:sz w:val="22"/>
        </w:rPr>
        <w:t>.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Macrofood Requirements Gathering transcript v2, 4 Jun 2026; Product Team Scope Lock, 23 Jul 2026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Derived from client-stated weight variation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E-005, E-056, E-057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3" w:id="123"/>
      <w:r>
        <w:rPr>
          <w:rFonts w:eastAsia="等线" w:ascii="Arial" w:cs="Arial" w:hAnsi="Arial"/>
          <w:b w:val="true"/>
          <w:sz w:val="30"/>
        </w:rPr>
        <w:t>5.9 AUTO-09 — Apply the accepted picked quantity to the Sales Order</w:t>
      </w:r>
      <w:bookmarkEnd w:id="1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automatic-action details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When it happens:</w:t>
      </w:r>
      <w:r>
        <w:rPr>
          <w:rFonts w:eastAsia="等线" w:ascii="Arial" w:cs="Arial" w:hAnsi="Arial"/>
          <w:sz w:val="22"/>
        </w:rPr>
        <w:t xml:space="preserve"> When a Pick List quantity is accepted and the Sales Order amendment path is selected.</w:t>
        <w:br/>
      </w:r>
      <w:r>
        <w:rPr>
          <w:rFonts w:eastAsia="等线" w:ascii="Arial" w:cs="Arial" w:hAnsi="Arial"/>
          <w:b w:val="true"/>
          <w:sz w:val="22"/>
        </w:rPr>
        <w:t>Information used:</w:t>
      </w:r>
      <w:r>
        <w:rPr>
          <w:rFonts w:eastAsia="等线" w:ascii="Arial" w:cs="Arial" w:hAnsi="Arial"/>
          <w:sz w:val="22"/>
        </w:rPr>
        <w:t xml:space="preserve"> Original Sales Order quantity and accepted actual quantity.</w:t>
        <w:br/>
      </w:r>
      <w:r>
        <w:rPr>
          <w:rFonts w:eastAsia="等线" w:ascii="Arial" w:cs="Arial" w:hAnsi="Arial"/>
          <w:b w:val="true"/>
          <w:sz w:val="22"/>
        </w:rPr>
        <w:t>What MAIA does:</w:t>
      </w:r>
      <w:r>
        <w:rPr>
          <w:rFonts w:eastAsia="等线" w:ascii="Arial" w:cs="Arial" w:hAnsi="Arial"/>
          <w:sz w:val="22"/>
        </w:rPr>
        <w:t xml:space="preserve"> MAIA updates the Sales Order to the accepted actual quantity.</w:t>
        <w:br/>
      </w:r>
      <w:r>
        <w:rPr>
          <w:rFonts w:eastAsia="等线" w:ascii="Arial" w:cs="Arial" w:hAnsi="Arial"/>
          <w:b w:val="true"/>
          <w:sz w:val="22"/>
        </w:rPr>
        <w:t>What the user can see:</w:t>
      </w:r>
      <w:r>
        <w:rPr>
          <w:rFonts w:eastAsia="等线" w:ascii="Arial" w:cs="Arial" w:hAnsi="Arial"/>
          <w:sz w:val="22"/>
        </w:rPr>
        <w:t xml:space="preserve"> The Sales Order reflects the quantity intended for delivery and billing.</w:t>
        <w:br/>
      </w:r>
      <w:r>
        <w:rPr>
          <w:rFonts w:eastAsia="等线" w:ascii="Arial" w:cs="Arial" w:hAnsi="Arial"/>
          <w:b w:val="true"/>
          <w:sz w:val="22"/>
        </w:rPr>
        <w:t>Why the client needs it:</w:t>
      </w:r>
      <w:r>
        <w:rPr>
          <w:rFonts w:eastAsia="等线" w:ascii="Arial" w:cs="Arial" w:hAnsi="Arial"/>
          <w:sz w:val="22"/>
        </w:rPr>
        <w:t xml:space="preserve"> Macro Frozen’s final weight can differ from the Customer estimate.</w:t>
        <w:br/>
      </w:r>
      <w:r>
        <w:rPr>
          <w:rFonts w:eastAsia="等线" w:ascii="Arial" w:cs="Arial" w:hAnsi="Arial"/>
          <w:b w:val="true"/>
          <w:sz w:val="22"/>
        </w:rPr>
        <w:t>Unsure:</w:t>
      </w:r>
      <w:r>
        <w:rPr>
          <w:rFonts w:eastAsia="等线" w:ascii="Arial" w:cs="Arial" w:hAnsi="Arial"/>
          <w:sz w:val="22"/>
        </w:rPr>
        <w:t xml:space="preserve"> Competes with </w:t>
      </w:r>
      <w:r>
        <w:rPr>
          <w:rFonts w:eastAsia="Consolas" w:ascii="Consolas" w:cs="Consolas" w:hAnsi="Consolas"/>
          <w:sz w:val="22"/>
          <w:shd w:fill="EFF0F1"/>
        </w:rPr>
        <w:t>AUTO-13</w:t>
      </w:r>
      <w:r>
        <w:rPr>
          <w:rFonts w:eastAsia="等线" w:ascii="Arial" w:cs="Arial" w:hAnsi="Arial"/>
          <w:sz w:val="22"/>
        </w:rPr>
        <w:t xml:space="preserve">; see </w:t>
      </w:r>
      <w:r>
        <w:rPr>
          <w:rFonts w:eastAsia="Consolas" w:ascii="Consolas" w:cs="Consolas" w:hAnsi="Consolas"/>
          <w:sz w:val="22"/>
          <w:shd w:fill="EFF0F1"/>
        </w:rPr>
        <w:t>DECISION-25</w:t>
      </w:r>
      <w:r>
        <w:rPr>
          <w:rFonts w:eastAsia="等线" w:ascii="Arial" w:cs="Arial" w:hAnsi="Arial"/>
          <w:sz w:val="22"/>
        </w:rPr>
        <w:t xml:space="preserve"> and, if selected, </w:t>
      </w:r>
      <w:r>
        <w:rPr>
          <w:rFonts w:eastAsia="Consolas" w:ascii="Consolas" w:cs="Consolas" w:hAnsi="Consolas"/>
          <w:sz w:val="22"/>
          <w:shd w:fill="EFF0F1"/>
        </w:rPr>
        <w:t>DECISION-11</w:t>
      </w:r>
      <w:r>
        <w:rPr>
          <w:rFonts w:eastAsia="等线" w:ascii="Arial" w:cs="Arial" w:hAnsi="Arial"/>
          <w:sz w:val="22"/>
        </w:rPr>
        <w:t>.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Macrofood Requirements Gathering transcript v2, 4 Jun 2026; Product Scope Gap Brief, 24 Jul 2026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Derived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E-005, E-058, E-093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4" w:id="124"/>
      <w:r>
        <w:rPr>
          <w:rFonts w:eastAsia="等线" w:ascii="Arial" w:cs="Arial" w:hAnsi="Arial"/>
          <w:b w:val="true"/>
          <w:sz w:val="30"/>
        </w:rPr>
        <w:t>5.10 AUTO-10 — Choose a Sales Order payment term</w:t>
      </w:r>
      <w:bookmarkEnd w:id="1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automatic-action details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When it happens:</w:t>
      </w:r>
      <w:r>
        <w:rPr>
          <w:rFonts w:eastAsia="等线" w:ascii="Arial" w:cs="Arial" w:hAnsi="Arial"/>
          <w:sz w:val="22"/>
        </w:rPr>
        <w:t xml:space="preserve"> When a Sales Order has no Customer payment term.</w:t>
        <w:br/>
      </w:r>
      <w:r>
        <w:rPr>
          <w:rFonts w:eastAsia="等线" w:ascii="Arial" w:cs="Arial" w:hAnsi="Arial"/>
          <w:b w:val="true"/>
          <w:sz w:val="22"/>
        </w:rPr>
        <w:t>Information used:</w:t>
      </w:r>
      <w:r>
        <w:rPr>
          <w:rFonts w:eastAsia="等线" w:ascii="Arial" w:cs="Arial" w:hAnsi="Arial"/>
          <w:sz w:val="22"/>
        </w:rPr>
        <w:t xml:space="preserve"> Customer payment term, company payment term and cash-in-advance term.</w:t>
        <w:br/>
      </w:r>
      <w:r>
        <w:rPr>
          <w:rFonts w:eastAsia="等线" w:ascii="Arial" w:cs="Arial" w:hAnsi="Arial"/>
          <w:b w:val="true"/>
          <w:sz w:val="22"/>
        </w:rPr>
        <w:t>What MAIA does:</w:t>
      </w:r>
      <w:r>
        <w:rPr>
          <w:rFonts w:eastAsia="等线" w:ascii="Arial" w:cs="Arial" w:hAnsi="Arial"/>
          <w:sz w:val="22"/>
        </w:rPr>
        <w:t xml:space="preserve"> Internal design proposes the first available value, then blank.</w:t>
        <w:br/>
      </w:r>
      <w:r>
        <w:rPr>
          <w:rFonts w:eastAsia="等线" w:ascii="Arial" w:cs="Arial" w:hAnsi="Arial"/>
          <w:b w:val="true"/>
          <w:sz w:val="22"/>
        </w:rPr>
        <w:t>What the user can see:</w:t>
      </w:r>
      <w:r>
        <w:rPr>
          <w:rFonts w:eastAsia="等线" w:ascii="Arial" w:cs="Arial" w:hAnsi="Arial"/>
          <w:sz w:val="22"/>
        </w:rPr>
        <w:t xml:space="preserve"> The Sales User sees the selected term or a blank field.</w:t>
        <w:br/>
      </w:r>
      <w:r>
        <w:rPr>
          <w:rFonts w:eastAsia="等线" w:ascii="Arial" w:cs="Arial" w:hAnsi="Arial"/>
          <w:b w:val="true"/>
          <w:sz w:val="22"/>
        </w:rPr>
        <w:t>Why the client needs it:</w:t>
      </w:r>
      <w:r>
        <w:rPr>
          <w:rFonts w:eastAsia="等线" w:ascii="Arial" w:cs="Arial" w:hAnsi="Arial"/>
          <w:sz w:val="22"/>
        </w:rPr>
        <w:t xml:space="preserve"> Credit checks depend on a consistent payment term.</w:t>
        <w:br/>
      </w:r>
      <w:r>
        <w:rPr>
          <w:rFonts w:eastAsia="等线" w:ascii="Arial" w:cs="Arial" w:hAnsi="Arial"/>
          <w:b w:val="true"/>
          <w:sz w:val="22"/>
        </w:rPr>
        <w:t>Unsure:</w:t>
      </w:r>
      <w:r>
        <w:rPr>
          <w:rFonts w:eastAsia="等线" w:ascii="Arial" w:cs="Arial" w:hAnsi="Arial"/>
          <w:sz w:val="22"/>
        </w:rPr>
        <w:t xml:space="preserve"> The complete sequence is internal interpretation. See </w:t>
      </w:r>
      <w:r>
        <w:rPr>
          <w:rFonts w:eastAsia="Consolas" w:ascii="Consolas" w:cs="Consolas" w:hAnsi="Consolas"/>
          <w:sz w:val="22"/>
          <w:shd w:fill="EFF0F1"/>
        </w:rPr>
        <w:t>DECISION-32</w:t>
      </w:r>
      <w:r>
        <w:rPr>
          <w:rFonts w:eastAsia="等线" w:ascii="Arial" w:cs="Arial" w:hAnsi="Arial"/>
          <w:sz w:val="22"/>
        </w:rPr>
        <w:t>.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Meet – Macro Debrief, 29 Jul 2026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Derived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E-061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5" w:id="125"/>
      <w:r>
        <w:rPr>
          <w:rFonts w:eastAsia="等线" w:ascii="Arial" w:cs="Arial" w:hAnsi="Arial"/>
          <w:b w:val="true"/>
          <w:sz w:val="30"/>
        </w:rPr>
        <w:t>5.11 AUTO-11 — Send confirmed documents to SQL</w:t>
      </w:r>
      <w:bookmarkEnd w:id="1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automatic-action details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When it happens:</w:t>
      </w:r>
      <w:r>
        <w:rPr>
          <w:rFonts w:eastAsia="等线" w:ascii="Arial" w:cs="Arial" w:hAnsi="Arial"/>
          <w:sz w:val="22"/>
        </w:rPr>
        <w:t xml:space="preserve"> When a Sales Order, Delivery Note, Invoice or Payment Receipt is confirmed.</w:t>
        <w:br/>
      </w:r>
      <w:r>
        <w:rPr>
          <w:rFonts w:eastAsia="等线" w:ascii="Arial" w:cs="Arial" w:hAnsi="Arial"/>
          <w:b w:val="true"/>
          <w:sz w:val="22"/>
        </w:rPr>
        <w:t>Information used:</w:t>
      </w:r>
      <w:r>
        <w:rPr>
          <w:rFonts w:eastAsia="等线" w:ascii="Arial" w:cs="Arial" w:hAnsi="Arial"/>
          <w:sz w:val="22"/>
        </w:rPr>
        <w:t xml:space="preserve"> Confirmed document and SQL identifiers.</w:t>
        <w:br/>
      </w:r>
      <w:r>
        <w:rPr>
          <w:rFonts w:eastAsia="等线" w:ascii="Arial" w:cs="Arial" w:hAnsi="Arial"/>
          <w:b w:val="true"/>
          <w:sz w:val="22"/>
        </w:rPr>
        <w:t>What MAIA does:</w:t>
      </w:r>
      <w:r>
        <w:rPr>
          <w:rFonts w:eastAsia="等线" w:ascii="Arial" w:cs="Arial" w:hAnsi="Arial"/>
          <w:sz w:val="22"/>
        </w:rPr>
        <w:t xml:space="preserve"> MAIA sends the supported fields to SQL.</w:t>
        <w:br/>
      </w:r>
      <w:r>
        <w:rPr>
          <w:rFonts w:eastAsia="等线" w:ascii="Arial" w:cs="Arial" w:hAnsi="Arial"/>
          <w:b w:val="true"/>
          <w:sz w:val="22"/>
        </w:rPr>
        <w:t>What the user can see:</w:t>
      </w:r>
      <w:r>
        <w:rPr>
          <w:rFonts w:eastAsia="等线" w:ascii="Arial" w:cs="Arial" w:hAnsi="Arial"/>
          <w:sz w:val="22"/>
        </w:rPr>
        <w:t xml:space="preserve"> SQL reflects the transaction without separate re-entry.</w:t>
        <w:br/>
      </w:r>
      <w:r>
        <w:rPr>
          <w:rFonts w:eastAsia="等线" w:ascii="Arial" w:cs="Arial" w:hAnsi="Arial"/>
          <w:b w:val="true"/>
          <w:sz w:val="22"/>
        </w:rPr>
        <w:t>Why the client needs it:</w:t>
      </w:r>
      <w:r>
        <w:rPr>
          <w:rFonts w:eastAsia="等线" w:ascii="Arial" w:cs="Arial" w:hAnsi="Arial"/>
          <w:sz w:val="22"/>
        </w:rPr>
        <w:t xml:space="preserve"> Macro Frozen does not want confirmed information keyed twice.</w:t>
        <w:br/>
      </w:r>
      <w:r>
        <w:rPr>
          <w:rFonts w:eastAsia="等线" w:ascii="Arial" w:cs="Arial" w:hAnsi="Arial"/>
          <w:b w:val="true"/>
          <w:sz w:val="22"/>
        </w:rPr>
        <w:t>Unsure:</w:t>
      </w:r>
      <w:r>
        <w:rPr>
          <w:rFonts w:eastAsia="等线" w:ascii="Arial" w:cs="Arial" w:hAnsi="Arial"/>
          <w:sz w:val="22"/>
        </w:rPr>
        <w:t xml:space="preserve"> Fields, direction, failure handling and code translations remain open. See </w:t>
      </w:r>
      <w:r>
        <w:rPr>
          <w:rFonts w:eastAsia="Consolas" w:ascii="Consolas" w:cs="Consolas" w:hAnsi="Consolas"/>
          <w:sz w:val="22"/>
          <w:shd w:fill="EFF0F1"/>
        </w:rPr>
        <w:t>DECISION-12</w:t>
      </w:r>
      <w:r>
        <w:rPr>
          <w:rFonts w:eastAsia="等线" w:ascii="Arial" w:cs="Arial" w:hAnsi="Arial"/>
          <w:sz w:val="22"/>
        </w:rPr>
        <w:t xml:space="preserve"> to </w:t>
      </w:r>
      <w:r>
        <w:rPr>
          <w:rFonts w:eastAsia="Consolas" w:ascii="Consolas" w:cs="Consolas" w:hAnsi="Consolas"/>
          <w:sz w:val="22"/>
          <w:shd w:fill="EFF0F1"/>
        </w:rPr>
        <w:t>DECISION-15</w:t>
      </w:r>
      <w:r>
        <w:rPr>
          <w:rFonts w:eastAsia="等线" w:ascii="Arial" w:cs="Arial" w:hAnsi="Arial"/>
          <w:sz w:val="22"/>
        </w:rPr>
        <w:t>.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Macro Food F2F, 6 May 2026; Scope Lock v3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Derived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E-064, E-065, E-066, E-067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6" w:id="126"/>
      <w:r>
        <w:rPr>
          <w:rFonts w:eastAsia="等线" w:ascii="Arial" w:cs="Arial" w:hAnsi="Arial"/>
          <w:b w:val="true"/>
          <w:sz w:val="30"/>
        </w:rPr>
        <w:t>5.12 AUTO-12 — Keep Goods Receipt in SQL and use SQL stock</w:t>
      </w:r>
      <w:bookmarkEnd w:id="1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automatic-action details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When it happens:</w:t>
      </w:r>
      <w:r>
        <w:rPr>
          <w:rFonts w:eastAsia="等线" w:ascii="Arial" w:cs="Arial" w:hAnsi="Arial"/>
          <w:sz w:val="22"/>
        </w:rPr>
        <w:t xml:space="preserve"> When supplier goods arrive and when MAIA needs stock levels.</w:t>
        <w:br/>
      </w:r>
      <w:r>
        <w:rPr>
          <w:rFonts w:eastAsia="等线" w:ascii="Arial" w:cs="Arial" w:hAnsi="Arial"/>
          <w:b w:val="true"/>
          <w:sz w:val="22"/>
        </w:rPr>
        <w:t>Information used:</w:t>
      </w:r>
      <w:r>
        <w:rPr>
          <w:rFonts w:eastAsia="等线" w:ascii="Arial" w:cs="Arial" w:hAnsi="Arial"/>
          <w:sz w:val="22"/>
        </w:rPr>
        <w:t xml:space="preserve"> Goods Receipt and stock information maintained in SQL.</w:t>
        <w:br/>
      </w:r>
      <w:r>
        <w:rPr>
          <w:rFonts w:eastAsia="等线" w:ascii="Arial" w:cs="Arial" w:hAnsi="Arial"/>
          <w:b w:val="true"/>
          <w:sz w:val="22"/>
        </w:rPr>
        <w:t>What MAIA does:</w:t>
      </w:r>
      <w:r>
        <w:rPr>
          <w:rFonts w:eastAsia="等线" w:ascii="Arial" w:cs="Arial" w:hAnsi="Arial"/>
          <w:sz w:val="22"/>
        </w:rPr>
        <w:t xml:space="preserve"> Macro Frozen continues Goods Receipt in SQL; MAIA reads available stock information.</w:t>
        <w:br/>
      </w:r>
      <w:r>
        <w:rPr>
          <w:rFonts w:eastAsia="等线" w:ascii="Arial" w:cs="Arial" w:hAnsi="Arial"/>
          <w:b w:val="true"/>
          <w:sz w:val="22"/>
        </w:rPr>
        <w:t>What the user can see:</w:t>
      </w:r>
      <w:r>
        <w:rPr>
          <w:rFonts w:eastAsia="等线" w:ascii="Arial" w:cs="Arial" w:hAnsi="Arial"/>
          <w:sz w:val="22"/>
        </w:rPr>
        <w:t xml:space="preserve"> Users see stock without a second supplier Goods Receipt in MAIA.</w:t>
        <w:br/>
      </w:r>
      <w:r>
        <w:rPr>
          <w:rFonts w:eastAsia="等线" w:ascii="Arial" w:cs="Arial" w:hAnsi="Arial"/>
          <w:b w:val="true"/>
          <w:sz w:val="22"/>
        </w:rPr>
        <w:t>Why the client needs it:</w:t>
      </w:r>
      <w:r>
        <w:rPr>
          <w:rFonts w:eastAsia="等线" w:ascii="Arial" w:cs="Arial" w:hAnsi="Arial"/>
          <w:sz w:val="22"/>
        </w:rPr>
        <w:t xml:space="preserve"> The supplier process requires SQL supplier information.</w:t>
        <w:br/>
      </w:r>
      <w:r>
        <w:rPr>
          <w:rFonts w:eastAsia="等线" w:ascii="Arial" w:cs="Arial" w:hAnsi="Arial"/>
          <w:b w:val="true"/>
          <w:sz w:val="22"/>
        </w:rPr>
        <w:t>Unsure:</w:t>
      </w:r>
      <w:r>
        <w:rPr>
          <w:rFonts w:eastAsia="等线" w:ascii="Arial" w:cs="Arial" w:hAnsi="Arial"/>
          <w:sz w:val="22"/>
        </w:rPr>
        <w:t xml:space="preserve"> Refresh timing, reconciliation and warehouse-code translation remain open.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Product Scope Gap Brief, 24 Jul 2026; Voice of Customer v3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Derived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E-068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7" w:id="127"/>
      <w:r>
        <w:rPr>
          <w:rFonts w:eastAsia="等线" w:ascii="Arial" w:cs="Arial" w:hAnsi="Arial"/>
          <w:b w:val="true"/>
          <w:sz w:val="30"/>
        </w:rPr>
        <w:t>5.13 AUTO-13 — Create Delivery Notes directly from the confirmed Pick List</w:t>
      </w:r>
      <w:bookmarkEnd w:id="1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automatic-action details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When it happens:</w:t>
      </w:r>
      <w:r>
        <w:rPr>
          <w:rFonts w:eastAsia="等线" w:ascii="Arial" w:cs="Arial" w:hAnsi="Arial"/>
          <w:sz w:val="22"/>
        </w:rPr>
        <w:t xml:space="preserve"> When the Pick List is confirmed and Product selects the direct document path.</w:t>
        <w:br/>
      </w:r>
      <w:r>
        <w:rPr>
          <w:rFonts w:eastAsia="等线" w:ascii="Arial" w:cs="Arial" w:hAnsi="Arial"/>
          <w:b w:val="true"/>
          <w:sz w:val="22"/>
        </w:rPr>
        <w:t>Information used:</w:t>
      </w:r>
      <w:r>
        <w:rPr>
          <w:rFonts w:eastAsia="等线" w:ascii="Arial" w:cs="Arial" w:hAnsi="Arial"/>
          <w:sz w:val="22"/>
        </w:rPr>
        <w:t xml:space="preserve"> Sales Orders, confirmed Pick List quantities and Customer delivery information.</w:t>
        <w:br/>
      </w:r>
      <w:r>
        <w:rPr>
          <w:rFonts w:eastAsia="等线" w:ascii="Arial" w:cs="Arial" w:hAnsi="Arial"/>
          <w:b w:val="true"/>
          <w:sz w:val="22"/>
        </w:rPr>
        <w:t>What MAIA does:</w:t>
      </w:r>
      <w:r>
        <w:rPr>
          <w:rFonts w:eastAsia="等线" w:ascii="Arial" w:cs="Arial" w:hAnsi="Arial"/>
          <w:sz w:val="22"/>
        </w:rPr>
        <w:t xml:space="preserve"> MAIA creates the related Delivery Notes using actual picked quantities without amending submitted Sales Orders.</w:t>
        <w:br/>
      </w:r>
      <w:r>
        <w:rPr>
          <w:rFonts w:eastAsia="等线" w:ascii="Arial" w:cs="Arial" w:hAnsi="Arial"/>
          <w:b w:val="true"/>
          <w:sz w:val="22"/>
        </w:rPr>
        <w:t>What the user can see:</w:t>
      </w:r>
      <w:r>
        <w:rPr>
          <w:rFonts w:eastAsia="等线" w:ascii="Arial" w:cs="Arial" w:hAnsi="Arial"/>
          <w:sz w:val="22"/>
        </w:rPr>
        <w:t xml:space="preserve"> Grace sees Delivery Notes with the picked quantity.</w:t>
        <w:br/>
      </w:r>
      <w:r>
        <w:rPr>
          <w:rFonts w:eastAsia="等线" w:ascii="Arial" w:cs="Arial" w:hAnsi="Arial"/>
          <w:b w:val="true"/>
          <w:sz w:val="22"/>
        </w:rPr>
        <w:t>Why the client needs it:</w:t>
      </w:r>
      <w:r>
        <w:rPr>
          <w:rFonts w:eastAsia="等线" w:ascii="Arial" w:cs="Arial" w:hAnsi="Arial"/>
          <w:sz w:val="22"/>
        </w:rPr>
        <w:t xml:space="preserve"> Tech proposes removing an extra Sales Order amendment while preserving delivered and billed accuracy.</w:t>
        <w:br/>
      </w:r>
      <w:r>
        <w:rPr>
          <w:rFonts w:eastAsia="等线" w:ascii="Arial" w:cs="Arial" w:hAnsi="Arial"/>
          <w:b w:val="true"/>
          <w:sz w:val="22"/>
        </w:rPr>
        <w:t>Unsure:</w:t>
      </w:r>
      <w:r>
        <w:rPr>
          <w:rFonts w:eastAsia="等线" w:ascii="Arial" w:cs="Arial" w:hAnsi="Arial"/>
          <w:sz w:val="22"/>
        </w:rPr>
        <w:t xml:space="preserve"> This is not client-confirmed and conflicts with </w:t>
      </w:r>
      <w:r>
        <w:rPr>
          <w:rFonts w:eastAsia="Consolas" w:ascii="Consolas" w:cs="Consolas" w:hAnsi="Consolas"/>
          <w:sz w:val="22"/>
          <w:shd w:fill="EFF0F1"/>
        </w:rPr>
        <w:t>AUTO-09</w:t>
      </w:r>
      <w:r>
        <w:rPr>
          <w:rFonts w:eastAsia="等线" w:ascii="Arial" w:cs="Arial" w:hAnsi="Arial"/>
          <w:sz w:val="22"/>
        </w:rPr>
        <w:t xml:space="preserve">. See </w:t>
      </w:r>
      <w:r>
        <w:rPr>
          <w:rFonts w:eastAsia="Consolas" w:ascii="Consolas" w:cs="Consolas" w:hAnsi="Consolas"/>
          <w:sz w:val="22"/>
          <w:shd w:fill="EFF0F1"/>
        </w:rPr>
        <w:t>DECISION-25</w:t>
      </w:r>
      <w:r>
        <w:rPr>
          <w:rFonts w:eastAsia="等线" w:ascii="Arial" w:cs="Arial" w:hAnsi="Arial"/>
          <w:sz w:val="22"/>
        </w:rPr>
        <w:t>.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Product-to-Tech Handoff Process Q&amp;A (Weiyon), 31 Jul 2026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Proposed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E-093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8" w:id="128"/>
      <w:r>
        <w:rPr>
          <w:rFonts w:eastAsia="等线" w:ascii="Arial" w:cs="Arial" w:hAnsi="Arial"/>
          <w:b w:val="true"/>
          <w:sz w:val="30"/>
        </w:rPr>
        <w:t>Suggested</w:t>
      </w:r>
      <w:bookmarkEnd w:id="1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When SQL Customer, Item or code matching fails, keep the affected document in draft with the original unmatched value visible and assign it to the initiating person.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This is a suggestion, not a confirmed client requirement.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9" w:id="129"/>
      <w:r>
        <w:rPr>
          <w:rFonts w:eastAsia="等线" w:ascii="Arial" w:cs="Arial" w:hAnsi="Arial"/>
          <w:b w:val="true"/>
          <w:sz w:val="32"/>
        </w:rPr>
        <w:t>6. Decisions Required</w:t>
      </w:r>
      <w:bookmarkEnd w:id="1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section holds the detail that Unsure items point to.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0" w:id="130"/>
      <w:r>
        <w:rPr>
          <w:rFonts w:eastAsia="等线" w:ascii="Arial" w:cs="Arial" w:hAnsi="Arial"/>
          <w:b w:val="true"/>
          <w:sz w:val="30"/>
        </w:rPr>
        <w:t>6.1 Blocking — configuration cannot proceed</w:t>
      </w:r>
      <w:bookmarkEnd w:id="1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Index:</w:t>
      </w:r>
      <w:r>
        <w:rPr>
          <w:rFonts w:eastAsia="等线" w:ascii="Arial" w:cs="Arial" w:hAnsi="Arial"/>
          <w:sz w:val="22"/>
        </w:rPr>
        <w:t xml:space="preserve"> DECISION-25 · DECISION-03 · DECISION-04 · DECISION-01 · DECISION-02 · DECISION-05 · DECISION-06 · DECISION-07 · DECISION-08 · DECISION-09 · DECISION-10 · DECISION-11 · DECISION-12 · DECISION-13 · DECISION-14 · DECISION-15 · DECISION-27 · DECISION-28 · DECISION-29.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1" w:id="131"/>
      <w:r>
        <w:rPr>
          <w:rFonts w:eastAsia="等线" w:ascii="Arial" w:cs="Arial" w:hAnsi="Arial"/>
          <w:b w:val="true"/>
          <w:sz w:val="30"/>
        </w:rPr>
        <w:t>6.1.1 DECISION-25 — Actual-quantity document path</w:t>
      </w:r>
      <w:bookmarkEnd w:id="1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decision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Question:</w:t>
      </w:r>
      <w:r>
        <w:rPr>
          <w:rFonts w:eastAsia="等线" w:ascii="Arial" w:cs="Arial" w:hAnsi="Arial"/>
          <w:sz w:val="22"/>
        </w:rPr>
        <w:t xml:space="preserve"> After a Pick List is confirmed, should MAIA (a) amend each Sales Order before creating Delivery Notes, or (b) create Delivery Notes directly from the Pick List without amending submitted Sales Orders?</w:t>
        <w:br/>
      </w:r>
      <w:r>
        <w:rPr>
          <w:rFonts w:eastAsia="等线" w:ascii="Arial" w:cs="Arial" w:hAnsi="Arial"/>
          <w:b w:val="true"/>
          <w:sz w:val="22"/>
        </w:rPr>
        <w:t>Why it must be answered:</w:t>
      </w:r>
      <w:r>
        <w:rPr>
          <w:rFonts w:eastAsia="等线" w:ascii="Arial" w:cs="Arial" w:hAnsi="Arial"/>
          <w:sz w:val="22"/>
        </w:rPr>
        <w:t xml:space="preserve"> The answer changes the document path, permissions and testing for actual quantities.</w:t>
        <w:br/>
      </w:r>
      <w:r>
        <w:rPr>
          <w:rFonts w:eastAsia="等线" w:ascii="Arial" w:cs="Arial" w:hAnsi="Arial"/>
          <w:b w:val="true"/>
          <w:sz w:val="22"/>
        </w:rPr>
        <w:t>Who should decide:</w:t>
      </w:r>
      <w:r>
        <w:rPr>
          <w:rFonts w:eastAsia="等线" w:ascii="Arial" w:cs="Arial" w:hAnsi="Arial"/>
          <w:sz w:val="22"/>
        </w:rPr>
        <w:t xml:space="preserve"> David with Grace and Lai, advised by Product and Tech</w:t>
        <w:br/>
      </w:r>
      <w:r>
        <w:rPr>
          <w:rFonts w:eastAsia="等线" w:ascii="Arial" w:cs="Arial" w:hAnsi="Arial"/>
          <w:b w:val="true"/>
          <w:sz w:val="22"/>
        </w:rPr>
        <w:t>Affected requirement IDs:</w:t>
      </w:r>
      <w:r>
        <w:rPr>
          <w:rFonts w:eastAsia="等线" w:ascii="Arial" w:cs="Arial" w:hAnsi="Arial"/>
          <w:sz w:val="22"/>
        </w:rPr>
        <w:t xml:space="preserve"> ROLE-34; ROLE-37; AUTO-08; AUTO-09; AUTO-13</w:t>
        <w:br/>
      </w:r>
      <w:r>
        <w:rPr>
          <w:rFonts w:eastAsia="等线" w:ascii="Arial" w:cs="Arial" w:hAnsi="Arial"/>
          <w:b w:val="true"/>
          <w:sz w:val="22"/>
        </w:rPr>
        <w:t>Evidence on each side: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E-005</w:t>
      </w:r>
      <w:r>
        <w:rPr>
          <w:rFonts w:eastAsia="等线" w:ascii="Arial" w:cs="Arial" w:hAnsi="Arial"/>
          <w:sz w:val="22"/>
        </w:rPr>
        <w:t xml:space="preserve"> confirms final-weight differences; </w:t>
      </w:r>
      <w:r>
        <w:rPr>
          <w:rFonts w:eastAsia="Consolas" w:ascii="Consolas" w:cs="Consolas" w:hAnsi="Consolas"/>
          <w:sz w:val="22"/>
          <w:shd w:fill="EFF0F1"/>
        </w:rPr>
        <w:t>E-058</w:t>
      </w:r>
      <w:r>
        <w:rPr>
          <w:rFonts w:eastAsia="等线" w:ascii="Arial" w:cs="Arial" w:hAnsi="Arial"/>
          <w:sz w:val="22"/>
        </w:rPr>
        <w:t xml:space="preserve"> derives Sales Order amendment; </w:t>
      </w:r>
      <w:r>
        <w:rPr>
          <w:rFonts w:eastAsia="Consolas" w:ascii="Consolas" w:cs="Consolas" w:hAnsi="Consolas"/>
          <w:sz w:val="22"/>
          <w:shd w:fill="EFF0F1"/>
        </w:rPr>
        <w:t>E-093</w:t>
      </w:r>
      <w:r>
        <w:rPr>
          <w:rFonts w:eastAsia="等线" w:ascii="Arial" w:cs="Arial" w:hAnsi="Arial"/>
          <w:sz w:val="22"/>
        </w:rPr>
        <w:t xml:space="preserve"> proposes direct Delivery Note creation.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2" w:id="132"/>
      <w:r>
        <w:rPr>
          <w:rFonts w:eastAsia="等线" w:ascii="Arial" w:cs="Arial" w:hAnsi="Arial"/>
          <w:b w:val="true"/>
          <w:sz w:val="30"/>
        </w:rPr>
        <w:t>6.1.2 DECISION-03 — Customer credit-limit owner</w:t>
      </w:r>
      <w:bookmarkEnd w:id="1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decision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Question:</w:t>
      </w:r>
      <w:r>
        <w:rPr>
          <w:rFonts w:eastAsia="等线" w:ascii="Arial" w:cs="Arial" w:hAnsi="Arial"/>
          <w:sz w:val="22"/>
        </w:rPr>
        <w:t xml:space="preserve"> Who may create and change a Customer credit limit: (a) CJ only, (b) Apple only, or (c) both with separate stated conditions?</w:t>
        <w:br/>
      </w:r>
      <w:r>
        <w:rPr>
          <w:rFonts w:eastAsia="等线" w:ascii="Arial" w:cs="Arial" w:hAnsi="Arial"/>
          <w:b w:val="true"/>
          <w:sz w:val="22"/>
        </w:rPr>
        <w:t>Why it must be answered:</w:t>
      </w:r>
      <w:r>
        <w:rPr>
          <w:rFonts w:eastAsia="等线" w:ascii="Arial" w:cs="Arial" w:hAnsi="Arial"/>
          <w:sz w:val="22"/>
        </w:rPr>
        <w:t xml:space="preserve"> The same field cannot have unresolved ownership.</w:t>
        <w:br/>
      </w:r>
      <w:r>
        <w:rPr>
          <w:rFonts w:eastAsia="等线" w:ascii="Arial" w:cs="Arial" w:hAnsi="Arial"/>
          <w:b w:val="true"/>
          <w:sz w:val="22"/>
        </w:rPr>
        <w:t>Who should decide:</w:t>
      </w:r>
      <w:r>
        <w:rPr>
          <w:rFonts w:eastAsia="等线" w:ascii="Arial" w:cs="Arial" w:hAnsi="Arial"/>
          <w:sz w:val="22"/>
        </w:rPr>
        <w:t xml:space="preserve"> David with Grace</w:t>
        <w:br/>
      </w:r>
      <w:r>
        <w:rPr>
          <w:rFonts w:eastAsia="等线" w:ascii="Arial" w:cs="Arial" w:hAnsi="Arial"/>
          <w:b w:val="true"/>
          <w:sz w:val="22"/>
        </w:rPr>
        <w:t>Affected requirement IDs:</w:t>
      </w:r>
      <w:r>
        <w:rPr>
          <w:rFonts w:eastAsia="等线" w:ascii="Arial" w:cs="Arial" w:hAnsi="Arial"/>
          <w:sz w:val="22"/>
        </w:rPr>
        <w:t xml:space="preserve"> ROLE-10; ROLE-29; RULE-01</w:t>
        <w:br/>
      </w:r>
      <w:r>
        <w:rPr>
          <w:rFonts w:eastAsia="等线" w:ascii="Arial" w:cs="Arial" w:hAnsi="Arial"/>
          <w:b w:val="true"/>
          <w:sz w:val="22"/>
        </w:rPr>
        <w:t>Evidence on each side: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E-028</w:t>
      </w:r>
      <w:r>
        <w:rPr>
          <w:rFonts w:eastAsia="等线" w:ascii="Arial" w:cs="Arial" w:hAnsi="Arial"/>
          <w:sz w:val="22"/>
        </w:rPr>
        <w:t xml:space="preserve"> denies ordinary Sales changes; </w:t>
      </w:r>
      <w:r>
        <w:rPr>
          <w:rFonts w:eastAsia="Consolas" w:ascii="Consolas" w:cs="Consolas" w:hAnsi="Consolas"/>
          <w:sz w:val="22"/>
          <w:shd w:fill="EFF0F1"/>
        </w:rPr>
        <w:t>E-029</w:t>
      </w:r>
      <w:r>
        <w:rPr>
          <w:rFonts w:eastAsia="等线" w:ascii="Arial" w:cs="Arial" w:hAnsi="Arial"/>
          <w:sz w:val="22"/>
        </w:rPr>
        <w:t xml:space="preserve"> discusses Sales Manager and Finance ownership.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3" w:id="133"/>
      <w:r>
        <w:rPr>
          <w:rFonts w:eastAsia="等线" w:ascii="Arial" w:cs="Arial" w:hAnsi="Arial"/>
          <w:b w:val="true"/>
          <w:sz w:val="30"/>
        </w:rPr>
        <w:t>6.1.3 DECISION-04 — Final Credit Controller</w:t>
      </w:r>
      <w:bookmarkEnd w:id="1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decision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Question:</w:t>
      </w:r>
      <w:r>
        <w:rPr>
          <w:rFonts w:eastAsia="等线" w:ascii="Arial" w:cs="Arial" w:hAnsi="Arial"/>
          <w:sz w:val="22"/>
        </w:rPr>
        <w:t xml:space="preserve"> Who may release a blocked Sales Order and Delivery Note: (a) David only, (b) Apple only, or (c) David and Apple?</w:t>
        <w:br/>
      </w:r>
      <w:r>
        <w:rPr>
          <w:rFonts w:eastAsia="等线" w:ascii="Arial" w:cs="Arial" w:hAnsi="Arial"/>
          <w:b w:val="true"/>
          <w:sz w:val="22"/>
        </w:rPr>
        <w:t>Why it must be answered:</w:t>
      </w:r>
      <w:r>
        <w:rPr>
          <w:rFonts w:eastAsia="等线" w:ascii="Arial" w:cs="Arial" w:hAnsi="Arial"/>
          <w:sz w:val="22"/>
        </w:rPr>
        <w:t xml:space="preserve"> The blocked documents and approval notification need a named gate-role holder.</w:t>
        <w:br/>
      </w:r>
      <w:r>
        <w:rPr>
          <w:rFonts w:eastAsia="等线" w:ascii="Arial" w:cs="Arial" w:hAnsi="Arial"/>
          <w:b w:val="true"/>
          <w:sz w:val="22"/>
        </w:rPr>
        <w:t>Who should decide:</w:t>
      </w:r>
      <w:r>
        <w:rPr>
          <w:rFonts w:eastAsia="等线" w:ascii="Arial" w:cs="Arial" w:hAnsi="Arial"/>
          <w:sz w:val="22"/>
        </w:rPr>
        <w:t xml:space="preserve"> David</w:t>
        <w:br/>
      </w:r>
      <w:r>
        <w:rPr>
          <w:rFonts w:eastAsia="等线" w:ascii="Arial" w:cs="Arial" w:hAnsi="Arial"/>
          <w:b w:val="true"/>
          <w:sz w:val="22"/>
        </w:rPr>
        <w:t>Affected requirement IDs:</w:t>
      </w:r>
      <w:r>
        <w:rPr>
          <w:rFonts w:eastAsia="等线" w:ascii="Arial" w:cs="Arial" w:hAnsi="Arial"/>
          <w:sz w:val="22"/>
        </w:rPr>
        <w:t xml:space="preserve"> ROLE-04; ROLE-30; NOTIF-05; RULE-07</w:t>
        <w:br/>
      </w:r>
      <w:r>
        <w:rPr>
          <w:rFonts w:eastAsia="等线" w:ascii="Arial" w:cs="Arial" w:hAnsi="Arial"/>
          <w:b w:val="true"/>
          <w:sz w:val="22"/>
        </w:rPr>
        <w:t>Evidence on each side: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E-016</w:t>
      </w:r>
      <w:r>
        <w:rPr>
          <w:rFonts w:eastAsia="等线" w:ascii="Arial" w:cs="Arial" w:hAnsi="Arial"/>
          <w:sz w:val="22"/>
        </w:rPr>
        <w:t xml:space="preserve"> and </w:t>
      </w:r>
      <w:r>
        <w:rPr>
          <w:rFonts w:eastAsia="Consolas" w:ascii="Consolas" w:cs="Consolas" w:hAnsi="Consolas"/>
          <w:sz w:val="22"/>
          <w:shd w:fill="EFF0F1"/>
        </w:rPr>
        <w:t>E-017</w:t>
      </w:r>
      <w:r>
        <w:rPr>
          <w:rFonts w:eastAsia="等线" w:ascii="Arial" w:cs="Arial" w:hAnsi="Arial"/>
          <w:sz w:val="22"/>
        </w:rPr>
        <w:t xml:space="preserve"> confirm payment discipline and one-time exceptions; named authority conflicts.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4" w:id="134"/>
      <w:r>
        <w:rPr>
          <w:rFonts w:eastAsia="等线" w:ascii="Arial" w:cs="Arial" w:hAnsi="Arial"/>
          <w:b w:val="true"/>
          <w:sz w:val="30"/>
        </w:rPr>
        <w:t>6.1.4 DECISION-01 — Apple System Manager</w:t>
      </w:r>
      <w:bookmarkEnd w:id="1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decision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Question:</w:t>
      </w:r>
      <w:r>
        <w:rPr>
          <w:rFonts w:eastAsia="等线" w:ascii="Arial" w:cs="Arial" w:hAnsi="Arial"/>
          <w:sz w:val="22"/>
        </w:rPr>
        <w:t xml:space="preserve"> Does Apple receive the System Manager role: yes or no?</w:t>
        <w:br/>
      </w:r>
      <w:r>
        <w:rPr>
          <w:rFonts w:eastAsia="等线" w:ascii="Arial" w:cs="Arial" w:hAnsi="Arial"/>
          <w:b w:val="true"/>
          <w:sz w:val="22"/>
        </w:rPr>
        <w:t>Why it must be answered:</w:t>
      </w:r>
      <w:r>
        <w:rPr>
          <w:rFonts w:eastAsia="等线" w:ascii="Arial" w:cs="Arial" w:hAnsi="Arial"/>
          <w:sz w:val="22"/>
        </w:rPr>
        <w:t xml:space="preserve"> System Manager can create, disable and change users and roles.</w:t>
        <w:br/>
      </w:r>
      <w:r>
        <w:rPr>
          <w:rFonts w:eastAsia="等线" w:ascii="Arial" w:cs="Arial" w:hAnsi="Arial"/>
          <w:b w:val="true"/>
          <w:sz w:val="22"/>
        </w:rPr>
        <w:t>Who should decide:</w:t>
      </w:r>
      <w:r>
        <w:rPr>
          <w:rFonts w:eastAsia="等线" w:ascii="Arial" w:cs="Arial" w:hAnsi="Arial"/>
          <w:sz w:val="22"/>
        </w:rPr>
        <w:t xml:space="preserve"> David</w:t>
        <w:br/>
      </w:r>
      <w:r>
        <w:rPr>
          <w:rFonts w:eastAsia="等线" w:ascii="Arial" w:cs="Arial" w:hAnsi="Arial"/>
          <w:b w:val="true"/>
          <w:sz w:val="22"/>
        </w:rPr>
        <w:t>Affected requirement IDs:</w:t>
      </w:r>
      <w:r>
        <w:rPr>
          <w:rFonts w:eastAsia="等线" w:ascii="Arial" w:cs="Arial" w:hAnsi="Arial"/>
          <w:sz w:val="22"/>
        </w:rPr>
        <w:t xml:space="preserve"> ROLE-28</w:t>
        <w:br/>
      </w:r>
      <w:r>
        <w:rPr>
          <w:rFonts w:eastAsia="等线" w:ascii="Arial" w:cs="Arial" w:hAnsi="Arial"/>
          <w:b w:val="true"/>
          <w:sz w:val="22"/>
        </w:rPr>
        <w:t>Evidence on each side: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E-025</w:t>
      </w:r>
      <w:r>
        <w:rPr>
          <w:rFonts w:eastAsia="等线" w:ascii="Arial" w:cs="Arial" w:hAnsi="Arial"/>
          <w:sz w:val="22"/>
        </w:rPr>
        <w:t xml:space="preserve"> and </w:t>
      </w:r>
      <w:r>
        <w:rPr>
          <w:rFonts w:eastAsia="Consolas" w:ascii="Consolas" w:cs="Consolas" w:hAnsi="Consolas"/>
          <w:sz w:val="22"/>
          <w:shd w:fill="EFF0F1"/>
        </w:rPr>
        <w:t>E-098</w:t>
      </w:r>
      <w:r>
        <w:rPr>
          <w:rFonts w:eastAsia="等线" w:ascii="Arial" w:cs="Arial" w:hAnsi="Arial"/>
          <w:sz w:val="22"/>
        </w:rPr>
        <w:t xml:space="preserve"> name Apple in broad administrator access; the same discussion required re-review.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5" w:id="135"/>
      <w:r>
        <w:rPr>
          <w:rFonts w:eastAsia="等线" w:ascii="Arial" w:cs="Arial" w:hAnsi="Arial"/>
          <w:b w:val="true"/>
          <w:sz w:val="30"/>
        </w:rPr>
        <w:t>6.1.5 DECISION-02 — David System Manager</w:t>
      </w:r>
      <w:bookmarkEnd w:id="1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decision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Question:</w:t>
      </w:r>
      <w:r>
        <w:rPr>
          <w:rFonts w:eastAsia="等线" w:ascii="Arial" w:cs="Arial" w:hAnsi="Arial"/>
          <w:sz w:val="22"/>
        </w:rPr>
        <w:t xml:space="preserve"> Does David receive the System Manager role: yes or no?</w:t>
        <w:br/>
      </w:r>
      <w:r>
        <w:rPr>
          <w:rFonts w:eastAsia="等线" w:ascii="Arial" w:cs="Arial" w:hAnsi="Arial"/>
          <w:b w:val="true"/>
          <w:sz w:val="22"/>
        </w:rPr>
        <w:t>Why it must be answered:</w:t>
      </w:r>
      <w:r>
        <w:rPr>
          <w:rFonts w:eastAsia="等线" w:ascii="Arial" w:cs="Arial" w:hAnsi="Arial"/>
          <w:sz w:val="22"/>
        </w:rPr>
        <w:t xml:space="preserve"> Ownership does not automatically prove user-and-role administration permission.</w:t>
        <w:br/>
      </w:r>
      <w:r>
        <w:rPr>
          <w:rFonts w:eastAsia="等线" w:ascii="Arial" w:cs="Arial" w:hAnsi="Arial"/>
          <w:b w:val="true"/>
          <w:sz w:val="22"/>
        </w:rPr>
        <w:t>Who should decide:</w:t>
      </w:r>
      <w:r>
        <w:rPr>
          <w:rFonts w:eastAsia="等线" w:ascii="Arial" w:cs="Arial" w:hAnsi="Arial"/>
          <w:sz w:val="22"/>
        </w:rPr>
        <w:t xml:space="preserve"> David</w:t>
        <w:br/>
      </w:r>
      <w:r>
        <w:rPr>
          <w:rFonts w:eastAsia="等线" w:ascii="Arial" w:cs="Arial" w:hAnsi="Arial"/>
          <w:b w:val="true"/>
          <w:sz w:val="22"/>
        </w:rPr>
        <w:t>Affected requirement IDs:</w:t>
      </w:r>
      <w:r>
        <w:rPr>
          <w:rFonts w:eastAsia="等线" w:ascii="Arial" w:cs="Arial" w:hAnsi="Arial"/>
          <w:sz w:val="22"/>
        </w:rPr>
        <w:t xml:space="preserve"> ROLE-05</w:t>
        <w:br/>
      </w:r>
      <w:r>
        <w:rPr>
          <w:rFonts w:eastAsia="等线" w:ascii="Arial" w:cs="Arial" w:hAnsi="Arial"/>
          <w:b w:val="true"/>
          <w:sz w:val="22"/>
        </w:rPr>
        <w:t>Evidence on each side: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E-025</w:t>
      </w:r>
      <w:r>
        <w:rPr>
          <w:rFonts w:eastAsia="等线" w:ascii="Arial" w:cs="Arial" w:hAnsi="Arial"/>
          <w:sz w:val="22"/>
        </w:rPr>
        <w:t xml:space="preserve"> and </w:t>
      </w:r>
      <w:r>
        <w:rPr>
          <w:rFonts w:eastAsia="Consolas" w:ascii="Consolas" w:cs="Consolas" w:hAnsi="Consolas"/>
          <w:sz w:val="22"/>
          <w:shd w:fill="EFF0F1"/>
        </w:rPr>
        <w:t>E-098</w:t>
      </w:r>
      <w:r>
        <w:rPr>
          <w:rFonts w:eastAsia="等线" w:ascii="Arial" w:cs="Arial" w:hAnsi="Arial"/>
          <w:sz w:val="22"/>
        </w:rPr>
        <w:t xml:space="preserve"> name David in broad administrator access; the arrangement was not final.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6" w:id="136"/>
      <w:r>
        <w:rPr>
          <w:rFonts w:eastAsia="等线" w:ascii="Arial" w:cs="Arial" w:hAnsi="Arial"/>
          <w:b w:val="true"/>
          <w:sz w:val="30"/>
        </w:rPr>
        <w:t>6.1.6 DECISION-05 — Warehouse account model</w:t>
      </w:r>
      <w:bookmarkEnd w:id="1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decision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Question:</w:t>
      </w:r>
      <w:r>
        <w:rPr>
          <w:rFonts w:eastAsia="等线" w:ascii="Arial" w:cs="Arial" w:hAnsi="Arial"/>
          <w:sz w:val="22"/>
        </w:rPr>
        <w:t xml:space="preserve"> Will warehouse workers use (a) named individual Logistics User accounts or (b) one shared Logistics User account?</w:t>
        <w:br/>
      </w:r>
      <w:r>
        <w:rPr>
          <w:rFonts w:eastAsia="等线" w:ascii="Arial" w:cs="Arial" w:hAnsi="Arial"/>
          <w:b w:val="true"/>
          <w:sz w:val="22"/>
        </w:rPr>
        <w:t>Why it must be answered:</w:t>
      </w:r>
      <w:r>
        <w:rPr>
          <w:rFonts w:eastAsia="等线" w:ascii="Arial" w:cs="Arial" w:hAnsi="Arial"/>
          <w:sz w:val="22"/>
        </w:rPr>
        <w:t xml:space="preserve"> The account count, picker identity and responsibility record depend on it.</w:t>
        <w:br/>
      </w:r>
      <w:r>
        <w:rPr>
          <w:rFonts w:eastAsia="等线" w:ascii="Arial" w:cs="Arial" w:hAnsi="Arial"/>
          <w:b w:val="true"/>
          <w:sz w:val="22"/>
        </w:rPr>
        <w:t>Who should decide:</w:t>
      </w:r>
      <w:r>
        <w:rPr>
          <w:rFonts w:eastAsia="等线" w:ascii="Arial" w:cs="Arial" w:hAnsi="Arial"/>
          <w:sz w:val="22"/>
        </w:rPr>
        <w:t xml:space="preserve"> David with Lai</w:t>
        <w:br/>
      </w:r>
      <w:r>
        <w:rPr>
          <w:rFonts w:eastAsia="等线" w:ascii="Arial" w:cs="Arial" w:hAnsi="Arial"/>
          <w:b w:val="true"/>
          <w:sz w:val="22"/>
        </w:rPr>
        <w:t>Affected requirement IDs:</w:t>
      </w:r>
      <w:r>
        <w:rPr>
          <w:rFonts w:eastAsia="等线" w:ascii="Arial" w:cs="Arial" w:hAnsi="Arial"/>
          <w:sz w:val="22"/>
        </w:rPr>
        <w:t xml:space="preserve"> ROLE-36; ROLE-37; RULE-09</w:t>
        <w:br/>
      </w:r>
      <w:r>
        <w:rPr>
          <w:rFonts w:eastAsia="等线" w:ascii="Arial" w:cs="Arial" w:hAnsi="Arial"/>
          <w:b w:val="true"/>
          <w:sz w:val="22"/>
        </w:rPr>
        <w:t>Evidence on each side: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E-004</w:t>
      </w:r>
      <w:r>
        <w:rPr>
          <w:rFonts w:eastAsia="等线" w:ascii="Arial" w:cs="Arial" w:hAnsi="Arial"/>
          <w:sz w:val="22"/>
        </w:rPr>
        <w:t xml:space="preserve"> requests picker identity; </w:t>
      </w:r>
      <w:r>
        <w:rPr>
          <w:rFonts w:eastAsia="Consolas" w:ascii="Consolas" w:cs="Consolas" w:hAnsi="Consolas"/>
          <w:sz w:val="22"/>
          <w:shd w:fill="EFF0F1"/>
        </w:rPr>
        <w:t>E-040</w:t>
      </w:r>
      <w:r>
        <w:rPr>
          <w:rFonts w:eastAsia="等线" w:ascii="Arial" w:cs="Arial" w:hAnsi="Arial"/>
          <w:sz w:val="22"/>
        </w:rPr>
        <w:t xml:space="preserve"> describes a shared phone.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7" w:id="137"/>
      <w:r>
        <w:rPr>
          <w:rFonts w:eastAsia="等线" w:ascii="Arial" w:cs="Arial" w:hAnsi="Arial"/>
          <w:b w:val="true"/>
          <w:sz w:val="30"/>
        </w:rPr>
        <w:t>6.1.7 DECISION-06 — Lai backup</w:t>
      </w:r>
      <w:bookmarkEnd w:id="1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decision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Question:</w:t>
      </w:r>
      <w:r>
        <w:rPr>
          <w:rFonts w:eastAsia="等线" w:ascii="Arial" w:cs="Arial" w:hAnsi="Arial"/>
          <w:sz w:val="22"/>
        </w:rPr>
        <w:t xml:space="preserve"> Which named person receives Lai’s Pick List and approved Delivery Note permissions during his absence?</w:t>
        <w:br/>
      </w:r>
      <w:r>
        <w:rPr>
          <w:rFonts w:eastAsia="等线" w:ascii="Arial" w:cs="Arial" w:hAnsi="Arial"/>
          <w:b w:val="true"/>
          <w:sz w:val="22"/>
        </w:rPr>
        <w:t>Why it must be answered:</w:t>
      </w:r>
      <w:r>
        <w:rPr>
          <w:rFonts w:eastAsia="等线" w:ascii="Arial" w:cs="Arial" w:hAnsi="Arial"/>
          <w:sz w:val="22"/>
        </w:rPr>
        <w:t xml:space="preserve"> No safe warehouse continuation exists without a named person.</w:t>
        <w:br/>
      </w:r>
      <w:r>
        <w:rPr>
          <w:rFonts w:eastAsia="等线" w:ascii="Arial" w:cs="Arial" w:hAnsi="Arial"/>
          <w:b w:val="true"/>
          <w:sz w:val="22"/>
        </w:rPr>
        <w:t>Who should decide:</w:t>
      </w:r>
      <w:r>
        <w:rPr>
          <w:rFonts w:eastAsia="等线" w:ascii="Arial" w:cs="Arial" w:hAnsi="Arial"/>
          <w:sz w:val="22"/>
        </w:rPr>
        <w:t xml:space="preserve"> David</w:t>
        <w:br/>
      </w:r>
      <w:r>
        <w:rPr>
          <w:rFonts w:eastAsia="等线" w:ascii="Arial" w:cs="Arial" w:hAnsi="Arial"/>
          <w:b w:val="true"/>
          <w:sz w:val="22"/>
        </w:rPr>
        <w:t>Affected requirement IDs:</w:t>
      </w:r>
      <w:r>
        <w:rPr>
          <w:rFonts w:eastAsia="等线" w:ascii="Arial" w:cs="Arial" w:hAnsi="Arial"/>
          <w:sz w:val="22"/>
        </w:rPr>
        <w:t xml:space="preserve"> ROLE-35; NOTIF-03; NOTIF-04</w:t>
        <w:br/>
      </w:r>
      <w:r>
        <w:rPr>
          <w:rFonts w:eastAsia="等线" w:ascii="Arial" w:cs="Arial" w:hAnsi="Arial"/>
          <w:b w:val="true"/>
          <w:sz w:val="22"/>
        </w:rPr>
        <w:t>Evidence on each side: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E-041</w:t>
      </w:r>
      <w:r>
        <w:rPr>
          <w:rFonts w:eastAsia="等线" w:ascii="Arial" w:cs="Arial" w:hAnsi="Arial"/>
          <w:sz w:val="22"/>
        </w:rPr>
        <w:t xml:space="preserve"> says nobody currently checks when Lai is absent.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8" w:id="138"/>
      <w:r>
        <w:rPr>
          <w:rFonts w:eastAsia="等线" w:ascii="Arial" w:cs="Arial" w:hAnsi="Arial"/>
          <w:b w:val="true"/>
          <w:sz w:val="30"/>
        </w:rPr>
        <w:t>6.1.8 DECISION-07 — Grace backup</w:t>
      </w:r>
      <w:bookmarkEnd w:id="1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decision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Question:</w:t>
      </w:r>
      <w:r>
        <w:rPr>
          <w:rFonts w:eastAsia="等线" w:ascii="Arial" w:cs="Arial" w:hAnsi="Arial"/>
          <w:sz w:val="22"/>
        </w:rPr>
        <w:t xml:space="preserve"> Which named person receives Grace’s Payment Receipt, Sales Credit Note, Customer Credit Note, Delivery Note and Invoice permissions during her absence?</w:t>
        <w:br/>
      </w:r>
      <w:r>
        <w:rPr>
          <w:rFonts w:eastAsia="等线" w:ascii="Arial" w:cs="Arial" w:hAnsi="Arial"/>
          <w:b w:val="true"/>
          <w:sz w:val="22"/>
        </w:rPr>
        <w:t>Why it must be answered:</w:t>
      </w:r>
      <w:r>
        <w:rPr>
          <w:rFonts w:eastAsia="等线" w:ascii="Arial" w:cs="Arial" w:hAnsi="Arial"/>
          <w:sz w:val="22"/>
        </w:rPr>
        <w:t xml:space="preserve"> Finance work cannot be assigned to an unnamed backup.</w:t>
        <w:br/>
      </w:r>
      <w:r>
        <w:rPr>
          <w:rFonts w:eastAsia="等线" w:ascii="Arial" w:cs="Arial" w:hAnsi="Arial"/>
          <w:b w:val="true"/>
          <w:sz w:val="22"/>
        </w:rPr>
        <w:t>Who should decide:</w:t>
      </w:r>
      <w:r>
        <w:rPr>
          <w:rFonts w:eastAsia="等线" w:ascii="Arial" w:cs="Arial" w:hAnsi="Arial"/>
          <w:sz w:val="22"/>
        </w:rPr>
        <w:t xml:space="preserve"> David with Grace</w:t>
        <w:br/>
      </w:r>
      <w:r>
        <w:rPr>
          <w:rFonts w:eastAsia="等线" w:ascii="Arial" w:cs="Arial" w:hAnsi="Arial"/>
          <w:b w:val="true"/>
          <w:sz w:val="22"/>
        </w:rPr>
        <w:t>Affected requirement IDs:</w:t>
      </w:r>
      <w:r>
        <w:rPr>
          <w:rFonts w:eastAsia="等线" w:ascii="Arial" w:cs="Arial" w:hAnsi="Arial"/>
          <w:sz w:val="22"/>
        </w:rPr>
        <w:t xml:space="preserve"> ROLE-19–ROLE-27</w:t>
        <w:br/>
      </w:r>
      <w:r>
        <w:rPr>
          <w:rFonts w:eastAsia="等线" w:ascii="Arial" w:cs="Arial" w:hAnsi="Arial"/>
          <w:b w:val="true"/>
          <w:sz w:val="22"/>
        </w:rPr>
        <w:t>Evidence on each side: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E-042</w:t>
      </w:r>
      <w:r>
        <w:rPr>
          <w:rFonts w:eastAsia="等线" w:ascii="Arial" w:cs="Arial" w:hAnsi="Arial"/>
          <w:sz w:val="22"/>
        </w:rPr>
        <w:t xml:space="preserve"> describes current backup practice without a name.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9" w:id="139"/>
      <w:r>
        <w:rPr>
          <w:rFonts w:eastAsia="等线" w:ascii="Arial" w:cs="Arial" w:hAnsi="Arial"/>
          <w:b w:val="true"/>
          <w:sz w:val="30"/>
        </w:rPr>
        <w:t>6.1.9 DECISION-08 — Sales Order submission</w:t>
      </w:r>
      <w:bookmarkEnd w:id="1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decision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Question:</w:t>
      </w:r>
      <w:r>
        <w:rPr>
          <w:rFonts w:eastAsia="等线" w:ascii="Arial" w:cs="Arial" w:hAnsi="Arial"/>
          <w:sz w:val="22"/>
        </w:rPr>
        <w:t xml:space="preserve"> May Ben or Arben and Queenie submit their own Sales Orders after checking them: yes or no?</w:t>
        <w:br/>
      </w:r>
      <w:r>
        <w:rPr>
          <w:rFonts w:eastAsia="等线" w:ascii="Arial" w:cs="Arial" w:hAnsi="Arial"/>
          <w:b w:val="true"/>
          <w:sz w:val="22"/>
        </w:rPr>
        <w:t>Why it must be answered:</w:t>
      </w:r>
      <w:r>
        <w:rPr>
          <w:rFonts w:eastAsia="等线" w:ascii="Arial" w:cs="Arial" w:hAnsi="Arial"/>
          <w:sz w:val="22"/>
        </w:rPr>
        <w:t xml:space="preserve"> The role cannot be configured without the submit permission.</w:t>
        <w:br/>
      </w:r>
      <w:r>
        <w:rPr>
          <w:rFonts w:eastAsia="等线" w:ascii="Arial" w:cs="Arial" w:hAnsi="Arial"/>
          <w:b w:val="true"/>
          <w:sz w:val="22"/>
        </w:rPr>
        <w:t>Who should decide:</w:t>
      </w:r>
      <w:r>
        <w:rPr>
          <w:rFonts w:eastAsia="等线" w:ascii="Arial" w:cs="Arial" w:hAnsi="Arial"/>
          <w:sz w:val="22"/>
        </w:rPr>
        <w:t xml:space="preserve"> David with CJ</w:t>
        <w:br/>
      </w:r>
      <w:r>
        <w:rPr>
          <w:rFonts w:eastAsia="等线" w:ascii="Arial" w:cs="Arial" w:hAnsi="Arial"/>
          <w:b w:val="true"/>
          <w:sz w:val="22"/>
        </w:rPr>
        <w:t>Affected requirement IDs:</w:t>
      </w:r>
      <w:r>
        <w:rPr>
          <w:rFonts w:eastAsia="等线" w:ascii="Arial" w:cs="Arial" w:hAnsi="Arial"/>
          <w:sz w:val="22"/>
        </w:rPr>
        <w:t xml:space="preserve"> ROLE-17; NOTIF-03</w:t>
        <w:br/>
      </w:r>
      <w:r>
        <w:rPr>
          <w:rFonts w:eastAsia="等线" w:ascii="Arial" w:cs="Arial" w:hAnsi="Arial"/>
          <w:b w:val="true"/>
          <w:sz w:val="22"/>
        </w:rPr>
        <w:t>Evidence on each side: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E-051</w:t>
      </w:r>
      <w:r>
        <w:rPr>
          <w:rFonts w:eastAsia="等线" w:ascii="Arial" w:cs="Arial" w:hAnsi="Arial"/>
          <w:sz w:val="22"/>
        </w:rPr>
        <w:t xml:space="preserve"> is Derived from UAT workflow.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0" w:id="140"/>
      <w:r>
        <w:rPr>
          <w:rFonts w:eastAsia="等线" w:ascii="Arial" w:cs="Arial" w:hAnsi="Arial"/>
          <w:b w:val="true"/>
          <w:sz w:val="30"/>
        </w:rPr>
        <w:t>6.1.10 DECISION-09 — Delivery Note roles</w:t>
      </w:r>
      <w:bookmarkEnd w:id="1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decision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Question:</w:t>
      </w:r>
      <w:r>
        <w:rPr>
          <w:rFonts w:eastAsia="等线" w:ascii="Arial" w:cs="Arial" w:hAnsi="Arial"/>
          <w:sz w:val="22"/>
        </w:rPr>
        <w:t xml:space="preserve"> Should (a) Lai create a draft Delivery Note and Grace submit it, or (b) another named arrangement apply?</w:t>
        <w:br/>
      </w:r>
      <w:r>
        <w:rPr>
          <w:rFonts w:eastAsia="等线" w:ascii="Arial" w:cs="Arial" w:hAnsi="Arial"/>
          <w:b w:val="true"/>
          <w:sz w:val="22"/>
        </w:rPr>
        <w:t>Why it must be answered:</w:t>
      </w:r>
      <w:r>
        <w:rPr>
          <w:rFonts w:eastAsia="等线" w:ascii="Arial" w:cs="Arial" w:hAnsi="Arial"/>
          <w:sz w:val="22"/>
        </w:rPr>
        <w:t xml:space="preserve"> The document has no confirmed creator and final submit owner.</w:t>
        <w:br/>
      </w:r>
      <w:r>
        <w:rPr>
          <w:rFonts w:eastAsia="等线" w:ascii="Arial" w:cs="Arial" w:hAnsi="Arial"/>
          <w:b w:val="true"/>
          <w:sz w:val="22"/>
        </w:rPr>
        <w:t>Who should decide:</w:t>
      </w:r>
      <w:r>
        <w:rPr>
          <w:rFonts w:eastAsia="等线" w:ascii="Arial" w:cs="Arial" w:hAnsi="Arial"/>
          <w:sz w:val="22"/>
        </w:rPr>
        <w:t xml:space="preserve"> David with Grace and Lai</w:t>
        <w:br/>
      </w:r>
      <w:r>
        <w:rPr>
          <w:rFonts w:eastAsia="等线" w:ascii="Arial" w:cs="Arial" w:hAnsi="Arial"/>
          <w:b w:val="true"/>
          <w:sz w:val="22"/>
        </w:rPr>
        <w:t>Affected requirement IDs:</w:t>
      </w:r>
      <w:r>
        <w:rPr>
          <w:rFonts w:eastAsia="等线" w:ascii="Arial" w:cs="Arial" w:hAnsi="Arial"/>
          <w:sz w:val="22"/>
        </w:rPr>
        <w:t xml:space="preserve"> ROLE-25; ROLE-32; NOTIF-04</w:t>
        <w:br/>
      </w:r>
      <w:r>
        <w:rPr>
          <w:rFonts w:eastAsia="等线" w:ascii="Arial" w:cs="Arial" w:hAnsi="Arial"/>
          <w:b w:val="true"/>
          <w:sz w:val="22"/>
        </w:rPr>
        <w:t>Evidence on each side: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E-053</w:t>
      </w:r>
      <w:r>
        <w:rPr>
          <w:rFonts w:eastAsia="等线" w:ascii="Arial" w:cs="Arial" w:hAnsi="Arial"/>
          <w:sz w:val="22"/>
        </w:rPr>
        <w:t xml:space="preserve"> and </w:t>
      </w:r>
      <w:r>
        <w:rPr>
          <w:rFonts w:eastAsia="Consolas" w:ascii="Consolas" w:cs="Consolas" w:hAnsi="Consolas"/>
          <w:sz w:val="22"/>
          <w:shd w:fill="EFF0F1"/>
        </w:rPr>
        <w:t>E-054</w:t>
      </w:r>
      <w:r>
        <w:rPr>
          <w:rFonts w:eastAsia="等线" w:ascii="Arial" w:cs="Arial" w:hAnsi="Arial"/>
          <w:sz w:val="22"/>
        </w:rPr>
        <w:t xml:space="preserve"> are Derived.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1" w:id="141"/>
      <w:r>
        <w:rPr>
          <w:rFonts w:eastAsia="等线" w:ascii="Arial" w:cs="Arial" w:hAnsi="Arial"/>
          <w:b w:val="true"/>
          <w:sz w:val="30"/>
        </w:rPr>
        <w:t>6.1.11 DECISION-10 — Invoice permission</w:t>
      </w:r>
      <w:bookmarkEnd w:id="1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decision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Question:</w:t>
      </w:r>
      <w:r>
        <w:rPr>
          <w:rFonts w:eastAsia="等线" w:ascii="Arial" w:cs="Arial" w:hAnsi="Arial"/>
          <w:sz w:val="22"/>
        </w:rPr>
        <w:t xml:space="preserve"> May Grace create and submit the Invoice after the Delivery Note is ready: yes or no?</w:t>
        <w:br/>
      </w:r>
      <w:r>
        <w:rPr>
          <w:rFonts w:eastAsia="等线" w:ascii="Arial" w:cs="Arial" w:hAnsi="Arial"/>
          <w:b w:val="true"/>
          <w:sz w:val="22"/>
        </w:rPr>
        <w:t>Why it must be answered:</w:t>
      </w:r>
      <w:r>
        <w:rPr>
          <w:rFonts w:eastAsia="等线" w:ascii="Arial" w:cs="Arial" w:hAnsi="Arial"/>
          <w:sz w:val="22"/>
        </w:rPr>
        <w:t xml:space="preserve"> Invoice permission cannot be inferred from Finance involvement.</w:t>
        <w:br/>
      </w:r>
      <w:r>
        <w:rPr>
          <w:rFonts w:eastAsia="等线" w:ascii="Arial" w:cs="Arial" w:hAnsi="Arial"/>
          <w:b w:val="true"/>
          <w:sz w:val="22"/>
        </w:rPr>
        <w:t>Who should decide:</w:t>
      </w:r>
      <w:r>
        <w:rPr>
          <w:rFonts w:eastAsia="等线" w:ascii="Arial" w:cs="Arial" w:hAnsi="Arial"/>
          <w:sz w:val="22"/>
        </w:rPr>
        <w:t xml:space="preserve"> David with Grace</w:t>
        <w:br/>
      </w:r>
      <w:r>
        <w:rPr>
          <w:rFonts w:eastAsia="等线" w:ascii="Arial" w:cs="Arial" w:hAnsi="Arial"/>
          <w:b w:val="true"/>
          <w:sz w:val="22"/>
        </w:rPr>
        <w:t>Affected requirement IDs:</w:t>
      </w:r>
      <w:r>
        <w:rPr>
          <w:rFonts w:eastAsia="等线" w:ascii="Arial" w:cs="Arial" w:hAnsi="Arial"/>
          <w:sz w:val="22"/>
        </w:rPr>
        <w:t xml:space="preserve"> ROLE-26</w:t>
        <w:br/>
      </w:r>
      <w:r>
        <w:rPr>
          <w:rFonts w:eastAsia="等线" w:ascii="Arial" w:cs="Arial" w:hAnsi="Arial"/>
          <w:b w:val="true"/>
          <w:sz w:val="22"/>
        </w:rPr>
        <w:t>Evidence on each side: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E-055</w:t>
      </w:r>
      <w:r>
        <w:rPr>
          <w:rFonts w:eastAsia="等线" w:ascii="Arial" w:cs="Arial" w:hAnsi="Arial"/>
          <w:sz w:val="22"/>
        </w:rPr>
        <w:t xml:space="preserve"> is Derived.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2" w:id="142"/>
      <w:r>
        <w:rPr>
          <w:rFonts w:eastAsia="等线" w:ascii="Arial" w:cs="Arial" w:hAnsi="Arial"/>
          <w:b w:val="true"/>
          <w:sz w:val="30"/>
        </w:rPr>
        <w:t>6.1.12 DECISION-11 — Sales Order amendment owner</w:t>
      </w:r>
      <w:bookmarkEnd w:id="1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decision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Question:</w:t>
      </w:r>
      <w:r>
        <w:rPr>
          <w:rFonts w:eastAsia="等线" w:ascii="Arial" w:cs="Arial" w:hAnsi="Arial"/>
          <w:sz w:val="22"/>
        </w:rPr>
        <w:t xml:space="preserve"> If option (a) in </w:t>
      </w:r>
      <w:r>
        <w:rPr>
          <w:rFonts w:eastAsia="Consolas" w:ascii="Consolas" w:cs="Consolas" w:hAnsi="Consolas"/>
          <w:sz w:val="22"/>
          <w:shd w:fill="EFF0F1"/>
        </w:rPr>
        <w:t>DECISION-25</w:t>
      </w:r>
      <w:r>
        <w:rPr>
          <w:rFonts w:eastAsia="等线" w:ascii="Arial" w:cs="Arial" w:hAnsi="Arial"/>
          <w:sz w:val="22"/>
        </w:rPr>
        <w:t xml:space="preserve"> is selected, may Lai amend the Sales Order to the accepted actual quantity: yes or no?</w:t>
        <w:br/>
      </w:r>
      <w:r>
        <w:rPr>
          <w:rFonts w:eastAsia="等线" w:ascii="Arial" w:cs="Arial" w:hAnsi="Arial"/>
          <w:b w:val="true"/>
          <w:sz w:val="22"/>
        </w:rPr>
        <w:t>Why it must be answered:</w:t>
      </w:r>
      <w:r>
        <w:rPr>
          <w:rFonts w:eastAsia="等线" w:ascii="Arial" w:cs="Arial" w:hAnsi="Arial"/>
          <w:sz w:val="22"/>
        </w:rPr>
        <w:t xml:space="preserve"> The amendment path needs a named editor.</w:t>
        <w:br/>
      </w:r>
      <w:r>
        <w:rPr>
          <w:rFonts w:eastAsia="等线" w:ascii="Arial" w:cs="Arial" w:hAnsi="Arial"/>
          <w:b w:val="true"/>
          <w:sz w:val="22"/>
        </w:rPr>
        <w:t>Who should decide:</w:t>
      </w:r>
      <w:r>
        <w:rPr>
          <w:rFonts w:eastAsia="等线" w:ascii="Arial" w:cs="Arial" w:hAnsi="Arial"/>
          <w:sz w:val="22"/>
        </w:rPr>
        <w:t xml:space="preserve"> David with Lai and Grace</w:t>
        <w:br/>
      </w:r>
      <w:r>
        <w:rPr>
          <w:rFonts w:eastAsia="等线" w:ascii="Arial" w:cs="Arial" w:hAnsi="Arial"/>
          <w:b w:val="true"/>
          <w:sz w:val="22"/>
        </w:rPr>
        <w:t>Affected requirement IDs:</w:t>
      </w:r>
      <w:r>
        <w:rPr>
          <w:rFonts w:eastAsia="等线" w:ascii="Arial" w:cs="Arial" w:hAnsi="Arial"/>
          <w:sz w:val="22"/>
        </w:rPr>
        <w:t xml:space="preserve"> ROLE-34; AUTO-09</w:t>
        <w:br/>
      </w:r>
      <w:r>
        <w:rPr>
          <w:rFonts w:eastAsia="等线" w:ascii="Arial" w:cs="Arial" w:hAnsi="Arial"/>
          <w:b w:val="true"/>
          <w:sz w:val="22"/>
        </w:rPr>
        <w:t>Evidence on each side: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E-005</w:t>
      </w:r>
      <w:r>
        <w:rPr>
          <w:rFonts w:eastAsia="等线" w:ascii="Arial" w:cs="Arial" w:hAnsi="Arial"/>
          <w:sz w:val="22"/>
        </w:rPr>
        <w:t xml:space="preserve"> confirms weight difference; </w:t>
      </w:r>
      <w:r>
        <w:rPr>
          <w:rFonts w:eastAsia="Consolas" w:ascii="Consolas" w:cs="Consolas" w:hAnsi="Consolas"/>
          <w:sz w:val="22"/>
          <w:shd w:fill="EFF0F1"/>
        </w:rPr>
        <w:t>E-058</w:t>
      </w:r>
      <w:r>
        <w:rPr>
          <w:rFonts w:eastAsia="等线" w:ascii="Arial" w:cs="Arial" w:hAnsi="Arial"/>
          <w:sz w:val="22"/>
        </w:rPr>
        <w:t xml:space="preserve"> derives the update.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3" w:id="143"/>
      <w:r>
        <w:rPr>
          <w:rFonts w:eastAsia="等线" w:ascii="Arial" w:cs="Arial" w:hAnsi="Arial"/>
          <w:b w:val="true"/>
          <w:sz w:val="30"/>
        </w:rPr>
        <w:t>6.1.13 DECISION-12 — SQL Sales Order fields</w:t>
      </w:r>
      <w:bookmarkEnd w:id="1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decision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Question:</w:t>
      </w:r>
      <w:r>
        <w:rPr>
          <w:rFonts w:eastAsia="等线" w:ascii="Arial" w:cs="Arial" w:hAnsi="Arial"/>
          <w:sz w:val="22"/>
        </w:rPr>
        <w:t xml:space="preserve"> Select the exact Sales Order fields sent MAIA → SQL from a Product-and-Tech field list.</w:t>
        <w:br/>
      </w:r>
      <w:r>
        <w:rPr>
          <w:rFonts w:eastAsia="等线" w:ascii="Arial" w:cs="Arial" w:hAnsi="Arial"/>
          <w:b w:val="true"/>
          <w:sz w:val="22"/>
        </w:rPr>
        <w:t>Why it must be answered:</w:t>
      </w:r>
      <w:r>
        <w:rPr>
          <w:rFonts w:eastAsia="等线" w:ascii="Arial" w:cs="Arial" w:hAnsi="Arial"/>
          <w:sz w:val="22"/>
        </w:rPr>
        <w:t xml:space="preserve"> The update cannot be tested without a closed field set.</w:t>
        <w:br/>
      </w:r>
      <w:r>
        <w:rPr>
          <w:rFonts w:eastAsia="等线" w:ascii="Arial" w:cs="Arial" w:hAnsi="Arial"/>
          <w:b w:val="true"/>
          <w:sz w:val="22"/>
        </w:rPr>
        <w:t>Who should decide:</w:t>
      </w:r>
      <w:r>
        <w:rPr>
          <w:rFonts w:eastAsia="等线" w:ascii="Arial" w:cs="Arial" w:hAnsi="Arial"/>
          <w:sz w:val="22"/>
        </w:rPr>
        <w:t xml:space="preserve"> Product Owner with Macro Frozen and SQL provider</w:t>
        <w:br/>
      </w:r>
      <w:r>
        <w:rPr>
          <w:rFonts w:eastAsia="等线" w:ascii="Arial" w:cs="Arial" w:hAnsi="Arial"/>
          <w:b w:val="true"/>
          <w:sz w:val="22"/>
        </w:rPr>
        <w:t>Affected requirement IDs:</w:t>
      </w:r>
      <w:r>
        <w:rPr>
          <w:rFonts w:eastAsia="等线" w:ascii="Arial" w:cs="Arial" w:hAnsi="Arial"/>
          <w:sz w:val="22"/>
        </w:rPr>
        <w:t xml:space="preserve"> AUTO-11</w:t>
        <w:br/>
      </w:r>
      <w:r>
        <w:rPr>
          <w:rFonts w:eastAsia="等线" w:ascii="Arial" w:cs="Arial" w:hAnsi="Arial"/>
          <w:b w:val="true"/>
          <w:sz w:val="22"/>
        </w:rPr>
        <w:t>Evidence on each side: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E-064</w:t>
      </w:r>
      <w:r>
        <w:rPr>
          <w:rFonts w:eastAsia="等线" w:ascii="Arial" w:cs="Arial" w:hAnsi="Arial"/>
          <w:sz w:val="22"/>
        </w:rPr>
        <w:t xml:space="preserve"> is Derived; no field list supplied.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4" w:id="144"/>
      <w:r>
        <w:rPr>
          <w:rFonts w:eastAsia="等线" w:ascii="Arial" w:cs="Arial" w:hAnsi="Arial"/>
          <w:b w:val="true"/>
          <w:sz w:val="30"/>
        </w:rPr>
        <w:t>6.1.14 DECISION-13 — SQL Delivery Note fields</w:t>
      </w:r>
      <w:bookmarkEnd w:id="1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decision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Question:</w:t>
      </w:r>
      <w:r>
        <w:rPr>
          <w:rFonts w:eastAsia="等线" w:ascii="Arial" w:cs="Arial" w:hAnsi="Arial"/>
          <w:sz w:val="22"/>
        </w:rPr>
        <w:t xml:space="preserve"> Select the exact Delivery Note fields sent MAIA → SQL from a Product-and-Tech field list.</w:t>
        <w:br/>
      </w:r>
      <w:r>
        <w:rPr>
          <w:rFonts w:eastAsia="等线" w:ascii="Arial" w:cs="Arial" w:hAnsi="Arial"/>
          <w:b w:val="true"/>
          <w:sz w:val="22"/>
        </w:rPr>
        <w:t>Why it must be answered:</w:t>
      </w:r>
      <w:r>
        <w:rPr>
          <w:rFonts w:eastAsia="等线" w:ascii="Arial" w:cs="Arial" w:hAnsi="Arial"/>
          <w:sz w:val="22"/>
        </w:rPr>
        <w:t xml:space="preserve"> The update cannot be tested without a closed field set.</w:t>
        <w:br/>
      </w:r>
      <w:r>
        <w:rPr>
          <w:rFonts w:eastAsia="等线" w:ascii="Arial" w:cs="Arial" w:hAnsi="Arial"/>
          <w:b w:val="true"/>
          <w:sz w:val="22"/>
        </w:rPr>
        <w:t>Who should decide:</w:t>
      </w:r>
      <w:r>
        <w:rPr>
          <w:rFonts w:eastAsia="等线" w:ascii="Arial" w:cs="Arial" w:hAnsi="Arial"/>
          <w:sz w:val="22"/>
        </w:rPr>
        <w:t xml:space="preserve"> Product Owner with Macro Frozen and SQL provider</w:t>
        <w:br/>
      </w:r>
      <w:r>
        <w:rPr>
          <w:rFonts w:eastAsia="等线" w:ascii="Arial" w:cs="Arial" w:hAnsi="Arial"/>
          <w:b w:val="true"/>
          <w:sz w:val="22"/>
        </w:rPr>
        <w:t>Affected requirement IDs:</w:t>
      </w:r>
      <w:r>
        <w:rPr>
          <w:rFonts w:eastAsia="等线" w:ascii="Arial" w:cs="Arial" w:hAnsi="Arial"/>
          <w:sz w:val="22"/>
        </w:rPr>
        <w:t xml:space="preserve"> AUTO-11</w:t>
        <w:br/>
      </w:r>
      <w:r>
        <w:rPr>
          <w:rFonts w:eastAsia="等线" w:ascii="Arial" w:cs="Arial" w:hAnsi="Arial"/>
          <w:b w:val="true"/>
          <w:sz w:val="22"/>
        </w:rPr>
        <w:t>Evidence on each side: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E-065</w:t>
      </w:r>
      <w:r>
        <w:rPr>
          <w:rFonts w:eastAsia="等线" w:ascii="Arial" w:cs="Arial" w:hAnsi="Arial"/>
          <w:sz w:val="22"/>
        </w:rPr>
        <w:t xml:space="preserve"> is Derived; no field list supplied.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5" w:id="145"/>
      <w:r>
        <w:rPr>
          <w:rFonts w:eastAsia="等线" w:ascii="Arial" w:cs="Arial" w:hAnsi="Arial"/>
          <w:b w:val="true"/>
          <w:sz w:val="30"/>
        </w:rPr>
        <w:t>6.1.15 DECISION-14 — SQL Invoice fields</w:t>
      </w:r>
      <w:bookmarkEnd w:id="1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decision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Question:</w:t>
      </w:r>
      <w:r>
        <w:rPr>
          <w:rFonts w:eastAsia="等线" w:ascii="Arial" w:cs="Arial" w:hAnsi="Arial"/>
          <w:sz w:val="22"/>
        </w:rPr>
        <w:t xml:space="preserve"> Select the exact Invoice fields sent MAIA → SQL from a Product-and-Tech field list.</w:t>
        <w:br/>
      </w:r>
      <w:r>
        <w:rPr>
          <w:rFonts w:eastAsia="等线" w:ascii="Arial" w:cs="Arial" w:hAnsi="Arial"/>
          <w:b w:val="true"/>
          <w:sz w:val="22"/>
        </w:rPr>
        <w:t>Why it must be answered:</w:t>
      </w:r>
      <w:r>
        <w:rPr>
          <w:rFonts w:eastAsia="等线" w:ascii="Arial" w:cs="Arial" w:hAnsi="Arial"/>
          <w:sz w:val="22"/>
        </w:rPr>
        <w:t xml:space="preserve"> The update cannot be tested without a closed field set.</w:t>
        <w:br/>
      </w:r>
      <w:r>
        <w:rPr>
          <w:rFonts w:eastAsia="等线" w:ascii="Arial" w:cs="Arial" w:hAnsi="Arial"/>
          <w:b w:val="true"/>
          <w:sz w:val="22"/>
        </w:rPr>
        <w:t>Who should decide:</w:t>
      </w:r>
      <w:r>
        <w:rPr>
          <w:rFonts w:eastAsia="等线" w:ascii="Arial" w:cs="Arial" w:hAnsi="Arial"/>
          <w:sz w:val="22"/>
        </w:rPr>
        <w:t xml:space="preserve"> Product Owner with Macro Frozen and SQL provider</w:t>
        <w:br/>
      </w:r>
      <w:r>
        <w:rPr>
          <w:rFonts w:eastAsia="等线" w:ascii="Arial" w:cs="Arial" w:hAnsi="Arial"/>
          <w:b w:val="true"/>
          <w:sz w:val="22"/>
        </w:rPr>
        <w:t>Affected requirement IDs:</w:t>
      </w:r>
      <w:r>
        <w:rPr>
          <w:rFonts w:eastAsia="等线" w:ascii="Arial" w:cs="Arial" w:hAnsi="Arial"/>
          <w:sz w:val="22"/>
        </w:rPr>
        <w:t xml:space="preserve"> AUTO-11</w:t>
        <w:br/>
      </w:r>
      <w:r>
        <w:rPr>
          <w:rFonts w:eastAsia="等线" w:ascii="Arial" w:cs="Arial" w:hAnsi="Arial"/>
          <w:b w:val="true"/>
          <w:sz w:val="22"/>
        </w:rPr>
        <w:t>Evidence on each side: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E-066</w:t>
      </w:r>
      <w:r>
        <w:rPr>
          <w:rFonts w:eastAsia="等线" w:ascii="Arial" w:cs="Arial" w:hAnsi="Arial"/>
          <w:sz w:val="22"/>
        </w:rPr>
        <w:t xml:space="preserve"> is Derived; no field list supplied.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6" w:id="146"/>
      <w:r>
        <w:rPr>
          <w:rFonts w:eastAsia="等线" w:ascii="Arial" w:cs="Arial" w:hAnsi="Arial"/>
          <w:b w:val="true"/>
          <w:sz w:val="30"/>
        </w:rPr>
        <w:t>6.1.16 DECISION-15 — SQL Payment Receipt fields</w:t>
      </w:r>
      <w:bookmarkEnd w:id="1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decision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Question:</w:t>
      </w:r>
      <w:r>
        <w:rPr>
          <w:rFonts w:eastAsia="等线" w:ascii="Arial" w:cs="Arial" w:hAnsi="Arial"/>
          <w:sz w:val="22"/>
        </w:rPr>
        <w:t xml:space="preserve"> Select the exact Payment Receipt fields sent MAIA → SQL from a Product-and-Tech field list.</w:t>
        <w:br/>
      </w:r>
      <w:r>
        <w:rPr>
          <w:rFonts w:eastAsia="等线" w:ascii="Arial" w:cs="Arial" w:hAnsi="Arial"/>
          <w:b w:val="true"/>
          <w:sz w:val="22"/>
        </w:rPr>
        <w:t>Why it must be answered:</w:t>
      </w:r>
      <w:r>
        <w:rPr>
          <w:rFonts w:eastAsia="等线" w:ascii="Arial" w:cs="Arial" w:hAnsi="Arial"/>
          <w:sz w:val="22"/>
        </w:rPr>
        <w:t xml:space="preserve"> Grace’s payment workflow cannot be completed without the field boundary.</w:t>
        <w:br/>
      </w:r>
      <w:r>
        <w:rPr>
          <w:rFonts w:eastAsia="等线" w:ascii="Arial" w:cs="Arial" w:hAnsi="Arial"/>
          <w:b w:val="true"/>
          <w:sz w:val="22"/>
        </w:rPr>
        <w:t>Who should decide:</w:t>
      </w:r>
      <w:r>
        <w:rPr>
          <w:rFonts w:eastAsia="等线" w:ascii="Arial" w:cs="Arial" w:hAnsi="Arial"/>
          <w:sz w:val="22"/>
        </w:rPr>
        <w:t xml:space="preserve"> Product Owner with Grace and SQL provider</w:t>
        <w:br/>
      </w:r>
      <w:r>
        <w:rPr>
          <w:rFonts w:eastAsia="等线" w:ascii="Arial" w:cs="Arial" w:hAnsi="Arial"/>
          <w:b w:val="true"/>
          <w:sz w:val="22"/>
        </w:rPr>
        <w:t>Affected requirement IDs:</w:t>
      </w:r>
      <w:r>
        <w:rPr>
          <w:rFonts w:eastAsia="等线" w:ascii="Arial" w:cs="Arial" w:hAnsi="Arial"/>
          <w:sz w:val="22"/>
        </w:rPr>
        <w:t xml:space="preserve"> AUTO-11</w:t>
        <w:br/>
      </w:r>
      <w:r>
        <w:rPr>
          <w:rFonts w:eastAsia="等线" w:ascii="Arial" w:cs="Arial" w:hAnsi="Arial"/>
          <w:b w:val="true"/>
          <w:sz w:val="22"/>
        </w:rPr>
        <w:t>Evidence on each side: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E-067</w:t>
      </w:r>
      <w:r>
        <w:rPr>
          <w:rFonts w:eastAsia="等线" w:ascii="Arial" w:cs="Arial" w:hAnsi="Arial"/>
          <w:sz w:val="22"/>
        </w:rPr>
        <w:t xml:space="preserve"> is Derived; no field list supplied.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7" w:id="147"/>
      <w:r>
        <w:rPr>
          <w:rFonts w:eastAsia="等线" w:ascii="Arial" w:cs="Arial" w:hAnsi="Arial"/>
          <w:b w:val="true"/>
          <w:sz w:val="30"/>
        </w:rPr>
        <w:t>6.1.17 DECISION-27 — Warehouse cost visibility classification</w:t>
      </w:r>
      <w:bookmarkEnd w:id="1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decision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Question:</w:t>
      </w:r>
      <w:r>
        <w:rPr>
          <w:rFonts w:eastAsia="等线" w:ascii="Arial" w:cs="Arial" w:hAnsi="Arial"/>
          <w:sz w:val="22"/>
        </w:rPr>
        <w:t xml:space="preserve"> Should Product classify hiding buying cost, item value and Purchasing information from Logistics Manager and Logistics User as (a) standard role behaviour or (b) a Macro Frozen client setting?</w:t>
        <w:br/>
      </w:r>
      <w:r>
        <w:rPr>
          <w:rFonts w:eastAsia="等线" w:ascii="Arial" w:cs="Arial" w:hAnsi="Arial"/>
          <w:b w:val="true"/>
          <w:sz w:val="22"/>
        </w:rPr>
        <w:t>Why it must be answered:</w:t>
      </w:r>
      <w:r>
        <w:rPr>
          <w:rFonts w:eastAsia="等线" w:ascii="Arial" w:cs="Arial" w:hAnsi="Arial"/>
          <w:sz w:val="22"/>
        </w:rPr>
        <w:t xml:space="preserve"> The restriction cannot be handed to Tech until Product classifies it.</w:t>
        <w:br/>
      </w:r>
      <w:r>
        <w:rPr>
          <w:rFonts w:eastAsia="等线" w:ascii="Arial" w:cs="Arial" w:hAnsi="Arial"/>
          <w:b w:val="true"/>
          <w:sz w:val="22"/>
        </w:rPr>
        <w:t>Who should decide:</w:t>
      </w:r>
      <w:r>
        <w:rPr>
          <w:rFonts w:eastAsia="等线" w:ascii="Arial" w:cs="Arial" w:hAnsi="Arial"/>
          <w:sz w:val="22"/>
        </w:rPr>
        <w:t xml:space="preserve"> Product Owner</w:t>
        <w:br/>
      </w:r>
      <w:r>
        <w:rPr>
          <w:rFonts w:eastAsia="等线" w:ascii="Arial" w:cs="Arial" w:hAnsi="Arial"/>
          <w:b w:val="true"/>
          <w:sz w:val="22"/>
        </w:rPr>
        <w:t>Affected requirement IDs:</w:t>
      </w:r>
      <w:r>
        <w:rPr>
          <w:rFonts w:eastAsia="等线" w:ascii="Arial" w:cs="Arial" w:hAnsi="Arial"/>
          <w:sz w:val="22"/>
        </w:rPr>
        <w:t xml:space="preserve"> ROLE-33; ROLE-38; RULE-08</w:t>
        <w:br/>
      </w:r>
      <w:r>
        <w:rPr>
          <w:rFonts w:eastAsia="等线" w:ascii="Arial" w:cs="Arial" w:hAnsi="Arial"/>
          <w:b w:val="true"/>
          <w:sz w:val="22"/>
        </w:rPr>
        <w:t>Evidence on each side: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E-069</w:t>
      </w:r>
      <w:r>
        <w:rPr>
          <w:rFonts w:eastAsia="等线" w:ascii="Arial" w:cs="Arial" w:hAnsi="Arial"/>
          <w:sz w:val="22"/>
        </w:rPr>
        <w:t xml:space="preserve"> is internal Derived evidence only.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8" w:id="148"/>
      <w:r>
        <w:rPr>
          <w:rFonts w:eastAsia="等线" w:ascii="Arial" w:cs="Arial" w:hAnsi="Arial"/>
          <w:b w:val="true"/>
          <w:sz w:val="30"/>
        </w:rPr>
        <w:t>6.1.18 DECISION-28 — MAIA payment boundary</w:t>
      </w:r>
      <w:bookmarkEnd w:id="1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decision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Question:</w:t>
      </w:r>
      <w:r>
        <w:rPr>
          <w:rFonts w:eastAsia="等线" w:ascii="Arial" w:cs="Arial" w:hAnsi="Arial"/>
          <w:sz w:val="22"/>
        </w:rPr>
        <w:t xml:space="preserve"> Which payment cases must Grace process in MAIA: (a) bank-statement payments only, (b) Customer payment proofs only, (c) both, or (d) none until the workflow saves work?</w:t>
        <w:br/>
      </w:r>
      <w:r>
        <w:rPr>
          <w:rFonts w:eastAsia="等线" w:ascii="Arial" w:cs="Arial" w:hAnsi="Arial"/>
          <w:b w:val="true"/>
          <w:sz w:val="22"/>
        </w:rPr>
        <w:t>Why it must be answered:</w:t>
      </w:r>
      <w:r>
        <w:rPr>
          <w:rFonts w:eastAsia="等线" w:ascii="Arial" w:cs="Arial" w:hAnsi="Arial"/>
          <w:sz w:val="22"/>
        </w:rPr>
        <w:t xml:space="preserve"> The configuration must not duplicate Grace’s SQL work.</w:t>
        <w:br/>
      </w:r>
      <w:r>
        <w:rPr>
          <w:rFonts w:eastAsia="等线" w:ascii="Arial" w:cs="Arial" w:hAnsi="Arial"/>
          <w:b w:val="true"/>
          <w:sz w:val="22"/>
        </w:rPr>
        <w:t>Who should decide:</w:t>
      </w:r>
      <w:r>
        <w:rPr>
          <w:rFonts w:eastAsia="等线" w:ascii="Arial" w:cs="Arial" w:hAnsi="Arial"/>
          <w:sz w:val="22"/>
        </w:rPr>
        <w:t xml:space="preserve"> Grace with Product</w:t>
        <w:br/>
      </w:r>
      <w:r>
        <w:rPr>
          <w:rFonts w:eastAsia="等线" w:ascii="Arial" w:cs="Arial" w:hAnsi="Arial"/>
          <w:b w:val="true"/>
          <w:sz w:val="22"/>
        </w:rPr>
        <w:t>Affected requirement IDs:</w:t>
      </w:r>
      <w:r>
        <w:rPr>
          <w:rFonts w:eastAsia="等线" w:ascii="Arial" w:cs="Arial" w:hAnsi="Arial"/>
          <w:sz w:val="22"/>
        </w:rPr>
        <w:t xml:space="preserve"> ROLE-27; AUTO-06; AUTO-07</w:t>
        <w:br/>
      </w:r>
      <w:r>
        <w:rPr>
          <w:rFonts w:eastAsia="等线" w:ascii="Arial" w:cs="Arial" w:hAnsi="Arial"/>
          <w:b w:val="true"/>
          <w:sz w:val="22"/>
        </w:rPr>
        <w:t>Evidence on each side: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E-044</w:t>
      </w:r>
      <w:r>
        <w:rPr>
          <w:rFonts w:eastAsia="等线" w:ascii="Arial" w:cs="Arial" w:hAnsi="Arial"/>
          <w:sz w:val="22"/>
        </w:rPr>
        <w:t xml:space="preserve"> directly challenges the value; </w:t>
      </w:r>
      <w:r>
        <w:rPr>
          <w:rFonts w:eastAsia="Consolas" w:ascii="Consolas" w:cs="Consolas" w:hAnsi="Consolas"/>
          <w:sz w:val="22"/>
          <w:shd w:fill="EFF0F1"/>
        </w:rPr>
        <w:t>E-062</w:t>
      </w:r>
      <w:r>
        <w:rPr>
          <w:rFonts w:eastAsia="等线" w:ascii="Arial" w:cs="Arial" w:hAnsi="Arial"/>
          <w:sz w:val="22"/>
        </w:rPr>
        <w:t xml:space="preserve"> and </w:t>
      </w:r>
      <w:r>
        <w:rPr>
          <w:rFonts w:eastAsia="Consolas" w:ascii="Consolas" w:cs="Consolas" w:hAnsi="Consolas"/>
          <w:sz w:val="22"/>
          <w:shd w:fill="EFF0F1"/>
        </w:rPr>
        <w:t>E-063</w:t>
      </w:r>
      <w:r>
        <w:rPr>
          <w:rFonts w:eastAsia="等线" w:ascii="Arial" w:cs="Arial" w:hAnsi="Arial"/>
          <w:sz w:val="22"/>
        </w:rPr>
        <w:t xml:space="preserve"> are Derived.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9" w:id="149"/>
      <w:r>
        <w:rPr>
          <w:rFonts w:eastAsia="等线" w:ascii="Arial" w:cs="Arial" w:hAnsi="Arial"/>
          <w:b w:val="true"/>
          <w:sz w:val="30"/>
        </w:rPr>
        <w:t>6.1.19 DECISION-29 — Notification PDF attachment</w:t>
      </w:r>
      <w:bookmarkEnd w:id="1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decision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Question:</w:t>
      </w:r>
      <w:r>
        <w:rPr>
          <w:rFonts w:eastAsia="等线" w:ascii="Arial" w:cs="Arial" w:hAnsi="Arial"/>
          <w:sz w:val="22"/>
        </w:rPr>
        <w:t xml:space="preserve"> For </w:t>
      </w:r>
      <w:r>
        <w:rPr>
          <w:rFonts w:eastAsia="Consolas" w:ascii="Consolas" w:cs="Consolas" w:hAnsi="Consolas"/>
          <w:sz w:val="22"/>
          <w:shd w:fill="EFF0F1"/>
        </w:rPr>
        <w:t>NOTIF-03</w:t>
      </w:r>
      <w:r>
        <w:rPr>
          <w:rFonts w:eastAsia="等线" w:ascii="Arial" w:cs="Arial" w:hAnsi="Arial"/>
          <w:sz w:val="22"/>
        </w:rPr>
        <w:t xml:space="preserve"> and </w:t>
      </w:r>
      <w:r>
        <w:rPr>
          <w:rFonts w:eastAsia="Consolas" w:ascii="Consolas" w:cs="Consolas" w:hAnsi="Consolas"/>
          <w:sz w:val="22"/>
          <w:shd w:fill="EFF0F1"/>
        </w:rPr>
        <w:t>NOTIF-04</w:t>
      </w:r>
      <w:r>
        <w:rPr>
          <w:rFonts w:eastAsia="等线" w:ascii="Arial" w:cs="Arial" w:hAnsi="Arial"/>
          <w:sz w:val="22"/>
        </w:rPr>
        <w:t>, should Product configure (a) in-app notification only or (b) a supported channel with PDF attachment?</w:t>
        <w:br/>
      </w:r>
      <w:r>
        <w:rPr>
          <w:rFonts w:eastAsia="等线" w:ascii="Arial" w:cs="Arial" w:hAnsi="Arial"/>
          <w:b w:val="true"/>
          <w:sz w:val="22"/>
        </w:rPr>
        <w:t>Why it must be answered:</w:t>
      </w:r>
      <w:r>
        <w:rPr>
          <w:rFonts w:eastAsia="等线" w:ascii="Arial" w:cs="Arial" w:hAnsi="Arial"/>
          <w:sz w:val="22"/>
        </w:rPr>
        <w:t xml:space="preserve"> Attachment capability and channel affect scope and configuration.</w:t>
        <w:br/>
      </w:r>
      <w:r>
        <w:rPr>
          <w:rFonts w:eastAsia="等线" w:ascii="Arial" w:cs="Arial" w:hAnsi="Arial"/>
          <w:b w:val="true"/>
          <w:sz w:val="22"/>
        </w:rPr>
        <w:t>Who should decide:</w:t>
      </w:r>
      <w:r>
        <w:rPr>
          <w:rFonts w:eastAsia="等线" w:ascii="Arial" w:cs="Arial" w:hAnsi="Arial"/>
          <w:sz w:val="22"/>
        </w:rPr>
        <w:t xml:space="preserve"> Product Owner with Tech</w:t>
        <w:br/>
      </w:r>
      <w:r>
        <w:rPr>
          <w:rFonts w:eastAsia="等线" w:ascii="Arial" w:cs="Arial" w:hAnsi="Arial"/>
          <w:b w:val="true"/>
          <w:sz w:val="22"/>
        </w:rPr>
        <w:t>Affected requirement IDs:</w:t>
      </w:r>
      <w:r>
        <w:rPr>
          <w:rFonts w:eastAsia="等线" w:ascii="Arial" w:cs="Arial" w:hAnsi="Arial"/>
          <w:sz w:val="22"/>
        </w:rPr>
        <w:t xml:space="preserve"> NOTIF-03; NOTIF-04</w:t>
        <w:br/>
      </w:r>
      <w:r>
        <w:rPr>
          <w:rFonts w:eastAsia="等线" w:ascii="Arial" w:cs="Arial" w:hAnsi="Arial"/>
          <w:b w:val="true"/>
          <w:sz w:val="22"/>
        </w:rPr>
        <w:t>Evidence on each side: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E-052</w:t>
      </w:r>
      <w:r>
        <w:rPr>
          <w:rFonts w:eastAsia="等线" w:ascii="Arial" w:cs="Arial" w:hAnsi="Arial"/>
          <w:sz w:val="22"/>
        </w:rPr>
        <w:t xml:space="preserve"> to </w:t>
      </w:r>
      <w:r>
        <w:rPr>
          <w:rFonts w:eastAsia="Consolas" w:ascii="Consolas" w:cs="Consolas" w:hAnsi="Consolas"/>
          <w:sz w:val="22"/>
          <w:shd w:fill="EFF0F1"/>
        </w:rPr>
        <w:t>E-054</w:t>
      </w:r>
      <w:r>
        <w:rPr>
          <w:rFonts w:eastAsia="等线" w:ascii="Arial" w:cs="Arial" w:hAnsi="Arial"/>
          <w:sz w:val="22"/>
        </w:rPr>
        <w:t xml:space="preserve"> are Derived; </w:t>
      </w:r>
      <w:r>
        <w:rPr>
          <w:rFonts w:eastAsia="Consolas" w:ascii="Consolas" w:cs="Consolas" w:hAnsi="Consolas"/>
          <w:sz w:val="22"/>
          <w:shd w:fill="EFF0F1"/>
        </w:rPr>
        <w:t>E-095</w:t>
      </w:r>
      <w:r>
        <w:rPr>
          <w:rFonts w:eastAsia="等线" w:ascii="Arial" w:cs="Arial" w:hAnsi="Arial"/>
          <w:sz w:val="22"/>
        </w:rPr>
        <w:t xml:space="preserve"> confirms company-specific notification capability.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0" w:id="150"/>
      <w:r>
        <w:rPr>
          <w:rFonts w:eastAsia="等线" w:ascii="Arial" w:cs="Arial" w:hAnsi="Arial"/>
          <w:b w:val="true"/>
          <w:sz w:val="30"/>
        </w:rPr>
        <w:t>6.2 Deferrable — a default can be used and revisited</w:t>
      </w:r>
      <w:bookmarkEnd w:id="1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Index:</w:t>
      </w:r>
      <w:r>
        <w:rPr>
          <w:rFonts w:eastAsia="等线" w:ascii="Arial" w:cs="Arial" w:hAnsi="Arial"/>
          <w:sz w:val="22"/>
        </w:rPr>
        <w:t xml:space="preserve"> DECISION-16 · DECISION-17 · DECISION-18 · DECISION-19 · DECISION-20 · DECISION-21 · DECISION-22 · DECISION-23 · DECISION-24 · DECISION-26 · DECISION-30 · DECISION-31 · DECISION-32.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1" w:id="151"/>
      <w:r>
        <w:rPr>
          <w:rFonts w:eastAsia="等线" w:ascii="Arial" w:cs="Arial" w:hAnsi="Arial"/>
          <w:b w:val="true"/>
          <w:sz w:val="30"/>
        </w:rPr>
        <w:t>6.2.1 DECISION-16 — Other-salesperson Customer visibility</w:t>
      </w:r>
      <w:bookmarkEnd w:id="1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decision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Question:</w:t>
      </w:r>
      <w:r>
        <w:rPr>
          <w:rFonts w:eastAsia="等线" w:ascii="Arial" w:cs="Arial" w:hAnsi="Arial"/>
          <w:sz w:val="22"/>
        </w:rPr>
        <w:t xml:space="preserve"> Must MAIA stop a Sales User from viewing a Customer assigned to another salesperson: yes or no?</w:t>
        <w:br/>
      </w:r>
      <w:r>
        <w:rPr>
          <w:rFonts w:eastAsia="等线" w:ascii="Arial" w:cs="Arial" w:hAnsi="Arial"/>
          <w:b w:val="true"/>
          <w:sz w:val="22"/>
        </w:rPr>
        <w:t>Why it must be answered:</w:t>
      </w:r>
      <w:r>
        <w:rPr>
          <w:rFonts w:eastAsia="等线" w:ascii="Arial" w:cs="Arial" w:hAnsi="Arial"/>
          <w:sz w:val="22"/>
        </w:rPr>
        <w:t xml:space="preserve"> Assignment is confirmed, but explicit denial is not.</w:t>
        <w:br/>
      </w:r>
      <w:r>
        <w:rPr>
          <w:rFonts w:eastAsia="等线" w:ascii="Arial" w:cs="Arial" w:hAnsi="Arial"/>
          <w:b w:val="true"/>
          <w:sz w:val="22"/>
        </w:rPr>
        <w:t>Who should decide:</w:t>
      </w:r>
      <w:r>
        <w:rPr>
          <w:rFonts w:eastAsia="等线" w:ascii="Arial" w:cs="Arial" w:hAnsi="Arial"/>
          <w:sz w:val="22"/>
        </w:rPr>
        <w:t xml:space="preserve"> David with CJ</w:t>
        <w:br/>
      </w:r>
      <w:r>
        <w:rPr>
          <w:rFonts w:eastAsia="等线" w:ascii="Arial" w:cs="Arial" w:hAnsi="Arial"/>
          <w:b w:val="true"/>
          <w:sz w:val="22"/>
        </w:rPr>
        <w:t>Affected requirement IDs:</w:t>
      </w:r>
      <w:r>
        <w:rPr>
          <w:rFonts w:eastAsia="等线" w:ascii="Arial" w:cs="Arial" w:hAnsi="Arial"/>
          <w:sz w:val="22"/>
        </w:rPr>
        <w:t xml:space="preserve"> ROLE-18; RULE-02</w:t>
        <w:br/>
      </w:r>
      <w:r>
        <w:rPr>
          <w:rFonts w:eastAsia="等线" w:ascii="Arial" w:cs="Arial" w:hAnsi="Arial"/>
          <w:b w:val="true"/>
          <w:sz w:val="22"/>
        </w:rPr>
        <w:t>Proposed default:</w:t>
      </w:r>
      <w:r>
        <w:rPr>
          <w:rFonts w:eastAsia="等线" w:ascii="Arial" w:cs="Arial" w:hAnsi="Arial"/>
          <w:sz w:val="22"/>
        </w:rPr>
        <w:t xml:space="preserve"> Grant no cross-customer access beyond the Product default; Product must confirm whether the default already enforces ownership.</w:t>
        <w:br/>
      </w:r>
      <w:r>
        <w:rPr>
          <w:rFonts w:eastAsia="等线" w:ascii="Arial" w:cs="Arial" w:hAnsi="Arial"/>
          <w:b w:val="true"/>
          <w:sz w:val="22"/>
        </w:rPr>
        <w:t>Review by:</w:t>
      </w:r>
      <w:r>
        <w:rPr>
          <w:rFonts w:eastAsia="等线" w:ascii="Arial" w:cs="Arial" w:hAnsi="Arial"/>
          <w:sz w:val="22"/>
        </w:rPr>
        <w:t xml:space="preserve"> Before user-permission UAT</w:t>
        <w:br/>
      </w:r>
      <w:r>
        <w:rPr>
          <w:rFonts w:eastAsia="等线" w:ascii="Arial" w:cs="Arial" w:hAnsi="Arial"/>
          <w:b w:val="true"/>
          <w:sz w:val="22"/>
        </w:rPr>
        <w:t>Evidence on each side: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E-030</w:t>
      </w:r>
      <w:r>
        <w:rPr>
          <w:rFonts w:eastAsia="等线" w:ascii="Arial" w:cs="Arial" w:hAnsi="Arial"/>
          <w:sz w:val="22"/>
        </w:rPr>
        <w:t xml:space="preserve"> and </w:t>
      </w:r>
      <w:r>
        <w:rPr>
          <w:rFonts w:eastAsia="Consolas" w:ascii="Consolas" w:cs="Consolas" w:hAnsi="Consolas"/>
          <w:sz w:val="22"/>
          <w:shd w:fill="EFF0F1"/>
        </w:rPr>
        <w:t>E-032</w:t>
      </w:r>
      <w:r>
        <w:rPr>
          <w:rFonts w:eastAsia="等线" w:ascii="Arial" w:cs="Arial" w:hAnsi="Arial"/>
          <w:sz w:val="22"/>
        </w:rPr>
        <w:t xml:space="preserve"> establish assignment; </w:t>
      </w:r>
      <w:r>
        <w:rPr>
          <w:rFonts w:eastAsia="Consolas" w:ascii="Consolas" w:cs="Consolas" w:hAnsi="Consolas"/>
          <w:sz w:val="22"/>
          <w:shd w:fill="EFF0F1"/>
        </w:rPr>
        <w:t>E-096</w:t>
      </w:r>
      <w:r>
        <w:rPr>
          <w:rFonts w:eastAsia="等线" w:ascii="Arial" w:cs="Arial" w:hAnsi="Arial"/>
          <w:sz w:val="22"/>
        </w:rPr>
        <w:t xml:space="preserve"> is Product/Tech proposal.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2" w:id="152"/>
      <w:r>
        <w:rPr>
          <w:rFonts w:eastAsia="等线" w:ascii="Arial" w:cs="Arial" w:hAnsi="Arial"/>
          <w:b w:val="true"/>
          <w:sz w:val="30"/>
        </w:rPr>
        <w:t>6.2.2 DECISION-17 — CJ Customer approval</w:t>
      </w:r>
      <w:bookmarkEnd w:id="1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decision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Question:</w:t>
      </w:r>
      <w:r>
        <w:rPr>
          <w:rFonts w:eastAsia="等线" w:ascii="Arial" w:cs="Arial" w:hAnsi="Arial"/>
          <w:sz w:val="22"/>
        </w:rPr>
        <w:t xml:space="preserve"> Must CJ approve a Customer created by a Sales User: yes or no?</w:t>
        <w:br/>
      </w:r>
      <w:r>
        <w:rPr>
          <w:rFonts w:eastAsia="等线" w:ascii="Arial" w:cs="Arial" w:hAnsi="Arial"/>
          <w:b w:val="true"/>
          <w:sz w:val="22"/>
        </w:rPr>
        <w:t>Why it must be answered:</w:t>
      </w:r>
      <w:r>
        <w:rPr>
          <w:rFonts w:eastAsia="等线" w:ascii="Arial" w:cs="Arial" w:hAnsi="Arial"/>
          <w:sz w:val="22"/>
        </w:rPr>
        <w:t xml:space="preserve"> The approval was proposed but not closed.</w:t>
        <w:br/>
      </w:r>
      <w:r>
        <w:rPr>
          <w:rFonts w:eastAsia="等线" w:ascii="Arial" w:cs="Arial" w:hAnsi="Arial"/>
          <w:b w:val="true"/>
          <w:sz w:val="22"/>
        </w:rPr>
        <w:t>Who should decide:</w:t>
      </w:r>
      <w:r>
        <w:rPr>
          <w:rFonts w:eastAsia="等线" w:ascii="Arial" w:cs="Arial" w:hAnsi="Arial"/>
          <w:sz w:val="22"/>
        </w:rPr>
        <w:t xml:space="preserve"> David with CJ and Grace</w:t>
        <w:br/>
      </w:r>
      <w:r>
        <w:rPr>
          <w:rFonts w:eastAsia="等线" w:ascii="Arial" w:cs="Arial" w:hAnsi="Arial"/>
          <w:b w:val="true"/>
          <w:sz w:val="22"/>
        </w:rPr>
        <w:t>Affected requirement IDs:</w:t>
      </w:r>
      <w:r>
        <w:rPr>
          <w:rFonts w:eastAsia="等线" w:ascii="Arial" w:cs="Arial" w:hAnsi="Arial"/>
          <w:sz w:val="22"/>
        </w:rPr>
        <w:t xml:space="preserve"> ROLE-08; ROLE-12</w:t>
        <w:br/>
      </w:r>
      <w:r>
        <w:rPr>
          <w:rFonts w:eastAsia="等线" w:ascii="Arial" w:cs="Arial" w:hAnsi="Arial"/>
          <w:b w:val="true"/>
          <w:sz w:val="22"/>
        </w:rPr>
        <w:t>Proposed default:</w:t>
      </w:r>
      <w:r>
        <w:rPr>
          <w:rFonts w:eastAsia="等线" w:ascii="Arial" w:cs="Arial" w:hAnsi="Arial"/>
          <w:sz w:val="22"/>
        </w:rPr>
        <w:t xml:space="preserve"> Allow standard Customer creation without a client-specific manager approval.</w:t>
        <w:br/>
      </w:r>
      <w:r>
        <w:rPr>
          <w:rFonts w:eastAsia="等线" w:ascii="Arial" w:cs="Arial" w:hAnsi="Arial"/>
          <w:b w:val="true"/>
          <w:sz w:val="22"/>
        </w:rPr>
        <w:t>Review by:</w:t>
      </w:r>
      <w:r>
        <w:rPr>
          <w:rFonts w:eastAsia="等线" w:ascii="Arial" w:cs="Arial" w:hAnsi="Arial"/>
          <w:sz w:val="22"/>
        </w:rPr>
        <w:t xml:space="preserve"> Before Customer-creation UAT</w:t>
        <w:br/>
      </w:r>
      <w:r>
        <w:rPr>
          <w:rFonts w:eastAsia="等线" w:ascii="Arial" w:cs="Arial" w:hAnsi="Arial"/>
          <w:b w:val="true"/>
          <w:sz w:val="22"/>
        </w:rPr>
        <w:t>Evidence on each side: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E-027</w:t>
      </w:r>
      <w:r>
        <w:rPr>
          <w:rFonts w:eastAsia="等线" w:ascii="Arial" w:cs="Arial" w:hAnsi="Arial"/>
          <w:sz w:val="22"/>
        </w:rPr>
        <w:t xml:space="preserve"> permits creation; </w:t>
      </w:r>
      <w:r>
        <w:rPr>
          <w:rFonts w:eastAsia="Consolas" w:ascii="Consolas" w:cs="Consolas" w:hAnsi="Consolas"/>
          <w:sz w:val="22"/>
          <w:shd w:fill="EFF0F1"/>
        </w:rPr>
        <w:t>E-029</w:t>
      </w:r>
      <w:r>
        <w:rPr>
          <w:rFonts w:eastAsia="等线" w:ascii="Arial" w:cs="Arial" w:hAnsi="Arial"/>
          <w:sz w:val="22"/>
        </w:rPr>
        <w:t xml:space="preserve"> proposes approval.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3" w:id="153"/>
      <w:r>
        <w:rPr>
          <w:rFonts w:eastAsia="等线" w:ascii="Arial" w:cs="Arial" w:hAnsi="Arial"/>
          <w:b w:val="true"/>
          <w:sz w:val="30"/>
        </w:rPr>
        <w:t>6.2.3 DECISION-18 — CJ Price Controller permission</w:t>
      </w:r>
      <w:bookmarkEnd w:id="1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decision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Question:</w:t>
      </w:r>
      <w:r>
        <w:rPr>
          <w:rFonts w:eastAsia="等线" w:ascii="Arial" w:cs="Arial" w:hAnsi="Arial"/>
          <w:sz w:val="22"/>
        </w:rPr>
        <w:t xml:space="preserve"> May CJ approve a reduced price on a Quotation, Sales Order and Invoice when the price remains at or above the minimum: yes or no?</w:t>
        <w:br/>
      </w:r>
      <w:r>
        <w:rPr>
          <w:rFonts w:eastAsia="等线" w:ascii="Arial" w:cs="Arial" w:hAnsi="Arial"/>
          <w:b w:val="true"/>
          <w:sz w:val="22"/>
        </w:rPr>
        <w:t>Why it must be answered:</w:t>
      </w:r>
      <w:r>
        <w:rPr>
          <w:rFonts w:eastAsia="等线" w:ascii="Arial" w:cs="Arial" w:hAnsi="Arial"/>
          <w:sz w:val="22"/>
        </w:rPr>
        <w:t xml:space="preserve"> Later material assigns the permission without clean direct client confirmation.</w:t>
        <w:br/>
      </w:r>
      <w:r>
        <w:rPr>
          <w:rFonts w:eastAsia="等线" w:ascii="Arial" w:cs="Arial" w:hAnsi="Arial"/>
          <w:b w:val="true"/>
          <w:sz w:val="22"/>
        </w:rPr>
        <w:t>Who should decide:</w:t>
      </w:r>
      <w:r>
        <w:rPr>
          <w:rFonts w:eastAsia="等线" w:ascii="Arial" w:cs="Arial" w:hAnsi="Arial"/>
          <w:sz w:val="22"/>
        </w:rPr>
        <w:t xml:space="preserve"> David</w:t>
        <w:br/>
      </w:r>
      <w:r>
        <w:rPr>
          <w:rFonts w:eastAsia="等线" w:ascii="Arial" w:cs="Arial" w:hAnsi="Arial"/>
          <w:b w:val="true"/>
          <w:sz w:val="22"/>
        </w:rPr>
        <w:t>Affected requirement IDs:</w:t>
      </w:r>
      <w:r>
        <w:rPr>
          <w:rFonts w:eastAsia="等线" w:ascii="Arial" w:cs="Arial" w:hAnsi="Arial"/>
          <w:sz w:val="22"/>
        </w:rPr>
        <w:t xml:space="preserve"> ROLE-09; NOTIF-06</w:t>
        <w:br/>
      </w:r>
      <w:r>
        <w:rPr>
          <w:rFonts w:eastAsia="等线" w:ascii="Arial" w:cs="Arial" w:hAnsi="Arial"/>
          <w:b w:val="true"/>
          <w:sz w:val="22"/>
        </w:rPr>
        <w:t>Proposed default:</w:t>
      </w:r>
      <w:r>
        <w:rPr>
          <w:rFonts w:eastAsia="等线" w:ascii="Arial" w:cs="Arial" w:hAnsi="Arial"/>
          <w:sz w:val="22"/>
        </w:rPr>
        <w:t xml:space="preserve"> Do not grant CJ Price Controller until confirmed.</w:t>
        <w:br/>
      </w:r>
      <w:r>
        <w:rPr>
          <w:rFonts w:eastAsia="等线" w:ascii="Arial" w:cs="Arial" w:hAnsi="Arial"/>
          <w:b w:val="true"/>
          <w:sz w:val="22"/>
        </w:rPr>
        <w:t>Review by:</w:t>
      </w:r>
      <w:r>
        <w:rPr>
          <w:rFonts w:eastAsia="等线" w:ascii="Arial" w:cs="Arial" w:hAnsi="Arial"/>
          <w:sz w:val="22"/>
        </w:rPr>
        <w:t xml:space="preserve"> Before price-control UAT</w:t>
        <w:br/>
      </w:r>
      <w:r>
        <w:rPr>
          <w:rFonts w:eastAsia="等线" w:ascii="Arial" w:cs="Arial" w:hAnsi="Arial"/>
          <w:b w:val="true"/>
          <w:sz w:val="22"/>
        </w:rPr>
        <w:t>Evidence on each side: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E-013</w:t>
      </w:r>
      <w:r>
        <w:rPr>
          <w:rFonts w:eastAsia="等线" w:ascii="Arial" w:cs="Arial" w:hAnsi="Arial"/>
          <w:sz w:val="22"/>
        </w:rPr>
        <w:t xml:space="preserve"> confirms boundaries; named CJ authority is Derived.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4" w:id="154"/>
      <w:r>
        <w:rPr>
          <w:rFonts w:eastAsia="等线" w:ascii="Arial" w:cs="Arial" w:hAnsi="Arial"/>
          <w:b w:val="true"/>
          <w:sz w:val="30"/>
        </w:rPr>
        <w:t>6.2.4 DECISION-19 — Sales Order credit result</w:t>
      </w:r>
      <w:bookmarkEnd w:id="1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decision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Question:</w:t>
      </w:r>
      <w:r>
        <w:rPr>
          <w:rFonts w:eastAsia="等线" w:ascii="Arial" w:cs="Arial" w:hAnsi="Arial"/>
          <w:sz w:val="22"/>
        </w:rPr>
        <w:t xml:space="preserve"> When a Customer fails the credit check on a Sales Order, should MAIA (a) warn and allow submission or (b) stop submission until the Credit Controller acts?</w:t>
        <w:br/>
      </w:r>
      <w:r>
        <w:rPr>
          <w:rFonts w:eastAsia="等线" w:ascii="Arial" w:cs="Arial" w:hAnsi="Arial"/>
          <w:b w:val="true"/>
          <w:sz w:val="22"/>
        </w:rPr>
        <w:t>Why it must be answered:</w:t>
      </w:r>
      <w:r>
        <w:rPr>
          <w:rFonts w:eastAsia="等线" w:ascii="Arial" w:cs="Arial" w:hAnsi="Arial"/>
          <w:sz w:val="22"/>
        </w:rPr>
        <w:t xml:space="preserve"> The client described discipline and exceptions but not the final intervention.</w:t>
        <w:br/>
      </w:r>
      <w:r>
        <w:rPr>
          <w:rFonts w:eastAsia="等线" w:ascii="Arial" w:cs="Arial" w:hAnsi="Arial"/>
          <w:b w:val="true"/>
          <w:sz w:val="22"/>
        </w:rPr>
        <w:t>Who should decide:</w:t>
      </w:r>
      <w:r>
        <w:rPr>
          <w:rFonts w:eastAsia="等线" w:ascii="Arial" w:cs="Arial" w:hAnsi="Arial"/>
          <w:sz w:val="22"/>
        </w:rPr>
        <w:t xml:space="preserve"> David with Grace</w:t>
        <w:br/>
      </w:r>
      <w:r>
        <w:rPr>
          <w:rFonts w:eastAsia="等线" w:ascii="Arial" w:cs="Arial" w:hAnsi="Arial"/>
          <w:b w:val="true"/>
          <w:sz w:val="22"/>
        </w:rPr>
        <w:t>Affected requirement IDs:</w:t>
      </w:r>
      <w:r>
        <w:rPr>
          <w:rFonts w:eastAsia="等线" w:ascii="Arial" w:cs="Arial" w:hAnsi="Arial"/>
          <w:sz w:val="22"/>
        </w:rPr>
        <w:t xml:space="preserve"> RULE-07; NOTIF-05</w:t>
        <w:br/>
      </w:r>
      <w:r>
        <w:rPr>
          <w:rFonts w:eastAsia="等线" w:ascii="Arial" w:cs="Arial" w:hAnsi="Arial"/>
          <w:b w:val="true"/>
          <w:sz w:val="22"/>
        </w:rPr>
        <w:t>Proposed default:</w:t>
      </w:r>
      <w:r>
        <w:rPr>
          <w:rFonts w:eastAsia="等线" w:ascii="Arial" w:cs="Arial" w:hAnsi="Arial"/>
          <w:sz w:val="22"/>
        </w:rPr>
        <w:t xml:space="preserve"> Use the Product default credit behaviour and document it; do not add a Macro Frozen-specific delta until answered.</w:t>
        <w:br/>
      </w:r>
      <w:r>
        <w:rPr>
          <w:rFonts w:eastAsia="等线" w:ascii="Arial" w:cs="Arial" w:hAnsi="Arial"/>
          <w:b w:val="true"/>
          <w:sz w:val="22"/>
        </w:rPr>
        <w:t>Review by:</w:t>
      </w:r>
      <w:r>
        <w:rPr>
          <w:rFonts w:eastAsia="等线" w:ascii="Arial" w:cs="Arial" w:hAnsi="Arial"/>
          <w:sz w:val="22"/>
        </w:rPr>
        <w:t xml:space="preserve"> Before credit-control UAT</w:t>
        <w:br/>
      </w:r>
      <w:r>
        <w:rPr>
          <w:rFonts w:eastAsia="等线" w:ascii="Arial" w:cs="Arial" w:hAnsi="Arial"/>
          <w:b w:val="true"/>
          <w:sz w:val="22"/>
        </w:rPr>
        <w:t>Evidence on each side: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E-016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E-017</w:t>
      </w:r>
      <w:r>
        <w:rPr>
          <w:rFonts w:eastAsia="等线" w:ascii="Arial" w:cs="Arial" w:hAnsi="Arial"/>
          <w:sz w:val="22"/>
        </w:rPr>
        <w:t xml:space="preserve"> and </w:t>
      </w:r>
      <w:r>
        <w:rPr>
          <w:rFonts w:eastAsia="Consolas" w:ascii="Consolas" w:cs="Consolas" w:hAnsi="Consolas"/>
          <w:sz w:val="22"/>
          <w:shd w:fill="EFF0F1"/>
        </w:rPr>
        <w:t>E-091</w:t>
      </w:r>
      <w:r>
        <w:rPr>
          <w:rFonts w:eastAsia="等线" w:ascii="Arial" w:cs="Arial" w:hAnsi="Arial"/>
          <w:sz w:val="22"/>
        </w:rPr>
        <w:t>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5" w:id="155"/>
      <w:r>
        <w:rPr>
          <w:rFonts w:eastAsia="等线" w:ascii="Arial" w:cs="Arial" w:hAnsi="Arial"/>
          <w:b w:val="true"/>
          <w:sz w:val="30"/>
        </w:rPr>
        <w:t>6.2.5 DECISION-20 — Price-boundary result</w:t>
      </w:r>
      <w:bookmarkEnd w:id="1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decision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Question:</w:t>
      </w:r>
      <w:r>
        <w:rPr>
          <w:rFonts w:eastAsia="等线" w:ascii="Arial" w:cs="Arial" w:hAnsi="Arial"/>
          <w:sz w:val="22"/>
        </w:rPr>
        <w:t xml:space="preserve"> When a Sales User enters a price outside a confirmed boundary on a Quotation, Sales Order or Invoice, should MAIA (a) stop and request Price Controller action or (b) correct to the boundary and notify the Sales User?</w:t>
        <w:br/>
      </w:r>
      <w:r>
        <w:rPr>
          <w:rFonts w:eastAsia="等线" w:ascii="Arial" w:cs="Arial" w:hAnsi="Arial"/>
          <w:b w:val="true"/>
          <w:sz w:val="22"/>
        </w:rPr>
        <w:t>Why it must be answered:</w:t>
      </w:r>
      <w:r>
        <w:rPr>
          <w:rFonts w:eastAsia="等线" w:ascii="Arial" w:cs="Arial" w:hAnsi="Arial"/>
          <w:sz w:val="22"/>
        </w:rPr>
        <w:t xml:space="preserve"> Minimum, maximum and fixed prices are confirmed but the intervention is not.</w:t>
        <w:br/>
      </w:r>
      <w:r>
        <w:rPr>
          <w:rFonts w:eastAsia="等线" w:ascii="Arial" w:cs="Arial" w:hAnsi="Arial"/>
          <w:b w:val="true"/>
          <w:sz w:val="22"/>
        </w:rPr>
        <w:t>Who should decide:</w:t>
      </w:r>
      <w:r>
        <w:rPr>
          <w:rFonts w:eastAsia="等线" w:ascii="Arial" w:cs="Arial" w:hAnsi="Arial"/>
          <w:sz w:val="22"/>
        </w:rPr>
        <w:t xml:space="preserve"> David</w:t>
        <w:br/>
      </w:r>
      <w:r>
        <w:rPr>
          <w:rFonts w:eastAsia="等线" w:ascii="Arial" w:cs="Arial" w:hAnsi="Arial"/>
          <w:b w:val="true"/>
          <w:sz w:val="22"/>
        </w:rPr>
        <w:t>Affected requirement IDs:</w:t>
      </w:r>
      <w:r>
        <w:rPr>
          <w:rFonts w:eastAsia="等线" w:ascii="Arial" w:cs="Arial" w:hAnsi="Arial"/>
          <w:sz w:val="22"/>
        </w:rPr>
        <w:t xml:space="preserve"> ROLE-03; ROLE-09; NOTIF-06; RULE-04</w:t>
        <w:br/>
      </w:r>
      <w:r>
        <w:rPr>
          <w:rFonts w:eastAsia="等线" w:ascii="Arial" w:cs="Arial" w:hAnsi="Arial"/>
          <w:b w:val="true"/>
          <w:sz w:val="22"/>
        </w:rPr>
        <w:t>Proposed default:</w:t>
      </w:r>
      <w:r>
        <w:rPr>
          <w:rFonts w:eastAsia="等线" w:ascii="Arial" w:cs="Arial" w:hAnsi="Arial"/>
          <w:sz w:val="22"/>
        </w:rPr>
        <w:t xml:space="preserve"> Use Product default behaviour and do not add a client-specific route.</w:t>
        <w:br/>
      </w:r>
      <w:r>
        <w:rPr>
          <w:rFonts w:eastAsia="等线" w:ascii="Arial" w:cs="Arial" w:hAnsi="Arial"/>
          <w:b w:val="true"/>
          <w:sz w:val="22"/>
        </w:rPr>
        <w:t>Review by:</w:t>
      </w:r>
      <w:r>
        <w:rPr>
          <w:rFonts w:eastAsia="等线" w:ascii="Arial" w:cs="Arial" w:hAnsi="Arial"/>
          <w:sz w:val="22"/>
        </w:rPr>
        <w:t xml:space="preserve"> Before price-control UAT</w:t>
        <w:br/>
      </w:r>
      <w:r>
        <w:rPr>
          <w:rFonts w:eastAsia="等线" w:ascii="Arial" w:cs="Arial" w:hAnsi="Arial"/>
          <w:b w:val="true"/>
          <w:sz w:val="22"/>
        </w:rPr>
        <w:t>Evidence on each side: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E-013</w:t>
      </w:r>
      <w:r>
        <w:rPr>
          <w:rFonts w:eastAsia="等线" w:ascii="Arial" w:cs="Arial" w:hAnsi="Arial"/>
          <w:sz w:val="22"/>
        </w:rPr>
        <w:t xml:space="preserve"> confirms boundaries.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6" w:id="156"/>
      <w:r>
        <w:rPr>
          <w:rFonts w:eastAsia="等线" w:ascii="Arial" w:cs="Arial" w:hAnsi="Arial"/>
          <w:b w:val="true"/>
          <w:sz w:val="30"/>
        </w:rPr>
        <w:t>6.2.6 DECISION-21 — Near-expiry threshold</w:t>
      </w:r>
      <w:bookmarkEnd w:id="1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decision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Question:</w:t>
      </w:r>
      <w:r>
        <w:rPr>
          <w:rFonts w:eastAsia="等线" w:ascii="Arial" w:cs="Arial" w:hAnsi="Arial"/>
          <w:sz w:val="22"/>
        </w:rPr>
        <w:t xml:space="preserve"> How many days before expiry trigger </w:t>
      </w:r>
      <w:r>
        <w:rPr>
          <w:rFonts w:eastAsia="Consolas" w:ascii="Consolas" w:cs="Consolas" w:hAnsi="Consolas"/>
          <w:sz w:val="22"/>
          <w:shd w:fill="EFF0F1"/>
        </w:rPr>
        <w:t>NOTIF-02</w:t>
      </w:r>
      <w:r>
        <w:rPr>
          <w:rFonts w:eastAsia="等线" w:ascii="Arial" w:cs="Arial" w:hAnsi="Arial"/>
          <w:sz w:val="22"/>
        </w:rPr>
        <w:t>: choose one integer number of days.</w:t>
        <w:br/>
      </w:r>
      <w:r>
        <w:rPr>
          <w:rFonts w:eastAsia="等线" w:ascii="Arial" w:cs="Arial" w:hAnsi="Arial"/>
          <w:b w:val="true"/>
          <w:sz w:val="22"/>
        </w:rPr>
        <w:t>Why it must be answered:</w:t>
      </w:r>
      <w:r>
        <w:rPr>
          <w:rFonts w:eastAsia="等线" w:ascii="Arial" w:cs="Arial" w:hAnsi="Arial"/>
          <w:sz w:val="22"/>
        </w:rPr>
        <w:t xml:space="preserve"> The alert cannot identify qualifying stock without a number.</w:t>
        <w:br/>
      </w:r>
      <w:r>
        <w:rPr>
          <w:rFonts w:eastAsia="等线" w:ascii="Arial" w:cs="Arial" w:hAnsi="Arial"/>
          <w:b w:val="true"/>
          <w:sz w:val="22"/>
        </w:rPr>
        <w:t>Who should decide:</w:t>
      </w:r>
      <w:r>
        <w:rPr>
          <w:rFonts w:eastAsia="等线" w:ascii="Arial" w:cs="Arial" w:hAnsi="Arial"/>
          <w:sz w:val="22"/>
        </w:rPr>
        <w:t xml:space="preserve"> David with Lai</w:t>
        <w:br/>
      </w:r>
      <w:r>
        <w:rPr>
          <w:rFonts w:eastAsia="等线" w:ascii="Arial" w:cs="Arial" w:hAnsi="Arial"/>
          <w:b w:val="true"/>
          <w:sz w:val="22"/>
        </w:rPr>
        <w:t>Affected requirement IDs:</w:t>
      </w:r>
      <w:r>
        <w:rPr>
          <w:rFonts w:eastAsia="等线" w:ascii="Arial" w:cs="Arial" w:hAnsi="Arial"/>
          <w:sz w:val="22"/>
        </w:rPr>
        <w:t xml:space="preserve"> NOTIF-02</w:t>
        <w:br/>
      </w:r>
      <w:r>
        <w:rPr>
          <w:rFonts w:eastAsia="等线" w:ascii="Arial" w:cs="Arial" w:hAnsi="Arial"/>
          <w:b w:val="true"/>
          <w:sz w:val="22"/>
        </w:rPr>
        <w:t>Proposed default:</w:t>
      </w:r>
      <w:r>
        <w:rPr>
          <w:rFonts w:eastAsia="等线" w:ascii="Arial" w:cs="Arial" w:hAnsi="Arial"/>
          <w:sz w:val="22"/>
        </w:rPr>
        <w:t xml:space="preserve"> Keep the client-specific alert disabled.</w:t>
        <w:br/>
      </w:r>
      <w:r>
        <w:rPr>
          <w:rFonts w:eastAsia="等线" w:ascii="Arial" w:cs="Arial" w:hAnsi="Arial"/>
          <w:b w:val="true"/>
          <w:sz w:val="22"/>
        </w:rPr>
        <w:t>Review by:</w:t>
      </w:r>
      <w:r>
        <w:rPr>
          <w:rFonts w:eastAsia="等线" w:ascii="Arial" w:cs="Arial" w:hAnsi="Arial"/>
          <w:sz w:val="22"/>
        </w:rPr>
        <w:t xml:space="preserve"> Before stock-alert rollout</w:t>
        <w:br/>
      </w:r>
      <w:r>
        <w:rPr>
          <w:rFonts w:eastAsia="等线" w:ascii="Arial" w:cs="Arial" w:hAnsi="Arial"/>
          <w:b w:val="true"/>
          <w:sz w:val="22"/>
        </w:rPr>
        <w:t>Evidence on each side: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E-046</w:t>
      </w:r>
      <w:r>
        <w:rPr>
          <w:rFonts w:eastAsia="等线" w:ascii="Arial" w:cs="Arial" w:hAnsi="Arial"/>
          <w:sz w:val="22"/>
        </w:rPr>
        <w:t xml:space="preserve"> and </w:t>
      </w:r>
      <w:r>
        <w:rPr>
          <w:rFonts w:eastAsia="Consolas" w:ascii="Consolas" w:cs="Consolas" w:hAnsi="Consolas"/>
          <w:sz w:val="22"/>
          <w:shd w:fill="EFF0F1"/>
        </w:rPr>
        <w:t>E-047</w:t>
      </w:r>
      <w:r>
        <w:rPr>
          <w:rFonts w:eastAsia="等线" w:ascii="Arial" w:cs="Arial" w:hAnsi="Arial"/>
          <w:sz w:val="22"/>
        </w:rPr>
        <w:t>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7" w:id="157"/>
      <w:r>
        <w:rPr>
          <w:rFonts w:eastAsia="等线" w:ascii="Arial" w:cs="Arial" w:hAnsi="Arial"/>
          <w:b w:val="true"/>
          <w:sz w:val="30"/>
        </w:rPr>
        <w:t>6.2.7 DECISION-22 — Overdue-Invoice threshold</w:t>
      </w:r>
      <w:bookmarkEnd w:id="1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decision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Question:</w:t>
      </w:r>
      <w:r>
        <w:rPr>
          <w:rFonts w:eastAsia="等线" w:ascii="Arial" w:cs="Arial" w:hAnsi="Arial"/>
          <w:sz w:val="22"/>
        </w:rPr>
        <w:t xml:space="preserve"> How many overdue days trigger </w:t>
      </w:r>
      <w:r>
        <w:rPr>
          <w:rFonts w:eastAsia="Consolas" w:ascii="Consolas" w:cs="Consolas" w:hAnsi="Consolas"/>
          <w:sz w:val="22"/>
          <w:shd w:fill="EFF0F1"/>
        </w:rPr>
        <w:t>NOTIF-01</w:t>
      </w:r>
      <w:r>
        <w:rPr>
          <w:rFonts w:eastAsia="等线" w:ascii="Arial" w:cs="Arial" w:hAnsi="Arial"/>
          <w:sz w:val="22"/>
        </w:rPr>
        <w:t>: choose one integer number of days.</w:t>
        <w:br/>
      </w:r>
      <w:r>
        <w:rPr>
          <w:rFonts w:eastAsia="等线" w:ascii="Arial" w:cs="Arial" w:hAnsi="Arial"/>
          <w:b w:val="true"/>
          <w:sz w:val="22"/>
        </w:rPr>
        <w:t>Why it must be answered:</w:t>
      </w:r>
      <w:r>
        <w:rPr>
          <w:rFonts w:eastAsia="等线" w:ascii="Arial" w:cs="Arial" w:hAnsi="Arial"/>
          <w:sz w:val="22"/>
        </w:rPr>
        <w:t xml:space="preserve"> The alert cannot run without a threshold.</w:t>
        <w:br/>
      </w:r>
      <w:r>
        <w:rPr>
          <w:rFonts w:eastAsia="等线" w:ascii="Arial" w:cs="Arial" w:hAnsi="Arial"/>
          <w:b w:val="true"/>
          <w:sz w:val="22"/>
        </w:rPr>
        <w:t>Who should decide:</w:t>
      </w:r>
      <w:r>
        <w:rPr>
          <w:rFonts w:eastAsia="等线" w:ascii="Arial" w:cs="Arial" w:hAnsi="Arial"/>
          <w:sz w:val="22"/>
        </w:rPr>
        <w:t xml:space="preserve"> David with Grace</w:t>
        <w:br/>
      </w:r>
      <w:r>
        <w:rPr>
          <w:rFonts w:eastAsia="等线" w:ascii="Arial" w:cs="Arial" w:hAnsi="Arial"/>
          <w:b w:val="true"/>
          <w:sz w:val="22"/>
        </w:rPr>
        <w:t>Affected requirement IDs:</w:t>
      </w:r>
      <w:r>
        <w:rPr>
          <w:rFonts w:eastAsia="等线" w:ascii="Arial" w:cs="Arial" w:hAnsi="Arial"/>
          <w:sz w:val="22"/>
        </w:rPr>
        <w:t xml:space="preserve"> NOTIF-01</w:t>
        <w:br/>
      </w:r>
      <w:r>
        <w:rPr>
          <w:rFonts w:eastAsia="等线" w:ascii="Arial" w:cs="Arial" w:hAnsi="Arial"/>
          <w:b w:val="true"/>
          <w:sz w:val="22"/>
        </w:rPr>
        <w:t>Proposed default:</w:t>
      </w:r>
      <w:r>
        <w:rPr>
          <w:rFonts w:eastAsia="等线" w:ascii="Arial" w:cs="Arial" w:hAnsi="Arial"/>
          <w:sz w:val="22"/>
        </w:rPr>
        <w:t xml:space="preserve"> Keep the client-specific alert disabled.</w:t>
        <w:br/>
      </w:r>
      <w:r>
        <w:rPr>
          <w:rFonts w:eastAsia="等线" w:ascii="Arial" w:cs="Arial" w:hAnsi="Arial"/>
          <w:b w:val="true"/>
          <w:sz w:val="22"/>
        </w:rPr>
        <w:t>Review by:</w:t>
      </w:r>
      <w:r>
        <w:rPr>
          <w:rFonts w:eastAsia="等线" w:ascii="Arial" w:cs="Arial" w:hAnsi="Arial"/>
          <w:sz w:val="22"/>
        </w:rPr>
        <w:t xml:space="preserve"> Before collection-alert rollout</w:t>
        <w:br/>
      </w:r>
      <w:r>
        <w:rPr>
          <w:rFonts w:eastAsia="等线" w:ascii="Arial" w:cs="Arial" w:hAnsi="Arial"/>
          <w:b w:val="true"/>
          <w:sz w:val="22"/>
        </w:rPr>
        <w:t>Evidence on each side: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E-045</w:t>
      </w:r>
      <w:r>
        <w:rPr>
          <w:rFonts w:eastAsia="等线" w:ascii="Arial" w:cs="Arial" w:hAnsi="Arial"/>
          <w:sz w:val="22"/>
        </w:rPr>
        <w:t>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8" w:id="158"/>
      <w:r>
        <w:rPr>
          <w:rFonts w:eastAsia="等线" w:ascii="Arial" w:cs="Arial" w:hAnsi="Arial"/>
          <w:b w:val="true"/>
          <w:sz w:val="30"/>
        </w:rPr>
        <w:t>6.2.8 DECISION-23 — Notification channel</w:t>
      </w:r>
      <w:bookmarkEnd w:id="1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decision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Question:</w:t>
      </w:r>
      <w:r>
        <w:rPr>
          <w:rFonts w:eastAsia="等线" w:ascii="Arial" w:cs="Arial" w:hAnsi="Arial"/>
          <w:sz w:val="22"/>
        </w:rPr>
        <w:t xml:space="preserve"> For Macro Frozen operational notifications, select one supported default channel: (a) in-app, (b) WhatsApp, or (c) email.</w:t>
        <w:br/>
      </w:r>
      <w:r>
        <w:rPr>
          <w:rFonts w:eastAsia="等线" w:ascii="Arial" w:cs="Arial" w:hAnsi="Arial"/>
          <w:b w:val="true"/>
          <w:sz w:val="22"/>
        </w:rPr>
        <w:t>Why it must be answered:</w:t>
      </w:r>
      <w:r>
        <w:rPr>
          <w:rFonts w:eastAsia="等线" w:ascii="Arial" w:cs="Arial" w:hAnsi="Arial"/>
          <w:sz w:val="22"/>
        </w:rPr>
        <w:t xml:space="preserve"> Every notification needs a channel and current evidence mixes WhatsApp and Telegram.</w:t>
        <w:br/>
      </w:r>
      <w:r>
        <w:rPr>
          <w:rFonts w:eastAsia="等线" w:ascii="Arial" w:cs="Arial" w:hAnsi="Arial"/>
          <w:b w:val="true"/>
          <w:sz w:val="22"/>
        </w:rPr>
        <w:t>Who should decide:</w:t>
      </w:r>
      <w:r>
        <w:rPr>
          <w:rFonts w:eastAsia="等线" w:ascii="Arial" w:cs="Arial" w:hAnsi="Arial"/>
          <w:sz w:val="22"/>
        </w:rPr>
        <w:t xml:space="preserve"> David with Product and Tech</w:t>
        <w:br/>
      </w:r>
      <w:r>
        <w:rPr>
          <w:rFonts w:eastAsia="等线" w:ascii="Arial" w:cs="Arial" w:hAnsi="Arial"/>
          <w:b w:val="true"/>
          <w:sz w:val="22"/>
        </w:rPr>
        <w:t>Affected requirement IDs:</w:t>
      </w:r>
      <w:r>
        <w:rPr>
          <w:rFonts w:eastAsia="等线" w:ascii="Arial" w:cs="Arial" w:hAnsi="Arial"/>
          <w:sz w:val="22"/>
        </w:rPr>
        <w:t xml:space="preserve"> NOTIF-01–NOTIF-08</w:t>
        <w:br/>
      </w:r>
      <w:r>
        <w:rPr>
          <w:rFonts w:eastAsia="等线" w:ascii="Arial" w:cs="Arial" w:hAnsi="Arial"/>
          <w:b w:val="true"/>
          <w:sz w:val="22"/>
        </w:rPr>
        <w:t>Proposed default:</w:t>
      </w:r>
      <w:r>
        <w:rPr>
          <w:rFonts w:eastAsia="等线" w:ascii="Arial" w:cs="Arial" w:hAnsi="Arial"/>
          <w:sz w:val="22"/>
        </w:rPr>
        <w:t xml:space="preserve"> Use in-app only where the standard notification card exists; disable unsupported external delivery.</w:t>
        <w:br/>
      </w:r>
      <w:r>
        <w:rPr>
          <w:rFonts w:eastAsia="等线" w:ascii="Arial" w:cs="Arial" w:hAnsi="Arial"/>
          <w:b w:val="true"/>
          <w:sz w:val="22"/>
        </w:rPr>
        <w:t>Review by:</w:t>
      </w:r>
      <w:r>
        <w:rPr>
          <w:rFonts w:eastAsia="等线" w:ascii="Arial" w:cs="Arial" w:hAnsi="Arial"/>
          <w:sz w:val="22"/>
        </w:rPr>
        <w:t xml:space="preserve"> Before notification UAT</w:t>
        <w:br/>
      </w:r>
      <w:r>
        <w:rPr>
          <w:rFonts w:eastAsia="等线" w:ascii="Arial" w:cs="Arial" w:hAnsi="Arial"/>
          <w:b w:val="true"/>
          <w:sz w:val="22"/>
        </w:rPr>
        <w:t>Evidence on each side: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E-001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E-048</w:t>
      </w:r>
      <w:r>
        <w:rPr>
          <w:rFonts w:eastAsia="等线" w:ascii="Arial" w:cs="Arial" w:hAnsi="Arial"/>
          <w:sz w:val="22"/>
        </w:rPr>
        <w:t xml:space="preserve"> and </w:t>
      </w:r>
      <w:r>
        <w:rPr>
          <w:rFonts w:eastAsia="Consolas" w:ascii="Consolas" w:cs="Consolas" w:hAnsi="Consolas"/>
          <w:sz w:val="22"/>
          <w:shd w:fill="EFF0F1"/>
        </w:rPr>
        <w:t>E-095</w:t>
      </w:r>
      <w:r>
        <w:rPr>
          <w:rFonts w:eastAsia="等线" w:ascii="Arial" w:cs="Arial" w:hAnsi="Arial"/>
          <w:sz w:val="22"/>
        </w:rPr>
        <w:t>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9" w:id="159"/>
      <w:r>
        <w:rPr>
          <w:rFonts w:eastAsia="等线" w:ascii="Arial" w:cs="Arial" w:hAnsi="Arial"/>
          <w:b w:val="true"/>
          <w:sz w:val="30"/>
        </w:rPr>
        <w:t>6.2.9 DECISION-24 — Friday Statement of Account</w:t>
      </w:r>
      <w:bookmarkEnd w:id="15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decision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Question:</w:t>
      </w:r>
      <w:r>
        <w:rPr>
          <w:rFonts w:eastAsia="等线" w:ascii="Arial" w:cs="Arial" w:hAnsi="Arial"/>
          <w:sz w:val="22"/>
        </w:rPr>
        <w:t xml:space="preserve"> Should MAIA (a) only remind Grace every Friday or (b) automatically send the Statement of Account to selected Customers?</w:t>
        <w:br/>
      </w:r>
      <w:r>
        <w:rPr>
          <w:rFonts w:eastAsia="等线" w:ascii="Arial" w:cs="Arial" w:hAnsi="Arial"/>
          <w:b w:val="true"/>
          <w:sz w:val="22"/>
        </w:rPr>
        <w:t>Why it must be answered:</w:t>
      </w:r>
      <w:r>
        <w:rPr>
          <w:rFonts w:eastAsia="等线" w:ascii="Arial" w:cs="Arial" w:hAnsi="Arial"/>
          <w:sz w:val="22"/>
        </w:rPr>
        <w:t xml:space="preserve"> The activity is client-stated but automation is not.</w:t>
        <w:br/>
      </w:r>
      <w:r>
        <w:rPr>
          <w:rFonts w:eastAsia="等线" w:ascii="Arial" w:cs="Arial" w:hAnsi="Arial"/>
          <w:b w:val="true"/>
          <w:sz w:val="22"/>
        </w:rPr>
        <w:t>Who should decide:</w:t>
      </w:r>
      <w:r>
        <w:rPr>
          <w:rFonts w:eastAsia="等线" w:ascii="Arial" w:cs="Arial" w:hAnsi="Arial"/>
          <w:sz w:val="22"/>
        </w:rPr>
        <w:t xml:space="preserve"> Grace</w:t>
        <w:br/>
      </w:r>
      <w:r>
        <w:rPr>
          <w:rFonts w:eastAsia="等线" w:ascii="Arial" w:cs="Arial" w:hAnsi="Arial"/>
          <w:b w:val="true"/>
          <w:sz w:val="22"/>
        </w:rPr>
        <w:t>Affected requirement IDs:</w:t>
      </w:r>
      <w:r>
        <w:rPr>
          <w:rFonts w:eastAsia="等线" w:ascii="Arial" w:cs="Arial" w:hAnsi="Arial"/>
          <w:sz w:val="22"/>
        </w:rPr>
        <w:t xml:space="preserve"> NOTIF-07; MISSING-07</w:t>
        <w:br/>
      </w:r>
      <w:r>
        <w:rPr>
          <w:rFonts w:eastAsia="等线" w:ascii="Arial" w:cs="Arial" w:hAnsi="Arial"/>
          <w:b w:val="true"/>
          <w:sz w:val="22"/>
        </w:rPr>
        <w:t>Proposed default:</w:t>
      </w:r>
      <w:r>
        <w:rPr>
          <w:rFonts w:eastAsia="等线" w:ascii="Arial" w:cs="Arial" w:hAnsi="Arial"/>
          <w:sz w:val="22"/>
        </w:rPr>
        <w:t xml:space="preserve"> Keep it as a manual Finance activity outside client-specific automation.</w:t>
        <w:br/>
      </w:r>
      <w:r>
        <w:rPr>
          <w:rFonts w:eastAsia="等线" w:ascii="Arial" w:cs="Arial" w:hAnsi="Arial"/>
          <w:b w:val="true"/>
          <w:sz w:val="22"/>
        </w:rPr>
        <w:t>Review by:</w:t>
      </w:r>
      <w:r>
        <w:rPr>
          <w:rFonts w:eastAsia="等线" w:ascii="Arial" w:cs="Arial" w:hAnsi="Arial"/>
          <w:sz w:val="22"/>
        </w:rPr>
        <w:t xml:space="preserve"> Before Finance-reminder rollout</w:t>
        <w:br/>
      </w:r>
      <w:r>
        <w:rPr>
          <w:rFonts w:eastAsia="等线" w:ascii="Arial" w:cs="Arial" w:hAnsi="Arial"/>
          <w:b w:val="true"/>
          <w:sz w:val="22"/>
        </w:rPr>
        <w:t>Evidence on each side: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E-073</w:t>
      </w:r>
      <w:r>
        <w:rPr>
          <w:rFonts w:eastAsia="等线" w:ascii="Arial" w:cs="Arial" w:hAnsi="Arial"/>
          <w:sz w:val="22"/>
        </w:rPr>
        <w:t>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0" w:id="160"/>
      <w:r>
        <w:rPr>
          <w:rFonts w:eastAsia="等线" w:ascii="Arial" w:cs="Arial" w:hAnsi="Arial"/>
          <w:b w:val="true"/>
          <w:sz w:val="30"/>
        </w:rPr>
        <w:t>6.2.10 DECISION-26 — Invoice protections classification</w:t>
      </w:r>
      <w:bookmarkEnd w:id="16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decision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Question:</w:t>
      </w:r>
      <w:r>
        <w:rPr>
          <w:rFonts w:eastAsia="等线" w:ascii="Arial" w:cs="Arial" w:hAnsi="Arial"/>
          <w:sz w:val="22"/>
        </w:rPr>
        <w:t xml:space="preserve"> Should Product classify excessive Invoice quantity and duplicate Invoice protection as (a) standard MAIA behaviour or (b) Macro Frozen client settings?</w:t>
        <w:br/>
      </w:r>
      <w:r>
        <w:rPr>
          <w:rFonts w:eastAsia="等线" w:ascii="Arial" w:cs="Arial" w:hAnsi="Arial"/>
          <w:b w:val="true"/>
          <w:sz w:val="22"/>
        </w:rPr>
        <w:t>Why it must be answered:</w:t>
      </w:r>
      <w:r>
        <w:rPr>
          <w:rFonts w:eastAsia="等线" w:ascii="Arial" w:cs="Arial" w:hAnsi="Arial"/>
          <w:sz w:val="22"/>
        </w:rPr>
        <w:t xml:space="preserve"> They should not be duplicated as client deltas if already standard.</w:t>
        <w:br/>
      </w:r>
      <w:r>
        <w:rPr>
          <w:rFonts w:eastAsia="等线" w:ascii="Arial" w:cs="Arial" w:hAnsi="Arial"/>
          <w:b w:val="true"/>
          <w:sz w:val="22"/>
        </w:rPr>
        <w:t>Who should decide:</w:t>
      </w:r>
      <w:r>
        <w:rPr>
          <w:rFonts w:eastAsia="等线" w:ascii="Arial" w:cs="Arial" w:hAnsi="Arial"/>
          <w:sz w:val="22"/>
        </w:rPr>
        <w:t xml:space="preserve"> Product Owner</w:t>
        <w:br/>
      </w:r>
      <w:r>
        <w:rPr>
          <w:rFonts w:eastAsia="等线" w:ascii="Arial" w:cs="Arial" w:hAnsi="Arial"/>
          <w:b w:val="true"/>
          <w:sz w:val="22"/>
        </w:rPr>
        <w:t>Affected requirement IDs:</w:t>
      </w:r>
      <w:r>
        <w:rPr>
          <w:rFonts w:eastAsia="等线" w:ascii="Arial" w:cs="Arial" w:hAnsi="Arial"/>
          <w:sz w:val="22"/>
        </w:rPr>
        <w:t xml:space="preserve"> RULE-05; RULE-06</w:t>
        <w:br/>
      </w:r>
      <w:r>
        <w:rPr>
          <w:rFonts w:eastAsia="等线" w:ascii="Arial" w:cs="Arial" w:hAnsi="Arial"/>
          <w:b w:val="true"/>
          <w:sz w:val="22"/>
        </w:rPr>
        <w:t>Proposed default:</w:t>
      </w:r>
      <w:r>
        <w:rPr>
          <w:rFonts w:eastAsia="等线" w:ascii="Arial" w:cs="Arial" w:hAnsi="Arial"/>
          <w:sz w:val="22"/>
        </w:rPr>
        <w:t xml:space="preserve"> Treat them as standard behaviour pending Core MAIA reference; grant no bypass.</w:t>
        <w:br/>
      </w:r>
      <w:r>
        <w:rPr>
          <w:rFonts w:eastAsia="等线" w:ascii="Arial" w:cs="Arial" w:hAnsi="Arial"/>
          <w:b w:val="true"/>
          <w:sz w:val="22"/>
        </w:rPr>
        <w:t>Review by:</w:t>
      </w:r>
      <w:r>
        <w:rPr>
          <w:rFonts w:eastAsia="等线" w:ascii="Arial" w:cs="Arial" w:hAnsi="Arial"/>
          <w:sz w:val="22"/>
        </w:rPr>
        <w:t xml:space="preserve"> Before configuration worksheet sign-off</w:t>
        <w:br/>
      </w:r>
      <w:r>
        <w:rPr>
          <w:rFonts w:eastAsia="等线" w:ascii="Arial" w:cs="Arial" w:hAnsi="Arial"/>
          <w:b w:val="true"/>
          <w:sz w:val="22"/>
        </w:rPr>
        <w:t>Evidence on each side: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E-018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E-019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E-090</w:t>
      </w:r>
      <w:r>
        <w:rPr>
          <w:rFonts w:eastAsia="等线" w:ascii="Arial" w:cs="Arial" w:hAnsi="Arial"/>
          <w:sz w:val="22"/>
        </w:rPr>
        <w:t>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1" w:id="161"/>
      <w:r>
        <w:rPr>
          <w:rFonts w:eastAsia="等线" w:ascii="Arial" w:cs="Arial" w:hAnsi="Arial"/>
          <w:b w:val="true"/>
          <w:sz w:val="30"/>
        </w:rPr>
        <w:t>6.2.11 DECISION-30 — Sunday sales summary</w:t>
      </w:r>
      <w:bookmarkEnd w:id="1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decision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Question:</w:t>
      </w:r>
      <w:r>
        <w:rPr>
          <w:rFonts w:eastAsia="等线" w:ascii="Arial" w:cs="Arial" w:hAnsi="Arial"/>
          <w:sz w:val="22"/>
        </w:rPr>
        <w:t xml:space="preserve"> Should Macro Frozen use (a) the proposed Sunday 8 a.m. summary or (b) no scheduled summary until direct client confirmation?</w:t>
        <w:br/>
      </w:r>
      <w:r>
        <w:rPr>
          <w:rFonts w:eastAsia="等线" w:ascii="Arial" w:cs="Arial" w:hAnsi="Arial"/>
          <w:b w:val="true"/>
          <w:sz w:val="22"/>
        </w:rPr>
        <w:t>Why it must be answered:</w:t>
      </w:r>
      <w:r>
        <w:rPr>
          <w:rFonts w:eastAsia="等线" w:ascii="Arial" w:cs="Arial" w:hAnsi="Arial"/>
          <w:sz w:val="22"/>
        </w:rPr>
        <w:t xml:space="preserve"> The proposal is internal and may overlap a dashboard.</w:t>
        <w:br/>
      </w:r>
      <w:r>
        <w:rPr>
          <w:rFonts w:eastAsia="等线" w:ascii="Arial" w:cs="Arial" w:hAnsi="Arial"/>
          <w:b w:val="true"/>
          <w:sz w:val="22"/>
        </w:rPr>
        <w:t>Who should decide:</w:t>
      </w:r>
      <w:r>
        <w:rPr>
          <w:rFonts w:eastAsia="等线" w:ascii="Arial" w:cs="Arial" w:hAnsi="Arial"/>
          <w:sz w:val="22"/>
        </w:rPr>
        <w:t xml:space="preserve"> David with CJ</w:t>
        <w:br/>
      </w:r>
      <w:r>
        <w:rPr>
          <w:rFonts w:eastAsia="等线" w:ascii="Arial" w:cs="Arial" w:hAnsi="Arial"/>
          <w:b w:val="true"/>
          <w:sz w:val="22"/>
        </w:rPr>
        <w:t>Affected requirement IDs:</w:t>
      </w:r>
      <w:r>
        <w:rPr>
          <w:rFonts w:eastAsia="等线" w:ascii="Arial" w:cs="Arial" w:hAnsi="Arial"/>
          <w:sz w:val="22"/>
        </w:rPr>
        <w:t xml:space="preserve"> NOTIF-08; MISSING-12</w:t>
        <w:br/>
      </w:r>
      <w:r>
        <w:rPr>
          <w:rFonts w:eastAsia="等线" w:ascii="Arial" w:cs="Arial" w:hAnsi="Arial"/>
          <w:b w:val="true"/>
          <w:sz w:val="22"/>
        </w:rPr>
        <w:t>Proposed default:</w:t>
      </w:r>
      <w:r>
        <w:rPr>
          <w:rFonts w:eastAsia="等线" w:ascii="Arial" w:cs="Arial" w:hAnsi="Arial"/>
          <w:sz w:val="22"/>
        </w:rPr>
        <w:t xml:space="preserve"> Disable the scheduled summary.</w:t>
        <w:br/>
      </w:r>
      <w:r>
        <w:rPr>
          <w:rFonts w:eastAsia="等线" w:ascii="Arial" w:cs="Arial" w:hAnsi="Arial"/>
          <w:b w:val="true"/>
          <w:sz w:val="22"/>
        </w:rPr>
        <w:t>Review by:</w:t>
      </w:r>
      <w:r>
        <w:rPr>
          <w:rFonts w:eastAsia="等线" w:ascii="Arial" w:cs="Arial" w:hAnsi="Arial"/>
          <w:sz w:val="22"/>
        </w:rPr>
        <w:t xml:space="preserve"> Before sales-report rollout</w:t>
        <w:br/>
      </w:r>
      <w:r>
        <w:rPr>
          <w:rFonts w:eastAsia="等线" w:ascii="Arial" w:cs="Arial" w:hAnsi="Arial"/>
          <w:b w:val="true"/>
          <w:sz w:val="22"/>
        </w:rPr>
        <w:t>Evidence on each side: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E-077</w:t>
      </w:r>
      <w:r>
        <w:rPr>
          <w:rFonts w:eastAsia="等线" w:ascii="Arial" w:cs="Arial" w:hAnsi="Arial"/>
          <w:sz w:val="22"/>
        </w:rPr>
        <w:t>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2" w:id="162"/>
      <w:r>
        <w:rPr>
          <w:rFonts w:eastAsia="等线" w:ascii="Arial" w:cs="Arial" w:hAnsi="Arial"/>
          <w:b w:val="true"/>
          <w:sz w:val="30"/>
        </w:rPr>
        <w:t>6.2.12 DECISION-31 — Picked-quantity variance</w:t>
      </w:r>
      <w:bookmarkEnd w:id="16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decision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Question:</w:t>
      </w:r>
      <w:r>
        <w:rPr>
          <w:rFonts w:eastAsia="等线" w:ascii="Arial" w:cs="Arial" w:hAnsi="Arial"/>
          <w:sz w:val="22"/>
        </w:rPr>
        <w:t xml:space="preserve"> Should Macro Frozen use (a) the Product default variance or (b) one client-specific percentage supplied by David and Lai?</w:t>
        <w:br/>
      </w:r>
      <w:r>
        <w:rPr>
          <w:rFonts w:eastAsia="等线" w:ascii="Arial" w:cs="Arial" w:hAnsi="Arial"/>
          <w:b w:val="true"/>
          <w:sz w:val="22"/>
        </w:rPr>
        <w:t>Why it must be answered:</w:t>
      </w:r>
      <w:r>
        <w:rPr>
          <w:rFonts w:eastAsia="等线" w:ascii="Arial" w:cs="Arial" w:hAnsi="Arial"/>
          <w:sz w:val="22"/>
        </w:rPr>
        <w:t xml:space="preserve"> Tech identified a configurable variance but no client value.</w:t>
        <w:br/>
      </w:r>
      <w:r>
        <w:rPr>
          <w:rFonts w:eastAsia="等线" w:ascii="Arial" w:cs="Arial" w:hAnsi="Arial"/>
          <w:b w:val="true"/>
          <w:sz w:val="22"/>
        </w:rPr>
        <w:t>Who should decide:</w:t>
      </w:r>
      <w:r>
        <w:rPr>
          <w:rFonts w:eastAsia="等线" w:ascii="Arial" w:cs="Arial" w:hAnsi="Arial"/>
          <w:sz w:val="22"/>
        </w:rPr>
        <w:t xml:space="preserve"> David with Lai and Product</w:t>
        <w:br/>
      </w:r>
      <w:r>
        <w:rPr>
          <w:rFonts w:eastAsia="等线" w:ascii="Arial" w:cs="Arial" w:hAnsi="Arial"/>
          <w:b w:val="true"/>
          <w:sz w:val="22"/>
        </w:rPr>
        <w:t>Affected requirement IDs:</w:t>
      </w:r>
      <w:r>
        <w:rPr>
          <w:rFonts w:eastAsia="等线" w:ascii="Arial" w:cs="Arial" w:hAnsi="Arial"/>
          <w:sz w:val="22"/>
        </w:rPr>
        <w:t xml:space="preserve"> RULE-09</w:t>
        <w:br/>
      </w:r>
      <w:r>
        <w:rPr>
          <w:rFonts w:eastAsia="等线" w:ascii="Arial" w:cs="Arial" w:hAnsi="Arial"/>
          <w:b w:val="true"/>
          <w:sz w:val="22"/>
        </w:rPr>
        <w:t>Proposed default:</w:t>
      </w:r>
      <w:r>
        <w:rPr>
          <w:rFonts w:eastAsia="等线" w:ascii="Arial" w:cs="Arial" w:hAnsi="Arial"/>
          <w:sz w:val="22"/>
        </w:rPr>
        <w:t xml:space="preserve"> Use the Product default and report actual quantity without a client-specific stop.</w:t>
        <w:br/>
      </w:r>
      <w:r>
        <w:rPr>
          <w:rFonts w:eastAsia="等线" w:ascii="Arial" w:cs="Arial" w:hAnsi="Arial"/>
          <w:b w:val="true"/>
          <w:sz w:val="22"/>
        </w:rPr>
        <w:t>Review by:</w:t>
      </w:r>
      <w:r>
        <w:rPr>
          <w:rFonts w:eastAsia="等线" w:ascii="Arial" w:cs="Arial" w:hAnsi="Arial"/>
          <w:sz w:val="22"/>
        </w:rPr>
        <w:t xml:space="preserve"> Before warehouse UAT</w:t>
        <w:br/>
      </w:r>
      <w:r>
        <w:rPr>
          <w:rFonts w:eastAsia="等线" w:ascii="Arial" w:cs="Arial" w:hAnsi="Arial"/>
          <w:b w:val="true"/>
          <w:sz w:val="22"/>
        </w:rPr>
        <w:t>Evidence on each side: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E-005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E-092</w:t>
      </w:r>
      <w:r>
        <w:rPr>
          <w:rFonts w:eastAsia="等线" w:ascii="Arial" w:cs="Arial" w:hAnsi="Arial"/>
          <w:sz w:val="22"/>
        </w:rPr>
        <w:t>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3" w:id="163"/>
      <w:r>
        <w:rPr>
          <w:rFonts w:eastAsia="等线" w:ascii="Arial" w:cs="Arial" w:hAnsi="Arial"/>
          <w:b w:val="true"/>
          <w:sz w:val="30"/>
        </w:rPr>
        <w:t>6.2.13 DECISION-32 — Payment-term fallback</w:t>
      </w:r>
      <w:bookmarkEnd w:id="16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decision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Question:</w:t>
      </w:r>
      <w:r>
        <w:rPr>
          <w:rFonts w:eastAsia="等线" w:ascii="Arial" w:cs="Arial" w:hAnsi="Arial"/>
          <w:sz w:val="22"/>
        </w:rPr>
        <w:t xml:space="preserve"> Should Product use (a) Customer term → company term → cash in advance → blank, or (b) the standard MAIA fallback?</w:t>
        <w:br/>
      </w:r>
      <w:r>
        <w:rPr>
          <w:rFonts w:eastAsia="等线" w:ascii="Arial" w:cs="Arial" w:hAnsi="Arial"/>
          <w:b w:val="true"/>
          <w:sz w:val="22"/>
        </w:rPr>
        <w:t>Why it must be answered:</w:t>
      </w:r>
      <w:r>
        <w:rPr>
          <w:rFonts w:eastAsia="等线" w:ascii="Arial" w:cs="Arial" w:hAnsi="Arial"/>
          <w:sz w:val="22"/>
        </w:rPr>
        <w:t xml:space="preserve"> The full sequence is internal interpretation rather than client-stated.</w:t>
        <w:br/>
      </w:r>
      <w:r>
        <w:rPr>
          <w:rFonts w:eastAsia="等线" w:ascii="Arial" w:cs="Arial" w:hAnsi="Arial"/>
          <w:b w:val="true"/>
          <w:sz w:val="22"/>
        </w:rPr>
        <w:t>Who should decide:</w:t>
      </w:r>
      <w:r>
        <w:rPr>
          <w:rFonts w:eastAsia="等线" w:ascii="Arial" w:cs="Arial" w:hAnsi="Arial"/>
          <w:sz w:val="22"/>
        </w:rPr>
        <w:t xml:space="preserve"> Product Owner with Grace</w:t>
        <w:br/>
      </w:r>
      <w:r>
        <w:rPr>
          <w:rFonts w:eastAsia="等线" w:ascii="Arial" w:cs="Arial" w:hAnsi="Arial"/>
          <w:b w:val="true"/>
          <w:sz w:val="22"/>
        </w:rPr>
        <w:t>Affected requirement IDs:</w:t>
      </w:r>
      <w:r>
        <w:rPr>
          <w:rFonts w:eastAsia="等线" w:ascii="Arial" w:cs="Arial" w:hAnsi="Arial"/>
          <w:sz w:val="22"/>
        </w:rPr>
        <w:t xml:space="preserve"> AUTO-10</w:t>
        <w:br/>
      </w:r>
      <w:r>
        <w:rPr>
          <w:rFonts w:eastAsia="等线" w:ascii="Arial" w:cs="Arial" w:hAnsi="Arial"/>
          <w:b w:val="true"/>
          <w:sz w:val="22"/>
        </w:rPr>
        <w:t>Proposed default:</w:t>
      </w:r>
      <w:r>
        <w:rPr>
          <w:rFonts w:eastAsia="等线" w:ascii="Arial" w:cs="Arial" w:hAnsi="Arial"/>
          <w:sz w:val="22"/>
        </w:rPr>
        <w:t xml:space="preserve"> Use the standard MAIA fallback.</w:t>
        <w:br/>
      </w:r>
      <w:r>
        <w:rPr>
          <w:rFonts w:eastAsia="等线" w:ascii="Arial" w:cs="Arial" w:hAnsi="Arial"/>
          <w:b w:val="true"/>
          <w:sz w:val="22"/>
        </w:rPr>
        <w:t>Review by:</w:t>
      </w:r>
      <w:r>
        <w:rPr>
          <w:rFonts w:eastAsia="等线" w:ascii="Arial" w:cs="Arial" w:hAnsi="Arial"/>
          <w:sz w:val="22"/>
        </w:rPr>
        <w:t xml:space="preserve"> Before credit-control UAT</w:t>
        <w:br/>
      </w:r>
      <w:r>
        <w:rPr>
          <w:rFonts w:eastAsia="等线" w:ascii="Arial" w:cs="Arial" w:hAnsi="Arial"/>
          <w:b w:val="true"/>
          <w:sz w:val="22"/>
        </w:rPr>
        <w:t>Evidence on each side: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E-061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E-090</w:t>
      </w:r>
      <w:r>
        <w:rPr>
          <w:rFonts w:eastAsia="等线" w:ascii="Arial" w:cs="Arial" w:hAnsi="Arial"/>
          <w:sz w:val="22"/>
        </w:rPr>
        <w:t>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4" w:id="164"/>
      <w:r>
        <w:rPr>
          <w:rFonts w:eastAsia="等线" w:ascii="Arial" w:cs="Arial" w:hAnsi="Arial"/>
          <w:b w:val="true"/>
          <w:sz w:val="32"/>
        </w:rPr>
        <w:t>7. Items Missing from the Latest Scope Lock</w:t>
      </w:r>
      <w:bookmarkEnd w:id="16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Section index:</w:t>
      </w:r>
      <w:r>
        <w:rPr>
          <w:rFonts w:eastAsia="等线" w:ascii="Arial" w:cs="Arial" w:hAnsi="Arial"/>
          <w:sz w:val="22"/>
        </w:rPr>
        <w:t xml:space="preserve"> MISSING-01 Quotation · 02 catalogue · 03 driver cash · 04 Customer Purchase Order · 05 Pro Forma Invoice · 06 address search · 07 Friday Statement of Account · 08 recurring order day · 09 company-name lock · 10 Driver Proof of Delivery · 11 related-company pricing · 12 Sunday summary · 13 complaint record.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5" w:id="165"/>
      <w:r>
        <w:rPr>
          <w:rFonts w:eastAsia="等线" w:ascii="Arial" w:cs="Arial" w:hAnsi="Arial"/>
          <w:b w:val="true"/>
          <w:sz w:val="30"/>
        </w:rPr>
        <w:t>7.1 MISSING-01 — Formal Quotation for larger Customers</w:t>
      </w:r>
      <w:bookmarkEnd w:id="16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Scope Lock review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What the source indicates:</w:t>
      </w:r>
      <w:r>
        <w:rPr>
          <w:rFonts w:eastAsia="等线" w:ascii="Arial" w:cs="Arial" w:hAnsi="Arial"/>
          <w:sz w:val="22"/>
        </w:rPr>
        <w:t xml:space="preserve"> Salespeople need a Quotation when a larger Customer requests formal pricing.</w:t>
        <w:br/>
      </w:r>
      <w:r>
        <w:rPr>
          <w:rFonts w:eastAsia="等线" w:ascii="Arial" w:cs="Arial" w:hAnsi="Arial"/>
          <w:b w:val="true"/>
          <w:sz w:val="22"/>
        </w:rPr>
        <w:t>What the Scope Lock says:</w:t>
      </w:r>
      <w:r>
        <w:rPr>
          <w:rFonts w:eastAsia="等线" w:ascii="Arial" w:cs="Arial" w:hAnsi="Arial"/>
          <w:sz w:val="22"/>
        </w:rPr>
        <w:t xml:space="preserve"> Quotation is agreed in principle, but permission and price controls are not locked.</w:t>
        <w:br/>
      </w:r>
      <w:r>
        <w:rPr>
          <w:rFonts w:eastAsia="等线" w:ascii="Arial" w:cs="Arial" w:hAnsi="Arial"/>
          <w:b w:val="true"/>
          <w:sz w:val="22"/>
        </w:rPr>
        <w:t>Product review needed:</w:t>
      </w:r>
      <w:r>
        <w:rPr>
          <w:rFonts w:eastAsia="等线" w:ascii="Arial" w:cs="Arial" w:hAnsi="Arial"/>
          <w:sz w:val="22"/>
        </w:rPr>
        <w:t xml:space="preserve"> Classify as Clarification of existing sales scope, missed requirement, new scope request or no longer applicable.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Macrofood Requirements Gathering transcript v2, 4 Jun 2026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Client-stated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E-014, E-036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6" w:id="166"/>
      <w:r>
        <w:rPr>
          <w:rFonts w:eastAsia="等线" w:ascii="Arial" w:cs="Arial" w:hAnsi="Arial"/>
          <w:b w:val="true"/>
          <w:sz w:val="30"/>
        </w:rPr>
        <w:t>7.2 MISSING-02 — Image-based product catalogue</w:t>
      </w:r>
      <w:bookmarkEnd w:id="16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Scope Lock review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What the source indicates:</w:t>
      </w:r>
      <w:r>
        <w:rPr>
          <w:rFonts w:eastAsia="等线" w:ascii="Arial" w:cs="Arial" w:hAnsi="Arial"/>
          <w:sz w:val="22"/>
        </w:rPr>
        <w:t xml:space="preserve"> Sales needs catalogue images because some Customers do not open PDF catalogues.</w:t>
        <w:br/>
      </w:r>
      <w:r>
        <w:rPr>
          <w:rFonts w:eastAsia="等线" w:ascii="Arial" w:cs="Arial" w:hAnsi="Arial"/>
          <w:b w:val="true"/>
          <w:sz w:val="22"/>
        </w:rPr>
        <w:t>What the Scope Lock says:</w:t>
      </w:r>
      <w:r>
        <w:rPr>
          <w:rFonts w:eastAsia="等线" w:ascii="Arial" w:cs="Arial" w:hAnsi="Arial"/>
          <w:sz w:val="22"/>
        </w:rPr>
        <w:t xml:space="preserve"> Catalogue support is agreed in principle but not locked.</w:t>
        <w:br/>
      </w:r>
      <w:r>
        <w:rPr>
          <w:rFonts w:eastAsia="等线" w:ascii="Arial" w:cs="Arial" w:hAnsi="Arial"/>
          <w:b w:val="true"/>
          <w:sz w:val="22"/>
        </w:rPr>
        <w:t>Product review needed:</w:t>
      </w:r>
      <w:r>
        <w:rPr>
          <w:rFonts w:eastAsia="等线" w:ascii="Arial" w:cs="Arial" w:hAnsi="Arial"/>
          <w:sz w:val="22"/>
        </w:rPr>
        <w:t xml:space="preserve"> Classify as Clarification, future scope item, standard capability or no longer applicable.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Macrofood Requirements Gathering transcript v2, 4 Jun 2026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Client-stated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E-015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7" w:id="167"/>
      <w:r>
        <w:rPr>
          <w:rFonts w:eastAsia="等线" w:ascii="Arial" w:cs="Arial" w:hAnsi="Arial"/>
          <w:b w:val="true"/>
          <w:sz w:val="30"/>
        </w:rPr>
        <w:t>7.3 MISSING-03 — Driver cash collection record</w:t>
      </w:r>
      <w:bookmarkEnd w:id="16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Scope Lock review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What the source indicates:</w:t>
      </w:r>
      <w:r>
        <w:rPr>
          <w:rFonts w:eastAsia="等线" w:ascii="Arial" w:cs="Arial" w:hAnsi="Arial"/>
          <w:sz w:val="22"/>
        </w:rPr>
        <w:t xml:space="preserve"> Grace keeps a separate record of cash returned by drivers before bank-in.</w:t>
        <w:br/>
      </w:r>
      <w:r>
        <w:rPr>
          <w:rFonts w:eastAsia="等线" w:ascii="Arial" w:cs="Arial" w:hAnsi="Arial"/>
          <w:b w:val="true"/>
          <w:sz w:val="22"/>
        </w:rPr>
        <w:t>What the Scope Lock says:</w:t>
      </w:r>
      <w:r>
        <w:rPr>
          <w:rFonts w:eastAsia="等线" w:ascii="Arial" w:cs="Arial" w:hAnsi="Arial"/>
          <w:sz w:val="22"/>
        </w:rPr>
        <w:t xml:space="preserve"> The driver-cash record is not represented clearly.</w:t>
        <w:br/>
      </w:r>
      <w:r>
        <w:rPr>
          <w:rFonts w:eastAsia="等线" w:ascii="Arial" w:cs="Arial" w:hAnsi="Arial"/>
          <w:b w:val="true"/>
          <w:sz w:val="22"/>
        </w:rPr>
        <w:t>Product review needed:</w:t>
      </w:r>
      <w:r>
        <w:rPr>
          <w:rFonts w:eastAsia="等线" w:ascii="Arial" w:cs="Arial" w:hAnsi="Arial"/>
          <w:sz w:val="22"/>
        </w:rPr>
        <w:t xml:space="preserve"> Classify as Missed Payment Receipt requirement, manual Finance record, new scope request or no longer applicable.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Macrofood Requirements Gathering transcript v2, 4 Jun 2026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Client-stated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E-009, E-043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8" w:id="168"/>
      <w:r>
        <w:rPr>
          <w:rFonts w:eastAsia="等线" w:ascii="Arial" w:cs="Arial" w:hAnsi="Arial"/>
          <w:b w:val="true"/>
          <w:sz w:val="30"/>
        </w:rPr>
        <w:t>7.4 MISSING-04 — Customer Purchase Order attachment</w:t>
      </w:r>
      <w:bookmarkEnd w:id="16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Scope Lock review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What the source indicates:</w:t>
      </w:r>
      <w:r>
        <w:rPr>
          <w:rFonts w:eastAsia="等线" w:ascii="Arial" w:cs="Arial" w:hAnsi="Arial"/>
          <w:sz w:val="22"/>
        </w:rPr>
        <w:t xml:space="preserve"> Some formal orders require the supplied Customer Purchase Order to remain linked to the Sales Order.</w:t>
        <w:br/>
      </w:r>
      <w:r>
        <w:rPr>
          <w:rFonts w:eastAsia="等线" w:ascii="Arial" w:cs="Arial" w:hAnsi="Arial"/>
          <w:b w:val="true"/>
          <w:sz w:val="22"/>
        </w:rPr>
        <w:t>What the Scope Lock says:</w:t>
      </w:r>
      <w:r>
        <w:rPr>
          <w:rFonts w:eastAsia="等线" w:ascii="Arial" w:cs="Arial" w:hAnsi="Arial"/>
          <w:sz w:val="22"/>
        </w:rPr>
        <w:t xml:space="preserve"> Agreed in principle; upload point and permissions are not locked.</w:t>
        <w:br/>
      </w:r>
      <w:r>
        <w:rPr>
          <w:rFonts w:eastAsia="等线" w:ascii="Arial" w:cs="Arial" w:hAnsi="Arial"/>
          <w:b w:val="true"/>
          <w:sz w:val="22"/>
        </w:rPr>
        <w:t>Product review needed:</w:t>
      </w:r>
      <w:r>
        <w:rPr>
          <w:rFonts w:eastAsia="等线" w:ascii="Arial" w:cs="Arial" w:hAnsi="Arial"/>
          <w:sz w:val="22"/>
        </w:rPr>
        <w:t xml:space="preserve"> Classify as Clarification of attachment behaviour, new scope request or no longer applicable.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Voice of Customer v3 traced to discovery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Derived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E-075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9" w:id="169"/>
      <w:r>
        <w:rPr>
          <w:rFonts w:eastAsia="等线" w:ascii="Arial" w:cs="Arial" w:hAnsi="Arial"/>
          <w:b w:val="true"/>
          <w:sz w:val="30"/>
        </w:rPr>
        <w:t>7.5 MISSING-05 — Pro Forma Invoice for deposit</w:t>
      </w:r>
      <w:bookmarkEnd w:id="16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Scope Lock review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What the source indicates:</w:t>
      </w:r>
      <w:r>
        <w:rPr>
          <w:rFonts w:eastAsia="等线" w:ascii="Arial" w:cs="Arial" w:hAnsi="Arial"/>
          <w:sz w:val="22"/>
        </w:rPr>
        <w:t xml:space="preserve"> Finance needs a Pro Forma Invoice when a Customer pays a deposit before supply.</w:t>
        <w:br/>
      </w:r>
      <w:r>
        <w:rPr>
          <w:rFonts w:eastAsia="等线" w:ascii="Arial" w:cs="Arial" w:hAnsi="Arial"/>
          <w:b w:val="true"/>
          <w:sz w:val="22"/>
        </w:rPr>
        <w:t>What the Scope Lock says:</w:t>
      </w:r>
      <w:r>
        <w:rPr>
          <w:rFonts w:eastAsia="等线" w:ascii="Arial" w:cs="Arial" w:hAnsi="Arial"/>
          <w:sz w:val="22"/>
        </w:rPr>
        <w:t xml:space="preserve"> Pro Forma Invoice is absent.</w:t>
        <w:br/>
      </w:r>
      <w:r>
        <w:rPr>
          <w:rFonts w:eastAsia="等线" w:ascii="Arial" w:cs="Arial" w:hAnsi="Arial"/>
          <w:b w:val="true"/>
          <w:sz w:val="22"/>
        </w:rPr>
        <w:t>Product review needed:</w:t>
      </w:r>
      <w:r>
        <w:rPr>
          <w:rFonts w:eastAsia="等线" w:ascii="Arial" w:cs="Arial" w:hAnsi="Arial"/>
          <w:sz w:val="22"/>
        </w:rPr>
        <w:t xml:space="preserve"> Classify as Missed document requirement, covered by another document, new scope request or no longer applicable.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Macrofood Requirements Gathering transcript v2, 4 Jun 2026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Client-stated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E-074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0" w:id="170"/>
      <w:r>
        <w:rPr>
          <w:rFonts w:eastAsia="等线" w:ascii="Arial" w:cs="Arial" w:hAnsi="Arial"/>
          <w:b w:val="true"/>
          <w:sz w:val="30"/>
        </w:rPr>
        <w:t>7.6 MISSING-06 — Customer search by address</w:t>
      </w:r>
      <w:bookmarkEnd w:id="17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Scope Lock review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What the source indicates:</w:t>
      </w:r>
      <w:r>
        <w:rPr>
          <w:rFonts w:eastAsia="等线" w:ascii="Arial" w:cs="Arial" w:hAnsi="Arial"/>
          <w:sz w:val="22"/>
        </w:rPr>
        <w:t xml:space="preserve"> Sales or Logistics needs to find a Customer using billing or shipping address.</w:t>
        <w:br/>
      </w:r>
      <w:r>
        <w:rPr>
          <w:rFonts w:eastAsia="等线" w:ascii="Arial" w:cs="Arial" w:hAnsi="Arial"/>
          <w:b w:val="true"/>
          <w:sz w:val="22"/>
        </w:rPr>
        <w:t>What the Scope Lock says:</w:t>
      </w:r>
      <w:r>
        <w:rPr>
          <w:rFonts w:eastAsia="等线" w:ascii="Arial" w:cs="Arial" w:hAnsi="Arial"/>
          <w:sz w:val="22"/>
        </w:rPr>
        <w:t xml:space="preserve"> The search requirement is absent.</w:t>
        <w:br/>
      </w:r>
      <w:r>
        <w:rPr>
          <w:rFonts w:eastAsia="等线" w:ascii="Arial" w:cs="Arial" w:hAnsi="Arial"/>
          <w:b w:val="true"/>
          <w:sz w:val="22"/>
        </w:rPr>
        <w:t>Product review needed:</w:t>
      </w:r>
      <w:r>
        <w:rPr>
          <w:rFonts w:eastAsia="等线" w:ascii="Arial" w:cs="Arial" w:hAnsi="Arial"/>
          <w:sz w:val="22"/>
        </w:rPr>
        <w:t xml:space="preserve"> Classify as Standard search, missed requirement, new scope request or no longer applicable.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Macrofrozen 2nd UAT, 28 Jul 2026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Derived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E-070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1" w:id="171"/>
      <w:r>
        <w:rPr>
          <w:rFonts w:eastAsia="等线" w:ascii="Arial" w:cs="Arial" w:hAnsi="Arial"/>
          <w:b w:val="true"/>
          <w:sz w:val="30"/>
        </w:rPr>
        <w:t>7.7 MISSING-07 — Friday Statement of Account</w:t>
      </w:r>
      <w:bookmarkEnd w:id="17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Scope Lock review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What the source indicates:</w:t>
      </w:r>
      <w:r>
        <w:rPr>
          <w:rFonts w:eastAsia="等线" w:ascii="Arial" w:cs="Arial" w:hAnsi="Arial"/>
          <w:sz w:val="22"/>
        </w:rPr>
        <w:t xml:space="preserve"> Finance sends a Statement of Account every Friday.</w:t>
        <w:br/>
      </w:r>
      <w:r>
        <w:rPr>
          <w:rFonts w:eastAsia="等线" w:ascii="Arial" w:cs="Arial" w:hAnsi="Arial"/>
          <w:b w:val="true"/>
          <w:sz w:val="22"/>
        </w:rPr>
        <w:t>What the Scope Lock says:</w:t>
      </w:r>
      <w:r>
        <w:rPr>
          <w:rFonts w:eastAsia="等线" w:ascii="Arial" w:cs="Arial" w:hAnsi="Arial"/>
          <w:sz w:val="22"/>
        </w:rPr>
        <w:t xml:space="preserve"> No confirmed Friday reminder or automatic delivery is represented.</w:t>
        <w:br/>
      </w:r>
      <w:r>
        <w:rPr>
          <w:rFonts w:eastAsia="等线" w:ascii="Arial" w:cs="Arial" w:hAnsi="Arial"/>
          <w:b w:val="true"/>
          <w:sz w:val="22"/>
        </w:rPr>
        <w:t>Product review needed:</w:t>
      </w:r>
      <w:r>
        <w:rPr>
          <w:rFonts w:eastAsia="等线" w:ascii="Arial" w:cs="Arial" w:hAnsi="Arial"/>
          <w:sz w:val="22"/>
        </w:rPr>
        <w:t xml:space="preserve"> Classify as Manual activity, missed scheduled requirement or no longer applicable.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MAIA &lt;&gt; Macrofood Training, 16 Jul 2026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Client-stated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E-073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2" w:id="172"/>
      <w:r>
        <w:rPr>
          <w:rFonts w:eastAsia="等线" w:ascii="Arial" w:cs="Arial" w:hAnsi="Arial"/>
          <w:b w:val="true"/>
          <w:sz w:val="30"/>
        </w:rPr>
        <w:t>7.8 MISSING-08 — Recurring Customer order day</w:t>
      </w:r>
      <w:bookmarkEnd w:id="17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Scope Lock review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What the source indicates:</w:t>
      </w:r>
      <w:r>
        <w:rPr>
          <w:rFonts w:eastAsia="等线" w:ascii="Arial" w:cs="Arial" w:hAnsi="Arial"/>
          <w:sz w:val="22"/>
        </w:rPr>
        <w:t xml:space="preserve"> Sales wants to retain information such as a Customer normally ordering every Wednesday.</w:t>
        <w:br/>
      </w:r>
      <w:r>
        <w:rPr>
          <w:rFonts w:eastAsia="等线" w:ascii="Arial" w:cs="Arial" w:hAnsi="Arial"/>
          <w:b w:val="true"/>
          <w:sz w:val="22"/>
        </w:rPr>
        <w:t>What the Scope Lock says:</w:t>
      </w:r>
      <w:r>
        <w:rPr>
          <w:rFonts w:eastAsia="等线" w:ascii="Arial" w:cs="Arial" w:hAnsi="Arial"/>
          <w:sz w:val="22"/>
        </w:rPr>
        <w:t xml:space="preserve"> The recurring-order information is absent.</w:t>
        <w:br/>
      </w:r>
      <w:r>
        <w:rPr>
          <w:rFonts w:eastAsia="等线" w:ascii="Arial" w:cs="Arial" w:hAnsi="Arial"/>
          <w:b w:val="true"/>
          <w:sz w:val="22"/>
        </w:rPr>
        <w:t>Product review needed:</w:t>
      </w:r>
      <w:r>
        <w:rPr>
          <w:rFonts w:eastAsia="等线" w:ascii="Arial" w:cs="Arial" w:hAnsi="Arial"/>
          <w:sz w:val="22"/>
        </w:rPr>
        <w:t xml:space="preserve"> Classify as Customer note, reminder, separate requirement or no longer applicable.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MAIA &lt;&gt; Macrofood Training, 16 Jul 2026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Client-stated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E-071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3" w:id="173"/>
      <w:r>
        <w:rPr>
          <w:rFonts w:eastAsia="等线" w:ascii="Arial" w:cs="Arial" w:hAnsi="Arial"/>
          <w:b w:val="true"/>
          <w:sz w:val="30"/>
        </w:rPr>
        <w:t>7.9 MISSING-09 — Company-name lock after Lead conversion</w:t>
      </w:r>
      <w:bookmarkEnd w:id="17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Scope Lock review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What the source indicates:</w:t>
      </w:r>
      <w:r>
        <w:rPr>
          <w:rFonts w:eastAsia="等线" w:ascii="Arial" w:cs="Arial" w:hAnsi="Arial"/>
          <w:sz w:val="22"/>
        </w:rPr>
        <w:t xml:space="preserve"> Sales should not change the company name after a Lead becomes a Customer.</w:t>
        <w:br/>
      </w:r>
      <w:r>
        <w:rPr>
          <w:rFonts w:eastAsia="等线" w:ascii="Arial" w:cs="Arial" w:hAnsi="Arial"/>
          <w:b w:val="true"/>
          <w:sz w:val="22"/>
        </w:rPr>
        <w:t>What the Scope Lock says:</w:t>
      </w:r>
      <w:r>
        <w:rPr>
          <w:rFonts w:eastAsia="等线" w:ascii="Arial" w:cs="Arial" w:hAnsi="Arial"/>
          <w:sz w:val="22"/>
        </w:rPr>
        <w:t xml:space="preserve"> The restriction is absent.</w:t>
        <w:br/>
      </w:r>
      <w:r>
        <w:rPr>
          <w:rFonts w:eastAsia="等线" w:ascii="Arial" w:cs="Arial" w:hAnsi="Arial"/>
          <w:b w:val="true"/>
          <w:sz w:val="22"/>
        </w:rPr>
        <w:t>Product review needed:</w:t>
      </w:r>
      <w:r>
        <w:rPr>
          <w:rFonts w:eastAsia="等线" w:ascii="Arial" w:cs="Arial" w:hAnsi="Arial"/>
          <w:sz w:val="22"/>
        </w:rPr>
        <w:t xml:space="preserve"> Classify as Missed permission, standard behaviour, new client setting or no longer applicable.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MAIA &lt;&gt; Macrofood Training, 16 Jul 2026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Client-stated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E-072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4" w:id="174"/>
      <w:r>
        <w:rPr>
          <w:rFonts w:eastAsia="等线" w:ascii="Arial" w:cs="Arial" w:hAnsi="Arial"/>
          <w:b w:val="true"/>
          <w:sz w:val="30"/>
        </w:rPr>
        <w:t>7.10 MISSING-10 — Driver Proof of Delivery role</w:t>
      </w:r>
      <w:bookmarkEnd w:id="17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Scope Lock review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What the source indicates:</w:t>
      </w:r>
      <w:r>
        <w:rPr>
          <w:rFonts w:eastAsia="等线" w:ascii="Arial" w:cs="Arial" w:hAnsi="Arial"/>
          <w:sz w:val="22"/>
        </w:rPr>
        <w:t xml:space="preserve"> Internal design proposes a Driver account while Grace directly rejected extra forwarding work.</w:t>
        <w:br/>
      </w:r>
      <w:r>
        <w:rPr>
          <w:rFonts w:eastAsia="等线" w:ascii="Arial" w:cs="Arial" w:hAnsi="Arial"/>
          <w:b w:val="true"/>
          <w:sz w:val="22"/>
        </w:rPr>
        <w:t>What the Scope Lock says:</w:t>
      </w:r>
      <w:r>
        <w:rPr>
          <w:rFonts w:eastAsia="等线" w:ascii="Arial" w:cs="Arial" w:hAnsi="Arial"/>
          <w:sz w:val="22"/>
        </w:rPr>
        <w:t xml:space="preserve"> Driver role is agreed in principle but unresolved.</w:t>
        <w:br/>
      </w:r>
      <w:r>
        <w:rPr>
          <w:rFonts w:eastAsia="等线" w:ascii="Arial" w:cs="Arial" w:hAnsi="Arial"/>
          <w:b w:val="true"/>
          <w:sz w:val="22"/>
        </w:rPr>
        <w:t>Product review needed:</w:t>
      </w:r>
      <w:r>
        <w:rPr>
          <w:rFonts w:eastAsia="等线" w:ascii="Arial" w:cs="Arial" w:hAnsi="Arial"/>
          <w:sz w:val="22"/>
        </w:rPr>
        <w:t xml:space="preserve"> Classify as Confirmed Driver role, Finance responsibility, future scope or no longer applicable.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Macrofrozen Client Scope Lock Clarification, 13 Jul 2026; Meet – Macro Debrief, 29 Jul 2026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Client-stated conflict plus Derived proposal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E-022, E-023, E-024, E-076, E-088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5" w:id="175"/>
      <w:r>
        <w:rPr>
          <w:rFonts w:eastAsia="等线" w:ascii="Arial" w:cs="Arial" w:hAnsi="Arial"/>
          <w:b w:val="true"/>
          <w:sz w:val="30"/>
        </w:rPr>
        <w:t>7.11 MISSING-11 — Related-company pricing</w:t>
      </w:r>
      <w:bookmarkEnd w:id="17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Scope Lock review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What the source indicates:</w:t>
      </w:r>
      <w:r>
        <w:rPr>
          <w:rFonts w:eastAsia="等线" w:ascii="Arial" w:cs="Arial" w:hAnsi="Arial"/>
          <w:sz w:val="22"/>
        </w:rPr>
        <w:t xml:space="preserve"> Internal discussion indicates commercially related Customers may need aligned prices.</w:t>
        <w:br/>
      </w:r>
      <w:r>
        <w:rPr>
          <w:rFonts w:eastAsia="等线" w:ascii="Arial" w:cs="Arial" w:hAnsi="Arial"/>
          <w:b w:val="true"/>
          <w:sz w:val="22"/>
        </w:rPr>
        <w:t>What the Scope Lock says:</w:t>
      </w:r>
      <w:r>
        <w:rPr>
          <w:rFonts w:eastAsia="等线" w:ascii="Arial" w:cs="Arial" w:hAnsi="Arial"/>
          <w:sz w:val="22"/>
        </w:rPr>
        <w:t xml:space="preserve"> The requirement is absent.</w:t>
        <w:br/>
      </w:r>
      <w:r>
        <w:rPr>
          <w:rFonts w:eastAsia="等线" w:ascii="Arial" w:cs="Arial" w:hAnsi="Arial"/>
          <w:b w:val="true"/>
          <w:sz w:val="22"/>
        </w:rPr>
        <w:t>Product review needed:</w:t>
      </w:r>
      <w:r>
        <w:rPr>
          <w:rFonts w:eastAsia="等线" w:ascii="Arial" w:cs="Arial" w:hAnsi="Arial"/>
          <w:sz w:val="22"/>
        </w:rPr>
        <w:t xml:space="preserve"> Classify as Clarification of Customer Item Price, new warning, new scope request or no longer applicable.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Product Team Scope Lock, 23 Jul 2026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Derived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E-079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6" w:id="176"/>
      <w:r>
        <w:rPr>
          <w:rFonts w:eastAsia="等线" w:ascii="Arial" w:cs="Arial" w:hAnsi="Arial"/>
          <w:b w:val="true"/>
          <w:sz w:val="30"/>
        </w:rPr>
        <w:t>7.12 MISSING-12 — Sunday sales summary</w:t>
      </w:r>
      <w:bookmarkEnd w:id="17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Scope Lock review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What the source indicates:</w:t>
      </w:r>
      <w:r>
        <w:rPr>
          <w:rFonts w:eastAsia="等线" w:ascii="Arial" w:cs="Arial" w:hAnsi="Arial"/>
          <w:sz w:val="22"/>
        </w:rPr>
        <w:t xml:space="preserve"> Internal debrief proposes a Sunday sales summary for David and CJ.</w:t>
        <w:br/>
      </w:r>
      <w:r>
        <w:rPr>
          <w:rFonts w:eastAsia="等线" w:ascii="Arial" w:cs="Arial" w:hAnsi="Arial"/>
          <w:b w:val="true"/>
          <w:sz w:val="22"/>
        </w:rPr>
        <w:t>What the Scope Lock says:</w:t>
      </w:r>
      <w:r>
        <w:rPr>
          <w:rFonts w:eastAsia="等线" w:ascii="Arial" w:cs="Arial" w:hAnsi="Arial"/>
          <w:sz w:val="22"/>
        </w:rPr>
        <w:t xml:space="preserve"> The item is an open question rather than locked configuration.</w:t>
        <w:br/>
      </w:r>
      <w:r>
        <w:rPr>
          <w:rFonts w:eastAsia="等线" w:ascii="Arial" w:cs="Arial" w:hAnsi="Arial"/>
          <w:b w:val="true"/>
          <w:sz w:val="22"/>
        </w:rPr>
        <w:t>Product review needed:</w:t>
      </w:r>
      <w:r>
        <w:rPr>
          <w:rFonts w:eastAsia="等线" w:ascii="Arial" w:cs="Arial" w:hAnsi="Arial"/>
          <w:sz w:val="22"/>
        </w:rPr>
        <w:t xml:space="preserve"> Classify as Client-confirmed report, dashboard replacement, new scope request or no longer applicable.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Meet – Macro Debrief, 29 Jul 2026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Derived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E-077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7" w:id="177"/>
      <w:r>
        <w:rPr>
          <w:rFonts w:eastAsia="等线" w:ascii="Arial" w:cs="Arial" w:hAnsi="Arial"/>
          <w:b w:val="true"/>
          <w:sz w:val="30"/>
        </w:rPr>
        <w:t>7.13 MISSING-13 — Customer complaint record</w:t>
      </w:r>
      <w:bookmarkEnd w:id="17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Scope Lock review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What the source indicates:</w:t>
      </w:r>
      <w:r>
        <w:rPr>
          <w:rFonts w:eastAsia="等线" w:ascii="Arial" w:cs="Arial" w:hAnsi="Arial"/>
          <w:sz w:val="22"/>
        </w:rPr>
        <w:t xml:space="preserve"> Internal debrief proposes a Customer complaint record created from chat.</w:t>
        <w:br/>
      </w:r>
      <w:r>
        <w:rPr>
          <w:rFonts w:eastAsia="等线" w:ascii="Arial" w:cs="Arial" w:hAnsi="Arial"/>
          <w:b w:val="true"/>
          <w:sz w:val="22"/>
        </w:rPr>
        <w:t>What the Scope Lock says:</w:t>
      </w:r>
      <w:r>
        <w:rPr>
          <w:rFonts w:eastAsia="等线" w:ascii="Arial" w:cs="Arial" w:hAnsi="Arial"/>
          <w:sz w:val="22"/>
        </w:rPr>
        <w:t xml:space="preserve"> The item is absent.</w:t>
        <w:br/>
      </w:r>
      <w:r>
        <w:rPr>
          <w:rFonts w:eastAsia="等线" w:ascii="Arial" w:cs="Arial" w:hAnsi="Arial"/>
          <w:b w:val="true"/>
          <w:sz w:val="22"/>
        </w:rPr>
        <w:t>Product review needed:</w:t>
      </w:r>
      <w:r>
        <w:rPr>
          <w:rFonts w:eastAsia="等线" w:ascii="Arial" w:cs="Arial" w:hAnsi="Arial"/>
          <w:sz w:val="22"/>
        </w:rPr>
        <w:t xml:space="preserve"> Classify as Internal proposal, missed client requirement, new scope request or no longer applicable.</w:t>
        <w:br/>
      </w:r>
      <w:r>
        <w:rPr>
          <w:rFonts w:eastAsia="等线" w:ascii="Arial" w:cs="Arial" w:hAnsi="Arial"/>
          <w:b w:val="true"/>
          <w:sz w:val="22"/>
        </w:rPr>
        <w:t>Source:</w:t>
      </w:r>
      <w:r>
        <w:rPr>
          <w:rFonts w:eastAsia="等线" w:ascii="Arial" w:cs="Arial" w:hAnsi="Arial"/>
          <w:sz w:val="22"/>
        </w:rPr>
        <w:t xml:space="preserve"> Meet – Macro Debrief, 29 Jul 2026</w:t>
        <w:br/>
      </w:r>
      <w:r>
        <w:rPr>
          <w:rFonts w:eastAsia="等线" w:ascii="Arial" w:cs="Arial" w:hAnsi="Arial"/>
          <w:b w:val="true"/>
          <w:sz w:val="22"/>
        </w:rPr>
        <w:t>Basis:</w:t>
      </w:r>
      <w:r>
        <w:rPr>
          <w:rFonts w:eastAsia="等线" w:ascii="Arial" w:cs="Arial" w:hAnsi="Arial"/>
          <w:sz w:val="22"/>
        </w:rPr>
        <w:t xml:space="preserve"> Derived</w:t>
        <w:br/>
      </w:r>
      <w:r>
        <w:rPr>
          <w:rFonts w:eastAsia="等线" w:ascii="Arial" w:cs="Arial" w:hAnsi="Arial"/>
          <w:b w:val="true"/>
          <w:sz w:val="22"/>
        </w:rPr>
        <w:t>Evidence: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E-078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8" w:id="178"/>
      <w:r>
        <w:rPr>
          <w:rFonts w:eastAsia="等线" w:ascii="Arial" w:cs="Arial" w:hAnsi="Arial"/>
          <w:b w:val="true"/>
          <w:sz w:val="32"/>
        </w:rPr>
        <w:t>8. Source Notes</w:t>
      </w:r>
      <w:bookmarkEnd w:id="17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9" w:id="179"/>
      <w:r>
        <w:rPr>
          <w:rFonts w:eastAsia="等线" w:ascii="Arial" w:cs="Arial" w:hAnsi="Arial"/>
          <w:b w:val="true"/>
          <w:sz w:val="30"/>
        </w:rPr>
        <w:t>Requirements resting mainly on internal interpretation</w:t>
      </w:r>
      <w:bookmarkEnd w:id="179"/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ROLE-03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ROLE-04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ROLE-09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ROLE-17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ROLE-25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ROLE-26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ROLE-32</w:t>
      </w:r>
      <w:r>
        <w:rPr>
          <w:rFonts w:eastAsia="等线" w:ascii="Arial" w:cs="Arial" w:hAnsi="Arial"/>
          <w:sz w:val="22"/>
        </w:rPr>
        <w:t xml:space="preserve"> to </w:t>
      </w:r>
      <w:r>
        <w:rPr>
          <w:rFonts w:eastAsia="Consolas" w:ascii="Consolas" w:cs="Consolas" w:hAnsi="Consolas"/>
          <w:sz w:val="22"/>
          <w:shd w:fill="EFF0F1"/>
        </w:rPr>
        <w:t>ROLE-34</w:t>
      </w:r>
      <w:r>
        <w:rPr>
          <w:rFonts w:eastAsia="等线" w:ascii="Arial" w:cs="Arial" w:hAnsi="Arial"/>
          <w:sz w:val="22"/>
        </w:rPr>
        <w:t>, all SQL write-backs and most operational notifications remain Derived.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AUTO-13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RULE-09</w:t>
      </w:r>
      <w:r>
        <w:rPr>
          <w:rFonts w:eastAsia="等线" w:ascii="Arial" w:cs="Arial" w:hAnsi="Arial"/>
          <w:sz w:val="22"/>
        </w:rPr>
        <w:t xml:space="preserve"> and all exact standard MAIA role mappings are Product or Tech proposals, not client decisions.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MISSING-11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MISSING-12</w:t>
      </w:r>
      <w:r>
        <w:rPr>
          <w:rFonts w:eastAsia="等线" w:ascii="Arial" w:cs="Arial" w:hAnsi="Arial"/>
          <w:sz w:val="22"/>
        </w:rPr>
        <w:t xml:space="preserve"> and </w:t>
      </w:r>
      <w:r>
        <w:rPr>
          <w:rFonts w:eastAsia="Consolas" w:ascii="Consolas" w:cs="Consolas" w:hAnsi="Consolas"/>
          <w:sz w:val="22"/>
          <w:shd w:fill="EFF0F1"/>
        </w:rPr>
        <w:t>MISSING-13</w:t>
      </w:r>
      <w:r>
        <w:rPr>
          <w:rFonts w:eastAsia="等线" w:ascii="Arial" w:cs="Arial" w:hAnsi="Arial"/>
          <w:sz w:val="22"/>
        </w:rPr>
        <w:t xml:space="preserve"> rest mainly on internal discussions.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0" w:id="180"/>
      <w:r>
        <w:rPr>
          <w:rFonts w:eastAsia="等线" w:ascii="Arial" w:cs="Arial" w:hAnsi="Arial"/>
          <w:b w:val="true"/>
          <w:sz w:val="30"/>
        </w:rPr>
        <w:t>Important conflicts</w:t>
      </w:r>
      <w:bookmarkEnd w:id="18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Area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Positions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Affected requirements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CONFLICT-01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System administration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David and Apple were named as broad administrators; the client then required the setup to be reviewed.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ROLE-05; ROLE-28; DECISION-01; DECISION-02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CONFLICT-02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credit-limit owner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cannot change the limit, but Sales Manager and Finance ownership both appear.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ROLE-10; ROLE-29; DECISION-03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CONFLICT-03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Credit exception owner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One-time exceptions are required, but David, CJ and Apple appear in different interpretations.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ROLE-04; ROLE-30; DECISION-04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CONFLICT-04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Warehouse access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 client wants picker/checker identity and also discussed one shared warehouse phone.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ROLE-36; DECISION-05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CONFLICT-05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Proof of Delivery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Internal design proposes a Driver role; Grace rejected extra forwarding work.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ROLE-24; MISSING-10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CONFLICT-06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Payment value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 proposed payment workflow aims to reduce entry; Grace said it may repeat SQL work.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ROLE-27; AUTO-06; AUTO-07; DECISION-28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CONFLICT-07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Packing List method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Paper and existing Packing List work remain important; internal design proposes direct digital box weights.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ROLE-37; AUTO-08; DECISION-25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CONFLICT-08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Actual-quantity document path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Earlier design amends Sales Orders; later Tech evidence proposes direct Pick List-to-Delivery Note creation.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ROLE-34; AUTO-09; AUTO-13; DECISION-25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1" w:id="181"/>
      <w:r>
        <w:rPr>
          <w:rFonts w:eastAsia="等线" w:ascii="Arial" w:cs="Arial" w:hAnsi="Arial"/>
          <w:b w:val="true"/>
          <w:sz w:val="30"/>
        </w:rPr>
        <w:t>Thin direct evidence</w:t>
      </w:r>
      <w:bookmarkEnd w:id="181"/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Exact standard MAIA role mappings and gate-role assignments.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Cancellation and post-submission amendment rights for every document.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Debit Note, Cash Sale and Payment Voucher use.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Final Delivery Note and Invoice permissions.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Notification channels and PDF attachment support.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 field, unit, warehouse and category-code translations.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Direct warehouse-worker and driver evidence.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2" w:id="182"/>
      <w:r>
        <w:rPr>
          <w:rFonts w:eastAsia="等线" w:ascii="Arial" w:cs="Arial" w:hAnsi="Arial"/>
          <w:b w:val="true"/>
          <w:sz w:val="32"/>
        </w:rPr>
        <w:t>9. Completion Status</w:t>
      </w:r>
      <w:bookmarkEnd w:id="18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Requirement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State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Every role carries a proposed MAIA role and a named holder or stated count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met — warehouse workers, Driver, backups and final System Manager count remain unresolved.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Price control, credit control and system administration are assigned or have a decision ID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Met — unresolved assignments point to DECISION-01 to DECISION-04, DECISION-18 and DECISION-20.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Every document type is answered as evidenced, not used, or not evidenced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Met.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Every confirmed requirement has who, what, when and why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Met.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Every confirmed requirement rests on client-stated evidence or an answer in this conversation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Met.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Every blocking decision has an owner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Met.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Progress since the previous iteration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Previous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This run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Change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Confirmed requirements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23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22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-1 after the stricter exact-configuration test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Unsure or Proposed requirements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43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46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+3 after new proposals and one confirmed item moved to Unsure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Blocking decisions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+4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Deferrable decisions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+4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Items missing from the Scope Lock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Confirmed requirements resting on client-stated evidence:</w:t>
      </w:r>
      <w:r>
        <w:rPr>
          <w:rFonts w:eastAsia="等线" w:ascii="Arial" w:cs="Arial" w:hAnsi="Arial"/>
          <w:sz w:val="22"/>
        </w:rPr>
        <w:t xml:space="preserve"> 22.</w:t>
        <w:br/>
      </w:r>
      <w:r>
        <w:rPr>
          <w:rFonts w:eastAsia="等线" w:ascii="Arial" w:cs="Arial" w:hAnsi="Arial"/>
          <w:b w:val="true"/>
          <w:sz w:val="22"/>
        </w:rPr>
        <w:t>Confirmed requirements resting only on Derived or Proposed evidence:</w:t>
      </w:r>
      <w:r>
        <w:rPr>
          <w:rFonts w:eastAsia="等线" w:ascii="Arial" w:cs="Arial" w:hAnsi="Arial"/>
          <w:sz w:val="22"/>
        </w:rPr>
        <w:t xml:space="preserve"> 0.</w:t>
        <w:br/>
      </w:r>
      <w:r>
        <w:rPr>
          <w:rFonts w:eastAsia="等线" w:ascii="Arial" w:cs="Arial" w:hAnsi="Arial"/>
          <w:b w:val="true"/>
          <w:sz w:val="22"/>
        </w:rPr>
        <w:t>New candidate rows:</w:t>
      </w:r>
      <w:r>
        <w:rPr>
          <w:rFonts w:eastAsia="等线" w:ascii="Arial" w:cs="Arial" w:hAnsi="Arial"/>
          <w:sz w:val="22"/>
        </w:rPr>
        <w:t xml:space="preserve"> 18, </w:t>
      </w:r>
      <w:r>
        <w:rPr>
          <w:rFonts w:eastAsia="Consolas" w:ascii="Consolas" w:cs="Consolas" w:hAnsi="Consolas"/>
          <w:sz w:val="22"/>
          <w:shd w:fill="EFF0F1"/>
        </w:rPr>
        <w:t>E-081</w:t>
      </w:r>
      <w:r>
        <w:rPr>
          <w:rFonts w:eastAsia="等线" w:ascii="Arial" w:cs="Arial" w:hAnsi="Arial"/>
          <w:sz w:val="22"/>
        </w:rPr>
        <w:t xml:space="preserve"> to </w:t>
      </w:r>
      <w:r>
        <w:rPr>
          <w:rFonts w:eastAsia="Consolas" w:ascii="Consolas" w:cs="Consolas" w:hAnsi="Consolas"/>
          <w:sz w:val="22"/>
          <w:shd w:fill="EFF0F1"/>
        </w:rPr>
        <w:t>E-098</w:t>
      </w:r>
      <w:r>
        <w:rPr>
          <w:rFonts w:eastAsia="等线" w:ascii="Arial" w:cs="Arial" w:hAnsi="Arial"/>
          <w:sz w:val="22"/>
        </w:rPr>
        <w:t>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3" w:id="183"/>
      <w:r>
        <w:rPr>
          <w:rFonts w:eastAsia="等线" w:ascii="Arial" w:cs="Arial" w:hAnsi="Arial"/>
          <w:b w:val="true"/>
          <w:sz w:val="32"/>
        </w:rPr>
        <w:t>10. What to do next</w:t>
      </w:r>
      <w:bookmarkEnd w:id="18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document is ready for Tech when sections 10.1 to 10.3 are empty.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4" w:id="184"/>
      <w:r>
        <w:rPr>
          <w:rFonts w:eastAsia="等线" w:ascii="Arial" w:cs="Arial" w:hAnsi="Arial"/>
          <w:b w:val="true"/>
          <w:sz w:val="30"/>
        </w:rPr>
        <w:t>10.1 You can settle these now</w:t>
      </w:r>
      <w:bookmarkEnd w:id="184"/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Confirm whether the transcript names </w:t>
      </w:r>
      <w:r>
        <w:rPr>
          <w:rFonts w:eastAsia="等线" w:ascii="Arial" w:cs="Arial" w:hAnsi="Arial"/>
          <w:b w:val="true"/>
          <w:sz w:val="22"/>
        </w:rPr>
        <w:t>Ben or Arben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等线" w:ascii="Arial" w:cs="Arial" w:hAnsi="Arial"/>
          <w:b w:val="true"/>
          <w:sz w:val="22"/>
        </w:rPr>
        <w:t>Clinic</w:t>
      </w:r>
      <w:r>
        <w:rPr>
          <w:rFonts w:eastAsia="等线" w:ascii="Arial" w:cs="Arial" w:hAnsi="Arial"/>
          <w:sz w:val="22"/>
        </w:rPr>
        <w:t xml:space="preserve"> and </w:t>
      </w:r>
      <w:r>
        <w:rPr>
          <w:rFonts w:eastAsia="等线" w:ascii="Arial" w:cs="Arial" w:hAnsi="Arial"/>
          <w:b w:val="true"/>
          <w:sz w:val="22"/>
        </w:rPr>
        <w:t>Append</w:t>
      </w:r>
      <w:r>
        <w:rPr>
          <w:rFonts w:eastAsia="等线" w:ascii="Arial" w:cs="Arial" w:hAnsi="Arial"/>
          <w:sz w:val="22"/>
        </w:rPr>
        <w:t xml:space="preserve"> all refer to the intended Sales Users Ben or Arben and Queenie. This closes the account spelling in </w:t>
      </w:r>
      <w:r>
        <w:rPr>
          <w:rFonts w:eastAsia="Consolas" w:ascii="Consolas" w:cs="Consolas" w:hAnsi="Consolas"/>
          <w:sz w:val="22"/>
          <w:shd w:fill="EFF0F1"/>
        </w:rPr>
        <w:t>E-097</w:t>
      </w:r>
      <w:r>
        <w:rPr>
          <w:rFonts w:eastAsia="等线" w:ascii="Arial" w:cs="Arial" w:hAnsi="Arial"/>
          <w:sz w:val="22"/>
        </w:rPr>
        <w:t xml:space="preserve"> and section 1.1.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Supply </w:t>
      </w:r>
      <w:r>
        <w:rPr>
          <w:rFonts w:eastAsia="Consolas" w:ascii="Consolas" w:cs="Consolas" w:hAnsi="Consolas"/>
          <w:sz w:val="22"/>
          <w:shd w:fill="EFF0F1"/>
        </w:rPr>
        <w:t>28Jul26 - 2nd UAT Bug Fixes Checklist.md</w:t>
      </w:r>
      <w:r>
        <w:rPr>
          <w:rFonts w:eastAsia="等线" w:ascii="Arial" w:cs="Arial" w:hAnsi="Arial"/>
          <w:sz w:val="22"/>
        </w:rPr>
        <w:t xml:space="preserve"> if it contains client decisions not already in the UAT transcript.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Supply or identify the client-authored </w:t>
      </w:r>
      <w:r>
        <w:rPr>
          <w:rFonts w:eastAsia="Consolas" w:ascii="Consolas" w:cs="Consolas" w:hAnsi="Consolas"/>
          <w:sz w:val="22"/>
          <w:shd w:fill="EFF0F1"/>
        </w:rPr>
        <w:t>28Jul26 - UAT 2 MAIA Training Feedback</w:t>
      </w:r>
      <w:r>
        <w:rPr>
          <w:rFonts w:eastAsia="等线" w:ascii="Arial" w:cs="Arial" w:hAnsi="Arial"/>
          <w:sz w:val="22"/>
        </w:rPr>
        <w:t xml:space="preserve"> Lark document.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Confirm whether the missing </w:t>
      </w:r>
      <w:r>
        <w:rPr>
          <w:rFonts w:eastAsia="Consolas" w:ascii="Consolas" w:cs="Consolas" w:hAnsi="Consolas"/>
          <w:sz w:val="22"/>
          <w:shd w:fill="EFF0F1"/>
        </w:rPr>
        <w:t>Ivan x Gareth Macrofrozen scope lock discussion</w:t>
      </w:r>
      <w:r>
        <w:rPr>
          <w:rFonts w:eastAsia="等线" w:ascii="Arial" w:cs="Arial" w:hAnsi="Arial"/>
          <w:sz w:val="22"/>
        </w:rPr>
        <w:t xml:space="preserve"> should exist under another Fireflies title.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 whether “boss’s wife” in the backup discussion is Apple or another named person; this does not itself assign the backup permission.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5" w:id="185"/>
      <w:r>
        <w:rPr>
          <w:rFonts w:eastAsia="等线" w:ascii="Arial" w:cs="Arial" w:hAnsi="Arial"/>
          <w:b w:val="true"/>
          <w:sz w:val="30"/>
        </w:rPr>
        <w:t>10.2 Ask the client</w:t>
      </w:r>
      <w:bookmarkEnd w:id="18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6" w:id="186"/>
      <w:r>
        <w:rPr>
          <w:rFonts w:eastAsia="等线" w:ascii="Arial" w:cs="Arial" w:hAnsi="Arial"/>
          <w:b w:val="true"/>
          <w:sz w:val="28"/>
        </w:rPr>
        <w:t>David</w:t>
      </w:r>
      <w:bookmarkEnd w:id="186"/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Choose the Customer credit-limit owner from CJ, Apple or both with separate conditions — unblocks </w:t>
      </w:r>
      <w:r>
        <w:rPr>
          <w:rFonts w:eastAsia="Consolas" w:ascii="Consolas" w:cs="Consolas" w:hAnsi="Consolas"/>
          <w:sz w:val="22"/>
          <w:shd w:fill="EFF0F1"/>
        </w:rPr>
        <w:t>ROLE-10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ROLE-29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RULE-01</w:t>
      </w:r>
      <w:r>
        <w:rPr>
          <w:rFonts w:eastAsia="等线" w:ascii="Arial" w:cs="Arial" w:hAnsi="Arial"/>
          <w:sz w:val="22"/>
        </w:rPr>
        <w:t xml:space="preserve">; closes </w:t>
      </w:r>
      <w:r>
        <w:rPr>
          <w:rFonts w:eastAsia="Consolas" w:ascii="Consolas" w:cs="Consolas" w:hAnsi="Consolas"/>
          <w:sz w:val="22"/>
          <w:shd w:fill="EFF0F1"/>
        </w:rPr>
        <w:t>DECISION-03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Choose the final Credit Controller from David, Apple or both — unblocks </w:t>
      </w:r>
      <w:r>
        <w:rPr>
          <w:rFonts w:eastAsia="Consolas" w:ascii="Consolas" w:cs="Consolas" w:hAnsi="Consolas"/>
          <w:sz w:val="22"/>
          <w:shd w:fill="EFF0F1"/>
        </w:rPr>
        <w:t>ROLE-04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ROLE-30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NOTIF-05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RULE-07</w:t>
      </w:r>
      <w:r>
        <w:rPr>
          <w:rFonts w:eastAsia="等线" w:ascii="Arial" w:cs="Arial" w:hAnsi="Arial"/>
          <w:sz w:val="22"/>
        </w:rPr>
        <w:t xml:space="preserve">; closes </w:t>
      </w:r>
      <w:r>
        <w:rPr>
          <w:rFonts w:eastAsia="Consolas" w:ascii="Consolas" w:cs="Consolas" w:hAnsi="Consolas"/>
          <w:sz w:val="22"/>
          <w:shd w:fill="EFF0F1"/>
        </w:rPr>
        <w:t>DECISION-04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Confirm whether David and Apple each receive System Manager — unblocks </w:t>
      </w:r>
      <w:r>
        <w:rPr>
          <w:rFonts w:eastAsia="Consolas" w:ascii="Consolas" w:cs="Consolas" w:hAnsi="Consolas"/>
          <w:sz w:val="22"/>
          <w:shd w:fill="EFF0F1"/>
        </w:rPr>
        <w:t>ROLE-05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ROLE-28</w:t>
      </w:r>
      <w:r>
        <w:rPr>
          <w:rFonts w:eastAsia="等线" w:ascii="Arial" w:cs="Arial" w:hAnsi="Arial"/>
          <w:sz w:val="22"/>
        </w:rPr>
        <w:t xml:space="preserve">; closes </w:t>
      </w:r>
      <w:r>
        <w:rPr>
          <w:rFonts w:eastAsia="Consolas" w:ascii="Consolas" w:cs="Consolas" w:hAnsi="Consolas"/>
          <w:sz w:val="22"/>
          <w:shd w:fill="EFF0F1"/>
        </w:rPr>
        <w:t>DECISION-01</w:t>
      </w:r>
      <w:r>
        <w:rPr>
          <w:rFonts w:eastAsia="等线" w:ascii="Arial" w:cs="Arial" w:hAnsi="Arial"/>
          <w:sz w:val="22"/>
        </w:rPr>
        <w:t xml:space="preserve"> and </w:t>
      </w:r>
      <w:r>
        <w:rPr>
          <w:rFonts w:eastAsia="Consolas" w:ascii="Consolas" w:cs="Consolas" w:hAnsi="Consolas"/>
          <w:sz w:val="22"/>
          <w:shd w:fill="EFF0F1"/>
        </w:rPr>
        <w:t>DECISION-02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Choose individual or shared Logistics User accounts for warehouse workers — unblocks </w:t>
      </w:r>
      <w:r>
        <w:rPr>
          <w:rFonts w:eastAsia="Consolas" w:ascii="Consolas" w:cs="Consolas" w:hAnsi="Consolas"/>
          <w:sz w:val="22"/>
          <w:shd w:fill="EFF0F1"/>
        </w:rPr>
        <w:t>ROLE-36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ROLE-37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RULE-09</w:t>
      </w:r>
      <w:r>
        <w:rPr>
          <w:rFonts w:eastAsia="等线" w:ascii="Arial" w:cs="Arial" w:hAnsi="Arial"/>
          <w:sz w:val="22"/>
        </w:rPr>
        <w:t xml:space="preserve">; closes </w:t>
      </w:r>
      <w:r>
        <w:rPr>
          <w:rFonts w:eastAsia="Consolas" w:ascii="Consolas" w:cs="Consolas" w:hAnsi="Consolas"/>
          <w:sz w:val="22"/>
          <w:shd w:fill="EFF0F1"/>
        </w:rPr>
        <w:t>DECISION-05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Name Lai’s backup and Grace’s backup — unblocks </w:t>
      </w:r>
      <w:r>
        <w:rPr>
          <w:rFonts w:eastAsia="Consolas" w:ascii="Consolas" w:cs="Consolas" w:hAnsi="Consolas"/>
          <w:sz w:val="22"/>
          <w:shd w:fill="EFF0F1"/>
        </w:rPr>
        <w:t>ROLE-35</w:t>
      </w:r>
      <w:r>
        <w:rPr>
          <w:rFonts w:eastAsia="等线" w:ascii="Arial" w:cs="Arial" w:hAnsi="Arial"/>
          <w:sz w:val="22"/>
        </w:rPr>
        <w:t xml:space="preserve"> and Finance continuity; closes </w:t>
      </w:r>
      <w:r>
        <w:rPr>
          <w:rFonts w:eastAsia="Consolas" w:ascii="Consolas" w:cs="Consolas" w:hAnsi="Consolas"/>
          <w:sz w:val="22"/>
          <w:shd w:fill="EFF0F1"/>
        </w:rPr>
        <w:t>DECISION-06</w:t>
      </w:r>
      <w:r>
        <w:rPr>
          <w:rFonts w:eastAsia="等线" w:ascii="Arial" w:cs="Arial" w:hAnsi="Arial"/>
          <w:sz w:val="22"/>
        </w:rPr>
        <w:t xml:space="preserve"> and </w:t>
      </w:r>
      <w:r>
        <w:rPr>
          <w:rFonts w:eastAsia="Consolas" w:ascii="Consolas" w:cs="Consolas" w:hAnsi="Consolas"/>
          <w:sz w:val="22"/>
          <w:shd w:fill="EFF0F1"/>
        </w:rPr>
        <w:t>DECISION-07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Choose the Price Controller permissions for David and CJ — unblocks </w:t>
      </w:r>
      <w:r>
        <w:rPr>
          <w:rFonts w:eastAsia="Consolas" w:ascii="Consolas" w:cs="Consolas" w:hAnsi="Consolas"/>
          <w:sz w:val="22"/>
          <w:shd w:fill="EFF0F1"/>
        </w:rPr>
        <w:t>ROLE-03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ROLE-09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NOTIF-06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RULE-04</w:t>
      </w:r>
      <w:r>
        <w:rPr>
          <w:rFonts w:eastAsia="等线" w:ascii="Arial" w:cs="Arial" w:hAnsi="Arial"/>
          <w:sz w:val="22"/>
        </w:rPr>
        <w:t xml:space="preserve">; closes </w:t>
      </w:r>
      <w:r>
        <w:rPr>
          <w:rFonts w:eastAsia="Consolas" w:ascii="Consolas" w:cs="Consolas" w:hAnsi="Consolas"/>
          <w:sz w:val="22"/>
          <w:shd w:fill="EFF0F1"/>
        </w:rPr>
        <w:t>DECISION-18</w:t>
      </w:r>
      <w:r>
        <w:rPr>
          <w:rFonts w:eastAsia="等线" w:ascii="Arial" w:cs="Arial" w:hAnsi="Arial"/>
          <w:sz w:val="22"/>
        </w:rPr>
        <w:t xml:space="preserve"> and </w:t>
      </w:r>
      <w:r>
        <w:rPr>
          <w:rFonts w:eastAsia="Consolas" w:ascii="Consolas" w:cs="Consolas" w:hAnsi="Consolas"/>
          <w:sz w:val="22"/>
          <w:shd w:fill="EFF0F1"/>
        </w:rPr>
        <w:t>DECISION-20</w:t>
      </w:r>
      <w:r>
        <w:rPr>
          <w:rFonts w:eastAsia="等线" w:ascii="Arial" w:cs="Arial" w:hAnsi="Arial"/>
          <w:sz w:val="22"/>
        </w:rPr>
        <w:t>.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7" w:id="187"/>
      <w:r>
        <w:rPr>
          <w:rFonts w:eastAsia="等线" w:ascii="Arial" w:cs="Arial" w:hAnsi="Arial"/>
          <w:b w:val="true"/>
          <w:sz w:val="28"/>
        </w:rPr>
        <w:t>Grace</w:t>
      </w:r>
      <w:bookmarkEnd w:id="187"/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Choose the MAIA payment boundary from the four listed options — unblocks </w:t>
      </w:r>
      <w:r>
        <w:rPr>
          <w:rFonts w:eastAsia="Consolas" w:ascii="Consolas" w:cs="Consolas" w:hAnsi="Consolas"/>
          <w:sz w:val="22"/>
          <w:shd w:fill="EFF0F1"/>
        </w:rPr>
        <w:t>ROLE-27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AUTO-06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AUTO-07</w:t>
      </w:r>
      <w:r>
        <w:rPr>
          <w:rFonts w:eastAsia="等线" w:ascii="Arial" w:cs="Arial" w:hAnsi="Arial"/>
          <w:sz w:val="22"/>
        </w:rPr>
        <w:t xml:space="preserve">; closes </w:t>
      </w:r>
      <w:r>
        <w:rPr>
          <w:rFonts w:eastAsia="Consolas" w:ascii="Consolas" w:cs="Consolas" w:hAnsi="Consolas"/>
          <w:sz w:val="22"/>
          <w:shd w:fill="EFF0F1"/>
        </w:rPr>
        <w:t>DECISION-28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Confirm Delivery Note and Invoice permissions — unblocks </w:t>
      </w:r>
      <w:r>
        <w:rPr>
          <w:rFonts w:eastAsia="Consolas" w:ascii="Consolas" w:cs="Consolas" w:hAnsi="Consolas"/>
          <w:sz w:val="22"/>
          <w:shd w:fill="EFF0F1"/>
        </w:rPr>
        <w:t>ROLE-25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ROLE-26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ROLE-32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NOTIF-04</w:t>
      </w:r>
      <w:r>
        <w:rPr>
          <w:rFonts w:eastAsia="等线" w:ascii="Arial" w:cs="Arial" w:hAnsi="Arial"/>
          <w:sz w:val="22"/>
        </w:rPr>
        <w:t xml:space="preserve">; closes </w:t>
      </w:r>
      <w:r>
        <w:rPr>
          <w:rFonts w:eastAsia="Consolas" w:ascii="Consolas" w:cs="Consolas" w:hAnsi="Consolas"/>
          <w:sz w:val="22"/>
          <w:shd w:fill="EFF0F1"/>
        </w:rPr>
        <w:t>DECISION-09</w:t>
      </w:r>
      <w:r>
        <w:rPr>
          <w:rFonts w:eastAsia="等线" w:ascii="Arial" w:cs="Arial" w:hAnsi="Arial"/>
          <w:sz w:val="22"/>
        </w:rPr>
        <w:t xml:space="preserve"> and </w:t>
      </w:r>
      <w:r>
        <w:rPr>
          <w:rFonts w:eastAsia="Consolas" w:ascii="Consolas" w:cs="Consolas" w:hAnsi="Consolas"/>
          <w:sz w:val="22"/>
          <w:shd w:fill="EFF0F1"/>
        </w:rPr>
        <w:t>DECISION-10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Choose reminder versus automatic Friday Statement of Account — unblocks </w:t>
      </w:r>
      <w:r>
        <w:rPr>
          <w:rFonts w:eastAsia="Consolas" w:ascii="Consolas" w:cs="Consolas" w:hAnsi="Consolas"/>
          <w:sz w:val="22"/>
          <w:shd w:fill="EFF0F1"/>
        </w:rPr>
        <w:t>NOTIF-07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MISSING-07</w:t>
      </w:r>
      <w:r>
        <w:rPr>
          <w:rFonts w:eastAsia="等线" w:ascii="Arial" w:cs="Arial" w:hAnsi="Arial"/>
          <w:sz w:val="22"/>
        </w:rPr>
        <w:t xml:space="preserve">; closes </w:t>
      </w:r>
      <w:r>
        <w:rPr>
          <w:rFonts w:eastAsia="Consolas" w:ascii="Consolas" w:cs="Consolas" w:hAnsi="Consolas"/>
          <w:sz w:val="22"/>
          <w:shd w:fill="EFF0F1"/>
        </w:rPr>
        <w:t>DECISION-24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Confirm whether any Driver account is required and who uploads Proof of Delivery — unblocks </w:t>
      </w:r>
      <w:r>
        <w:rPr>
          <w:rFonts w:eastAsia="Consolas" w:ascii="Consolas" w:cs="Consolas" w:hAnsi="Consolas"/>
          <w:sz w:val="22"/>
          <w:shd w:fill="EFF0F1"/>
        </w:rPr>
        <w:t>MISSING-10</w:t>
      </w:r>
      <w:r>
        <w:rPr>
          <w:rFonts w:eastAsia="等线" w:ascii="Arial" w:cs="Arial" w:hAnsi="Arial"/>
          <w:sz w:val="22"/>
        </w:rPr>
        <w:t xml:space="preserve"> and the account count.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8" w:id="188"/>
      <w:r>
        <w:rPr>
          <w:rFonts w:eastAsia="等线" w:ascii="Arial" w:cs="Arial" w:hAnsi="Arial"/>
          <w:b w:val="true"/>
          <w:sz w:val="28"/>
        </w:rPr>
        <w:t>Lai</w:t>
      </w:r>
      <w:bookmarkEnd w:id="188"/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Choose the actual-quantity document path with David and Grace — unblocks </w:t>
      </w:r>
      <w:r>
        <w:rPr>
          <w:rFonts w:eastAsia="Consolas" w:ascii="Consolas" w:cs="Consolas" w:hAnsi="Consolas"/>
          <w:sz w:val="22"/>
          <w:shd w:fill="EFF0F1"/>
        </w:rPr>
        <w:t>ROLE-34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ROLE-37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AUTO-08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AUTO-09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AUTO-13</w:t>
      </w:r>
      <w:r>
        <w:rPr>
          <w:rFonts w:eastAsia="等线" w:ascii="Arial" w:cs="Arial" w:hAnsi="Arial"/>
          <w:sz w:val="22"/>
        </w:rPr>
        <w:t xml:space="preserve">; closes </w:t>
      </w:r>
      <w:r>
        <w:rPr>
          <w:rFonts w:eastAsia="Consolas" w:ascii="Consolas" w:cs="Consolas" w:hAnsi="Consolas"/>
          <w:sz w:val="22"/>
          <w:shd w:fill="EFF0F1"/>
        </w:rPr>
        <w:t>DECISION-25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If Sales Order amendment is selected, confirm whether Lai is the editor — closes </w:t>
      </w:r>
      <w:r>
        <w:rPr>
          <w:rFonts w:eastAsia="Consolas" w:ascii="Consolas" w:cs="Consolas" w:hAnsi="Consolas"/>
          <w:sz w:val="22"/>
          <w:shd w:fill="EFF0F1"/>
        </w:rPr>
        <w:t>DECISION-11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Choose the near-expiry threshold and whether Sales receives the alert — unblocks </w:t>
      </w:r>
      <w:r>
        <w:rPr>
          <w:rFonts w:eastAsia="Consolas" w:ascii="Consolas" w:cs="Consolas" w:hAnsi="Consolas"/>
          <w:sz w:val="22"/>
          <w:shd w:fill="EFF0F1"/>
        </w:rPr>
        <w:t>NOTIF-02</w:t>
      </w:r>
      <w:r>
        <w:rPr>
          <w:rFonts w:eastAsia="等线" w:ascii="Arial" w:cs="Arial" w:hAnsi="Arial"/>
          <w:sz w:val="22"/>
        </w:rPr>
        <w:t xml:space="preserve">; closes </w:t>
      </w:r>
      <w:r>
        <w:rPr>
          <w:rFonts w:eastAsia="Consolas" w:ascii="Consolas" w:cs="Consolas" w:hAnsi="Consolas"/>
          <w:sz w:val="22"/>
          <w:shd w:fill="EFF0F1"/>
        </w:rPr>
        <w:t>DECISION-21</w:t>
      </w:r>
      <w:r>
        <w:rPr>
          <w:rFonts w:eastAsia="等线" w:ascii="Arial" w:cs="Arial" w:hAnsi="Arial"/>
          <w:sz w:val="22"/>
        </w:rPr>
        <w:t xml:space="preserve"> and the recipient part of </w:t>
      </w:r>
      <w:r>
        <w:rPr>
          <w:rFonts w:eastAsia="Consolas" w:ascii="Consolas" w:cs="Consolas" w:hAnsi="Consolas"/>
          <w:sz w:val="22"/>
          <w:shd w:fill="EFF0F1"/>
        </w:rPr>
        <w:t>DECISION-19</w:t>
      </w:r>
      <w:r>
        <w:rPr>
          <w:rFonts w:eastAsia="等线" w:ascii="Arial" w:cs="Arial" w:hAnsi="Arial"/>
          <w:sz w:val="22"/>
        </w:rPr>
        <w:t>.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9" w:id="189"/>
      <w:r>
        <w:rPr>
          <w:rFonts w:eastAsia="等线" w:ascii="Arial" w:cs="Arial" w:hAnsi="Arial"/>
          <w:b w:val="true"/>
          <w:sz w:val="28"/>
        </w:rPr>
        <w:t>CJ</w:t>
      </w:r>
      <w:bookmarkEnd w:id="189"/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Confirm whether Sales Users submit their own Sales Orders — unblocks </w:t>
      </w:r>
      <w:r>
        <w:rPr>
          <w:rFonts w:eastAsia="Consolas" w:ascii="Consolas" w:cs="Consolas" w:hAnsi="Consolas"/>
          <w:sz w:val="22"/>
          <w:shd w:fill="EFF0F1"/>
        </w:rPr>
        <w:t>ROLE-17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NOTIF-03</w:t>
      </w:r>
      <w:r>
        <w:rPr>
          <w:rFonts w:eastAsia="等线" w:ascii="Arial" w:cs="Arial" w:hAnsi="Arial"/>
          <w:sz w:val="22"/>
        </w:rPr>
        <w:t xml:space="preserve">; closes </w:t>
      </w:r>
      <w:r>
        <w:rPr>
          <w:rFonts w:eastAsia="Consolas" w:ascii="Consolas" w:cs="Consolas" w:hAnsi="Consolas"/>
          <w:sz w:val="22"/>
          <w:shd w:fill="EFF0F1"/>
        </w:rPr>
        <w:t>DECISION-08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Confirm whether CJ approves Customers created by Sales Users — unblocks </w:t>
      </w:r>
      <w:r>
        <w:rPr>
          <w:rFonts w:eastAsia="Consolas" w:ascii="Consolas" w:cs="Consolas" w:hAnsi="Consolas"/>
          <w:sz w:val="22"/>
          <w:shd w:fill="EFF0F1"/>
        </w:rPr>
        <w:t>ROLE-08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ROLE-12</w:t>
      </w:r>
      <w:r>
        <w:rPr>
          <w:rFonts w:eastAsia="等线" w:ascii="Arial" w:cs="Arial" w:hAnsi="Arial"/>
          <w:sz w:val="22"/>
        </w:rPr>
        <w:t xml:space="preserve">; closes </w:t>
      </w:r>
      <w:r>
        <w:rPr>
          <w:rFonts w:eastAsia="Consolas" w:ascii="Consolas" w:cs="Consolas" w:hAnsi="Consolas"/>
          <w:sz w:val="22"/>
          <w:shd w:fill="EFF0F1"/>
        </w:rPr>
        <w:t>DECISION-17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Confirm whether cross-salesperson Customer visibility is prohibited — unblocks </w:t>
      </w:r>
      <w:r>
        <w:rPr>
          <w:rFonts w:eastAsia="Consolas" w:ascii="Consolas" w:cs="Consolas" w:hAnsi="Consolas"/>
          <w:sz w:val="22"/>
          <w:shd w:fill="EFF0F1"/>
        </w:rPr>
        <w:t>ROLE-18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RULE-02</w:t>
      </w:r>
      <w:r>
        <w:rPr>
          <w:rFonts w:eastAsia="等线" w:ascii="Arial" w:cs="Arial" w:hAnsi="Arial"/>
          <w:sz w:val="22"/>
        </w:rPr>
        <w:t xml:space="preserve">; closes </w:t>
      </w:r>
      <w:r>
        <w:rPr>
          <w:rFonts w:eastAsia="Consolas" w:ascii="Consolas" w:cs="Consolas" w:hAnsi="Consolas"/>
          <w:sz w:val="22"/>
          <w:shd w:fill="EFF0F1"/>
        </w:rPr>
        <w:t>DECISION-16</w:t>
      </w:r>
      <w:r>
        <w:rPr>
          <w:rFonts w:eastAsia="等线" w:ascii="Arial" w:cs="Arial" w:hAnsi="Arial"/>
          <w:sz w:val="22"/>
        </w:rPr>
        <w:t>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0" w:id="190"/>
      <w:r>
        <w:rPr>
          <w:rFonts w:eastAsia="等线" w:ascii="Arial" w:cs="Arial" w:hAnsi="Arial"/>
          <w:b w:val="true"/>
          <w:sz w:val="30"/>
        </w:rPr>
        <w:t>10.3 Decide internally — Product</w:t>
      </w:r>
      <w:bookmarkEnd w:id="190"/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 all proposed standard role mappings in section 1.1. Owner: Product Owner.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Classify warehouse buying-cost and Purchasing visibility as standard or client-specific — closes </w:t>
      </w:r>
      <w:r>
        <w:rPr>
          <w:rFonts w:eastAsia="Consolas" w:ascii="Consolas" w:cs="Consolas" w:hAnsi="Consolas"/>
          <w:sz w:val="22"/>
          <w:shd w:fill="EFF0F1"/>
        </w:rPr>
        <w:t>DECISION-27</w:t>
      </w:r>
      <w:r>
        <w:rPr>
          <w:rFonts w:eastAsia="等线" w:ascii="Arial" w:cs="Arial" w:hAnsi="Arial"/>
          <w:sz w:val="22"/>
        </w:rPr>
        <w:t>. Owner: Product Owner.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Classify Invoice quantity and duplicate-Invoice protections as standard or client-specific — closes </w:t>
      </w:r>
      <w:r>
        <w:rPr>
          <w:rFonts w:eastAsia="Consolas" w:ascii="Consolas" w:cs="Consolas" w:hAnsi="Consolas"/>
          <w:sz w:val="22"/>
          <w:shd w:fill="EFF0F1"/>
        </w:rPr>
        <w:t>DECISION-26</w:t>
      </w:r>
      <w:r>
        <w:rPr>
          <w:rFonts w:eastAsia="等线" w:ascii="Arial" w:cs="Arial" w:hAnsi="Arial"/>
          <w:sz w:val="22"/>
        </w:rPr>
        <w:t>. Owner: Product Owner.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Select the exact notification cards and default in-app behaviour for </w:t>
      </w:r>
      <w:r>
        <w:rPr>
          <w:rFonts w:eastAsia="Consolas" w:ascii="Consolas" w:cs="Consolas" w:hAnsi="Consolas"/>
          <w:sz w:val="22"/>
          <w:shd w:fill="EFF0F1"/>
        </w:rPr>
        <w:t>NOTIF-01</w:t>
      </w:r>
      <w:r>
        <w:rPr>
          <w:rFonts w:eastAsia="等线" w:ascii="Arial" w:cs="Arial" w:hAnsi="Arial"/>
          <w:sz w:val="22"/>
        </w:rPr>
        <w:t xml:space="preserve"> to </w:t>
      </w:r>
      <w:r>
        <w:rPr>
          <w:rFonts w:eastAsia="Consolas" w:ascii="Consolas" w:cs="Consolas" w:hAnsi="Consolas"/>
          <w:sz w:val="22"/>
          <w:shd w:fill="EFF0F1"/>
        </w:rPr>
        <w:t>NOTIF-08</w:t>
      </w:r>
      <w:r>
        <w:rPr>
          <w:rFonts w:eastAsia="等线" w:ascii="Arial" w:cs="Arial" w:hAnsi="Arial"/>
          <w:sz w:val="22"/>
        </w:rPr>
        <w:t>. Owner: Product Owner.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Classify all </w:t>
      </w:r>
      <w:r>
        <w:rPr>
          <w:rFonts w:eastAsia="Consolas" w:ascii="Consolas" w:cs="Consolas" w:hAnsi="Consolas"/>
          <w:sz w:val="22"/>
          <w:shd w:fill="EFF0F1"/>
        </w:rPr>
        <w:t>MISSING-01</w:t>
      </w:r>
      <w:r>
        <w:rPr>
          <w:rFonts w:eastAsia="等线" w:ascii="Arial" w:cs="Arial" w:hAnsi="Arial"/>
          <w:sz w:val="22"/>
        </w:rPr>
        <w:t xml:space="preserve"> to </w:t>
      </w:r>
      <w:r>
        <w:rPr>
          <w:rFonts w:eastAsia="Consolas" w:ascii="Consolas" w:cs="Consolas" w:hAnsi="Consolas"/>
          <w:sz w:val="22"/>
          <w:shd w:fill="EFF0F1"/>
        </w:rPr>
        <w:t>MISSING-13</w:t>
      </w:r>
      <w:r>
        <w:rPr>
          <w:rFonts w:eastAsia="等线" w:ascii="Arial" w:cs="Arial" w:hAnsi="Arial"/>
          <w:sz w:val="22"/>
        </w:rPr>
        <w:t xml:space="preserve"> items. Owner: Product Owner with account owner.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Decide whether </w:t>
      </w:r>
      <w:r>
        <w:rPr>
          <w:rFonts w:eastAsia="Consolas" w:ascii="Consolas" w:cs="Consolas" w:hAnsi="Consolas"/>
          <w:sz w:val="22"/>
          <w:shd w:fill="EFF0F1"/>
        </w:rPr>
        <w:t>AUTO-10</w:t>
      </w:r>
      <w:r>
        <w:rPr>
          <w:rFonts w:eastAsia="等线" w:ascii="Arial" w:cs="Arial" w:hAnsi="Arial"/>
          <w:sz w:val="22"/>
        </w:rPr>
        <w:t xml:space="preserve"> uses the internal fallback or standard MAIA fallback — closes </w:t>
      </w:r>
      <w:r>
        <w:rPr>
          <w:rFonts w:eastAsia="Consolas" w:ascii="Consolas" w:cs="Consolas" w:hAnsi="Consolas"/>
          <w:sz w:val="22"/>
          <w:shd w:fill="EFF0F1"/>
        </w:rPr>
        <w:t>DECISION-32</w:t>
      </w:r>
      <w:r>
        <w:rPr>
          <w:rFonts w:eastAsia="等线" w:ascii="Arial" w:cs="Arial" w:hAnsi="Arial"/>
          <w:sz w:val="22"/>
        </w:rPr>
        <w:t>. Owner: Product Owner.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Decide whether the Sunday summary remains disabled pending direct client confirmation — closes </w:t>
      </w:r>
      <w:r>
        <w:rPr>
          <w:rFonts w:eastAsia="Consolas" w:ascii="Consolas" w:cs="Consolas" w:hAnsi="Consolas"/>
          <w:sz w:val="22"/>
          <w:shd w:fill="EFF0F1"/>
        </w:rPr>
        <w:t>DECISION-30</w:t>
      </w:r>
      <w:r>
        <w:rPr>
          <w:rFonts w:eastAsia="等线" w:ascii="Arial" w:cs="Arial" w:hAnsi="Arial"/>
          <w:sz w:val="22"/>
        </w:rPr>
        <w:t>. Owner: Product Owner.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1" w:id="191"/>
      <w:r>
        <w:rPr>
          <w:rFonts w:eastAsia="等线" w:ascii="Arial" w:cs="Arial" w:hAnsi="Arial"/>
          <w:b w:val="true"/>
          <w:sz w:val="30"/>
        </w:rPr>
        <w:t>10.4 Verify with Tech</w:t>
      </w:r>
      <w:bookmarkEnd w:id="191"/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Provide the Core MAIA role and permission seed pack, including exact workspaces attached to every standard role.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Provide the notification catalogue, supported channels and PDF-attachment capability; closes </w:t>
      </w:r>
      <w:r>
        <w:rPr>
          <w:rFonts w:eastAsia="Consolas" w:ascii="Consolas" w:cs="Consolas" w:hAnsi="Consolas"/>
          <w:sz w:val="22"/>
          <w:shd w:fill="EFF0F1"/>
        </w:rPr>
        <w:t>DECISION-23</w:t>
      </w:r>
      <w:r>
        <w:rPr>
          <w:rFonts w:eastAsia="等线" w:ascii="Arial" w:cs="Arial" w:hAnsi="Arial"/>
          <w:sz w:val="22"/>
        </w:rPr>
        <w:t xml:space="preserve"> and </w:t>
      </w:r>
      <w:r>
        <w:rPr>
          <w:rFonts w:eastAsia="Consolas" w:ascii="Consolas" w:cs="Consolas" w:hAnsi="Consolas"/>
          <w:sz w:val="22"/>
          <w:shd w:fill="EFF0F1"/>
        </w:rPr>
        <w:t>DECISION-29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Provide the configuration-definition export promised on 31 July, including credit stages and picked-variance settings.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Produce per-document SQL field maps for Sales Order, Delivery Note, Invoice and Payment Receipt; closes </w:t>
      </w:r>
      <w:r>
        <w:rPr>
          <w:rFonts w:eastAsia="Consolas" w:ascii="Consolas" w:cs="Consolas" w:hAnsi="Consolas"/>
          <w:sz w:val="22"/>
          <w:shd w:fill="EFF0F1"/>
        </w:rPr>
        <w:t>DECISION-12</w:t>
      </w:r>
      <w:r>
        <w:rPr>
          <w:rFonts w:eastAsia="等线" w:ascii="Arial" w:cs="Arial" w:hAnsi="Arial"/>
          <w:sz w:val="22"/>
        </w:rPr>
        <w:t xml:space="preserve"> to </w:t>
      </w:r>
      <w:r>
        <w:rPr>
          <w:rFonts w:eastAsia="Consolas" w:ascii="Consolas" w:cs="Consolas" w:hAnsi="Consolas"/>
          <w:sz w:val="22"/>
          <w:shd w:fill="EFF0F1"/>
        </w:rPr>
        <w:t>DECISION-15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 whether any client-specific unit, warehouse or category codes require translation.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Confirm whether </w:t>
      </w:r>
      <w:r>
        <w:rPr>
          <w:rFonts w:eastAsia="Consolas" w:ascii="Consolas" w:cs="Consolas" w:hAnsi="Consolas"/>
          <w:sz w:val="22"/>
          <w:shd w:fill="EFF0F1"/>
        </w:rPr>
        <w:t>AUTO-13</w:t>
      </w:r>
      <w:r>
        <w:rPr>
          <w:rFonts w:eastAsia="等线" w:ascii="Arial" w:cs="Arial" w:hAnsi="Arial"/>
          <w:sz w:val="22"/>
        </w:rPr>
        <w:t xml:space="preserve"> is fully available and whether it preserves every picked-weight detail required on Delivery Notes.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 whether Cash Sale is relevant to Macro Frozen or only a product-wide capability; do not create a Macro Frozen delta without client evidence.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2" w:id="192"/>
      <w:r>
        <w:rPr>
          <w:rFonts w:eastAsia="等线" w:ascii="Arial" w:cs="Arial" w:hAnsi="Arial"/>
          <w:b w:val="true"/>
          <w:sz w:val="30"/>
        </w:rPr>
        <w:t>10.5 Will not close by re-running this document</w:t>
      </w:r>
      <w:bookmarkEnd w:id="192"/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Account counts, backups, credit owners, Price Controller holders and document submit permissions require direct named answers. More transcript mining will not create them.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Notification channels require a Product/Tech catalogue plus a client selection.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 field and code mappings require a joint Product, Tech and SQL-provider worksheet.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Driver and warehouse-worker adoption require direct operational confirmation from those roles or from David with explicit authority.</w:t>
      </w: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actual-quantity path requires one joint client/Product/Tech decision because the current evidence contains two viable designs.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3" w:id="193"/>
      <w:r>
        <w:rPr>
          <w:rFonts w:eastAsia="等线" w:ascii="Arial" w:cs="Arial" w:hAnsi="Arial"/>
          <w:b w:val="true"/>
          <w:sz w:val="30"/>
        </w:rPr>
        <w:t>10.6 Handover to Tech</w:t>
      </w:r>
      <w:bookmarkEnd w:id="19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Ready when:</w:t>
      </w:r>
      <w:r>
        <w:rPr>
          <w:rFonts w:eastAsia="等线" w:ascii="Arial" w:cs="Arial" w:hAnsi="Arial"/>
          <w:sz w:val="22"/>
        </w:rPr>
        <w:t xml:space="preserve"> every role carries a confirmed standard MAIA role; Price Controller, Credit Controller and System Manager holders are named; every blocking decision is answered or converted to a deferrable decision with a default; every notification has a confirmed channel.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Still open at handover:</w:t>
      </w:r>
      <w:r>
        <w:rPr>
          <w:rFonts w:eastAsia="等线" w:ascii="Arial" w:cs="Arial" w:hAnsi="Arial"/>
          <w:sz w:val="22"/>
        </w:rPr>
        <w:t xml:space="preserve"> record every deferrable default from section 6.2 and its review point. Tech must not interpret an unresolved field as permission.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What Tech does with it:</w:t>
      </w:r>
      <w:r>
        <w:rPr>
          <w:rFonts w:eastAsia="等线" w:ascii="Arial" w:cs="Arial" w:hAnsi="Arial"/>
          <w:sz w:val="22"/>
        </w:rPr>
        <w:t xml:space="preserve"> confirm role mappings against the exact standard list; create named users; fill the permission matrix from section 1.2 while granting nothing marked “not evidenced”; apply only the settings, notification and sync deltas; return a configuration worksheet marking every cell as taken from this document, set to Product default, or still requiring an answer.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4" w:id="194"/>
      <w:r>
        <w:rPr>
          <w:rFonts w:eastAsia="等线" w:ascii="Arial" w:cs="Arial" w:hAnsi="Arial"/>
          <w:b w:val="true"/>
          <w:sz w:val="30"/>
        </w:rPr>
        <w:t>How to close the loop</w:t>
      </w:r>
      <w:bookmarkEnd w:id="19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Reply in this conversation with who answered and the exact decision or question ID closed, then request a regenerate.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2953">
    <w:lvl>
      <w:numFmt w:val="bullet"/>
      <w:suff w:val="tab"/>
      <w:lvlText w:val="•"/>
      <w:rPr>
        <w:color w:val="3370ff"/>
      </w:rPr>
    </w:lvl>
  </w:abstractNum>
  <w:abstractNum w:abstractNumId="42954">
    <w:lvl>
      <w:numFmt w:val="bullet"/>
      <w:suff w:val="tab"/>
      <w:lvlText w:val="•"/>
      <w:rPr>
        <w:color w:val="3370ff"/>
      </w:rPr>
    </w:lvl>
  </w:abstractNum>
  <w:abstractNum w:abstractNumId="42955">
    <w:lvl>
      <w:numFmt w:val="bullet"/>
      <w:suff w:val="tab"/>
      <w:lvlText w:val="•"/>
      <w:rPr>
        <w:color w:val="3370ff"/>
      </w:rPr>
    </w:lvl>
  </w:abstractNum>
  <w:abstractNum w:abstractNumId="42956">
    <w:lvl>
      <w:numFmt w:val="bullet"/>
      <w:suff w:val="tab"/>
      <w:lvlText w:val="•"/>
      <w:rPr>
        <w:color w:val="3370ff"/>
      </w:rPr>
    </w:lvl>
  </w:abstractNum>
  <w:abstractNum w:abstractNumId="42957">
    <w:lvl>
      <w:numFmt w:val="bullet"/>
      <w:suff w:val="tab"/>
      <w:lvlText w:val="•"/>
      <w:rPr>
        <w:color w:val="3370ff"/>
      </w:rPr>
    </w:lvl>
  </w:abstractNum>
  <w:abstractNum w:abstractNumId="42958">
    <w:lvl>
      <w:numFmt w:val="bullet"/>
      <w:suff w:val="tab"/>
      <w:lvlText w:val="•"/>
      <w:rPr>
        <w:color w:val="3370ff"/>
      </w:rPr>
    </w:lvl>
  </w:abstractNum>
  <w:abstractNum w:abstractNumId="42959">
    <w:lvl>
      <w:numFmt w:val="bullet"/>
      <w:suff w:val="tab"/>
      <w:lvlText w:val="•"/>
      <w:rPr>
        <w:color w:val="3370ff"/>
      </w:rPr>
    </w:lvl>
  </w:abstractNum>
  <w:abstractNum w:abstractNumId="42960">
    <w:lvl>
      <w:numFmt w:val="bullet"/>
      <w:suff w:val="tab"/>
      <w:lvlText w:val="•"/>
      <w:rPr>
        <w:color w:val="3370ff"/>
      </w:rPr>
    </w:lvl>
  </w:abstractNum>
  <w:abstractNum w:abstractNumId="42961">
    <w:lvl>
      <w:numFmt w:val="bullet"/>
      <w:suff w:val="tab"/>
      <w:lvlText w:val="•"/>
      <w:rPr>
        <w:color w:val="3370ff"/>
      </w:rPr>
    </w:lvl>
  </w:abstractNum>
  <w:abstractNum w:abstractNumId="42962">
    <w:lvl>
      <w:numFmt w:val="bullet"/>
      <w:suff w:val="tab"/>
      <w:lvlText w:val="•"/>
      <w:rPr>
        <w:color w:val="3370ff"/>
      </w:rPr>
    </w:lvl>
  </w:abstractNum>
  <w:abstractNum w:abstractNumId="42963">
    <w:lvl>
      <w:numFmt w:val="bullet"/>
      <w:suff w:val="tab"/>
      <w:lvlText w:val="•"/>
      <w:rPr>
        <w:color w:val="3370ff"/>
      </w:rPr>
    </w:lvl>
  </w:abstractNum>
  <w:abstractNum w:abstractNumId="42964">
    <w:lvl>
      <w:numFmt w:val="bullet"/>
      <w:suff w:val="tab"/>
      <w:lvlText w:val="•"/>
      <w:rPr>
        <w:color w:val="3370ff"/>
      </w:rPr>
    </w:lvl>
  </w:abstractNum>
  <w:abstractNum w:abstractNumId="42965">
    <w:lvl>
      <w:numFmt w:val="bullet"/>
      <w:suff w:val="tab"/>
      <w:lvlText w:val="•"/>
      <w:rPr>
        <w:color w:val="3370ff"/>
      </w:rPr>
    </w:lvl>
  </w:abstractNum>
  <w:abstractNum w:abstractNumId="42966">
    <w:lvl>
      <w:numFmt w:val="bullet"/>
      <w:suff w:val="tab"/>
      <w:lvlText w:val="•"/>
      <w:rPr>
        <w:color w:val="3370ff"/>
      </w:rPr>
    </w:lvl>
  </w:abstractNum>
  <w:abstractNum w:abstractNumId="42967">
    <w:lvl>
      <w:numFmt w:val="bullet"/>
      <w:suff w:val="tab"/>
      <w:lvlText w:val="•"/>
      <w:rPr>
        <w:color w:val="3370ff"/>
      </w:rPr>
    </w:lvl>
  </w:abstractNum>
  <w:abstractNum w:abstractNumId="42968">
    <w:lvl>
      <w:numFmt w:val="bullet"/>
      <w:suff w:val="tab"/>
      <w:lvlText w:val="•"/>
      <w:rPr>
        <w:color w:val="3370ff"/>
      </w:rPr>
    </w:lvl>
  </w:abstractNum>
  <w:abstractNum w:abstractNumId="42969">
    <w:lvl>
      <w:numFmt w:val="bullet"/>
      <w:suff w:val="tab"/>
      <w:lvlText w:val="•"/>
      <w:rPr>
        <w:color w:val="3370ff"/>
      </w:rPr>
    </w:lvl>
  </w:abstractNum>
  <w:abstractNum w:abstractNumId="42970">
    <w:lvl>
      <w:numFmt w:val="bullet"/>
      <w:suff w:val="tab"/>
      <w:lvlText w:val="•"/>
      <w:rPr>
        <w:color w:val="3370ff"/>
      </w:rPr>
    </w:lvl>
  </w:abstractNum>
  <w:abstractNum w:abstractNumId="42971">
    <w:lvl>
      <w:numFmt w:val="bullet"/>
      <w:suff w:val="tab"/>
      <w:lvlText w:val="•"/>
      <w:rPr>
        <w:color w:val="3370ff"/>
      </w:rPr>
    </w:lvl>
  </w:abstractNum>
  <w:abstractNum w:abstractNumId="42972">
    <w:lvl>
      <w:numFmt w:val="bullet"/>
      <w:suff w:val="tab"/>
      <w:lvlText w:val="•"/>
      <w:rPr>
        <w:color w:val="3370ff"/>
      </w:rPr>
    </w:lvl>
  </w:abstractNum>
  <w:abstractNum w:abstractNumId="42973">
    <w:lvl>
      <w:numFmt w:val="bullet"/>
      <w:suff w:val="tab"/>
      <w:lvlText w:val="•"/>
      <w:rPr>
        <w:color w:val="3370ff"/>
      </w:rPr>
    </w:lvl>
  </w:abstractNum>
  <w:abstractNum w:abstractNumId="42974">
    <w:lvl>
      <w:numFmt w:val="bullet"/>
      <w:suff w:val="tab"/>
      <w:lvlText w:val="•"/>
      <w:rPr>
        <w:color w:val="3370ff"/>
      </w:rPr>
    </w:lvl>
  </w:abstractNum>
  <w:abstractNum w:abstractNumId="42975">
    <w:lvl>
      <w:numFmt w:val="bullet"/>
      <w:suff w:val="tab"/>
      <w:lvlText w:val="•"/>
      <w:rPr>
        <w:color w:val="3370ff"/>
      </w:rPr>
    </w:lvl>
  </w:abstractNum>
  <w:abstractNum w:abstractNumId="42976">
    <w:lvl>
      <w:numFmt w:val="bullet"/>
      <w:suff w:val="tab"/>
      <w:lvlText w:val="•"/>
      <w:rPr>
        <w:color w:val="3370ff"/>
      </w:rPr>
    </w:lvl>
  </w:abstractNum>
  <w:abstractNum w:abstractNumId="42977">
    <w:lvl>
      <w:numFmt w:val="bullet"/>
      <w:suff w:val="tab"/>
      <w:lvlText w:val="•"/>
      <w:rPr>
        <w:color w:val="3370ff"/>
      </w:rPr>
    </w:lvl>
  </w:abstractNum>
  <w:abstractNum w:abstractNumId="42978">
    <w:lvl>
      <w:numFmt w:val="bullet"/>
      <w:suff w:val="tab"/>
      <w:lvlText w:val="•"/>
      <w:rPr>
        <w:color w:val="3370ff"/>
      </w:rPr>
    </w:lvl>
  </w:abstractNum>
  <w:abstractNum w:abstractNumId="42979">
    <w:lvl>
      <w:numFmt w:val="bullet"/>
      <w:suff w:val="tab"/>
      <w:lvlText w:val="•"/>
      <w:rPr>
        <w:color w:val="3370ff"/>
      </w:rPr>
    </w:lvl>
  </w:abstractNum>
  <w:abstractNum w:abstractNumId="42980">
    <w:lvl>
      <w:numFmt w:val="bullet"/>
      <w:suff w:val="tab"/>
      <w:lvlText w:val="•"/>
      <w:rPr>
        <w:color w:val="3370ff"/>
      </w:rPr>
    </w:lvl>
  </w:abstractNum>
  <w:abstractNum w:abstractNumId="42981">
    <w:lvl>
      <w:numFmt w:val="bullet"/>
      <w:suff w:val="tab"/>
      <w:lvlText w:val="•"/>
      <w:rPr>
        <w:color w:val="3370ff"/>
      </w:rPr>
    </w:lvl>
  </w:abstractNum>
  <w:abstractNum w:abstractNumId="42982">
    <w:lvl>
      <w:numFmt w:val="bullet"/>
      <w:suff w:val="tab"/>
      <w:lvlText w:val="•"/>
      <w:rPr>
        <w:color w:val="3370ff"/>
      </w:rPr>
    </w:lvl>
  </w:abstractNum>
  <w:abstractNum w:abstractNumId="42983">
    <w:lvl>
      <w:numFmt w:val="bullet"/>
      <w:suff w:val="tab"/>
      <w:lvlText w:val="•"/>
      <w:rPr>
        <w:color w:val="3370ff"/>
      </w:rPr>
    </w:lvl>
  </w:abstractNum>
  <w:abstractNum w:abstractNumId="42984">
    <w:lvl>
      <w:numFmt w:val="bullet"/>
      <w:suff w:val="tab"/>
      <w:lvlText w:val="•"/>
      <w:rPr>
        <w:color w:val="3370ff"/>
      </w:rPr>
    </w:lvl>
  </w:abstractNum>
  <w:abstractNum w:abstractNumId="42985">
    <w:lvl>
      <w:start w:val="1"/>
      <w:numFmt w:val="decimal"/>
      <w:suff w:val="tab"/>
      <w:lvlText w:val="%1."/>
      <w:rPr>
        <w:color w:val="3370ff"/>
      </w:rPr>
    </w:lvl>
  </w:abstractNum>
  <w:abstractNum w:abstractNumId="42986">
    <w:lvl>
      <w:start w:val="2"/>
      <w:numFmt w:val="decimal"/>
      <w:suff w:val="tab"/>
      <w:lvlText w:val="%1."/>
      <w:rPr>
        <w:color w:val="3370ff"/>
      </w:rPr>
    </w:lvl>
  </w:abstractNum>
  <w:abstractNum w:abstractNumId="42987">
    <w:lvl>
      <w:start w:val="3"/>
      <w:numFmt w:val="decimal"/>
      <w:suff w:val="tab"/>
      <w:lvlText w:val="%1."/>
      <w:rPr>
        <w:color w:val="3370ff"/>
      </w:rPr>
    </w:lvl>
  </w:abstractNum>
  <w:abstractNum w:abstractNumId="42988">
    <w:lvl>
      <w:start w:val="4"/>
      <w:numFmt w:val="decimal"/>
      <w:suff w:val="tab"/>
      <w:lvlText w:val="%1."/>
      <w:rPr>
        <w:color w:val="3370ff"/>
      </w:rPr>
    </w:lvl>
  </w:abstractNum>
  <w:abstractNum w:abstractNumId="42989">
    <w:lvl>
      <w:start w:val="5"/>
      <w:numFmt w:val="decimal"/>
      <w:suff w:val="tab"/>
      <w:lvlText w:val="%1."/>
      <w:rPr>
        <w:color w:val="3370ff"/>
      </w:rPr>
    </w:lvl>
  </w:abstractNum>
  <w:abstractNum w:abstractNumId="42990">
    <w:lvl>
      <w:start w:val="6"/>
      <w:numFmt w:val="decimal"/>
      <w:suff w:val="tab"/>
      <w:lvlText w:val="%1."/>
      <w:rPr>
        <w:color w:val="3370ff"/>
      </w:rPr>
    </w:lvl>
  </w:abstractNum>
  <w:abstractNum w:abstractNumId="42991">
    <w:lvl>
      <w:start w:val="7"/>
      <w:numFmt w:val="decimal"/>
      <w:suff w:val="tab"/>
      <w:lvlText w:val="%1."/>
      <w:rPr>
        <w:color w:val="3370ff"/>
      </w:rPr>
    </w:lvl>
  </w:abstractNum>
  <w:abstractNum w:abstractNumId="42992">
    <w:lvl>
      <w:start w:val="8"/>
      <w:numFmt w:val="decimal"/>
      <w:suff w:val="tab"/>
      <w:lvlText w:val="%1."/>
      <w:rPr>
        <w:color w:val="3370ff"/>
      </w:rPr>
    </w:lvl>
  </w:abstractNum>
  <w:abstractNum w:abstractNumId="42993">
    <w:lvl>
      <w:start w:val="9"/>
      <w:numFmt w:val="decimal"/>
      <w:suff w:val="tab"/>
      <w:lvlText w:val="%1."/>
      <w:rPr>
        <w:color w:val="3370ff"/>
      </w:rPr>
    </w:lvl>
  </w:abstractNum>
  <w:abstractNum w:abstractNumId="42994">
    <w:lvl>
      <w:start w:val="10"/>
      <w:numFmt w:val="decimal"/>
      <w:suff w:val="tab"/>
      <w:lvlText w:val="%1."/>
      <w:rPr>
        <w:color w:val="3370ff"/>
      </w:rPr>
    </w:lvl>
  </w:abstractNum>
  <w:abstractNum w:abstractNumId="42995">
    <w:lvl>
      <w:start w:val="11"/>
      <w:numFmt w:val="decimal"/>
      <w:suff w:val="tab"/>
      <w:lvlText w:val="%1."/>
      <w:rPr>
        <w:color w:val="3370ff"/>
      </w:rPr>
    </w:lvl>
  </w:abstractNum>
  <w:abstractNum w:abstractNumId="42996">
    <w:lvl>
      <w:start w:val="12"/>
      <w:numFmt w:val="decimal"/>
      <w:suff w:val="tab"/>
      <w:lvlText w:val="%1."/>
      <w:rPr>
        <w:color w:val="3370ff"/>
      </w:rPr>
    </w:lvl>
  </w:abstractNum>
  <w:abstractNum w:abstractNumId="42997">
    <w:lvl>
      <w:start w:val="13"/>
      <w:numFmt w:val="decimal"/>
      <w:suff w:val="tab"/>
      <w:lvlText w:val="%1."/>
      <w:rPr>
        <w:color w:val="3370ff"/>
      </w:rPr>
    </w:lvl>
  </w:abstractNum>
  <w:abstractNum w:abstractNumId="42998">
    <w:lvl>
      <w:start w:val="14"/>
      <w:numFmt w:val="decimal"/>
      <w:suff w:val="tab"/>
      <w:lvlText w:val="%1."/>
      <w:rPr>
        <w:color w:val="3370ff"/>
      </w:rPr>
    </w:lvl>
  </w:abstractNum>
  <w:abstractNum w:abstractNumId="42999">
    <w:lvl>
      <w:start w:val="1"/>
      <w:numFmt w:val="decimal"/>
      <w:suff w:val="tab"/>
      <w:lvlText w:val="%1."/>
      <w:rPr>
        <w:color w:val="3370ff"/>
      </w:rPr>
    </w:lvl>
  </w:abstractNum>
  <w:abstractNum w:abstractNumId="43000">
    <w:lvl>
      <w:numFmt w:val="bullet"/>
      <w:suff w:val="tab"/>
      <w:lvlText w:val="￮"/>
      <w:rPr>
        <w:color w:val="3370ff"/>
      </w:rPr>
    </w:lvl>
  </w:abstractNum>
  <w:abstractNum w:abstractNumId="43001">
    <w:lvl>
      <w:numFmt w:val="bullet"/>
      <w:suff w:val="tab"/>
      <w:lvlText w:val="￮"/>
      <w:rPr>
        <w:color w:val="3370ff"/>
      </w:rPr>
    </w:lvl>
  </w:abstractNum>
  <w:abstractNum w:abstractNumId="43002">
    <w:lvl>
      <w:numFmt w:val="bullet"/>
      <w:suff w:val="tab"/>
      <w:lvlText w:val="￮"/>
      <w:rPr>
        <w:color w:val="3370ff"/>
      </w:rPr>
    </w:lvl>
  </w:abstractNum>
  <w:abstractNum w:abstractNumId="43003">
    <w:lvl>
      <w:start w:val="2"/>
      <w:numFmt w:val="decimal"/>
      <w:suff w:val="tab"/>
      <w:lvlText w:val="%1."/>
      <w:rPr>
        <w:color w:val="3370ff"/>
      </w:rPr>
    </w:lvl>
  </w:abstractNum>
  <w:abstractNum w:abstractNumId="43004">
    <w:lvl>
      <w:numFmt w:val="bullet"/>
      <w:suff w:val="tab"/>
      <w:lvlText w:val="￮"/>
      <w:rPr>
        <w:color w:val="3370ff"/>
      </w:rPr>
    </w:lvl>
  </w:abstractNum>
  <w:abstractNum w:abstractNumId="43005">
    <w:lvl>
      <w:numFmt w:val="bullet"/>
      <w:suff w:val="tab"/>
      <w:lvlText w:val="￮"/>
      <w:rPr>
        <w:color w:val="3370ff"/>
      </w:rPr>
    </w:lvl>
  </w:abstractNum>
  <w:abstractNum w:abstractNumId="43006">
    <w:lvl>
      <w:numFmt w:val="bullet"/>
      <w:suff w:val="tab"/>
      <w:lvlText w:val="￮"/>
      <w:rPr>
        <w:color w:val="3370ff"/>
      </w:rPr>
    </w:lvl>
  </w:abstractNum>
  <w:abstractNum w:abstractNumId="43007">
    <w:lvl>
      <w:numFmt w:val="bullet"/>
      <w:suff w:val="tab"/>
      <w:lvlText w:val="￮"/>
      <w:rPr>
        <w:color w:val="3370ff"/>
      </w:rPr>
    </w:lvl>
  </w:abstractNum>
  <w:abstractNum w:abstractNumId="43008">
    <w:lvl>
      <w:numFmt w:val="bullet"/>
      <w:suff w:val="tab"/>
      <w:lvlText w:val="￮"/>
      <w:rPr>
        <w:color w:val="3370ff"/>
      </w:rPr>
    </w:lvl>
  </w:abstractNum>
  <w:abstractNum w:abstractNumId="43009">
    <w:lvl>
      <w:numFmt w:val="bullet"/>
      <w:suff w:val="tab"/>
      <w:lvlText w:val="￮"/>
      <w:rPr>
        <w:color w:val="3370ff"/>
      </w:rPr>
    </w:lvl>
  </w:abstractNum>
  <w:abstractNum w:abstractNumId="43010">
    <w:lvl>
      <w:numFmt w:val="bullet"/>
      <w:suff w:val="tab"/>
      <w:lvlText w:val="￮"/>
      <w:rPr>
        <w:color w:val="3370ff"/>
      </w:rPr>
    </w:lvl>
  </w:abstractNum>
  <w:abstractNum w:abstractNumId="43011">
    <w:lvl>
      <w:start w:val="3"/>
      <w:numFmt w:val="decimal"/>
      <w:suff w:val="tab"/>
      <w:lvlText w:val="%1."/>
      <w:rPr>
        <w:color w:val="3370ff"/>
      </w:rPr>
    </w:lvl>
  </w:abstractNum>
  <w:abstractNum w:abstractNumId="43012">
    <w:lvl>
      <w:numFmt w:val="bullet"/>
      <w:suff w:val="tab"/>
      <w:lvlText w:val="￮"/>
      <w:rPr>
        <w:color w:val="3370ff"/>
      </w:rPr>
    </w:lvl>
  </w:abstractNum>
  <w:abstractNum w:abstractNumId="43013">
    <w:lvl>
      <w:numFmt w:val="bullet"/>
      <w:suff w:val="tab"/>
      <w:lvlText w:val="￮"/>
      <w:rPr>
        <w:color w:val="3370ff"/>
      </w:rPr>
    </w:lvl>
  </w:abstractNum>
  <w:abstractNum w:abstractNumId="43014">
    <w:lvl>
      <w:numFmt w:val="bullet"/>
      <w:suff w:val="tab"/>
      <w:lvlText w:val="￮"/>
      <w:rPr>
        <w:color w:val="3370ff"/>
      </w:rPr>
    </w:lvl>
  </w:abstractNum>
  <w:abstractNum w:abstractNumId="43015">
    <w:lvl>
      <w:numFmt w:val="bullet"/>
      <w:suff w:val="tab"/>
      <w:lvlText w:val="￮"/>
      <w:rPr>
        <w:color w:val="3370ff"/>
      </w:rPr>
    </w:lvl>
  </w:abstractNum>
  <w:abstractNum w:abstractNumId="43016">
    <w:lvl>
      <w:numFmt w:val="bullet"/>
      <w:suff w:val="tab"/>
      <w:lvlText w:val="￮"/>
      <w:rPr>
        <w:color w:val="3370ff"/>
      </w:rPr>
    </w:lvl>
  </w:abstractNum>
  <w:abstractNum w:abstractNumId="43017">
    <w:lvl>
      <w:numFmt w:val="bullet"/>
      <w:suff w:val="tab"/>
      <w:lvlText w:val="￮"/>
      <w:rPr>
        <w:color w:val="3370ff"/>
      </w:rPr>
    </w:lvl>
  </w:abstractNum>
  <w:abstractNum w:abstractNumId="43018">
    <w:lvl>
      <w:numFmt w:val="bullet"/>
      <w:suff w:val="tab"/>
      <w:lvlText w:val="￮"/>
      <w:rPr>
        <w:color w:val="3370ff"/>
      </w:rPr>
    </w:lvl>
  </w:abstractNum>
  <w:abstractNum w:abstractNumId="43019">
    <w:lvl>
      <w:numFmt w:val="bullet"/>
      <w:suff w:val="tab"/>
      <w:lvlText w:val="￮"/>
      <w:rPr>
        <w:color w:val="3370ff"/>
      </w:rPr>
    </w:lvl>
  </w:abstractNum>
  <w:abstractNum w:abstractNumId="43020">
    <w:lvl>
      <w:start w:val="4"/>
      <w:numFmt w:val="decimal"/>
      <w:suff w:val="tab"/>
      <w:lvlText w:val="%1."/>
      <w:rPr>
        <w:color w:val="3370ff"/>
      </w:rPr>
    </w:lvl>
  </w:abstractNum>
  <w:abstractNum w:abstractNumId="43021">
    <w:lvl>
      <w:numFmt w:val="bullet"/>
      <w:suff w:val="tab"/>
      <w:lvlText w:val="￮"/>
      <w:rPr>
        <w:color w:val="3370ff"/>
      </w:rPr>
    </w:lvl>
  </w:abstractNum>
  <w:abstractNum w:abstractNumId="43022">
    <w:lvl>
      <w:numFmt w:val="bullet"/>
      <w:suff w:val="tab"/>
      <w:lvlText w:val="￮"/>
      <w:rPr>
        <w:color w:val="3370ff"/>
      </w:rPr>
    </w:lvl>
  </w:abstractNum>
  <w:abstractNum w:abstractNumId="43023">
    <w:lvl>
      <w:numFmt w:val="bullet"/>
      <w:suff w:val="tab"/>
      <w:lvlText w:val="￮"/>
      <w:rPr>
        <w:color w:val="3370ff"/>
      </w:rPr>
    </w:lvl>
  </w:abstractNum>
  <w:abstractNum w:abstractNumId="43024">
    <w:lvl>
      <w:numFmt w:val="bullet"/>
      <w:suff w:val="tab"/>
      <w:lvlText w:val="￮"/>
      <w:rPr>
        <w:color w:val="3370ff"/>
      </w:rPr>
    </w:lvl>
  </w:abstractNum>
  <w:abstractNum w:abstractNumId="43025">
    <w:lvl>
      <w:numFmt w:val="bullet"/>
      <w:suff w:val="tab"/>
      <w:lvlText w:val="￮"/>
      <w:rPr>
        <w:color w:val="3370ff"/>
      </w:rPr>
    </w:lvl>
  </w:abstractNum>
  <w:abstractNum w:abstractNumId="43026">
    <w:lvl>
      <w:numFmt w:val="bullet"/>
      <w:suff w:val="tab"/>
      <w:lvlText w:val="￮"/>
      <w:rPr>
        <w:color w:val="3370ff"/>
      </w:rPr>
    </w:lvl>
  </w:abstractNum>
  <w:abstractNum w:abstractNumId="43027">
    <w:lvl>
      <w:numFmt w:val="bullet"/>
      <w:suff w:val="tab"/>
      <w:lvlText w:val="￮"/>
      <w:rPr>
        <w:color w:val="3370ff"/>
      </w:rPr>
    </w:lvl>
  </w:abstractNum>
  <w:abstractNum w:abstractNumId="43028">
    <w:lvl>
      <w:numFmt w:val="bullet"/>
      <w:suff w:val="tab"/>
      <w:lvlText w:val="￮"/>
      <w:rPr>
        <w:color w:val="3370ff"/>
      </w:rPr>
    </w:lvl>
  </w:abstractNum>
  <w:abstractNum w:abstractNumId="43029">
    <w:lvl>
      <w:numFmt w:val="bullet"/>
      <w:suff w:val="tab"/>
      <w:lvlText w:val="￮"/>
      <w:rPr>
        <w:color w:val="3370ff"/>
      </w:rPr>
    </w:lvl>
  </w:abstractNum>
  <w:abstractNum w:abstractNumId="43030">
    <w:lvl>
      <w:start w:val="5"/>
      <w:numFmt w:val="decimal"/>
      <w:suff w:val="tab"/>
      <w:lvlText w:val="%1."/>
      <w:rPr>
        <w:color w:val="3370ff"/>
      </w:rPr>
    </w:lvl>
  </w:abstractNum>
  <w:abstractNum w:abstractNumId="43031">
    <w:lvl>
      <w:numFmt w:val="bullet"/>
      <w:suff w:val="tab"/>
      <w:lvlText w:val="￮"/>
      <w:rPr>
        <w:color w:val="3370ff"/>
      </w:rPr>
    </w:lvl>
  </w:abstractNum>
  <w:abstractNum w:abstractNumId="43032">
    <w:lvl>
      <w:numFmt w:val="bullet"/>
      <w:suff w:val="tab"/>
      <w:lvlText w:val="￮"/>
      <w:rPr>
        <w:color w:val="3370ff"/>
      </w:rPr>
    </w:lvl>
  </w:abstractNum>
  <w:abstractNum w:abstractNumId="43033">
    <w:lvl>
      <w:numFmt w:val="bullet"/>
      <w:suff w:val="tab"/>
      <w:lvlText w:val="￮"/>
      <w:rPr>
        <w:color w:val="3370ff"/>
      </w:rPr>
    </w:lvl>
  </w:abstractNum>
  <w:abstractNum w:abstractNumId="43034">
    <w:lvl>
      <w:numFmt w:val="bullet"/>
      <w:suff w:val="tab"/>
      <w:lvlText w:val="￮"/>
      <w:rPr>
        <w:color w:val="3370ff"/>
      </w:rPr>
    </w:lvl>
  </w:abstractNum>
  <w:abstractNum w:abstractNumId="43035">
    <w:lvl>
      <w:numFmt w:val="bullet"/>
      <w:suff w:val="tab"/>
      <w:lvlText w:val="￮"/>
      <w:rPr>
        <w:color w:val="3370ff"/>
      </w:rPr>
    </w:lvl>
  </w:abstractNum>
  <w:abstractNum w:abstractNumId="43036">
    <w:lvl>
      <w:numFmt w:val="bullet"/>
      <w:suff w:val="tab"/>
      <w:lvlText w:val="￮"/>
      <w:rPr>
        <w:color w:val="3370ff"/>
      </w:rPr>
    </w:lvl>
  </w:abstractNum>
  <w:abstractNum w:abstractNumId="43037">
    <w:lvl>
      <w:numFmt w:val="bullet"/>
      <w:suff w:val="tab"/>
      <w:lvlText w:val="￮"/>
      <w:rPr>
        <w:color w:val="3370ff"/>
      </w:rPr>
    </w:lvl>
  </w:abstractNum>
  <w:abstractNum w:abstractNumId="43038">
    <w:lvl>
      <w:numFmt w:val="bullet"/>
      <w:suff w:val="tab"/>
      <w:lvlText w:val="￮"/>
      <w:rPr>
        <w:color w:val="3370ff"/>
      </w:rPr>
    </w:lvl>
  </w:abstractNum>
  <w:abstractNum w:abstractNumId="43039">
    <w:lvl>
      <w:numFmt w:val="bullet"/>
      <w:suff w:val="tab"/>
      <w:lvlText w:val="￮"/>
      <w:rPr>
        <w:color w:val="3370ff"/>
      </w:rPr>
    </w:lvl>
  </w:abstractNum>
  <w:abstractNum w:abstractNumId="43040">
    <w:lvl>
      <w:numFmt w:val="bullet"/>
      <w:suff w:val="tab"/>
      <w:lvlText w:val="￮"/>
      <w:rPr>
        <w:color w:val="3370ff"/>
      </w:rPr>
    </w:lvl>
  </w:abstractNum>
  <w:abstractNum w:abstractNumId="43041">
    <w:lvl>
      <w:numFmt w:val="bullet"/>
      <w:suff w:val="tab"/>
      <w:lvlText w:val="￮"/>
      <w:rPr>
        <w:color w:val="3370ff"/>
      </w:rPr>
    </w:lvl>
  </w:abstractNum>
  <w:abstractNum w:abstractNumId="43042">
    <w:lvl>
      <w:numFmt w:val="bullet"/>
      <w:suff w:val="tab"/>
      <w:lvlText w:val="￮"/>
      <w:rPr>
        <w:color w:val="3370ff"/>
      </w:rPr>
    </w:lvl>
  </w:abstractNum>
  <w:abstractNum w:abstractNumId="43043">
    <w:lvl>
      <w:numFmt w:val="bullet"/>
      <w:suff w:val="tab"/>
      <w:lvlText w:val="￮"/>
      <w:rPr>
        <w:color w:val="3370ff"/>
      </w:rPr>
    </w:lvl>
  </w:abstractNum>
  <w:abstractNum w:abstractNumId="43044">
    <w:lvl>
      <w:start w:val="6"/>
      <w:numFmt w:val="decimal"/>
      <w:suff w:val="tab"/>
      <w:lvlText w:val="%1."/>
      <w:rPr>
        <w:color w:val="3370ff"/>
      </w:rPr>
    </w:lvl>
  </w:abstractNum>
  <w:abstractNum w:abstractNumId="43045">
    <w:lvl>
      <w:numFmt w:val="bullet"/>
      <w:suff w:val="tab"/>
      <w:lvlText w:val="￮"/>
      <w:rPr>
        <w:color w:val="3370ff"/>
      </w:rPr>
    </w:lvl>
  </w:abstractNum>
  <w:abstractNum w:abstractNumId="43046">
    <w:lvl>
      <w:numFmt w:val="bullet"/>
      <w:suff w:val="tab"/>
      <w:lvlText w:val="￮"/>
      <w:rPr>
        <w:color w:val="3370ff"/>
      </w:rPr>
    </w:lvl>
  </w:abstractNum>
  <w:abstractNum w:abstractNumId="43047">
    <w:lvl>
      <w:start w:val="7"/>
      <w:numFmt w:val="decimal"/>
      <w:suff w:val="tab"/>
      <w:lvlText w:val="%1."/>
      <w:rPr>
        <w:color w:val="3370ff"/>
      </w:rPr>
    </w:lvl>
  </w:abstractNum>
  <w:abstractNum w:abstractNumId="43048">
    <w:lvl>
      <w:numFmt w:val="bullet"/>
      <w:suff w:val="tab"/>
      <w:lvlText w:val="￮"/>
      <w:rPr>
        <w:color w:val="3370ff"/>
      </w:rPr>
    </w:lvl>
  </w:abstractNum>
  <w:abstractNum w:abstractNumId="43049">
    <w:lvl>
      <w:numFmt w:val="bullet"/>
      <w:suff w:val="tab"/>
      <w:lvlText w:val="￮"/>
      <w:rPr>
        <w:color w:val="3370ff"/>
      </w:rPr>
    </w:lvl>
  </w:abstractNum>
  <w:abstractNum w:abstractNumId="43050">
    <w:lvl>
      <w:numFmt w:val="bullet"/>
      <w:suff w:val="tab"/>
      <w:lvlText w:val="￮"/>
      <w:rPr>
        <w:color w:val="3370ff"/>
      </w:rPr>
    </w:lvl>
  </w:abstractNum>
  <w:abstractNum w:abstractNumId="43051">
    <w:lvl>
      <w:numFmt w:val="bullet"/>
      <w:suff w:val="tab"/>
      <w:lvlText w:val="￮"/>
      <w:rPr>
        <w:color w:val="3370ff"/>
      </w:rPr>
    </w:lvl>
  </w:abstractNum>
  <w:abstractNum w:abstractNumId="43052">
    <w:lvl>
      <w:numFmt w:val="bullet"/>
      <w:suff w:val="tab"/>
      <w:lvlText w:val="￮"/>
      <w:rPr>
        <w:color w:val="3370ff"/>
      </w:rPr>
    </w:lvl>
  </w:abstractNum>
  <w:abstractNum w:abstractNumId="43053">
    <w:lvl>
      <w:numFmt w:val="bullet"/>
      <w:suff w:val="tab"/>
      <w:lvlText w:val="￮"/>
      <w:rPr>
        <w:color w:val="3370ff"/>
      </w:rPr>
    </w:lvl>
  </w:abstractNum>
  <w:abstractNum w:abstractNumId="43054">
    <w:lvl>
      <w:numFmt w:val="bullet"/>
      <w:suff w:val="tab"/>
      <w:lvlText w:val="￮"/>
      <w:rPr>
        <w:color w:val="3370ff"/>
      </w:rPr>
    </w:lvl>
  </w:abstractNum>
  <w:abstractNum w:abstractNumId="43055">
    <w:lvl>
      <w:numFmt w:val="bullet"/>
      <w:suff w:val="tab"/>
      <w:lvlText w:val="￮"/>
      <w:rPr>
        <w:color w:val="3370ff"/>
      </w:rPr>
    </w:lvl>
  </w:abstractNum>
  <w:abstractNum w:abstractNumId="43056">
    <w:lvl>
      <w:numFmt w:val="bullet"/>
      <w:suff w:val="tab"/>
      <w:lvlText w:val="￮"/>
      <w:rPr>
        <w:color w:val="3370ff"/>
      </w:rPr>
    </w:lvl>
  </w:abstractNum>
  <w:abstractNum w:abstractNumId="43057">
    <w:lvl>
      <w:numFmt w:val="bullet"/>
      <w:suff w:val="tab"/>
      <w:lvlText w:val="￮"/>
      <w:rPr>
        <w:color w:val="3370ff"/>
      </w:rPr>
    </w:lvl>
  </w:abstractNum>
  <w:abstractNum w:abstractNumId="43058">
    <w:lvl>
      <w:numFmt w:val="bullet"/>
      <w:suff w:val="tab"/>
      <w:lvlText w:val="￮"/>
      <w:rPr>
        <w:color w:val="3370ff"/>
      </w:rPr>
    </w:lvl>
  </w:abstractNum>
  <w:abstractNum w:abstractNumId="43059">
    <w:lvl>
      <w:numFmt w:val="bullet"/>
      <w:suff w:val="tab"/>
      <w:lvlText w:val="￮"/>
      <w:rPr>
        <w:color w:val="3370ff"/>
      </w:rPr>
    </w:lvl>
  </w:abstractNum>
  <w:abstractNum w:abstractNumId="43060">
    <w:lvl>
      <w:numFmt w:val="bullet"/>
      <w:suff w:val="tab"/>
      <w:lvlText w:val="￮"/>
      <w:rPr>
        <w:color w:val="3370ff"/>
      </w:rPr>
    </w:lvl>
  </w:abstractNum>
  <w:abstractNum w:abstractNumId="43061">
    <w:lvl>
      <w:start w:val="8"/>
      <w:numFmt w:val="decimal"/>
      <w:suff w:val="tab"/>
      <w:lvlText w:val="%1."/>
      <w:rPr>
        <w:color w:val="3370ff"/>
      </w:rPr>
    </w:lvl>
  </w:abstractNum>
  <w:abstractNum w:abstractNumId="43062">
    <w:lvl>
      <w:start w:val="9"/>
      <w:numFmt w:val="decimal"/>
      <w:suff w:val="tab"/>
      <w:lvlText w:val="%1."/>
      <w:rPr>
        <w:color w:val="3370ff"/>
      </w:rPr>
    </w:lvl>
  </w:abstractNum>
  <w:abstractNum w:abstractNumId="43063">
    <w:lvl>
      <w:start w:val="10"/>
      <w:numFmt w:val="decimal"/>
      <w:suff w:val="tab"/>
      <w:lvlText w:val="%1."/>
      <w:rPr>
        <w:color w:val="3370ff"/>
      </w:rPr>
    </w:lvl>
  </w:abstractNum>
  <w:abstractNum w:abstractNumId="43064">
    <w:lvl>
      <w:numFmt w:val="bullet"/>
      <w:suff w:val="tab"/>
      <w:lvlText w:val="•"/>
      <w:rPr>
        <w:color w:val="3370ff"/>
      </w:rPr>
    </w:lvl>
  </w:abstractNum>
  <w:abstractNum w:abstractNumId="43065">
    <w:lvl>
      <w:numFmt w:val="bullet"/>
      <w:suff w:val="tab"/>
      <w:lvlText w:val="•"/>
      <w:rPr>
        <w:color w:val="3370ff"/>
      </w:rPr>
    </w:lvl>
  </w:abstractNum>
  <w:abstractNum w:abstractNumId="43066">
    <w:lvl>
      <w:numFmt w:val="bullet"/>
      <w:suff w:val="tab"/>
      <w:lvlText w:val="•"/>
      <w:rPr>
        <w:color w:val="3370ff"/>
      </w:rPr>
    </w:lvl>
  </w:abstractNum>
  <w:abstractNum w:abstractNumId="43067">
    <w:lvl>
      <w:numFmt w:val="bullet"/>
      <w:suff w:val="tab"/>
      <w:lvlText w:val="•"/>
      <w:rPr>
        <w:color w:val="3370ff"/>
      </w:rPr>
    </w:lvl>
  </w:abstractNum>
  <w:abstractNum w:abstractNumId="43068">
    <w:lvl>
      <w:numFmt w:val="bullet"/>
      <w:suff w:val="tab"/>
      <w:lvlText w:val="•"/>
      <w:rPr>
        <w:color w:val="3370ff"/>
      </w:rPr>
    </w:lvl>
  </w:abstractNum>
  <w:abstractNum w:abstractNumId="43069">
    <w:lvl>
      <w:numFmt w:val="bullet"/>
      <w:suff w:val="tab"/>
      <w:lvlText w:val="•"/>
      <w:rPr>
        <w:color w:val="3370ff"/>
      </w:rPr>
    </w:lvl>
  </w:abstractNum>
  <w:abstractNum w:abstractNumId="43070">
    <w:lvl>
      <w:numFmt w:val="bullet"/>
      <w:suff w:val="tab"/>
      <w:lvlText w:val="•"/>
      <w:rPr>
        <w:color w:val="3370ff"/>
      </w:rPr>
    </w:lvl>
  </w:abstractNum>
  <w:abstractNum w:abstractNumId="43071">
    <w:lvl>
      <w:numFmt w:val="bullet"/>
      <w:suff w:val="tab"/>
      <w:lvlText w:val="•"/>
      <w:rPr>
        <w:color w:val="3370ff"/>
      </w:rPr>
    </w:lvl>
  </w:abstractNum>
  <w:abstractNum w:abstractNumId="43072">
    <w:lvl>
      <w:numFmt w:val="bullet"/>
      <w:suff w:val="tab"/>
      <w:lvlText w:val="•"/>
      <w:rPr>
        <w:color w:val="3370ff"/>
      </w:rPr>
    </w:lvl>
  </w:abstractNum>
  <w:abstractNum w:abstractNumId="43073">
    <w:lvl>
      <w:numFmt w:val="bullet"/>
      <w:suff w:val="tab"/>
      <w:lvlText w:val="•"/>
      <w:rPr>
        <w:color w:val="3370ff"/>
      </w:rPr>
    </w:lvl>
  </w:abstractNum>
  <w:abstractNum w:abstractNumId="43074">
    <w:lvl>
      <w:numFmt w:val="bullet"/>
      <w:suff w:val="tab"/>
      <w:lvlText w:val="•"/>
      <w:rPr>
        <w:color w:val="3370ff"/>
      </w:rPr>
    </w:lvl>
  </w:abstractNum>
  <w:abstractNum w:abstractNumId="43075">
    <w:lvl>
      <w:numFmt w:val="bullet"/>
      <w:suff w:val="tab"/>
      <w:lvlText w:val="•"/>
      <w:rPr>
        <w:color w:val="3370ff"/>
      </w:rPr>
    </w:lvl>
  </w:abstractNum>
  <w:abstractNum w:abstractNumId="43076">
    <w:lvl>
      <w:numFmt w:val="bullet"/>
      <w:suff w:val="tab"/>
      <w:lvlText w:val="•"/>
      <w:rPr>
        <w:color w:val="3370ff"/>
      </w:rPr>
    </w:lvl>
  </w:abstractNum>
  <w:abstractNum w:abstractNumId="43077">
    <w:lvl>
      <w:numFmt w:val="bullet"/>
      <w:suff w:val="tab"/>
      <w:lvlText w:val="•"/>
      <w:rPr>
        <w:color w:val="3370ff"/>
      </w:rPr>
    </w:lvl>
  </w:abstractNum>
  <w:abstractNum w:abstractNumId="43078">
    <w:lvl>
      <w:numFmt w:val="bullet"/>
      <w:suff w:val="tab"/>
      <w:lvlText w:val="•"/>
      <w:rPr>
        <w:color w:val="3370ff"/>
      </w:rPr>
    </w:lvl>
  </w:abstractNum>
  <w:abstractNum w:abstractNumId="43079">
    <w:lvl>
      <w:numFmt w:val="bullet"/>
      <w:suff w:val="tab"/>
      <w:lvlText w:val="•"/>
      <w:rPr>
        <w:color w:val="3370ff"/>
      </w:rPr>
    </w:lvl>
  </w:abstractNum>
  <w:abstractNum w:abstractNumId="43080">
    <w:lvl>
      <w:numFmt w:val="bullet"/>
      <w:suff w:val="tab"/>
      <w:lvlText w:val="•"/>
      <w:rPr>
        <w:color w:val="3370ff"/>
      </w:rPr>
    </w:lvl>
  </w:abstractNum>
  <w:abstractNum w:abstractNumId="43081">
    <w:lvl>
      <w:numFmt w:val="bullet"/>
      <w:suff w:val="tab"/>
      <w:lvlText w:val="•"/>
      <w:rPr>
        <w:color w:val="3370ff"/>
      </w:rPr>
    </w:lvl>
  </w:abstractNum>
  <w:abstractNum w:abstractNumId="43082">
    <w:lvl>
      <w:numFmt w:val="bullet"/>
      <w:suff w:val="tab"/>
      <w:lvlText w:val="•"/>
      <w:rPr>
        <w:color w:val="3370ff"/>
      </w:rPr>
    </w:lvl>
  </w:abstractNum>
  <w:abstractNum w:abstractNumId="43083">
    <w:lvl>
      <w:numFmt w:val="bullet"/>
      <w:suff w:val="tab"/>
      <w:lvlText w:val="•"/>
      <w:rPr>
        <w:color w:val="3370ff"/>
      </w:rPr>
    </w:lvl>
  </w:abstractNum>
  <w:abstractNum w:abstractNumId="43084">
    <w:lvl>
      <w:numFmt w:val="bullet"/>
      <w:suff w:val="tab"/>
      <w:lvlText w:val="•"/>
      <w:rPr>
        <w:color w:val="3370ff"/>
      </w:rPr>
    </w:lvl>
  </w:abstractNum>
  <w:abstractNum w:abstractNumId="43085">
    <w:lvl>
      <w:numFmt w:val="bullet"/>
      <w:suff w:val="tab"/>
      <w:lvlText w:val="•"/>
      <w:rPr>
        <w:color w:val="3370ff"/>
      </w:rPr>
    </w:lvl>
  </w:abstractNum>
  <w:abstractNum w:abstractNumId="43086">
    <w:lvl>
      <w:numFmt w:val="bullet"/>
      <w:suff w:val="tab"/>
      <w:lvlText w:val="•"/>
      <w:rPr>
        <w:color w:val="3370ff"/>
      </w:rPr>
    </w:lvl>
  </w:abstractNum>
  <w:abstractNum w:abstractNumId="43087">
    <w:lvl>
      <w:numFmt w:val="bullet"/>
      <w:suff w:val="tab"/>
      <w:lvlText w:val="•"/>
      <w:rPr>
        <w:color w:val="3370ff"/>
      </w:rPr>
    </w:lvl>
  </w:abstractNum>
  <w:abstractNum w:abstractNumId="43088">
    <w:lvl>
      <w:numFmt w:val="bullet"/>
      <w:suff w:val="tab"/>
      <w:lvlText w:val="•"/>
      <w:rPr>
        <w:color w:val="3370ff"/>
      </w:rPr>
    </w:lvl>
  </w:abstractNum>
  <w:abstractNum w:abstractNumId="43089">
    <w:lvl>
      <w:numFmt w:val="bullet"/>
      <w:suff w:val="tab"/>
      <w:lvlText w:val="•"/>
      <w:rPr>
        <w:color w:val="3370ff"/>
      </w:rPr>
    </w:lvl>
  </w:abstractNum>
  <w:abstractNum w:abstractNumId="43090">
    <w:lvl>
      <w:start w:val="1"/>
      <w:numFmt w:val="decimal"/>
      <w:suff w:val="tab"/>
      <w:lvlText w:val="%1."/>
      <w:rPr>
        <w:color w:val="3370ff"/>
      </w:rPr>
    </w:lvl>
  </w:abstractNum>
  <w:abstractNum w:abstractNumId="43091">
    <w:lvl>
      <w:start w:val="2"/>
      <w:numFmt w:val="decimal"/>
      <w:suff w:val="tab"/>
      <w:lvlText w:val="%1."/>
      <w:rPr>
        <w:color w:val="3370ff"/>
      </w:rPr>
    </w:lvl>
  </w:abstractNum>
  <w:abstractNum w:abstractNumId="43092">
    <w:lvl>
      <w:start w:val="3"/>
      <w:numFmt w:val="decimal"/>
      <w:suff w:val="tab"/>
      <w:lvlText w:val="%1."/>
      <w:rPr>
        <w:color w:val="3370ff"/>
      </w:rPr>
    </w:lvl>
  </w:abstractNum>
  <w:abstractNum w:abstractNumId="43093">
    <w:lvl>
      <w:start w:val="4"/>
      <w:numFmt w:val="decimal"/>
      <w:suff w:val="tab"/>
      <w:lvlText w:val="%1."/>
      <w:rPr>
        <w:color w:val="3370ff"/>
      </w:rPr>
    </w:lvl>
  </w:abstractNum>
  <w:abstractNum w:abstractNumId="43094">
    <w:lvl>
      <w:start w:val="5"/>
      <w:numFmt w:val="decimal"/>
      <w:suff w:val="tab"/>
      <w:lvlText w:val="%1."/>
      <w:rPr>
        <w:color w:val="3370ff"/>
      </w:rPr>
    </w:lvl>
  </w:abstractNum>
  <w:abstractNum w:abstractNumId="43095">
    <w:lvl>
      <w:numFmt w:val="bullet"/>
      <w:suff w:val="tab"/>
      <w:lvlText w:val="•"/>
      <w:rPr>
        <w:color w:val="3370ff"/>
      </w:rPr>
    </w:lvl>
  </w:abstractNum>
  <w:abstractNum w:abstractNumId="43096">
    <w:lvl>
      <w:numFmt w:val="bullet"/>
      <w:suff w:val="tab"/>
      <w:lvlText w:val="•"/>
      <w:rPr>
        <w:color w:val="3370ff"/>
      </w:rPr>
    </w:lvl>
  </w:abstractNum>
  <w:abstractNum w:abstractNumId="43097">
    <w:lvl>
      <w:numFmt w:val="bullet"/>
      <w:suff w:val="tab"/>
      <w:lvlText w:val="•"/>
      <w:rPr>
        <w:color w:val="3370ff"/>
      </w:rPr>
    </w:lvl>
  </w:abstractNum>
  <w:abstractNum w:abstractNumId="43098">
    <w:lvl>
      <w:numFmt w:val="bullet"/>
      <w:suff w:val="tab"/>
      <w:lvlText w:val="•"/>
      <w:rPr>
        <w:color w:val="3370ff"/>
      </w:rPr>
    </w:lvl>
  </w:abstractNum>
  <w:abstractNum w:abstractNumId="43099">
    <w:lvl>
      <w:numFmt w:val="bullet"/>
      <w:suff w:val="tab"/>
      <w:lvlText w:val="•"/>
      <w:rPr>
        <w:color w:val="3370ff"/>
      </w:rPr>
    </w:lvl>
  </w:abstractNum>
  <w:abstractNum w:abstractNumId="43100">
    <w:lvl>
      <w:numFmt w:val="bullet"/>
      <w:suff w:val="tab"/>
      <w:lvlText w:val="•"/>
      <w:rPr>
        <w:color w:val="3370ff"/>
      </w:rPr>
    </w:lvl>
  </w:abstractNum>
  <w:abstractNum w:abstractNumId="43101">
    <w:lvl>
      <w:numFmt w:val="bullet"/>
      <w:suff w:val="tab"/>
      <w:lvlText w:val="•"/>
      <w:rPr>
        <w:color w:val="3370ff"/>
      </w:rPr>
    </w:lvl>
  </w:abstractNum>
  <w:abstractNum w:abstractNumId="43102">
    <w:lvl>
      <w:numFmt w:val="bullet"/>
      <w:suff w:val="tab"/>
      <w:lvlText w:val="•"/>
      <w:rPr>
        <w:color w:val="3370ff"/>
      </w:rPr>
    </w:lvl>
  </w:abstractNum>
  <w:abstractNum w:abstractNumId="43103">
    <w:lvl>
      <w:numFmt w:val="bullet"/>
      <w:suff w:val="tab"/>
      <w:lvlText w:val="•"/>
      <w:rPr>
        <w:color w:val="3370ff"/>
      </w:rPr>
    </w:lvl>
  </w:abstractNum>
  <w:abstractNum w:abstractNumId="43104">
    <w:lvl>
      <w:numFmt w:val="bullet"/>
      <w:suff w:val="tab"/>
      <w:lvlText w:val="•"/>
      <w:rPr>
        <w:color w:val="3370ff"/>
      </w:rPr>
    </w:lvl>
  </w:abstractNum>
  <w:abstractNum w:abstractNumId="43105">
    <w:lvl>
      <w:numFmt w:val="bullet"/>
      <w:suff w:val="tab"/>
      <w:lvlText w:val="•"/>
      <w:rPr>
        <w:color w:val="3370ff"/>
      </w:rPr>
    </w:lvl>
  </w:abstractNum>
  <w:abstractNum w:abstractNumId="43106">
    <w:lvl>
      <w:numFmt w:val="bullet"/>
      <w:suff w:val="tab"/>
      <w:lvlText w:val="•"/>
      <w:rPr>
        <w:color w:val="3370ff"/>
      </w:rPr>
    </w:lvl>
  </w:abstractNum>
  <w:abstractNum w:abstractNumId="43107">
    <w:lvl>
      <w:numFmt w:val="bullet"/>
      <w:suff w:val="tab"/>
      <w:lvlText w:val="•"/>
      <w:rPr>
        <w:color w:val="3370ff"/>
      </w:rPr>
    </w:lvl>
  </w:abstractNum>
  <w:abstractNum w:abstractNumId="43108">
    <w:lvl>
      <w:numFmt w:val="bullet"/>
      <w:suff w:val="tab"/>
      <w:lvlText w:val="•"/>
      <w:rPr>
        <w:color w:val="3370ff"/>
      </w:rPr>
    </w:lvl>
  </w:abstractNum>
  <w:abstractNum w:abstractNumId="43109">
    <w:lvl>
      <w:numFmt w:val="bullet"/>
      <w:suff w:val="tab"/>
      <w:lvlText w:val="•"/>
      <w:rPr>
        <w:color w:val="3370ff"/>
      </w:rPr>
    </w:lvl>
  </w:abstractNum>
  <w:abstractNum w:abstractNumId="43110">
    <w:lvl>
      <w:numFmt w:val="bullet"/>
      <w:suff w:val="tab"/>
      <w:lvlText w:val="•"/>
      <w:rPr>
        <w:color w:val="3370ff"/>
      </w:rPr>
    </w:lvl>
  </w:abstractNum>
  <w:abstractNum w:abstractNumId="43111">
    <w:lvl>
      <w:numFmt w:val="bullet"/>
      <w:suff w:val="tab"/>
      <w:lvlText w:val="•"/>
      <w:rPr>
        <w:color w:val="3370ff"/>
      </w:rPr>
    </w:lvl>
  </w:abstractNum>
  <w:abstractNum w:abstractNumId="43112">
    <w:lvl>
      <w:numFmt w:val="bullet"/>
      <w:suff w:val="tab"/>
      <w:lvlText w:val="•"/>
      <w:rPr>
        <w:color w:val="3370ff"/>
      </w:rPr>
    </w:lvl>
  </w:abstractNum>
  <w:abstractNum w:abstractNumId="43113">
    <w:lvl>
      <w:numFmt w:val="bullet"/>
      <w:suff w:val="tab"/>
      <w:lvlText w:val="•"/>
      <w:rPr>
        <w:color w:val="3370ff"/>
      </w:rPr>
    </w:lvl>
  </w:abstractNum>
  <w:abstractNum w:abstractNumId="43114">
    <w:lvl>
      <w:numFmt w:val="bullet"/>
      <w:suff w:val="tab"/>
      <w:lvlText w:val="•"/>
      <w:rPr>
        <w:color w:val="3370ff"/>
      </w:rPr>
    </w:lvl>
  </w:abstractNum>
  <w:abstractNum w:abstractNumId="43115">
    <w:lvl>
      <w:numFmt w:val="bullet"/>
      <w:suff w:val="tab"/>
      <w:lvlText w:val="•"/>
      <w:rPr>
        <w:color w:val="3370ff"/>
      </w:rPr>
    </w:lvl>
  </w:abstractNum>
  <w:abstractNum w:abstractNumId="43116">
    <w:lvl>
      <w:numFmt w:val="bullet"/>
      <w:suff w:val="tab"/>
      <w:lvlText w:val="•"/>
      <w:rPr>
        <w:color w:val="3370ff"/>
      </w:rPr>
    </w:lvl>
  </w:abstractNum>
  <w:abstractNum w:abstractNumId="43117">
    <w:lvl>
      <w:numFmt w:val="bullet"/>
      <w:suff w:val="tab"/>
      <w:lvlText w:val="•"/>
      <w:rPr>
        <w:color w:val="3370ff"/>
      </w:rPr>
    </w:lvl>
  </w:abstractNum>
  <w:abstractNum w:abstractNumId="43118">
    <w:lvl>
      <w:numFmt w:val="bullet"/>
      <w:suff w:val="tab"/>
      <w:lvlText w:val="•"/>
      <w:rPr>
        <w:color w:val="3370ff"/>
      </w:rPr>
    </w:lvl>
  </w:abstractNum>
  <w:abstractNum w:abstractNumId="43119">
    <w:lvl>
      <w:numFmt w:val="bullet"/>
      <w:suff w:val="tab"/>
      <w:lvlText w:val="•"/>
      <w:rPr>
        <w:color w:val="3370ff"/>
      </w:rPr>
    </w:lvl>
  </w:abstractNum>
  <w:abstractNum w:abstractNumId="43120">
    <w:lvl>
      <w:numFmt w:val="bullet"/>
      <w:suff w:val="tab"/>
      <w:lvlText w:val="•"/>
      <w:rPr>
        <w:color w:val="3370ff"/>
      </w:rPr>
    </w:lvl>
  </w:abstractNum>
  <w:abstractNum w:abstractNumId="43121">
    <w:lvl>
      <w:numFmt w:val="bullet"/>
      <w:suff w:val="tab"/>
      <w:lvlText w:val="•"/>
      <w:rPr>
        <w:color w:val="3370ff"/>
      </w:rPr>
    </w:lvl>
  </w:abstractNum>
  <w:abstractNum w:abstractNumId="43122">
    <w:lvl>
      <w:numFmt w:val="bullet"/>
      <w:suff w:val="tab"/>
      <w:lvlText w:val="•"/>
      <w:rPr>
        <w:color w:val="3370ff"/>
      </w:rPr>
    </w:lvl>
  </w:abstractNum>
  <w:abstractNum w:abstractNumId="43123">
    <w:lvl>
      <w:numFmt w:val="bullet"/>
      <w:suff w:val="tab"/>
      <w:lvlText w:val="•"/>
      <w:rPr>
        <w:color w:val="3370ff"/>
      </w:rPr>
    </w:lvl>
  </w:abstractNum>
  <w:abstractNum w:abstractNumId="43124">
    <w:lvl>
      <w:numFmt w:val="bullet"/>
      <w:suff w:val="tab"/>
      <w:lvlText w:val="•"/>
      <w:rPr>
        <w:color w:val="3370ff"/>
      </w:rPr>
    </w:lvl>
  </w:abstractNum>
  <w:abstractNum w:abstractNumId="43125">
    <w:lvl>
      <w:numFmt w:val="bullet"/>
      <w:suff w:val="tab"/>
      <w:lvlText w:val="•"/>
      <w:rPr>
        <w:color w:val="3370ff"/>
      </w:rPr>
    </w:lvl>
  </w:abstractNum>
  <w:abstractNum w:abstractNumId="43126">
    <w:lvl>
      <w:numFmt w:val="bullet"/>
      <w:suff w:val="tab"/>
      <w:lvlText w:val="•"/>
      <w:rPr>
        <w:color w:val="3370ff"/>
      </w:rPr>
    </w:lvl>
  </w:abstractNum>
  <w:abstractNum w:abstractNumId="43127">
    <w:lvl>
      <w:numFmt w:val="bullet"/>
      <w:suff w:val="tab"/>
      <w:lvlText w:val="•"/>
      <w:rPr>
        <w:color w:val="3370ff"/>
      </w:rPr>
    </w:lvl>
  </w:abstractNum>
  <w:abstractNum w:abstractNumId="43128">
    <w:lvl>
      <w:numFmt w:val="bullet"/>
      <w:suff w:val="tab"/>
      <w:lvlText w:val="•"/>
      <w:rPr>
        <w:color w:val="3370ff"/>
      </w:rPr>
    </w:lvl>
  </w:abstractNum>
  <w:abstractNum w:abstractNumId="43129">
    <w:lvl>
      <w:numFmt w:val="bullet"/>
      <w:suff w:val="tab"/>
      <w:lvlText w:val="•"/>
      <w:rPr>
        <w:color w:val="3370ff"/>
      </w:rPr>
    </w:lvl>
  </w:abstractNum>
  <w:num w:numId="1">
    <w:abstractNumId w:val="42953"/>
  </w:num>
  <w:num w:numId="2">
    <w:abstractNumId w:val="42954"/>
  </w:num>
  <w:num w:numId="3">
    <w:abstractNumId w:val="42955"/>
  </w:num>
  <w:num w:numId="4">
    <w:abstractNumId w:val="42956"/>
  </w:num>
  <w:num w:numId="5">
    <w:abstractNumId w:val="42957"/>
  </w:num>
  <w:num w:numId="6">
    <w:abstractNumId w:val="42958"/>
  </w:num>
  <w:num w:numId="7">
    <w:abstractNumId w:val="42959"/>
  </w:num>
  <w:num w:numId="8">
    <w:abstractNumId w:val="42960"/>
  </w:num>
  <w:num w:numId="9">
    <w:abstractNumId w:val="42961"/>
  </w:num>
  <w:num w:numId="10">
    <w:abstractNumId w:val="42962"/>
  </w:num>
  <w:num w:numId="11">
    <w:abstractNumId w:val="42963"/>
  </w:num>
  <w:num w:numId="12">
    <w:abstractNumId w:val="42964"/>
  </w:num>
  <w:num w:numId="13">
    <w:abstractNumId w:val="42965"/>
  </w:num>
  <w:num w:numId="14">
    <w:abstractNumId w:val="42966"/>
  </w:num>
  <w:num w:numId="15">
    <w:abstractNumId w:val="42967"/>
  </w:num>
  <w:num w:numId="16">
    <w:abstractNumId w:val="42968"/>
  </w:num>
  <w:num w:numId="17">
    <w:abstractNumId w:val="42969"/>
  </w:num>
  <w:num w:numId="18">
    <w:abstractNumId w:val="42970"/>
  </w:num>
  <w:num w:numId="19">
    <w:abstractNumId w:val="42971"/>
  </w:num>
  <w:num w:numId="20">
    <w:abstractNumId w:val="42972"/>
  </w:num>
  <w:num w:numId="21">
    <w:abstractNumId w:val="42973"/>
  </w:num>
  <w:num w:numId="22">
    <w:abstractNumId w:val="42974"/>
  </w:num>
  <w:num w:numId="23">
    <w:abstractNumId w:val="42975"/>
  </w:num>
  <w:num w:numId="24">
    <w:abstractNumId w:val="42976"/>
  </w:num>
  <w:num w:numId="25">
    <w:abstractNumId w:val="42977"/>
  </w:num>
  <w:num w:numId="26">
    <w:abstractNumId w:val="42978"/>
  </w:num>
  <w:num w:numId="27">
    <w:abstractNumId w:val="42979"/>
  </w:num>
  <w:num w:numId="28">
    <w:abstractNumId w:val="42980"/>
  </w:num>
  <w:num w:numId="29">
    <w:abstractNumId w:val="42981"/>
  </w:num>
  <w:num w:numId="30">
    <w:abstractNumId w:val="42982"/>
  </w:num>
  <w:num w:numId="31">
    <w:abstractNumId w:val="42983"/>
  </w:num>
  <w:num w:numId="32">
    <w:abstractNumId w:val="42984"/>
  </w:num>
  <w:num w:numId="33">
    <w:abstractNumId w:val="42985"/>
  </w:num>
  <w:num w:numId="34">
    <w:abstractNumId w:val="42986"/>
  </w:num>
  <w:num w:numId="35">
    <w:abstractNumId w:val="42987"/>
  </w:num>
  <w:num w:numId="36">
    <w:abstractNumId w:val="42988"/>
  </w:num>
  <w:num w:numId="37">
    <w:abstractNumId w:val="42989"/>
  </w:num>
  <w:num w:numId="38">
    <w:abstractNumId w:val="42990"/>
  </w:num>
  <w:num w:numId="39">
    <w:abstractNumId w:val="42991"/>
  </w:num>
  <w:num w:numId="40">
    <w:abstractNumId w:val="42992"/>
  </w:num>
  <w:num w:numId="41">
    <w:abstractNumId w:val="42993"/>
  </w:num>
  <w:num w:numId="42">
    <w:abstractNumId w:val="42994"/>
  </w:num>
  <w:num w:numId="43">
    <w:abstractNumId w:val="42995"/>
  </w:num>
  <w:num w:numId="44">
    <w:abstractNumId w:val="42996"/>
  </w:num>
  <w:num w:numId="45">
    <w:abstractNumId w:val="42997"/>
  </w:num>
  <w:num w:numId="46">
    <w:abstractNumId w:val="42998"/>
  </w:num>
  <w:num w:numId="47">
    <w:abstractNumId w:val="42999"/>
  </w:num>
  <w:num w:numId="48">
    <w:abstractNumId w:val="43000"/>
  </w:num>
  <w:num w:numId="49">
    <w:abstractNumId w:val="43001"/>
  </w:num>
  <w:num w:numId="50">
    <w:abstractNumId w:val="43002"/>
  </w:num>
  <w:num w:numId="51">
    <w:abstractNumId w:val="43003"/>
  </w:num>
  <w:num w:numId="52">
    <w:abstractNumId w:val="43004"/>
  </w:num>
  <w:num w:numId="53">
    <w:abstractNumId w:val="43005"/>
  </w:num>
  <w:num w:numId="54">
    <w:abstractNumId w:val="43006"/>
  </w:num>
  <w:num w:numId="55">
    <w:abstractNumId w:val="43007"/>
  </w:num>
  <w:num w:numId="56">
    <w:abstractNumId w:val="43008"/>
  </w:num>
  <w:num w:numId="57">
    <w:abstractNumId w:val="43009"/>
  </w:num>
  <w:num w:numId="58">
    <w:abstractNumId w:val="43010"/>
  </w:num>
  <w:num w:numId="59">
    <w:abstractNumId w:val="43011"/>
  </w:num>
  <w:num w:numId="60">
    <w:abstractNumId w:val="43012"/>
  </w:num>
  <w:num w:numId="61">
    <w:abstractNumId w:val="43013"/>
  </w:num>
  <w:num w:numId="62">
    <w:abstractNumId w:val="43014"/>
  </w:num>
  <w:num w:numId="63">
    <w:abstractNumId w:val="43015"/>
  </w:num>
  <w:num w:numId="64">
    <w:abstractNumId w:val="43016"/>
  </w:num>
  <w:num w:numId="65">
    <w:abstractNumId w:val="43017"/>
  </w:num>
  <w:num w:numId="66">
    <w:abstractNumId w:val="43018"/>
  </w:num>
  <w:num w:numId="67">
    <w:abstractNumId w:val="43019"/>
  </w:num>
  <w:num w:numId="68">
    <w:abstractNumId w:val="43020"/>
  </w:num>
  <w:num w:numId="69">
    <w:abstractNumId w:val="43021"/>
  </w:num>
  <w:num w:numId="70">
    <w:abstractNumId w:val="43022"/>
  </w:num>
  <w:num w:numId="71">
    <w:abstractNumId w:val="43023"/>
  </w:num>
  <w:num w:numId="72">
    <w:abstractNumId w:val="43024"/>
  </w:num>
  <w:num w:numId="73">
    <w:abstractNumId w:val="43025"/>
  </w:num>
  <w:num w:numId="74">
    <w:abstractNumId w:val="43026"/>
  </w:num>
  <w:num w:numId="75">
    <w:abstractNumId w:val="43027"/>
  </w:num>
  <w:num w:numId="76">
    <w:abstractNumId w:val="43028"/>
  </w:num>
  <w:num w:numId="77">
    <w:abstractNumId w:val="43029"/>
  </w:num>
  <w:num w:numId="78">
    <w:abstractNumId w:val="43030"/>
  </w:num>
  <w:num w:numId="79">
    <w:abstractNumId w:val="43031"/>
  </w:num>
  <w:num w:numId="80">
    <w:abstractNumId w:val="43032"/>
  </w:num>
  <w:num w:numId="81">
    <w:abstractNumId w:val="43033"/>
  </w:num>
  <w:num w:numId="82">
    <w:abstractNumId w:val="43034"/>
  </w:num>
  <w:num w:numId="83">
    <w:abstractNumId w:val="43035"/>
  </w:num>
  <w:num w:numId="84">
    <w:abstractNumId w:val="43036"/>
  </w:num>
  <w:num w:numId="85">
    <w:abstractNumId w:val="43037"/>
  </w:num>
  <w:num w:numId="86">
    <w:abstractNumId w:val="43038"/>
  </w:num>
  <w:num w:numId="87">
    <w:abstractNumId w:val="43039"/>
  </w:num>
  <w:num w:numId="88">
    <w:abstractNumId w:val="43040"/>
  </w:num>
  <w:num w:numId="89">
    <w:abstractNumId w:val="43041"/>
  </w:num>
  <w:num w:numId="90">
    <w:abstractNumId w:val="43042"/>
  </w:num>
  <w:num w:numId="91">
    <w:abstractNumId w:val="43043"/>
  </w:num>
  <w:num w:numId="92">
    <w:abstractNumId w:val="43044"/>
  </w:num>
  <w:num w:numId="93">
    <w:abstractNumId w:val="43045"/>
  </w:num>
  <w:num w:numId="94">
    <w:abstractNumId w:val="43046"/>
  </w:num>
  <w:num w:numId="95">
    <w:abstractNumId w:val="43047"/>
  </w:num>
  <w:num w:numId="96">
    <w:abstractNumId w:val="43048"/>
  </w:num>
  <w:num w:numId="97">
    <w:abstractNumId w:val="43049"/>
  </w:num>
  <w:num w:numId="98">
    <w:abstractNumId w:val="43050"/>
  </w:num>
  <w:num w:numId="99">
    <w:abstractNumId w:val="43051"/>
  </w:num>
  <w:num w:numId="100">
    <w:abstractNumId w:val="43052"/>
  </w:num>
  <w:num w:numId="101">
    <w:abstractNumId w:val="43053"/>
  </w:num>
  <w:num w:numId="102">
    <w:abstractNumId w:val="43054"/>
  </w:num>
  <w:num w:numId="103">
    <w:abstractNumId w:val="43055"/>
  </w:num>
  <w:num w:numId="104">
    <w:abstractNumId w:val="43056"/>
  </w:num>
  <w:num w:numId="105">
    <w:abstractNumId w:val="43057"/>
  </w:num>
  <w:num w:numId="106">
    <w:abstractNumId w:val="43058"/>
  </w:num>
  <w:num w:numId="107">
    <w:abstractNumId w:val="43059"/>
  </w:num>
  <w:num w:numId="108">
    <w:abstractNumId w:val="43060"/>
  </w:num>
  <w:num w:numId="109">
    <w:abstractNumId w:val="43061"/>
  </w:num>
  <w:num w:numId="110">
    <w:abstractNumId w:val="43062"/>
  </w:num>
  <w:num w:numId="111">
    <w:abstractNumId w:val="43063"/>
  </w:num>
  <w:num w:numId="112">
    <w:abstractNumId w:val="43064"/>
  </w:num>
  <w:num w:numId="113">
    <w:abstractNumId w:val="43065"/>
  </w:num>
  <w:num w:numId="114">
    <w:abstractNumId w:val="43066"/>
  </w:num>
  <w:num w:numId="115">
    <w:abstractNumId w:val="43067"/>
  </w:num>
  <w:num w:numId="116">
    <w:abstractNumId w:val="43068"/>
  </w:num>
  <w:num w:numId="117">
    <w:abstractNumId w:val="43069"/>
  </w:num>
  <w:num w:numId="118">
    <w:abstractNumId w:val="43070"/>
  </w:num>
  <w:num w:numId="119">
    <w:abstractNumId w:val="43071"/>
  </w:num>
  <w:num w:numId="120">
    <w:abstractNumId w:val="43072"/>
  </w:num>
  <w:num w:numId="121">
    <w:abstractNumId w:val="43073"/>
  </w:num>
  <w:num w:numId="122">
    <w:abstractNumId w:val="43074"/>
  </w:num>
  <w:num w:numId="123">
    <w:abstractNumId w:val="43075"/>
  </w:num>
  <w:num w:numId="124">
    <w:abstractNumId w:val="43076"/>
  </w:num>
  <w:num w:numId="125">
    <w:abstractNumId w:val="43077"/>
  </w:num>
  <w:num w:numId="126">
    <w:abstractNumId w:val="43078"/>
  </w:num>
  <w:num w:numId="127">
    <w:abstractNumId w:val="43079"/>
  </w:num>
  <w:num w:numId="128">
    <w:abstractNumId w:val="43080"/>
  </w:num>
  <w:num w:numId="129">
    <w:abstractNumId w:val="43081"/>
  </w:num>
  <w:num w:numId="130">
    <w:abstractNumId w:val="43082"/>
  </w:num>
  <w:num w:numId="131">
    <w:abstractNumId w:val="43083"/>
  </w:num>
  <w:num w:numId="132">
    <w:abstractNumId w:val="43084"/>
  </w:num>
  <w:num w:numId="133">
    <w:abstractNumId w:val="43085"/>
  </w:num>
  <w:num w:numId="134">
    <w:abstractNumId w:val="43086"/>
  </w:num>
  <w:num w:numId="135">
    <w:abstractNumId w:val="43087"/>
  </w:num>
  <w:num w:numId="136">
    <w:abstractNumId w:val="43088"/>
  </w:num>
  <w:num w:numId="137">
    <w:abstractNumId w:val="43089"/>
  </w:num>
  <w:num w:numId="138">
    <w:abstractNumId w:val="43090"/>
  </w:num>
  <w:num w:numId="139">
    <w:abstractNumId w:val="43091"/>
  </w:num>
  <w:num w:numId="140">
    <w:abstractNumId w:val="43092"/>
  </w:num>
  <w:num w:numId="141">
    <w:abstractNumId w:val="43093"/>
  </w:num>
  <w:num w:numId="142">
    <w:abstractNumId w:val="43094"/>
  </w:num>
  <w:num w:numId="143">
    <w:abstractNumId w:val="43095"/>
  </w:num>
  <w:num w:numId="144">
    <w:abstractNumId w:val="43096"/>
  </w:num>
  <w:num w:numId="145">
    <w:abstractNumId w:val="43097"/>
  </w:num>
  <w:num w:numId="146">
    <w:abstractNumId w:val="43098"/>
  </w:num>
  <w:num w:numId="147">
    <w:abstractNumId w:val="43099"/>
  </w:num>
  <w:num w:numId="148">
    <w:abstractNumId w:val="43100"/>
  </w:num>
  <w:num w:numId="149">
    <w:abstractNumId w:val="43101"/>
  </w:num>
  <w:num w:numId="150">
    <w:abstractNumId w:val="43102"/>
  </w:num>
  <w:num w:numId="151">
    <w:abstractNumId w:val="43103"/>
  </w:num>
  <w:num w:numId="152">
    <w:abstractNumId w:val="43104"/>
  </w:num>
  <w:num w:numId="153">
    <w:abstractNumId w:val="43105"/>
  </w:num>
  <w:num w:numId="154">
    <w:abstractNumId w:val="43106"/>
  </w:num>
  <w:num w:numId="155">
    <w:abstractNumId w:val="43107"/>
  </w:num>
  <w:num w:numId="156">
    <w:abstractNumId w:val="43108"/>
  </w:num>
  <w:num w:numId="157">
    <w:abstractNumId w:val="43109"/>
  </w:num>
  <w:num w:numId="158">
    <w:abstractNumId w:val="43110"/>
  </w:num>
  <w:num w:numId="159">
    <w:abstractNumId w:val="43111"/>
  </w:num>
  <w:num w:numId="160">
    <w:abstractNumId w:val="43112"/>
  </w:num>
  <w:num w:numId="161">
    <w:abstractNumId w:val="43113"/>
  </w:num>
  <w:num w:numId="162">
    <w:abstractNumId w:val="43114"/>
  </w:num>
  <w:num w:numId="163">
    <w:abstractNumId w:val="43115"/>
  </w:num>
  <w:num w:numId="164">
    <w:abstractNumId w:val="43116"/>
  </w:num>
  <w:num w:numId="165">
    <w:abstractNumId w:val="43117"/>
  </w:num>
  <w:num w:numId="166">
    <w:abstractNumId w:val="43118"/>
  </w:num>
  <w:num w:numId="167">
    <w:abstractNumId w:val="43119"/>
  </w:num>
  <w:num w:numId="168">
    <w:abstractNumId w:val="43120"/>
  </w:num>
  <w:num w:numId="169">
    <w:abstractNumId w:val="43121"/>
  </w:num>
  <w:num w:numId="170">
    <w:abstractNumId w:val="43122"/>
  </w:num>
  <w:num w:numId="171">
    <w:abstractNumId w:val="43123"/>
  </w:num>
  <w:num w:numId="172">
    <w:abstractNumId w:val="43124"/>
  </w:num>
  <w:num w:numId="173">
    <w:abstractNumId w:val="43125"/>
  </w:num>
  <w:num w:numId="174">
    <w:abstractNumId w:val="43126"/>
  </w:num>
  <w:num w:numId="175">
    <w:abstractNumId w:val="43127"/>
  </w:num>
  <w:num w:numId="176">
    <w:abstractNumId w:val="43128"/>
  </w:num>
  <w:num w:numId="177">
    <w:abstractNumId w:val="4312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2026-08-07T08:33:23Z</dcterms:created>
  <dc:creator>Apache POI</dc:creator>
</cp:coreProperties>
</file>