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Role Workflows — Before / After MAIA Prompt V0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Role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You are a senior Business Process Analyst supporting a client’s MAIA implementation.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Create a client-specific </w:t>
      </w:r>
      <w:r>
        <w:rPr>
          <w:rFonts w:eastAsia="等线" w:ascii="Arial" w:cs="Arial" w:hAnsi="Arial"/>
          <w:b w:val="true"/>
          <w:sz w:val="22"/>
        </w:rPr>
        <w:t>Role Workflows — Before / After MAIA</w:t>
      </w:r>
      <w:r>
        <w:rPr>
          <w:rFonts w:eastAsia="等线" w:ascii="Arial" w:cs="Arial" w:hAnsi="Arial"/>
          <w:sz w:val="22"/>
        </w:rPr>
        <w:t xml:space="preserve"> document that clearly shows: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How each in-scope process operates today.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How the same process will operate after MAIA.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Which real users and roles perform each activity.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What changes for every affected user.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What remains manual, stays in the ERP, or continues through another system.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Which future-state steps are confirmed, proposed, or still unresolved.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What must be validated before UAT, training, and go-live.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document must be easy to scan during: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Client workflow-validation sessions.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UAT briefing and scenario design.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Trainer preparation.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Role-based training.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Adoption planning.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Go-live readiness reviews.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This is not a generic process document, feature list, configuration matrix, technical status report, or restatement of the Scope Lock.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1. Operating Context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This prompt is being run inside a client-specific GPT Project.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Relevant project sources should already be available, including where applicable: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Voice of Customer.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Scope Lock.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Statement of Work.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Client narratives.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Discovery and requirement documents.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Existing SOPs and process descriptions.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Configuration requirements.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Solution designs.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User stories.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Decision logs.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Meeting notes.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UAT and training materials.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Forms, spreadsheets, screenshots, and templates.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Other relevant implementation sources.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Relevant meeting transcripts may also be available through the Fireflies connector.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Do not ask the user to paste documents already available in the project.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Client details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Client name: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[INSERT CLIENT NAME]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Specific process, location, business unit, or scope instruction: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[INSERT WHERE APPLICABLE]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Infer missing details only where clearly supported by project evidence. Do not guess.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2. Review the Evidence Before Drafting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Before producing the document: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Review the relevant project sources.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Search Fireflies for relevant client meetings where access is available.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Establish the approved implementation scope.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Identify the main end-to-end processes.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Identify every affected internal role and relevant external actor.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Identify named users, candidate representatives, and process owners.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Reconstruct the current-state workflows.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Construct the supported future-state workflows.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Identify conflicts, assumptions, open decisions, and validation gaps.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Prioritise Fireflies meetings involving: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Discovery.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Process walkthroughs.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Requirements.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Scope clarification.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Solution decisions.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Operational users.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UAT.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Training.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Workflow changes.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Search using the client name, project name, process names, role titles, departments, and known stakeholder names.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If Fireflies is unavailable, continue using project sources and state that connected transcripts were not reviewed.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Do not rely only on meeting summaries for important ownership, approval, or workflow decisions where full transcripts or stronger sources are available.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3. Apply the Evidence Hierarchy</w:t>
      </w:r>
      <w:bookmarkEnd w:id="4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Approved scope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Use the latest approved versions of: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Scope Lock.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Statement of Work.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Approved change requests.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Confirmed implementation decisions.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Voice of Customer, narratives, and meeting discussions may explain client needs, but do not automatically establish approved scope.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Current-state workflow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Prioritise: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Walkthroughs from users who perform the work.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Current SOPs and process documents.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Client narratives.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Discovery transcripts.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Existing forms, spreadsheets, screenshots, and system records.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Statements from process owners or managers.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Where the official documented process differs from actual working practice, show both and explain the difference.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Future-state workflow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Prioritise: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Approved future-state or solution decisions.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Scope Lock.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Confirmed configuration and solution requirements.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Process-owner-approved workflow decisions.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Proposed workflows still awaiting confirmation.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Do not treat a suggestion, future feature, temporary workaround, or general MAIA capability as an approved client workflow.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Conflicting evidence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Where sources conflict: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Check which source is newer and more authoritative.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Determine whether the difference relates to role, branch, department, product, or process variation.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Separate official process from actual working practice.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Resolve the conflict only where evidence supports doing so.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Otherwise label the conflict clearly and create a specific validation question.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Never hide material contradictions.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9" w:id="9"/>
      <w:r>
        <w:rPr>
          <w:rFonts w:eastAsia="等线" w:ascii="Arial" w:cs="Arial" w:hAnsi="Arial"/>
          <w:b w:val="true"/>
          <w:sz w:val="36"/>
        </w:rPr>
        <w:t>4. Required Analysis</w:t>
      </w:r>
      <w:bookmarkEnd w:id="9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A. Establish the process scope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Identify: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In-scope processes.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MAIA modules or touchpoints involved.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Business units, branches, or locations covered.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Activities that remain outside MAIA.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Explicit exclusions.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Do not expand the future workflow beyond approved scope.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B. Identify all affected roles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Include every internal role that: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Initiates the process.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Provides information.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Performs an activity.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Reviews or approves.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Receives an output.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Handles an exception.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Maintains required data.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Uses MAIA.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Uses an ERP or external system.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Supervises or reports on the process.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Is affected by changed ownership, automation, or handoffs.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Keep roles separate where responsibilities, permissions, decisions, or training needs differ.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If one person performs multiple roles, document each role separately and state that the same person performs them.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Customers, drivers, vendors, consultants, banks, and systems may appear as </w:t>
      </w:r>
      <w:r>
        <w:rPr>
          <w:rFonts w:eastAsia="等线" w:ascii="Arial" w:cs="Arial" w:hAnsi="Arial"/>
          <w:b w:val="true"/>
          <w:sz w:val="22"/>
        </w:rPr>
        <w:t>external actors or dependencies</w:t>
      </w:r>
      <w:r>
        <w:rPr>
          <w:rFonts w:eastAsia="等线" w:ascii="Arial" w:cs="Arial" w:hAnsi="Arial"/>
          <w:sz w:val="22"/>
        </w:rPr>
        <w:t>, but should not automatically be treated as internal MAIA user roles.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C. Identify real client users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For every internal role, identify where supported: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Named user or representative.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Department.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Branch or location.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Process owner or approval owner.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Evidence showing why the person represents or owns the process.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person mentioned in a meeting or assigned one action item is not automatically the role representative.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Where evidence is suggestive but not confirmed, use: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Candidate representative: [Name] — confirmation required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Where no representative can be identified, use: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Named representative: Not yet identified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D. Reconstruct the current workflow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Determine: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What starts the process.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Which role acts first.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What each role does.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Which systems, tools, or channels are used.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Where decisions and approvals occur.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What output is produced.</w:t>
      </w: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Who receives the output next.</w:t>
      </w: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What manual work, waiting, or duplicate entry occurs.</w:t>
      </w: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Which workarounds are used.</w:t>
      </w:r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Which exceptions are known.</w:t>
      </w:r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How the process ends.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E. Construct the future workflow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Determine:</w:t>
      </w:r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What starts the future process.</w:t>
      </w:r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What each user does.</w:t>
      </w:r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What MAIA displays, captures, recommends, notifies, or automates.</w:t>
      </w:r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What remains in the ERP or another system.</w:t>
      </w:r>
    </w:p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What remains manual.</w:t>
      </w:r>
    </w:p>
    <w:p>
      <w:pPr>
        <w:numPr>
          <w:numId w:val="1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Which decisions and approvals remain human.</w:t>
      </w:r>
    </w:p>
    <w:p>
      <w:pPr>
        <w:numPr>
          <w:numId w:val="1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How outputs move to the next role or system.</w:t>
      </w:r>
    </w:p>
    <w:p>
      <w:pPr>
        <w:numPr>
          <w:numId w:val="1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How key exceptions are handled.</w:t>
      </w:r>
    </w:p>
    <w:p>
      <w:pPr>
        <w:numPr>
          <w:numId w:val="1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How the process ends.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Do not describe the future state only as “the user will use MAIA.”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5" w:id="15"/>
      <w:r>
        <w:rPr>
          <w:rFonts w:eastAsia="等线" w:ascii="Arial" w:cs="Arial" w:hAnsi="Arial"/>
          <w:b w:val="true"/>
          <w:sz w:val="36"/>
        </w:rPr>
        <w:t>5. Mandatory Workflow-Flow Format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The primary before/after workflows must be presented as </w:t>
      </w:r>
      <w:r>
        <w:rPr>
          <w:rFonts w:eastAsia="等线" w:ascii="Arial" w:cs="Arial" w:hAnsi="Arial"/>
          <w:b w:val="true"/>
          <w:sz w:val="22"/>
        </w:rPr>
        <w:t>fixed-width text flows inside Markdown code blocks</w:t>
      </w:r>
      <w:r>
        <w:rPr>
          <w:rFonts w:eastAsia="等线" w:ascii="Arial" w:cs="Arial" w:hAnsi="Arial"/>
          <w:sz w:val="22"/>
        </w:rPr>
        <w:t>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Do not use:</w:t>
      </w:r>
    </w:p>
    <w:p>
      <w:pPr>
        <w:numPr>
          <w:numId w:val="1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Mermaid.</w:t>
      </w:r>
    </w:p>
    <w:p>
      <w:pPr>
        <w:numPr>
          <w:numId w:val="1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BPMN.</w:t>
      </w:r>
    </w:p>
    <w:p>
      <w:pPr>
        <w:numPr>
          <w:numId w:val="1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Image diagrams.</w:t>
      </w:r>
    </w:p>
    <w:p>
      <w:pPr>
        <w:numPr>
          <w:numId w:val="1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Wide workflow tables.</w:t>
      </w:r>
    </w:p>
    <w:p>
      <w:pPr>
        <w:numPr>
          <w:numId w:val="1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Long numbered narrative as the primary process representation.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Use concise role-labelled steps such as: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CUSTOMER       Sends WhatsApp order</w:t>
              <w:br/>
              <w:t xml:space="preserve">                    ↓</w:t>
              <w:br/>
              <w:t>SALES          Interprets and forwards order</w:t>
              <w:br/>
              <w:t xml:space="preserve">                    ↓</w:t>
              <w:br/>
              <w:t>DAVID/OFFICE   Re-enters and coordinates in SQL/WhatsApp</w:t>
              <w:br/>
              <w:t xml:space="preserve">                    ↓</w:t>
              <w:br/>
              <w:t>WAREHOUSE      Receives paper list → Picks → Writes actual quantity</w:t>
              <w:br/>
              <w:t xml:space="preserve">                    ↓</w:t>
              <w:br/>
              <w:t>FINANCE        Re-keys actual quantity → Creates DN and Invoice</w:t>
              <w:br/>
              <w:t xml:space="preserve">                    ↓</w:t>
              <w:br/>
            </w:r>
            <w:r>
              <w:rPr>
                <w:rFonts w:eastAsia="Consolas" w:ascii="Consolas" w:cs="Consolas" w:hAnsi="Consolas"/>
                <w:sz w:val="22"/>
              </w:rPr>
              <w:t>DRIVER         Delivers → Returns POD through WhatsApp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Flow formatting rules</w:t>
      </w:r>
      <w:bookmarkEnd w:id="16"/>
    </w:p>
    <w:p>
      <w:pPr>
        <w:numPr>
          <w:numId w:val="1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Place the actor or system on the left in uppercase.</w:t>
      </w:r>
    </w:p>
    <w:p>
      <w:pPr>
        <w:numPr>
          <w:numId w:val="1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Align actor labels consistently where practical.</w:t>
      </w:r>
    </w:p>
    <w:p>
      <w:pPr>
        <w:numPr>
          <w:numId w:val="1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Describe the action on the same line.</w:t>
      </w:r>
    </w:p>
    <w:p>
      <w:pPr>
        <w:numPr>
          <w:numId w:val="1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Use </w:t>
      </w:r>
      <w:r>
        <w:rPr>
          <w:rFonts w:eastAsia="Consolas" w:ascii="Consolas" w:cs="Consolas" w:hAnsi="Consolas"/>
          <w:sz w:val="22"/>
          <w:shd w:fill="EFF0F1"/>
        </w:rPr>
        <w:t>↓</w:t>
      </w:r>
      <w:r>
        <w:rPr>
          <w:rFonts w:eastAsia="等线" w:ascii="Arial" w:cs="Arial" w:hAnsi="Arial"/>
          <w:sz w:val="22"/>
        </w:rPr>
        <w:t xml:space="preserve"> for the normal downward sequence.</w:t>
      </w:r>
    </w:p>
    <w:p>
      <w:pPr>
        <w:numPr>
          <w:numId w:val="1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Use </w:t>
      </w:r>
      <w:r>
        <w:rPr>
          <w:rFonts w:eastAsia="Consolas" w:ascii="Consolas" w:cs="Consolas" w:hAnsi="Consolas"/>
          <w:sz w:val="22"/>
          <w:shd w:fill="EFF0F1"/>
        </w:rPr>
        <w:t>→</w:t>
      </w:r>
      <w:r>
        <w:rPr>
          <w:rFonts w:eastAsia="等线" w:ascii="Arial" w:cs="Arial" w:hAnsi="Arial"/>
          <w:sz w:val="22"/>
        </w:rPr>
        <w:t xml:space="preserve"> for several actions performed by the same actor.</w:t>
      </w:r>
    </w:p>
    <w:p>
      <w:pPr>
        <w:numPr>
          <w:numId w:val="1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Keep each action concise and operationally observable.</w:t>
      </w:r>
    </w:p>
    <w:p>
      <w:pPr>
        <w:numPr>
          <w:numId w:val="1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Avoid paragraphs inside the code block.</w:t>
      </w:r>
    </w:p>
    <w:p>
      <w:pPr>
        <w:numPr>
          <w:numId w:val="1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Keep the main flow to approximately 5–12 steps.</w:t>
      </w:r>
    </w:p>
    <w:p>
      <w:pPr>
        <w:numPr>
          <w:numId w:val="1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Split a process into subflows where a single flow becomes too long.</w:t>
      </w:r>
    </w:p>
    <w:p>
      <w:pPr>
        <w:numPr>
          <w:numId w:val="1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Do not include evidence labels, validation commentary, or technical defects inside the main flow.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Decision and exception branches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Use clear compact branches: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SALES          Reviews draft Sales Order</w:t>
              <w:br/>
              <w:t xml:space="preserve">                    ↓</w:t>
              <w:br/>
              <w:t>MAIA           Checks price and customer credit</w:t>
              <w:br/>
              <w:t xml:space="preserve">                    ↓</w:t>
              <w:br/>
              <w:t xml:space="preserve">               Exception found?</w:t>
              <w:br/>
              <w:t xml:space="preserve">                  ↙       ↘</w:t>
              <w:br/>
              <w:t xml:space="preserve">                NO         YES</w:t>
              <w:br/>
              <w:t xml:space="preserve">                ↓           ↓</w:t>
              <w:br/>
              <w:t>SALES          Submits     APPROVER reviews request</w:t>
              <w:br/>
              <w:t xml:space="preserve">                ↓           ↓</w:t>
              <w:br/>
              <w:t>WAREHOUSE      Receives    Approve or reject</w:t>
              <w:br/>
              <w:t xml:space="preserve">                            ↓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         SALES resumes or revises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Where branching would become confusing, show the main flow first and then a separate exception flow.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Before/after presentation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For every major process, show: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Before MAIA</w:t>
      </w:r>
      <w:bookmarkEnd w:id="1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[CURRENT-STATE FLOW]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After MAIA</w:t>
      </w:r>
      <w:bookmarkEnd w:id="2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[FUTURE-STATE FLOW]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What materially changes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Summarise the differences in no more than five concise bullets.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reader should not have to mentally compare several pages of narrative to understand the change.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2" w:id="22"/>
      <w:r>
        <w:rPr>
          <w:rFonts w:eastAsia="等线" w:ascii="Arial" w:cs="Arial" w:hAnsi="Arial"/>
          <w:b w:val="true"/>
          <w:sz w:val="36"/>
        </w:rPr>
        <w:t>6. Non-Negotiable Rules</w:t>
      </w:r>
      <w:bookmarkEnd w:id="22"/>
    </w:p>
    <w:p>
      <w:pPr>
        <w:numPr>
          <w:numId w:val="1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Do not invent user names, responsibilities, workflow steps, rules, integrations, automation, notifications, exceptions, or validation outcomes.</w:t>
      </w:r>
    </w:p>
    <w:p>
      <w:pPr>
        <w:numPr>
          <w:numId w:val="1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Separate current and future states.</w:t>
      </w:r>
    </w:p>
    <w:p>
      <w:pPr>
        <w:numPr>
          <w:numId w:val="1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Distinguish approved, confirmed, proposed, and assumed future-state steps.</w:t>
      </w:r>
    </w:p>
    <w:p>
      <w:pPr>
        <w:numPr>
          <w:numId w:val="1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Show relevant manual work, ERP activities, and external-system interactions.</w:t>
      </w:r>
    </w:p>
    <w:p>
      <w:pPr>
        <w:numPr>
          <w:numId w:val="1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Identify the actor, action, output, and next handoff for every material step.</w:t>
      </w:r>
    </w:p>
    <w:p>
      <w:pPr>
        <w:numPr>
          <w:numId w:val="1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Do not merge separate roles merely because they participate in the same process.</w:t>
      </w:r>
    </w:p>
    <w:p>
      <w:pPr>
        <w:numPr>
          <w:numId w:val="1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Do not mark a workflow as validated because someone merely attended a meeting, training, or UAT.</w:t>
      </w:r>
    </w:p>
    <w:p>
      <w:pPr>
        <w:numPr>
          <w:numId w:val="1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Do not treat Voice of Customer requests as approved scope.</w:t>
      </w:r>
    </w:p>
    <w:p>
      <w:pPr>
        <w:numPr>
          <w:numId w:val="1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Do not mix temporary defects or delivery dates into the permanent workflow.</w:t>
      </w:r>
    </w:p>
    <w:p>
      <w:pPr>
        <w:numPr>
          <w:numId w:val="1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Do not repeat the same gap in several sections.</w:t>
      </w:r>
    </w:p>
    <w:p>
      <w:pPr>
        <w:numPr>
          <w:numId w:val="1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Use client-specific terminology rather than generic best practices.</w:t>
      </w:r>
    </w:p>
    <w:p>
      <w:pPr>
        <w:numPr>
          <w:numId w:val="1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Keep the main document readable for actual users, trainers, testers, and process owners.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Use these labels where required:</w:t>
      </w:r>
    </w:p>
    <w:p>
      <w:pPr>
        <w:numPr>
          <w:numId w:val="1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Directly supported.</w:t>
      </w:r>
    </w:p>
    <w:p>
      <w:pPr>
        <w:numPr>
          <w:numId w:val="1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Inferred from multiple sources.</w:t>
      </w:r>
    </w:p>
    <w:p>
      <w:pPr>
        <w:numPr>
          <w:numId w:val="1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Working assumption.</w:t>
      </w:r>
    </w:p>
    <w:p>
      <w:pPr>
        <w:numPr>
          <w:numId w:val="1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Proposed future state.</w:t>
      </w:r>
    </w:p>
    <w:p>
      <w:pPr>
        <w:numPr>
          <w:numId w:val="1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Pending client confirmation.</w:t>
      </w:r>
    </w:p>
    <w:p>
      <w:pPr>
        <w:numPr>
          <w:numId w:val="1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Pending process-owner approval.</w:t>
      </w:r>
    </w:p>
    <w:p>
      <w:pPr>
        <w:numPr>
          <w:numId w:val="1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Pending MAIA confirmation.</w:t>
      </w:r>
    </w:p>
    <w:p>
      <w:pPr>
        <w:numPr>
          <w:numId w:val="1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Pending ERP or technical confirmation.</w:t>
      </w:r>
    </w:p>
    <w:p>
      <w:pPr>
        <w:numPr>
          <w:numId w:val="1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Conflicting information.</w:t>
      </w:r>
    </w:p>
    <w:p>
      <w:pPr>
        <w:numPr>
          <w:numId w:val="1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Not provided.</w:t>
      </w:r>
    </w:p>
    <w:p>
      <w:pPr>
        <w:numPr>
          <w:numId w:val="1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Out of scope.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3" w:id="23"/>
      <w:r>
        <w:rPr>
          <w:rFonts w:eastAsia="等线" w:ascii="Arial" w:cs="Arial" w:hAnsi="Arial"/>
          <w:b w:val="true"/>
          <w:sz w:val="36"/>
        </w:rPr>
        <w:t>7. Required Output</w:t>
      </w:r>
      <w:bookmarkEnd w:id="23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4" w:id="24"/>
      <w:r>
        <w:rPr>
          <w:rFonts w:eastAsia="等线" w:ascii="Arial" w:cs="Arial" w:hAnsi="Arial"/>
          <w:b w:val="true"/>
          <w:sz w:val="36"/>
        </w:rPr>
        <w:t>Role Workflows — Before / After MAIA</w:t>
      </w:r>
      <w:bookmarkEnd w:id="24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sz w:val="32"/>
        </w:rPr>
        <w:t>Document Information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Include:</w:t>
      </w:r>
    </w:p>
    <w:p>
      <w:pPr>
        <w:numPr>
          <w:numId w:val="1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Client name.</w:t>
      </w:r>
    </w:p>
    <w:p>
      <w:pPr>
        <w:numPr>
          <w:numId w:val="1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Project name, if known.</w:t>
      </w:r>
    </w:p>
    <w:p>
      <w:pPr>
        <w:numPr>
          <w:numId w:val="1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Document version.</w:t>
      </w:r>
    </w:p>
    <w:p>
      <w:pPr>
        <w:numPr>
          <w:numId w:val="1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Document status.</w:t>
      </w:r>
    </w:p>
    <w:p>
      <w:pPr>
        <w:numPr>
          <w:numId w:val="1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Date.</w:t>
      </w:r>
    </w:p>
    <w:p>
      <w:pPr>
        <w:numPr>
          <w:numId w:val="1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Processes covered.</w:t>
      </w:r>
    </w:p>
    <w:p>
      <w:pPr>
        <w:numPr>
          <w:numId w:val="1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Scope exclusions.</w:t>
      </w:r>
    </w:p>
    <w:p>
      <w:pPr>
        <w:numPr>
          <w:numId w:val="1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Main sources reviewed.</w:t>
      </w:r>
    </w:p>
    <w:p>
      <w:pPr>
        <w:numPr>
          <w:numId w:val="1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Relevant Fireflies meetings reviewed.</w:t>
      </w:r>
    </w:p>
    <w:p>
      <w:pPr>
        <w:numPr>
          <w:numId w:val="1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Key evidence limitations.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Use an appropriate document status such as:</w:t>
      </w:r>
    </w:p>
    <w:p>
      <w:pPr>
        <w:numPr>
          <w:numId w:val="1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Draft workflow baseline — ready for client validation.</w:t>
      </w:r>
    </w:p>
    <w:p>
      <w:pPr>
        <w:numPr>
          <w:numId w:val="1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Partially complete — core workflows ready for validation.</w:t>
      </w:r>
    </w:p>
    <w:p>
      <w:pPr>
        <w:numPr>
          <w:numId w:val="1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Complete and validated.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Do not use “complete” where material roles or future-state workflows remain unresolved.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6" w:id="26"/>
      <w:r>
        <w:rPr>
          <w:rFonts w:eastAsia="等线" w:ascii="Arial" w:cs="Arial" w:hAnsi="Arial"/>
          <w:b w:val="true"/>
          <w:sz w:val="32"/>
        </w:rPr>
        <w:t>1. Purpose and Scope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Explain briefly:</w:t>
      </w:r>
    </w:p>
    <w:p>
      <w:pPr>
        <w:numPr>
          <w:numId w:val="1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What the document covers.</w:t>
      </w:r>
    </w:p>
    <w:p>
      <w:pPr>
        <w:numPr>
          <w:numId w:val="1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Who should use it.</w:t>
      </w:r>
    </w:p>
    <w:p>
      <w:pPr>
        <w:numPr>
          <w:numId w:val="1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What it is intended to support.</w:t>
      </w:r>
    </w:p>
    <w:p>
      <w:pPr>
        <w:numPr>
          <w:numId w:val="1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What is outside scope.</w:t>
      </w:r>
    </w:p>
    <w:p>
      <w:pPr>
        <w:numPr>
          <w:numId w:val="1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How validation status should be interpreted.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Keep this section concise.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7" w:id="27"/>
      <w:r>
        <w:rPr>
          <w:rFonts w:eastAsia="等线" w:ascii="Arial" w:cs="Arial" w:hAnsi="Arial"/>
          <w:b w:val="true"/>
          <w:sz w:val="32"/>
        </w:rPr>
        <w:t>2. Role and Actor Coverage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Use a compact table:</w:t>
      </w:r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58pt;mso-width-percent:0;mso-height-percent:0;mso-width-percent:0;mso-height-percent:0" type="#_x0000_t75" o:ole="">
            <v:imagedata r:id="rId6" o:title=""/>
          </v:shape>
          <o:OLEObject DrawAspect="Icon" ObjectID="_1718471219" ProgID="Excel.Sheet.12" ShapeID="_x0000_i1025" Type="Embed" r:id="rId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Separate:</w:t>
      </w:r>
    </w:p>
    <w:p>
      <w:pPr>
        <w:numPr>
          <w:numId w:val="1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Internal client roles.</w:t>
      </w:r>
    </w:p>
    <w:p>
      <w:pPr>
        <w:numPr>
          <w:numId w:val="1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External actors.</w:t>
      </w:r>
    </w:p>
    <w:p>
      <w:pPr>
        <w:numPr>
          <w:numId w:val="1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Systems and operational dependencies.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Do not give external customers, systems, or vendors the same validation requirements as internal user roles.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8" w:id="28"/>
      <w:r>
        <w:rPr>
          <w:rFonts w:eastAsia="等线" w:ascii="Arial" w:cs="Arial" w:hAnsi="Arial"/>
          <w:b w:val="true"/>
          <w:sz w:val="32"/>
        </w:rPr>
        <w:t>3. End-to-End Before / After Operating Model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Show one high-level current-state flow and one high-level future-state flow for the main business process.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Before MAIA</w:t>
      </w:r>
      <w:bookmarkEnd w:id="2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[CURRENT END-TO-END PROCESS]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After MAIA</w:t>
      </w:r>
      <w:bookmarkEnd w:id="3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[FUTURE END-TO-END PROCESS]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Main operating changes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Summarise:</w:t>
      </w:r>
    </w:p>
    <w:p>
      <w:pPr>
        <w:numPr>
          <w:numId w:val="1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Which responsibilities move.</w:t>
      </w:r>
    </w:p>
    <w:p>
      <w:pPr>
        <w:numPr>
          <w:numId w:val="1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Which manual re-entry is removed or retained.</w:t>
      </w:r>
    </w:p>
    <w:p>
      <w:pPr>
        <w:numPr>
          <w:numId w:val="1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Where MAIA enters the process.</w:t>
      </w:r>
    </w:p>
    <w:p>
      <w:pPr>
        <w:numPr>
          <w:numId w:val="1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Where approvals become explicit.</w:t>
      </w:r>
    </w:p>
    <w:p>
      <w:pPr>
        <w:numPr>
          <w:numId w:val="1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Which external-system or manual steps remain.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Do not include every exception in this overview.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2" w:id="32"/>
      <w:r>
        <w:rPr>
          <w:rFonts w:eastAsia="等线" w:ascii="Arial" w:cs="Arial" w:hAnsi="Arial"/>
          <w:b w:val="true"/>
          <w:sz w:val="32"/>
        </w:rPr>
        <w:t>4. Major Process Flows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Create a separate before/after section for each major in-scope process.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Typical examples may include:</w:t>
      </w:r>
    </w:p>
    <w:p>
      <w:pPr>
        <w:numPr>
          <w:numId w:val="1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Customer Order to Invoice.</w:t>
      </w:r>
    </w:p>
    <w:p>
      <w:pPr>
        <w:numPr>
          <w:numId w:val="1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Price and Credit Approval.</w:t>
      </w:r>
    </w:p>
    <w:p>
      <w:pPr>
        <w:numPr>
          <w:numId w:val="1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Picking and Actual-Quantity Confirmation.</w:t>
      </w:r>
    </w:p>
    <w:p>
      <w:pPr>
        <w:numPr>
          <w:numId w:val="1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Delivery and Proof of Delivery.</w:t>
      </w:r>
    </w:p>
    <w:p>
      <w:pPr>
        <w:numPr>
          <w:numId w:val="1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Payment Matching.</w:t>
      </w:r>
    </w:p>
    <w:p>
      <w:pPr>
        <w:numPr>
          <w:numId w:val="1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Customer Maintenance.</w:t>
      </w:r>
    </w:p>
    <w:p>
      <w:pPr>
        <w:numPr>
          <w:numId w:val="1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Price Maintenance.</w:t>
      </w:r>
    </w:p>
    <w:p>
      <w:pPr>
        <w:numPr>
          <w:numId w:val="1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Stock or Management Alerts.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Only include processes supported by the client scope and evidence.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Use the following structure.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3" w:id="33"/>
      <w:r>
        <w:rPr>
          <w:rFonts w:eastAsia="等线" w:ascii="Arial" w:cs="Arial" w:hAnsi="Arial"/>
          <w:b w:val="true"/>
          <w:sz w:val="32"/>
        </w:rPr>
        <w:t>4.X [Process Name]</w:t>
      </w:r>
      <w:bookmarkEnd w:id="3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b w:val="true"/>
          <w:sz w:val="30"/>
        </w:rPr>
        <w:t>Process purpose</w:t>
      </w:r>
      <w:bookmarkEnd w:id="3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Explain in two or three sentences:</w:t>
      </w:r>
    </w:p>
    <w:p>
      <w:pPr>
        <w:numPr>
          <w:numId w:val="1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What begins the process.</w:t>
      </w:r>
    </w:p>
    <w:p>
      <w:pPr>
        <w:numPr>
          <w:numId w:val="1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What business outcome it produces.</w:t>
      </w:r>
    </w:p>
    <w:p>
      <w:pPr>
        <w:numPr>
          <w:numId w:val="1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Which roles participate.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" w:id="35"/>
      <w:r>
        <w:rPr>
          <w:rFonts w:eastAsia="等线" w:ascii="Arial" w:cs="Arial" w:hAnsi="Arial"/>
          <w:b w:val="true"/>
          <w:sz w:val="30"/>
        </w:rPr>
        <w:t>Before MAIA</w:t>
      </w:r>
      <w:bookmarkEnd w:id="3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[CURRENT PROCESS FLOW]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6" w:id="36"/>
      <w:r>
        <w:rPr>
          <w:rFonts w:eastAsia="等线" w:ascii="Arial" w:cs="Arial" w:hAnsi="Arial"/>
          <w:b w:val="true"/>
          <w:sz w:val="30"/>
        </w:rPr>
        <w:t>After MAIA</w:t>
      </w:r>
      <w:bookmarkEnd w:id="3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[FUTURE PROCESS FLOW]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7" w:id="37"/>
      <w:r>
        <w:rPr>
          <w:rFonts w:eastAsia="等线" w:ascii="Arial" w:cs="Arial" w:hAnsi="Arial"/>
          <w:b w:val="true"/>
          <w:sz w:val="30"/>
        </w:rPr>
        <w:t>What changes</w:t>
      </w:r>
      <w:bookmarkEnd w:id="3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Use no more than five bullets covering:</w:t>
      </w:r>
    </w:p>
    <w:p>
      <w:pPr>
        <w:numPr>
          <w:numId w:val="1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Changed responsibility.</w:t>
      </w:r>
    </w:p>
    <w:p>
      <w:pPr>
        <w:numPr>
          <w:numId w:val="1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Changed system or channel.</w:t>
      </w:r>
    </w:p>
    <w:p>
      <w:pPr>
        <w:numPr>
          <w:numId w:val="1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Removed or retained manual work.</w:t>
      </w:r>
    </w:p>
    <w:p>
      <w:pPr>
        <w:numPr>
          <w:numId w:val="1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Changed approval or handoff.</w:t>
      </w:r>
    </w:p>
    <w:p>
      <w:pPr>
        <w:numPr>
          <w:numId w:val="1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Main user impact.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8" w:id="38"/>
      <w:r>
        <w:rPr>
          <w:rFonts w:eastAsia="等线" w:ascii="Arial" w:cs="Arial" w:hAnsi="Arial"/>
          <w:b w:val="true"/>
          <w:sz w:val="30"/>
        </w:rPr>
        <w:t>Main exception flow</w:t>
      </w:r>
      <w:bookmarkEnd w:id="3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Include only where materially important: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[EXCEPTION OR APPROVAL FLOW]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9" w:id="39"/>
      <w:r>
        <w:rPr>
          <w:rFonts w:eastAsia="等线" w:ascii="Arial" w:cs="Arial" w:hAnsi="Arial"/>
          <w:b w:val="true"/>
          <w:sz w:val="30"/>
        </w:rPr>
        <w:t>Process validation</w:t>
      </w:r>
      <w:bookmarkEnd w:id="3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State:</w:t>
      </w:r>
    </w:p>
    <w:p>
      <w:pPr>
        <w:numPr>
          <w:numId w:val="1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Current-state completeness.</w:t>
      </w:r>
    </w:p>
    <w:p>
      <w:pPr>
        <w:numPr>
          <w:numId w:val="1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Future-state completeness.</w:t>
      </w:r>
    </w:p>
    <w:p>
      <w:pPr>
        <w:numPr>
          <w:numId w:val="1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Validation status.</w:t>
      </w:r>
    </w:p>
    <w:p>
      <w:pPr>
        <w:numPr>
          <w:numId w:val="1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Validation basis.</w:t>
      </w:r>
    </w:p>
    <w:p>
      <w:pPr>
        <w:numPr>
          <w:numId w:val="1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Main unresolved decision.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0" w:id="40"/>
      <w:r>
        <w:rPr>
          <w:rFonts w:eastAsia="等线" w:ascii="Arial" w:cs="Arial" w:hAnsi="Arial"/>
          <w:b w:val="true"/>
          <w:sz w:val="32"/>
        </w:rPr>
        <w:t>5. Role Change Cards</w:t>
      </w:r>
      <w:bookmarkEnd w:id="4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Do not repeat the entire process under every role.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Create one concise card for each important internal role.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1" w:id="41"/>
      <w:r>
        <w:rPr>
          <w:rFonts w:eastAsia="等线" w:ascii="Arial" w:cs="Arial" w:hAnsi="Arial"/>
          <w:b w:val="true"/>
          <w:sz w:val="32"/>
        </w:rPr>
        <w:t>5.X [Role Name]</w:t>
      </w:r>
      <w:bookmarkEnd w:id="4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2" w:id="42"/>
      <w:r>
        <w:rPr>
          <w:rFonts w:eastAsia="等线" w:ascii="Arial" w:cs="Arial" w:hAnsi="Arial"/>
          <w:b w:val="true"/>
          <w:sz w:val="30"/>
        </w:rPr>
        <w:t>Role snapshot</w:t>
      </w:r>
      <w:bookmarkEnd w:id="42"/>
    </w:p>
    <w:p>
      <w:pPr>
        <w:numPr>
          <w:numId w:val="1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Named representative:</w:t>
      </w:r>
    </w:p>
    <w:p>
      <w:pPr>
        <w:numPr>
          <w:numId w:val="1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Process owner:</w:t>
      </w:r>
    </w:p>
    <w:p>
      <w:pPr>
        <w:numPr>
          <w:numId w:val="1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Relevant processes:</w:t>
      </w:r>
    </w:p>
    <w:p>
      <w:pPr>
        <w:numPr>
          <w:numId w:val="1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Current systems/channels:</w:t>
      </w:r>
    </w:p>
    <w:p>
      <w:pPr>
        <w:numPr>
          <w:numId w:val="1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Future systems/channels:</w:t>
      </w:r>
    </w:p>
    <w:p>
      <w:pPr>
        <w:numPr>
          <w:numId w:val="1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Change impact:</w:t>
      </w:r>
    </w:p>
    <w:p>
      <w:pPr>
        <w:numPr>
          <w:numId w:val="1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Validation status:</w:t>
      </w:r>
    </w:p>
    <w:p>
      <w:pPr>
        <w:numPr>
          <w:numId w:val="1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Validation basis: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3" w:id="43"/>
      <w:r>
        <w:rPr>
          <w:rFonts w:eastAsia="等线" w:ascii="Arial" w:cs="Arial" w:hAnsi="Arial"/>
          <w:b w:val="true"/>
          <w:sz w:val="30"/>
        </w:rPr>
        <w:t>Role’s future working flow</w:t>
      </w:r>
      <w:bookmarkEnd w:id="4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Show only the steps this role performs or directly receives: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INPUT / TRIGGER</w:t>
              <w:br/>
              <w:t xml:space="preserve">      ↓</w:t>
              <w:br/>
              <w:t>[ROLE]          First user action</w:t>
              <w:br/>
              <w:t xml:space="preserve">      ↓</w:t>
              <w:br/>
              <w:t>[ROLE / MAIA]   Review, decision, or update</w:t>
              <w:br/>
              <w:t xml:space="preserve">      ↓</w:t>
              <w:br/>
            </w:r>
            <w:r>
              <w:rPr>
                <w:rFonts w:eastAsia="Consolas" w:ascii="Consolas" w:cs="Consolas" w:hAnsi="Consolas"/>
                <w:sz w:val="22"/>
              </w:rPr>
              <w:t>[OTHER ROLE]    Output or handoff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Do not reproduce the full end-to-end process.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4" w:id="44"/>
      <w:r>
        <w:rPr>
          <w:rFonts w:eastAsia="等线" w:ascii="Arial" w:cs="Arial" w:hAnsi="Arial"/>
          <w:b w:val="true"/>
          <w:sz w:val="30"/>
        </w:rPr>
        <w:t>What changes for this user</w:t>
      </w:r>
      <w:bookmarkEnd w:id="4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Use concise bullets covering only material changes:</w:t>
      </w:r>
    </w:p>
    <w:p>
      <w:pPr>
        <w:numPr>
          <w:numId w:val="2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New responsibilities.</w:t>
      </w:r>
    </w:p>
    <w:p>
      <w:pPr>
        <w:numPr>
          <w:numId w:val="2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Removed responsibilities.</w:t>
      </w:r>
    </w:p>
    <w:p>
      <w:pPr>
        <w:numPr>
          <w:numId w:val="2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Changed approvals.</w:t>
      </w:r>
    </w:p>
    <w:p>
      <w:pPr>
        <w:numPr>
          <w:numId w:val="2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Changed system interaction.</w:t>
      </w:r>
    </w:p>
    <w:p>
      <w:pPr>
        <w:numPr>
          <w:numId w:val="2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Changed handoffs.</w:t>
      </w:r>
    </w:p>
    <w:p>
      <w:pPr>
        <w:numPr>
          <w:numId w:val="2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New information or decisions.</w:t>
      </w:r>
    </w:p>
    <w:p>
      <w:pPr>
        <w:numPr>
          <w:numId w:val="2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Work that remains unchanged.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5" w:id="45"/>
      <w:r>
        <w:rPr>
          <w:rFonts w:eastAsia="等线" w:ascii="Arial" w:cs="Arial" w:hAnsi="Arial"/>
          <w:b w:val="true"/>
          <w:sz w:val="30"/>
        </w:rPr>
        <w:t>What the user must learn</w:t>
      </w:r>
      <w:bookmarkEnd w:id="4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State the main training implications, such as:</w:t>
      </w:r>
    </w:p>
    <w:p>
      <w:pPr>
        <w:numPr>
          <w:numId w:val="2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How to begin the workflow.</w:t>
      </w:r>
    </w:p>
    <w:p>
      <w:pPr>
        <w:numPr>
          <w:numId w:val="2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What information to review.</w:t>
      </w:r>
    </w:p>
    <w:p>
      <w:pPr>
        <w:numPr>
          <w:numId w:val="2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Which action confirms or submits the work.</w:t>
      </w:r>
    </w:p>
    <w:p>
      <w:pPr>
        <w:numPr>
          <w:numId w:val="2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How to recognise and handle an exception.</w:t>
      </w:r>
    </w:p>
    <w:p>
      <w:pPr>
        <w:numPr>
          <w:numId w:val="2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Who receives the output next.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6" w:id="46"/>
      <w:r>
        <w:rPr>
          <w:rFonts w:eastAsia="等线" w:ascii="Arial" w:cs="Arial" w:hAnsi="Arial"/>
          <w:b w:val="true"/>
          <w:sz w:val="30"/>
        </w:rPr>
        <w:t>UAT scenarios required</w:t>
      </w:r>
      <w:bookmarkEnd w:id="4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List only the most important:</w:t>
      </w:r>
    </w:p>
    <w:p>
      <w:pPr>
        <w:numPr>
          <w:numId w:val="2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Main happy path.</w:t>
      </w:r>
    </w:p>
    <w:p>
      <w:pPr>
        <w:numPr>
          <w:numId w:val="2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Approval or exception path.</w:t>
      </w:r>
    </w:p>
    <w:p>
      <w:pPr>
        <w:numPr>
          <w:numId w:val="2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Correction or rejection path.</w:t>
      </w:r>
    </w:p>
    <w:p>
      <w:pPr>
        <w:numPr>
          <w:numId w:val="2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Relevant permissions or handoff case.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7" w:id="47"/>
      <w:r>
        <w:rPr>
          <w:rFonts w:eastAsia="等线" w:ascii="Arial" w:cs="Arial" w:hAnsi="Arial"/>
          <w:b w:val="true"/>
          <w:sz w:val="30"/>
        </w:rPr>
        <w:t>Open decision</w:t>
      </w:r>
      <w:bookmarkEnd w:id="4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Include only unresolved decisions specific to this role.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Do not repeat them elsewhere except in the consolidated register.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8" w:id="48"/>
      <w:r>
        <w:rPr>
          <w:rFonts w:eastAsia="等线" w:ascii="Arial" w:cs="Arial" w:hAnsi="Arial"/>
          <w:b w:val="true"/>
          <w:sz w:val="30"/>
        </w:rPr>
        <w:t>Role readiness</w:t>
      </w:r>
      <w:bookmarkEnd w:id="48"/>
    </w:p>
    <w:p>
      <w:pPr>
        <w:numPr>
          <w:numId w:val="2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Current-state completeness: Complete / Partial / Insufficient.</w:t>
      </w:r>
    </w:p>
    <w:p>
      <w:pPr>
        <w:numPr>
          <w:numId w:val="2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Future-state completeness: Complete / Partial / Insufficient.</w:t>
      </w:r>
    </w:p>
    <w:p>
      <w:pPr>
        <w:numPr>
          <w:numId w:val="2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Named representative: Yes / Candidate / No.</w:t>
      </w:r>
    </w:p>
    <w:p>
      <w:pPr>
        <w:numPr>
          <w:numId w:val="2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Representative validation: Yes / Partial / No.</w:t>
      </w:r>
    </w:p>
    <w:p>
      <w:pPr>
        <w:numPr>
          <w:numId w:val="2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Process-owner approval: Yes / Partial / No / Not required.</w:t>
      </w:r>
    </w:p>
    <w:p>
      <w:pPr>
        <w:numPr>
          <w:numId w:val="2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Ready for UAT design: Yes / With conditions / No.</w:t>
      </w:r>
    </w:p>
    <w:p>
      <w:pPr>
        <w:numPr>
          <w:numId w:val="2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Ready for training design: Yes / With conditions / No.</w:t>
      </w:r>
    </w:p>
    <w:p>
      <w:pPr>
        <w:numPr>
          <w:numId w:val="2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Main blocker.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Use </w:t>
      </w:r>
      <w:r>
        <w:rPr>
          <w:rFonts w:eastAsia="等线" w:ascii="Arial" w:cs="Arial" w:hAnsi="Arial"/>
          <w:b w:val="true"/>
          <w:sz w:val="22"/>
        </w:rPr>
        <w:t>Complete</w:t>
      </w:r>
      <w:r>
        <w:rPr>
          <w:rFonts w:eastAsia="等线" w:ascii="Arial" w:cs="Arial" w:hAnsi="Arial"/>
          <w:sz w:val="22"/>
        </w:rPr>
        <w:t xml:space="preserve"> only where the normal path, main handoffs, material variations, and key exceptions are adequately supported.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9" w:id="49"/>
      <w:r>
        <w:rPr>
          <w:rFonts w:eastAsia="等线" w:ascii="Arial" w:cs="Arial" w:hAnsi="Arial"/>
          <w:b w:val="true"/>
          <w:sz w:val="32"/>
        </w:rPr>
        <w:t>6. Cross-Role Handoffs</w:t>
      </w:r>
      <w:bookmarkEnd w:id="4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Use a compact table:</w:t>
      </w:r>
    </w:p>
    <w:p>
      <w:pPr>
        <w:spacing w:before="120" w:after="120" w:line="288" w:lineRule="auto"/>
        <w:ind w:left="0"/>
      </w:pPr>
      <w:r>
        <w:object>
          <v:shape id="_x0000_i1026" style="width:414pt;height:31pt;mso-width-percent:0;mso-height-percent:0;mso-width-percent:0;mso-height-percent:0" type="#_x0000_t75" o:ole="">
            <v:imagedata r:id="rId8" o:title=""/>
          </v:shape>
          <o:OLEObject DrawAspect="Icon" ObjectID="_1718471220" ProgID="Excel.Sheet.12" ShapeID="_x0000_i1026" Type="Embed" r:id="rId7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Include only important handoffs or unresolved dependencies.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Do not repeat every step already visible in the flows.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0" w:id="50"/>
      <w:r>
        <w:rPr>
          <w:rFonts w:eastAsia="等线" w:ascii="Arial" w:cs="Arial" w:hAnsi="Arial"/>
          <w:b w:val="true"/>
          <w:sz w:val="32"/>
        </w:rPr>
        <w:t>7. Open Decisions and Validation Register</w:t>
      </w:r>
      <w:bookmarkEnd w:id="5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Consolidate all unresolved questions in one place.</w:t>
      </w:r>
    </w:p>
    <w:p>
      <w:pPr>
        <w:spacing w:before="120" w:after="120" w:line="288" w:lineRule="auto"/>
        <w:ind w:left="0"/>
      </w:pPr>
      <w:r>
        <w:object>
          <v:shape id="_x0000_i1027" style="width:414pt;height:31pt;mso-width-percent:0;mso-height-percent:0;mso-width-percent:0;mso-height-percent:0" type="#_x0000_t75" o:ole="">
            <v:imagedata r:id="rId10" o:title=""/>
          </v:shape>
          <o:OLEObject DrawAspect="Icon" ObjectID="_1718471221" ProgID="Excel.Sheet.12" ShapeID="_x0000_i1027" Type="Embed" r:id="rId9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Use these blocking levels:</w:t>
      </w:r>
    </w:p>
    <w:p>
      <w:pPr>
        <w:numPr>
          <w:numId w:val="2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Blocking future-state approval.</w:t>
      </w:r>
    </w:p>
    <w:p>
      <w:pPr>
        <w:numPr>
          <w:numId w:val="2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Blocking configuration or build.</w:t>
      </w:r>
    </w:p>
    <w:p>
      <w:pPr>
        <w:numPr>
          <w:numId w:val="2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Blocking UAT preparation.</w:t>
      </w:r>
    </w:p>
    <w:p>
      <w:pPr>
        <w:numPr>
          <w:numId w:val="2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Blocking training preparation.</w:t>
      </w:r>
    </w:p>
    <w:p>
      <w:pPr>
        <w:numPr>
          <w:numId w:val="2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Blocking go-live readiness.</w:t>
      </w:r>
    </w:p>
    <w:p>
      <w:pPr>
        <w:numPr>
          <w:numId w:val="2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Non-blocking clarification.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Questions must be specific and answerable.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Avoid: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Is this workflow correct?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Use: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After Warehouse confirms actual quantities, does MAIA automatically create the draft Delivery Note, or must Finance initiate it?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1" w:id="51"/>
      <w:r>
        <w:rPr>
          <w:rFonts w:eastAsia="等线" w:ascii="Arial" w:cs="Arial" w:hAnsi="Arial"/>
          <w:b w:val="true"/>
          <w:sz w:val="32"/>
        </w:rPr>
        <w:t>8. UAT and Training Readiness</w:t>
      </w:r>
      <w:bookmarkEnd w:id="51"/>
    </w:p>
    <w:p>
      <w:pPr>
        <w:spacing w:before="120" w:after="120" w:line="288" w:lineRule="auto"/>
        <w:ind w:left="0"/>
      </w:pPr>
      <w:r>
        <w:object>
          <v:shape id="_x0000_i1028" style="width:414pt;height:31pt;mso-width-percent:0;mso-height-percent:0;mso-width-percent:0;mso-height-percent:0" type="#_x0000_t75" o:ole="">
            <v:imagedata r:id="rId12" o:title=""/>
          </v:shape>
          <o:OLEObject DrawAspect="Icon" ObjectID="_1718471222" ProgID="Excel.Sheet.12" ShapeID="_x0000_i1028" Type="Embed" r:id="rId11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Do not create full UAT scripts or detailed training modules.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2" w:id="52"/>
      <w:r>
        <w:rPr>
          <w:rFonts w:eastAsia="等线" w:ascii="Arial" w:cs="Arial" w:hAnsi="Arial"/>
          <w:b w:val="true"/>
          <w:sz w:val="32"/>
        </w:rPr>
        <w:t>9. External Systems and Dependencies</w:t>
      </w:r>
      <w:bookmarkEnd w:id="5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For every relevant system, vendor, or external party, state:</w:t>
      </w:r>
    </w:p>
    <w:p>
      <w:pPr>
        <w:numPr>
          <w:numId w:val="2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Its role in the workflow.</w:t>
      </w:r>
    </w:p>
    <w:p>
      <w:pPr>
        <w:numPr>
          <w:numId w:val="2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What information moves to or from it.</w:t>
      </w:r>
    </w:p>
    <w:p>
      <w:pPr>
        <w:numPr>
          <w:numId w:val="2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Whether the interaction is manual or integrated.</w:t>
      </w:r>
    </w:p>
    <w:p>
      <w:pPr>
        <w:numPr>
          <w:numId w:val="2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Which system is the source of truth.</w:t>
      </w:r>
    </w:p>
    <w:p>
      <w:pPr>
        <w:numPr>
          <w:numId w:val="2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Any confirmed operational fallback.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Keep systems and vendors out of the internal role sections unless a real external person performs an operational activity.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3" w:id="53"/>
      <w:r>
        <w:rPr>
          <w:rFonts w:eastAsia="等线" w:ascii="Arial" w:cs="Arial" w:hAnsi="Arial"/>
          <w:b w:val="true"/>
          <w:sz w:val="32"/>
        </w:rPr>
        <w:t>10. Implementation Readiness Appendix</w:t>
      </w:r>
      <w:bookmarkEnd w:id="5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Place temporary project-status information here, not inside the permanent workflow.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Include only issues that materially prevent the intended future process from operating:</w:t>
      </w:r>
    </w:p>
    <w:p>
      <w:pPr>
        <w:spacing w:before="120" w:after="120" w:line="288" w:lineRule="auto"/>
        <w:ind w:left="0"/>
      </w:pPr>
      <w:r>
        <w:object>
          <v:shape id="_x0000_i1029" style="width:414pt;height:45pt;mso-width-percent:0;mso-height-percent:0;mso-width-percent:0;mso-height-percent:0" type="#_x0000_t75" o:ole="">
            <v:imagedata r:id="rId14" o:title=""/>
          </v:shape>
          <o:OLEObject DrawAspect="Icon" ObjectID="_1718471223" ProgID="Excel.Sheet.12" ShapeID="_x0000_i1029" Type="Embed" r:id="rId13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Examples:</w:t>
      </w:r>
    </w:p>
    <w:p>
      <w:pPr>
        <w:numPr>
          <w:numId w:val="2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Integration defect.</w:t>
      </w:r>
    </w:p>
    <w:p>
      <w:pPr>
        <w:numPr>
          <w:numId w:val="2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Missing permission.</w:t>
      </w:r>
    </w:p>
    <w:p>
      <w:pPr>
        <w:numPr>
          <w:numId w:val="2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Notification failure.</w:t>
      </w:r>
    </w:p>
    <w:p>
      <w:pPr>
        <w:numPr>
          <w:numId w:val="2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Feature still under development.</w:t>
      </w:r>
    </w:p>
    <w:p>
      <w:pPr>
        <w:numPr>
          <w:numId w:val="2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Report awaiting acceptance.</w:t>
      </w:r>
    </w:p>
    <w:p>
      <w:pPr>
        <w:numPr>
          <w:numId w:val="2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Temporary workaround.</w:t>
      </w:r>
    </w:p>
    <w:p>
      <w:pPr>
        <w:numPr>
          <w:numId w:val="2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Future-phase capability excluded from go-live.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Do not allow temporary defects to redefine the intended workflow.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4" w:id="54"/>
      <w:r>
        <w:rPr>
          <w:rFonts w:eastAsia="等线" w:ascii="Arial" w:cs="Arial" w:hAnsi="Arial"/>
          <w:b w:val="true"/>
          <w:sz w:val="32"/>
        </w:rPr>
        <w:t>11. Final Completion Assessment</w:t>
      </w:r>
      <w:bookmarkEnd w:id="54"/>
    </w:p>
    <w:p>
      <w:pPr>
        <w:spacing w:before="120" w:after="120" w:line="288" w:lineRule="auto"/>
        <w:ind w:left="0"/>
      </w:pPr>
      <w:r>
        <w:object>
          <v:shape id="_x0000_i1030" style="width:414pt;height:197pt;mso-width-percent:0;mso-height-percent:0;mso-width-percent:0;mso-height-percent:0" type="#_x0000_t75" o:ole="">
            <v:imagedata r:id="rId16" o:title=""/>
          </v:shape>
          <o:OLEObject DrawAspect="Icon" ObjectID="_1718471224" ProgID="Excel.Sheet.12" ShapeID="_x0000_i1030" Type="Embed" r:id="rId1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Use only:</w:t>
      </w:r>
    </w:p>
    <w:p>
      <w:pPr>
        <w:numPr>
          <w:numId w:val="2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Complete.</w:t>
      </w:r>
    </w:p>
    <w:p>
      <w:pPr>
        <w:numPr>
          <w:numId w:val="2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Partial.</w:t>
      </w:r>
    </w:p>
    <w:p>
      <w:pPr>
        <w:numPr>
          <w:numId w:val="2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Not started.</w:t>
      </w:r>
    </w:p>
    <w:p>
      <w:pPr>
        <w:numPr>
          <w:numId w:val="2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Not applicable.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Provide one overall status:</w:t>
      </w:r>
    </w:p>
    <w:p>
      <w:pPr>
        <w:numPr>
          <w:numId w:val="2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Complete and validated.</w:t>
      </w:r>
    </w:p>
    <w:p>
      <w:pPr>
        <w:numPr>
          <w:numId w:val="2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Complete but awaiting final validation.</w:t>
      </w:r>
    </w:p>
    <w:p>
      <w:pPr>
        <w:numPr>
          <w:numId w:val="2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Partially complete — core workflows ready for validation.</w:t>
      </w:r>
    </w:p>
    <w:p>
      <w:pPr>
        <w:numPr>
          <w:numId w:val="2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Insufficient information.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Explain the rating in one short paragraph.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5" w:id="55"/>
      <w:r>
        <w:rPr>
          <w:rFonts w:eastAsia="等线" w:ascii="Arial" w:cs="Arial" w:hAnsi="Arial"/>
          <w:b w:val="true"/>
          <w:sz w:val="36"/>
        </w:rPr>
        <w:t>8. Quality Gate</w:t>
      </w:r>
      <w:bookmarkEnd w:id="5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Revise the document before finalising it if any of the following is true:</w:t>
      </w:r>
    </w:p>
    <w:p>
      <w:pPr>
        <w:numPr>
          <w:numId w:val="2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main before/after workflows are presented primarily as wide tables.</w:t>
      </w:r>
    </w:p>
    <w:p>
      <w:pPr>
        <w:numPr>
          <w:numId w:val="2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primary flows are written as long paragraphs instead of fixed-width code-space flows.</w:t>
      </w:r>
    </w:p>
    <w:p>
      <w:pPr>
        <w:numPr>
          <w:numId w:val="2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reader cannot identify role ownership and handoffs by scanning the flow.</w:t>
      </w:r>
    </w:p>
    <w:p>
      <w:pPr>
        <w:numPr>
          <w:numId w:val="2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Before and after workflows are not shown next to each other within the same process section.</w:t>
      </w:r>
    </w:p>
    <w:p>
      <w:pPr>
        <w:numPr>
          <w:numId w:val="2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Distinct roles have been merged without justification.</w:t>
      </w:r>
    </w:p>
    <w:p>
      <w:pPr>
        <w:numPr>
          <w:numId w:val="2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representative has been assigned only because they attended a meeting or received an action item.</w:t>
      </w:r>
    </w:p>
    <w:p>
      <w:pPr>
        <w:numPr>
          <w:numId w:val="2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current or future workflow is missing.</w:t>
      </w:r>
    </w:p>
    <w:p>
      <w:pPr>
        <w:numPr>
          <w:numId w:val="2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future state only says the user will use MAIA.</w:t>
      </w:r>
    </w:p>
    <w:p>
      <w:pPr>
        <w:numPr>
          <w:numId w:val="2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Proposed workflows are presented as approved.</w:t>
      </w:r>
    </w:p>
    <w:p>
      <w:pPr>
        <w:numPr>
          <w:numId w:val="2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Temporary technical issues are mixed into the permanent workflow.</w:t>
      </w:r>
    </w:p>
    <w:p>
      <w:pPr>
        <w:numPr>
          <w:numId w:val="2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same gap is repeated throughout the document.</w:t>
      </w:r>
    </w:p>
    <w:p>
      <w:pPr>
        <w:numPr>
          <w:numId w:val="2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External systems or vendors are incorrectly treated as internal client user roles.</w:t>
      </w:r>
    </w:p>
    <w:p>
      <w:pPr>
        <w:numPr>
          <w:numId w:val="2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Manual, ERP, or external-system activities are hidden.</w:t>
      </w:r>
    </w:p>
    <w:p>
      <w:pPr>
        <w:numPr>
          <w:numId w:val="2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workflow is rated complete despite material steps or exceptions remaining unsupported.</w:t>
      </w:r>
    </w:p>
    <w:p>
      <w:pPr>
        <w:numPr>
          <w:numId w:val="2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Role sections repeat the entire end-to-end process instead of focusing on that user’s work.</w:t>
      </w:r>
    </w:p>
    <w:p>
      <w:pPr>
        <w:numPr>
          <w:numId w:val="2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output is too detailed to use during a live client walkthrough, UAT briefing, or training-preparation session.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6" w:id="56"/>
      <w:r>
        <w:rPr>
          <w:rFonts w:eastAsia="等线" w:ascii="Arial" w:cs="Arial" w:hAnsi="Arial"/>
          <w:b w:val="true"/>
          <w:sz w:val="36"/>
        </w:rPr>
        <w:t>Final Instruction</w:t>
      </w:r>
      <w:bookmarkEnd w:id="5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Review the relevant sources in the client project and retrieve relevant Fireflies transcripts where available.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Produce the complete </w:t>
      </w:r>
      <w:r>
        <w:rPr>
          <w:rFonts w:eastAsia="等线" w:ascii="Arial" w:cs="Arial" w:hAnsi="Arial"/>
          <w:b w:val="true"/>
          <w:sz w:val="22"/>
        </w:rPr>
        <w:t>Role Workflows — Before / After MAIA</w:t>
      </w:r>
      <w:r>
        <w:rPr>
          <w:rFonts w:eastAsia="等线" w:ascii="Arial" w:cs="Arial" w:hAnsi="Arial"/>
          <w:sz w:val="22"/>
        </w:rPr>
        <w:t xml:space="preserve"> document using:</w:t>
      </w:r>
    </w:p>
    <w:p>
      <w:pPr>
        <w:numPr>
          <w:numId w:val="2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Fixed-width code-space before/after process flows.</w:t>
      </w:r>
    </w:p>
    <w:p>
      <w:pPr>
        <w:numPr>
          <w:numId w:val="2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Short role-specific future workflow flows.</w:t>
      </w:r>
    </w:p>
    <w:p>
      <w:pPr>
        <w:numPr>
          <w:numId w:val="2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Concise change summaries.</w:t>
      </w:r>
    </w:p>
    <w:p>
      <w:pPr>
        <w:numPr>
          <w:numId w:val="2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Compact tables only for ownership, handoffs, decisions, and readiness.</w:t>
      </w:r>
    </w:p>
    <w:p>
      <w:pPr>
        <w:numPr>
          <w:numId w:val="2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separate appendix for temporary implementation issues.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fixed-width flows must be understandable when copied into:</w:t>
      </w:r>
    </w:p>
    <w:p>
      <w:pPr>
        <w:numPr>
          <w:numId w:val="2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ChatGPT.</w:t>
      </w:r>
    </w:p>
    <w:p>
      <w:pPr>
        <w:numPr>
          <w:numId w:val="2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Markdown.</w:t>
      </w:r>
    </w:p>
    <w:p>
      <w:pPr>
        <w:numPr>
          <w:numId w:val="2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Google Docs.</w:t>
      </w:r>
    </w:p>
    <w:p>
      <w:pPr>
        <w:numPr>
          <w:numId w:val="2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Microsoft Word.</w:t>
      </w:r>
    </w:p>
    <w:p>
      <w:pPr>
        <w:numPr>
          <w:numId w:val="2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PDF.</w:t>
      </w:r>
    </w:p>
    <w:p>
      <w:pPr>
        <w:numPr>
          <w:numId w:val="2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trainer briefing pack.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Prioritise:</w:t>
      </w:r>
    </w:p>
    <w:p>
      <w:pPr>
        <w:numPr>
          <w:numId w:val="2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Visual scanability.</w:t>
      </w:r>
    </w:p>
    <w:p>
      <w:pPr>
        <w:numPr>
          <w:numId w:val="2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Operational accuracy.</w:t>
      </w:r>
    </w:p>
    <w:p>
      <w:pPr>
        <w:numPr>
          <w:numId w:val="2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Clear ownership.</w:t>
      </w:r>
    </w:p>
    <w:p>
      <w:pPr>
        <w:numPr>
          <w:numId w:val="2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Client-specific evidence.</w:t>
      </w:r>
    </w:p>
    <w:p>
      <w:pPr>
        <w:numPr>
          <w:numId w:val="2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Honest validation status.</w:t>
      </w:r>
    </w:p>
    <w:p>
      <w:pPr>
        <w:numPr>
          <w:numId w:val="2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UAT and training usefulness.</w:t>
      </w:r>
    </w:p>
    <w:p>
      <w:pPr>
        <w:numPr>
          <w:numId w:val="2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Minimal repetition.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Where evidence is incomplete, provide the strongest defensible draft and clearly state:</w:t>
      </w:r>
    </w:p>
    <w:p>
      <w:pPr>
        <w:numPr>
          <w:numId w:val="2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What is known.</w:t>
      </w:r>
    </w:p>
    <w:p>
      <w:pPr>
        <w:numPr>
          <w:numId w:val="2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What is inferred.</w:t>
      </w:r>
    </w:p>
    <w:p>
      <w:pPr>
        <w:numPr>
          <w:numId w:val="2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What is proposed.</w:t>
      </w:r>
    </w:p>
    <w:p>
      <w:pPr>
        <w:numPr>
          <w:numId w:val="2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What conflicts.</w:t>
      </w:r>
    </w:p>
    <w:p>
      <w:pPr>
        <w:numPr>
          <w:numId w:val="2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What is missing.</w:t>
      </w:r>
    </w:p>
    <w:p>
      <w:pPr>
        <w:numPr>
          <w:numId w:val="2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Who should confirm it.</w:t>
      </w:r>
    </w:p>
    <w:p>
      <w:pPr>
        <w:numPr>
          <w:numId w:val="2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Which downstream activity is blocked.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Do not invent information to make the document appear complete.</w:t>
      </w:r>
    </w:p>
    <w:sectPr>
      <w:footerReference w:type="default" r:id="rId3"/>
      <w:headerReference w:type="default" r:id="rId1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864178">
    <w:lvl>
      <w:numFmt w:val="bullet"/>
      <w:suff w:val="tab"/>
      <w:lvlText w:val="•"/>
      <w:rPr>
        <w:color w:val="3370ff"/>
      </w:rPr>
    </w:lvl>
  </w:abstractNum>
  <w:abstractNum w:abstractNumId="864179">
    <w:lvl>
      <w:numFmt w:val="bullet"/>
      <w:suff w:val="tab"/>
      <w:lvlText w:val="•"/>
      <w:rPr>
        <w:color w:val="3370ff"/>
      </w:rPr>
    </w:lvl>
  </w:abstractNum>
  <w:abstractNum w:abstractNumId="864180">
    <w:lvl>
      <w:numFmt w:val="bullet"/>
      <w:suff w:val="tab"/>
      <w:lvlText w:val="•"/>
      <w:rPr>
        <w:color w:val="3370ff"/>
      </w:rPr>
    </w:lvl>
  </w:abstractNum>
  <w:abstractNum w:abstractNumId="864181">
    <w:lvl>
      <w:numFmt w:val="bullet"/>
      <w:suff w:val="tab"/>
      <w:lvlText w:val="•"/>
      <w:rPr>
        <w:color w:val="3370ff"/>
      </w:rPr>
    </w:lvl>
  </w:abstractNum>
  <w:abstractNum w:abstractNumId="864182">
    <w:lvl>
      <w:numFmt w:val="bullet"/>
      <w:suff w:val="tab"/>
      <w:lvlText w:val="•"/>
      <w:rPr>
        <w:color w:val="3370ff"/>
      </w:rPr>
    </w:lvl>
  </w:abstractNum>
  <w:abstractNum w:abstractNumId="864183">
    <w:lvl>
      <w:numFmt w:val="bullet"/>
      <w:suff w:val="tab"/>
      <w:lvlText w:val="•"/>
      <w:rPr>
        <w:color w:val="3370ff"/>
      </w:rPr>
    </w:lvl>
  </w:abstractNum>
  <w:abstractNum w:abstractNumId="864184">
    <w:lvl>
      <w:numFmt w:val="bullet"/>
      <w:suff w:val="tab"/>
      <w:lvlText w:val="•"/>
      <w:rPr>
        <w:color w:val="3370ff"/>
      </w:rPr>
    </w:lvl>
  </w:abstractNum>
  <w:abstractNum w:abstractNumId="864185">
    <w:lvl>
      <w:numFmt w:val="bullet"/>
      <w:suff w:val="tab"/>
      <w:lvlText w:val="•"/>
      <w:rPr>
        <w:color w:val="3370ff"/>
      </w:rPr>
    </w:lvl>
  </w:abstractNum>
  <w:abstractNum w:abstractNumId="864186">
    <w:lvl>
      <w:numFmt w:val="bullet"/>
      <w:suff w:val="tab"/>
      <w:lvlText w:val="•"/>
      <w:rPr>
        <w:color w:val="3370ff"/>
      </w:rPr>
    </w:lvl>
  </w:abstractNum>
  <w:abstractNum w:abstractNumId="864187">
    <w:lvl>
      <w:numFmt w:val="bullet"/>
      <w:suff w:val="tab"/>
      <w:lvlText w:val="•"/>
      <w:rPr>
        <w:color w:val="3370ff"/>
      </w:rPr>
    </w:lvl>
  </w:abstractNum>
  <w:abstractNum w:abstractNumId="864188">
    <w:lvl>
      <w:numFmt w:val="bullet"/>
      <w:suff w:val="tab"/>
      <w:lvlText w:val="•"/>
      <w:rPr>
        <w:color w:val="3370ff"/>
      </w:rPr>
    </w:lvl>
  </w:abstractNum>
  <w:abstractNum w:abstractNumId="864189">
    <w:lvl>
      <w:numFmt w:val="bullet"/>
      <w:suff w:val="tab"/>
      <w:lvlText w:val="•"/>
      <w:rPr>
        <w:color w:val="3370ff"/>
      </w:rPr>
    </w:lvl>
  </w:abstractNum>
  <w:abstractNum w:abstractNumId="864190">
    <w:lvl>
      <w:numFmt w:val="bullet"/>
      <w:suff w:val="tab"/>
      <w:lvlText w:val="•"/>
      <w:rPr>
        <w:color w:val="3370ff"/>
      </w:rPr>
    </w:lvl>
  </w:abstractNum>
  <w:abstractNum w:abstractNumId="864191">
    <w:lvl>
      <w:numFmt w:val="bullet"/>
      <w:suff w:val="tab"/>
      <w:lvlText w:val="•"/>
      <w:rPr>
        <w:color w:val="3370ff"/>
      </w:rPr>
    </w:lvl>
  </w:abstractNum>
  <w:abstractNum w:abstractNumId="864192">
    <w:lvl>
      <w:numFmt w:val="bullet"/>
      <w:suff w:val="tab"/>
      <w:lvlText w:val="•"/>
      <w:rPr>
        <w:color w:val="3370ff"/>
      </w:rPr>
    </w:lvl>
  </w:abstractNum>
  <w:abstractNum w:abstractNumId="864193">
    <w:lvl>
      <w:numFmt w:val="bullet"/>
      <w:suff w:val="tab"/>
      <w:lvlText w:val="•"/>
      <w:rPr>
        <w:color w:val="3370ff"/>
      </w:rPr>
    </w:lvl>
  </w:abstractNum>
  <w:abstractNum w:abstractNumId="864194">
    <w:lvl>
      <w:numFmt w:val="bullet"/>
      <w:suff w:val="tab"/>
      <w:lvlText w:val="•"/>
      <w:rPr>
        <w:color w:val="3370ff"/>
      </w:rPr>
    </w:lvl>
  </w:abstractNum>
  <w:abstractNum w:abstractNumId="864195">
    <w:lvl>
      <w:numFmt w:val="bullet"/>
      <w:suff w:val="tab"/>
      <w:lvlText w:val="•"/>
      <w:rPr>
        <w:color w:val="3370ff"/>
      </w:rPr>
    </w:lvl>
  </w:abstractNum>
  <w:abstractNum w:abstractNumId="864196">
    <w:lvl>
      <w:numFmt w:val="bullet"/>
      <w:suff w:val="tab"/>
      <w:lvlText w:val="•"/>
      <w:rPr>
        <w:color w:val="3370ff"/>
      </w:rPr>
    </w:lvl>
  </w:abstractNum>
  <w:abstractNum w:abstractNumId="864197">
    <w:lvl>
      <w:numFmt w:val="bullet"/>
      <w:suff w:val="tab"/>
      <w:lvlText w:val="•"/>
      <w:rPr>
        <w:color w:val="3370ff"/>
      </w:rPr>
    </w:lvl>
  </w:abstractNum>
  <w:abstractNum w:abstractNumId="864198">
    <w:lvl>
      <w:numFmt w:val="bullet"/>
      <w:suff w:val="tab"/>
      <w:lvlText w:val="•"/>
      <w:rPr>
        <w:color w:val="3370ff"/>
      </w:rPr>
    </w:lvl>
  </w:abstractNum>
  <w:abstractNum w:abstractNumId="864199">
    <w:lvl>
      <w:numFmt w:val="bullet"/>
      <w:suff w:val="tab"/>
      <w:lvlText w:val="•"/>
      <w:rPr>
        <w:color w:val="3370ff"/>
      </w:rPr>
    </w:lvl>
  </w:abstractNum>
  <w:abstractNum w:abstractNumId="864200">
    <w:lvl>
      <w:numFmt w:val="bullet"/>
      <w:suff w:val="tab"/>
      <w:lvlText w:val="•"/>
      <w:rPr>
        <w:color w:val="3370ff"/>
      </w:rPr>
    </w:lvl>
  </w:abstractNum>
  <w:abstractNum w:abstractNumId="864201">
    <w:lvl>
      <w:numFmt w:val="bullet"/>
      <w:suff w:val="tab"/>
      <w:lvlText w:val="•"/>
      <w:rPr>
        <w:color w:val="3370ff"/>
      </w:rPr>
    </w:lvl>
  </w:abstractNum>
  <w:abstractNum w:abstractNumId="864202">
    <w:lvl>
      <w:numFmt w:val="bullet"/>
      <w:suff w:val="tab"/>
      <w:lvlText w:val="•"/>
      <w:rPr>
        <w:color w:val="3370ff"/>
      </w:rPr>
    </w:lvl>
  </w:abstractNum>
  <w:abstractNum w:abstractNumId="864203">
    <w:lvl>
      <w:numFmt w:val="bullet"/>
      <w:suff w:val="tab"/>
      <w:lvlText w:val="•"/>
      <w:rPr>
        <w:color w:val="3370ff"/>
      </w:rPr>
    </w:lvl>
  </w:abstractNum>
  <w:abstractNum w:abstractNumId="864204">
    <w:lvl>
      <w:numFmt w:val="bullet"/>
      <w:suff w:val="tab"/>
      <w:lvlText w:val="•"/>
      <w:rPr>
        <w:color w:val="3370ff"/>
      </w:rPr>
    </w:lvl>
  </w:abstractNum>
  <w:abstractNum w:abstractNumId="864205">
    <w:lvl>
      <w:start w:val="1"/>
      <w:numFmt w:val="decimal"/>
      <w:suff w:val="tab"/>
      <w:lvlText w:val="%1."/>
      <w:rPr>
        <w:color w:val="3370ff"/>
      </w:rPr>
    </w:lvl>
  </w:abstractNum>
  <w:abstractNum w:abstractNumId="864206">
    <w:lvl>
      <w:start w:val="2"/>
      <w:numFmt w:val="decimal"/>
      <w:suff w:val="tab"/>
      <w:lvlText w:val="%1."/>
      <w:rPr>
        <w:color w:val="3370ff"/>
      </w:rPr>
    </w:lvl>
  </w:abstractNum>
  <w:abstractNum w:abstractNumId="864207">
    <w:lvl>
      <w:start w:val="3"/>
      <w:numFmt w:val="decimal"/>
      <w:suff w:val="tab"/>
      <w:lvlText w:val="%1."/>
      <w:rPr>
        <w:color w:val="3370ff"/>
      </w:rPr>
    </w:lvl>
  </w:abstractNum>
  <w:abstractNum w:abstractNumId="864208">
    <w:lvl>
      <w:start w:val="4"/>
      <w:numFmt w:val="decimal"/>
      <w:suff w:val="tab"/>
      <w:lvlText w:val="%1."/>
      <w:rPr>
        <w:color w:val="3370ff"/>
      </w:rPr>
    </w:lvl>
  </w:abstractNum>
  <w:abstractNum w:abstractNumId="864209">
    <w:lvl>
      <w:start w:val="5"/>
      <w:numFmt w:val="decimal"/>
      <w:suff w:val="tab"/>
      <w:lvlText w:val="%1."/>
      <w:rPr>
        <w:color w:val="3370ff"/>
      </w:rPr>
    </w:lvl>
  </w:abstractNum>
  <w:abstractNum w:abstractNumId="864210">
    <w:lvl>
      <w:start w:val="6"/>
      <w:numFmt w:val="decimal"/>
      <w:suff w:val="tab"/>
      <w:lvlText w:val="%1."/>
      <w:rPr>
        <w:color w:val="3370ff"/>
      </w:rPr>
    </w:lvl>
  </w:abstractNum>
  <w:abstractNum w:abstractNumId="864211">
    <w:lvl>
      <w:start w:val="7"/>
      <w:numFmt w:val="decimal"/>
      <w:suff w:val="tab"/>
      <w:lvlText w:val="%1."/>
      <w:rPr>
        <w:color w:val="3370ff"/>
      </w:rPr>
    </w:lvl>
  </w:abstractNum>
  <w:abstractNum w:abstractNumId="864212">
    <w:lvl>
      <w:start w:val="8"/>
      <w:numFmt w:val="decimal"/>
      <w:suff w:val="tab"/>
      <w:lvlText w:val="%1."/>
      <w:rPr>
        <w:color w:val="3370ff"/>
      </w:rPr>
    </w:lvl>
  </w:abstractNum>
  <w:abstractNum w:abstractNumId="864213">
    <w:lvl>
      <w:start w:val="9"/>
      <w:numFmt w:val="decimal"/>
      <w:suff w:val="tab"/>
      <w:lvlText w:val="%1."/>
      <w:rPr>
        <w:color w:val="3370ff"/>
      </w:rPr>
    </w:lvl>
  </w:abstractNum>
  <w:abstractNum w:abstractNumId="864214">
    <w:lvl>
      <w:numFmt w:val="bullet"/>
      <w:suff w:val="tab"/>
      <w:lvlText w:val="•"/>
      <w:rPr>
        <w:color w:val="3370ff"/>
      </w:rPr>
    </w:lvl>
  </w:abstractNum>
  <w:abstractNum w:abstractNumId="864215">
    <w:lvl>
      <w:numFmt w:val="bullet"/>
      <w:suff w:val="tab"/>
      <w:lvlText w:val="•"/>
      <w:rPr>
        <w:color w:val="3370ff"/>
      </w:rPr>
    </w:lvl>
  </w:abstractNum>
  <w:abstractNum w:abstractNumId="864216">
    <w:lvl>
      <w:numFmt w:val="bullet"/>
      <w:suff w:val="tab"/>
      <w:lvlText w:val="•"/>
      <w:rPr>
        <w:color w:val="3370ff"/>
      </w:rPr>
    </w:lvl>
  </w:abstractNum>
  <w:abstractNum w:abstractNumId="864217">
    <w:lvl>
      <w:numFmt w:val="bullet"/>
      <w:suff w:val="tab"/>
      <w:lvlText w:val="•"/>
      <w:rPr>
        <w:color w:val="3370ff"/>
      </w:rPr>
    </w:lvl>
  </w:abstractNum>
  <w:abstractNum w:abstractNumId="864218">
    <w:lvl>
      <w:numFmt w:val="bullet"/>
      <w:suff w:val="tab"/>
      <w:lvlText w:val="•"/>
      <w:rPr>
        <w:color w:val="3370ff"/>
      </w:rPr>
    </w:lvl>
  </w:abstractNum>
  <w:abstractNum w:abstractNumId="864219">
    <w:lvl>
      <w:numFmt w:val="bullet"/>
      <w:suff w:val="tab"/>
      <w:lvlText w:val="•"/>
      <w:rPr>
        <w:color w:val="3370ff"/>
      </w:rPr>
    </w:lvl>
  </w:abstractNum>
  <w:abstractNum w:abstractNumId="864220">
    <w:lvl>
      <w:numFmt w:val="bullet"/>
      <w:suff w:val="tab"/>
      <w:lvlText w:val="•"/>
      <w:rPr>
        <w:color w:val="3370ff"/>
      </w:rPr>
    </w:lvl>
  </w:abstractNum>
  <w:abstractNum w:abstractNumId="864221">
    <w:lvl>
      <w:numFmt w:val="bullet"/>
      <w:suff w:val="tab"/>
      <w:lvlText w:val="•"/>
      <w:rPr>
        <w:color w:val="3370ff"/>
      </w:rPr>
    </w:lvl>
  </w:abstractNum>
  <w:abstractNum w:abstractNumId="864222">
    <w:lvl>
      <w:numFmt w:val="bullet"/>
      <w:suff w:val="tab"/>
      <w:lvlText w:val="•"/>
      <w:rPr>
        <w:color w:val="3370ff"/>
      </w:rPr>
    </w:lvl>
  </w:abstractNum>
  <w:abstractNum w:abstractNumId="864223">
    <w:lvl>
      <w:start w:val="1"/>
      <w:numFmt w:val="decimal"/>
      <w:suff w:val="tab"/>
      <w:lvlText w:val="%1."/>
      <w:rPr>
        <w:color w:val="3370ff"/>
      </w:rPr>
    </w:lvl>
  </w:abstractNum>
  <w:abstractNum w:abstractNumId="864224">
    <w:lvl>
      <w:start w:val="2"/>
      <w:numFmt w:val="decimal"/>
      <w:suff w:val="tab"/>
      <w:lvlText w:val="%1."/>
      <w:rPr>
        <w:color w:val="3370ff"/>
      </w:rPr>
    </w:lvl>
  </w:abstractNum>
  <w:abstractNum w:abstractNumId="864225">
    <w:lvl>
      <w:start w:val="3"/>
      <w:numFmt w:val="decimal"/>
      <w:suff w:val="tab"/>
      <w:lvlText w:val="%1."/>
      <w:rPr>
        <w:color w:val="3370ff"/>
      </w:rPr>
    </w:lvl>
  </w:abstractNum>
  <w:abstractNum w:abstractNumId="864226">
    <w:lvl>
      <w:start w:val="4"/>
      <w:numFmt w:val="decimal"/>
      <w:suff w:val="tab"/>
      <w:lvlText w:val="%1."/>
      <w:rPr>
        <w:color w:val="3370ff"/>
      </w:rPr>
    </w:lvl>
  </w:abstractNum>
  <w:abstractNum w:abstractNumId="864227">
    <w:lvl>
      <w:start w:val="1"/>
      <w:numFmt w:val="decimal"/>
      <w:suff w:val="tab"/>
      <w:lvlText w:val="%1."/>
      <w:rPr>
        <w:color w:val="3370ff"/>
      </w:rPr>
    </w:lvl>
  </w:abstractNum>
  <w:abstractNum w:abstractNumId="864228">
    <w:lvl>
      <w:start w:val="2"/>
      <w:numFmt w:val="decimal"/>
      <w:suff w:val="tab"/>
      <w:lvlText w:val="%1."/>
      <w:rPr>
        <w:color w:val="3370ff"/>
      </w:rPr>
    </w:lvl>
  </w:abstractNum>
  <w:abstractNum w:abstractNumId="864229">
    <w:lvl>
      <w:start w:val="3"/>
      <w:numFmt w:val="decimal"/>
      <w:suff w:val="tab"/>
      <w:lvlText w:val="%1."/>
      <w:rPr>
        <w:color w:val="3370ff"/>
      </w:rPr>
    </w:lvl>
  </w:abstractNum>
  <w:abstractNum w:abstractNumId="864230">
    <w:lvl>
      <w:start w:val="4"/>
      <w:numFmt w:val="decimal"/>
      <w:suff w:val="tab"/>
      <w:lvlText w:val="%1."/>
      <w:rPr>
        <w:color w:val="3370ff"/>
      </w:rPr>
    </w:lvl>
  </w:abstractNum>
  <w:abstractNum w:abstractNumId="864231">
    <w:lvl>
      <w:start w:val="5"/>
      <w:numFmt w:val="decimal"/>
      <w:suff w:val="tab"/>
      <w:lvlText w:val="%1."/>
      <w:rPr>
        <w:color w:val="3370ff"/>
      </w:rPr>
    </w:lvl>
  </w:abstractNum>
  <w:abstractNum w:abstractNumId="864232">
    <w:lvl>
      <w:start w:val="6"/>
      <w:numFmt w:val="decimal"/>
      <w:suff w:val="tab"/>
      <w:lvlText w:val="%1."/>
      <w:rPr>
        <w:color w:val="3370ff"/>
      </w:rPr>
    </w:lvl>
  </w:abstractNum>
  <w:abstractNum w:abstractNumId="864233">
    <w:lvl>
      <w:start w:val="1"/>
      <w:numFmt w:val="decimal"/>
      <w:suff w:val="tab"/>
      <w:lvlText w:val="%1."/>
      <w:rPr>
        <w:color w:val="3370ff"/>
      </w:rPr>
    </w:lvl>
  </w:abstractNum>
  <w:abstractNum w:abstractNumId="864234">
    <w:lvl>
      <w:start w:val="2"/>
      <w:numFmt w:val="decimal"/>
      <w:suff w:val="tab"/>
      <w:lvlText w:val="%1."/>
      <w:rPr>
        <w:color w:val="3370ff"/>
      </w:rPr>
    </w:lvl>
  </w:abstractNum>
  <w:abstractNum w:abstractNumId="864235">
    <w:lvl>
      <w:start w:val="3"/>
      <w:numFmt w:val="decimal"/>
      <w:suff w:val="tab"/>
      <w:lvlText w:val="%1."/>
      <w:rPr>
        <w:color w:val="3370ff"/>
      </w:rPr>
    </w:lvl>
  </w:abstractNum>
  <w:abstractNum w:abstractNumId="864236">
    <w:lvl>
      <w:start w:val="4"/>
      <w:numFmt w:val="decimal"/>
      <w:suff w:val="tab"/>
      <w:lvlText w:val="%1."/>
      <w:rPr>
        <w:color w:val="3370ff"/>
      </w:rPr>
    </w:lvl>
  </w:abstractNum>
  <w:abstractNum w:abstractNumId="864237">
    <w:lvl>
      <w:start w:val="5"/>
      <w:numFmt w:val="decimal"/>
      <w:suff w:val="tab"/>
      <w:lvlText w:val="%1."/>
      <w:rPr>
        <w:color w:val="3370ff"/>
      </w:rPr>
    </w:lvl>
  </w:abstractNum>
  <w:abstractNum w:abstractNumId="864238">
    <w:lvl>
      <w:numFmt w:val="bullet"/>
      <w:suff w:val="tab"/>
      <w:lvlText w:val="•"/>
      <w:rPr>
        <w:color w:val="3370ff"/>
      </w:rPr>
    </w:lvl>
  </w:abstractNum>
  <w:abstractNum w:abstractNumId="864239">
    <w:lvl>
      <w:numFmt w:val="bullet"/>
      <w:suff w:val="tab"/>
      <w:lvlText w:val="•"/>
      <w:rPr>
        <w:color w:val="3370ff"/>
      </w:rPr>
    </w:lvl>
  </w:abstractNum>
  <w:abstractNum w:abstractNumId="864240">
    <w:lvl>
      <w:numFmt w:val="bullet"/>
      <w:suff w:val="tab"/>
      <w:lvlText w:val="•"/>
      <w:rPr>
        <w:color w:val="3370ff"/>
      </w:rPr>
    </w:lvl>
  </w:abstractNum>
  <w:abstractNum w:abstractNumId="864241">
    <w:lvl>
      <w:numFmt w:val="bullet"/>
      <w:suff w:val="tab"/>
      <w:lvlText w:val="•"/>
      <w:rPr>
        <w:color w:val="3370ff"/>
      </w:rPr>
    </w:lvl>
  </w:abstractNum>
  <w:abstractNum w:abstractNumId="864242">
    <w:lvl>
      <w:numFmt w:val="bullet"/>
      <w:suff w:val="tab"/>
      <w:lvlText w:val="•"/>
      <w:rPr>
        <w:color w:val="3370ff"/>
      </w:rPr>
    </w:lvl>
  </w:abstractNum>
  <w:abstractNum w:abstractNumId="864243">
    <w:lvl>
      <w:numFmt w:val="bullet"/>
      <w:suff w:val="tab"/>
      <w:lvlText w:val="•"/>
      <w:rPr>
        <w:color w:val="3370ff"/>
      </w:rPr>
    </w:lvl>
  </w:abstractNum>
  <w:abstractNum w:abstractNumId="864244">
    <w:lvl>
      <w:numFmt w:val="bullet"/>
      <w:suff w:val="tab"/>
      <w:lvlText w:val="•"/>
      <w:rPr>
        <w:color w:val="3370ff"/>
      </w:rPr>
    </w:lvl>
  </w:abstractNum>
  <w:abstractNum w:abstractNumId="864245">
    <w:lvl>
      <w:numFmt w:val="bullet"/>
      <w:suff w:val="tab"/>
      <w:lvlText w:val="•"/>
      <w:rPr>
        <w:color w:val="3370ff"/>
      </w:rPr>
    </w:lvl>
  </w:abstractNum>
  <w:abstractNum w:abstractNumId="864246">
    <w:lvl>
      <w:numFmt w:val="bullet"/>
      <w:suff w:val="tab"/>
      <w:lvlText w:val="•"/>
      <w:rPr>
        <w:color w:val="3370ff"/>
      </w:rPr>
    </w:lvl>
  </w:abstractNum>
  <w:abstractNum w:abstractNumId="864247">
    <w:lvl>
      <w:numFmt w:val="bullet"/>
      <w:suff w:val="tab"/>
      <w:lvlText w:val="•"/>
      <w:rPr>
        <w:color w:val="3370ff"/>
      </w:rPr>
    </w:lvl>
  </w:abstractNum>
  <w:abstractNum w:abstractNumId="864248">
    <w:lvl>
      <w:numFmt w:val="bullet"/>
      <w:suff w:val="tab"/>
      <w:lvlText w:val="•"/>
      <w:rPr>
        <w:color w:val="3370ff"/>
      </w:rPr>
    </w:lvl>
  </w:abstractNum>
  <w:abstractNum w:abstractNumId="864249">
    <w:lvl>
      <w:numFmt w:val="bullet"/>
      <w:suff w:val="tab"/>
      <w:lvlText w:val="•"/>
      <w:rPr>
        <w:color w:val="3370ff"/>
      </w:rPr>
    </w:lvl>
  </w:abstractNum>
  <w:abstractNum w:abstractNumId="864250">
    <w:lvl>
      <w:numFmt w:val="bullet"/>
      <w:suff w:val="tab"/>
      <w:lvlText w:val="•"/>
      <w:rPr>
        <w:color w:val="3370ff"/>
      </w:rPr>
    </w:lvl>
  </w:abstractNum>
  <w:abstractNum w:abstractNumId="864251">
    <w:lvl>
      <w:numFmt w:val="bullet"/>
      <w:suff w:val="tab"/>
      <w:lvlText w:val="•"/>
      <w:rPr>
        <w:color w:val="3370ff"/>
      </w:rPr>
    </w:lvl>
  </w:abstractNum>
  <w:abstractNum w:abstractNumId="864252">
    <w:lvl>
      <w:numFmt w:val="bullet"/>
      <w:suff w:val="tab"/>
      <w:lvlText w:val="•"/>
      <w:rPr>
        <w:color w:val="3370ff"/>
      </w:rPr>
    </w:lvl>
  </w:abstractNum>
  <w:abstractNum w:abstractNumId="864253">
    <w:lvl>
      <w:numFmt w:val="bullet"/>
      <w:suff w:val="tab"/>
      <w:lvlText w:val="•"/>
      <w:rPr>
        <w:color w:val="3370ff"/>
      </w:rPr>
    </w:lvl>
  </w:abstractNum>
  <w:abstractNum w:abstractNumId="864254">
    <w:lvl>
      <w:numFmt w:val="bullet"/>
      <w:suff w:val="tab"/>
      <w:lvlText w:val="•"/>
      <w:rPr>
        <w:color w:val="3370ff"/>
      </w:rPr>
    </w:lvl>
  </w:abstractNum>
  <w:abstractNum w:abstractNumId="864255">
    <w:lvl>
      <w:numFmt w:val="bullet"/>
      <w:suff w:val="tab"/>
      <w:lvlText w:val="•"/>
      <w:rPr>
        <w:color w:val="3370ff"/>
      </w:rPr>
    </w:lvl>
  </w:abstractNum>
  <w:abstractNum w:abstractNumId="864256">
    <w:lvl>
      <w:numFmt w:val="bullet"/>
      <w:suff w:val="tab"/>
      <w:lvlText w:val="•"/>
      <w:rPr>
        <w:color w:val="3370ff"/>
      </w:rPr>
    </w:lvl>
  </w:abstractNum>
  <w:abstractNum w:abstractNumId="864257">
    <w:lvl>
      <w:numFmt w:val="bullet"/>
      <w:suff w:val="tab"/>
      <w:lvlText w:val="•"/>
      <w:rPr>
        <w:color w:val="3370ff"/>
      </w:rPr>
    </w:lvl>
  </w:abstractNum>
  <w:abstractNum w:abstractNumId="864258">
    <w:lvl>
      <w:numFmt w:val="bullet"/>
      <w:suff w:val="tab"/>
      <w:lvlText w:val="•"/>
      <w:rPr>
        <w:color w:val="3370ff"/>
      </w:rPr>
    </w:lvl>
  </w:abstractNum>
  <w:abstractNum w:abstractNumId="864259">
    <w:lvl>
      <w:numFmt w:val="bullet"/>
      <w:suff w:val="tab"/>
      <w:lvlText w:val="•"/>
      <w:rPr>
        <w:color w:val="3370ff"/>
      </w:rPr>
    </w:lvl>
  </w:abstractNum>
  <w:abstractNum w:abstractNumId="864260">
    <w:lvl>
      <w:numFmt w:val="bullet"/>
      <w:suff w:val="tab"/>
      <w:lvlText w:val="•"/>
      <w:rPr>
        <w:color w:val="3370ff"/>
      </w:rPr>
    </w:lvl>
  </w:abstractNum>
  <w:abstractNum w:abstractNumId="864261">
    <w:lvl>
      <w:numFmt w:val="bullet"/>
      <w:suff w:val="tab"/>
      <w:lvlText w:val="•"/>
      <w:rPr>
        <w:color w:val="3370ff"/>
      </w:rPr>
    </w:lvl>
  </w:abstractNum>
  <w:abstractNum w:abstractNumId="864262">
    <w:lvl>
      <w:numFmt w:val="bullet"/>
      <w:suff w:val="tab"/>
      <w:lvlText w:val="•"/>
      <w:rPr>
        <w:color w:val="3370ff"/>
      </w:rPr>
    </w:lvl>
  </w:abstractNum>
  <w:abstractNum w:abstractNumId="864263">
    <w:lvl>
      <w:numFmt w:val="bullet"/>
      <w:suff w:val="tab"/>
      <w:lvlText w:val="•"/>
      <w:rPr>
        <w:color w:val="3370ff"/>
      </w:rPr>
    </w:lvl>
  </w:abstractNum>
  <w:abstractNum w:abstractNumId="864264">
    <w:lvl>
      <w:numFmt w:val="bullet"/>
      <w:suff w:val="tab"/>
      <w:lvlText w:val="•"/>
      <w:rPr>
        <w:color w:val="3370ff"/>
      </w:rPr>
    </w:lvl>
  </w:abstractNum>
  <w:abstractNum w:abstractNumId="864265">
    <w:lvl>
      <w:numFmt w:val="bullet"/>
      <w:suff w:val="tab"/>
      <w:lvlText w:val="•"/>
      <w:rPr>
        <w:color w:val="3370ff"/>
      </w:rPr>
    </w:lvl>
  </w:abstractNum>
  <w:abstractNum w:abstractNumId="864266">
    <w:lvl>
      <w:numFmt w:val="bullet"/>
      <w:suff w:val="tab"/>
      <w:lvlText w:val="•"/>
      <w:rPr>
        <w:color w:val="3370ff"/>
      </w:rPr>
    </w:lvl>
  </w:abstractNum>
  <w:abstractNum w:abstractNumId="864267">
    <w:lvl>
      <w:numFmt w:val="bullet"/>
      <w:suff w:val="tab"/>
      <w:lvlText w:val="•"/>
      <w:rPr>
        <w:color w:val="3370ff"/>
      </w:rPr>
    </w:lvl>
  </w:abstractNum>
  <w:abstractNum w:abstractNumId="864268">
    <w:lvl>
      <w:numFmt w:val="bullet"/>
      <w:suff w:val="tab"/>
      <w:lvlText w:val="•"/>
      <w:rPr>
        <w:color w:val="3370ff"/>
      </w:rPr>
    </w:lvl>
  </w:abstractNum>
  <w:abstractNum w:abstractNumId="864269">
    <w:lvl>
      <w:numFmt w:val="bullet"/>
      <w:suff w:val="tab"/>
      <w:lvlText w:val="•"/>
      <w:rPr>
        <w:color w:val="3370ff"/>
      </w:rPr>
    </w:lvl>
  </w:abstractNum>
  <w:abstractNum w:abstractNumId="864270">
    <w:lvl>
      <w:numFmt w:val="bullet"/>
      <w:suff w:val="tab"/>
      <w:lvlText w:val="•"/>
      <w:rPr>
        <w:color w:val="3370ff"/>
      </w:rPr>
    </w:lvl>
  </w:abstractNum>
  <w:abstractNum w:abstractNumId="864271">
    <w:lvl>
      <w:numFmt w:val="bullet"/>
      <w:suff w:val="tab"/>
      <w:lvlText w:val="•"/>
      <w:rPr>
        <w:color w:val="3370ff"/>
      </w:rPr>
    </w:lvl>
  </w:abstractNum>
  <w:abstractNum w:abstractNumId="864272">
    <w:lvl>
      <w:numFmt w:val="bullet"/>
      <w:suff w:val="tab"/>
      <w:lvlText w:val="•"/>
      <w:rPr>
        <w:color w:val="3370ff"/>
      </w:rPr>
    </w:lvl>
  </w:abstractNum>
  <w:abstractNum w:abstractNumId="864273">
    <w:lvl>
      <w:numFmt w:val="bullet"/>
      <w:suff w:val="tab"/>
      <w:lvlText w:val="•"/>
      <w:rPr>
        <w:color w:val="3370ff"/>
      </w:rPr>
    </w:lvl>
  </w:abstractNum>
  <w:abstractNum w:abstractNumId="864274">
    <w:lvl>
      <w:numFmt w:val="bullet"/>
      <w:suff w:val="tab"/>
      <w:lvlText w:val="•"/>
      <w:rPr>
        <w:color w:val="3370ff"/>
      </w:rPr>
    </w:lvl>
  </w:abstractNum>
  <w:abstractNum w:abstractNumId="864275">
    <w:lvl>
      <w:numFmt w:val="bullet"/>
      <w:suff w:val="tab"/>
      <w:lvlText w:val="•"/>
      <w:rPr>
        <w:color w:val="3370ff"/>
      </w:rPr>
    </w:lvl>
  </w:abstractNum>
  <w:abstractNum w:abstractNumId="864276">
    <w:lvl>
      <w:numFmt w:val="bullet"/>
      <w:suff w:val="tab"/>
      <w:lvlText w:val="•"/>
      <w:rPr>
        <w:color w:val="3370ff"/>
      </w:rPr>
    </w:lvl>
  </w:abstractNum>
  <w:abstractNum w:abstractNumId="864277">
    <w:lvl>
      <w:numFmt w:val="bullet"/>
      <w:suff w:val="tab"/>
      <w:lvlText w:val="•"/>
      <w:rPr>
        <w:color w:val="3370ff"/>
      </w:rPr>
    </w:lvl>
  </w:abstractNum>
  <w:abstractNum w:abstractNumId="864278">
    <w:lvl>
      <w:numFmt w:val="bullet"/>
      <w:suff w:val="tab"/>
      <w:lvlText w:val="•"/>
      <w:rPr>
        <w:color w:val="3370ff"/>
      </w:rPr>
    </w:lvl>
  </w:abstractNum>
  <w:abstractNum w:abstractNumId="864279">
    <w:lvl>
      <w:numFmt w:val="bullet"/>
      <w:suff w:val="tab"/>
      <w:lvlText w:val="•"/>
      <w:rPr>
        <w:color w:val="3370ff"/>
      </w:rPr>
    </w:lvl>
  </w:abstractNum>
  <w:abstractNum w:abstractNumId="864280">
    <w:lvl>
      <w:numFmt w:val="bullet"/>
      <w:suff w:val="tab"/>
      <w:lvlText w:val="•"/>
      <w:rPr>
        <w:color w:val="3370ff"/>
      </w:rPr>
    </w:lvl>
  </w:abstractNum>
  <w:abstractNum w:abstractNumId="864281">
    <w:lvl>
      <w:numFmt w:val="bullet"/>
      <w:suff w:val="tab"/>
      <w:lvlText w:val="•"/>
      <w:rPr>
        <w:color w:val="3370ff"/>
      </w:rPr>
    </w:lvl>
  </w:abstractNum>
  <w:abstractNum w:abstractNumId="864282">
    <w:lvl>
      <w:numFmt w:val="bullet"/>
      <w:suff w:val="tab"/>
      <w:lvlText w:val="•"/>
      <w:rPr>
        <w:color w:val="3370ff"/>
      </w:rPr>
    </w:lvl>
  </w:abstractNum>
  <w:abstractNum w:abstractNumId="864283">
    <w:lvl>
      <w:numFmt w:val="bullet"/>
      <w:suff w:val="tab"/>
      <w:lvlText w:val="•"/>
      <w:rPr>
        <w:color w:val="3370ff"/>
      </w:rPr>
    </w:lvl>
  </w:abstractNum>
  <w:abstractNum w:abstractNumId="864284">
    <w:lvl>
      <w:numFmt w:val="bullet"/>
      <w:suff w:val="tab"/>
      <w:lvlText w:val="•"/>
      <w:rPr>
        <w:color w:val="3370ff"/>
      </w:rPr>
    </w:lvl>
  </w:abstractNum>
  <w:abstractNum w:abstractNumId="864285">
    <w:lvl>
      <w:numFmt w:val="bullet"/>
      <w:suff w:val="tab"/>
      <w:lvlText w:val="•"/>
      <w:rPr>
        <w:color w:val="3370ff"/>
      </w:rPr>
    </w:lvl>
  </w:abstractNum>
  <w:abstractNum w:abstractNumId="864286">
    <w:lvl>
      <w:numFmt w:val="bullet"/>
      <w:suff w:val="tab"/>
      <w:lvlText w:val="•"/>
      <w:rPr>
        <w:color w:val="3370ff"/>
      </w:rPr>
    </w:lvl>
  </w:abstractNum>
  <w:abstractNum w:abstractNumId="864287">
    <w:lvl>
      <w:numFmt w:val="bullet"/>
      <w:suff w:val="tab"/>
      <w:lvlText w:val="•"/>
      <w:rPr>
        <w:color w:val="3370ff"/>
      </w:rPr>
    </w:lvl>
  </w:abstractNum>
  <w:abstractNum w:abstractNumId="864288">
    <w:lvl>
      <w:numFmt w:val="bullet"/>
      <w:suff w:val="tab"/>
      <w:lvlText w:val="•"/>
      <w:rPr>
        <w:color w:val="3370ff"/>
      </w:rPr>
    </w:lvl>
  </w:abstractNum>
  <w:abstractNum w:abstractNumId="864289">
    <w:lvl>
      <w:start w:val="1"/>
      <w:numFmt w:val="decimal"/>
      <w:suff w:val="tab"/>
      <w:lvlText w:val="%1."/>
      <w:rPr>
        <w:color w:val="3370ff"/>
      </w:rPr>
    </w:lvl>
  </w:abstractNum>
  <w:abstractNum w:abstractNumId="864290">
    <w:lvl>
      <w:start w:val="2"/>
      <w:numFmt w:val="decimal"/>
      <w:suff w:val="tab"/>
      <w:lvlText w:val="%1."/>
      <w:rPr>
        <w:color w:val="3370ff"/>
      </w:rPr>
    </w:lvl>
  </w:abstractNum>
  <w:abstractNum w:abstractNumId="864291">
    <w:lvl>
      <w:start w:val="3"/>
      <w:numFmt w:val="decimal"/>
      <w:suff w:val="tab"/>
      <w:lvlText w:val="%1."/>
      <w:rPr>
        <w:color w:val="3370ff"/>
      </w:rPr>
    </w:lvl>
  </w:abstractNum>
  <w:abstractNum w:abstractNumId="864292">
    <w:lvl>
      <w:start w:val="4"/>
      <w:numFmt w:val="decimal"/>
      <w:suff w:val="tab"/>
      <w:lvlText w:val="%1."/>
      <w:rPr>
        <w:color w:val="3370ff"/>
      </w:rPr>
    </w:lvl>
  </w:abstractNum>
  <w:abstractNum w:abstractNumId="864293">
    <w:lvl>
      <w:start w:val="5"/>
      <w:numFmt w:val="decimal"/>
      <w:suff w:val="tab"/>
      <w:lvlText w:val="%1."/>
      <w:rPr>
        <w:color w:val="3370ff"/>
      </w:rPr>
    </w:lvl>
  </w:abstractNum>
  <w:abstractNum w:abstractNumId="864294">
    <w:lvl>
      <w:start w:val="6"/>
      <w:numFmt w:val="decimal"/>
      <w:suff w:val="tab"/>
      <w:lvlText w:val="%1."/>
      <w:rPr>
        <w:color w:val="3370ff"/>
      </w:rPr>
    </w:lvl>
  </w:abstractNum>
  <w:abstractNum w:abstractNumId="864295">
    <w:lvl>
      <w:start w:val="7"/>
      <w:numFmt w:val="decimal"/>
      <w:suff w:val="tab"/>
      <w:lvlText w:val="%1."/>
      <w:rPr>
        <w:color w:val="3370ff"/>
      </w:rPr>
    </w:lvl>
  </w:abstractNum>
  <w:abstractNum w:abstractNumId="864296">
    <w:lvl>
      <w:start w:val="8"/>
      <w:numFmt w:val="decimal"/>
      <w:suff w:val="tab"/>
      <w:lvlText w:val="%1."/>
      <w:rPr>
        <w:color w:val="3370ff"/>
      </w:rPr>
    </w:lvl>
  </w:abstractNum>
  <w:abstractNum w:abstractNumId="864297">
    <w:lvl>
      <w:start w:val="9"/>
      <w:numFmt w:val="decimal"/>
      <w:suff w:val="tab"/>
      <w:lvlText w:val="%1."/>
      <w:rPr>
        <w:color w:val="3370ff"/>
      </w:rPr>
    </w:lvl>
  </w:abstractNum>
  <w:abstractNum w:abstractNumId="864298">
    <w:lvl>
      <w:start w:val="10"/>
      <w:numFmt w:val="decimal"/>
      <w:suff w:val="tab"/>
      <w:lvlText w:val="%1."/>
      <w:rPr>
        <w:color w:val="3370ff"/>
      </w:rPr>
    </w:lvl>
  </w:abstractNum>
  <w:abstractNum w:abstractNumId="864299">
    <w:lvl>
      <w:start w:val="1"/>
      <w:numFmt w:val="decimal"/>
      <w:suff w:val="tab"/>
      <w:lvlText w:val="%1."/>
      <w:rPr>
        <w:color w:val="3370ff"/>
      </w:rPr>
    </w:lvl>
  </w:abstractNum>
  <w:abstractNum w:abstractNumId="864300">
    <w:lvl>
      <w:start w:val="2"/>
      <w:numFmt w:val="decimal"/>
      <w:suff w:val="tab"/>
      <w:lvlText w:val="%1."/>
      <w:rPr>
        <w:color w:val="3370ff"/>
      </w:rPr>
    </w:lvl>
  </w:abstractNum>
  <w:abstractNum w:abstractNumId="864301">
    <w:lvl>
      <w:start w:val="3"/>
      <w:numFmt w:val="decimal"/>
      <w:suff w:val="tab"/>
      <w:lvlText w:val="%1."/>
      <w:rPr>
        <w:color w:val="3370ff"/>
      </w:rPr>
    </w:lvl>
  </w:abstractNum>
  <w:abstractNum w:abstractNumId="864302">
    <w:lvl>
      <w:start w:val="4"/>
      <w:numFmt w:val="decimal"/>
      <w:suff w:val="tab"/>
      <w:lvlText w:val="%1."/>
      <w:rPr>
        <w:color w:val="3370ff"/>
      </w:rPr>
    </w:lvl>
  </w:abstractNum>
  <w:abstractNum w:abstractNumId="864303">
    <w:lvl>
      <w:start w:val="5"/>
      <w:numFmt w:val="decimal"/>
      <w:suff w:val="tab"/>
      <w:lvlText w:val="%1."/>
      <w:rPr>
        <w:color w:val="3370ff"/>
      </w:rPr>
    </w:lvl>
  </w:abstractNum>
  <w:abstractNum w:abstractNumId="864304">
    <w:lvl>
      <w:start w:val="6"/>
      <w:numFmt w:val="decimal"/>
      <w:suff w:val="tab"/>
      <w:lvlText w:val="%1."/>
      <w:rPr>
        <w:color w:val="3370ff"/>
      </w:rPr>
    </w:lvl>
  </w:abstractNum>
  <w:abstractNum w:abstractNumId="864305">
    <w:lvl>
      <w:start w:val="7"/>
      <w:numFmt w:val="decimal"/>
      <w:suff w:val="tab"/>
      <w:lvlText w:val="%1."/>
      <w:rPr>
        <w:color w:val="3370ff"/>
      </w:rPr>
    </w:lvl>
  </w:abstractNum>
  <w:abstractNum w:abstractNumId="864306">
    <w:lvl>
      <w:start w:val="8"/>
      <w:numFmt w:val="decimal"/>
      <w:suff w:val="tab"/>
      <w:lvlText w:val="%1."/>
      <w:rPr>
        <w:color w:val="3370ff"/>
      </w:rPr>
    </w:lvl>
  </w:abstractNum>
  <w:abstractNum w:abstractNumId="864307">
    <w:lvl>
      <w:start w:val="9"/>
      <w:numFmt w:val="decimal"/>
      <w:suff w:val="tab"/>
      <w:lvlText w:val="%1."/>
      <w:rPr>
        <w:color w:val="3370ff"/>
      </w:rPr>
    </w:lvl>
  </w:abstractNum>
  <w:abstractNum w:abstractNumId="864308">
    <w:lvl>
      <w:start w:val="10"/>
      <w:numFmt w:val="decimal"/>
      <w:suff w:val="tab"/>
      <w:lvlText w:val="%1."/>
      <w:rPr>
        <w:color w:val="3370ff"/>
      </w:rPr>
    </w:lvl>
  </w:abstractNum>
  <w:abstractNum w:abstractNumId="864309">
    <w:lvl>
      <w:start w:val="11"/>
      <w:numFmt w:val="decimal"/>
      <w:suff w:val="tab"/>
      <w:lvlText w:val="%1."/>
      <w:rPr>
        <w:color w:val="3370ff"/>
      </w:rPr>
    </w:lvl>
  </w:abstractNum>
  <w:abstractNum w:abstractNumId="864310">
    <w:lvl>
      <w:start w:val="12"/>
      <w:numFmt w:val="decimal"/>
      <w:suff w:val="tab"/>
      <w:lvlText w:val="%1."/>
      <w:rPr>
        <w:color w:val="3370ff"/>
      </w:rPr>
    </w:lvl>
  </w:abstractNum>
  <w:abstractNum w:abstractNumId="864311">
    <w:lvl>
      <w:numFmt w:val="bullet"/>
      <w:suff w:val="tab"/>
      <w:lvlText w:val="•"/>
      <w:rPr>
        <w:color w:val="3370ff"/>
      </w:rPr>
    </w:lvl>
  </w:abstractNum>
  <w:abstractNum w:abstractNumId="864312">
    <w:lvl>
      <w:numFmt w:val="bullet"/>
      <w:suff w:val="tab"/>
      <w:lvlText w:val="•"/>
      <w:rPr>
        <w:color w:val="3370ff"/>
      </w:rPr>
    </w:lvl>
  </w:abstractNum>
  <w:abstractNum w:abstractNumId="864313">
    <w:lvl>
      <w:numFmt w:val="bullet"/>
      <w:suff w:val="tab"/>
      <w:lvlText w:val="•"/>
      <w:rPr>
        <w:color w:val="3370ff"/>
      </w:rPr>
    </w:lvl>
  </w:abstractNum>
  <w:abstractNum w:abstractNumId="864314">
    <w:lvl>
      <w:numFmt w:val="bullet"/>
      <w:suff w:val="tab"/>
      <w:lvlText w:val="•"/>
      <w:rPr>
        <w:color w:val="3370ff"/>
      </w:rPr>
    </w:lvl>
  </w:abstractNum>
  <w:abstractNum w:abstractNumId="864315">
    <w:lvl>
      <w:numFmt w:val="bullet"/>
      <w:suff w:val="tab"/>
      <w:lvlText w:val="•"/>
      <w:rPr>
        <w:color w:val="3370ff"/>
      </w:rPr>
    </w:lvl>
  </w:abstractNum>
  <w:abstractNum w:abstractNumId="864316">
    <w:lvl>
      <w:numFmt w:val="bullet"/>
      <w:suff w:val="tab"/>
      <w:lvlText w:val="•"/>
      <w:rPr>
        <w:color w:val="3370ff"/>
      </w:rPr>
    </w:lvl>
  </w:abstractNum>
  <w:abstractNum w:abstractNumId="864317">
    <w:lvl>
      <w:numFmt w:val="bullet"/>
      <w:suff w:val="tab"/>
      <w:lvlText w:val="•"/>
      <w:rPr>
        <w:color w:val="3370ff"/>
      </w:rPr>
    </w:lvl>
  </w:abstractNum>
  <w:abstractNum w:abstractNumId="864318">
    <w:lvl>
      <w:numFmt w:val="bullet"/>
      <w:suff w:val="tab"/>
      <w:lvlText w:val="•"/>
      <w:rPr>
        <w:color w:val="3370ff"/>
      </w:rPr>
    </w:lvl>
  </w:abstractNum>
  <w:abstractNum w:abstractNumId="864319">
    <w:lvl>
      <w:numFmt w:val="bullet"/>
      <w:suff w:val="tab"/>
      <w:lvlText w:val="•"/>
      <w:rPr>
        <w:color w:val="3370ff"/>
      </w:rPr>
    </w:lvl>
  </w:abstractNum>
  <w:abstractNum w:abstractNumId="864320">
    <w:lvl>
      <w:numFmt w:val="bullet"/>
      <w:suff w:val="tab"/>
      <w:lvlText w:val="•"/>
      <w:rPr>
        <w:color w:val="3370ff"/>
      </w:rPr>
    </w:lvl>
  </w:abstractNum>
  <w:abstractNum w:abstractNumId="864321">
    <w:lvl>
      <w:numFmt w:val="bullet"/>
      <w:suff w:val="tab"/>
      <w:lvlText w:val="•"/>
      <w:rPr>
        <w:color w:val="3370ff"/>
      </w:rPr>
    </w:lvl>
  </w:abstractNum>
  <w:abstractNum w:abstractNumId="864322">
    <w:lvl>
      <w:numFmt w:val="bullet"/>
      <w:suff w:val="tab"/>
      <w:lvlText w:val="•"/>
      <w:rPr>
        <w:color w:val="3370ff"/>
      </w:rPr>
    </w:lvl>
  </w:abstractNum>
  <w:abstractNum w:abstractNumId="864323">
    <w:lvl>
      <w:numFmt w:val="bullet"/>
      <w:suff w:val="tab"/>
      <w:lvlText w:val="•"/>
      <w:rPr>
        <w:color w:val="3370ff"/>
      </w:rPr>
    </w:lvl>
  </w:abstractNum>
  <w:abstractNum w:abstractNumId="864324">
    <w:lvl>
      <w:numFmt w:val="bullet"/>
      <w:suff w:val="tab"/>
      <w:lvlText w:val="•"/>
      <w:rPr>
        <w:color w:val="3370ff"/>
      </w:rPr>
    </w:lvl>
  </w:abstractNum>
  <w:abstractNum w:abstractNumId="864325">
    <w:lvl>
      <w:numFmt w:val="bullet"/>
      <w:suff w:val="tab"/>
      <w:lvlText w:val="•"/>
      <w:rPr>
        <w:color w:val="3370ff"/>
      </w:rPr>
    </w:lvl>
  </w:abstractNum>
  <w:abstractNum w:abstractNumId="864326">
    <w:lvl>
      <w:numFmt w:val="bullet"/>
      <w:suff w:val="tab"/>
      <w:lvlText w:val="•"/>
      <w:rPr>
        <w:color w:val="3370ff"/>
      </w:rPr>
    </w:lvl>
  </w:abstractNum>
  <w:abstractNum w:abstractNumId="864327">
    <w:lvl>
      <w:numFmt w:val="bullet"/>
      <w:suff w:val="tab"/>
      <w:lvlText w:val="•"/>
      <w:rPr>
        <w:color w:val="3370ff"/>
      </w:rPr>
    </w:lvl>
  </w:abstractNum>
  <w:abstractNum w:abstractNumId="864328">
    <w:lvl>
      <w:numFmt w:val="bullet"/>
      <w:suff w:val="tab"/>
      <w:lvlText w:val="•"/>
      <w:rPr>
        <w:color w:val="3370ff"/>
      </w:rPr>
    </w:lvl>
  </w:abstractNum>
  <w:abstractNum w:abstractNumId="864329">
    <w:lvl>
      <w:numFmt w:val="bullet"/>
      <w:suff w:val="tab"/>
      <w:lvlText w:val="•"/>
      <w:rPr>
        <w:color w:val="3370ff"/>
      </w:rPr>
    </w:lvl>
  </w:abstractNum>
  <w:abstractNum w:abstractNumId="864330">
    <w:lvl>
      <w:numFmt w:val="bullet"/>
      <w:suff w:val="tab"/>
      <w:lvlText w:val="•"/>
      <w:rPr>
        <w:color w:val="3370ff"/>
      </w:rPr>
    </w:lvl>
  </w:abstractNum>
  <w:abstractNum w:abstractNumId="864331">
    <w:lvl>
      <w:numFmt w:val="bullet"/>
      <w:suff w:val="tab"/>
      <w:lvlText w:val="•"/>
      <w:rPr>
        <w:color w:val="3370ff"/>
      </w:rPr>
    </w:lvl>
  </w:abstractNum>
  <w:abstractNum w:abstractNumId="864332">
    <w:lvl>
      <w:numFmt w:val="bullet"/>
      <w:suff w:val="tab"/>
      <w:lvlText w:val="•"/>
      <w:rPr>
        <w:color w:val="3370ff"/>
      </w:rPr>
    </w:lvl>
  </w:abstractNum>
  <w:abstractNum w:abstractNumId="864333">
    <w:lvl>
      <w:numFmt w:val="bullet"/>
      <w:suff w:val="tab"/>
      <w:lvlText w:val="•"/>
      <w:rPr>
        <w:color w:val="3370ff"/>
      </w:rPr>
    </w:lvl>
  </w:abstractNum>
  <w:abstractNum w:abstractNumId="864334">
    <w:lvl>
      <w:numFmt w:val="bullet"/>
      <w:suff w:val="tab"/>
      <w:lvlText w:val="•"/>
      <w:rPr>
        <w:color w:val="3370ff"/>
      </w:rPr>
    </w:lvl>
  </w:abstractNum>
  <w:abstractNum w:abstractNumId="864335">
    <w:lvl>
      <w:numFmt w:val="bullet"/>
      <w:suff w:val="tab"/>
      <w:lvlText w:val="•"/>
      <w:rPr>
        <w:color w:val="3370ff"/>
      </w:rPr>
    </w:lvl>
  </w:abstractNum>
  <w:abstractNum w:abstractNumId="864336">
    <w:lvl>
      <w:numFmt w:val="bullet"/>
      <w:suff w:val="tab"/>
      <w:lvlText w:val="•"/>
      <w:rPr>
        <w:color w:val="3370ff"/>
      </w:rPr>
    </w:lvl>
  </w:abstractNum>
  <w:abstractNum w:abstractNumId="864337">
    <w:lvl>
      <w:numFmt w:val="bullet"/>
      <w:suff w:val="tab"/>
      <w:lvlText w:val="•"/>
      <w:rPr>
        <w:color w:val="3370ff"/>
      </w:rPr>
    </w:lvl>
  </w:abstractNum>
  <w:abstractNum w:abstractNumId="864338">
    <w:lvl>
      <w:numFmt w:val="bullet"/>
      <w:suff w:val="tab"/>
      <w:lvlText w:val="•"/>
      <w:rPr>
        <w:color w:val="3370ff"/>
      </w:rPr>
    </w:lvl>
  </w:abstractNum>
  <w:abstractNum w:abstractNumId="864339">
    <w:lvl>
      <w:numFmt w:val="bullet"/>
      <w:suff w:val="tab"/>
      <w:lvlText w:val="•"/>
      <w:rPr>
        <w:color w:val="3370ff"/>
      </w:rPr>
    </w:lvl>
  </w:abstractNum>
  <w:abstractNum w:abstractNumId="864340">
    <w:lvl>
      <w:numFmt w:val="bullet"/>
      <w:suff w:val="tab"/>
      <w:lvlText w:val="•"/>
      <w:rPr>
        <w:color w:val="3370ff"/>
      </w:rPr>
    </w:lvl>
  </w:abstractNum>
  <w:abstractNum w:abstractNumId="864341">
    <w:lvl>
      <w:numFmt w:val="bullet"/>
      <w:suff w:val="tab"/>
      <w:lvlText w:val="•"/>
      <w:rPr>
        <w:color w:val="3370ff"/>
      </w:rPr>
    </w:lvl>
  </w:abstractNum>
  <w:abstractNum w:abstractNumId="864342">
    <w:lvl>
      <w:numFmt w:val="bullet"/>
      <w:suff w:val="tab"/>
      <w:lvlText w:val="•"/>
      <w:rPr>
        <w:color w:val="3370ff"/>
      </w:rPr>
    </w:lvl>
  </w:abstractNum>
  <w:abstractNum w:abstractNumId="864343">
    <w:lvl>
      <w:numFmt w:val="bullet"/>
      <w:suff w:val="tab"/>
      <w:lvlText w:val="•"/>
      <w:rPr>
        <w:color w:val="3370ff"/>
      </w:rPr>
    </w:lvl>
  </w:abstractNum>
  <w:abstractNum w:abstractNumId="864344">
    <w:lvl>
      <w:numFmt w:val="bullet"/>
      <w:suff w:val="tab"/>
      <w:lvlText w:val="•"/>
      <w:rPr>
        <w:color w:val="3370ff"/>
      </w:rPr>
    </w:lvl>
  </w:abstractNum>
  <w:abstractNum w:abstractNumId="864345">
    <w:lvl>
      <w:numFmt w:val="bullet"/>
      <w:suff w:val="tab"/>
      <w:lvlText w:val="•"/>
      <w:rPr>
        <w:color w:val="3370ff"/>
      </w:rPr>
    </w:lvl>
  </w:abstractNum>
  <w:abstractNum w:abstractNumId="864346">
    <w:lvl>
      <w:numFmt w:val="bullet"/>
      <w:suff w:val="tab"/>
      <w:lvlText w:val="•"/>
      <w:rPr>
        <w:color w:val="3370ff"/>
      </w:rPr>
    </w:lvl>
  </w:abstractNum>
  <w:abstractNum w:abstractNumId="864347">
    <w:lvl>
      <w:numFmt w:val="bullet"/>
      <w:suff w:val="tab"/>
      <w:lvlText w:val="•"/>
      <w:rPr>
        <w:color w:val="3370ff"/>
      </w:rPr>
    </w:lvl>
  </w:abstractNum>
  <w:abstractNum w:abstractNumId="864348">
    <w:lvl>
      <w:numFmt w:val="bullet"/>
      <w:suff w:val="tab"/>
      <w:lvlText w:val="•"/>
      <w:rPr>
        <w:color w:val="3370ff"/>
      </w:rPr>
    </w:lvl>
  </w:abstractNum>
  <w:abstractNum w:abstractNumId="864349">
    <w:lvl>
      <w:numFmt w:val="bullet"/>
      <w:suff w:val="tab"/>
      <w:lvlText w:val="•"/>
      <w:rPr>
        <w:color w:val="3370ff"/>
      </w:rPr>
    </w:lvl>
  </w:abstractNum>
  <w:abstractNum w:abstractNumId="864350">
    <w:lvl>
      <w:numFmt w:val="bullet"/>
      <w:suff w:val="tab"/>
      <w:lvlText w:val="•"/>
      <w:rPr>
        <w:color w:val="3370ff"/>
      </w:rPr>
    </w:lvl>
  </w:abstractNum>
  <w:abstractNum w:abstractNumId="864351">
    <w:lvl>
      <w:numFmt w:val="bullet"/>
      <w:suff w:val="tab"/>
      <w:lvlText w:val="•"/>
      <w:rPr>
        <w:color w:val="3370ff"/>
      </w:rPr>
    </w:lvl>
  </w:abstractNum>
  <w:abstractNum w:abstractNumId="864352">
    <w:lvl>
      <w:numFmt w:val="bullet"/>
      <w:suff w:val="tab"/>
      <w:lvlText w:val="•"/>
      <w:rPr>
        <w:color w:val="3370ff"/>
      </w:rPr>
    </w:lvl>
  </w:abstractNum>
  <w:abstractNum w:abstractNumId="864353">
    <w:lvl>
      <w:numFmt w:val="bullet"/>
      <w:suff w:val="tab"/>
      <w:lvlText w:val="•"/>
      <w:rPr>
        <w:color w:val="3370ff"/>
      </w:rPr>
    </w:lvl>
  </w:abstractNum>
  <w:abstractNum w:abstractNumId="864354">
    <w:lvl>
      <w:numFmt w:val="bullet"/>
      <w:suff w:val="tab"/>
      <w:lvlText w:val="•"/>
      <w:rPr>
        <w:color w:val="3370ff"/>
      </w:rPr>
    </w:lvl>
  </w:abstractNum>
  <w:abstractNum w:abstractNumId="864355">
    <w:lvl>
      <w:numFmt w:val="bullet"/>
      <w:suff w:val="tab"/>
      <w:lvlText w:val="•"/>
      <w:rPr>
        <w:color w:val="3370ff"/>
      </w:rPr>
    </w:lvl>
  </w:abstractNum>
  <w:abstractNum w:abstractNumId="864356">
    <w:lvl>
      <w:numFmt w:val="bullet"/>
      <w:suff w:val="tab"/>
      <w:lvlText w:val="•"/>
      <w:rPr>
        <w:color w:val="3370ff"/>
      </w:rPr>
    </w:lvl>
  </w:abstractNum>
  <w:abstractNum w:abstractNumId="864357">
    <w:lvl>
      <w:numFmt w:val="bullet"/>
      <w:suff w:val="tab"/>
      <w:lvlText w:val="•"/>
      <w:rPr>
        <w:color w:val="3370ff"/>
      </w:rPr>
    </w:lvl>
  </w:abstractNum>
  <w:abstractNum w:abstractNumId="864358">
    <w:lvl>
      <w:numFmt w:val="bullet"/>
      <w:suff w:val="tab"/>
      <w:lvlText w:val="•"/>
      <w:rPr>
        <w:color w:val="3370ff"/>
      </w:rPr>
    </w:lvl>
  </w:abstractNum>
  <w:abstractNum w:abstractNumId="864359">
    <w:lvl>
      <w:numFmt w:val="bullet"/>
      <w:suff w:val="tab"/>
      <w:lvlText w:val="•"/>
      <w:rPr>
        <w:color w:val="3370ff"/>
      </w:rPr>
    </w:lvl>
  </w:abstractNum>
  <w:abstractNum w:abstractNumId="864360">
    <w:lvl>
      <w:numFmt w:val="bullet"/>
      <w:suff w:val="tab"/>
      <w:lvlText w:val="•"/>
      <w:rPr>
        <w:color w:val="3370ff"/>
      </w:rPr>
    </w:lvl>
  </w:abstractNum>
  <w:abstractNum w:abstractNumId="864361">
    <w:lvl>
      <w:numFmt w:val="bullet"/>
      <w:suff w:val="tab"/>
      <w:lvlText w:val="•"/>
      <w:rPr>
        <w:color w:val="3370ff"/>
      </w:rPr>
    </w:lvl>
  </w:abstractNum>
  <w:abstractNum w:abstractNumId="864362">
    <w:lvl>
      <w:numFmt w:val="bullet"/>
      <w:suff w:val="tab"/>
      <w:lvlText w:val="•"/>
      <w:rPr>
        <w:color w:val="3370ff"/>
      </w:rPr>
    </w:lvl>
  </w:abstractNum>
  <w:abstractNum w:abstractNumId="864363">
    <w:lvl>
      <w:numFmt w:val="bullet"/>
      <w:suff w:val="tab"/>
      <w:lvlText w:val="•"/>
      <w:rPr>
        <w:color w:val="3370ff"/>
      </w:rPr>
    </w:lvl>
  </w:abstractNum>
  <w:abstractNum w:abstractNumId="864364">
    <w:lvl>
      <w:numFmt w:val="bullet"/>
      <w:suff w:val="tab"/>
      <w:lvlText w:val="•"/>
      <w:rPr>
        <w:color w:val="3370ff"/>
      </w:rPr>
    </w:lvl>
  </w:abstractNum>
  <w:abstractNum w:abstractNumId="864365">
    <w:lvl>
      <w:numFmt w:val="bullet"/>
      <w:suff w:val="tab"/>
      <w:lvlText w:val="•"/>
      <w:rPr>
        <w:color w:val="3370ff"/>
      </w:rPr>
    </w:lvl>
  </w:abstractNum>
  <w:abstractNum w:abstractNumId="864366">
    <w:lvl>
      <w:numFmt w:val="bullet"/>
      <w:suff w:val="tab"/>
      <w:lvlText w:val="•"/>
      <w:rPr>
        <w:color w:val="3370ff"/>
      </w:rPr>
    </w:lvl>
  </w:abstractNum>
  <w:abstractNum w:abstractNumId="864367">
    <w:lvl>
      <w:numFmt w:val="bullet"/>
      <w:suff w:val="tab"/>
      <w:lvlText w:val="•"/>
      <w:rPr>
        <w:color w:val="3370ff"/>
      </w:rPr>
    </w:lvl>
  </w:abstractNum>
  <w:abstractNum w:abstractNumId="864368">
    <w:lvl>
      <w:numFmt w:val="bullet"/>
      <w:suff w:val="tab"/>
      <w:lvlText w:val="•"/>
      <w:rPr>
        <w:color w:val="3370ff"/>
      </w:rPr>
    </w:lvl>
  </w:abstractNum>
  <w:abstractNum w:abstractNumId="864369">
    <w:lvl>
      <w:numFmt w:val="bullet"/>
      <w:suff w:val="tab"/>
      <w:lvlText w:val="•"/>
      <w:rPr>
        <w:color w:val="3370ff"/>
      </w:rPr>
    </w:lvl>
  </w:abstractNum>
  <w:abstractNum w:abstractNumId="864370">
    <w:lvl>
      <w:numFmt w:val="bullet"/>
      <w:suff w:val="tab"/>
      <w:lvlText w:val="•"/>
      <w:rPr>
        <w:color w:val="3370ff"/>
      </w:rPr>
    </w:lvl>
  </w:abstractNum>
  <w:abstractNum w:abstractNumId="864371">
    <w:lvl>
      <w:numFmt w:val="bullet"/>
      <w:suff w:val="tab"/>
      <w:lvlText w:val="•"/>
      <w:rPr>
        <w:color w:val="3370ff"/>
      </w:rPr>
    </w:lvl>
  </w:abstractNum>
  <w:abstractNum w:abstractNumId="864372">
    <w:lvl>
      <w:numFmt w:val="bullet"/>
      <w:suff w:val="tab"/>
      <w:lvlText w:val="•"/>
      <w:rPr>
        <w:color w:val="3370ff"/>
      </w:rPr>
    </w:lvl>
  </w:abstractNum>
  <w:abstractNum w:abstractNumId="864373">
    <w:lvl>
      <w:numFmt w:val="bullet"/>
      <w:suff w:val="tab"/>
      <w:lvlText w:val="•"/>
      <w:rPr>
        <w:color w:val="3370ff"/>
      </w:rPr>
    </w:lvl>
  </w:abstractNum>
  <w:abstractNum w:abstractNumId="864374">
    <w:lvl>
      <w:numFmt w:val="bullet"/>
      <w:suff w:val="tab"/>
      <w:lvlText w:val="•"/>
      <w:rPr>
        <w:color w:val="3370ff"/>
      </w:rPr>
    </w:lvl>
  </w:abstractNum>
  <w:abstractNum w:abstractNumId="864375">
    <w:lvl>
      <w:numFmt w:val="bullet"/>
      <w:suff w:val="tab"/>
      <w:lvlText w:val="•"/>
      <w:rPr>
        <w:color w:val="3370ff"/>
      </w:rPr>
    </w:lvl>
  </w:abstractNum>
  <w:abstractNum w:abstractNumId="864376">
    <w:lvl>
      <w:numFmt w:val="bullet"/>
      <w:suff w:val="tab"/>
      <w:lvlText w:val="•"/>
      <w:rPr>
        <w:color w:val="3370ff"/>
      </w:rPr>
    </w:lvl>
  </w:abstractNum>
  <w:abstractNum w:abstractNumId="864377">
    <w:lvl>
      <w:numFmt w:val="bullet"/>
      <w:suff w:val="tab"/>
      <w:lvlText w:val="•"/>
      <w:rPr>
        <w:color w:val="3370ff"/>
      </w:rPr>
    </w:lvl>
  </w:abstractNum>
  <w:abstractNum w:abstractNumId="864378">
    <w:lvl>
      <w:numFmt w:val="bullet"/>
      <w:suff w:val="tab"/>
      <w:lvlText w:val="•"/>
      <w:rPr>
        <w:color w:val="3370ff"/>
      </w:rPr>
    </w:lvl>
  </w:abstractNum>
  <w:abstractNum w:abstractNumId="864379">
    <w:lvl>
      <w:numFmt w:val="bullet"/>
      <w:suff w:val="tab"/>
      <w:lvlText w:val="•"/>
      <w:rPr>
        <w:color w:val="3370ff"/>
      </w:rPr>
    </w:lvl>
  </w:abstractNum>
  <w:abstractNum w:abstractNumId="864380">
    <w:lvl>
      <w:numFmt w:val="bullet"/>
      <w:suff w:val="tab"/>
      <w:lvlText w:val="•"/>
      <w:rPr>
        <w:color w:val="3370ff"/>
      </w:rPr>
    </w:lvl>
  </w:abstractNum>
  <w:abstractNum w:abstractNumId="864381">
    <w:lvl>
      <w:numFmt w:val="bullet"/>
      <w:suff w:val="tab"/>
      <w:lvlText w:val="•"/>
      <w:rPr>
        <w:color w:val="3370ff"/>
      </w:rPr>
    </w:lvl>
  </w:abstractNum>
  <w:abstractNum w:abstractNumId="864382">
    <w:lvl>
      <w:numFmt w:val="bullet"/>
      <w:suff w:val="tab"/>
      <w:lvlText w:val="•"/>
      <w:rPr>
        <w:color w:val="3370ff"/>
      </w:rPr>
    </w:lvl>
  </w:abstractNum>
  <w:abstractNum w:abstractNumId="864383">
    <w:lvl>
      <w:numFmt w:val="bullet"/>
      <w:suff w:val="tab"/>
      <w:lvlText w:val="•"/>
      <w:rPr>
        <w:color w:val="3370ff"/>
      </w:rPr>
    </w:lvl>
  </w:abstractNum>
  <w:abstractNum w:abstractNumId="864384">
    <w:lvl>
      <w:numFmt w:val="bullet"/>
      <w:suff w:val="tab"/>
      <w:lvlText w:val="•"/>
      <w:rPr>
        <w:color w:val="3370ff"/>
      </w:rPr>
    </w:lvl>
  </w:abstractNum>
  <w:abstractNum w:abstractNumId="864385">
    <w:lvl>
      <w:numFmt w:val="bullet"/>
      <w:suff w:val="tab"/>
      <w:lvlText w:val="•"/>
      <w:rPr>
        <w:color w:val="3370ff"/>
      </w:rPr>
    </w:lvl>
  </w:abstractNum>
  <w:abstractNum w:abstractNumId="864386">
    <w:lvl>
      <w:numFmt w:val="bullet"/>
      <w:suff w:val="tab"/>
      <w:lvlText w:val="•"/>
      <w:rPr>
        <w:color w:val="3370ff"/>
      </w:rPr>
    </w:lvl>
  </w:abstractNum>
  <w:abstractNum w:abstractNumId="864387">
    <w:lvl>
      <w:numFmt w:val="bullet"/>
      <w:suff w:val="tab"/>
      <w:lvlText w:val="•"/>
      <w:rPr>
        <w:color w:val="3370ff"/>
      </w:rPr>
    </w:lvl>
  </w:abstractNum>
  <w:abstractNum w:abstractNumId="864388">
    <w:lvl>
      <w:numFmt w:val="bullet"/>
      <w:suff w:val="tab"/>
      <w:lvlText w:val="•"/>
      <w:rPr>
        <w:color w:val="3370ff"/>
      </w:rPr>
    </w:lvl>
  </w:abstractNum>
  <w:abstractNum w:abstractNumId="864389">
    <w:lvl>
      <w:numFmt w:val="bullet"/>
      <w:suff w:val="tab"/>
      <w:lvlText w:val="•"/>
      <w:rPr>
        <w:color w:val="3370ff"/>
      </w:rPr>
    </w:lvl>
  </w:abstractNum>
  <w:abstractNum w:abstractNumId="864390">
    <w:lvl>
      <w:numFmt w:val="bullet"/>
      <w:suff w:val="tab"/>
      <w:lvlText w:val="•"/>
      <w:rPr>
        <w:color w:val="3370ff"/>
      </w:rPr>
    </w:lvl>
  </w:abstractNum>
  <w:abstractNum w:abstractNumId="864391">
    <w:lvl>
      <w:numFmt w:val="bullet"/>
      <w:suff w:val="tab"/>
      <w:lvlText w:val="•"/>
      <w:rPr>
        <w:color w:val="3370ff"/>
      </w:rPr>
    </w:lvl>
  </w:abstractNum>
  <w:abstractNum w:abstractNumId="864392">
    <w:lvl>
      <w:numFmt w:val="bullet"/>
      <w:suff w:val="tab"/>
      <w:lvlText w:val="•"/>
      <w:rPr>
        <w:color w:val="3370ff"/>
      </w:rPr>
    </w:lvl>
  </w:abstractNum>
  <w:abstractNum w:abstractNumId="864393">
    <w:lvl>
      <w:numFmt w:val="bullet"/>
      <w:suff w:val="tab"/>
      <w:lvlText w:val="•"/>
      <w:rPr>
        <w:color w:val="3370ff"/>
      </w:rPr>
    </w:lvl>
  </w:abstractNum>
  <w:abstractNum w:abstractNumId="864394">
    <w:lvl>
      <w:numFmt w:val="bullet"/>
      <w:suff w:val="tab"/>
      <w:lvlText w:val="•"/>
      <w:rPr>
        <w:color w:val="3370ff"/>
      </w:rPr>
    </w:lvl>
  </w:abstractNum>
  <w:abstractNum w:abstractNumId="864395">
    <w:lvl>
      <w:numFmt w:val="bullet"/>
      <w:suff w:val="tab"/>
      <w:lvlText w:val="•"/>
      <w:rPr>
        <w:color w:val="3370ff"/>
      </w:rPr>
    </w:lvl>
  </w:abstractNum>
  <w:abstractNum w:abstractNumId="864396">
    <w:lvl>
      <w:numFmt w:val="bullet"/>
      <w:suff w:val="tab"/>
      <w:lvlText w:val="•"/>
      <w:rPr>
        <w:color w:val="3370ff"/>
      </w:rPr>
    </w:lvl>
  </w:abstractNum>
  <w:abstractNum w:abstractNumId="864397">
    <w:lvl>
      <w:numFmt w:val="bullet"/>
      <w:suff w:val="tab"/>
      <w:lvlText w:val="•"/>
      <w:rPr>
        <w:color w:val="3370ff"/>
      </w:rPr>
    </w:lvl>
  </w:abstractNum>
  <w:abstractNum w:abstractNumId="864398">
    <w:lvl>
      <w:numFmt w:val="bullet"/>
      <w:suff w:val="tab"/>
      <w:lvlText w:val="•"/>
      <w:rPr>
        <w:color w:val="3370ff"/>
      </w:rPr>
    </w:lvl>
  </w:abstractNum>
  <w:abstractNum w:abstractNumId="864399">
    <w:lvl>
      <w:numFmt w:val="bullet"/>
      <w:suff w:val="tab"/>
      <w:lvlText w:val="•"/>
      <w:rPr>
        <w:color w:val="3370ff"/>
      </w:rPr>
    </w:lvl>
  </w:abstractNum>
  <w:abstractNum w:abstractNumId="864400">
    <w:lvl>
      <w:numFmt w:val="bullet"/>
      <w:suff w:val="tab"/>
      <w:lvlText w:val="•"/>
      <w:rPr>
        <w:color w:val="3370ff"/>
      </w:rPr>
    </w:lvl>
  </w:abstractNum>
  <w:abstractNum w:abstractNumId="864401">
    <w:lvl>
      <w:numFmt w:val="bullet"/>
      <w:suff w:val="tab"/>
      <w:lvlText w:val="•"/>
      <w:rPr>
        <w:color w:val="3370ff"/>
      </w:rPr>
    </w:lvl>
  </w:abstractNum>
  <w:abstractNum w:abstractNumId="864402">
    <w:lvl>
      <w:numFmt w:val="bullet"/>
      <w:suff w:val="tab"/>
      <w:lvlText w:val="•"/>
      <w:rPr>
        <w:color w:val="3370ff"/>
      </w:rPr>
    </w:lvl>
  </w:abstractNum>
  <w:abstractNum w:abstractNumId="864403">
    <w:lvl>
      <w:numFmt w:val="bullet"/>
      <w:suff w:val="tab"/>
      <w:lvlText w:val="•"/>
      <w:rPr>
        <w:color w:val="3370ff"/>
      </w:rPr>
    </w:lvl>
  </w:abstractNum>
  <w:abstractNum w:abstractNumId="864404">
    <w:lvl>
      <w:numFmt w:val="bullet"/>
      <w:suff w:val="tab"/>
      <w:lvlText w:val="•"/>
      <w:rPr>
        <w:color w:val="3370ff"/>
      </w:rPr>
    </w:lvl>
  </w:abstractNum>
  <w:abstractNum w:abstractNumId="864405">
    <w:lvl>
      <w:numFmt w:val="bullet"/>
      <w:suff w:val="tab"/>
      <w:lvlText w:val="•"/>
      <w:rPr>
        <w:color w:val="3370ff"/>
      </w:rPr>
    </w:lvl>
  </w:abstractNum>
  <w:abstractNum w:abstractNumId="864406">
    <w:lvl>
      <w:numFmt w:val="bullet"/>
      <w:suff w:val="tab"/>
      <w:lvlText w:val="•"/>
      <w:rPr>
        <w:color w:val="3370ff"/>
      </w:rPr>
    </w:lvl>
  </w:abstractNum>
  <w:abstractNum w:abstractNumId="864407">
    <w:lvl>
      <w:numFmt w:val="bullet"/>
      <w:suff w:val="tab"/>
      <w:lvlText w:val="•"/>
      <w:rPr>
        <w:color w:val="3370ff"/>
      </w:rPr>
    </w:lvl>
  </w:abstractNum>
  <w:abstractNum w:abstractNumId="864408">
    <w:lvl>
      <w:numFmt w:val="bullet"/>
      <w:suff w:val="tab"/>
      <w:lvlText w:val="•"/>
      <w:rPr>
        <w:color w:val="3370ff"/>
      </w:rPr>
    </w:lvl>
  </w:abstractNum>
  <w:abstractNum w:abstractNumId="864409">
    <w:lvl>
      <w:numFmt w:val="bullet"/>
      <w:suff w:val="tab"/>
      <w:lvlText w:val="•"/>
      <w:rPr>
        <w:color w:val="3370ff"/>
      </w:rPr>
    </w:lvl>
  </w:abstractNum>
  <w:abstractNum w:abstractNumId="864410">
    <w:lvl>
      <w:numFmt w:val="bullet"/>
      <w:suff w:val="tab"/>
      <w:lvlText w:val="•"/>
      <w:rPr>
        <w:color w:val="3370ff"/>
      </w:rPr>
    </w:lvl>
  </w:abstractNum>
  <w:abstractNum w:abstractNumId="864411">
    <w:lvl>
      <w:numFmt w:val="bullet"/>
      <w:suff w:val="tab"/>
      <w:lvlText w:val="•"/>
      <w:rPr>
        <w:color w:val="3370ff"/>
      </w:rPr>
    </w:lvl>
  </w:abstractNum>
  <w:abstractNum w:abstractNumId="864412">
    <w:lvl>
      <w:numFmt w:val="bullet"/>
      <w:suff w:val="tab"/>
      <w:lvlText w:val="•"/>
      <w:rPr>
        <w:color w:val="3370ff"/>
      </w:rPr>
    </w:lvl>
  </w:abstractNum>
  <w:abstractNum w:abstractNumId="864413">
    <w:lvl>
      <w:numFmt w:val="bullet"/>
      <w:suff w:val="tab"/>
      <w:lvlText w:val="•"/>
      <w:rPr>
        <w:color w:val="3370ff"/>
      </w:rPr>
    </w:lvl>
  </w:abstractNum>
  <w:abstractNum w:abstractNumId="864414">
    <w:lvl>
      <w:numFmt w:val="bullet"/>
      <w:suff w:val="tab"/>
      <w:lvlText w:val="•"/>
      <w:rPr>
        <w:color w:val="3370ff"/>
      </w:rPr>
    </w:lvl>
  </w:abstractNum>
  <w:abstractNum w:abstractNumId="864415">
    <w:lvl>
      <w:numFmt w:val="bullet"/>
      <w:suff w:val="tab"/>
      <w:lvlText w:val="•"/>
      <w:rPr>
        <w:color w:val="3370ff"/>
      </w:rPr>
    </w:lvl>
  </w:abstractNum>
  <w:abstractNum w:abstractNumId="864416">
    <w:lvl>
      <w:numFmt w:val="bullet"/>
      <w:suff w:val="tab"/>
      <w:lvlText w:val="•"/>
      <w:rPr>
        <w:color w:val="3370ff"/>
      </w:rPr>
    </w:lvl>
  </w:abstractNum>
  <w:abstractNum w:abstractNumId="864417">
    <w:lvl>
      <w:numFmt w:val="bullet"/>
      <w:suff w:val="tab"/>
      <w:lvlText w:val="•"/>
      <w:rPr>
        <w:color w:val="3370ff"/>
      </w:rPr>
    </w:lvl>
  </w:abstractNum>
  <w:abstractNum w:abstractNumId="864418">
    <w:lvl>
      <w:numFmt w:val="bullet"/>
      <w:suff w:val="tab"/>
      <w:lvlText w:val="•"/>
      <w:rPr>
        <w:color w:val="3370ff"/>
      </w:rPr>
    </w:lvl>
  </w:abstractNum>
  <w:abstractNum w:abstractNumId="864419">
    <w:lvl>
      <w:numFmt w:val="bullet"/>
      <w:suff w:val="tab"/>
      <w:lvlText w:val="•"/>
      <w:rPr>
        <w:color w:val="3370ff"/>
      </w:rPr>
    </w:lvl>
  </w:abstractNum>
  <w:abstractNum w:abstractNumId="864420">
    <w:lvl>
      <w:numFmt w:val="bullet"/>
      <w:suff w:val="tab"/>
      <w:lvlText w:val="•"/>
      <w:rPr>
        <w:color w:val="3370ff"/>
      </w:rPr>
    </w:lvl>
  </w:abstractNum>
  <w:abstractNum w:abstractNumId="864421">
    <w:lvl>
      <w:numFmt w:val="bullet"/>
      <w:suff w:val="tab"/>
      <w:lvlText w:val="•"/>
      <w:rPr>
        <w:color w:val="3370ff"/>
      </w:rPr>
    </w:lvl>
  </w:abstractNum>
  <w:abstractNum w:abstractNumId="864422">
    <w:lvl>
      <w:numFmt w:val="bullet"/>
      <w:suff w:val="tab"/>
      <w:lvlText w:val="•"/>
      <w:rPr>
        <w:color w:val="3370ff"/>
      </w:rPr>
    </w:lvl>
  </w:abstractNum>
  <w:abstractNum w:abstractNumId="864423">
    <w:lvl>
      <w:numFmt w:val="bullet"/>
      <w:suff w:val="tab"/>
      <w:lvlText w:val="•"/>
      <w:rPr>
        <w:color w:val="3370ff"/>
      </w:rPr>
    </w:lvl>
  </w:abstractNum>
  <w:abstractNum w:abstractNumId="864424">
    <w:lvl>
      <w:numFmt w:val="bullet"/>
      <w:suff w:val="tab"/>
      <w:lvlText w:val="•"/>
      <w:rPr>
        <w:color w:val="3370ff"/>
      </w:rPr>
    </w:lvl>
  </w:abstractNum>
  <w:abstractNum w:abstractNumId="864425">
    <w:lvl>
      <w:numFmt w:val="bullet"/>
      <w:suff w:val="tab"/>
      <w:lvlText w:val="•"/>
      <w:rPr>
        <w:color w:val="3370ff"/>
      </w:rPr>
    </w:lvl>
  </w:abstractNum>
  <w:abstractNum w:abstractNumId="864426">
    <w:lvl>
      <w:numFmt w:val="bullet"/>
      <w:suff w:val="tab"/>
      <w:lvlText w:val="•"/>
      <w:rPr>
        <w:color w:val="3370ff"/>
      </w:rPr>
    </w:lvl>
  </w:abstractNum>
  <w:abstractNum w:abstractNumId="864427">
    <w:lvl>
      <w:start w:val="1"/>
      <w:numFmt w:val="decimal"/>
      <w:suff w:val="tab"/>
      <w:lvlText w:val="%1."/>
      <w:rPr>
        <w:color w:val="3370ff"/>
      </w:rPr>
    </w:lvl>
  </w:abstractNum>
  <w:abstractNum w:abstractNumId="864428">
    <w:lvl>
      <w:start w:val="2"/>
      <w:numFmt w:val="decimal"/>
      <w:suff w:val="tab"/>
      <w:lvlText w:val="%1."/>
      <w:rPr>
        <w:color w:val="3370ff"/>
      </w:rPr>
    </w:lvl>
  </w:abstractNum>
  <w:abstractNum w:abstractNumId="864429">
    <w:lvl>
      <w:start w:val="3"/>
      <w:numFmt w:val="decimal"/>
      <w:suff w:val="tab"/>
      <w:lvlText w:val="%1."/>
      <w:rPr>
        <w:color w:val="3370ff"/>
      </w:rPr>
    </w:lvl>
  </w:abstractNum>
  <w:abstractNum w:abstractNumId="864430">
    <w:lvl>
      <w:start w:val="4"/>
      <w:numFmt w:val="decimal"/>
      <w:suff w:val="tab"/>
      <w:lvlText w:val="%1."/>
      <w:rPr>
        <w:color w:val="3370ff"/>
      </w:rPr>
    </w:lvl>
  </w:abstractNum>
  <w:abstractNum w:abstractNumId="864431">
    <w:lvl>
      <w:start w:val="5"/>
      <w:numFmt w:val="decimal"/>
      <w:suff w:val="tab"/>
      <w:lvlText w:val="%1."/>
      <w:rPr>
        <w:color w:val="3370ff"/>
      </w:rPr>
    </w:lvl>
  </w:abstractNum>
  <w:abstractNum w:abstractNumId="864432">
    <w:lvl>
      <w:start w:val="6"/>
      <w:numFmt w:val="decimal"/>
      <w:suff w:val="tab"/>
      <w:lvlText w:val="%1."/>
      <w:rPr>
        <w:color w:val="3370ff"/>
      </w:rPr>
    </w:lvl>
  </w:abstractNum>
  <w:abstractNum w:abstractNumId="864433">
    <w:lvl>
      <w:start w:val="7"/>
      <w:numFmt w:val="decimal"/>
      <w:suff w:val="tab"/>
      <w:lvlText w:val="%1."/>
      <w:rPr>
        <w:color w:val="3370ff"/>
      </w:rPr>
    </w:lvl>
  </w:abstractNum>
  <w:abstractNum w:abstractNumId="864434">
    <w:lvl>
      <w:start w:val="8"/>
      <w:numFmt w:val="decimal"/>
      <w:suff w:val="tab"/>
      <w:lvlText w:val="%1."/>
      <w:rPr>
        <w:color w:val="3370ff"/>
      </w:rPr>
    </w:lvl>
  </w:abstractNum>
  <w:abstractNum w:abstractNumId="864435">
    <w:lvl>
      <w:start w:val="9"/>
      <w:numFmt w:val="decimal"/>
      <w:suff w:val="tab"/>
      <w:lvlText w:val="%1."/>
      <w:rPr>
        <w:color w:val="3370ff"/>
      </w:rPr>
    </w:lvl>
  </w:abstractNum>
  <w:abstractNum w:abstractNumId="864436">
    <w:lvl>
      <w:start w:val="10"/>
      <w:numFmt w:val="decimal"/>
      <w:suff w:val="tab"/>
      <w:lvlText w:val="%1."/>
      <w:rPr>
        <w:color w:val="3370ff"/>
      </w:rPr>
    </w:lvl>
  </w:abstractNum>
  <w:abstractNum w:abstractNumId="864437">
    <w:lvl>
      <w:start w:val="11"/>
      <w:numFmt w:val="decimal"/>
      <w:suff w:val="tab"/>
      <w:lvlText w:val="%1."/>
      <w:rPr>
        <w:color w:val="3370ff"/>
      </w:rPr>
    </w:lvl>
  </w:abstractNum>
  <w:abstractNum w:abstractNumId="864438">
    <w:lvl>
      <w:start w:val="12"/>
      <w:numFmt w:val="decimal"/>
      <w:suff w:val="tab"/>
      <w:lvlText w:val="%1."/>
      <w:rPr>
        <w:color w:val="3370ff"/>
      </w:rPr>
    </w:lvl>
  </w:abstractNum>
  <w:abstractNum w:abstractNumId="864439">
    <w:lvl>
      <w:start w:val="13"/>
      <w:numFmt w:val="decimal"/>
      <w:suff w:val="tab"/>
      <w:lvlText w:val="%1."/>
      <w:rPr>
        <w:color w:val="3370ff"/>
      </w:rPr>
    </w:lvl>
  </w:abstractNum>
  <w:abstractNum w:abstractNumId="864440">
    <w:lvl>
      <w:start w:val="14"/>
      <w:numFmt w:val="decimal"/>
      <w:suff w:val="tab"/>
      <w:lvlText w:val="%1."/>
      <w:rPr>
        <w:color w:val="3370ff"/>
      </w:rPr>
    </w:lvl>
  </w:abstractNum>
  <w:abstractNum w:abstractNumId="864441">
    <w:lvl>
      <w:start w:val="15"/>
      <w:numFmt w:val="decimal"/>
      <w:suff w:val="tab"/>
      <w:lvlText w:val="%1."/>
      <w:rPr>
        <w:color w:val="3370ff"/>
      </w:rPr>
    </w:lvl>
  </w:abstractNum>
  <w:abstractNum w:abstractNumId="864442">
    <w:lvl>
      <w:start w:val="16"/>
      <w:numFmt w:val="decimal"/>
      <w:suff w:val="tab"/>
      <w:lvlText w:val="%1."/>
      <w:rPr>
        <w:color w:val="3370ff"/>
      </w:rPr>
    </w:lvl>
  </w:abstractNum>
  <w:abstractNum w:abstractNumId="864443">
    <w:lvl>
      <w:numFmt w:val="bullet"/>
      <w:suff w:val="tab"/>
      <w:lvlText w:val="•"/>
      <w:rPr>
        <w:color w:val="3370ff"/>
      </w:rPr>
    </w:lvl>
  </w:abstractNum>
  <w:abstractNum w:abstractNumId="864444">
    <w:lvl>
      <w:numFmt w:val="bullet"/>
      <w:suff w:val="tab"/>
      <w:lvlText w:val="•"/>
      <w:rPr>
        <w:color w:val="3370ff"/>
      </w:rPr>
    </w:lvl>
  </w:abstractNum>
  <w:abstractNum w:abstractNumId="864445">
    <w:lvl>
      <w:numFmt w:val="bullet"/>
      <w:suff w:val="tab"/>
      <w:lvlText w:val="•"/>
      <w:rPr>
        <w:color w:val="3370ff"/>
      </w:rPr>
    </w:lvl>
  </w:abstractNum>
  <w:abstractNum w:abstractNumId="864446">
    <w:lvl>
      <w:numFmt w:val="bullet"/>
      <w:suff w:val="tab"/>
      <w:lvlText w:val="•"/>
      <w:rPr>
        <w:color w:val="3370ff"/>
      </w:rPr>
    </w:lvl>
  </w:abstractNum>
  <w:abstractNum w:abstractNumId="864447">
    <w:lvl>
      <w:numFmt w:val="bullet"/>
      <w:suff w:val="tab"/>
      <w:lvlText w:val="•"/>
      <w:rPr>
        <w:color w:val="3370ff"/>
      </w:rPr>
    </w:lvl>
  </w:abstractNum>
  <w:abstractNum w:abstractNumId="864448">
    <w:lvl>
      <w:numFmt w:val="bullet"/>
      <w:suff w:val="tab"/>
      <w:lvlText w:val="•"/>
      <w:rPr>
        <w:color w:val="3370ff"/>
      </w:rPr>
    </w:lvl>
  </w:abstractNum>
  <w:abstractNum w:abstractNumId="864449">
    <w:lvl>
      <w:numFmt w:val="bullet"/>
      <w:suff w:val="tab"/>
      <w:lvlText w:val="•"/>
      <w:rPr>
        <w:color w:val="3370ff"/>
      </w:rPr>
    </w:lvl>
  </w:abstractNum>
  <w:abstractNum w:abstractNumId="864450">
    <w:lvl>
      <w:numFmt w:val="bullet"/>
      <w:suff w:val="tab"/>
      <w:lvlText w:val="•"/>
      <w:rPr>
        <w:color w:val="3370ff"/>
      </w:rPr>
    </w:lvl>
  </w:abstractNum>
  <w:abstractNum w:abstractNumId="864451">
    <w:lvl>
      <w:numFmt w:val="bullet"/>
      <w:suff w:val="tab"/>
      <w:lvlText w:val="•"/>
      <w:rPr>
        <w:color w:val="3370ff"/>
      </w:rPr>
    </w:lvl>
  </w:abstractNum>
  <w:abstractNum w:abstractNumId="864452">
    <w:lvl>
      <w:numFmt w:val="bullet"/>
      <w:suff w:val="tab"/>
      <w:lvlText w:val="•"/>
      <w:rPr>
        <w:color w:val="3370ff"/>
      </w:rPr>
    </w:lvl>
  </w:abstractNum>
  <w:abstractNum w:abstractNumId="864453">
    <w:lvl>
      <w:numFmt w:val="bullet"/>
      <w:suff w:val="tab"/>
      <w:lvlText w:val="•"/>
      <w:rPr>
        <w:color w:val="3370ff"/>
      </w:rPr>
    </w:lvl>
  </w:abstractNum>
  <w:abstractNum w:abstractNumId="864454">
    <w:lvl>
      <w:numFmt w:val="bullet"/>
      <w:suff w:val="tab"/>
      <w:lvlText w:val="•"/>
      <w:rPr>
        <w:color w:val="3370ff"/>
      </w:rPr>
    </w:lvl>
  </w:abstractNum>
  <w:abstractNum w:abstractNumId="864455">
    <w:lvl>
      <w:numFmt w:val="bullet"/>
      <w:suff w:val="tab"/>
      <w:lvlText w:val="•"/>
      <w:rPr>
        <w:color w:val="3370ff"/>
      </w:rPr>
    </w:lvl>
  </w:abstractNum>
  <w:abstractNum w:abstractNumId="864456">
    <w:lvl>
      <w:numFmt w:val="bullet"/>
      <w:suff w:val="tab"/>
      <w:lvlText w:val="•"/>
      <w:rPr>
        <w:color w:val="3370ff"/>
      </w:rPr>
    </w:lvl>
  </w:abstractNum>
  <w:abstractNum w:abstractNumId="864457">
    <w:lvl>
      <w:numFmt w:val="bullet"/>
      <w:suff w:val="tab"/>
      <w:lvlText w:val="•"/>
      <w:rPr>
        <w:color w:val="3370ff"/>
      </w:rPr>
    </w:lvl>
  </w:abstractNum>
  <w:abstractNum w:abstractNumId="864458">
    <w:lvl>
      <w:numFmt w:val="bullet"/>
      <w:suff w:val="tab"/>
      <w:lvlText w:val="•"/>
      <w:rPr>
        <w:color w:val="3370ff"/>
      </w:rPr>
    </w:lvl>
  </w:abstractNum>
  <w:abstractNum w:abstractNumId="864459">
    <w:lvl>
      <w:numFmt w:val="bullet"/>
      <w:suff w:val="tab"/>
      <w:lvlText w:val="•"/>
      <w:rPr>
        <w:color w:val="3370ff"/>
      </w:rPr>
    </w:lvl>
  </w:abstractNum>
  <w:abstractNum w:abstractNumId="864460">
    <w:lvl>
      <w:numFmt w:val="bullet"/>
      <w:suff w:val="tab"/>
      <w:lvlText w:val="•"/>
      <w:rPr>
        <w:color w:val="3370ff"/>
      </w:rPr>
    </w:lvl>
  </w:abstractNum>
  <w:abstractNum w:abstractNumId="864461">
    <w:lvl>
      <w:numFmt w:val="bullet"/>
      <w:suff w:val="tab"/>
      <w:lvlText w:val="•"/>
      <w:rPr>
        <w:color w:val="3370ff"/>
      </w:rPr>
    </w:lvl>
  </w:abstractNum>
  <w:abstractNum w:abstractNumId="864462">
    <w:lvl>
      <w:numFmt w:val="bullet"/>
      <w:suff w:val="tab"/>
      <w:lvlText w:val="•"/>
      <w:rPr>
        <w:color w:val="3370ff"/>
      </w:rPr>
    </w:lvl>
  </w:abstractNum>
  <w:abstractNum w:abstractNumId="864463">
    <w:lvl>
      <w:numFmt w:val="bullet"/>
      <w:suff w:val="tab"/>
      <w:lvlText w:val="•"/>
      <w:rPr>
        <w:color w:val="3370ff"/>
      </w:rPr>
    </w:lvl>
  </w:abstractNum>
  <w:abstractNum w:abstractNumId="864464">
    <w:lvl>
      <w:numFmt w:val="bullet"/>
      <w:suff w:val="tab"/>
      <w:lvlText w:val="•"/>
      <w:rPr>
        <w:color w:val="3370ff"/>
      </w:rPr>
    </w:lvl>
  </w:abstractNum>
  <w:abstractNum w:abstractNumId="864465">
    <w:lvl>
      <w:numFmt w:val="bullet"/>
      <w:suff w:val="tab"/>
      <w:lvlText w:val="•"/>
      <w:rPr>
        <w:color w:val="3370ff"/>
      </w:rPr>
    </w:lvl>
  </w:abstractNum>
  <w:abstractNum w:abstractNumId="864466">
    <w:lvl>
      <w:numFmt w:val="bullet"/>
      <w:suff w:val="tab"/>
      <w:lvlText w:val="•"/>
      <w:rPr>
        <w:color w:val="3370ff"/>
      </w:rPr>
    </w:lvl>
  </w:abstractNum>
  <w:abstractNum w:abstractNumId="864467">
    <w:lvl>
      <w:numFmt w:val="bullet"/>
      <w:suff w:val="tab"/>
      <w:lvlText w:val="•"/>
      <w:rPr>
        <w:color w:val="3370ff"/>
      </w:rPr>
    </w:lvl>
  </w:abstractNum>
  <w:num w:numId="1">
    <w:abstractNumId w:val="864178"/>
  </w:num>
  <w:num w:numId="2">
    <w:abstractNumId w:val="864179"/>
  </w:num>
  <w:num w:numId="3">
    <w:abstractNumId w:val="864180"/>
  </w:num>
  <w:num w:numId="4">
    <w:abstractNumId w:val="864181"/>
  </w:num>
  <w:num w:numId="5">
    <w:abstractNumId w:val="864182"/>
  </w:num>
  <w:num w:numId="6">
    <w:abstractNumId w:val="864183"/>
  </w:num>
  <w:num w:numId="7">
    <w:abstractNumId w:val="864184"/>
  </w:num>
  <w:num w:numId="8">
    <w:abstractNumId w:val="864185"/>
  </w:num>
  <w:num w:numId="9">
    <w:abstractNumId w:val="864186"/>
  </w:num>
  <w:num w:numId="10">
    <w:abstractNumId w:val="864187"/>
  </w:num>
  <w:num w:numId="11">
    <w:abstractNumId w:val="864188"/>
  </w:num>
  <w:num w:numId="12">
    <w:abstractNumId w:val="864189"/>
  </w:num>
  <w:num w:numId="13">
    <w:abstractNumId w:val="864190"/>
  </w:num>
  <w:num w:numId="14">
    <w:abstractNumId w:val="864191"/>
  </w:num>
  <w:num w:numId="15">
    <w:abstractNumId w:val="864192"/>
  </w:num>
  <w:num w:numId="16">
    <w:abstractNumId w:val="864193"/>
  </w:num>
  <w:num w:numId="17">
    <w:abstractNumId w:val="864194"/>
  </w:num>
  <w:num w:numId="18">
    <w:abstractNumId w:val="864195"/>
  </w:num>
  <w:num w:numId="19">
    <w:abstractNumId w:val="864196"/>
  </w:num>
  <w:num w:numId="20">
    <w:abstractNumId w:val="864197"/>
  </w:num>
  <w:num w:numId="21">
    <w:abstractNumId w:val="864198"/>
  </w:num>
  <w:num w:numId="22">
    <w:abstractNumId w:val="864199"/>
  </w:num>
  <w:num w:numId="23">
    <w:abstractNumId w:val="864200"/>
  </w:num>
  <w:num w:numId="24">
    <w:abstractNumId w:val="864201"/>
  </w:num>
  <w:num w:numId="25">
    <w:abstractNumId w:val="864202"/>
  </w:num>
  <w:num w:numId="26">
    <w:abstractNumId w:val="864203"/>
  </w:num>
  <w:num w:numId="27">
    <w:abstractNumId w:val="864204"/>
  </w:num>
  <w:num w:numId="28">
    <w:abstractNumId w:val="864205"/>
  </w:num>
  <w:num w:numId="29">
    <w:abstractNumId w:val="864206"/>
  </w:num>
  <w:num w:numId="30">
    <w:abstractNumId w:val="864207"/>
  </w:num>
  <w:num w:numId="31">
    <w:abstractNumId w:val="864208"/>
  </w:num>
  <w:num w:numId="32">
    <w:abstractNumId w:val="864209"/>
  </w:num>
  <w:num w:numId="33">
    <w:abstractNumId w:val="864210"/>
  </w:num>
  <w:num w:numId="34">
    <w:abstractNumId w:val="864211"/>
  </w:num>
  <w:num w:numId="35">
    <w:abstractNumId w:val="864212"/>
  </w:num>
  <w:num w:numId="36">
    <w:abstractNumId w:val="864213"/>
  </w:num>
  <w:num w:numId="37">
    <w:abstractNumId w:val="864214"/>
  </w:num>
  <w:num w:numId="38">
    <w:abstractNumId w:val="864215"/>
  </w:num>
  <w:num w:numId="39">
    <w:abstractNumId w:val="864216"/>
  </w:num>
  <w:num w:numId="40">
    <w:abstractNumId w:val="864217"/>
  </w:num>
  <w:num w:numId="41">
    <w:abstractNumId w:val="864218"/>
  </w:num>
  <w:num w:numId="42">
    <w:abstractNumId w:val="864219"/>
  </w:num>
  <w:num w:numId="43">
    <w:abstractNumId w:val="864220"/>
  </w:num>
  <w:num w:numId="44">
    <w:abstractNumId w:val="864221"/>
  </w:num>
  <w:num w:numId="45">
    <w:abstractNumId w:val="864222"/>
  </w:num>
  <w:num w:numId="46">
    <w:abstractNumId w:val="864223"/>
  </w:num>
  <w:num w:numId="47">
    <w:abstractNumId w:val="864224"/>
  </w:num>
  <w:num w:numId="48">
    <w:abstractNumId w:val="864225"/>
  </w:num>
  <w:num w:numId="49">
    <w:abstractNumId w:val="864226"/>
  </w:num>
  <w:num w:numId="50">
    <w:abstractNumId w:val="864227"/>
  </w:num>
  <w:num w:numId="51">
    <w:abstractNumId w:val="864228"/>
  </w:num>
  <w:num w:numId="52">
    <w:abstractNumId w:val="864229"/>
  </w:num>
  <w:num w:numId="53">
    <w:abstractNumId w:val="864230"/>
  </w:num>
  <w:num w:numId="54">
    <w:abstractNumId w:val="864231"/>
  </w:num>
  <w:num w:numId="55">
    <w:abstractNumId w:val="864232"/>
  </w:num>
  <w:num w:numId="56">
    <w:abstractNumId w:val="864233"/>
  </w:num>
  <w:num w:numId="57">
    <w:abstractNumId w:val="864234"/>
  </w:num>
  <w:num w:numId="58">
    <w:abstractNumId w:val="864235"/>
  </w:num>
  <w:num w:numId="59">
    <w:abstractNumId w:val="864236"/>
  </w:num>
  <w:num w:numId="60">
    <w:abstractNumId w:val="864237"/>
  </w:num>
  <w:num w:numId="61">
    <w:abstractNumId w:val="864238"/>
  </w:num>
  <w:num w:numId="62">
    <w:abstractNumId w:val="864239"/>
  </w:num>
  <w:num w:numId="63">
    <w:abstractNumId w:val="864240"/>
  </w:num>
  <w:num w:numId="64">
    <w:abstractNumId w:val="864241"/>
  </w:num>
  <w:num w:numId="65">
    <w:abstractNumId w:val="864242"/>
  </w:num>
  <w:num w:numId="66">
    <w:abstractNumId w:val="864243"/>
  </w:num>
  <w:num w:numId="67">
    <w:abstractNumId w:val="864244"/>
  </w:num>
  <w:num w:numId="68">
    <w:abstractNumId w:val="864245"/>
  </w:num>
  <w:num w:numId="69">
    <w:abstractNumId w:val="864246"/>
  </w:num>
  <w:num w:numId="70">
    <w:abstractNumId w:val="864247"/>
  </w:num>
  <w:num w:numId="71">
    <w:abstractNumId w:val="864248"/>
  </w:num>
  <w:num w:numId="72">
    <w:abstractNumId w:val="864249"/>
  </w:num>
  <w:num w:numId="73">
    <w:abstractNumId w:val="864250"/>
  </w:num>
  <w:num w:numId="74">
    <w:abstractNumId w:val="864251"/>
  </w:num>
  <w:num w:numId="75">
    <w:abstractNumId w:val="864252"/>
  </w:num>
  <w:num w:numId="76">
    <w:abstractNumId w:val="864253"/>
  </w:num>
  <w:num w:numId="77">
    <w:abstractNumId w:val="864254"/>
  </w:num>
  <w:num w:numId="78">
    <w:abstractNumId w:val="864255"/>
  </w:num>
  <w:num w:numId="79">
    <w:abstractNumId w:val="864256"/>
  </w:num>
  <w:num w:numId="80">
    <w:abstractNumId w:val="864257"/>
  </w:num>
  <w:num w:numId="81">
    <w:abstractNumId w:val="864258"/>
  </w:num>
  <w:num w:numId="82">
    <w:abstractNumId w:val="864259"/>
  </w:num>
  <w:num w:numId="83">
    <w:abstractNumId w:val="864260"/>
  </w:num>
  <w:num w:numId="84">
    <w:abstractNumId w:val="864261"/>
  </w:num>
  <w:num w:numId="85">
    <w:abstractNumId w:val="864262"/>
  </w:num>
  <w:num w:numId="86">
    <w:abstractNumId w:val="864263"/>
  </w:num>
  <w:num w:numId="87">
    <w:abstractNumId w:val="864264"/>
  </w:num>
  <w:num w:numId="88">
    <w:abstractNumId w:val="864265"/>
  </w:num>
  <w:num w:numId="89">
    <w:abstractNumId w:val="864266"/>
  </w:num>
  <w:num w:numId="90">
    <w:abstractNumId w:val="864267"/>
  </w:num>
  <w:num w:numId="91">
    <w:abstractNumId w:val="864268"/>
  </w:num>
  <w:num w:numId="92">
    <w:abstractNumId w:val="864269"/>
  </w:num>
  <w:num w:numId="93">
    <w:abstractNumId w:val="864270"/>
  </w:num>
  <w:num w:numId="94">
    <w:abstractNumId w:val="864271"/>
  </w:num>
  <w:num w:numId="95">
    <w:abstractNumId w:val="864272"/>
  </w:num>
  <w:num w:numId="96">
    <w:abstractNumId w:val="864273"/>
  </w:num>
  <w:num w:numId="97">
    <w:abstractNumId w:val="864274"/>
  </w:num>
  <w:num w:numId="98">
    <w:abstractNumId w:val="864275"/>
  </w:num>
  <w:num w:numId="99">
    <w:abstractNumId w:val="864276"/>
  </w:num>
  <w:num w:numId="100">
    <w:abstractNumId w:val="864277"/>
  </w:num>
  <w:num w:numId="101">
    <w:abstractNumId w:val="864278"/>
  </w:num>
  <w:num w:numId="102">
    <w:abstractNumId w:val="864279"/>
  </w:num>
  <w:num w:numId="103">
    <w:abstractNumId w:val="864280"/>
  </w:num>
  <w:num w:numId="104">
    <w:abstractNumId w:val="864281"/>
  </w:num>
  <w:num w:numId="105">
    <w:abstractNumId w:val="864282"/>
  </w:num>
  <w:num w:numId="106">
    <w:abstractNumId w:val="864283"/>
  </w:num>
  <w:num w:numId="107">
    <w:abstractNumId w:val="864284"/>
  </w:num>
  <w:num w:numId="108">
    <w:abstractNumId w:val="864285"/>
  </w:num>
  <w:num w:numId="109">
    <w:abstractNumId w:val="864286"/>
  </w:num>
  <w:num w:numId="110">
    <w:abstractNumId w:val="864287"/>
  </w:num>
  <w:num w:numId="111">
    <w:abstractNumId w:val="864288"/>
  </w:num>
  <w:num w:numId="112">
    <w:abstractNumId w:val="864289"/>
  </w:num>
  <w:num w:numId="113">
    <w:abstractNumId w:val="864290"/>
  </w:num>
  <w:num w:numId="114">
    <w:abstractNumId w:val="864291"/>
  </w:num>
  <w:num w:numId="115">
    <w:abstractNumId w:val="864292"/>
  </w:num>
  <w:num w:numId="116">
    <w:abstractNumId w:val="864293"/>
  </w:num>
  <w:num w:numId="117">
    <w:abstractNumId w:val="864294"/>
  </w:num>
  <w:num w:numId="118">
    <w:abstractNumId w:val="864295"/>
  </w:num>
  <w:num w:numId="119">
    <w:abstractNumId w:val="864296"/>
  </w:num>
  <w:num w:numId="120">
    <w:abstractNumId w:val="864297"/>
  </w:num>
  <w:num w:numId="121">
    <w:abstractNumId w:val="864298"/>
  </w:num>
  <w:num w:numId="122">
    <w:abstractNumId w:val="864299"/>
  </w:num>
  <w:num w:numId="123">
    <w:abstractNumId w:val="864300"/>
  </w:num>
  <w:num w:numId="124">
    <w:abstractNumId w:val="864301"/>
  </w:num>
  <w:num w:numId="125">
    <w:abstractNumId w:val="864302"/>
  </w:num>
  <w:num w:numId="126">
    <w:abstractNumId w:val="864303"/>
  </w:num>
  <w:num w:numId="127">
    <w:abstractNumId w:val="864304"/>
  </w:num>
  <w:num w:numId="128">
    <w:abstractNumId w:val="864305"/>
  </w:num>
  <w:num w:numId="129">
    <w:abstractNumId w:val="864306"/>
  </w:num>
  <w:num w:numId="130">
    <w:abstractNumId w:val="864307"/>
  </w:num>
  <w:num w:numId="131">
    <w:abstractNumId w:val="864308"/>
  </w:num>
  <w:num w:numId="132">
    <w:abstractNumId w:val="864309"/>
  </w:num>
  <w:num w:numId="133">
    <w:abstractNumId w:val="864310"/>
  </w:num>
  <w:num w:numId="134">
    <w:abstractNumId w:val="864311"/>
  </w:num>
  <w:num w:numId="135">
    <w:abstractNumId w:val="864312"/>
  </w:num>
  <w:num w:numId="136">
    <w:abstractNumId w:val="864313"/>
  </w:num>
  <w:num w:numId="137">
    <w:abstractNumId w:val="864314"/>
  </w:num>
  <w:num w:numId="138">
    <w:abstractNumId w:val="864315"/>
  </w:num>
  <w:num w:numId="139">
    <w:abstractNumId w:val="864316"/>
  </w:num>
  <w:num w:numId="140">
    <w:abstractNumId w:val="864317"/>
  </w:num>
  <w:num w:numId="141">
    <w:abstractNumId w:val="864318"/>
  </w:num>
  <w:num w:numId="142">
    <w:abstractNumId w:val="864319"/>
  </w:num>
  <w:num w:numId="143">
    <w:abstractNumId w:val="864320"/>
  </w:num>
  <w:num w:numId="144">
    <w:abstractNumId w:val="864321"/>
  </w:num>
  <w:num w:numId="145">
    <w:abstractNumId w:val="864322"/>
  </w:num>
  <w:num w:numId="146">
    <w:abstractNumId w:val="864323"/>
  </w:num>
  <w:num w:numId="147">
    <w:abstractNumId w:val="864324"/>
  </w:num>
  <w:num w:numId="148">
    <w:abstractNumId w:val="864325"/>
  </w:num>
  <w:num w:numId="149">
    <w:abstractNumId w:val="864326"/>
  </w:num>
  <w:num w:numId="150">
    <w:abstractNumId w:val="864327"/>
  </w:num>
  <w:num w:numId="151">
    <w:abstractNumId w:val="864328"/>
  </w:num>
  <w:num w:numId="152">
    <w:abstractNumId w:val="864329"/>
  </w:num>
  <w:num w:numId="153">
    <w:abstractNumId w:val="864330"/>
  </w:num>
  <w:num w:numId="154">
    <w:abstractNumId w:val="864331"/>
  </w:num>
  <w:num w:numId="155">
    <w:abstractNumId w:val="864332"/>
  </w:num>
  <w:num w:numId="156">
    <w:abstractNumId w:val="864333"/>
  </w:num>
  <w:num w:numId="157">
    <w:abstractNumId w:val="864334"/>
  </w:num>
  <w:num w:numId="158">
    <w:abstractNumId w:val="864335"/>
  </w:num>
  <w:num w:numId="159">
    <w:abstractNumId w:val="864336"/>
  </w:num>
  <w:num w:numId="160">
    <w:abstractNumId w:val="864337"/>
  </w:num>
  <w:num w:numId="161">
    <w:abstractNumId w:val="864338"/>
  </w:num>
  <w:num w:numId="162">
    <w:abstractNumId w:val="864339"/>
  </w:num>
  <w:num w:numId="163">
    <w:abstractNumId w:val="864340"/>
  </w:num>
  <w:num w:numId="164">
    <w:abstractNumId w:val="864341"/>
  </w:num>
  <w:num w:numId="165">
    <w:abstractNumId w:val="864342"/>
  </w:num>
  <w:num w:numId="166">
    <w:abstractNumId w:val="864343"/>
  </w:num>
  <w:num w:numId="167">
    <w:abstractNumId w:val="864344"/>
  </w:num>
  <w:num w:numId="168">
    <w:abstractNumId w:val="864345"/>
  </w:num>
  <w:num w:numId="169">
    <w:abstractNumId w:val="864346"/>
  </w:num>
  <w:num w:numId="170">
    <w:abstractNumId w:val="864347"/>
  </w:num>
  <w:num w:numId="171">
    <w:abstractNumId w:val="864348"/>
  </w:num>
  <w:num w:numId="172">
    <w:abstractNumId w:val="864349"/>
  </w:num>
  <w:num w:numId="173">
    <w:abstractNumId w:val="864350"/>
  </w:num>
  <w:num w:numId="174">
    <w:abstractNumId w:val="864351"/>
  </w:num>
  <w:num w:numId="175">
    <w:abstractNumId w:val="864352"/>
  </w:num>
  <w:num w:numId="176">
    <w:abstractNumId w:val="864353"/>
  </w:num>
  <w:num w:numId="177">
    <w:abstractNumId w:val="864354"/>
  </w:num>
  <w:num w:numId="178">
    <w:abstractNumId w:val="864355"/>
  </w:num>
  <w:num w:numId="179">
    <w:abstractNumId w:val="864356"/>
  </w:num>
  <w:num w:numId="180">
    <w:abstractNumId w:val="864357"/>
  </w:num>
  <w:num w:numId="181">
    <w:abstractNumId w:val="864358"/>
  </w:num>
  <w:num w:numId="182">
    <w:abstractNumId w:val="864359"/>
  </w:num>
  <w:num w:numId="183">
    <w:abstractNumId w:val="864360"/>
  </w:num>
  <w:num w:numId="184">
    <w:abstractNumId w:val="864361"/>
  </w:num>
  <w:num w:numId="185">
    <w:abstractNumId w:val="864362"/>
  </w:num>
  <w:num w:numId="186">
    <w:abstractNumId w:val="864363"/>
  </w:num>
  <w:num w:numId="187">
    <w:abstractNumId w:val="864364"/>
  </w:num>
  <w:num w:numId="188">
    <w:abstractNumId w:val="864365"/>
  </w:num>
  <w:num w:numId="189">
    <w:abstractNumId w:val="864366"/>
  </w:num>
  <w:num w:numId="190">
    <w:abstractNumId w:val="864367"/>
  </w:num>
  <w:num w:numId="191">
    <w:abstractNumId w:val="864368"/>
  </w:num>
  <w:num w:numId="192">
    <w:abstractNumId w:val="864369"/>
  </w:num>
  <w:num w:numId="193">
    <w:abstractNumId w:val="864370"/>
  </w:num>
  <w:num w:numId="194">
    <w:abstractNumId w:val="864371"/>
  </w:num>
  <w:num w:numId="195">
    <w:abstractNumId w:val="864372"/>
  </w:num>
  <w:num w:numId="196">
    <w:abstractNumId w:val="864373"/>
  </w:num>
  <w:num w:numId="197">
    <w:abstractNumId w:val="864374"/>
  </w:num>
  <w:num w:numId="198">
    <w:abstractNumId w:val="864375"/>
  </w:num>
  <w:num w:numId="199">
    <w:abstractNumId w:val="864376"/>
  </w:num>
  <w:num w:numId="200">
    <w:abstractNumId w:val="864377"/>
  </w:num>
  <w:num w:numId="201">
    <w:abstractNumId w:val="864378"/>
  </w:num>
  <w:num w:numId="202">
    <w:abstractNumId w:val="864379"/>
  </w:num>
  <w:num w:numId="203">
    <w:abstractNumId w:val="864380"/>
  </w:num>
  <w:num w:numId="204">
    <w:abstractNumId w:val="864381"/>
  </w:num>
  <w:num w:numId="205">
    <w:abstractNumId w:val="864382"/>
  </w:num>
  <w:num w:numId="206">
    <w:abstractNumId w:val="864383"/>
  </w:num>
  <w:num w:numId="207">
    <w:abstractNumId w:val="864384"/>
  </w:num>
  <w:num w:numId="208">
    <w:abstractNumId w:val="864385"/>
  </w:num>
  <w:num w:numId="209">
    <w:abstractNumId w:val="864386"/>
  </w:num>
  <w:num w:numId="210">
    <w:abstractNumId w:val="864387"/>
  </w:num>
  <w:num w:numId="211">
    <w:abstractNumId w:val="864388"/>
  </w:num>
  <w:num w:numId="212">
    <w:abstractNumId w:val="864389"/>
  </w:num>
  <w:num w:numId="213">
    <w:abstractNumId w:val="864390"/>
  </w:num>
  <w:num w:numId="214">
    <w:abstractNumId w:val="864391"/>
  </w:num>
  <w:num w:numId="215">
    <w:abstractNumId w:val="864392"/>
  </w:num>
  <w:num w:numId="216">
    <w:abstractNumId w:val="864393"/>
  </w:num>
  <w:num w:numId="217">
    <w:abstractNumId w:val="864394"/>
  </w:num>
  <w:num w:numId="218">
    <w:abstractNumId w:val="864395"/>
  </w:num>
  <w:num w:numId="219">
    <w:abstractNumId w:val="864396"/>
  </w:num>
  <w:num w:numId="220">
    <w:abstractNumId w:val="864397"/>
  </w:num>
  <w:num w:numId="221">
    <w:abstractNumId w:val="864398"/>
  </w:num>
  <w:num w:numId="222">
    <w:abstractNumId w:val="864399"/>
  </w:num>
  <w:num w:numId="223">
    <w:abstractNumId w:val="864400"/>
  </w:num>
  <w:num w:numId="224">
    <w:abstractNumId w:val="864401"/>
  </w:num>
  <w:num w:numId="225">
    <w:abstractNumId w:val="864402"/>
  </w:num>
  <w:num w:numId="226">
    <w:abstractNumId w:val="864403"/>
  </w:num>
  <w:num w:numId="227">
    <w:abstractNumId w:val="864404"/>
  </w:num>
  <w:num w:numId="228">
    <w:abstractNumId w:val="864405"/>
  </w:num>
  <w:num w:numId="229">
    <w:abstractNumId w:val="864406"/>
  </w:num>
  <w:num w:numId="230">
    <w:abstractNumId w:val="864407"/>
  </w:num>
  <w:num w:numId="231">
    <w:abstractNumId w:val="864408"/>
  </w:num>
  <w:num w:numId="232">
    <w:abstractNumId w:val="864409"/>
  </w:num>
  <w:num w:numId="233">
    <w:abstractNumId w:val="864410"/>
  </w:num>
  <w:num w:numId="234">
    <w:abstractNumId w:val="864411"/>
  </w:num>
  <w:num w:numId="235">
    <w:abstractNumId w:val="864412"/>
  </w:num>
  <w:num w:numId="236">
    <w:abstractNumId w:val="864413"/>
  </w:num>
  <w:num w:numId="237">
    <w:abstractNumId w:val="864414"/>
  </w:num>
  <w:num w:numId="238">
    <w:abstractNumId w:val="864415"/>
  </w:num>
  <w:num w:numId="239">
    <w:abstractNumId w:val="864416"/>
  </w:num>
  <w:num w:numId="240">
    <w:abstractNumId w:val="864417"/>
  </w:num>
  <w:num w:numId="241">
    <w:abstractNumId w:val="864418"/>
  </w:num>
  <w:num w:numId="242">
    <w:abstractNumId w:val="864419"/>
  </w:num>
  <w:num w:numId="243">
    <w:abstractNumId w:val="864420"/>
  </w:num>
  <w:num w:numId="244">
    <w:abstractNumId w:val="864421"/>
  </w:num>
  <w:num w:numId="245">
    <w:abstractNumId w:val="864422"/>
  </w:num>
  <w:num w:numId="246">
    <w:abstractNumId w:val="864423"/>
  </w:num>
  <w:num w:numId="247">
    <w:abstractNumId w:val="864424"/>
  </w:num>
  <w:num w:numId="248">
    <w:abstractNumId w:val="864425"/>
  </w:num>
  <w:num w:numId="249">
    <w:abstractNumId w:val="864426"/>
  </w:num>
  <w:num w:numId="250">
    <w:abstractNumId w:val="864427"/>
  </w:num>
  <w:num w:numId="251">
    <w:abstractNumId w:val="864428"/>
  </w:num>
  <w:num w:numId="252">
    <w:abstractNumId w:val="864429"/>
  </w:num>
  <w:num w:numId="253">
    <w:abstractNumId w:val="864430"/>
  </w:num>
  <w:num w:numId="254">
    <w:abstractNumId w:val="864431"/>
  </w:num>
  <w:num w:numId="255">
    <w:abstractNumId w:val="864432"/>
  </w:num>
  <w:num w:numId="256">
    <w:abstractNumId w:val="864433"/>
  </w:num>
  <w:num w:numId="257">
    <w:abstractNumId w:val="864434"/>
  </w:num>
  <w:num w:numId="258">
    <w:abstractNumId w:val="864435"/>
  </w:num>
  <w:num w:numId="259">
    <w:abstractNumId w:val="864436"/>
  </w:num>
  <w:num w:numId="260">
    <w:abstractNumId w:val="864437"/>
  </w:num>
  <w:num w:numId="261">
    <w:abstractNumId w:val="864438"/>
  </w:num>
  <w:num w:numId="262">
    <w:abstractNumId w:val="864439"/>
  </w:num>
  <w:num w:numId="263">
    <w:abstractNumId w:val="864440"/>
  </w:num>
  <w:num w:numId="264">
    <w:abstractNumId w:val="864441"/>
  </w:num>
  <w:num w:numId="265">
    <w:abstractNumId w:val="864442"/>
  </w:num>
  <w:num w:numId="266">
    <w:abstractNumId w:val="864443"/>
  </w:num>
  <w:num w:numId="267">
    <w:abstractNumId w:val="864444"/>
  </w:num>
  <w:num w:numId="268">
    <w:abstractNumId w:val="864445"/>
  </w:num>
  <w:num w:numId="269">
    <w:abstractNumId w:val="864446"/>
  </w:num>
  <w:num w:numId="270">
    <w:abstractNumId w:val="864447"/>
  </w:num>
  <w:num w:numId="271">
    <w:abstractNumId w:val="864448"/>
  </w:num>
  <w:num w:numId="272">
    <w:abstractNumId w:val="864449"/>
  </w:num>
  <w:num w:numId="273">
    <w:abstractNumId w:val="864450"/>
  </w:num>
  <w:num w:numId="274">
    <w:abstractNumId w:val="864451"/>
  </w:num>
  <w:num w:numId="275">
    <w:abstractNumId w:val="864452"/>
  </w:num>
  <w:num w:numId="276">
    <w:abstractNumId w:val="864453"/>
  </w:num>
  <w:num w:numId="277">
    <w:abstractNumId w:val="864454"/>
  </w:num>
  <w:num w:numId="278">
    <w:abstractNumId w:val="864455"/>
  </w:num>
  <w:num w:numId="279">
    <w:abstractNumId w:val="864456"/>
  </w:num>
  <w:num w:numId="280">
    <w:abstractNumId w:val="864457"/>
  </w:num>
  <w:num w:numId="281">
    <w:abstractNumId w:val="864458"/>
  </w:num>
  <w:num w:numId="282">
    <w:abstractNumId w:val="864459"/>
  </w:num>
  <w:num w:numId="283">
    <w:abstractNumId w:val="864460"/>
  </w:num>
  <w:num w:numId="284">
    <w:abstractNumId w:val="864461"/>
  </w:num>
  <w:num w:numId="285">
    <w:abstractNumId w:val="864462"/>
  </w:num>
  <w:num w:numId="286">
    <w:abstractNumId w:val="864463"/>
  </w:num>
  <w:num w:numId="287">
    <w:abstractNumId w:val="864464"/>
  </w:num>
  <w:num w:numId="288">
    <w:abstractNumId w:val="864465"/>
  </w:num>
  <w:num w:numId="289">
    <w:abstractNumId w:val="864466"/>
  </w:num>
  <w:num w:numId="290">
    <w:abstractNumId w:val="86446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3.png" Type="http://schemas.openxmlformats.org/officeDocument/2006/relationships/image"/><Relationship Id="rId11" Target="embeddings/Microsoft_Excel_Worksheet4.xlsx" Type="http://schemas.openxmlformats.org/officeDocument/2006/relationships/package"/><Relationship Id="rId12" Target="media/image4.png" Type="http://schemas.openxmlformats.org/officeDocument/2006/relationships/image"/><Relationship Id="rId13" Target="embeddings/Microsoft_Excel_Worksheet5.xlsx" Type="http://schemas.openxmlformats.org/officeDocument/2006/relationships/package"/><Relationship Id="rId14" Target="media/image5.png" Type="http://schemas.openxmlformats.org/officeDocument/2006/relationships/image"/><Relationship Id="rId15" Target="embeddings/Microsoft_Excel_Worksheet6.xlsx" Type="http://schemas.openxmlformats.org/officeDocument/2006/relationships/package"/><Relationship Id="rId16" Target="media/image6.png" Type="http://schemas.openxmlformats.org/officeDocument/2006/relationships/image"/><Relationship Id="rId17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embeddings/Microsoft_Excel_Worksheet1.xlsx" Type="http://schemas.openxmlformats.org/officeDocument/2006/relationships/package"/><Relationship Id="rId6" Target="media/image1.png" Type="http://schemas.openxmlformats.org/officeDocument/2006/relationships/image"/><Relationship Id="rId7" Target="embeddings/Microsoft_Excel_Worksheet2.xlsx" Type="http://schemas.openxmlformats.org/officeDocument/2006/relationships/package"/><Relationship Id="rId8" Target="media/image2.png" Type="http://schemas.openxmlformats.org/officeDocument/2006/relationships/image"/><Relationship Id="rId9" Target="embeddings/Microsoft_Excel_Worksheet3.xlsx" Type="http://schemas.openxmlformats.org/officeDocument/2006/relationships/pack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2026-08-07T08:34:00Z</dcterms:created>
  <dc:creator>Apache POI</dc:creator>
</cp:coreProperties>
</file>