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3May26 - Requirement Gathering Meeting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GST Fine Foods — Requirement Gathering Questionnaire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Purpose:</w:t>
      </w:r>
      <w:r>
        <w:rPr>
          <w:rFonts w:eastAsia="等线" w:ascii="Arial" w:cs="Arial" w:hAnsi="Arial"/>
          <w:sz w:val="22"/>
        </w:rPr>
        <w:t xml:space="preserve"> Structured questions for the post-sign RG session so Phase 1 / Phase 2 scope, SAP integration, and UAT can be pinned down without rework.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Org model and rollout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branches go live in Phase 1 — KL only, or Penang / Langkawi included from day one?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the SAP B1 structure across branches — separate databases, shared database with separate company codes, or one company?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Does stock move between branches — can one branch sell stock owned by another?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Two branches using the same inventory source?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named PICs by role: sales coordination, finance, operations / inventory, IT / SAP vendor. How many users will use MAIA?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actual monthly order volume per branch (proposal estimates: KL ~4k, Penang ~4k, Langkawi ~2k).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anything currently listed as Phase 2 that GST expects to be included in Phase 1?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RFQ / quotation intake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are their customers mostly, hotels, restaurants, hypermarket?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do customers send RFQs — email, WhatsApp, walk-in, or a mix?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long does GST quote for the quotation? How many quotation day/week/month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customers use a standard Excel template, their own format, or free-form? Can we get 3–5 anonymised sample files?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many line items are in a typical RFQ?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GST cannot fulfil a line exactly, what is the default, substitute, leave blank, or call the customer first?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GST matches their product with the customer's requested items?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After MAIA returns match results, who fills in the price — always manual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GST have customer pricing for their order? Will MAIA pull from SAP price list?  Do u have min/max/std price? How does GST decide/quote the price?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the target turnaround time for an RFQ response today vs what GST wants?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Product matching rules and master data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2a. SAP item master structure</w:t>
      </w:r>
      <w:bookmarkEnd w:id="4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is a product identified in SAP — does one SKU represent one specific cut, or does one code cover a species with cut and weight as attributes?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attributes are mandatory to uniquely identify a product — species, origin, cut, weight band, pack format, pack size, brand, fresh vs frozen?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the primary unit of measure for selling — KG, packet, carton, piece count? If selling by KG but invoicing by carton, how does the invoice line show it?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the UOM — e.g. 1 pack = 20kg, 1 carton = 10 packs?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2b. Customer naming vs internal naming</w:t>
      </w:r>
      <w:bookmarkEnd w:id="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customers use their own product names that differ from GST's SAP item names?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there a cross-reference table mapping customer names to GST internal items — in SAP, in Excel, or only in people's heads?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a customer writes something ambiguous (e.g. just "salmon" with no cut or weight), what does the salesperson do today?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2c. Substitution rules</w:t>
      </w:r>
      <w:bookmarkEnd w:id="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is authorised to decide a substitution — any salesperson, or does a supervisor need to approve?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substitution dimensions are acceptable without asking the customer — different origin, different cut, different weight band, different pack size, different brand?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2d. BOM and processing (whole fish → cut)</w:t>
      </w:r>
      <w:bookmarkEnd w:id="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a customer orders "whole fish" but warehouse processes it into cuts, when does the SKU change happen in SAP — before SO is confirmed, during warehouse processing, or at DO stage?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processing, does one whole fish produce one SAP line or multiple lines (e.g. head + fillet + offcut as separate lines)?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updates SAP when the cut or BOM changes — salesperson, warehouse, or finance?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a SKU changes mid-order, does the price change too?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2e. Item master maintenance</w:t>
      </w:r>
      <w:bookmarkEnd w:id="8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often are new items added or existing items changed — quarterly, monthly, weekly, or ad hoc?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owns item master updates in SAP?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a new item is added, how quickly does the sales team know — immediately, or with a delay?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Inventory visibility and source of truth</w:t>
      </w:r>
      <w:bookmarkEnd w:id="9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the authoritative stock figure sales uses to make promises — SAP live, the daily Excel extract, or a verbal check with warehouse?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prepares the daily inventory Excel extract, how often is it refreshed, and what fields does it include?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a large order lands between refreshes, what happens?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stock is shown to a salesperson, should it be gross qty or net of existing reservations and CPRN earmarks?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 confirming a large order, does a salesperson always call or message someone to double-check — or do they trust the system?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 what level should MAIA show stock — per branch, per warehouse/bin, or company-wide?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stock ever soft-reserved for a customer before an SO is created today, and if so how is it tracked?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defines "expiring soon" or "aged" for frozen product — fixed days before expiry, days without movement, or something else?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Standard sales order creation</w:t>
      </w:r>
      <w:bookmarkEnd w:id="10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Besides RFQ-driven orders, how else do orders come in — repeat phone call, WhatsApp text, walk-in, email?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 confirming an SO, which checks are hard blocks (order cannot proceed) vs warnings (flag but allow) — stock, credit limit, price list, MOQ, delivery date?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Does Phase 1 need Delivery Order workflow, or is SO → Invoice sufficient for go-live?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Are credit notes and returns in scope for Phase 1 document testing?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Pricing, discounts, and customer conditions</w:t>
      </w:r>
      <w:bookmarkEnd w:id="11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many price lists exist in SAP — one standard, or customer-specific / tier-based lists?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is allowed to give a discount, and is there an approval threshold?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are customer-specific prices maintained today — in SAP, in Excel, or verbally?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Are there any special tax or rounding rules on invoices beyond the standard Crystal layout?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Credit limits, payment slips, and finance approvals</w:t>
      </w:r>
      <w:bookmarkEnd w:id="12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is credit limit structured — per customer, per branch, or group-level combined exposure?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a customer exceeds their credit limit, what happens — automatic block, warning only, or finance approval required?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Does warehouse ever ship while credit approval is still pending?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format do customers typically use to send payment proof — mobile banking screenshot, PDF, TT advice?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key does the team use to match a payment slip to an invoice — invoice number, amount, customer name?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are partial payments and multi-invoice combined transfers handled today?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there a pro forma or deposit step in practice, even if not formally named?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Documents and Crystal Reports</w:t>
      </w:r>
      <w:bookmarkEnd w:id="13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documents must MAIA generate with Crystal Reports-matching layout — quotation, SO, proforma invoice, invoice, DO, credit note, receipt?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is document numbering structured — per branch, per entity, or centralised? Does it reset annually?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manages and allocates new number series?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GST will provide PDF samples of gold-standard Crystal outputs per document type before build begins.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CPRN (Customer Purchase Request Notes) — Phase 2 or pulled forward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8a. Definition and type</w:t>
      </w:r>
      <w:bookmarkEnd w:id="15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does GST actually call this internally — commitment, reservation, blanket note, or no name?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it a verbal-only commitment, a partially-paid reservation, or a formal agreement without delivery schedule?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it tracked anywhere today — in a spreadsheet, SAP, WhatsApp thread, or only in people's heads?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8b. Consumption tracking</w:t>
      </w:r>
      <w:bookmarkEnd w:id="16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Walk through a real example: customer commits to 10,000 units, sales releases 10 — what happens to the remaining 9,990 today?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updates the remaining balance after each release?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unit is the commitment tracked in — KG, cartons, pieces?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a single release be partial, or is each release a complete order?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Normally, customer will need one orders with all items straight or a blanket order with partially shipment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8c. Conflict between salespeople</w:t>
      </w:r>
      <w:bookmarkEnd w:id="17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stock is earmarked for Customer A, can another salesperson see it as available or does it appear locked?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the conflict is caught today, how is it resolved?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should be able to release a CPRN hold in MAIA — the owning salesperson, a manager, or purchasing?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the holding salesperson is unavailable, is there an escalation path?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8d. Hold expiry and reminders</w:t>
      </w:r>
      <w:bookmarkEnd w:id="18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Should a CPRN hold expire automatically if there is no consumption after a set period, or is it permanent until manually released?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receives the "still want this block?" reminder, and how often?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channel should reminders go through — WhatsApp, workspace, or both?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8e. Purchasing and advance buying</w:t>
      </w:r>
      <w:bookmarkEnd w:id="19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a large commitment is made, does purchasing get notified to buy ahead — automatically or manually?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there a buffer rule for how much to buy vs the committed qty?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purchased goods arrive, is the earmarked quantity ring-fenced in the warehouse or does it sit in general stock?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8f. Conversion to SO</w:t>
      </w:r>
      <w:bookmarkEnd w:id="20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triggers conversion from a commitment to a real Sales Order — customer giving a delivery date, sending a PO, or salesperson decision?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conversion always full, or can it be partial (e.g. release 500 of 10,000)?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Must the converted SO reference the original CPRN number for traceability?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conversion, who keys the SO into SAP — does MAIA push it, or does someone key it manually?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Aging and clearance reminders — Phase 2</w:t>
      </w:r>
      <w:bookmarkEnd w:id="21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defines "aging" or "near-expiry" for frozen seafood — fixed days before expiry, days without movement, or category-specific rules?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should receive aging and clearance alerts — the assigned salesperson, sales manager, all sales, or a combination?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should alerts be delivered — WhatsApp digest, workspace flag, or both?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often should alerts fire — daily, real-time on breach, or weekly?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Excel exports for planning — Phase 2</w:t>
      </w:r>
      <w:bookmarkEnd w:id="22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datasets need to be exportable — stock aging summary, open SO list, CPRN outstanding, customer AR buckets, stock snapshot?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there a mandatory column layout or template GST already uses?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will use these exports — sales, purchasing, management, finance?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11. </w:t>
      </w:r>
      <w:r>
        <w:rPr>
          <w:rFonts w:eastAsia="等线" w:ascii="Arial" w:cs="Arial" w:hAnsi="Arial"/>
          <w:b w:val="true"/>
          <w:sz w:val="32"/>
        </w:rPr>
        <w:t>Statement of account (SOA) — Phase 2, subject to SAP feasibility</w:t>
      </w:r>
      <w:bookmarkEnd w:id="23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often should SOA be sent — monthly fixed cycle, on request, or both?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customers receive SOA — all B2B, selected large accounts, or only those with outstanding balances?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Must the format match the existing SAP Crystal SOA layout?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Should multi-branch AR be consolidated into one SOA or shown per entity?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12. </w:t>
      </w:r>
      <w:r>
        <w:rPr>
          <w:rFonts w:eastAsia="等线" w:ascii="Arial" w:cs="Arial" w:hAnsi="Arial"/>
          <w:b w:val="true"/>
          <w:sz w:val="32"/>
        </w:rPr>
        <w:t>WhatsApp and user setup</w:t>
      </w:r>
      <w:bookmarkEnd w:id="24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user groups will use MAIA via WhatsApp — sales, finance, warehouse, management?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Which user groups need workspace (web) access only?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Language preference for prompts — English, Bahasa Malaysia, or mixed?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many named users are expected for Phase 1 — broken down by role?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13. </w:t>
      </w:r>
      <w:r>
        <w:rPr>
          <w:rFonts w:eastAsia="等线" w:ascii="Arial" w:cs="Arial" w:hAnsi="Arial"/>
          <w:b w:val="true"/>
          <w:sz w:val="32"/>
        </w:rPr>
        <w:t>SAP integration and technical setup</w:t>
      </w:r>
      <w:bookmarkEnd w:id="25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SAP B1 version is running, and is it on-premise or cloud-hosted?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the preferred integration method — Service Layer API, DI API, or file-based CSV/SFTP?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is the SAP vendor contact for integration coordination?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is the acceptable sync latency per data type — items, stock, customers, price lists, SO push, invoice push?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a SAP test / sandbox environment available before production integration begins?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Are there IT security requirements — VPN, static IP whitelist, service account?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14. </w:t>
      </w:r>
      <w:r>
        <w:rPr>
          <w:rFonts w:eastAsia="等线" w:ascii="Arial" w:cs="Arial" w:hAnsi="Arial"/>
          <w:b w:val="true"/>
          <w:sz w:val="32"/>
        </w:rPr>
        <w:t>UAT definition</w:t>
      </w:r>
      <w:bookmarkEnd w:id="26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Agree UAT sample size per workflow: RFQ files, SO scenarios, payment slip cases, credit exception cases, CPRN scenarios, document types.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 pass thresholds from proposal: draft completeness, match acceptance rate, stock accuracy, approval routing, SAP sync accuracy, document generation, Crystal layout match.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Who signs off Phase 1 UAT, and who signs off Phase 2 UAT?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color w:val="3370ff"/>
          <w:sz w:val="32"/>
        </w:rPr>
        <w:t xml:space="preserve">15. </w:t>
      </w:r>
      <w:r>
        <w:rPr>
          <w:rFonts w:eastAsia="等线" w:ascii="Arial" w:cs="Arial" w:hAnsi="Arial"/>
          <w:b w:val="true"/>
          <w:sz w:val="32"/>
        </w:rPr>
        <w:t>Artefacts to collect before kickoff</w:t>
      </w:r>
      <w:bookmarkEnd w:id="27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3–5 anonymised RFQ Excel sample files (simple, messy, and large)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samples of gold-standard Crystal outputs — one per document type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master excerpt from SAP (anonymised if needed)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Customer-specific naming / cross-reference sheet if it exists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Org chart or RACI for approvals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process map or SOP if available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4817">
    <w:lvl>
      <w:numFmt w:val="bullet"/>
      <w:suff w:val="tab"/>
      <w:lvlText w:val="•"/>
      <w:rPr>
        <w:color w:val="3370ff"/>
      </w:rPr>
    </w:lvl>
  </w:abstractNum>
  <w:abstractNum w:abstractNumId="394818">
    <w:lvl>
      <w:numFmt w:val="bullet"/>
      <w:suff w:val="tab"/>
      <w:lvlText w:val="•"/>
      <w:rPr>
        <w:color w:val="3370ff"/>
      </w:rPr>
    </w:lvl>
  </w:abstractNum>
  <w:abstractNum w:abstractNumId="394819">
    <w:lvl>
      <w:numFmt w:val="bullet"/>
      <w:suff w:val="tab"/>
      <w:lvlText w:val="•"/>
      <w:rPr>
        <w:color w:val="3370ff"/>
      </w:rPr>
    </w:lvl>
  </w:abstractNum>
  <w:abstractNum w:abstractNumId="394820">
    <w:lvl>
      <w:numFmt w:val="bullet"/>
      <w:suff w:val="tab"/>
      <w:lvlText w:val="•"/>
      <w:rPr>
        <w:color w:val="3370ff"/>
      </w:rPr>
    </w:lvl>
  </w:abstractNum>
  <w:abstractNum w:abstractNumId="394821">
    <w:lvl>
      <w:numFmt w:val="bullet"/>
      <w:suff w:val="tab"/>
      <w:lvlText w:val="•"/>
      <w:rPr>
        <w:color w:val="3370ff"/>
      </w:rPr>
    </w:lvl>
  </w:abstractNum>
  <w:abstractNum w:abstractNumId="394822">
    <w:lvl>
      <w:numFmt w:val="bullet"/>
      <w:suff w:val="tab"/>
      <w:lvlText w:val="•"/>
      <w:rPr>
        <w:color w:val="3370ff"/>
      </w:rPr>
    </w:lvl>
  </w:abstractNum>
  <w:abstractNum w:abstractNumId="394823">
    <w:lvl>
      <w:numFmt w:val="bullet"/>
      <w:suff w:val="tab"/>
      <w:lvlText w:val="•"/>
      <w:rPr>
        <w:color w:val="3370ff"/>
      </w:rPr>
    </w:lvl>
  </w:abstractNum>
  <w:abstractNum w:abstractNumId="394824">
    <w:lvl>
      <w:numFmt w:val="bullet"/>
      <w:suff w:val="tab"/>
      <w:lvlText w:val="•"/>
      <w:rPr>
        <w:color w:val="3370ff"/>
      </w:rPr>
    </w:lvl>
  </w:abstractNum>
  <w:abstractNum w:abstractNumId="394825">
    <w:lvl>
      <w:numFmt w:val="bullet"/>
      <w:suff w:val="tab"/>
      <w:lvlText w:val="•"/>
      <w:rPr>
        <w:color w:val="3370ff"/>
      </w:rPr>
    </w:lvl>
  </w:abstractNum>
  <w:abstractNum w:abstractNumId="394826">
    <w:lvl>
      <w:numFmt w:val="bullet"/>
      <w:suff w:val="tab"/>
      <w:lvlText w:val="•"/>
      <w:rPr>
        <w:color w:val="3370ff"/>
      </w:rPr>
    </w:lvl>
  </w:abstractNum>
  <w:abstractNum w:abstractNumId="394827">
    <w:lvl>
      <w:numFmt w:val="bullet"/>
      <w:suff w:val="tab"/>
      <w:lvlText w:val="•"/>
      <w:rPr>
        <w:color w:val="3370ff"/>
      </w:rPr>
    </w:lvl>
  </w:abstractNum>
  <w:abstractNum w:abstractNumId="394828">
    <w:lvl>
      <w:numFmt w:val="bullet"/>
      <w:suff w:val="tab"/>
      <w:lvlText w:val="•"/>
      <w:rPr>
        <w:color w:val="3370ff"/>
      </w:rPr>
    </w:lvl>
  </w:abstractNum>
  <w:abstractNum w:abstractNumId="394829">
    <w:lvl>
      <w:numFmt w:val="bullet"/>
      <w:suff w:val="tab"/>
      <w:lvlText w:val="•"/>
      <w:rPr>
        <w:color w:val="3370ff"/>
      </w:rPr>
    </w:lvl>
  </w:abstractNum>
  <w:abstractNum w:abstractNumId="394830">
    <w:lvl>
      <w:numFmt w:val="bullet"/>
      <w:suff w:val="tab"/>
      <w:lvlText w:val="•"/>
      <w:rPr>
        <w:color w:val="3370ff"/>
      </w:rPr>
    </w:lvl>
  </w:abstractNum>
  <w:abstractNum w:abstractNumId="394831">
    <w:lvl>
      <w:numFmt w:val="bullet"/>
      <w:suff w:val="tab"/>
      <w:lvlText w:val="•"/>
      <w:rPr>
        <w:color w:val="3370ff"/>
      </w:rPr>
    </w:lvl>
  </w:abstractNum>
  <w:abstractNum w:abstractNumId="394832">
    <w:lvl>
      <w:numFmt w:val="bullet"/>
      <w:suff w:val="tab"/>
      <w:lvlText w:val="•"/>
      <w:rPr>
        <w:color w:val="3370ff"/>
      </w:rPr>
    </w:lvl>
  </w:abstractNum>
  <w:abstractNum w:abstractNumId="394833">
    <w:lvl>
      <w:numFmt w:val="bullet"/>
      <w:suff w:val="tab"/>
      <w:lvlText w:val="•"/>
      <w:rPr>
        <w:color w:val="3370ff"/>
      </w:rPr>
    </w:lvl>
  </w:abstractNum>
  <w:abstractNum w:abstractNumId="394834">
    <w:lvl>
      <w:numFmt w:val="bullet"/>
      <w:suff w:val="tab"/>
      <w:lvlText w:val="•"/>
      <w:rPr>
        <w:color w:val="3370ff"/>
      </w:rPr>
    </w:lvl>
  </w:abstractNum>
  <w:abstractNum w:abstractNumId="394835">
    <w:lvl>
      <w:numFmt w:val="bullet"/>
      <w:suff w:val="tab"/>
      <w:lvlText w:val="•"/>
      <w:rPr>
        <w:color w:val="3370ff"/>
      </w:rPr>
    </w:lvl>
  </w:abstractNum>
  <w:abstractNum w:abstractNumId="394836">
    <w:lvl>
      <w:numFmt w:val="bullet"/>
      <w:suff w:val="tab"/>
      <w:lvlText w:val="•"/>
      <w:rPr>
        <w:color w:val="3370ff"/>
      </w:rPr>
    </w:lvl>
  </w:abstractNum>
  <w:abstractNum w:abstractNumId="394837">
    <w:lvl>
      <w:numFmt w:val="bullet"/>
      <w:suff w:val="tab"/>
      <w:lvlText w:val="•"/>
      <w:rPr>
        <w:color w:val="3370ff"/>
      </w:rPr>
    </w:lvl>
  </w:abstractNum>
  <w:abstractNum w:abstractNumId="394838">
    <w:lvl>
      <w:numFmt w:val="bullet"/>
      <w:suff w:val="tab"/>
      <w:lvlText w:val="•"/>
      <w:rPr>
        <w:color w:val="3370ff"/>
      </w:rPr>
    </w:lvl>
  </w:abstractNum>
  <w:abstractNum w:abstractNumId="394839">
    <w:lvl>
      <w:numFmt w:val="bullet"/>
      <w:suff w:val="tab"/>
      <w:lvlText w:val="•"/>
      <w:rPr>
        <w:color w:val="3370ff"/>
      </w:rPr>
    </w:lvl>
  </w:abstractNum>
  <w:abstractNum w:abstractNumId="394840">
    <w:lvl>
      <w:numFmt w:val="bullet"/>
      <w:suff w:val="tab"/>
      <w:lvlText w:val="•"/>
      <w:rPr>
        <w:color w:val="3370ff"/>
      </w:rPr>
    </w:lvl>
  </w:abstractNum>
  <w:abstractNum w:abstractNumId="394841">
    <w:lvl>
      <w:numFmt w:val="bullet"/>
      <w:suff w:val="tab"/>
      <w:lvlText w:val="•"/>
      <w:rPr>
        <w:color w:val="3370ff"/>
      </w:rPr>
    </w:lvl>
  </w:abstractNum>
  <w:abstractNum w:abstractNumId="394842">
    <w:lvl>
      <w:numFmt w:val="bullet"/>
      <w:suff w:val="tab"/>
      <w:lvlText w:val="•"/>
      <w:rPr>
        <w:color w:val="3370ff"/>
      </w:rPr>
    </w:lvl>
  </w:abstractNum>
  <w:abstractNum w:abstractNumId="394843">
    <w:lvl>
      <w:numFmt w:val="bullet"/>
      <w:suff w:val="tab"/>
      <w:lvlText w:val="•"/>
      <w:rPr>
        <w:color w:val="3370ff"/>
      </w:rPr>
    </w:lvl>
  </w:abstractNum>
  <w:abstractNum w:abstractNumId="394844">
    <w:lvl>
      <w:numFmt w:val="bullet"/>
      <w:suff w:val="tab"/>
      <w:lvlText w:val="•"/>
      <w:rPr>
        <w:color w:val="3370ff"/>
      </w:rPr>
    </w:lvl>
  </w:abstractNum>
  <w:abstractNum w:abstractNumId="394845">
    <w:lvl>
      <w:numFmt w:val="bullet"/>
      <w:suff w:val="tab"/>
      <w:lvlText w:val="•"/>
      <w:rPr>
        <w:color w:val="3370ff"/>
      </w:rPr>
    </w:lvl>
  </w:abstractNum>
  <w:abstractNum w:abstractNumId="394846">
    <w:lvl>
      <w:numFmt w:val="bullet"/>
      <w:suff w:val="tab"/>
      <w:lvlText w:val="•"/>
      <w:rPr>
        <w:color w:val="3370ff"/>
      </w:rPr>
    </w:lvl>
  </w:abstractNum>
  <w:abstractNum w:abstractNumId="394847">
    <w:lvl>
      <w:numFmt w:val="bullet"/>
      <w:suff w:val="tab"/>
      <w:lvlText w:val="•"/>
      <w:rPr>
        <w:color w:val="3370ff"/>
      </w:rPr>
    </w:lvl>
  </w:abstractNum>
  <w:abstractNum w:abstractNumId="394848">
    <w:lvl>
      <w:numFmt w:val="bullet"/>
      <w:suff w:val="tab"/>
      <w:lvlText w:val="•"/>
      <w:rPr>
        <w:color w:val="3370ff"/>
      </w:rPr>
    </w:lvl>
  </w:abstractNum>
  <w:abstractNum w:abstractNumId="394849">
    <w:lvl>
      <w:numFmt w:val="bullet"/>
      <w:suff w:val="tab"/>
      <w:lvlText w:val="•"/>
      <w:rPr>
        <w:color w:val="3370ff"/>
      </w:rPr>
    </w:lvl>
  </w:abstractNum>
  <w:abstractNum w:abstractNumId="394850">
    <w:lvl>
      <w:numFmt w:val="bullet"/>
      <w:suff w:val="tab"/>
      <w:lvlText w:val="•"/>
      <w:rPr>
        <w:color w:val="3370ff"/>
      </w:rPr>
    </w:lvl>
  </w:abstractNum>
  <w:abstractNum w:abstractNumId="394851">
    <w:lvl>
      <w:numFmt w:val="bullet"/>
      <w:suff w:val="tab"/>
      <w:lvlText w:val="•"/>
      <w:rPr>
        <w:color w:val="3370ff"/>
      </w:rPr>
    </w:lvl>
  </w:abstractNum>
  <w:abstractNum w:abstractNumId="394852">
    <w:lvl>
      <w:numFmt w:val="bullet"/>
      <w:suff w:val="tab"/>
      <w:lvlText w:val="•"/>
      <w:rPr>
        <w:color w:val="3370ff"/>
      </w:rPr>
    </w:lvl>
  </w:abstractNum>
  <w:abstractNum w:abstractNumId="394853">
    <w:lvl>
      <w:numFmt w:val="bullet"/>
      <w:suff w:val="tab"/>
      <w:lvlText w:val="•"/>
      <w:rPr>
        <w:color w:val="3370ff"/>
      </w:rPr>
    </w:lvl>
  </w:abstractNum>
  <w:abstractNum w:abstractNumId="394854">
    <w:lvl>
      <w:numFmt w:val="bullet"/>
      <w:suff w:val="tab"/>
      <w:lvlText w:val="•"/>
      <w:rPr>
        <w:color w:val="3370ff"/>
      </w:rPr>
    </w:lvl>
  </w:abstractNum>
  <w:abstractNum w:abstractNumId="394855">
    <w:lvl>
      <w:numFmt w:val="bullet"/>
      <w:suff w:val="tab"/>
      <w:lvlText w:val="•"/>
      <w:rPr>
        <w:color w:val="3370ff"/>
      </w:rPr>
    </w:lvl>
  </w:abstractNum>
  <w:abstractNum w:abstractNumId="394856">
    <w:lvl>
      <w:numFmt w:val="bullet"/>
      <w:suff w:val="tab"/>
      <w:lvlText w:val="•"/>
      <w:rPr>
        <w:color w:val="3370ff"/>
      </w:rPr>
    </w:lvl>
  </w:abstractNum>
  <w:abstractNum w:abstractNumId="394857">
    <w:lvl>
      <w:numFmt w:val="bullet"/>
      <w:suff w:val="tab"/>
      <w:lvlText w:val="•"/>
      <w:rPr>
        <w:color w:val="3370ff"/>
      </w:rPr>
    </w:lvl>
  </w:abstractNum>
  <w:abstractNum w:abstractNumId="394858">
    <w:lvl>
      <w:numFmt w:val="bullet"/>
      <w:suff w:val="tab"/>
      <w:lvlText w:val="•"/>
      <w:rPr>
        <w:color w:val="3370ff"/>
      </w:rPr>
    </w:lvl>
  </w:abstractNum>
  <w:abstractNum w:abstractNumId="394859">
    <w:lvl>
      <w:numFmt w:val="bullet"/>
      <w:suff w:val="tab"/>
      <w:lvlText w:val="•"/>
      <w:rPr>
        <w:color w:val="3370ff"/>
      </w:rPr>
    </w:lvl>
  </w:abstractNum>
  <w:abstractNum w:abstractNumId="394860">
    <w:lvl>
      <w:numFmt w:val="bullet"/>
      <w:suff w:val="tab"/>
      <w:lvlText w:val="•"/>
      <w:rPr>
        <w:color w:val="3370ff"/>
      </w:rPr>
    </w:lvl>
  </w:abstractNum>
  <w:abstractNum w:abstractNumId="394861">
    <w:lvl>
      <w:numFmt w:val="bullet"/>
      <w:suff w:val="tab"/>
      <w:lvlText w:val="•"/>
      <w:rPr>
        <w:color w:val="3370ff"/>
      </w:rPr>
    </w:lvl>
  </w:abstractNum>
  <w:abstractNum w:abstractNumId="394862">
    <w:lvl>
      <w:numFmt w:val="bullet"/>
      <w:suff w:val="tab"/>
      <w:lvlText w:val="•"/>
      <w:rPr>
        <w:color w:val="3370ff"/>
      </w:rPr>
    </w:lvl>
  </w:abstractNum>
  <w:abstractNum w:abstractNumId="394863">
    <w:lvl>
      <w:numFmt w:val="bullet"/>
      <w:suff w:val="tab"/>
      <w:lvlText w:val="•"/>
      <w:rPr>
        <w:color w:val="3370ff"/>
      </w:rPr>
    </w:lvl>
  </w:abstractNum>
  <w:abstractNum w:abstractNumId="394864">
    <w:lvl>
      <w:numFmt w:val="bullet"/>
      <w:suff w:val="tab"/>
      <w:lvlText w:val="•"/>
      <w:rPr>
        <w:color w:val="3370ff"/>
      </w:rPr>
    </w:lvl>
  </w:abstractNum>
  <w:abstractNum w:abstractNumId="394865">
    <w:lvl>
      <w:numFmt w:val="bullet"/>
      <w:suff w:val="tab"/>
      <w:lvlText w:val="•"/>
      <w:rPr>
        <w:color w:val="3370ff"/>
      </w:rPr>
    </w:lvl>
  </w:abstractNum>
  <w:abstractNum w:abstractNumId="394866">
    <w:lvl>
      <w:numFmt w:val="bullet"/>
      <w:suff w:val="tab"/>
      <w:lvlText w:val="•"/>
      <w:rPr>
        <w:color w:val="3370ff"/>
      </w:rPr>
    </w:lvl>
  </w:abstractNum>
  <w:abstractNum w:abstractNumId="394867">
    <w:lvl>
      <w:numFmt w:val="bullet"/>
      <w:suff w:val="tab"/>
      <w:lvlText w:val="•"/>
      <w:rPr>
        <w:color w:val="3370ff"/>
      </w:rPr>
    </w:lvl>
  </w:abstractNum>
  <w:abstractNum w:abstractNumId="394868">
    <w:lvl>
      <w:numFmt w:val="bullet"/>
      <w:suff w:val="tab"/>
      <w:lvlText w:val="•"/>
      <w:rPr>
        <w:color w:val="3370ff"/>
      </w:rPr>
    </w:lvl>
  </w:abstractNum>
  <w:abstractNum w:abstractNumId="394869">
    <w:lvl>
      <w:numFmt w:val="bullet"/>
      <w:suff w:val="tab"/>
      <w:lvlText w:val="•"/>
      <w:rPr>
        <w:color w:val="3370ff"/>
      </w:rPr>
    </w:lvl>
  </w:abstractNum>
  <w:abstractNum w:abstractNumId="394870">
    <w:lvl>
      <w:numFmt w:val="bullet"/>
      <w:suff w:val="tab"/>
      <w:lvlText w:val="•"/>
      <w:rPr>
        <w:color w:val="3370ff"/>
      </w:rPr>
    </w:lvl>
  </w:abstractNum>
  <w:abstractNum w:abstractNumId="394871">
    <w:lvl>
      <w:numFmt w:val="bullet"/>
      <w:suff w:val="tab"/>
      <w:lvlText w:val="•"/>
      <w:rPr>
        <w:color w:val="3370ff"/>
      </w:rPr>
    </w:lvl>
  </w:abstractNum>
  <w:abstractNum w:abstractNumId="394872">
    <w:lvl>
      <w:numFmt w:val="bullet"/>
      <w:suff w:val="tab"/>
      <w:lvlText w:val="•"/>
      <w:rPr>
        <w:color w:val="3370ff"/>
      </w:rPr>
    </w:lvl>
  </w:abstractNum>
  <w:abstractNum w:abstractNumId="394873">
    <w:lvl>
      <w:numFmt w:val="bullet"/>
      <w:suff w:val="tab"/>
      <w:lvlText w:val="•"/>
      <w:rPr>
        <w:color w:val="3370ff"/>
      </w:rPr>
    </w:lvl>
  </w:abstractNum>
  <w:abstractNum w:abstractNumId="394874">
    <w:lvl>
      <w:numFmt w:val="bullet"/>
      <w:suff w:val="tab"/>
      <w:lvlText w:val="•"/>
      <w:rPr>
        <w:color w:val="3370ff"/>
      </w:rPr>
    </w:lvl>
  </w:abstractNum>
  <w:abstractNum w:abstractNumId="394875">
    <w:lvl>
      <w:numFmt w:val="bullet"/>
      <w:suff w:val="tab"/>
      <w:lvlText w:val="•"/>
      <w:rPr>
        <w:color w:val="3370ff"/>
      </w:rPr>
    </w:lvl>
  </w:abstractNum>
  <w:abstractNum w:abstractNumId="394876">
    <w:lvl>
      <w:numFmt w:val="bullet"/>
      <w:suff w:val="tab"/>
      <w:lvlText w:val="•"/>
      <w:rPr>
        <w:color w:val="3370ff"/>
      </w:rPr>
    </w:lvl>
  </w:abstractNum>
  <w:abstractNum w:abstractNumId="394877">
    <w:lvl>
      <w:numFmt w:val="bullet"/>
      <w:suff w:val="tab"/>
      <w:lvlText w:val="•"/>
      <w:rPr>
        <w:color w:val="3370ff"/>
      </w:rPr>
    </w:lvl>
  </w:abstractNum>
  <w:abstractNum w:abstractNumId="394878">
    <w:lvl>
      <w:numFmt w:val="bullet"/>
      <w:suff w:val="tab"/>
      <w:lvlText w:val="•"/>
      <w:rPr>
        <w:color w:val="3370ff"/>
      </w:rPr>
    </w:lvl>
  </w:abstractNum>
  <w:abstractNum w:abstractNumId="394879">
    <w:lvl>
      <w:numFmt w:val="bullet"/>
      <w:suff w:val="tab"/>
      <w:lvlText w:val="•"/>
      <w:rPr>
        <w:color w:val="3370ff"/>
      </w:rPr>
    </w:lvl>
  </w:abstractNum>
  <w:abstractNum w:abstractNumId="394880">
    <w:lvl>
      <w:numFmt w:val="bullet"/>
      <w:suff w:val="tab"/>
      <w:lvlText w:val="•"/>
      <w:rPr>
        <w:color w:val="3370ff"/>
      </w:rPr>
    </w:lvl>
  </w:abstractNum>
  <w:abstractNum w:abstractNumId="394881">
    <w:lvl>
      <w:numFmt w:val="bullet"/>
      <w:suff w:val="tab"/>
      <w:lvlText w:val="•"/>
      <w:rPr>
        <w:color w:val="3370ff"/>
      </w:rPr>
    </w:lvl>
  </w:abstractNum>
  <w:abstractNum w:abstractNumId="394882">
    <w:lvl>
      <w:numFmt w:val="bullet"/>
      <w:suff w:val="tab"/>
      <w:lvlText w:val="•"/>
      <w:rPr>
        <w:color w:val="3370ff"/>
      </w:rPr>
    </w:lvl>
  </w:abstractNum>
  <w:abstractNum w:abstractNumId="394883">
    <w:lvl>
      <w:numFmt w:val="bullet"/>
      <w:suff w:val="tab"/>
      <w:lvlText w:val="•"/>
      <w:rPr>
        <w:color w:val="3370ff"/>
      </w:rPr>
    </w:lvl>
  </w:abstractNum>
  <w:abstractNum w:abstractNumId="394884">
    <w:lvl>
      <w:numFmt w:val="bullet"/>
      <w:suff w:val="tab"/>
      <w:lvlText w:val="•"/>
      <w:rPr>
        <w:color w:val="3370ff"/>
      </w:rPr>
    </w:lvl>
  </w:abstractNum>
  <w:abstractNum w:abstractNumId="394885">
    <w:lvl>
      <w:numFmt w:val="bullet"/>
      <w:suff w:val="tab"/>
      <w:lvlText w:val="•"/>
      <w:rPr>
        <w:color w:val="3370ff"/>
      </w:rPr>
    </w:lvl>
  </w:abstractNum>
  <w:abstractNum w:abstractNumId="394886">
    <w:lvl>
      <w:numFmt w:val="bullet"/>
      <w:suff w:val="tab"/>
      <w:lvlText w:val="•"/>
      <w:rPr>
        <w:color w:val="3370ff"/>
      </w:rPr>
    </w:lvl>
  </w:abstractNum>
  <w:abstractNum w:abstractNumId="394887">
    <w:lvl>
      <w:numFmt w:val="bullet"/>
      <w:suff w:val="tab"/>
      <w:lvlText w:val="•"/>
      <w:rPr>
        <w:color w:val="3370ff"/>
      </w:rPr>
    </w:lvl>
  </w:abstractNum>
  <w:abstractNum w:abstractNumId="394888">
    <w:lvl>
      <w:numFmt w:val="bullet"/>
      <w:suff w:val="tab"/>
      <w:lvlText w:val="•"/>
      <w:rPr>
        <w:color w:val="3370ff"/>
      </w:rPr>
    </w:lvl>
  </w:abstractNum>
  <w:abstractNum w:abstractNumId="394889">
    <w:lvl>
      <w:numFmt w:val="bullet"/>
      <w:suff w:val="tab"/>
      <w:lvlText w:val="•"/>
      <w:rPr>
        <w:color w:val="3370ff"/>
      </w:rPr>
    </w:lvl>
  </w:abstractNum>
  <w:abstractNum w:abstractNumId="394890">
    <w:lvl>
      <w:numFmt w:val="bullet"/>
      <w:suff w:val="tab"/>
      <w:lvlText w:val="•"/>
      <w:rPr>
        <w:color w:val="3370ff"/>
      </w:rPr>
    </w:lvl>
  </w:abstractNum>
  <w:abstractNum w:abstractNumId="394891">
    <w:lvl>
      <w:numFmt w:val="bullet"/>
      <w:suff w:val="tab"/>
      <w:lvlText w:val="•"/>
      <w:rPr>
        <w:color w:val="3370ff"/>
      </w:rPr>
    </w:lvl>
  </w:abstractNum>
  <w:abstractNum w:abstractNumId="394892">
    <w:lvl>
      <w:numFmt w:val="bullet"/>
      <w:suff w:val="tab"/>
      <w:lvlText w:val="•"/>
      <w:rPr>
        <w:color w:val="3370ff"/>
      </w:rPr>
    </w:lvl>
  </w:abstractNum>
  <w:abstractNum w:abstractNumId="394893">
    <w:lvl>
      <w:numFmt w:val="bullet"/>
      <w:suff w:val="tab"/>
      <w:lvlText w:val="•"/>
      <w:rPr>
        <w:color w:val="3370ff"/>
      </w:rPr>
    </w:lvl>
  </w:abstractNum>
  <w:abstractNum w:abstractNumId="394894">
    <w:lvl>
      <w:numFmt w:val="bullet"/>
      <w:suff w:val="tab"/>
      <w:lvlText w:val="•"/>
      <w:rPr>
        <w:color w:val="3370ff"/>
      </w:rPr>
    </w:lvl>
  </w:abstractNum>
  <w:abstractNum w:abstractNumId="394895">
    <w:lvl>
      <w:numFmt w:val="bullet"/>
      <w:suff w:val="tab"/>
      <w:lvlText w:val="•"/>
      <w:rPr>
        <w:color w:val="3370ff"/>
      </w:rPr>
    </w:lvl>
  </w:abstractNum>
  <w:abstractNum w:abstractNumId="394896">
    <w:lvl>
      <w:numFmt w:val="bullet"/>
      <w:suff w:val="tab"/>
      <w:lvlText w:val="•"/>
      <w:rPr>
        <w:color w:val="3370ff"/>
      </w:rPr>
    </w:lvl>
  </w:abstractNum>
  <w:abstractNum w:abstractNumId="394897">
    <w:lvl>
      <w:numFmt w:val="bullet"/>
      <w:suff w:val="tab"/>
      <w:lvlText w:val="•"/>
      <w:rPr>
        <w:color w:val="3370ff"/>
      </w:rPr>
    </w:lvl>
  </w:abstractNum>
  <w:abstractNum w:abstractNumId="394898">
    <w:lvl>
      <w:numFmt w:val="bullet"/>
      <w:suff w:val="tab"/>
      <w:lvlText w:val="•"/>
      <w:rPr>
        <w:color w:val="3370ff"/>
      </w:rPr>
    </w:lvl>
  </w:abstractNum>
  <w:abstractNum w:abstractNumId="394899">
    <w:lvl>
      <w:numFmt w:val="bullet"/>
      <w:suff w:val="tab"/>
      <w:lvlText w:val="•"/>
      <w:rPr>
        <w:color w:val="3370ff"/>
      </w:rPr>
    </w:lvl>
  </w:abstractNum>
  <w:abstractNum w:abstractNumId="394900">
    <w:lvl>
      <w:numFmt w:val="bullet"/>
      <w:suff w:val="tab"/>
      <w:lvlText w:val="•"/>
      <w:rPr>
        <w:color w:val="3370ff"/>
      </w:rPr>
    </w:lvl>
  </w:abstractNum>
  <w:abstractNum w:abstractNumId="394901">
    <w:lvl>
      <w:numFmt w:val="bullet"/>
      <w:suff w:val="tab"/>
      <w:lvlText w:val="•"/>
      <w:rPr>
        <w:color w:val="3370ff"/>
      </w:rPr>
    </w:lvl>
  </w:abstractNum>
  <w:abstractNum w:abstractNumId="394902">
    <w:lvl>
      <w:numFmt w:val="bullet"/>
      <w:suff w:val="tab"/>
      <w:lvlText w:val="•"/>
      <w:rPr>
        <w:color w:val="3370ff"/>
      </w:rPr>
    </w:lvl>
  </w:abstractNum>
  <w:abstractNum w:abstractNumId="394903">
    <w:lvl>
      <w:numFmt w:val="bullet"/>
      <w:suff w:val="tab"/>
      <w:lvlText w:val="•"/>
      <w:rPr>
        <w:color w:val="3370ff"/>
      </w:rPr>
    </w:lvl>
  </w:abstractNum>
  <w:abstractNum w:abstractNumId="394904">
    <w:lvl>
      <w:numFmt w:val="bullet"/>
      <w:suff w:val="tab"/>
      <w:lvlText w:val="•"/>
      <w:rPr>
        <w:color w:val="3370ff"/>
      </w:rPr>
    </w:lvl>
  </w:abstractNum>
  <w:abstractNum w:abstractNumId="394905">
    <w:lvl>
      <w:numFmt w:val="bullet"/>
      <w:suff w:val="tab"/>
      <w:lvlText w:val="•"/>
      <w:rPr>
        <w:color w:val="3370ff"/>
      </w:rPr>
    </w:lvl>
  </w:abstractNum>
  <w:abstractNum w:abstractNumId="394906">
    <w:lvl>
      <w:numFmt w:val="bullet"/>
      <w:suff w:val="tab"/>
      <w:lvlText w:val="•"/>
      <w:rPr>
        <w:color w:val="3370ff"/>
      </w:rPr>
    </w:lvl>
  </w:abstractNum>
  <w:abstractNum w:abstractNumId="394907">
    <w:lvl>
      <w:numFmt w:val="bullet"/>
      <w:suff w:val="tab"/>
      <w:lvlText w:val="•"/>
      <w:rPr>
        <w:color w:val="3370ff"/>
      </w:rPr>
    </w:lvl>
  </w:abstractNum>
  <w:abstractNum w:abstractNumId="394908">
    <w:lvl>
      <w:numFmt w:val="bullet"/>
      <w:suff w:val="tab"/>
      <w:lvlText w:val="•"/>
      <w:rPr>
        <w:color w:val="3370ff"/>
      </w:rPr>
    </w:lvl>
  </w:abstractNum>
  <w:abstractNum w:abstractNumId="394909">
    <w:lvl>
      <w:numFmt w:val="bullet"/>
      <w:suff w:val="tab"/>
      <w:lvlText w:val="•"/>
      <w:rPr>
        <w:color w:val="3370ff"/>
      </w:rPr>
    </w:lvl>
  </w:abstractNum>
  <w:abstractNum w:abstractNumId="394910">
    <w:lvl>
      <w:numFmt w:val="bullet"/>
      <w:suff w:val="tab"/>
      <w:lvlText w:val="•"/>
      <w:rPr>
        <w:color w:val="3370ff"/>
      </w:rPr>
    </w:lvl>
  </w:abstractNum>
  <w:abstractNum w:abstractNumId="394911">
    <w:lvl>
      <w:numFmt w:val="bullet"/>
      <w:suff w:val="tab"/>
      <w:lvlText w:val="•"/>
      <w:rPr>
        <w:color w:val="3370ff"/>
      </w:rPr>
    </w:lvl>
  </w:abstractNum>
  <w:abstractNum w:abstractNumId="394912">
    <w:lvl>
      <w:numFmt w:val="bullet"/>
      <w:suff w:val="tab"/>
      <w:lvlText w:val="•"/>
      <w:rPr>
        <w:color w:val="3370ff"/>
      </w:rPr>
    </w:lvl>
  </w:abstractNum>
  <w:abstractNum w:abstractNumId="394913">
    <w:lvl>
      <w:numFmt w:val="bullet"/>
      <w:suff w:val="tab"/>
      <w:lvlText w:val="•"/>
      <w:rPr>
        <w:color w:val="3370ff"/>
      </w:rPr>
    </w:lvl>
  </w:abstractNum>
  <w:abstractNum w:abstractNumId="394914">
    <w:lvl>
      <w:numFmt w:val="bullet"/>
      <w:suff w:val="tab"/>
      <w:lvlText w:val="•"/>
      <w:rPr>
        <w:color w:val="3370ff"/>
      </w:rPr>
    </w:lvl>
  </w:abstractNum>
  <w:abstractNum w:abstractNumId="394915">
    <w:lvl>
      <w:numFmt w:val="bullet"/>
      <w:suff w:val="tab"/>
      <w:lvlText w:val="•"/>
      <w:rPr>
        <w:color w:val="3370ff"/>
      </w:rPr>
    </w:lvl>
  </w:abstractNum>
  <w:abstractNum w:abstractNumId="394916">
    <w:lvl>
      <w:numFmt w:val="bullet"/>
      <w:suff w:val="tab"/>
      <w:lvlText w:val="•"/>
      <w:rPr>
        <w:color w:val="3370ff"/>
      </w:rPr>
    </w:lvl>
  </w:abstractNum>
  <w:abstractNum w:abstractNumId="394917">
    <w:lvl>
      <w:numFmt w:val="bullet"/>
      <w:suff w:val="tab"/>
      <w:lvlText w:val="•"/>
      <w:rPr>
        <w:color w:val="3370ff"/>
      </w:rPr>
    </w:lvl>
  </w:abstractNum>
  <w:abstractNum w:abstractNumId="394918">
    <w:lvl>
      <w:numFmt w:val="bullet"/>
      <w:suff w:val="tab"/>
      <w:lvlText w:val="•"/>
      <w:rPr>
        <w:color w:val="3370ff"/>
      </w:rPr>
    </w:lvl>
  </w:abstractNum>
  <w:abstractNum w:abstractNumId="394919">
    <w:lvl>
      <w:numFmt w:val="bullet"/>
      <w:suff w:val="tab"/>
      <w:lvlText w:val="•"/>
      <w:rPr>
        <w:color w:val="3370ff"/>
      </w:rPr>
    </w:lvl>
  </w:abstractNum>
  <w:abstractNum w:abstractNumId="394920">
    <w:lvl>
      <w:numFmt w:val="bullet"/>
      <w:suff w:val="tab"/>
      <w:lvlText w:val="•"/>
      <w:rPr>
        <w:color w:val="3370ff"/>
      </w:rPr>
    </w:lvl>
  </w:abstractNum>
  <w:abstractNum w:abstractNumId="394921">
    <w:lvl>
      <w:numFmt w:val="bullet"/>
      <w:suff w:val="tab"/>
      <w:lvlText w:val="•"/>
      <w:rPr>
        <w:color w:val="3370ff"/>
      </w:rPr>
    </w:lvl>
  </w:abstractNum>
  <w:abstractNum w:abstractNumId="394922">
    <w:lvl>
      <w:numFmt w:val="bullet"/>
      <w:suff w:val="tab"/>
      <w:lvlText w:val="•"/>
      <w:rPr>
        <w:color w:val="3370ff"/>
      </w:rPr>
    </w:lvl>
  </w:abstractNum>
  <w:abstractNum w:abstractNumId="394923">
    <w:lvl>
      <w:numFmt w:val="bullet"/>
      <w:suff w:val="tab"/>
      <w:lvlText w:val="•"/>
      <w:rPr>
        <w:color w:val="3370ff"/>
      </w:rPr>
    </w:lvl>
  </w:abstractNum>
  <w:abstractNum w:abstractNumId="394924">
    <w:lvl>
      <w:numFmt w:val="bullet"/>
      <w:suff w:val="tab"/>
      <w:lvlText w:val="•"/>
      <w:rPr>
        <w:color w:val="3370ff"/>
      </w:rPr>
    </w:lvl>
  </w:abstractNum>
  <w:abstractNum w:abstractNumId="394925">
    <w:lvl>
      <w:numFmt w:val="bullet"/>
      <w:suff w:val="tab"/>
      <w:lvlText w:val="•"/>
      <w:rPr>
        <w:color w:val="3370ff"/>
      </w:rPr>
    </w:lvl>
  </w:abstractNum>
  <w:abstractNum w:abstractNumId="394926">
    <w:lvl>
      <w:numFmt w:val="bullet"/>
      <w:suff w:val="tab"/>
      <w:lvlText w:val="•"/>
      <w:rPr>
        <w:color w:val="3370ff"/>
      </w:rPr>
    </w:lvl>
  </w:abstractNum>
  <w:abstractNum w:abstractNumId="394927">
    <w:lvl>
      <w:numFmt w:val="bullet"/>
      <w:suff w:val="tab"/>
      <w:lvlText w:val="•"/>
      <w:rPr>
        <w:color w:val="3370ff"/>
      </w:rPr>
    </w:lvl>
  </w:abstractNum>
  <w:abstractNum w:abstractNumId="394928">
    <w:lvl>
      <w:numFmt w:val="bullet"/>
      <w:suff w:val="tab"/>
      <w:lvlText w:val="•"/>
      <w:rPr>
        <w:color w:val="3370ff"/>
      </w:rPr>
    </w:lvl>
  </w:abstractNum>
  <w:num w:numId="1">
    <w:abstractNumId w:val="394817"/>
  </w:num>
  <w:num w:numId="2">
    <w:abstractNumId w:val="394818"/>
  </w:num>
  <w:num w:numId="3">
    <w:abstractNumId w:val="394819"/>
  </w:num>
  <w:num w:numId="4">
    <w:abstractNumId w:val="394820"/>
  </w:num>
  <w:num w:numId="5">
    <w:abstractNumId w:val="394821"/>
  </w:num>
  <w:num w:numId="6">
    <w:abstractNumId w:val="394822"/>
  </w:num>
  <w:num w:numId="7">
    <w:abstractNumId w:val="394823"/>
  </w:num>
  <w:num w:numId="8">
    <w:abstractNumId w:val="394824"/>
  </w:num>
  <w:num w:numId="9">
    <w:abstractNumId w:val="394825"/>
  </w:num>
  <w:num w:numId="10">
    <w:abstractNumId w:val="394826"/>
  </w:num>
  <w:num w:numId="11">
    <w:abstractNumId w:val="394827"/>
  </w:num>
  <w:num w:numId="12">
    <w:abstractNumId w:val="394828"/>
  </w:num>
  <w:num w:numId="13">
    <w:abstractNumId w:val="394829"/>
  </w:num>
  <w:num w:numId="14">
    <w:abstractNumId w:val="394830"/>
  </w:num>
  <w:num w:numId="15">
    <w:abstractNumId w:val="394831"/>
  </w:num>
  <w:num w:numId="16">
    <w:abstractNumId w:val="394832"/>
  </w:num>
  <w:num w:numId="17">
    <w:abstractNumId w:val="394833"/>
  </w:num>
  <w:num w:numId="18">
    <w:abstractNumId w:val="394834"/>
  </w:num>
  <w:num w:numId="19">
    <w:abstractNumId w:val="394835"/>
  </w:num>
  <w:num w:numId="20">
    <w:abstractNumId w:val="394836"/>
  </w:num>
  <w:num w:numId="21">
    <w:abstractNumId w:val="394837"/>
  </w:num>
  <w:num w:numId="22">
    <w:abstractNumId w:val="394838"/>
  </w:num>
  <w:num w:numId="23">
    <w:abstractNumId w:val="394839"/>
  </w:num>
  <w:num w:numId="24">
    <w:abstractNumId w:val="394840"/>
  </w:num>
  <w:num w:numId="25">
    <w:abstractNumId w:val="394841"/>
  </w:num>
  <w:num w:numId="26">
    <w:abstractNumId w:val="394842"/>
  </w:num>
  <w:num w:numId="27">
    <w:abstractNumId w:val="394843"/>
  </w:num>
  <w:num w:numId="28">
    <w:abstractNumId w:val="394844"/>
  </w:num>
  <w:num w:numId="29">
    <w:abstractNumId w:val="394845"/>
  </w:num>
  <w:num w:numId="30">
    <w:abstractNumId w:val="394846"/>
  </w:num>
  <w:num w:numId="31">
    <w:abstractNumId w:val="394847"/>
  </w:num>
  <w:num w:numId="32">
    <w:abstractNumId w:val="394848"/>
  </w:num>
  <w:num w:numId="33">
    <w:abstractNumId w:val="394849"/>
  </w:num>
  <w:num w:numId="34">
    <w:abstractNumId w:val="394850"/>
  </w:num>
  <w:num w:numId="35">
    <w:abstractNumId w:val="394851"/>
  </w:num>
  <w:num w:numId="36">
    <w:abstractNumId w:val="394852"/>
  </w:num>
  <w:num w:numId="37">
    <w:abstractNumId w:val="394853"/>
  </w:num>
  <w:num w:numId="38">
    <w:abstractNumId w:val="394854"/>
  </w:num>
  <w:num w:numId="39">
    <w:abstractNumId w:val="394855"/>
  </w:num>
  <w:num w:numId="40">
    <w:abstractNumId w:val="394856"/>
  </w:num>
  <w:num w:numId="41">
    <w:abstractNumId w:val="394857"/>
  </w:num>
  <w:num w:numId="42">
    <w:abstractNumId w:val="394858"/>
  </w:num>
  <w:num w:numId="43">
    <w:abstractNumId w:val="394859"/>
  </w:num>
  <w:num w:numId="44">
    <w:abstractNumId w:val="394860"/>
  </w:num>
  <w:num w:numId="45">
    <w:abstractNumId w:val="394861"/>
  </w:num>
  <w:num w:numId="46">
    <w:abstractNumId w:val="394862"/>
  </w:num>
  <w:num w:numId="47">
    <w:abstractNumId w:val="394863"/>
  </w:num>
  <w:num w:numId="48">
    <w:abstractNumId w:val="394864"/>
  </w:num>
  <w:num w:numId="49">
    <w:abstractNumId w:val="394865"/>
  </w:num>
  <w:num w:numId="50">
    <w:abstractNumId w:val="394866"/>
  </w:num>
  <w:num w:numId="51">
    <w:abstractNumId w:val="394867"/>
  </w:num>
  <w:num w:numId="52">
    <w:abstractNumId w:val="394868"/>
  </w:num>
  <w:num w:numId="53">
    <w:abstractNumId w:val="394869"/>
  </w:num>
  <w:num w:numId="54">
    <w:abstractNumId w:val="394870"/>
  </w:num>
  <w:num w:numId="55">
    <w:abstractNumId w:val="394871"/>
  </w:num>
  <w:num w:numId="56">
    <w:abstractNumId w:val="394872"/>
  </w:num>
  <w:num w:numId="57">
    <w:abstractNumId w:val="394873"/>
  </w:num>
  <w:num w:numId="58">
    <w:abstractNumId w:val="394874"/>
  </w:num>
  <w:num w:numId="59">
    <w:abstractNumId w:val="394875"/>
  </w:num>
  <w:num w:numId="60">
    <w:abstractNumId w:val="394876"/>
  </w:num>
  <w:num w:numId="61">
    <w:abstractNumId w:val="394877"/>
  </w:num>
  <w:num w:numId="62">
    <w:abstractNumId w:val="394878"/>
  </w:num>
  <w:num w:numId="63">
    <w:abstractNumId w:val="394879"/>
  </w:num>
  <w:num w:numId="64">
    <w:abstractNumId w:val="394880"/>
  </w:num>
  <w:num w:numId="65">
    <w:abstractNumId w:val="394881"/>
  </w:num>
  <w:num w:numId="66">
    <w:abstractNumId w:val="394882"/>
  </w:num>
  <w:num w:numId="67">
    <w:abstractNumId w:val="394883"/>
  </w:num>
  <w:num w:numId="68">
    <w:abstractNumId w:val="394884"/>
  </w:num>
  <w:num w:numId="69">
    <w:abstractNumId w:val="394885"/>
  </w:num>
  <w:num w:numId="70">
    <w:abstractNumId w:val="394886"/>
  </w:num>
  <w:num w:numId="71">
    <w:abstractNumId w:val="394887"/>
  </w:num>
  <w:num w:numId="72">
    <w:abstractNumId w:val="394888"/>
  </w:num>
  <w:num w:numId="73">
    <w:abstractNumId w:val="394889"/>
  </w:num>
  <w:num w:numId="74">
    <w:abstractNumId w:val="394890"/>
  </w:num>
  <w:num w:numId="75">
    <w:abstractNumId w:val="394891"/>
  </w:num>
  <w:num w:numId="76">
    <w:abstractNumId w:val="394892"/>
  </w:num>
  <w:num w:numId="77">
    <w:abstractNumId w:val="394893"/>
  </w:num>
  <w:num w:numId="78">
    <w:abstractNumId w:val="394894"/>
  </w:num>
  <w:num w:numId="79">
    <w:abstractNumId w:val="394895"/>
  </w:num>
  <w:num w:numId="80">
    <w:abstractNumId w:val="394896"/>
  </w:num>
  <w:num w:numId="81">
    <w:abstractNumId w:val="394897"/>
  </w:num>
  <w:num w:numId="82">
    <w:abstractNumId w:val="394898"/>
  </w:num>
  <w:num w:numId="83">
    <w:abstractNumId w:val="394899"/>
  </w:num>
  <w:num w:numId="84">
    <w:abstractNumId w:val="394900"/>
  </w:num>
  <w:num w:numId="85">
    <w:abstractNumId w:val="394901"/>
  </w:num>
  <w:num w:numId="86">
    <w:abstractNumId w:val="394902"/>
  </w:num>
  <w:num w:numId="87">
    <w:abstractNumId w:val="394903"/>
  </w:num>
  <w:num w:numId="88">
    <w:abstractNumId w:val="394904"/>
  </w:num>
  <w:num w:numId="89">
    <w:abstractNumId w:val="394905"/>
  </w:num>
  <w:num w:numId="90">
    <w:abstractNumId w:val="394906"/>
  </w:num>
  <w:num w:numId="91">
    <w:abstractNumId w:val="394907"/>
  </w:num>
  <w:num w:numId="92">
    <w:abstractNumId w:val="394908"/>
  </w:num>
  <w:num w:numId="93">
    <w:abstractNumId w:val="394909"/>
  </w:num>
  <w:num w:numId="94">
    <w:abstractNumId w:val="394910"/>
  </w:num>
  <w:num w:numId="95">
    <w:abstractNumId w:val="394911"/>
  </w:num>
  <w:num w:numId="96">
    <w:abstractNumId w:val="394912"/>
  </w:num>
  <w:num w:numId="97">
    <w:abstractNumId w:val="394913"/>
  </w:num>
  <w:num w:numId="98">
    <w:abstractNumId w:val="394914"/>
  </w:num>
  <w:num w:numId="99">
    <w:abstractNumId w:val="394915"/>
  </w:num>
  <w:num w:numId="100">
    <w:abstractNumId w:val="394916"/>
  </w:num>
  <w:num w:numId="101">
    <w:abstractNumId w:val="394917"/>
  </w:num>
  <w:num w:numId="102">
    <w:abstractNumId w:val="394918"/>
  </w:num>
  <w:num w:numId="103">
    <w:abstractNumId w:val="394919"/>
  </w:num>
  <w:num w:numId="104">
    <w:abstractNumId w:val="394920"/>
  </w:num>
  <w:num w:numId="105">
    <w:abstractNumId w:val="394921"/>
  </w:num>
  <w:num w:numId="106">
    <w:abstractNumId w:val="394922"/>
  </w:num>
  <w:num w:numId="107">
    <w:abstractNumId w:val="394923"/>
  </w:num>
  <w:num w:numId="108">
    <w:abstractNumId w:val="394924"/>
  </w:num>
  <w:num w:numId="109">
    <w:abstractNumId w:val="394925"/>
  </w:num>
  <w:num w:numId="110">
    <w:abstractNumId w:val="394926"/>
  </w:num>
  <w:num w:numId="111">
    <w:abstractNumId w:val="394927"/>
  </w:num>
  <w:num w:numId="112">
    <w:abstractNumId w:val="3949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2026-08-06T18:10:57Z</dcterms:created>
  <dc:creator>Apache POI</dc:creator>
</cp:coreProperties>
</file>