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A244" w14:textId="77777777" w:rsidR="009C07BC" w:rsidRDefault="009C07BC" w:rsidP="009C07BC">
      <w:pPr>
        <w:pStyle w:val="BodyText"/>
        <w:tabs>
          <w:tab w:val="left" w:pos="4005"/>
        </w:tabs>
        <w:jc w:val="center"/>
        <w:rPr>
          <w:rFonts w:ascii="Times New Roman"/>
          <w:sz w:val="20"/>
        </w:rPr>
      </w:pPr>
      <w:r>
        <w:rPr>
          <w:rFonts w:ascii="Times New Roman"/>
          <w:noProof/>
          <w:sz w:val="20"/>
        </w:rPr>
        <w:drawing>
          <wp:inline distT="0" distB="0" distL="0" distR="0" wp14:anchorId="6347DD77" wp14:editId="5708075B">
            <wp:extent cx="2057400" cy="714375"/>
            <wp:effectExtent l="0" t="0" r="0" b="9525"/>
            <wp:docPr id="63020334"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0334" name="Picture 1" descr="A blue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714375"/>
                    </a:xfrm>
                    <a:prstGeom prst="rect">
                      <a:avLst/>
                    </a:prstGeom>
                    <a:noFill/>
                    <a:ln>
                      <a:noFill/>
                    </a:ln>
                  </pic:spPr>
                </pic:pic>
              </a:graphicData>
            </a:graphic>
          </wp:inline>
        </w:drawing>
      </w:r>
    </w:p>
    <w:p w14:paraId="54F90F66" w14:textId="77777777" w:rsidR="009C07BC" w:rsidRDefault="009C07BC" w:rsidP="009C07BC">
      <w:pPr>
        <w:pStyle w:val="BodyText"/>
        <w:rPr>
          <w:rFonts w:ascii="Times New Roman"/>
          <w:sz w:val="20"/>
        </w:rPr>
      </w:pPr>
    </w:p>
    <w:p w14:paraId="71D0B044" w14:textId="77777777" w:rsidR="009C07BC" w:rsidRPr="009F2601" w:rsidRDefault="009C07BC" w:rsidP="009C07BC">
      <w:pPr>
        <w:spacing w:before="200"/>
        <w:jc w:val="center"/>
        <w:rPr>
          <w:b/>
          <w:bCs/>
          <w:sz w:val="36"/>
          <w:szCs w:val="36"/>
        </w:rPr>
      </w:pPr>
      <w:r w:rsidRPr="009F2601">
        <w:rPr>
          <w:b/>
          <w:bCs/>
          <w:sz w:val="36"/>
          <w:szCs w:val="36"/>
        </w:rPr>
        <w:t>Faculty of Computer Science &amp; Information Technology</w:t>
      </w:r>
    </w:p>
    <w:p w14:paraId="6E071657" w14:textId="77777777" w:rsidR="009C07BC" w:rsidRDefault="009C07BC" w:rsidP="009C07BC">
      <w:pPr>
        <w:spacing w:before="200"/>
        <w:ind w:left="1168" w:right="604"/>
        <w:jc w:val="center"/>
        <w:rPr>
          <w:rFonts w:ascii="Arial"/>
          <w:b/>
          <w:sz w:val="32"/>
        </w:rPr>
      </w:pPr>
      <w:r>
        <w:rPr>
          <w:rFonts w:ascii="Arial"/>
          <w:b/>
          <w:sz w:val="32"/>
        </w:rPr>
        <w:t>PRACTICAL OF AI</w:t>
      </w:r>
    </w:p>
    <w:p w14:paraId="20F0E857" w14:textId="77777777" w:rsidR="009C07BC" w:rsidRDefault="009C07BC" w:rsidP="009C07BC">
      <w:pPr>
        <w:spacing w:before="191"/>
        <w:ind w:left="1168" w:right="601"/>
        <w:jc w:val="center"/>
        <w:rPr>
          <w:sz w:val="32"/>
        </w:rPr>
      </w:pPr>
      <w:r>
        <w:rPr>
          <w:sz w:val="32"/>
        </w:rPr>
        <w:t>(WID3014)</w:t>
      </w:r>
    </w:p>
    <w:p w14:paraId="550E1843" w14:textId="7C99517E" w:rsidR="009C07BC" w:rsidRDefault="009C07BC" w:rsidP="009C07BC">
      <w:pPr>
        <w:spacing w:before="207"/>
        <w:ind w:left="1168" w:right="543"/>
        <w:jc w:val="center"/>
        <w:rPr>
          <w:rFonts w:ascii="Arial" w:eastAsia="Arial" w:hAnsi="Arial" w:cs="Arial"/>
          <w:b/>
          <w:bCs/>
          <w:sz w:val="36"/>
          <w:szCs w:val="36"/>
        </w:rPr>
      </w:pPr>
      <w:r w:rsidRPr="00F53AA9">
        <w:rPr>
          <w:rFonts w:ascii="Arial" w:eastAsia="Arial" w:hAnsi="Arial" w:cs="Arial"/>
          <w:b/>
          <w:bCs/>
          <w:sz w:val="36"/>
          <w:szCs w:val="36"/>
        </w:rPr>
        <w:t xml:space="preserve">Assignment </w:t>
      </w:r>
      <w:r>
        <w:rPr>
          <w:rFonts w:ascii="Arial" w:eastAsia="Arial" w:hAnsi="Arial" w:cs="Arial"/>
          <w:b/>
          <w:bCs/>
          <w:sz w:val="36"/>
          <w:szCs w:val="36"/>
        </w:rPr>
        <w:t>2</w:t>
      </w:r>
      <w:r w:rsidRPr="00F53AA9">
        <w:rPr>
          <w:rFonts w:ascii="Arial" w:eastAsia="Arial" w:hAnsi="Arial" w:cs="Arial"/>
          <w:b/>
          <w:bCs/>
          <w:sz w:val="36"/>
          <w:szCs w:val="36"/>
        </w:rPr>
        <w:t xml:space="preserve">- </w:t>
      </w:r>
      <w:r>
        <w:rPr>
          <w:rFonts w:ascii="Arial" w:eastAsia="Arial" w:hAnsi="Arial" w:cs="Arial"/>
          <w:b/>
          <w:bCs/>
          <w:sz w:val="36"/>
          <w:szCs w:val="36"/>
        </w:rPr>
        <w:t>15</w:t>
      </w:r>
      <w:r w:rsidRPr="00F53AA9">
        <w:rPr>
          <w:rFonts w:ascii="Arial" w:eastAsia="Arial" w:hAnsi="Arial" w:cs="Arial"/>
          <w:b/>
          <w:bCs/>
          <w:sz w:val="36"/>
          <w:szCs w:val="36"/>
        </w:rPr>
        <w:t>%</w:t>
      </w:r>
    </w:p>
    <w:p w14:paraId="18C5A732" w14:textId="5E490D22" w:rsidR="009C07BC" w:rsidRDefault="009C07BC" w:rsidP="009C07BC">
      <w:pPr>
        <w:spacing w:before="207"/>
        <w:ind w:left="1168" w:right="543"/>
        <w:jc w:val="center"/>
        <w:rPr>
          <w:rFonts w:ascii="Arial"/>
          <w:b/>
        </w:rPr>
      </w:pPr>
      <w:r>
        <w:rPr>
          <w:rFonts w:ascii="Arial"/>
          <w:b/>
        </w:rPr>
        <w:t>DUE</w:t>
      </w:r>
      <w:r>
        <w:rPr>
          <w:rFonts w:ascii="Arial"/>
          <w:b/>
          <w:spacing w:val="1"/>
        </w:rPr>
        <w:t xml:space="preserve"> </w:t>
      </w:r>
      <w:r>
        <w:rPr>
          <w:rFonts w:ascii="Arial"/>
          <w:b/>
        </w:rPr>
        <w:t>DATE:</w:t>
      </w:r>
      <w:r>
        <w:rPr>
          <w:rFonts w:ascii="Arial"/>
          <w:b/>
          <w:spacing w:val="2"/>
        </w:rPr>
        <w:t xml:space="preserve"> </w:t>
      </w:r>
      <w:r w:rsidR="00BC4998">
        <w:rPr>
          <w:rFonts w:ascii="Arial"/>
          <w:b/>
          <w:spacing w:val="2"/>
        </w:rPr>
        <w:t>20</w:t>
      </w:r>
      <w:r w:rsidR="00BC4998" w:rsidRPr="00BC4998">
        <w:rPr>
          <w:rFonts w:ascii="Arial"/>
          <w:b/>
          <w:spacing w:val="2"/>
          <w:vertAlign w:val="superscript"/>
        </w:rPr>
        <w:t>th</w:t>
      </w:r>
      <w:r w:rsidR="00BC4998">
        <w:rPr>
          <w:rFonts w:ascii="Arial"/>
          <w:b/>
          <w:spacing w:val="2"/>
        </w:rPr>
        <w:t xml:space="preserve"> DECEMBER 2023</w:t>
      </w:r>
    </w:p>
    <w:p w14:paraId="71ABEF5F" w14:textId="77777777" w:rsidR="009C07BC" w:rsidRDefault="009C07BC" w:rsidP="009C07BC">
      <w:pPr>
        <w:pStyle w:val="BodyText"/>
        <w:rPr>
          <w:rFonts w:ascii="Arial"/>
          <w:b/>
          <w:sz w:val="20"/>
        </w:rPr>
      </w:pPr>
    </w:p>
    <w:p w14:paraId="6C0AF0EB" w14:textId="77777777" w:rsidR="009C07BC" w:rsidRDefault="009C07BC" w:rsidP="009C07BC">
      <w:pPr>
        <w:pStyle w:val="BodyText"/>
        <w:rPr>
          <w:rFonts w:ascii="Arial"/>
          <w:b/>
          <w:sz w:val="20"/>
        </w:rPr>
      </w:pPr>
    </w:p>
    <w:p w14:paraId="7AC9464D" w14:textId="77777777" w:rsidR="009C07BC" w:rsidRDefault="009C07BC" w:rsidP="009C07BC">
      <w:pPr>
        <w:pStyle w:val="BodyText"/>
        <w:spacing w:before="2"/>
        <w:rPr>
          <w:rFonts w:ascii="Arial"/>
          <w:b/>
          <w:sz w:val="19"/>
        </w:rPr>
      </w:pPr>
    </w:p>
    <w:p w14:paraId="169AFD93" w14:textId="77777777" w:rsidR="009C07BC" w:rsidRDefault="009C07BC" w:rsidP="009C07BC">
      <w:pPr>
        <w:pStyle w:val="BodyText"/>
        <w:rPr>
          <w:rFonts w:ascii="Arial"/>
          <w:b/>
          <w:sz w:val="20"/>
        </w:rPr>
      </w:pPr>
    </w:p>
    <w:p w14:paraId="52FE9EC8" w14:textId="77777777" w:rsidR="009C07BC" w:rsidRDefault="009C07BC" w:rsidP="009C07BC">
      <w:pPr>
        <w:pStyle w:val="BodyText"/>
        <w:spacing w:before="11"/>
        <w:rPr>
          <w:rFonts w:ascii="Arial"/>
          <w:b/>
          <w:sz w:val="13"/>
        </w:rPr>
      </w:pPr>
    </w:p>
    <w:tbl>
      <w:tblPr>
        <w:tblW w:w="0" w:type="auto"/>
        <w:tblInd w:w="1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9"/>
        <w:gridCol w:w="3981"/>
        <w:gridCol w:w="1890"/>
        <w:gridCol w:w="1530"/>
        <w:gridCol w:w="1773"/>
      </w:tblGrid>
      <w:tr w:rsidR="009C07BC" w14:paraId="7C3722AA" w14:textId="77777777" w:rsidTr="00B30162">
        <w:trPr>
          <w:trHeight w:val="2270"/>
        </w:trPr>
        <w:tc>
          <w:tcPr>
            <w:tcW w:w="9743" w:type="dxa"/>
            <w:gridSpan w:val="5"/>
          </w:tcPr>
          <w:p w14:paraId="0D1E4935" w14:textId="77777777" w:rsidR="009C07BC" w:rsidRDefault="009C07BC" w:rsidP="00B30162">
            <w:pPr>
              <w:pStyle w:val="TableParagraph"/>
              <w:ind w:left="110"/>
              <w:rPr>
                <w:rFonts w:ascii="Arial"/>
                <w:b/>
                <w:i/>
              </w:rPr>
            </w:pPr>
            <w:r>
              <w:rPr>
                <w:rFonts w:ascii="Arial"/>
                <w:b/>
                <w:i/>
              </w:rPr>
              <w:t>STUDENT</w:t>
            </w:r>
            <w:r>
              <w:rPr>
                <w:rFonts w:ascii="Arial"/>
                <w:b/>
                <w:i/>
                <w:spacing w:val="-3"/>
              </w:rPr>
              <w:t xml:space="preserve"> </w:t>
            </w:r>
            <w:r>
              <w:rPr>
                <w:rFonts w:ascii="Arial"/>
                <w:b/>
                <w:i/>
              </w:rPr>
              <w:t>DECLARATION</w:t>
            </w:r>
          </w:p>
          <w:p w14:paraId="5DEB34F8" w14:textId="77777777" w:rsidR="009C07BC" w:rsidRDefault="009C07BC" w:rsidP="009C07BC">
            <w:pPr>
              <w:pStyle w:val="TableParagraph"/>
              <w:numPr>
                <w:ilvl w:val="0"/>
                <w:numId w:val="10"/>
              </w:numPr>
              <w:tabs>
                <w:tab w:val="left" w:pos="471"/>
              </w:tabs>
              <w:spacing w:before="159"/>
              <w:ind w:right="101"/>
              <w:jc w:val="both"/>
              <w:rPr>
                <w:rFonts w:ascii="Arial" w:hAnsi="Arial"/>
                <w:i/>
                <w:sz w:val="20"/>
              </w:rPr>
            </w:pPr>
            <w:r>
              <w:rPr>
                <w:rFonts w:ascii="Arial" w:hAnsi="Arial"/>
                <w:i/>
                <w:sz w:val="20"/>
              </w:rPr>
              <w:t>I confirm that I am aware of the University’s Regulation Governing Cheating in a University Test and</w:t>
            </w:r>
            <w:r>
              <w:rPr>
                <w:rFonts w:ascii="Arial" w:hAnsi="Arial"/>
                <w:i/>
                <w:spacing w:val="1"/>
                <w:sz w:val="20"/>
              </w:rPr>
              <w:t xml:space="preserve"> </w:t>
            </w:r>
            <w:r>
              <w:rPr>
                <w:rFonts w:ascii="Arial" w:hAnsi="Arial"/>
                <w:i/>
                <w:sz w:val="20"/>
              </w:rPr>
              <w:t xml:space="preserve">Assignment and of the guidance issued by the </w:t>
            </w:r>
            <w:r w:rsidRPr="00F53AA9">
              <w:rPr>
                <w:rFonts w:ascii="Arial" w:hAnsi="Arial"/>
                <w:i/>
                <w:sz w:val="20"/>
              </w:rPr>
              <w:t>Faculty of Computer Science &amp; Information Technology</w:t>
            </w:r>
            <w:r>
              <w:rPr>
                <w:rFonts w:ascii="Arial" w:hAnsi="Arial"/>
                <w:i/>
                <w:sz w:val="20"/>
              </w:rPr>
              <w:t xml:space="preserve"> concerning plagiarism and</w:t>
            </w:r>
            <w:r>
              <w:rPr>
                <w:rFonts w:ascii="Arial" w:hAnsi="Arial"/>
                <w:i/>
                <w:spacing w:val="1"/>
                <w:sz w:val="20"/>
              </w:rPr>
              <w:t xml:space="preserve"> </w:t>
            </w:r>
            <w:r>
              <w:rPr>
                <w:rFonts w:ascii="Arial" w:hAnsi="Arial"/>
                <w:i/>
                <w:sz w:val="20"/>
              </w:rPr>
              <w:t>proper</w:t>
            </w:r>
            <w:r>
              <w:rPr>
                <w:rFonts w:ascii="Arial" w:hAnsi="Arial"/>
                <w:i/>
                <w:spacing w:val="-10"/>
                <w:sz w:val="20"/>
              </w:rPr>
              <w:t xml:space="preserve"> </w:t>
            </w:r>
            <w:r>
              <w:rPr>
                <w:rFonts w:ascii="Arial" w:hAnsi="Arial"/>
                <w:i/>
                <w:sz w:val="20"/>
              </w:rPr>
              <w:t>academic</w:t>
            </w:r>
            <w:r>
              <w:rPr>
                <w:rFonts w:ascii="Arial" w:hAnsi="Arial"/>
                <w:i/>
                <w:spacing w:val="-8"/>
                <w:sz w:val="20"/>
              </w:rPr>
              <w:t xml:space="preserve"> </w:t>
            </w:r>
            <w:r>
              <w:rPr>
                <w:rFonts w:ascii="Arial" w:hAnsi="Arial"/>
                <w:i/>
                <w:sz w:val="20"/>
              </w:rPr>
              <w:t>practice</w:t>
            </w:r>
            <w:r>
              <w:rPr>
                <w:rFonts w:ascii="Arial" w:hAnsi="Arial"/>
                <w:i/>
                <w:spacing w:val="-8"/>
                <w:sz w:val="20"/>
              </w:rPr>
              <w:t xml:space="preserve"> </w:t>
            </w:r>
            <w:r>
              <w:rPr>
                <w:rFonts w:ascii="Arial" w:hAnsi="Arial"/>
                <w:i/>
                <w:sz w:val="20"/>
              </w:rPr>
              <w:t>and</w:t>
            </w:r>
            <w:r>
              <w:rPr>
                <w:rFonts w:ascii="Arial" w:hAnsi="Arial"/>
                <w:i/>
                <w:spacing w:val="-12"/>
                <w:sz w:val="20"/>
              </w:rPr>
              <w:t xml:space="preserve"> </w:t>
            </w:r>
            <w:r>
              <w:rPr>
                <w:rFonts w:ascii="Arial" w:hAnsi="Arial"/>
                <w:i/>
                <w:sz w:val="20"/>
              </w:rPr>
              <w:t>that</w:t>
            </w:r>
            <w:r>
              <w:rPr>
                <w:rFonts w:ascii="Arial" w:hAnsi="Arial"/>
                <w:i/>
                <w:spacing w:val="-9"/>
                <w:sz w:val="20"/>
              </w:rPr>
              <w:t xml:space="preserve"> </w:t>
            </w:r>
            <w:r>
              <w:rPr>
                <w:rFonts w:ascii="Arial" w:hAnsi="Arial"/>
                <w:i/>
                <w:sz w:val="20"/>
              </w:rPr>
              <w:t>the</w:t>
            </w:r>
            <w:r>
              <w:rPr>
                <w:rFonts w:ascii="Arial" w:hAnsi="Arial"/>
                <w:i/>
                <w:spacing w:val="-9"/>
                <w:sz w:val="20"/>
              </w:rPr>
              <w:t xml:space="preserve"> </w:t>
            </w:r>
            <w:r>
              <w:rPr>
                <w:rFonts w:ascii="Arial" w:hAnsi="Arial"/>
                <w:i/>
                <w:sz w:val="20"/>
              </w:rPr>
              <w:t>assessed</w:t>
            </w:r>
            <w:r>
              <w:rPr>
                <w:rFonts w:ascii="Arial" w:hAnsi="Arial"/>
                <w:i/>
                <w:spacing w:val="-12"/>
                <w:sz w:val="20"/>
              </w:rPr>
              <w:t xml:space="preserve"> </w:t>
            </w:r>
            <w:r>
              <w:rPr>
                <w:rFonts w:ascii="Arial" w:hAnsi="Arial"/>
                <w:i/>
                <w:sz w:val="20"/>
              </w:rPr>
              <w:t>work</w:t>
            </w:r>
            <w:r>
              <w:rPr>
                <w:rFonts w:ascii="Arial" w:hAnsi="Arial"/>
                <w:i/>
                <w:spacing w:val="-9"/>
                <w:sz w:val="20"/>
              </w:rPr>
              <w:t xml:space="preserve"> </w:t>
            </w:r>
            <w:r>
              <w:rPr>
                <w:rFonts w:ascii="Arial" w:hAnsi="Arial"/>
                <w:i/>
                <w:sz w:val="20"/>
              </w:rPr>
              <w:t>now</w:t>
            </w:r>
            <w:r>
              <w:rPr>
                <w:rFonts w:ascii="Arial" w:hAnsi="Arial"/>
                <w:i/>
                <w:spacing w:val="-12"/>
                <w:sz w:val="20"/>
              </w:rPr>
              <w:t xml:space="preserve"> </w:t>
            </w:r>
            <w:r>
              <w:rPr>
                <w:rFonts w:ascii="Arial" w:hAnsi="Arial"/>
                <w:i/>
                <w:sz w:val="20"/>
              </w:rPr>
              <w:t>submitted</w:t>
            </w:r>
            <w:r>
              <w:rPr>
                <w:rFonts w:ascii="Arial" w:hAnsi="Arial"/>
                <w:i/>
                <w:spacing w:val="-10"/>
                <w:sz w:val="20"/>
              </w:rPr>
              <w:t xml:space="preserve"> </w:t>
            </w:r>
            <w:r>
              <w:rPr>
                <w:rFonts w:ascii="Arial" w:hAnsi="Arial"/>
                <w:i/>
                <w:sz w:val="20"/>
              </w:rPr>
              <w:t>is</w:t>
            </w:r>
            <w:r>
              <w:rPr>
                <w:rFonts w:ascii="Arial" w:hAnsi="Arial"/>
                <w:i/>
                <w:spacing w:val="-8"/>
                <w:sz w:val="20"/>
              </w:rPr>
              <w:t xml:space="preserve"> </w:t>
            </w:r>
            <w:r>
              <w:rPr>
                <w:rFonts w:ascii="Arial" w:hAnsi="Arial"/>
                <w:i/>
                <w:sz w:val="20"/>
              </w:rPr>
              <w:t>in</w:t>
            </w:r>
            <w:r>
              <w:rPr>
                <w:rFonts w:ascii="Arial" w:hAnsi="Arial"/>
                <w:i/>
                <w:spacing w:val="-12"/>
                <w:sz w:val="20"/>
              </w:rPr>
              <w:t xml:space="preserve"> </w:t>
            </w:r>
            <w:r>
              <w:rPr>
                <w:rFonts w:ascii="Arial" w:hAnsi="Arial"/>
                <w:i/>
                <w:sz w:val="20"/>
              </w:rPr>
              <w:t>accordance</w:t>
            </w:r>
            <w:r>
              <w:rPr>
                <w:rFonts w:ascii="Arial" w:hAnsi="Arial"/>
                <w:i/>
                <w:spacing w:val="-12"/>
                <w:sz w:val="20"/>
              </w:rPr>
              <w:t xml:space="preserve"> </w:t>
            </w:r>
            <w:r>
              <w:rPr>
                <w:rFonts w:ascii="Arial" w:hAnsi="Arial"/>
                <w:i/>
                <w:sz w:val="20"/>
              </w:rPr>
              <w:t>with</w:t>
            </w:r>
            <w:r>
              <w:rPr>
                <w:rFonts w:ascii="Arial" w:hAnsi="Arial"/>
                <w:i/>
                <w:spacing w:val="-12"/>
                <w:sz w:val="20"/>
              </w:rPr>
              <w:t xml:space="preserve"> </w:t>
            </w:r>
            <w:r>
              <w:rPr>
                <w:rFonts w:ascii="Arial" w:hAnsi="Arial"/>
                <w:i/>
                <w:sz w:val="20"/>
              </w:rPr>
              <w:t>this</w:t>
            </w:r>
            <w:r>
              <w:rPr>
                <w:rFonts w:ascii="Arial" w:hAnsi="Arial"/>
                <w:i/>
                <w:spacing w:val="-8"/>
                <w:sz w:val="20"/>
              </w:rPr>
              <w:t xml:space="preserve"> </w:t>
            </w:r>
            <w:r>
              <w:rPr>
                <w:rFonts w:ascii="Arial" w:hAnsi="Arial"/>
                <w:i/>
                <w:sz w:val="20"/>
              </w:rPr>
              <w:t>regulation</w:t>
            </w:r>
            <w:r>
              <w:rPr>
                <w:rFonts w:ascii="Arial" w:hAnsi="Arial"/>
                <w:i/>
                <w:spacing w:val="-53"/>
                <w:sz w:val="20"/>
              </w:rPr>
              <w:t xml:space="preserve"> </w:t>
            </w:r>
            <w:r>
              <w:rPr>
                <w:rFonts w:ascii="Arial" w:hAnsi="Arial"/>
                <w:i/>
                <w:sz w:val="20"/>
              </w:rPr>
              <w:t>and guidance.</w:t>
            </w:r>
          </w:p>
          <w:p w14:paraId="235BE935" w14:textId="77777777" w:rsidR="009C07BC" w:rsidRDefault="009C07BC" w:rsidP="009C07BC">
            <w:pPr>
              <w:pStyle w:val="TableParagraph"/>
              <w:numPr>
                <w:ilvl w:val="0"/>
                <w:numId w:val="10"/>
              </w:numPr>
              <w:tabs>
                <w:tab w:val="left" w:pos="471"/>
              </w:tabs>
              <w:ind w:right="108"/>
              <w:jc w:val="both"/>
              <w:rPr>
                <w:rFonts w:ascii="Arial"/>
                <w:i/>
                <w:sz w:val="20"/>
              </w:rPr>
            </w:pPr>
            <w:r>
              <w:rPr>
                <w:rFonts w:ascii="Arial"/>
                <w:i/>
                <w:sz w:val="20"/>
              </w:rPr>
              <w:t xml:space="preserve">I understand that, unless already agreed with the </w:t>
            </w:r>
            <w:r w:rsidRPr="00F53AA9">
              <w:rPr>
                <w:rFonts w:ascii="Arial"/>
                <w:i/>
                <w:sz w:val="20"/>
              </w:rPr>
              <w:t>Faculty of Computer Science &amp; Information Technology</w:t>
            </w:r>
            <w:r>
              <w:rPr>
                <w:rFonts w:ascii="Arial"/>
                <w:i/>
                <w:sz w:val="20"/>
              </w:rPr>
              <w:t>, assessed work may not</w:t>
            </w:r>
            <w:r>
              <w:rPr>
                <w:rFonts w:ascii="Arial"/>
                <w:i/>
                <w:spacing w:val="1"/>
                <w:sz w:val="20"/>
              </w:rPr>
              <w:t xml:space="preserve"> </w:t>
            </w:r>
            <w:r>
              <w:rPr>
                <w:rFonts w:ascii="Arial"/>
                <w:i/>
                <w:sz w:val="20"/>
              </w:rPr>
              <w:t>be</w:t>
            </w:r>
            <w:r>
              <w:rPr>
                <w:rFonts w:ascii="Arial"/>
                <w:i/>
                <w:spacing w:val="-8"/>
                <w:sz w:val="20"/>
              </w:rPr>
              <w:t xml:space="preserve"> </w:t>
            </w:r>
            <w:r>
              <w:rPr>
                <w:rFonts w:ascii="Arial"/>
                <w:i/>
                <w:sz w:val="20"/>
              </w:rPr>
              <w:t>submitted</w:t>
            </w:r>
            <w:r>
              <w:rPr>
                <w:rFonts w:ascii="Arial"/>
                <w:i/>
                <w:spacing w:val="-8"/>
                <w:sz w:val="20"/>
              </w:rPr>
              <w:t xml:space="preserve"> </w:t>
            </w:r>
            <w:r>
              <w:rPr>
                <w:rFonts w:ascii="Arial"/>
                <w:i/>
                <w:sz w:val="20"/>
              </w:rPr>
              <w:t>that</w:t>
            </w:r>
            <w:r>
              <w:rPr>
                <w:rFonts w:ascii="Arial"/>
                <w:i/>
                <w:spacing w:val="-7"/>
                <w:sz w:val="20"/>
              </w:rPr>
              <w:t xml:space="preserve"> </w:t>
            </w:r>
            <w:r>
              <w:rPr>
                <w:rFonts w:ascii="Arial"/>
                <w:i/>
                <w:sz w:val="20"/>
              </w:rPr>
              <w:t>has</w:t>
            </w:r>
            <w:r>
              <w:rPr>
                <w:rFonts w:ascii="Arial"/>
                <w:i/>
                <w:spacing w:val="-7"/>
                <w:sz w:val="20"/>
              </w:rPr>
              <w:t xml:space="preserve"> </w:t>
            </w:r>
            <w:r>
              <w:rPr>
                <w:rFonts w:ascii="Arial"/>
                <w:i/>
                <w:sz w:val="20"/>
              </w:rPr>
              <w:t>previously</w:t>
            </w:r>
            <w:r>
              <w:rPr>
                <w:rFonts w:ascii="Arial"/>
                <w:i/>
                <w:spacing w:val="-7"/>
                <w:sz w:val="20"/>
              </w:rPr>
              <w:t xml:space="preserve"> </w:t>
            </w:r>
            <w:r>
              <w:rPr>
                <w:rFonts w:ascii="Arial"/>
                <w:i/>
                <w:sz w:val="20"/>
              </w:rPr>
              <w:t>been</w:t>
            </w:r>
            <w:r>
              <w:rPr>
                <w:rFonts w:ascii="Arial"/>
                <w:i/>
                <w:spacing w:val="-8"/>
                <w:sz w:val="20"/>
              </w:rPr>
              <w:t xml:space="preserve"> </w:t>
            </w:r>
            <w:r>
              <w:rPr>
                <w:rFonts w:ascii="Arial"/>
                <w:i/>
                <w:sz w:val="20"/>
              </w:rPr>
              <w:t>submitted,</w:t>
            </w:r>
            <w:r>
              <w:rPr>
                <w:rFonts w:ascii="Arial"/>
                <w:i/>
                <w:spacing w:val="-4"/>
                <w:sz w:val="20"/>
              </w:rPr>
              <w:t xml:space="preserve"> </w:t>
            </w:r>
            <w:r>
              <w:rPr>
                <w:rFonts w:ascii="Arial"/>
                <w:i/>
                <w:sz w:val="20"/>
              </w:rPr>
              <w:t>either</w:t>
            </w:r>
            <w:r>
              <w:rPr>
                <w:rFonts w:ascii="Arial"/>
                <w:i/>
                <w:spacing w:val="-7"/>
                <w:sz w:val="20"/>
              </w:rPr>
              <w:t xml:space="preserve"> </w:t>
            </w:r>
            <w:r>
              <w:rPr>
                <w:rFonts w:ascii="Arial"/>
                <w:i/>
                <w:sz w:val="20"/>
              </w:rPr>
              <w:t>in</w:t>
            </w:r>
            <w:r>
              <w:rPr>
                <w:rFonts w:ascii="Arial"/>
                <w:i/>
                <w:spacing w:val="-8"/>
                <w:sz w:val="20"/>
              </w:rPr>
              <w:t xml:space="preserve"> </w:t>
            </w:r>
            <w:r>
              <w:rPr>
                <w:rFonts w:ascii="Arial"/>
                <w:i/>
                <w:sz w:val="20"/>
              </w:rPr>
              <w:t>whole</w:t>
            </w:r>
            <w:r>
              <w:rPr>
                <w:rFonts w:ascii="Arial"/>
                <w:i/>
                <w:spacing w:val="-7"/>
                <w:sz w:val="20"/>
              </w:rPr>
              <w:t xml:space="preserve"> </w:t>
            </w:r>
            <w:r>
              <w:rPr>
                <w:rFonts w:ascii="Arial"/>
                <w:i/>
                <w:sz w:val="20"/>
              </w:rPr>
              <w:t>or</w:t>
            </w:r>
            <w:r>
              <w:rPr>
                <w:rFonts w:ascii="Arial"/>
                <w:i/>
                <w:spacing w:val="-5"/>
                <w:sz w:val="20"/>
              </w:rPr>
              <w:t xml:space="preserve"> </w:t>
            </w:r>
            <w:r>
              <w:rPr>
                <w:rFonts w:ascii="Arial"/>
                <w:i/>
                <w:sz w:val="20"/>
              </w:rPr>
              <w:t>in</w:t>
            </w:r>
            <w:r>
              <w:rPr>
                <w:rFonts w:ascii="Arial"/>
                <w:i/>
                <w:spacing w:val="-8"/>
                <w:sz w:val="20"/>
              </w:rPr>
              <w:t xml:space="preserve"> </w:t>
            </w:r>
            <w:r>
              <w:rPr>
                <w:rFonts w:ascii="Arial"/>
                <w:i/>
                <w:sz w:val="20"/>
              </w:rPr>
              <w:t>part,</w:t>
            </w:r>
            <w:r>
              <w:rPr>
                <w:rFonts w:ascii="Arial"/>
                <w:i/>
                <w:spacing w:val="-6"/>
                <w:sz w:val="20"/>
              </w:rPr>
              <w:t xml:space="preserve"> </w:t>
            </w:r>
            <w:r>
              <w:rPr>
                <w:rFonts w:ascii="Arial"/>
                <w:i/>
                <w:sz w:val="20"/>
              </w:rPr>
              <w:t>at</w:t>
            </w:r>
            <w:r>
              <w:rPr>
                <w:rFonts w:ascii="Arial"/>
                <w:i/>
                <w:spacing w:val="-8"/>
                <w:sz w:val="20"/>
              </w:rPr>
              <w:t xml:space="preserve"> </w:t>
            </w:r>
            <w:r>
              <w:rPr>
                <w:rFonts w:ascii="Arial"/>
                <w:i/>
                <w:sz w:val="20"/>
              </w:rPr>
              <w:t>this</w:t>
            </w:r>
            <w:r>
              <w:rPr>
                <w:rFonts w:ascii="Arial"/>
                <w:i/>
                <w:spacing w:val="-4"/>
                <w:sz w:val="20"/>
              </w:rPr>
              <w:t xml:space="preserve"> </w:t>
            </w:r>
            <w:r>
              <w:rPr>
                <w:rFonts w:ascii="Arial"/>
                <w:i/>
                <w:sz w:val="20"/>
              </w:rPr>
              <w:t>or</w:t>
            </w:r>
            <w:r>
              <w:rPr>
                <w:rFonts w:ascii="Arial"/>
                <w:i/>
                <w:spacing w:val="-7"/>
                <w:sz w:val="20"/>
              </w:rPr>
              <w:t xml:space="preserve"> </w:t>
            </w:r>
            <w:r>
              <w:rPr>
                <w:rFonts w:ascii="Arial"/>
                <w:i/>
                <w:sz w:val="20"/>
              </w:rPr>
              <w:t>any</w:t>
            </w:r>
            <w:r>
              <w:rPr>
                <w:rFonts w:ascii="Arial"/>
                <w:i/>
                <w:spacing w:val="-6"/>
                <w:sz w:val="20"/>
              </w:rPr>
              <w:t xml:space="preserve"> </w:t>
            </w:r>
            <w:r>
              <w:rPr>
                <w:rFonts w:ascii="Arial"/>
                <w:i/>
                <w:sz w:val="20"/>
              </w:rPr>
              <w:t>other</w:t>
            </w:r>
            <w:r>
              <w:rPr>
                <w:rFonts w:ascii="Arial"/>
                <w:i/>
                <w:spacing w:val="-7"/>
                <w:sz w:val="20"/>
              </w:rPr>
              <w:t xml:space="preserve"> </w:t>
            </w:r>
            <w:r>
              <w:rPr>
                <w:rFonts w:ascii="Arial"/>
                <w:i/>
                <w:sz w:val="20"/>
              </w:rPr>
              <w:t>institution.</w:t>
            </w:r>
          </w:p>
          <w:p w14:paraId="180E6B4D" w14:textId="77777777" w:rsidR="009C07BC" w:rsidRDefault="009C07BC" w:rsidP="009C07BC">
            <w:pPr>
              <w:pStyle w:val="TableParagraph"/>
              <w:numPr>
                <w:ilvl w:val="0"/>
                <w:numId w:val="10"/>
              </w:numPr>
              <w:tabs>
                <w:tab w:val="left" w:pos="471"/>
              </w:tabs>
              <w:spacing w:line="230" w:lineRule="exact"/>
              <w:ind w:right="111"/>
              <w:jc w:val="both"/>
              <w:rPr>
                <w:rFonts w:ascii="Arial"/>
                <w:i/>
              </w:rPr>
            </w:pPr>
            <w:r>
              <w:rPr>
                <w:rFonts w:ascii="Arial"/>
                <w:i/>
                <w:sz w:val="20"/>
              </w:rPr>
              <w:t>I</w:t>
            </w:r>
            <w:r>
              <w:rPr>
                <w:rFonts w:ascii="Arial"/>
                <w:i/>
                <w:spacing w:val="1"/>
                <w:sz w:val="20"/>
              </w:rPr>
              <w:t xml:space="preserve"> </w:t>
            </w:r>
            <w:r>
              <w:rPr>
                <w:rFonts w:ascii="Arial"/>
                <w:i/>
                <w:sz w:val="20"/>
              </w:rPr>
              <w:t>recognise</w:t>
            </w:r>
            <w:r>
              <w:rPr>
                <w:rFonts w:ascii="Arial"/>
                <w:i/>
                <w:spacing w:val="1"/>
                <w:sz w:val="20"/>
              </w:rPr>
              <w:t xml:space="preserve"> </w:t>
            </w:r>
            <w:r>
              <w:rPr>
                <w:rFonts w:ascii="Arial"/>
                <w:i/>
                <w:sz w:val="20"/>
              </w:rPr>
              <w:t>that</w:t>
            </w:r>
            <w:r>
              <w:rPr>
                <w:rFonts w:ascii="Arial"/>
                <w:i/>
                <w:spacing w:val="1"/>
                <w:sz w:val="20"/>
              </w:rPr>
              <w:t xml:space="preserve"> </w:t>
            </w:r>
            <w:r>
              <w:rPr>
                <w:rFonts w:ascii="Arial"/>
                <w:i/>
                <w:sz w:val="20"/>
              </w:rPr>
              <w:t>should</w:t>
            </w:r>
            <w:r>
              <w:rPr>
                <w:rFonts w:ascii="Arial"/>
                <w:i/>
                <w:spacing w:val="1"/>
                <w:sz w:val="20"/>
              </w:rPr>
              <w:t xml:space="preserve"> </w:t>
            </w:r>
            <w:r>
              <w:rPr>
                <w:rFonts w:ascii="Arial"/>
                <w:i/>
                <w:sz w:val="20"/>
              </w:rPr>
              <w:t>evidence</w:t>
            </w:r>
            <w:r>
              <w:rPr>
                <w:rFonts w:ascii="Arial"/>
                <w:i/>
                <w:spacing w:val="1"/>
                <w:sz w:val="20"/>
              </w:rPr>
              <w:t xml:space="preserve"> </w:t>
            </w:r>
            <w:r>
              <w:rPr>
                <w:rFonts w:ascii="Arial"/>
                <w:i/>
                <w:sz w:val="20"/>
              </w:rPr>
              <w:t>emerge</w:t>
            </w:r>
            <w:r>
              <w:rPr>
                <w:rFonts w:ascii="Arial"/>
                <w:i/>
                <w:spacing w:val="1"/>
                <w:sz w:val="20"/>
              </w:rPr>
              <w:t xml:space="preserve"> </w:t>
            </w:r>
            <w:r>
              <w:rPr>
                <w:rFonts w:ascii="Arial"/>
                <w:i/>
                <w:sz w:val="20"/>
              </w:rPr>
              <w:t>that</w:t>
            </w:r>
            <w:r>
              <w:rPr>
                <w:rFonts w:ascii="Arial"/>
                <w:i/>
                <w:spacing w:val="1"/>
                <w:sz w:val="20"/>
              </w:rPr>
              <w:t xml:space="preserve"> </w:t>
            </w:r>
            <w:r>
              <w:rPr>
                <w:rFonts w:ascii="Arial"/>
                <w:i/>
                <w:sz w:val="20"/>
              </w:rPr>
              <w:t>my</w:t>
            </w:r>
            <w:r>
              <w:rPr>
                <w:rFonts w:ascii="Arial"/>
                <w:i/>
                <w:spacing w:val="1"/>
                <w:sz w:val="20"/>
              </w:rPr>
              <w:t xml:space="preserve"> </w:t>
            </w:r>
            <w:r>
              <w:rPr>
                <w:rFonts w:ascii="Arial"/>
                <w:i/>
                <w:sz w:val="20"/>
              </w:rPr>
              <w:t>work</w:t>
            </w:r>
            <w:r>
              <w:rPr>
                <w:rFonts w:ascii="Arial"/>
                <w:i/>
                <w:spacing w:val="1"/>
                <w:sz w:val="20"/>
              </w:rPr>
              <w:t xml:space="preserve"> </w:t>
            </w:r>
            <w:r>
              <w:rPr>
                <w:rFonts w:ascii="Arial"/>
                <w:i/>
                <w:sz w:val="20"/>
              </w:rPr>
              <w:t>fails</w:t>
            </w:r>
            <w:r>
              <w:rPr>
                <w:rFonts w:ascii="Arial"/>
                <w:i/>
                <w:spacing w:val="1"/>
                <w:sz w:val="20"/>
              </w:rPr>
              <w:t xml:space="preserve"> </w:t>
            </w:r>
            <w:r>
              <w:rPr>
                <w:rFonts w:ascii="Arial"/>
                <w:i/>
                <w:sz w:val="20"/>
              </w:rPr>
              <w:t>to</w:t>
            </w:r>
            <w:r>
              <w:rPr>
                <w:rFonts w:ascii="Arial"/>
                <w:i/>
                <w:spacing w:val="1"/>
                <w:sz w:val="20"/>
              </w:rPr>
              <w:t xml:space="preserve"> </w:t>
            </w:r>
            <w:r>
              <w:rPr>
                <w:rFonts w:ascii="Arial"/>
                <w:i/>
                <w:sz w:val="20"/>
              </w:rPr>
              <w:t>comply</w:t>
            </w:r>
            <w:r>
              <w:rPr>
                <w:rFonts w:ascii="Arial"/>
                <w:i/>
                <w:spacing w:val="1"/>
                <w:sz w:val="20"/>
              </w:rPr>
              <w:t xml:space="preserve"> </w:t>
            </w:r>
            <w:r>
              <w:rPr>
                <w:rFonts w:ascii="Arial"/>
                <w:i/>
                <w:sz w:val="20"/>
              </w:rPr>
              <w:t>with</w:t>
            </w:r>
            <w:r>
              <w:rPr>
                <w:rFonts w:ascii="Arial"/>
                <w:i/>
                <w:spacing w:val="1"/>
                <w:sz w:val="20"/>
              </w:rPr>
              <w:t xml:space="preserve"> </w:t>
            </w:r>
            <w:r>
              <w:rPr>
                <w:rFonts w:ascii="Arial"/>
                <w:i/>
                <w:sz w:val="20"/>
              </w:rPr>
              <w:t>either</w:t>
            </w:r>
            <w:r>
              <w:rPr>
                <w:rFonts w:ascii="Arial"/>
                <w:i/>
                <w:spacing w:val="1"/>
                <w:sz w:val="20"/>
              </w:rPr>
              <w:t xml:space="preserve"> </w:t>
            </w:r>
            <w:r>
              <w:rPr>
                <w:rFonts w:ascii="Arial"/>
                <w:i/>
                <w:sz w:val="20"/>
              </w:rPr>
              <w:t>of</w:t>
            </w:r>
            <w:r>
              <w:rPr>
                <w:rFonts w:ascii="Arial"/>
                <w:i/>
                <w:spacing w:val="1"/>
                <w:sz w:val="20"/>
              </w:rPr>
              <w:t xml:space="preserve"> </w:t>
            </w:r>
            <w:r>
              <w:rPr>
                <w:rFonts w:ascii="Arial"/>
                <w:i/>
                <w:sz w:val="20"/>
              </w:rPr>
              <w:t>the</w:t>
            </w:r>
            <w:r>
              <w:rPr>
                <w:rFonts w:ascii="Arial"/>
                <w:i/>
                <w:spacing w:val="1"/>
                <w:sz w:val="20"/>
              </w:rPr>
              <w:t xml:space="preserve"> </w:t>
            </w:r>
            <w:r>
              <w:rPr>
                <w:rFonts w:ascii="Arial"/>
                <w:i/>
                <w:sz w:val="20"/>
              </w:rPr>
              <w:t>above</w:t>
            </w:r>
            <w:r>
              <w:rPr>
                <w:rFonts w:ascii="Arial"/>
                <w:i/>
                <w:spacing w:val="-53"/>
                <w:sz w:val="20"/>
              </w:rPr>
              <w:t xml:space="preserve"> </w:t>
            </w:r>
            <w:r>
              <w:rPr>
                <w:rFonts w:ascii="Arial"/>
                <w:i/>
                <w:sz w:val="20"/>
              </w:rPr>
              <w:t>declarations,</w:t>
            </w:r>
            <w:r>
              <w:rPr>
                <w:rFonts w:ascii="Arial"/>
                <w:i/>
                <w:spacing w:val="-2"/>
                <w:sz w:val="20"/>
              </w:rPr>
              <w:t xml:space="preserve"> </w:t>
            </w:r>
            <w:r>
              <w:rPr>
                <w:rFonts w:ascii="Arial"/>
                <w:i/>
                <w:sz w:val="20"/>
              </w:rPr>
              <w:t>then</w:t>
            </w:r>
            <w:r>
              <w:rPr>
                <w:rFonts w:ascii="Arial"/>
                <w:i/>
                <w:spacing w:val="-1"/>
                <w:sz w:val="20"/>
              </w:rPr>
              <w:t xml:space="preserve"> </w:t>
            </w:r>
            <w:r>
              <w:rPr>
                <w:rFonts w:ascii="Arial"/>
                <w:i/>
                <w:sz w:val="20"/>
              </w:rPr>
              <w:t>I</w:t>
            </w:r>
            <w:r>
              <w:rPr>
                <w:rFonts w:ascii="Arial"/>
                <w:i/>
                <w:spacing w:val="1"/>
                <w:sz w:val="20"/>
              </w:rPr>
              <w:t xml:space="preserve"> </w:t>
            </w:r>
            <w:r>
              <w:rPr>
                <w:rFonts w:ascii="Arial"/>
                <w:i/>
                <w:sz w:val="20"/>
              </w:rPr>
              <w:t>may</w:t>
            </w:r>
            <w:r>
              <w:rPr>
                <w:rFonts w:ascii="Arial"/>
                <w:i/>
                <w:spacing w:val="-1"/>
                <w:sz w:val="20"/>
              </w:rPr>
              <w:t xml:space="preserve"> </w:t>
            </w:r>
            <w:r>
              <w:rPr>
                <w:rFonts w:ascii="Arial"/>
                <w:i/>
                <w:sz w:val="20"/>
              </w:rPr>
              <w:t>be</w:t>
            </w:r>
            <w:r>
              <w:rPr>
                <w:rFonts w:ascii="Arial"/>
                <w:i/>
                <w:spacing w:val="1"/>
                <w:sz w:val="20"/>
              </w:rPr>
              <w:t xml:space="preserve"> </w:t>
            </w:r>
            <w:r>
              <w:rPr>
                <w:rFonts w:ascii="Arial"/>
                <w:i/>
                <w:sz w:val="20"/>
              </w:rPr>
              <w:t>liable</w:t>
            </w:r>
            <w:r>
              <w:rPr>
                <w:rFonts w:ascii="Arial"/>
                <w:i/>
                <w:spacing w:val="-1"/>
                <w:sz w:val="20"/>
              </w:rPr>
              <w:t xml:space="preserve"> </w:t>
            </w:r>
            <w:r>
              <w:rPr>
                <w:rFonts w:ascii="Arial"/>
                <w:i/>
                <w:sz w:val="20"/>
              </w:rPr>
              <w:t>to proceedings under Regulation.</w:t>
            </w:r>
          </w:p>
        </w:tc>
      </w:tr>
      <w:tr w:rsidR="00C67A38" w14:paraId="236F7936" w14:textId="77777777" w:rsidTr="00C67A38">
        <w:trPr>
          <w:trHeight w:val="431"/>
        </w:trPr>
        <w:tc>
          <w:tcPr>
            <w:tcW w:w="569" w:type="dxa"/>
            <w:tcBorders>
              <w:bottom w:val="single" w:sz="4" w:space="0" w:color="000000"/>
            </w:tcBorders>
            <w:shd w:val="clear" w:color="auto" w:fill="FFFF00"/>
          </w:tcPr>
          <w:p w14:paraId="6A39CEB7" w14:textId="77777777" w:rsidR="00C67A38" w:rsidRDefault="00C67A38" w:rsidP="00B30162">
            <w:pPr>
              <w:pStyle w:val="TableParagraph"/>
              <w:spacing w:before="26"/>
              <w:ind w:left="118" w:right="111"/>
              <w:jc w:val="center"/>
              <w:rPr>
                <w:rFonts w:ascii="Arial"/>
                <w:b/>
              </w:rPr>
            </w:pPr>
            <w:r>
              <w:rPr>
                <w:rFonts w:ascii="Arial"/>
                <w:b/>
              </w:rPr>
              <w:t>No</w:t>
            </w:r>
          </w:p>
        </w:tc>
        <w:tc>
          <w:tcPr>
            <w:tcW w:w="3981" w:type="dxa"/>
            <w:tcBorders>
              <w:bottom w:val="single" w:sz="4" w:space="0" w:color="000000"/>
            </w:tcBorders>
            <w:shd w:val="clear" w:color="auto" w:fill="FFFF00"/>
          </w:tcPr>
          <w:p w14:paraId="46BC1F2B" w14:textId="77777777" w:rsidR="00C67A38" w:rsidRDefault="00C67A38" w:rsidP="00B30162">
            <w:pPr>
              <w:pStyle w:val="TableParagraph"/>
              <w:spacing w:before="26"/>
              <w:ind w:left="976"/>
              <w:rPr>
                <w:rFonts w:ascii="Arial"/>
                <w:b/>
              </w:rPr>
            </w:pPr>
            <w:r>
              <w:rPr>
                <w:rFonts w:ascii="Arial"/>
                <w:b/>
              </w:rPr>
              <w:t>Student</w:t>
            </w:r>
            <w:r>
              <w:rPr>
                <w:rFonts w:ascii="Arial"/>
                <w:b/>
                <w:spacing w:val="-1"/>
              </w:rPr>
              <w:t xml:space="preserve"> </w:t>
            </w:r>
            <w:r>
              <w:rPr>
                <w:rFonts w:ascii="Arial"/>
                <w:b/>
              </w:rPr>
              <w:t>Name</w:t>
            </w:r>
          </w:p>
        </w:tc>
        <w:tc>
          <w:tcPr>
            <w:tcW w:w="1890" w:type="dxa"/>
            <w:tcBorders>
              <w:bottom w:val="single" w:sz="4" w:space="0" w:color="000000"/>
            </w:tcBorders>
            <w:shd w:val="clear" w:color="auto" w:fill="FFFF00"/>
          </w:tcPr>
          <w:p w14:paraId="3A04828C" w14:textId="77777777" w:rsidR="00C67A38" w:rsidRDefault="00C67A38" w:rsidP="00B30162">
            <w:pPr>
              <w:pStyle w:val="TableParagraph"/>
              <w:spacing w:before="26"/>
              <w:ind w:left="206"/>
              <w:rPr>
                <w:rFonts w:ascii="Arial"/>
                <w:b/>
              </w:rPr>
            </w:pPr>
            <w:r>
              <w:rPr>
                <w:rFonts w:ascii="Arial"/>
                <w:b/>
              </w:rPr>
              <w:t>Student</w:t>
            </w:r>
            <w:r>
              <w:rPr>
                <w:rFonts w:ascii="Arial"/>
                <w:b/>
                <w:spacing w:val="-2"/>
              </w:rPr>
              <w:t xml:space="preserve"> </w:t>
            </w:r>
            <w:r>
              <w:rPr>
                <w:rFonts w:ascii="Arial"/>
                <w:b/>
              </w:rPr>
              <w:t>ID</w:t>
            </w:r>
          </w:p>
        </w:tc>
        <w:tc>
          <w:tcPr>
            <w:tcW w:w="1530" w:type="dxa"/>
            <w:tcBorders>
              <w:bottom w:val="single" w:sz="4" w:space="0" w:color="000000"/>
            </w:tcBorders>
            <w:shd w:val="clear" w:color="auto" w:fill="FFFF00"/>
          </w:tcPr>
          <w:p w14:paraId="5A110B1A" w14:textId="77777777" w:rsidR="00C67A38" w:rsidRDefault="00C67A38" w:rsidP="00B30162">
            <w:pPr>
              <w:pStyle w:val="TableParagraph"/>
              <w:spacing w:before="26"/>
              <w:ind w:left="413"/>
              <w:rPr>
                <w:rFonts w:ascii="Arial"/>
                <w:b/>
              </w:rPr>
            </w:pPr>
            <w:r>
              <w:rPr>
                <w:rFonts w:ascii="Arial"/>
                <w:b/>
              </w:rPr>
              <w:t>Date</w:t>
            </w:r>
          </w:p>
        </w:tc>
        <w:tc>
          <w:tcPr>
            <w:tcW w:w="1773" w:type="dxa"/>
            <w:tcBorders>
              <w:bottom w:val="single" w:sz="4" w:space="0" w:color="000000"/>
            </w:tcBorders>
            <w:shd w:val="clear" w:color="auto" w:fill="FFFF00"/>
          </w:tcPr>
          <w:p w14:paraId="4F38535D" w14:textId="6AC77358" w:rsidR="00C67A38" w:rsidRDefault="00C67A38" w:rsidP="00B30162">
            <w:pPr>
              <w:pStyle w:val="TableParagraph"/>
              <w:spacing w:before="26"/>
              <w:jc w:val="center"/>
              <w:rPr>
                <w:rFonts w:ascii="Arial"/>
                <w:b/>
              </w:rPr>
            </w:pPr>
            <w:r>
              <w:rPr>
                <w:rFonts w:ascii="Arial"/>
                <w:b/>
              </w:rPr>
              <w:t>Score</w:t>
            </w:r>
          </w:p>
          <w:p w14:paraId="3EE2F220" w14:textId="22F1F5F4" w:rsidR="00C67A38" w:rsidRDefault="00C67A38" w:rsidP="00B30162">
            <w:pPr>
              <w:pStyle w:val="TableParagraph"/>
              <w:spacing w:before="26"/>
              <w:jc w:val="center"/>
              <w:rPr>
                <w:rFonts w:ascii="Arial"/>
                <w:b/>
              </w:rPr>
            </w:pPr>
            <w:r>
              <w:rPr>
                <w:rFonts w:ascii="Arial"/>
                <w:b/>
              </w:rPr>
              <w:t>(15%)</w:t>
            </w:r>
          </w:p>
        </w:tc>
      </w:tr>
      <w:tr w:rsidR="00C67A38" w14:paraId="67F95D35" w14:textId="77777777" w:rsidTr="00C67A38">
        <w:trPr>
          <w:trHeight w:val="431"/>
        </w:trPr>
        <w:tc>
          <w:tcPr>
            <w:tcW w:w="569" w:type="dxa"/>
            <w:tcBorders>
              <w:top w:val="single" w:sz="4" w:space="0" w:color="000000"/>
              <w:left w:val="single" w:sz="4" w:space="0" w:color="000000"/>
              <w:bottom w:val="single" w:sz="4" w:space="0" w:color="000000"/>
              <w:right w:val="single" w:sz="4" w:space="0" w:color="000000"/>
            </w:tcBorders>
          </w:tcPr>
          <w:p w14:paraId="0689E051" w14:textId="77777777" w:rsidR="00C67A38" w:rsidRDefault="00C67A38" w:rsidP="00B30162">
            <w:pPr>
              <w:pStyle w:val="TableParagraph"/>
              <w:spacing w:before="26"/>
              <w:ind w:left="5"/>
              <w:jc w:val="center"/>
            </w:pPr>
            <w:r>
              <w:t>1</w:t>
            </w:r>
          </w:p>
        </w:tc>
        <w:tc>
          <w:tcPr>
            <w:tcW w:w="3981" w:type="dxa"/>
            <w:tcBorders>
              <w:top w:val="single" w:sz="4" w:space="0" w:color="000000"/>
              <w:left w:val="single" w:sz="4" w:space="0" w:color="000000"/>
              <w:bottom w:val="single" w:sz="4" w:space="0" w:color="000000"/>
              <w:right w:val="single" w:sz="4" w:space="0" w:color="000000"/>
            </w:tcBorders>
          </w:tcPr>
          <w:p w14:paraId="726F32C7" w14:textId="77777777" w:rsidR="00C67A38" w:rsidRDefault="00C67A38" w:rsidP="00B30162">
            <w:pPr>
              <w:pStyle w:val="TableParagraph"/>
              <w:rPr>
                <w:rFonts w:ascii="Times New Roman"/>
              </w:rPr>
            </w:pPr>
          </w:p>
        </w:tc>
        <w:tc>
          <w:tcPr>
            <w:tcW w:w="1890" w:type="dxa"/>
            <w:tcBorders>
              <w:top w:val="single" w:sz="4" w:space="0" w:color="000000"/>
              <w:left w:val="single" w:sz="4" w:space="0" w:color="000000"/>
              <w:bottom w:val="single" w:sz="4" w:space="0" w:color="000000"/>
              <w:right w:val="single" w:sz="4" w:space="0" w:color="000000"/>
            </w:tcBorders>
          </w:tcPr>
          <w:p w14:paraId="2EFBF4B4" w14:textId="77777777" w:rsidR="00C67A38" w:rsidRDefault="00C67A38" w:rsidP="00B30162">
            <w:pPr>
              <w:pStyle w:val="TableParagraph"/>
              <w:rPr>
                <w:rFonts w:ascii="Times New Roman"/>
              </w:rPr>
            </w:pPr>
          </w:p>
        </w:tc>
        <w:tc>
          <w:tcPr>
            <w:tcW w:w="1530" w:type="dxa"/>
            <w:tcBorders>
              <w:top w:val="single" w:sz="4" w:space="0" w:color="000000"/>
              <w:left w:val="single" w:sz="4" w:space="0" w:color="000000"/>
              <w:bottom w:val="single" w:sz="4" w:space="0" w:color="000000"/>
              <w:right w:val="single" w:sz="4" w:space="0" w:color="000000"/>
            </w:tcBorders>
          </w:tcPr>
          <w:p w14:paraId="12E77356" w14:textId="77777777" w:rsidR="00C67A38" w:rsidRDefault="00C67A38" w:rsidP="00B30162">
            <w:pPr>
              <w:pStyle w:val="TableParagraph"/>
              <w:rPr>
                <w:rFonts w:ascii="Times New Roman"/>
              </w:rPr>
            </w:pPr>
          </w:p>
        </w:tc>
        <w:tc>
          <w:tcPr>
            <w:tcW w:w="1773" w:type="dxa"/>
            <w:tcBorders>
              <w:top w:val="single" w:sz="4" w:space="0" w:color="000000"/>
              <w:left w:val="single" w:sz="4" w:space="0" w:color="000000"/>
              <w:bottom w:val="single" w:sz="4" w:space="0" w:color="000000"/>
              <w:right w:val="single" w:sz="4" w:space="0" w:color="000000"/>
            </w:tcBorders>
          </w:tcPr>
          <w:p w14:paraId="464F36E2" w14:textId="77777777" w:rsidR="00C67A38" w:rsidRDefault="00C67A38" w:rsidP="00B30162">
            <w:pPr>
              <w:pStyle w:val="TableParagraph"/>
              <w:rPr>
                <w:rFonts w:ascii="Times New Roman"/>
              </w:rPr>
            </w:pPr>
          </w:p>
        </w:tc>
      </w:tr>
      <w:tr w:rsidR="00C67A38" w14:paraId="555A1EB7" w14:textId="77777777" w:rsidTr="00C67A38">
        <w:trPr>
          <w:trHeight w:val="434"/>
        </w:trPr>
        <w:tc>
          <w:tcPr>
            <w:tcW w:w="569" w:type="dxa"/>
            <w:tcBorders>
              <w:top w:val="single" w:sz="4" w:space="0" w:color="000000"/>
              <w:left w:val="single" w:sz="4" w:space="0" w:color="000000"/>
              <w:bottom w:val="single" w:sz="4" w:space="0" w:color="000000"/>
              <w:right w:val="single" w:sz="4" w:space="0" w:color="000000"/>
            </w:tcBorders>
          </w:tcPr>
          <w:p w14:paraId="6479A3AD" w14:textId="77777777" w:rsidR="00C67A38" w:rsidRDefault="00C67A38" w:rsidP="00B30162">
            <w:pPr>
              <w:pStyle w:val="TableParagraph"/>
              <w:spacing w:before="29"/>
              <w:ind w:left="5"/>
              <w:jc w:val="center"/>
            </w:pPr>
            <w:r>
              <w:t>2</w:t>
            </w:r>
          </w:p>
        </w:tc>
        <w:tc>
          <w:tcPr>
            <w:tcW w:w="3981" w:type="dxa"/>
            <w:tcBorders>
              <w:top w:val="single" w:sz="4" w:space="0" w:color="000000"/>
              <w:left w:val="single" w:sz="4" w:space="0" w:color="000000"/>
              <w:bottom w:val="single" w:sz="4" w:space="0" w:color="000000"/>
              <w:right w:val="single" w:sz="4" w:space="0" w:color="000000"/>
            </w:tcBorders>
          </w:tcPr>
          <w:p w14:paraId="2989137E" w14:textId="77777777" w:rsidR="00C67A38" w:rsidRDefault="00C67A38" w:rsidP="00B30162">
            <w:pPr>
              <w:pStyle w:val="TableParagraph"/>
              <w:rPr>
                <w:rFonts w:ascii="Times New Roman"/>
              </w:rPr>
            </w:pPr>
          </w:p>
        </w:tc>
        <w:tc>
          <w:tcPr>
            <w:tcW w:w="1890" w:type="dxa"/>
            <w:tcBorders>
              <w:top w:val="single" w:sz="4" w:space="0" w:color="000000"/>
              <w:left w:val="single" w:sz="4" w:space="0" w:color="000000"/>
              <w:bottom w:val="single" w:sz="4" w:space="0" w:color="000000"/>
              <w:right w:val="single" w:sz="4" w:space="0" w:color="000000"/>
            </w:tcBorders>
          </w:tcPr>
          <w:p w14:paraId="0ABD94FB" w14:textId="77777777" w:rsidR="00C67A38" w:rsidRDefault="00C67A38" w:rsidP="00B30162">
            <w:pPr>
              <w:pStyle w:val="TableParagraph"/>
              <w:rPr>
                <w:rFonts w:ascii="Times New Roman"/>
              </w:rPr>
            </w:pPr>
          </w:p>
        </w:tc>
        <w:tc>
          <w:tcPr>
            <w:tcW w:w="1530" w:type="dxa"/>
            <w:tcBorders>
              <w:top w:val="single" w:sz="4" w:space="0" w:color="000000"/>
              <w:left w:val="single" w:sz="4" w:space="0" w:color="000000"/>
              <w:bottom w:val="single" w:sz="4" w:space="0" w:color="000000"/>
              <w:right w:val="single" w:sz="4" w:space="0" w:color="000000"/>
            </w:tcBorders>
          </w:tcPr>
          <w:p w14:paraId="26090A3F" w14:textId="77777777" w:rsidR="00C67A38" w:rsidRDefault="00C67A38" w:rsidP="00B30162">
            <w:pPr>
              <w:pStyle w:val="TableParagraph"/>
              <w:rPr>
                <w:rFonts w:ascii="Times New Roman"/>
              </w:rPr>
            </w:pPr>
          </w:p>
        </w:tc>
        <w:tc>
          <w:tcPr>
            <w:tcW w:w="1773" w:type="dxa"/>
            <w:tcBorders>
              <w:top w:val="single" w:sz="4" w:space="0" w:color="000000"/>
              <w:left w:val="single" w:sz="4" w:space="0" w:color="000000"/>
              <w:bottom w:val="single" w:sz="4" w:space="0" w:color="000000"/>
              <w:right w:val="single" w:sz="4" w:space="0" w:color="000000"/>
            </w:tcBorders>
          </w:tcPr>
          <w:p w14:paraId="3E120BC3" w14:textId="77777777" w:rsidR="00C67A38" w:rsidRDefault="00C67A38" w:rsidP="00B30162">
            <w:pPr>
              <w:pStyle w:val="TableParagraph"/>
              <w:rPr>
                <w:rFonts w:ascii="Times New Roman"/>
              </w:rPr>
            </w:pPr>
          </w:p>
        </w:tc>
      </w:tr>
    </w:tbl>
    <w:p w14:paraId="7D593B60" w14:textId="77777777" w:rsidR="009C07BC" w:rsidRDefault="009C07BC" w:rsidP="009C07BC">
      <w:pPr>
        <w:rPr>
          <w:rFonts w:ascii="Times New Roman"/>
        </w:rPr>
        <w:sectPr w:rsidR="009C07BC">
          <w:footerReference w:type="default" r:id="rId8"/>
          <w:type w:val="continuous"/>
          <w:pgSz w:w="11910" w:h="16840"/>
          <w:pgMar w:top="1580" w:right="960" w:bottom="620" w:left="960" w:header="720" w:footer="436" w:gutter="0"/>
          <w:pgNumType w:start="1"/>
          <w:cols w:space="720"/>
        </w:sectPr>
      </w:pPr>
    </w:p>
    <w:p w14:paraId="5975B661" w14:textId="77777777" w:rsidR="00137BF8" w:rsidRDefault="00137BF8">
      <w:pPr>
        <w:rPr>
          <w:rFonts w:ascii="Times New Roman"/>
        </w:rPr>
        <w:sectPr w:rsidR="00137BF8">
          <w:footerReference w:type="default" r:id="rId9"/>
          <w:type w:val="continuous"/>
          <w:pgSz w:w="11910" w:h="16840"/>
          <w:pgMar w:top="1580" w:right="900" w:bottom="540" w:left="960" w:header="720" w:footer="356" w:gutter="0"/>
          <w:pgNumType w:start="1"/>
          <w:cols w:space="720"/>
        </w:sectPr>
      </w:pPr>
    </w:p>
    <w:p w14:paraId="54A4CD05" w14:textId="77777777" w:rsidR="00366D16" w:rsidRDefault="00366D16" w:rsidP="00366D16">
      <w:pPr>
        <w:pStyle w:val="Heading1"/>
        <w:rPr>
          <w:u w:val="none"/>
        </w:rPr>
      </w:pPr>
      <w:r>
        <w:rPr>
          <w:u w:val="thick"/>
        </w:rPr>
        <w:lastRenderedPageBreak/>
        <w:t>Notes:</w:t>
      </w:r>
    </w:p>
    <w:p w14:paraId="515A2C48" w14:textId="77777777" w:rsidR="00366D16" w:rsidRDefault="00366D16" w:rsidP="00366D16">
      <w:pPr>
        <w:pStyle w:val="BodyText"/>
        <w:rPr>
          <w:rFonts w:ascii="Arial"/>
          <w:b/>
          <w:i/>
          <w:sz w:val="20"/>
        </w:rPr>
      </w:pPr>
    </w:p>
    <w:p w14:paraId="0B619C7A" w14:textId="77777777" w:rsidR="00366D16" w:rsidRDefault="00366D16" w:rsidP="00366D16">
      <w:pPr>
        <w:pStyle w:val="BodyText"/>
        <w:spacing w:before="1"/>
        <w:rPr>
          <w:rFonts w:ascii="Arial"/>
          <w:b/>
          <w:i/>
          <w:sz w:val="17"/>
        </w:rPr>
      </w:pPr>
    </w:p>
    <w:p w14:paraId="3ABCB163" w14:textId="77777777" w:rsidR="00366D16" w:rsidRDefault="00366D16" w:rsidP="00366D16">
      <w:pPr>
        <w:pStyle w:val="ListParagraph"/>
        <w:numPr>
          <w:ilvl w:val="0"/>
          <w:numId w:val="11"/>
        </w:numPr>
        <w:tabs>
          <w:tab w:val="left" w:pos="841"/>
        </w:tabs>
        <w:spacing w:before="0"/>
        <w:ind w:right="123"/>
        <w:jc w:val="both"/>
        <w:rPr>
          <w:sz w:val="24"/>
        </w:rPr>
      </w:pPr>
      <w:r>
        <w:rPr>
          <w:sz w:val="24"/>
        </w:rPr>
        <w:t>Course Learning Outcome: On completion of this alternative assessment, students</w:t>
      </w:r>
      <w:r>
        <w:rPr>
          <w:spacing w:val="1"/>
          <w:sz w:val="24"/>
        </w:rPr>
        <w:t xml:space="preserve"> </w:t>
      </w:r>
      <w:r>
        <w:rPr>
          <w:sz w:val="24"/>
        </w:rPr>
        <w:t>should</w:t>
      </w:r>
      <w:r>
        <w:rPr>
          <w:spacing w:val="-2"/>
          <w:sz w:val="24"/>
        </w:rPr>
        <w:t xml:space="preserve"> </w:t>
      </w:r>
      <w:r>
        <w:rPr>
          <w:sz w:val="24"/>
        </w:rPr>
        <w:t>be</w:t>
      </w:r>
      <w:r>
        <w:rPr>
          <w:spacing w:val="-3"/>
          <w:sz w:val="24"/>
        </w:rPr>
        <w:t xml:space="preserve"> </w:t>
      </w:r>
      <w:r>
        <w:rPr>
          <w:sz w:val="24"/>
        </w:rPr>
        <w:t>able</w:t>
      </w:r>
      <w:r>
        <w:rPr>
          <w:spacing w:val="-2"/>
          <w:sz w:val="24"/>
        </w:rPr>
        <w:t xml:space="preserve"> </w:t>
      </w:r>
      <w:r>
        <w:rPr>
          <w:sz w:val="24"/>
        </w:rPr>
        <w:t>to:</w:t>
      </w:r>
    </w:p>
    <w:p w14:paraId="73EDFE3A" w14:textId="77777777" w:rsidR="00366D16" w:rsidRDefault="00366D16" w:rsidP="00366D16">
      <w:pPr>
        <w:pStyle w:val="ListParagraph"/>
        <w:tabs>
          <w:tab w:val="left" w:pos="841"/>
        </w:tabs>
        <w:spacing w:before="0"/>
        <w:ind w:right="123" w:firstLine="0"/>
        <w:jc w:val="both"/>
        <w:rPr>
          <w:sz w:val="24"/>
        </w:rPr>
      </w:pPr>
    </w:p>
    <w:p w14:paraId="0C3EDA0E" w14:textId="3D6B665B" w:rsidR="00366D16" w:rsidRDefault="00366D16" w:rsidP="00366D16">
      <w:pPr>
        <w:pStyle w:val="BodyText"/>
        <w:tabs>
          <w:tab w:val="left" w:pos="8640"/>
        </w:tabs>
        <w:ind w:left="1440" w:right="1350"/>
        <w:jc w:val="center"/>
      </w:pPr>
      <w:r>
        <w:t xml:space="preserve">CLO1: </w:t>
      </w:r>
      <w:r w:rsidRPr="00366D16">
        <w:t>Identify solution approach that is suitable for the stated problem</w:t>
      </w:r>
    </w:p>
    <w:p w14:paraId="623FFC9D" w14:textId="77777777" w:rsidR="00366D16" w:rsidRDefault="00366D16" w:rsidP="00366D16">
      <w:pPr>
        <w:pStyle w:val="BodyText"/>
        <w:jc w:val="center"/>
        <w:rPr>
          <w:sz w:val="32"/>
        </w:rPr>
      </w:pPr>
    </w:p>
    <w:p w14:paraId="4BCAEF59" w14:textId="77777777" w:rsidR="00366D16" w:rsidRDefault="00366D16" w:rsidP="00366D16">
      <w:pPr>
        <w:pStyle w:val="ListParagraph"/>
        <w:numPr>
          <w:ilvl w:val="0"/>
          <w:numId w:val="11"/>
        </w:numPr>
        <w:tabs>
          <w:tab w:val="left" w:pos="841"/>
        </w:tabs>
        <w:spacing w:before="0"/>
        <w:ind w:hanging="361"/>
        <w:jc w:val="both"/>
        <w:rPr>
          <w:sz w:val="24"/>
        </w:rPr>
      </w:pPr>
      <w:r>
        <w:rPr>
          <w:sz w:val="24"/>
        </w:rPr>
        <w:t>The</w:t>
      </w:r>
      <w:r>
        <w:rPr>
          <w:spacing w:val="-2"/>
          <w:sz w:val="24"/>
        </w:rPr>
        <w:t xml:space="preserve"> </w:t>
      </w:r>
      <w:r>
        <w:rPr>
          <w:sz w:val="24"/>
        </w:rPr>
        <w:t>tool</w:t>
      </w:r>
      <w:r>
        <w:rPr>
          <w:spacing w:val="-2"/>
          <w:sz w:val="24"/>
        </w:rPr>
        <w:t xml:space="preserve"> </w:t>
      </w:r>
      <w:r>
        <w:rPr>
          <w:sz w:val="24"/>
        </w:rPr>
        <w:t>for</w:t>
      </w:r>
      <w:r>
        <w:rPr>
          <w:spacing w:val="-4"/>
          <w:sz w:val="24"/>
        </w:rPr>
        <w:t xml:space="preserve"> </w:t>
      </w:r>
      <w:r>
        <w:rPr>
          <w:sz w:val="24"/>
        </w:rPr>
        <w:t>doing</w:t>
      </w:r>
      <w:r>
        <w:rPr>
          <w:spacing w:val="-1"/>
          <w:sz w:val="24"/>
        </w:rPr>
        <w:t xml:space="preserve"> </w:t>
      </w:r>
      <w:r>
        <w:rPr>
          <w:sz w:val="24"/>
        </w:rPr>
        <w:t>all</w:t>
      </w:r>
      <w:r>
        <w:rPr>
          <w:spacing w:val="-2"/>
          <w:sz w:val="24"/>
        </w:rPr>
        <w:t xml:space="preserve"> </w:t>
      </w:r>
      <w:r>
        <w:rPr>
          <w:sz w:val="24"/>
        </w:rPr>
        <w:t>the</w:t>
      </w:r>
      <w:r>
        <w:rPr>
          <w:spacing w:val="-2"/>
          <w:sz w:val="24"/>
        </w:rPr>
        <w:t xml:space="preserve"> </w:t>
      </w:r>
      <w:r>
        <w:rPr>
          <w:sz w:val="24"/>
        </w:rPr>
        <w:t>tasks is</w:t>
      </w:r>
      <w:r>
        <w:rPr>
          <w:spacing w:val="-1"/>
          <w:sz w:val="24"/>
        </w:rPr>
        <w:t xml:space="preserve"> </w:t>
      </w:r>
      <w:r>
        <w:rPr>
          <w:rFonts w:ascii="Arial" w:hAnsi="Arial"/>
          <w:b/>
          <w:sz w:val="24"/>
        </w:rPr>
        <w:t>“Python”</w:t>
      </w:r>
      <w:r>
        <w:rPr>
          <w:sz w:val="24"/>
        </w:rPr>
        <w:t>.</w:t>
      </w:r>
    </w:p>
    <w:p w14:paraId="434CFAC7" w14:textId="77777777" w:rsidR="00366D16" w:rsidRDefault="00366D16" w:rsidP="00366D16">
      <w:pPr>
        <w:pStyle w:val="ListParagraph"/>
        <w:numPr>
          <w:ilvl w:val="0"/>
          <w:numId w:val="11"/>
        </w:numPr>
        <w:tabs>
          <w:tab w:val="left" w:pos="841"/>
        </w:tabs>
        <w:spacing w:before="0"/>
        <w:ind w:right="118"/>
        <w:jc w:val="both"/>
        <w:rPr>
          <w:sz w:val="24"/>
        </w:rPr>
      </w:pPr>
      <w:r>
        <w:rPr>
          <w:sz w:val="24"/>
        </w:rPr>
        <w:t>If</w:t>
      </w:r>
      <w:r>
        <w:rPr>
          <w:spacing w:val="-6"/>
          <w:sz w:val="24"/>
        </w:rPr>
        <w:t xml:space="preserve"> </w:t>
      </w:r>
      <w:r>
        <w:rPr>
          <w:sz w:val="24"/>
        </w:rPr>
        <w:t>you</w:t>
      </w:r>
      <w:r>
        <w:rPr>
          <w:spacing w:val="-6"/>
          <w:sz w:val="24"/>
        </w:rPr>
        <w:t xml:space="preserve"> </w:t>
      </w:r>
      <w:r>
        <w:rPr>
          <w:sz w:val="24"/>
        </w:rPr>
        <w:t>use</w:t>
      </w:r>
      <w:r>
        <w:rPr>
          <w:spacing w:val="-6"/>
          <w:sz w:val="24"/>
        </w:rPr>
        <w:t xml:space="preserve"> </w:t>
      </w:r>
      <w:r>
        <w:rPr>
          <w:sz w:val="24"/>
        </w:rPr>
        <w:t>any</w:t>
      </w:r>
      <w:r>
        <w:rPr>
          <w:spacing w:val="-7"/>
          <w:sz w:val="24"/>
        </w:rPr>
        <w:t xml:space="preserve"> </w:t>
      </w:r>
      <w:r>
        <w:rPr>
          <w:sz w:val="24"/>
        </w:rPr>
        <w:t>references</w:t>
      </w:r>
      <w:r>
        <w:rPr>
          <w:spacing w:val="-7"/>
          <w:sz w:val="24"/>
        </w:rPr>
        <w:t xml:space="preserve"> </w:t>
      </w:r>
      <w:r>
        <w:rPr>
          <w:sz w:val="24"/>
        </w:rPr>
        <w:t>(articles,</w:t>
      </w:r>
      <w:r>
        <w:rPr>
          <w:spacing w:val="-6"/>
          <w:sz w:val="24"/>
        </w:rPr>
        <w:t xml:space="preserve"> </w:t>
      </w:r>
      <w:r>
        <w:rPr>
          <w:sz w:val="24"/>
        </w:rPr>
        <w:t>web</w:t>
      </w:r>
      <w:r>
        <w:rPr>
          <w:spacing w:val="-6"/>
          <w:sz w:val="24"/>
        </w:rPr>
        <w:t xml:space="preserve"> </w:t>
      </w:r>
      <w:r>
        <w:rPr>
          <w:sz w:val="24"/>
        </w:rPr>
        <w:t>pages,</w:t>
      </w:r>
      <w:r>
        <w:rPr>
          <w:spacing w:val="-6"/>
          <w:sz w:val="24"/>
        </w:rPr>
        <w:t xml:space="preserve"> </w:t>
      </w:r>
      <w:r>
        <w:rPr>
          <w:sz w:val="24"/>
        </w:rPr>
        <w:t>etc.),</w:t>
      </w:r>
      <w:r>
        <w:rPr>
          <w:spacing w:val="-7"/>
          <w:sz w:val="24"/>
        </w:rPr>
        <w:t xml:space="preserve"> </w:t>
      </w:r>
      <w:r>
        <w:rPr>
          <w:sz w:val="24"/>
        </w:rPr>
        <w:t>you</w:t>
      </w:r>
      <w:r>
        <w:rPr>
          <w:spacing w:val="-6"/>
          <w:sz w:val="24"/>
        </w:rPr>
        <w:t xml:space="preserve"> </w:t>
      </w:r>
      <w:r>
        <w:rPr>
          <w:sz w:val="24"/>
        </w:rPr>
        <w:t>should</w:t>
      </w:r>
      <w:r>
        <w:rPr>
          <w:spacing w:val="-6"/>
          <w:sz w:val="24"/>
        </w:rPr>
        <w:t xml:space="preserve"> </w:t>
      </w:r>
      <w:r>
        <w:rPr>
          <w:sz w:val="24"/>
        </w:rPr>
        <w:t>cite</w:t>
      </w:r>
      <w:r>
        <w:rPr>
          <w:spacing w:val="-6"/>
          <w:sz w:val="24"/>
        </w:rPr>
        <w:t xml:space="preserve"> </w:t>
      </w:r>
      <w:r>
        <w:rPr>
          <w:sz w:val="24"/>
        </w:rPr>
        <w:t>the</w:t>
      </w:r>
      <w:r>
        <w:rPr>
          <w:spacing w:val="-6"/>
          <w:sz w:val="24"/>
        </w:rPr>
        <w:t xml:space="preserve"> </w:t>
      </w:r>
      <w:r>
        <w:rPr>
          <w:sz w:val="24"/>
        </w:rPr>
        <w:t>references</w:t>
      </w:r>
      <w:r>
        <w:rPr>
          <w:spacing w:val="-7"/>
          <w:sz w:val="24"/>
        </w:rPr>
        <w:t xml:space="preserve"> </w:t>
      </w:r>
      <w:r>
        <w:rPr>
          <w:sz w:val="24"/>
        </w:rPr>
        <w:t>in</w:t>
      </w:r>
      <w:r>
        <w:rPr>
          <w:spacing w:val="-65"/>
          <w:sz w:val="24"/>
        </w:rPr>
        <w:t xml:space="preserve"> </w:t>
      </w:r>
      <w:r>
        <w:rPr>
          <w:sz w:val="24"/>
        </w:rPr>
        <w:t>your</w:t>
      </w:r>
      <w:r>
        <w:rPr>
          <w:spacing w:val="-1"/>
          <w:sz w:val="24"/>
        </w:rPr>
        <w:t xml:space="preserve"> </w:t>
      </w:r>
      <w:r>
        <w:rPr>
          <w:sz w:val="24"/>
        </w:rPr>
        <w:t>writing and</w:t>
      </w:r>
      <w:r>
        <w:rPr>
          <w:spacing w:val="-2"/>
          <w:sz w:val="24"/>
        </w:rPr>
        <w:t xml:space="preserve"> </w:t>
      </w:r>
      <w:r>
        <w:rPr>
          <w:sz w:val="24"/>
        </w:rPr>
        <w:t>add</w:t>
      </w:r>
      <w:r>
        <w:rPr>
          <w:spacing w:val="-2"/>
          <w:sz w:val="24"/>
        </w:rPr>
        <w:t xml:space="preserve"> </w:t>
      </w:r>
      <w:r>
        <w:rPr>
          <w:sz w:val="24"/>
        </w:rPr>
        <w:t>the references</w:t>
      </w:r>
      <w:r>
        <w:rPr>
          <w:spacing w:val="-3"/>
          <w:sz w:val="24"/>
        </w:rPr>
        <w:t xml:space="preserve"> </w:t>
      </w:r>
      <w:r>
        <w:rPr>
          <w:sz w:val="24"/>
        </w:rPr>
        <w:t>at the</w:t>
      </w:r>
      <w:r>
        <w:rPr>
          <w:spacing w:val="-2"/>
          <w:sz w:val="24"/>
        </w:rPr>
        <w:t xml:space="preserve"> </w:t>
      </w:r>
      <w:r>
        <w:rPr>
          <w:sz w:val="24"/>
        </w:rPr>
        <w:t>bottom</w:t>
      </w:r>
      <w:r>
        <w:rPr>
          <w:spacing w:val="-2"/>
          <w:sz w:val="24"/>
        </w:rPr>
        <w:t xml:space="preserve"> </w:t>
      </w:r>
      <w:r>
        <w:rPr>
          <w:sz w:val="24"/>
        </w:rPr>
        <w:t>of your report.</w:t>
      </w:r>
    </w:p>
    <w:p w14:paraId="7B3D8F23" w14:textId="77777777" w:rsidR="00366D16" w:rsidRDefault="00366D16" w:rsidP="00366D16">
      <w:pPr>
        <w:pStyle w:val="ListParagraph"/>
        <w:numPr>
          <w:ilvl w:val="0"/>
          <w:numId w:val="11"/>
        </w:numPr>
        <w:tabs>
          <w:tab w:val="left" w:pos="841"/>
        </w:tabs>
        <w:spacing w:before="0"/>
        <w:ind w:right="124"/>
        <w:rPr>
          <w:sz w:val="24"/>
        </w:rPr>
      </w:pPr>
      <w:r>
        <w:rPr>
          <w:sz w:val="24"/>
          <w:shd w:val="clear" w:color="auto" w:fill="FFFF00"/>
        </w:rPr>
        <w:t>Using</w:t>
      </w:r>
      <w:r>
        <w:rPr>
          <w:spacing w:val="35"/>
          <w:sz w:val="24"/>
          <w:shd w:val="clear" w:color="auto" w:fill="FFFF00"/>
        </w:rPr>
        <w:t xml:space="preserve"> </w:t>
      </w:r>
      <w:r>
        <w:rPr>
          <w:sz w:val="24"/>
          <w:shd w:val="clear" w:color="auto" w:fill="FFFF00"/>
        </w:rPr>
        <w:t>AI</w:t>
      </w:r>
      <w:r>
        <w:rPr>
          <w:spacing w:val="32"/>
          <w:sz w:val="24"/>
          <w:shd w:val="clear" w:color="auto" w:fill="FFFF00"/>
        </w:rPr>
        <w:t xml:space="preserve"> </w:t>
      </w:r>
      <w:r>
        <w:rPr>
          <w:sz w:val="24"/>
          <w:shd w:val="clear" w:color="auto" w:fill="FFFF00"/>
        </w:rPr>
        <w:t>tools</w:t>
      </w:r>
      <w:r>
        <w:rPr>
          <w:spacing w:val="34"/>
          <w:sz w:val="24"/>
          <w:shd w:val="clear" w:color="auto" w:fill="FFFF00"/>
        </w:rPr>
        <w:t xml:space="preserve"> </w:t>
      </w:r>
      <w:r>
        <w:rPr>
          <w:sz w:val="24"/>
          <w:shd w:val="clear" w:color="auto" w:fill="FFFF00"/>
        </w:rPr>
        <w:t>is</w:t>
      </w:r>
      <w:r>
        <w:rPr>
          <w:spacing w:val="31"/>
          <w:sz w:val="24"/>
          <w:shd w:val="clear" w:color="auto" w:fill="FFFF00"/>
        </w:rPr>
        <w:t xml:space="preserve"> </w:t>
      </w:r>
      <w:r>
        <w:rPr>
          <w:sz w:val="24"/>
          <w:shd w:val="clear" w:color="auto" w:fill="FFFF00"/>
        </w:rPr>
        <w:t>not</w:t>
      </w:r>
      <w:r>
        <w:rPr>
          <w:spacing w:val="35"/>
          <w:sz w:val="24"/>
          <w:shd w:val="clear" w:color="auto" w:fill="FFFF00"/>
        </w:rPr>
        <w:t xml:space="preserve"> </w:t>
      </w:r>
      <w:r>
        <w:rPr>
          <w:sz w:val="24"/>
          <w:shd w:val="clear" w:color="auto" w:fill="FFFF00"/>
        </w:rPr>
        <w:t>recommended.</w:t>
      </w:r>
      <w:r>
        <w:rPr>
          <w:spacing w:val="33"/>
          <w:sz w:val="24"/>
          <w:shd w:val="clear" w:color="auto" w:fill="FFFF00"/>
        </w:rPr>
        <w:t xml:space="preserve"> </w:t>
      </w:r>
      <w:r>
        <w:rPr>
          <w:sz w:val="24"/>
          <w:shd w:val="clear" w:color="auto" w:fill="FFFF00"/>
        </w:rPr>
        <w:t>But,</w:t>
      </w:r>
      <w:r>
        <w:rPr>
          <w:spacing w:val="35"/>
          <w:sz w:val="24"/>
          <w:shd w:val="clear" w:color="auto" w:fill="FFFF00"/>
        </w:rPr>
        <w:t xml:space="preserve"> </w:t>
      </w:r>
      <w:r>
        <w:rPr>
          <w:sz w:val="24"/>
          <w:shd w:val="clear" w:color="auto" w:fill="FFFF00"/>
        </w:rPr>
        <w:t>in</w:t>
      </w:r>
      <w:r>
        <w:rPr>
          <w:spacing w:val="32"/>
          <w:sz w:val="24"/>
          <w:shd w:val="clear" w:color="auto" w:fill="FFFF00"/>
        </w:rPr>
        <w:t xml:space="preserve"> </w:t>
      </w:r>
      <w:r>
        <w:rPr>
          <w:sz w:val="24"/>
          <w:shd w:val="clear" w:color="auto" w:fill="FFFF00"/>
        </w:rPr>
        <w:t>the</w:t>
      </w:r>
      <w:r>
        <w:rPr>
          <w:spacing w:val="33"/>
          <w:sz w:val="24"/>
          <w:shd w:val="clear" w:color="auto" w:fill="FFFF00"/>
        </w:rPr>
        <w:t xml:space="preserve"> </w:t>
      </w:r>
      <w:r>
        <w:rPr>
          <w:sz w:val="24"/>
          <w:shd w:val="clear" w:color="auto" w:fill="FFFF00"/>
        </w:rPr>
        <w:t>case</w:t>
      </w:r>
      <w:r>
        <w:rPr>
          <w:spacing w:val="33"/>
          <w:sz w:val="24"/>
          <w:shd w:val="clear" w:color="auto" w:fill="FFFF00"/>
        </w:rPr>
        <w:t xml:space="preserve"> </w:t>
      </w:r>
      <w:r>
        <w:rPr>
          <w:sz w:val="24"/>
          <w:shd w:val="clear" w:color="auto" w:fill="FFFF00"/>
        </w:rPr>
        <w:t>of</w:t>
      </w:r>
      <w:r>
        <w:rPr>
          <w:spacing w:val="32"/>
          <w:sz w:val="24"/>
          <w:shd w:val="clear" w:color="auto" w:fill="FFFF00"/>
        </w:rPr>
        <w:t xml:space="preserve"> </w:t>
      </w:r>
      <w:r>
        <w:rPr>
          <w:sz w:val="24"/>
          <w:shd w:val="clear" w:color="auto" w:fill="FFFF00"/>
        </w:rPr>
        <w:t>using</w:t>
      </w:r>
      <w:r>
        <w:rPr>
          <w:spacing w:val="33"/>
          <w:sz w:val="24"/>
          <w:shd w:val="clear" w:color="auto" w:fill="FFFF00"/>
        </w:rPr>
        <w:t xml:space="preserve"> </w:t>
      </w:r>
      <w:r>
        <w:rPr>
          <w:sz w:val="24"/>
          <w:shd w:val="clear" w:color="auto" w:fill="FFFF00"/>
        </w:rPr>
        <w:t>any</w:t>
      </w:r>
      <w:r>
        <w:rPr>
          <w:spacing w:val="32"/>
          <w:sz w:val="24"/>
          <w:shd w:val="clear" w:color="auto" w:fill="FFFF00"/>
        </w:rPr>
        <w:t xml:space="preserve"> </w:t>
      </w:r>
      <w:r>
        <w:rPr>
          <w:sz w:val="24"/>
          <w:shd w:val="clear" w:color="auto" w:fill="FFFF00"/>
        </w:rPr>
        <w:t>AI</w:t>
      </w:r>
      <w:r>
        <w:rPr>
          <w:spacing w:val="32"/>
          <w:sz w:val="24"/>
          <w:shd w:val="clear" w:color="auto" w:fill="FFFF00"/>
        </w:rPr>
        <w:t xml:space="preserve"> </w:t>
      </w:r>
      <w:r>
        <w:rPr>
          <w:sz w:val="24"/>
          <w:shd w:val="clear" w:color="auto" w:fill="FFFF00"/>
        </w:rPr>
        <w:t>tools,</w:t>
      </w:r>
      <w:r>
        <w:rPr>
          <w:spacing w:val="34"/>
          <w:sz w:val="24"/>
          <w:shd w:val="clear" w:color="auto" w:fill="FFFF00"/>
        </w:rPr>
        <w:t xml:space="preserve"> </w:t>
      </w:r>
      <w:r>
        <w:rPr>
          <w:sz w:val="24"/>
          <w:shd w:val="clear" w:color="auto" w:fill="FFFF00"/>
        </w:rPr>
        <w:t>below</w:t>
      </w:r>
      <w:r>
        <w:rPr>
          <w:spacing w:val="-63"/>
          <w:sz w:val="24"/>
        </w:rPr>
        <w:t xml:space="preserve"> </w:t>
      </w:r>
      <w:r>
        <w:rPr>
          <w:sz w:val="24"/>
          <w:shd w:val="clear" w:color="auto" w:fill="FFFF00"/>
        </w:rPr>
        <w:t>instructions</w:t>
      </w:r>
      <w:r>
        <w:rPr>
          <w:spacing w:val="-3"/>
          <w:sz w:val="24"/>
          <w:shd w:val="clear" w:color="auto" w:fill="FFFF00"/>
        </w:rPr>
        <w:t xml:space="preserve"> </w:t>
      </w:r>
      <w:r>
        <w:rPr>
          <w:sz w:val="24"/>
          <w:shd w:val="clear" w:color="auto" w:fill="FFFF00"/>
        </w:rPr>
        <w:t>must be followed:</w:t>
      </w:r>
    </w:p>
    <w:p w14:paraId="03A932AC" w14:textId="77777777" w:rsidR="00366D16" w:rsidRDefault="00366D16" w:rsidP="00366D16">
      <w:pPr>
        <w:pStyle w:val="ListParagraph"/>
        <w:numPr>
          <w:ilvl w:val="1"/>
          <w:numId w:val="11"/>
        </w:numPr>
        <w:tabs>
          <w:tab w:val="left" w:pos="1561"/>
        </w:tabs>
        <w:spacing w:before="0"/>
        <w:ind w:hanging="361"/>
        <w:rPr>
          <w:sz w:val="24"/>
        </w:rPr>
      </w:pPr>
      <w:r>
        <w:rPr>
          <w:sz w:val="24"/>
          <w:shd w:val="clear" w:color="auto" w:fill="FFFF00"/>
        </w:rPr>
        <w:t>The</w:t>
      </w:r>
      <w:r>
        <w:rPr>
          <w:spacing w:val="-2"/>
          <w:sz w:val="24"/>
          <w:shd w:val="clear" w:color="auto" w:fill="FFFF00"/>
        </w:rPr>
        <w:t xml:space="preserve"> </w:t>
      </w:r>
      <w:r>
        <w:rPr>
          <w:sz w:val="24"/>
          <w:shd w:val="clear" w:color="auto" w:fill="FFFF00"/>
        </w:rPr>
        <w:t>AI</w:t>
      </w:r>
      <w:r>
        <w:rPr>
          <w:spacing w:val="-4"/>
          <w:sz w:val="24"/>
          <w:shd w:val="clear" w:color="auto" w:fill="FFFF00"/>
        </w:rPr>
        <w:t xml:space="preserve"> </w:t>
      </w:r>
      <w:r>
        <w:rPr>
          <w:sz w:val="24"/>
          <w:shd w:val="clear" w:color="auto" w:fill="FFFF00"/>
        </w:rPr>
        <w:t>tool</w:t>
      </w:r>
      <w:r>
        <w:rPr>
          <w:spacing w:val="-1"/>
          <w:sz w:val="24"/>
          <w:shd w:val="clear" w:color="auto" w:fill="FFFF00"/>
        </w:rPr>
        <w:t xml:space="preserve"> </w:t>
      </w:r>
      <w:r>
        <w:rPr>
          <w:sz w:val="24"/>
          <w:shd w:val="clear" w:color="auto" w:fill="FFFF00"/>
        </w:rPr>
        <w:t>must</w:t>
      </w:r>
      <w:r>
        <w:rPr>
          <w:spacing w:val="-2"/>
          <w:sz w:val="24"/>
          <w:shd w:val="clear" w:color="auto" w:fill="FFFF00"/>
        </w:rPr>
        <w:t xml:space="preserve"> </w:t>
      </w:r>
      <w:r>
        <w:rPr>
          <w:sz w:val="24"/>
          <w:shd w:val="clear" w:color="auto" w:fill="FFFF00"/>
        </w:rPr>
        <w:t>be</w:t>
      </w:r>
      <w:r>
        <w:rPr>
          <w:spacing w:val="-1"/>
          <w:sz w:val="24"/>
          <w:shd w:val="clear" w:color="auto" w:fill="FFFF00"/>
        </w:rPr>
        <w:t xml:space="preserve"> </w:t>
      </w:r>
      <w:r>
        <w:rPr>
          <w:sz w:val="24"/>
          <w:shd w:val="clear" w:color="auto" w:fill="FFFF00"/>
        </w:rPr>
        <w:t>cited</w:t>
      </w:r>
      <w:r>
        <w:rPr>
          <w:spacing w:val="-2"/>
          <w:sz w:val="24"/>
          <w:shd w:val="clear" w:color="auto" w:fill="FFFF00"/>
        </w:rPr>
        <w:t xml:space="preserve"> </w:t>
      </w:r>
      <w:r>
        <w:rPr>
          <w:sz w:val="24"/>
          <w:shd w:val="clear" w:color="auto" w:fill="FFFF00"/>
        </w:rPr>
        <w:t>properly.</w:t>
      </w:r>
    </w:p>
    <w:p w14:paraId="0D0994D4" w14:textId="77777777" w:rsidR="00366D16" w:rsidRDefault="00366D16" w:rsidP="00366D16">
      <w:pPr>
        <w:pStyle w:val="ListParagraph"/>
        <w:numPr>
          <w:ilvl w:val="1"/>
          <w:numId w:val="11"/>
        </w:numPr>
        <w:tabs>
          <w:tab w:val="left" w:pos="1561"/>
        </w:tabs>
        <w:spacing w:before="0"/>
        <w:ind w:hanging="361"/>
        <w:rPr>
          <w:sz w:val="24"/>
        </w:rPr>
      </w:pPr>
      <w:r>
        <w:rPr>
          <w:sz w:val="24"/>
          <w:shd w:val="clear" w:color="auto" w:fill="FFFF00"/>
        </w:rPr>
        <w:t>The</w:t>
      </w:r>
      <w:r>
        <w:rPr>
          <w:spacing w:val="-2"/>
          <w:sz w:val="24"/>
          <w:shd w:val="clear" w:color="auto" w:fill="FFFF00"/>
        </w:rPr>
        <w:t xml:space="preserve"> </w:t>
      </w:r>
      <w:r>
        <w:rPr>
          <w:sz w:val="24"/>
          <w:shd w:val="clear" w:color="auto" w:fill="FFFF00"/>
        </w:rPr>
        <w:t>output</w:t>
      </w:r>
      <w:r>
        <w:rPr>
          <w:spacing w:val="-2"/>
          <w:sz w:val="24"/>
          <w:shd w:val="clear" w:color="auto" w:fill="FFFF00"/>
        </w:rPr>
        <w:t xml:space="preserve"> </w:t>
      </w:r>
      <w:r>
        <w:rPr>
          <w:sz w:val="24"/>
          <w:shd w:val="clear" w:color="auto" w:fill="FFFF00"/>
        </w:rPr>
        <w:t>of</w:t>
      </w:r>
      <w:r>
        <w:rPr>
          <w:spacing w:val="-2"/>
          <w:sz w:val="24"/>
          <w:shd w:val="clear" w:color="auto" w:fill="FFFF00"/>
        </w:rPr>
        <w:t xml:space="preserve"> </w:t>
      </w:r>
      <w:r>
        <w:rPr>
          <w:sz w:val="24"/>
          <w:shd w:val="clear" w:color="auto" w:fill="FFFF00"/>
        </w:rPr>
        <w:t>the</w:t>
      </w:r>
      <w:r>
        <w:rPr>
          <w:spacing w:val="-2"/>
          <w:sz w:val="24"/>
          <w:shd w:val="clear" w:color="auto" w:fill="FFFF00"/>
        </w:rPr>
        <w:t xml:space="preserve"> </w:t>
      </w:r>
      <w:r>
        <w:rPr>
          <w:sz w:val="24"/>
          <w:shd w:val="clear" w:color="auto" w:fill="FFFF00"/>
        </w:rPr>
        <w:t>AI</w:t>
      </w:r>
      <w:r>
        <w:rPr>
          <w:spacing w:val="-1"/>
          <w:sz w:val="24"/>
          <w:shd w:val="clear" w:color="auto" w:fill="FFFF00"/>
        </w:rPr>
        <w:t xml:space="preserve"> </w:t>
      </w:r>
      <w:r>
        <w:rPr>
          <w:sz w:val="24"/>
          <w:shd w:val="clear" w:color="auto" w:fill="FFFF00"/>
        </w:rPr>
        <w:t>tool</w:t>
      </w:r>
      <w:r>
        <w:rPr>
          <w:spacing w:val="-2"/>
          <w:sz w:val="24"/>
          <w:shd w:val="clear" w:color="auto" w:fill="FFFF00"/>
        </w:rPr>
        <w:t xml:space="preserve"> </w:t>
      </w:r>
      <w:r>
        <w:rPr>
          <w:sz w:val="24"/>
          <w:shd w:val="clear" w:color="auto" w:fill="FFFF00"/>
        </w:rPr>
        <w:t>must</w:t>
      </w:r>
      <w:r>
        <w:rPr>
          <w:spacing w:val="-2"/>
          <w:sz w:val="24"/>
          <w:shd w:val="clear" w:color="auto" w:fill="FFFF00"/>
        </w:rPr>
        <w:t xml:space="preserve"> </w:t>
      </w:r>
      <w:r>
        <w:rPr>
          <w:sz w:val="24"/>
          <w:shd w:val="clear" w:color="auto" w:fill="FFFF00"/>
        </w:rPr>
        <w:t>be</w:t>
      </w:r>
      <w:r>
        <w:rPr>
          <w:spacing w:val="-2"/>
          <w:sz w:val="24"/>
          <w:shd w:val="clear" w:color="auto" w:fill="FFFF00"/>
        </w:rPr>
        <w:t xml:space="preserve"> </w:t>
      </w:r>
      <w:r>
        <w:rPr>
          <w:sz w:val="24"/>
          <w:shd w:val="clear" w:color="auto" w:fill="FFFF00"/>
        </w:rPr>
        <w:t>interpreted.</w:t>
      </w:r>
    </w:p>
    <w:p w14:paraId="439F402A" w14:textId="77777777" w:rsidR="00366D16" w:rsidRDefault="00366D16" w:rsidP="00366D16">
      <w:pPr>
        <w:pStyle w:val="ListParagraph"/>
        <w:numPr>
          <w:ilvl w:val="1"/>
          <w:numId w:val="11"/>
        </w:numPr>
        <w:tabs>
          <w:tab w:val="left" w:pos="1561"/>
        </w:tabs>
        <w:spacing w:before="0"/>
        <w:ind w:hanging="361"/>
        <w:rPr>
          <w:sz w:val="24"/>
        </w:rPr>
      </w:pPr>
      <w:r>
        <w:rPr>
          <w:sz w:val="24"/>
          <w:shd w:val="clear" w:color="auto" w:fill="FFFF00"/>
        </w:rPr>
        <w:t>At</w:t>
      </w:r>
      <w:r>
        <w:rPr>
          <w:spacing w:val="-2"/>
          <w:sz w:val="24"/>
          <w:shd w:val="clear" w:color="auto" w:fill="FFFF00"/>
        </w:rPr>
        <w:t xml:space="preserve"> </w:t>
      </w:r>
      <w:r>
        <w:rPr>
          <w:sz w:val="24"/>
          <w:shd w:val="clear" w:color="auto" w:fill="FFFF00"/>
        </w:rPr>
        <w:t>least</w:t>
      </w:r>
      <w:r>
        <w:rPr>
          <w:spacing w:val="-3"/>
          <w:sz w:val="24"/>
          <w:shd w:val="clear" w:color="auto" w:fill="FFFF00"/>
        </w:rPr>
        <w:t xml:space="preserve"> </w:t>
      </w:r>
      <w:r>
        <w:rPr>
          <w:sz w:val="24"/>
          <w:shd w:val="clear" w:color="auto" w:fill="FFFF00"/>
        </w:rPr>
        <w:t>3</w:t>
      </w:r>
      <w:r>
        <w:rPr>
          <w:spacing w:val="1"/>
          <w:sz w:val="24"/>
          <w:shd w:val="clear" w:color="auto" w:fill="FFFF00"/>
        </w:rPr>
        <w:t xml:space="preserve"> </w:t>
      </w:r>
      <w:r>
        <w:rPr>
          <w:sz w:val="24"/>
          <w:shd w:val="clear" w:color="auto" w:fill="FFFF00"/>
        </w:rPr>
        <w:t>improvements</w:t>
      </w:r>
      <w:r>
        <w:rPr>
          <w:spacing w:val="-1"/>
          <w:sz w:val="24"/>
          <w:shd w:val="clear" w:color="auto" w:fill="FFFF00"/>
        </w:rPr>
        <w:t xml:space="preserve"> </w:t>
      </w:r>
      <w:r>
        <w:rPr>
          <w:sz w:val="24"/>
          <w:shd w:val="clear" w:color="auto" w:fill="FFFF00"/>
        </w:rPr>
        <w:t>to</w:t>
      </w:r>
      <w:r>
        <w:rPr>
          <w:spacing w:val="-1"/>
          <w:sz w:val="24"/>
          <w:shd w:val="clear" w:color="auto" w:fill="FFFF00"/>
        </w:rPr>
        <w:t xml:space="preserve"> </w:t>
      </w:r>
      <w:r>
        <w:rPr>
          <w:sz w:val="24"/>
          <w:shd w:val="clear" w:color="auto" w:fill="FFFF00"/>
        </w:rPr>
        <w:t>the</w:t>
      </w:r>
      <w:r>
        <w:rPr>
          <w:spacing w:val="-3"/>
          <w:sz w:val="24"/>
          <w:shd w:val="clear" w:color="auto" w:fill="FFFF00"/>
        </w:rPr>
        <w:t xml:space="preserve"> </w:t>
      </w:r>
      <w:r>
        <w:rPr>
          <w:sz w:val="24"/>
          <w:shd w:val="clear" w:color="auto" w:fill="FFFF00"/>
        </w:rPr>
        <w:t>AI-suggested</w:t>
      </w:r>
      <w:r>
        <w:rPr>
          <w:spacing w:val="-4"/>
          <w:sz w:val="24"/>
          <w:shd w:val="clear" w:color="auto" w:fill="FFFF00"/>
        </w:rPr>
        <w:t xml:space="preserve"> </w:t>
      </w:r>
      <w:r>
        <w:rPr>
          <w:sz w:val="24"/>
          <w:shd w:val="clear" w:color="auto" w:fill="FFFF00"/>
        </w:rPr>
        <w:t>answers</w:t>
      </w:r>
      <w:r>
        <w:rPr>
          <w:spacing w:val="-4"/>
          <w:sz w:val="24"/>
          <w:shd w:val="clear" w:color="auto" w:fill="FFFF00"/>
        </w:rPr>
        <w:t xml:space="preserve"> </w:t>
      </w:r>
      <w:r>
        <w:rPr>
          <w:sz w:val="24"/>
          <w:shd w:val="clear" w:color="auto" w:fill="FFFF00"/>
        </w:rPr>
        <w:t>must</w:t>
      </w:r>
      <w:r>
        <w:rPr>
          <w:spacing w:val="-3"/>
          <w:sz w:val="24"/>
          <w:shd w:val="clear" w:color="auto" w:fill="FFFF00"/>
        </w:rPr>
        <w:t xml:space="preserve"> </w:t>
      </w:r>
      <w:r>
        <w:rPr>
          <w:sz w:val="24"/>
          <w:shd w:val="clear" w:color="auto" w:fill="FFFF00"/>
        </w:rPr>
        <w:t>be</w:t>
      </w:r>
      <w:r>
        <w:rPr>
          <w:spacing w:val="-3"/>
          <w:sz w:val="24"/>
          <w:shd w:val="clear" w:color="auto" w:fill="FFFF00"/>
        </w:rPr>
        <w:t xml:space="preserve"> </w:t>
      </w:r>
      <w:r>
        <w:rPr>
          <w:sz w:val="24"/>
          <w:shd w:val="clear" w:color="auto" w:fill="FFFF00"/>
        </w:rPr>
        <w:t>discussed.</w:t>
      </w:r>
    </w:p>
    <w:p w14:paraId="4F6D591C" w14:textId="77777777" w:rsidR="00366D16" w:rsidRDefault="00366D16" w:rsidP="00366D16">
      <w:pPr>
        <w:pStyle w:val="ListParagraph"/>
        <w:numPr>
          <w:ilvl w:val="1"/>
          <w:numId w:val="11"/>
        </w:numPr>
        <w:tabs>
          <w:tab w:val="left" w:pos="1561"/>
        </w:tabs>
        <w:spacing w:before="0"/>
        <w:ind w:right="124"/>
        <w:rPr>
          <w:sz w:val="24"/>
        </w:rPr>
      </w:pPr>
      <w:r>
        <w:rPr>
          <w:sz w:val="24"/>
          <w:shd w:val="clear" w:color="auto" w:fill="FFFF00"/>
        </w:rPr>
        <w:t>Student</w:t>
      </w:r>
      <w:r>
        <w:rPr>
          <w:spacing w:val="39"/>
          <w:sz w:val="24"/>
          <w:shd w:val="clear" w:color="auto" w:fill="FFFF00"/>
        </w:rPr>
        <w:t xml:space="preserve"> </w:t>
      </w:r>
      <w:r>
        <w:rPr>
          <w:sz w:val="24"/>
          <w:shd w:val="clear" w:color="auto" w:fill="FFFF00"/>
        </w:rPr>
        <w:t>needs</w:t>
      </w:r>
      <w:r>
        <w:rPr>
          <w:spacing w:val="39"/>
          <w:sz w:val="24"/>
          <w:shd w:val="clear" w:color="auto" w:fill="FFFF00"/>
        </w:rPr>
        <w:t xml:space="preserve"> </w:t>
      </w:r>
      <w:r>
        <w:rPr>
          <w:sz w:val="24"/>
          <w:shd w:val="clear" w:color="auto" w:fill="FFFF00"/>
        </w:rPr>
        <w:t>to</w:t>
      </w:r>
      <w:r>
        <w:rPr>
          <w:spacing w:val="40"/>
          <w:sz w:val="24"/>
          <w:shd w:val="clear" w:color="auto" w:fill="FFFF00"/>
        </w:rPr>
        <w:t xml:space="preserve"> </w:t>
      </w:r>
      <w:r>
        <w:rPr>
          <w:sz w:val="24"/>
          <w:shd w:val="clear" w:color="auto" w:fill="FFFF00"/>
        </w:rPr>
        <w:t>present</w:t>
      </w:r>
      <w:r>
        <w:rPr>
          <w:spacing w:val="39"/>
          <w:sz w:val="24"/>
          <w:shd w:val="clear" w:color="auto" w:fill="FFFF00"/>
        </w:rPr>
        <w:t xml:space="preserve"> </w:t>
      </w:r>
      <w:r>
        <w:rPr>
          <w:sz w:val="24"/>
          <w:shd w:val="clear" w:color="auto" w:fill="FFFF00"/>
        </w:rPr>
        <w:t>the</w:t>
      </w:r>
      <w:r>
        <w:rPr>
          <w:spacing w:val="40"/>
          <w:sz w:val="24"/>
          <w:shd w:val="clear" w:color="auto" w:fill="FFFF00"/>
        </w:rPr>
        <w:t xml:space="preserve"> </w:t>
      </w:r>
      <w:r>
        <w:rPr>
          <w:sz w:val="24"/>
          <w:shd w:val="clear" w:color="auto" w:fill="FFFF00"/>
        </w:rPr>
        <w:t>report</w:t>
      </w:r>
      <w:r>
        <w:rPr>
          <w:spacing w:val="39"/>
          <w:sz w:val="24"/>
          <w:shd w:val="clear" w:color="auto" w:fill="FFFF00"/>
        </w:rPr>
        <w:t xml:space="preserve"> </w:t>
      </w:r>
      <w:r>
        <w:rPr>
          <w:sz w:val="24"/>
          <w:shd w:val="clear" w:color="auto" w:fill="FFFF00"/>
        </w:rPr>
        <w:t>in</w:t>
      </w:r>
      <w:r>
        <w:rPr>
          <w:spacing w:val="39"/>
          <w:sz w:val="24"/>
          <w:shd w:val="clear" w:color="auto" w:fill="FFFF00"/>
        </w:rPr>
        <w:t xml:space="preserve"> </w:t>
      </w:r>
      <w:r>
        <w:rPr>
          <w:sz w:val="24"/>
          <w:shd w:val="clear" w:color="auto" w:fill="FFFF00"/>
        </w:rPr>
        <w:t>the</w:t>
      </w:r>
      <w:r>
        <w:rPr>
          <w:spacing w:val="38"/>
          <w:sz w:val="24"/>
          <w:shd w:val="clear" w:color="auto" w:fill="FFFF00"/>
        </w:rPr>
        <w:t xml:space="preserve"> </w:t>
      </w:r>
      <w:r>
        <w:rPr>
          <w:sz w:val="24"/>
          <w:shd w:val="clear" w:color="auto" w:fill="FFFF00"/>
        </w:rPr>
        <w:t>class,</w:t>
      </w:r>
      <w:r>
        <w:rPr>
          <w:spacing w:val="40"/>
          <w:sz w:val="24"/>
          <w:shd w:val="clear" w:color="auto" w:fill="FFFF00"/>
        </w:rPr>
        <w:t xml:space="preserve"> </w:t>
      </w:r>
      <w:r>
        <w:rPr>
          <w:sz w:val="24"/>
          <w:shd w:val="clear" w:color="auto" w:fill="FFFF00"/>
        </w:rPr>
        <w:t>defend</w:t>
      </w:r>
      <w:r>
        <w:rPr>
          <w:spacing w:val="40"/>
          <w:sz w:val="24"/>
          <w:shd w:val="clear" w:color="auto" w:fill="FFFF00"/>
        </w:rPr>
        <w:t xml:space="preserve"> </w:t>
      </w:r>
      <w:r>
        <w:rPr>
          <w:sz w:val="24"/>
          <w:shd w:val="clear" w:color="auto" w:fill="FFFF00"/>
        </w:rPr>
        <w:t>the</w:t>
      </w:r>
      <w:r>
        <w:rPr>
          <w:spacing w:val="40"/>
          <w:sz w:val="24"/>
          <w:shd w:val="clear" w:color="auto" w:fill="FFFF00"/>
        </w:rPr>
        <w:t xml:space="preserve"> </w:t>
      </w:r>
      <w:r>
        <w:rPr>
          <w:sz w:val="24"/>
          <w:shd w:val="clear" w:color="auto" w:fill="FFFF00"/>
        </w:rPr>
        <w:t>answers,</w:t>
      </w:r>
      <w:r>
        <w:rPr>
          <w:spacing w:val="39"/>
          <w:sz w:val="24"/>
          <w:shd w:val="clear" w:color="auto" w:fill="FFFF00"/>
        </w:rPr>
        <w:t xml:space="preserve"> </w:t>
      </w:r>
      <w:r>
        <w:rPr>
          <w:sz w:val="24"/>
          <w:shd w:val="clear" w:color="auto" w:fill="FFFF00"/>
        </w:rPr>
        <w:t>and</w:t>
      </w:r>
      <w:r>
        <w:rPr>
          <w:spacing w:val="-64"/>
          <w:sz w:val="24"/>
        </w:rPr>
        <w:t xml:space="preserve"> </w:t>
      </w:r>
      <w:r>
        <w:rPr>
          <w:sz w:val="24"/>
          <w:shd w:val="clear" w:color="auto" w:fill="FFFF00"/>
        </w:rPr>
        <w:t>provide</w:t>
      </w:r>
      <w:r>
        <w:rPr>
          <w:spacing w:val="-1"/>
          <w:sz w:val="24"/>
          <w:shd w:val="clear" w:color="auto" w:fill="FFFF00"/>
        </w:rPr>
        <w:t xml:space="preserve"> </w:t>
      </w:r>
      <w:r>
        <w:rPr>
          <w:sz w:val="24"/>
          <w:shd w:val="clear" w:color="auto" w:fill="FFFF00"/>
        </w:rPr>
        <w:t>required</w:t>
      </w:r>
      <w:r>
        <w:rPr>
          <w:spacing w:val="-2"/>
          <w:sz w:val="24"/>
          <w:shd w:val="clear" w:color="auto" w:fill="FFFF00"/>
        </w:rPr>
        <w:t xml:space="preserve"> </w:t>
      </w:r>
      <w:r>
        <w:rPr>
          <w:sz w:val="24"/>
          <w:shd w:val="clear" w:color="auto" w:fill="FFFF00"/>
        </w:rPr>
        <w:t>justifications if</w:t>
      </w:r>
      <w:r>
        <w:rPr>
          <w:spacing w:val="1"/>
          <w:sz w:val="24"/>
        </w:rPr>
        <w:t xml:space="preserve"> </w:t>
      </w:r>
      <w:r>
        <w:rPr>
          <w:sz w:val="24"/>
          <w:shd w:val="clear" w:color="auto" w:fill="FFFF00"/>
        </w:rPr>
        <w:t>needed.</w:t>
      </w:r>
    </w:p>
    <w:p w14:paraId="31005672" w14:textId="77777777" w:rsidR="00366D16" w:rsidRDefault="00366D16" w:rsidP="00366D16">
      <w:pPr>
        <w:pStyle w:val="BodyText"/>
        <w:rPr>
          <w:sz w:val="20"/>
        </w:rPr>
      </w:pPr>
    </w:p>
    <w:p w14:paraId="750133FE" w14:textId="77777777" w:rsidR="00366D16" w:rsidRDefault="00366D16" w:rsidP="00366D16">
      <w:pPr>
        <w:pStyle w:val="ListParagraph"/>
        <w:numPr>
          <w:ilvl w:val="0"/>
          <w:numId w:val="11"/>
        </w:numPr>
        <w:tabs>
          <w:tab w:val="left" w:pos="841"/>
        </w:tabs>
        <w:spacing w:before="0"/>
        <w:ind w:right="114"/>
        <w:jc w:val="both"/>
        <w:rPr>
          <w:sz w:val="24"/>
        </w:rPr>
      </w:pPr>
      <w:r>
        <w:rPr>
          <w:sz w:val="24"/>
        </w:rPr>
        <w:t>Copying,</w:t>
      </w:r>
      <w:r>
        <w:rPr>
          <w:spacing w:val="-5"/>
          <w:sz w:val="24"/>
        </w:rPr>
        <w:t xml:space="preserve"> </w:t>
      </w:r>
      <w:r>
        <w:rPr>
          <w:sz w:val="24"/>
        </w:rPr>
        <w:t>cheating,</w:t>
      </w:r>
      <w:r>
        <w:rPr>
          <w:spacing w:val="-6"/>
          <w:sz w:val="24"/>
        </w:rPr>
        <w:t xml:space="preserve"> </w:t>
      </w:r>
      <w:r>
        <w:rPr>
          <w:sz w:val="24"/>
        </w:rPr>
        <w:t>attempts</w:t>
      </w:r>
      <w:r>
        <w:rPr>
          <w:spacing w:val="-4"/>
          <w:sz w:val="24"/>
        </w:rPr>
        <w:t xml:space="preserve"> </w:t>
      </w:r>
      <w:r>
        <w:rPr>
          <w:sz w:val="24"/>
        </w:rPr>
        <w:t>to</w:t>
      </w:r>
      <w:r>
        <w:rPr>
          <w:spacing w:val="-3"/>
          <w:sz w:val="24"/>
        </w:rPr>
        <w:t xml:space="preserve"> </w:t>
      </w:r>
      <w:r>
        <w:rPr>
          <w:sz w:val="24"/>
        </w:rPr>
        <w:t>cheat,</w:t>
      </w:r>
      <w:r>
        <w:rPr>
          <w:spacing w:val="-7"/>
          <w:sz w:val="24"/>
        </w:rPr>
        <w:t xml:space="preserve"> </w:t>
      </w:r>
      <w:r>
        <w:rPr>
          <w:sz w:val="24"/>
        </w:rPr>
        <w:t>plagiarism,</w:t>
      </w:r>
      <w:r>
        <w:rPr>
          <w:spacing w:val="-4"/>
          <w:sz w:val="24"/>
        </w:rPr>
        <w:t xml:space="preserve"> </w:t>
      </w:r>
      <w:r>
        <w:rPr>
          <w:sz w:val="24"/>
        </w:rPr>
        <w:t>collusion,</w:t>
      </w:r>
      <w:r>
        <w:rPr>
          <w:spacing w:val="-4"/>
          <w:sz w:val="24"/>
        </w:rPr>
        <w:t xml:space="preserve"> </w:t>
      </w:r>
      <w:r>
        <w:rPr>
          <w:sz w:val="24"/>
        </w:rPr>
        <w:t>and</w:t>
      </w:r>
      <w:r>
        <w:rPr>
          <w:spacing w:val="-4"/>
          <w:sz w:val="24"/>
        </w:rPr>
        <w:t xml:space="preserve"> </w:t>
      </w:r>
      <w:r>
        <w:rPr>
          <w:sz w:val="24"/>
        </w:rPr>
        <w:t>any</w:t>
      </w:r>
      <w:r>
        <w:rPr>
          <w:spacing w:val="-7"/>
          <w:sz w:val="24"/>
        </w:rPr>
        <w:t xml:space="preserve"> </w:t>
      </w:r>
      <w:r>
        <w:rPr>
          <w:sz w:val="24"/>
        </w:rPr>
        <w:t>other</w:t>
      </w:r>
      <w:r>
        <w:rPr>
          <w:spacing w:val="-6"/>
          <w:sz w:val="24"/>
        </w:rPr>
        <w:t xml:space="preserve"> </w:t>
      </w:r>
      <w:r>
        <w:rPr>
          <w:sz w:val="24"/>
        </w:rPr>
        <w:t>attempts</w:t>
      </w:r>
      <w:r>
        <w:rPr>
          <w:spacing w:val="-6"/>
          <w:sz w:val="24"/>
        </w:rPr>
        <w:t xml:space="preserve"> </w:t>
      </w:r>
      <w:r>
        <w:rPr>
          <w:sz w:val="24"/>
        </w:rPr>
        <w:t>to</w:t>
      </w:r>
      <w:r>
        <w:rPr>
          <w:spacing w:val="-64"/>
          <w:sz w:val="24"/>
        </w:rPr>
        <w:t xml:space="preserve"> </w:t>
      </w:r>
      <w:r>
        <w:rPr>
          <w:sz w:val="24"/>
        </w:rPr>
        <w:t>gain</w:t>
      </w:r>
      <w:r>
        <w:rPr>
          <w:spacing w:val="-7"/>
          <w:sz w:val="24"/>
        </w:rPr>
        <w:t xml:space="preserve"> </w:t>
      </w:r>
      <w:r>
        <w:rPr>
          <w:sz w:val="24"/>
        </w:rPr>
        <w:t>an</w:t>
      </w:r>
      <w:r>
        <w:rPr>
          <w:spacing w:val="-6"/>
          <w:sz w:val="24"/>
        </w:rPr>
        <w:t xml:space="preserve"> </w:t>
      </w:r>
      <w:r>
        <w:rPr>
          <w:sz w:val="24"/>
        </w:rPr>
        <w:t>unfair</w:t>
      </w:r>
      <w:r>
        <w:rPr>
          <w:spacing w:val="-8"/>
          <w:sz w:val="24"/>
        </w:rPr>
        <w:t xml:space="preserve"> </w:t>
      </w:r>
      <w:r>
        <w:rPr>
          <w:sz w:val="24"/>
        </w:rPr>
        <w:t>advantage</w:t>
      </w:r>
      <w:r>
        <w:rPr>
          <w:spacing w:val="-5"/>
          <w:sz w:val="24"/>
        </w:rPr>
        <w:t xml:space="preserve"> </w:t>
      </w:r>
      <w:r>
        <w:rPr>
          <w:sz w:val="24"/>
        </w:rPr>
        <w:t>in</w:t>
      </w:r>
      <w:r>
        <w:rPr>
          <w:spacing w:val="-4"/>
          <w:sz w:val="24"/>
        </w:rPr>
        <w:t xml:space="preserve"> </w:t>
      </w:r>
      <w:r>
        <w:rPr>
          <w:sz w:val="24"/>
        </w:rPr>
        <w:t>assessment</w:t>
      </w:r>
      <w:r>
        <w:rPr>
          <w:spacing w:val="-6"/>
          <w:sz w:val="24"/>
        </w:rPr>
        <w:t xml:space="preserve"> </w:t>
      </w:r>
      <w:r>
        <w:rPr>
          <w:sz w:val="24"/>
        </w:rPr>
        <w:t>result</w:t>
      </w:r>
      <w:r>
        <w:rPr>
          <w:spacing w:val="-1"/>
          <w:sz w:val="24"/>
        </w:rPr>
        <w:t xml:space="preserve"> </w:t>
      </w:r>
      <w:r>
        <w:rPr>
          <w:sz w:val="24"/>
        </w:rPr>
        <w:t>in</w:t>
      </w:r>
      <w:r>
        <w:rPr>
          <w:spacing w:val="-6"/>
          <w:sz w:val="24"/>
        </w:rPr>
        <w:t xml:space="preserve"> </w:t>
      </w:r>
      <w:r>
        <w:rPr>
          <w:sz w:val="24"/>
        </w:rPr>
        <w:t>being</w:t>
      </w:r>
      <w:r>
        <w:rPr>
          <w:spacing w:val="-6"/>
          <w:sz w:val="24"/>
        </w:rPr>
        <w:t xml:space="preserve"> </w:t>
      </w:r>
      <w:r>
        <w:rPr>
          <w:sz w:val="24"/>
        </w:rPr>
        <w:t>awarded</w:t>
      </w:r>
      <w:r>
        <w:rPr>
          <w:spacing w:val="-7"/>
          <w:sz w:val="24"/>
        </w:rPr>
        <w:t xml:space="preserve"> </w:t>
      </w:r>
      <w:r>
        <w:rPr>
          <w:sz w:val="24"/>
        </w:rPr>
        <w:t>0</w:t>
      </w:r>
      <w:r>
        <w:rPr>
          <w:spacing w:val="-1"/>
          <w:sz w:val="24"/>
        </w:rPr>
        <w:t xml:space="preserve"> </w:t>
      </w:r>
      <w:r>
        <w:rPr>
          <w:sz w:val="24"/>
        </w:rPr>
        <w:t>marks</w:t>
      </w:r>
      <w:r>
        <w:rPr>
          <w:spacing w:val="-5"/>
          <w:sz w:val="24"/>
        </w:rPr>
        <w:t xml:space="preserve"> </w:t>
      </w:r>
      <w:r>
        <w:rPr>
          <w:sz w:val="24"/>
        </w:rPr>
        <w:t>to</w:t>
      </w:r>
      <w:r>
        <w:rPr>
          <w:spacing w:val="-6"/>
          <w:sz w:val="24"/>
        </w:rPr>
        <w:t xml:space="preserve"> </w:t>
      </w:r>
      <w:r>
        <w:rPr>
          <w:sz w:val="24"/>
        </w:rPr>
        <w:t>all</w:t>
      </w:r>
      <w:r>
        <w:rPr>
          <w:spacing w:val="-8"/>
          <w:sz w:val="24"/>
        </w:rPr>
        <w:t xml:space="preserve"> </w:t>
      </w:r>
      <w:r>
        <w:rPr>
          <w:sz w:val="24"/>
        </w:rPr>
        <w:t>parties</w:t>
      </w:r>
      <w:r>
        <w:rPr>
          <w:spacing w:val="-64"/>
          <w:sz w:val="24"/>
        </w:rPr>
        <w:t xml:space="preserve"> </w:t>
      </w:r>
      <w:r>
        <w:rPr>
          <w:sz w:val="24"/>
        </w:rPr>
        <w:t>concerned.</w:t>
      </w:r>
    </w:p>
    <w:p w14:paraId="4A349CA5" w14:textId="77777777" w:rsidR="00366D16" w:rsidRDefault="00366D16" w:rsidP="00366D16">
      <w:pPr>
        <w:pStyle w:val="ListParagraph"/>
        <w:numPr>
          <w:ilvl w:val="0"/>
          <w:numId w:val="11"/>
        </w:numPr>
        <w:tabs>
          <w:tab w:val="left" w:pos="841"/>
        </w:tabs>
        <w:spacing w:before="0"/>
        <w:ind w:right="114"/>
        <w:jc w:val="both"/>
        <w:rPr>
          <w:sz w:val="24"/>
        </w:rPr>
      </w:pPr>
      <w:r>
        <w:rPr>
          <w:sz w:val="24"/>
        </w:rPr>
        <w:t xml:space="preserve">All the submitted documents will be cross-checked with other students’ during your presentation. </w:t>
      </w:r>
    </w:p>
    <w:p w14:paraId="5F6A4C11" w14:textId="77777777" w:rsidR="00366D16" w:rsidRDefault="00366D16" w:rsidP="00366D16">
      <w:pPr>
        <w:pStyle w:val="ListParagraph"/>
        <w:numPr>
          <w:ilvl w:val="0"/>
          <w:numId w:val="11"/>
        </w:numPr>
        <w:tabs>
          <w:tab w:val="left" w:pos="841"/>
        </w:tabs>
        <w:spacing w:before="0"/>
        <w:ind w:right="120"/>
        <w:jc w:val="both"/>
        <w:rPr>
          <w:sz w:val="24"/>
        </w:rPr>
      </w:pPr>
      <w:r>
        <w:rPr>
          <w:sz w:val="24"/>
        </w:rPr>
        <w:t>Severe disciplinary action will be taken against those caught violating assessment</w:t>
      </w:r>
      <w:r>
        <w:rPr>
          <w:spacing w:val="1"/>
          <w:sz w:val="24"/>
        </w:rPr>
        <w:t xml:space="preserve"> </w:t>
      </w:r>
      <w:r>
        <w:rPr>
          <w:sz w:val="24"/>
        </w:rPr>
        <w:t>rules</w:t>
      </w:r>
      <w:r>
        <w:rPr>
          <w:spacing w:val="-1"/>
          <w:sz w:val="24"/>
        </w:rPr>
        <w:t xml:space="preserve"> </w:t>
      </w:r>
      <w:r>
        <w:rPr>
          <w:sz w:val="24"/>
        </w:rPr>
        <w:t>such</w:t>
      </w:r>
      <w:r>
        <w:rPr>
          <w:spacing w:val="-2"/>
          <w:sz w:val="24"/>
        </w:rPr>
        <w:t xml:space="preserve"> </w:t>
      </w:r>
      <w:r>
        <w:rPr>
          <w:sz w:val="24"/>
        </w:rPr>
        <w:t>as colluding, plagiarizing or transcribing.</w:t>
      </w:r>
    </w:p>
    <w:p w14:paraId="0BF5181F" w14:textId="77777777" w:rsidR="00366D16" w:rsidRDefault="00366D16" w:rsidP="00366D16">
      <w:pPr>
        <w:pStyle w:val="ListParagraph"/>
        <w:numPr>
          <w:ilvl w:val="0"/>
          <w:numId w:val="11"/>
        </w:numPr>
        <w:tabs>
          <w:tab w:val="left" w:pos="841"/>
        </w:tabs>
        <w:spacing w:before="0"/>
        <w:ind w:right="116"/>
        <w:jc w:val="both"/>
        <w:rPr>
          <w:sz w:val="24"/>
        </w:rPr>
      </w:pPr>
      <w:r>
        <w:rPr>
          <w:sz w:val="24"/>
        </w:rPr>
        <w:t>The</w:t>
      </w:r>
      <w:r>
        <w:rPr>
          <w:spacing w:val="-7"/>
          <w:sz w:val="24"/>
        </w:rPr>
        <w:t xml:space="preserve"> </w:t>
      </w:r>
      <w:r>
        <w:rPr>
          <w:sz w:val="24"/>
        </w:rPr>
        <w:t>assignment</w:t>
      </w:r>
      <w:r>
        <w:rPr>
          <w:spacing w:val="-6"/>
          <w:sz w:val="24"/>
        </w:rPr>
        <w:t xml:space="preserve"> </w:t>
      </w:r>
      <w:r>
        <w:rPr>
          <w:sz w:val="24"/>
        </w:rPr>
        <w:t>submission</w:t>
      </w:r>
      <w:r>
        <w:rPr>
          <w:spacing w:val="-6"/>
          <w:sz w:val="24"/>
        </w:rPr>
        <w:t xml:space="preserve"> </w:t>
      </w:r>
      <w:r>
        <w:rPr>
          <w:sz w:val="24"/>
        </w:rPr>
        <w:t>document</w:t>
      </w:r>
      <w:r>
        <w:rPr>
          <w:spacing w:val="-6"/>
          <w:sz w:val="24"/>
        </w:rPr>
        <w:t xml:space="preserve"> </w:t>
      </w:r>
      <w:r>
        <w:rPr>
          <w:sz w:val="24"/>
        </w:rPr>
        <w:t>should</w:t>
      </w:r>
      <w:r>
        <w:rPr>
          <w:spacing w:val="-9"/>
          <w:sz w:val="24"/>
        </w:rPr>
        <w:t xml:space="preserve"> </w:t>
      </w:r>
      <w:r>
        <w:rPr>
          <w:sz w:val="24"/>
        </w:rPr>
        <w:t>be</w:t>
      </w:r>
      <w:r>
        <w:rPr>
          <w:spacing w:val="-4"/>
          <w:sz w:val="24"/>
        </w:rPr>
        <w:t xml:space="preserve"> </w:t>
      </w:r>
      <w:r>
        <w:rPr>
          <w:sz w:val="24"/>
        </w:rPr>
        <w:t>10</w:t>
      </w:r>
      <w:r>
        <w:rPr>
          <w:spacing w:val="-9"/>
          <w:sz w:val="24"/>
        </w:rPr>
        <w:t xml:space="preserve"> </w:t>
      </w:r>
      <w:r>
        <w:rPr>
          <w:sz w:val="24"/>
        </w:rPr>
        <w:t>-</w:t>
      </w:r>
      <w:r>
        <w:rPr>
          <w:spacing w:val="-7"/>
          <w:sz w:val="24"/>
        </w:rPr>
        <w:t xml:space="preserve"> </w:t>
      </w:r>
      <w:r>
        <w:rPr>
          <w:sz w:val="24"/>
        </w:rPr>
        <w:t>20</w:t>
      </w:r>
      <w:r>
        <w:rPr>
          <w:spacing w:val="-8"/>
          <w:sz w:val="24"/>
        </w:rPr>
        <w:t xml:space="preserve"> </w:t>
      </w:r>
      <w:r>
        <w:rPr>
          <w:sz w:val="24"/>
        </w:rPr>
        <w:t>pages</w:t>
      </w:r>
      <w:r>
        <w:rPr>
          <w:spacing w:val="-9"/>
          <w:sz w:val="24"/>
        </w:rPr>
        <w:t xml:space="preserve"> </w:t>
      </w:r>
      <w:r>
        <w:rPr>
          <w:sz w:val="24"/>
        </w:rPr>
        <w:t>in</w:t>
      </w:r>
      <w:r>
        <w:rPr>
          <w:spacing w:val="-9"/>
          <w:sz w:val="24"/>
        </w:rPr>
        <w:t xml:space="preserve"> </w:t>
      </w:r>
      <w:r>
        <w:rPr>
          <w:sz w:val="24"/>
        </w:rPr>
        <w:t>total</w:t>
      </w:r>
      <w:r>
        <w:rPr>
          <w:spacing w:val="-7"/>
          <w:sz w:val="24"/>
        </w:rPr>
        <w:t xml:space="preserve"> </w:t>
      </w:r>
      <w:r>
        <w:rPr>
          <w:sz w:val="24"/>
        </w:rPr>
        <w:t>with</w:t>
      </w:r>
      <w:r>
        <w:rPr>
          <w:spacing w:val="-6"/>
          <w:sz w:val="24"/>
        </w:rPr>
        <w:t xml:space="preserve"> </w:t>
      </w:r>
      <w:r>
        <w:rPr>
          <w:sz w:val="24"/>
        </w:rPr>
        <w:t>a</w:t>
      </w:r>
      <w:r>
        <w:rPr>
          <w:spacing w:val="-8"/>
          <w:sz w:val="24"/>
        </w:rPr>
        <w:t xml:space="preserve"> </w:t>
      </w:r>
      <w:r>
        <w:rPr>
          <w:sz w:val="24"/>
        </w:rPr>
        <w:t>spacing</w:t>
      </w:r>
      <w:r>
        <w:rPr>
          <w:spacing w:val="-64"/>
          <w:sz w:val="24"/>
        </w:rPr>
        <w:t xml:space="preserve"> </w:t>
      </w:r>
      <w:r>
        <w:rPr>
          <w:sz w:val="24"/>
        </w:rPr>
        <w:t>of</w:t>
      </w:r>
      <w:r>
        <w:rPr>
          <w:spacing w:val="-1"/>
          <w:sz w:val="24"/>
        </w:rPr>
        <w:t xml:space="preserve"> </w:t>
      </w:r>
      <w:r>
        <w:rPr>
          <w:sz w:val="24"/>
        </w:rPr>
        <w:t>1.5 and</w:t>
      </w:r>
      <w:r>
        <w:rPr>
          <w:spacing w:val="-2"/>
          <w:sz w:val="24"/>
        </w:rPr>
        <w:t xml:space="preserve"> </w:t>
      </w:r>
      <w:r>
        <w:rPr>
          <w:sz w:val="24"/>
        </w:rPr>
        <w:t>a</w:t>
      </w:r>
      <w:r>
        <w:rPr>
          <w:spacing w:val="-1"/>
          <w:sz w:val="24"/>
        </w:rPr>
        <w:t xml:space="preserve"> </w:t>
      </w:r>
      <w:r>
        <w:rPr>
          <w:sz w:val="24"/>
        </w:rPr>
        <w:t>font</w:t>
      </w:r>
      <w:r>
        <w:rPr>
          <w:spacing w:val="-2"/>
          <w:sz w:val="24"/>
        </w:rPr>
        <w:t xml:space="preserve"> </w:t>
      </w:r>
      <w:r>
        <w:rPr>
          <w:sz w:val="24"/>
        </w:rPr>
        <w:t>of</w:t>
      </w:r>
      <w:r>
        <w:rPr>
          <w:spacing w:val="-2"/>
          <w:sz w:val="24"/>
        </w:rPr>
        <w:t xml:space="preserve"> </w:t>
      </w:r>
      <w:r>
        <w:rPr>
          <w:sz w:val="24"/>
        </w:rPr>
        <w:t>12pt</w:t>
      </w:r>
      <w:r>
        <w:rPr>
          <w:spacing w:val="-5"/>
          <w:sz w:val="24"/>
        </w:rPr>
        <w:t xml:space="preserve"> </w:t>
      </w:r>
      <w:r>
        <w:rPr>
          <w:sz w:val="24"/>
        </w:rPr>
        <w:t>Times New</w:t>
      </w:r>
      <w:r>
        <w:rPr>
          <w:spacing w:val="-1"/>
          <w:sz w:val="24"/>
        </w:rPr>
        <w:t xml:space="preserve"> </w:t>
      </w:r>
      <w:r>
        <w:rPr>
          <w:sz w:val="24"/>
        </w:rPr>
        <w:t>Roman.</w:t>
      </w:r>
    </w:p>
    <w:p w14:paraId="54AB1EF9" w14:textId="77777777" w:rsidR="00366D16" w:rsidRDefault="00366D16" w:rsidP="00366D16">
      <w:pPr>
        <w:spacing w:line="360" w:lineRule="auto"/>
        <w:jc w:val="both"/>
        <w:rPr>
          <w:sz w:val="24"/>
        </w:rPr>
      </w:pPr>
    </w:p>
    <w:p w14:paraId="43D01BC3" w14:textId="77777777" w:rsidR="00366D16" w:rsidRPr="00433FF8" w:rsidRDefault="00366D16" w:rsidP="00366D16">
      <w:pPr>
        <w:rPr>
          <w:sz w:val="24"/>
        </w:rPr>
      </w:pPr>
    </w:p>
    <w:p w14:paraId="21C5D17F" w14:textId="77777777" w:rsidR="00366D16" w:rsidRDefault="00366D16" w:rsidP="00366D16">
      <w:pPr>
        <w:pStyle w:val="Heading1"/>
        <w:rPr>
          <w:u w:val="none"/>
        </w:rPr>
      </w:pPr>
      <w:r>
        <w:rPr>
          <w:u w:val="thick"/>
        </w:rPr>
        <w:t>Submission</w:t>
      </w:r>
      <w:r>
        <w:rPr>
          <w:spacing w:val="-3"/>
          <w:u w:val="thick"/>
        </w:rPr>
        <w:t xml:space="preserve"> </w:t>
      </w:r>
      <w:r>
        <w:rPr>
          <w:u w:val="thick"/>
        </w:rPr>
        <w:t>Requirements</w:t>
      </w:r>
    </w:p>
    <w:p w14:paraId="3D02BDD1" w14:textId="77777777" w:rsidR="00366D16" w:rsidRDefault="00366D16" w:rsidP="00366D16">
      <w:pPr>
        <w:pStyle w:val="BodyText"/>
        <w:rPr>
          <w:rFonts w:ascii="Arial"/>
          <w:b/>
          <w:i/>
          <w:sz w:val="20"/>
        </w:rPr>
      </w:pPr>
    </w:p>
    <w:p w14:paraId="2D38DC1C" w14:textId="77777777" w:rsidR="00366D16" w:rsidRDefault="00366D16" w:rsidP="00366D16">
      <w:pPr>
        <w:pStyle w:val="ListParagraph"/>
        <w:numPr>
          <w:ilvl w:val="0"/>
          <w:numId w:val="12"/>
        </w:numPr>
        <w:tabs>
          <w:tab w:val="left" w:pos="841"/>
        </w:tabs>
        <w:spacing w:before="0"/>
        <w:rPr>
          <w:sz w:val="24"/>
        </w:rPr>
      </w:pPr>
      <w:r>
        <w:rPr>
          <w:sz w:val="24"/>
        </w:rPr>
        <w:t>A</w:t>
      </w:r>
      <w:r>
        <w:rPr>
          <w:spacing w:val="-16"/>
          <w:sz w:val="24"/>
        </w:rPr>
        <w:t xml:space="preserve"> </w:t>
      </w:r>
      <w:r>
        <w:rPr>
          <w:sz w:val="24"/>
        </w:rPr>
        <w:t>Report</w:t>
      </w:r>
      <w:r>
        <w:rPr>
          <w:spacing w:val="-2"/>
          <w:sz w:val="24"/>
        </w:rPr>
        <w:t xml:space="preserve"> </w:t>
      </w:r>
      <w:r>
        <w:rPr>
          <w:sz w:val="24"/>
        </w:rPr>
        <w:t>of</w:t>
      </w:r>
      <w:r>
        <w:rPr>
          <w:spacing w:val="-3"/>
          <w:sz w:val="24"/>
        </w:rPr>
        <w:t xml:space="preserve"> </w:t>
      </w:r>
      <w:r>
        <w:rPr>
          <w:sz w:val="24"/>
        </w:rPr>
        <w:t>your</w:t>
      </w:r>
      <w:r>
        <w:rPr>
          <w:spacing w:val="-2"/>
          <w:sz w:val="24"/>
        </w:rPr>
        <w:t xml:space="preserve"> </w:t>
      </w:r>
      <w:r>
        <w:rPr>
          <w:sz w:val="24"/>
        </w:rPr>
        <w:t>answers</w:t>
      </w:r>
      <w:r>
        <w:rPr>
          <w:spacing w:val="-2"/>
          <w:sz w:val="24"/>
        </w:rPr>
        <w:t xml:space="preserve"> </w:t>
      </w:r>
      <w:r>
        <w:rPr>
          <w:sz w:val="24"/>
        </w:rPr>
        <w:t>and</w:t>
      </w:r>
      <w:r>
        <w:rPr>
          <w:spacing w:val="-4"/>
          <w:sz w:val="24"/>
        </w:rPr>
        <w:t xml:space="preserve"> </w:t>
      </w:r>
      <w:r>
        <w:rPr>
          <w:sz w:val="24"/>
        </w:rPr>
        <w:t>write-ups</w:t>
      </w:r>
      <w:r>
        <w:rPr>
          <w:spacing w:val="-1"/>
          <w:sz w:val="24"/>
        </w:rPr>
        <w:t xml:space="preserve"> </w:t>
      </w:r>
      <w:r>
        <w:rPr>
          <w:sz w:val="24"/>
        </w:rPr>
        <w:t>(in</w:t>
      </w:r>
      <w:r>
        <w:rPr>
          <w:spacing w:val="-4"/>
          <w:sz w:val="24"/>
        </w:rPr>
        <w:t xml:space="preserve"> </w:t>
      </w:r>
      <w:r>
        <w:rPr>
          <w:sz w:val="24"/>
        </w:rPr>
        <w:t>PDF)</w:t>
      </w:r>
      <w:r>
        <w:rPr>
          <w:spacing w:val="-1"/>
          <w:sz w:val="24"/>
        </w:rPr>
        <w:t xml:space="preserve"> </w:t>
      </w:r>
      <w:r>
        <w:rPr>
          <w:sz w:val="24"/>
        </w:rPr>
        <w:t>including</w:t>
      </w:r>
    </w:p>
    <w:p w14:paraId="7960E833" w14:textId="77777777" w:rsidR="00366D16" w:rsidRDefault="00366D16" w:rsidP="00366D16">
      <w:pPr>
        <w:pStyle w:val="ListParagraph"/>
        <w:numPr>
          <w:ilvl w:val="1"/>
          <w:numId w:val="12"/>
        </w:numPr>
        <w:tabs>
          <w:tab w:val="left" w:pos="1561"/>
        </w:tabs>
        <w:spacing w:before="0"/>
        <w:rPr>
          <w:sz w:val="24"/>
        </w:rPr>
      </w:pPr>
      <w:r>
        <w:rPr>
          <w:sz w:val="24"/>
        </w:rPr>
        <w:t>Cover</w:t>
      </w:r>
      <w:r>
        <w:rPr>
          <w:spacing w:val="-2"/>
          <w:sz w:val="24"/>
        </w:rPr>
        <w:t xml:space="preserve"> </w:t>
      </w:r>
      <w:r>
        <w:rPr>
          <w:sz w:val="24"/>
        </w:rPr>
        <w:t>page</w:t>
      </w:r>
    </w:p>
    <w:p w14:paraId="15B8D80D" w14:textId="77777777" w:rsidR="00366D16" w:rsidRDefault="00366D16" w:rsidP="00366D16">
      <w:pPr>
        <w:pStyle w:val="ListParagraph"/>
        <w:numPr>
          <w:ilvl w:val="1"/>
          <w:numId w:val="12"/>
        </w:numPr>
        <w:tabs>
          <w:tab w:val="left" w:pos="1561"/>
        </w:tabs>
        <w:spacing w:before="0"/>
        <w:rPr>
          <w:sz w:val="24"/>
        </w:rPr>
      </w:pPr>
      <w:r>
        <w:rPr>
          <w:sz w:val="24"/>
        </w:rPr>
        <w:t>References</w:t>
      </w:r>
      <w:r>
        <w:rPr>
          <w:spacing w:val="-2"/>
          <w:sz w:val="24"/>
        </w:rPr>
        <w:t xml:space="preserve"> </w:t>
      </w:r>
      <w:r>
        <w:rPr>
          <w:sz w:val="24"/>
        </w:rPr>
        <w:t>(if</w:t>
      </w:r>
      <w:r>
        <w:rPr>
          <w:spacing w:val="-2"/>
          <w:sz w:val="24"/>
        </w:rPr>
        <w:t xml:space="preserve"> </w:t>
      </w:r>
      <w:r>
        <w:rPr>
          <w:sz w:val="24"/>
        </w:rPr>
        <w:t>any)</w:t>
      </w:r>
    </w:p>
    <w:p w14:paraId="6F45375F" w14:textId="77777777" w:rsidR="00366D16" w:rsidRDefault="00366D16" w:rsidP="00366D16">
      <w:pPr>
        <w:pStyle w:val="ListParagraph"/>
        <w:numPr>
          <w:ilvl w:val="0"/>
          <w:numId w:val="12"/>
        </w:numPr>
        <w:tabs>
          <w:tab w:val="left" w:pos="841"/>
        </w:tabs>
        <w:spacing w:before="0"/>
        <w:rPr>
          <w:sz w:val="24"/>
        </w:rPr>
      </w:pPr>
      <w:r>
        <w:rPr>
          <w:sz w:val="24"/>
        </w:rPr>
        <w:t>Python</w:t>
      </w:r>
      <w:r>
        <w:rPr>
          <w:spacing w:val="-1"/>
          <w:sz w:val="24"/>
        </w:rPr>
        <w:t xml:space="preserve"> </w:t>
      </w:r>
      <w:r>
        <w:rPr>
          <w:sz w:val="24"/>
        </w:rPr>
        <w:t>code</w:t>
      </w:r>
      <w:r>
        <w:rPr>
          <w:spacing w:val="-1"/>
          <w:sz w:val="24"/>
        </w:rPr>
        <w:t xml:space="preserve"> </w:t>
      </w:r>
      <w:r>
        <w:rPr>
          <w:sz w:val="24"/>
        </w:rPr>
        <w:t>files (.ipynb)</w:t>
      </w:r>
    </w:p>
    <w:p w14:paraId="43B86A03" w14:textId="77777777" w:rsidR="00366D16" w:rsidRDefault="00366D16" w:rsidP="00366D16">
      <w:pPr>
        <w:tabs>
          <w:tab w:val="left" w:pos="841"/>
        </w:tabs>
        <w:rPr>
          <w:sz w:val="24"/>
        </w:rPr>
      </w:pPr>
    </w:p>
    <w:p w14:paraId="1823B27F" w14:textId="77777777" w:rsidR="00366D16" w:rsidRDefault="00366D16" w:rsidP="00366D16">
      <w:pPr>
        <w:tabs>
          <w:tab w:val="left" w:pos="841"/>
        </w:tabs>
        <w:rPr>
          <w:sz w:val="24"/>
        </w:rPr>
      </w:pPr>
    </w:p>
    <w:p w14:paraId="4A64CC9C" w14:textId="77777777" w:rsidR="00366D16" w:rsidRDefault="00366D16" w:rsidP="00366D16">
      <w:pPr>
        <w:tabs>
          <w:tab w:val="left" w:pos="841"/>
        </w:tabs>
        <w:rPr>
          <w:sz w:val="24"/>
        </w:rPr>
      </w:pPr>
    </w:p>
    <w:p w14:paraId="5E9A5D4A" w14:textId="77777777" w:rsidR="00366D16" w:rsidRDefault="00366D16" w:rsidP="00366D16">
      <w:pPr>
        <w:tabs>
          <w:tab w:val="left" w:pos="841"/>
        </w:tabs>
        <w:rPr>
          <w:sz w:val="24"/>
        </w:rPr>
      </w:pPr>
    </w:p>
    <w:p w14:paraId="2137214E" w14:textId="77777777" w:rsidR="00366D16" w:rsidRDefault="00366D16" w:rsidP="00366D16">
      <w:pPr>
        <w:tabs>
          <w:tab w:val="left" w:pos="841"/>
        </w:tabs>
        <w:rPr>
          <w:sz w:val="24"/>
        </w:rPr>
      </w:pPr>
    </w:p>
    <w:p w14:paraId="7959F1FB" w14:textId="77777777" w:rsidR="00366D16" w:rsidRDefault="00366D16" w:rsidP="00366D16">
      <w:pPr>
        <w:tabs>
          <w:tab w:val="left" w:pos="841"/>
        </w:tabs>
        <w:rPr>
          <w:sz w:val="24"/>
        </w:rPr>
      </w:pPr>
    </w:p>
    <w:p w14:paraId="7B49E14D" w14:textId="77777777" w:rsidR="00366D16" w:rsidRDefault="00366D16" w:rsidP="00366D16">
      <w:pPr>
        <w:tabs>
          <w:tab w:val="left" w:pos="841"/>
        </w:tabs>
        <w:rPr>
          <w:sz w:val="24"/>
        </w:rPr>
      </w:pPr>
    </w:p>
    <w:p w14:paraId="4C901294" w14:textId="77777777" w:rsidR="00366D16" w:rsidRDefault="00366D16" w:rsidP="00366D16">
      <w:pPr>
        <w:tabs>
          <w:tab w:val="left" w:pos="841"/>
        </w:tabs>
        <w:rPr>
          <w:sz w:val="24"/>
        </w:rPr>
      </w:pPr>
    </w:p>
    <w:p w14:paraId="1121E690" w14:textId="77777777" w:rsidR="00366D16" w:rsidRDefault="00366D16" w:rsidP="00366D16">
      <w:pPr>
        <w:tabs>
          <w:tab w:val="left" w:pos="841"/>
        </w:tabs>
        <w:rPr>
          <w:sz w:val="24"/>
        </w:rPr>
      </w:pPr>
    </w:p>
    <w:p w14:paraId="231E4657" w14:textId="77777777" w:rsidR="00366D16" w:rsidRDefault="00366D16" w:rsidP="00366D16">
      <w:pPr>
        <w:tabs>
          <w:tab w:val="left" w:pos="841"/>
        </w:tabs>
        <w:rPr>
          <w:sz w:val="24"/>
        </w:rPr>
      </w:pPr>
    </w:p>
    <w:p w14:paraId="6D7A2452" w14:textId="77777777" w:rsidR="00366D16" w:rsidRDefault="00366D16" w:rsidP="00366D16">
      <w:pPr>
        <w:tabs>
          <w:tab w:val="left" w:pos="841"/>
        </w:tabs>
        <w:rPr>
          <w:sz w:val="24"/>
        </w:rPr>
      </w:pPr>
    </w:p>
    <w:p w14:paraId="32060732" w14:textId="77777777" w:rsidR="00366D16" w:rsidRDefault="00366D16" w:rsidP="00366D16">
      <w:pPr>
        <w:tabs>
          <w:tab w:val="left" w:pos="841"/>
        </w:tabs>
        <w:rPr>
          <w:sz w:val="24"/>
        </w:rPr>
      </w:pPr>
    </w:p>
    <w:p w14:paraId="68ACAE71" w14:textId="77777777" w:rsidR="00366D16" w:rsidRDefault="00366D16" w:rsidP="00366D16">
      <w:pPr>
        <w:tabs>
          <w:tab w:val="left" w:pos="841"/>
        </w:tabs>
        <w:rPr>
          <w:sz w:val="24"/>
        </w:rPr>
      </w:pPr>
    </w:p>
    <w:p w14:paraId="62F411DF" w14:textId="77777777" w:rsidR="00366D16" w:rsidRDefault="00366D16" w:rsidP="00366D16">
      <w:pPr>
        <w:tabs>
          <w:tab w:val="left" w:pos="841"/>
        </w:tabs>
        <w:rPr>
          <w:sz w:val="24"/>
        </w:rPr>
      </w:pPr>
    </w:p>
    <w:p w14:paraId="6DB2224A" w14:textId="77777777" w:rsidR="00366D16" w:rsidRPr="00366D16" w:rsidRDefault="00366D16" w:rsidP="00366D16">
      <w:pPr>
        <w:tabs>
          <w:tab w:val="left" w:pos="841"/>
        </w:tabs>
        <w:rPr>
          <w:sz w:val="24"/>
        </w:rPr>
      </w:pPr>
    </w:p>
    <w:p w14:paraId="287B53B2" w14:textId="22783A6B" w:rsidR="00137BF8" w:rsidRDefault="00366D16" w:rsidP="00B1269B">
      <w:pPr>
        <w:pStyle w:val="Heading1"/>
        <w:ind w:left="0"/>
        <w:rPr>
          <w:u w:val="thick"/>
        </w:rPr>
      </w:pPr>
      <w:r>
        <w:rPr>
          <w:u w:val="thick"/>
        </w:rPr>
        <w:lastRenderedPageBreak/>
        <w:t>Case Study Breast Cancer:</w:t>
      </w:r>
    </w:p>
    <w:p w14:paraId="06C1E416" w14:textId="77777777" w:rsidR="00B1269B" w:rsidRDefault="00B1269B" w:rsidP="00B1269B">
      <w:pPr>
        <w:pStyle w:val="Heading1"/>
        <w:ind w:left="0"/>
        <w:rPr>
          <w:u w:val="none"/>
        </w:rPr>
      </w:pPr>
    </w:p>
    <w:p w14:paraId="07845EB7" w14:textId="3FDA27C2" w:rsidR="00B1269B" w:rsidRDefault="00B1269B" w:rsidP="00B1269B">
      <w:pPr>
        <w:pStyle w:val="BodyText"/>
        <w:spacing w:line="360" w:lineRule="auto"/>
        <w:jc w:val="both"/>
      </w:pPr>
      <w:r>
        <w:t>Breast cancer is the most common cancer amongst women in the world. It accounts for 25% of all cancer cases, and affected over 2.1 Million people in 2015 alone. It starts when cells in the breast begin to grow out of control. These cells usually form tumors that can be seen via X-ray or felt as lumps in the breast area.</w:t>
      </w:r>
      <w:r w:rsidRPr="00B1269B">
        <w:t xml:space="preserve"> Breast cancer prediction using machine learning is an active area of research and application that aims to develop models capable of analyzing medical data to predict the likelihood of breast cancer or to assist medical professionals in diagnosing the disease. Machine learning techniques can help analyze complex patterns in large datasets and provide insights that aid in early detection and improved patient outcomes.</w:t>
      </w:r>
    </w:p>
    <w:p w14:paraId="1827A34A" w14:textId="2F341033" w:rsidR="00137BF8" w:rsidRDefault="00B1269B" w:rsidP="00B1269B">
      <w:pPr>
        <w:pStyle w:val="BodyText"/>
        <w:spacing w:line="360" w:lineRule="auto"/>
        <w:jc w:val="both"/>
      </w:pPr>
      <w:r>
        <w:t>The key challenges against it’s detection is how to classify tumors into malignant (cancerous) or benign (non cancerous). We ask you to complete the analysis of classifying these tumors using machine learning with the given dataset.</w:t>
      </w:r>
    </w:p>
    <w:p w14:paraId="07269C85" w14:textId="77777777" w:rsidR="00B1269B" w:rsidRDefault="00B1269B" w:rsidP="00B1269B">
      <w:pPr>
        <w:pStyle w:val="BodyText"/>
        <w:spacing w:line="360" w:lineRule="auto"/>
      </w:pPr>
    </w:p>
    <w:p w14:paraId="27EEABE7" w14:textId="77777777" w:rsidR="00B1269B" w:rsidRDefault="00B1269B" w:rsidP="00B1269B">
      <w:pPr>
        <w:pStyle w:val="BodyText"/>
        <w:spacing w:line="360" w:lineRule="auto"/>
      </w:pPr>
      <w:r>
        <w:t>Objective:</w:t>
      </w:r>
    </w:p>
    <w:p w14:paraId="0A45939D" w14:textId="77777777" w:rsidR="00B1269B" w:rsidRDefault="00B1269B" w:rsidP="00B1269B">
      <w:pPr>
        <w:pStyle w:val="BodyText"/>
        <w:spacing w:line="360" w:lineRule="auto"/>
      </w:pPr>
      <w:r>
        <w:t>•</w:t>
      </w:r>
      <w:r>
        <w:tab/>
        <w:t>Understand the Dataset &amp; cleanup (if required).</w:t>
      </w:r>
    </w:p>
    <w:p w14:paraId="2A3CA795" w14:textId="77777777" w:rsidR="00B1269B" w:rsidRDefault="00B1269B" w:rsidP="00B1269B">
      <w:pPr>
        <w:pStyle w:val="BodyText"/>
        <w:spacing w:line="360" w:lineRule="auto"/>
      </w:pPr>
      <w:r>
        <w:t>•</w:t>
      </w:r>
      <w:r>
        <w:tab/>
        <w:t>Build classification models to predict whether the cancer type is Malignant or Benign.</w:t>
      </w:r>
    </w:p>
    <w:p w14:paraId="5CAC7786" w14:textId="73F5C5C9" w:rsidR="00B1269B" w:rsidRDefault="00B1269B" w:rsidP="00B1269B">
      <w:pPr>
        <w:pStyle w:val="BodyText"/>
        <w:spacing w:line="360" w:lineRule="auto"/>
      </w:pPr>
      <w:r>
        <w:t>•</w:t>
      </w:r>
      <w:r>
        <w:tab/>
        <w:t>Also fine-tune the hyperparameters &amp; compare the evaluation metrics of various classification algorithms.</w:t>
      </w:r>
    </w:p>
    <w:p w14:paraId="693F5CDB" w14:textId="77777777" w:rsidR="00B1269B" w:rsidRDefault="00B1269B" w:rsidP="00B1269B">
      <w:pPr>
        <w:pStyle w:val="BodyText"/>
      </w:pPr>
    </w:p>
    <w:p w14:paraId="5432C283" w14:textId="77777777" w:rsidR="00B1269B" w:rsidRDefault="00B1269B" w:rsidP="00B1269B">
      <w:pPr>
        <w:pStyle w:val="BodyText"/>
      </w:pPr>
    </w:p>
    <w:p w14:paraId="1DD570E4" w14:textId="77777777" w:rsidR="00B1269B" w:rsidRDefault="00B1269B" w:rsidP="00B1269B">
      <w:pPr>
        <w:pStyle w:val="BodyText"/>
      </w:pPr>
    </w:p>
    <w:p w14:paraId="01F60564" w14:textId="77777777" w:rsidR="00B1269B" w:rsidRDefault="00B1269B" w:rsidP="00B1269B">
      <w:pPr>
        <w:pStyle w:val="BodyText"/>
      </w:pPr>
    </w:p>
    <w:p w14:paraId="744C1052" w14:textId="77777777" w:rsidR="00B1269B" w:rsidRDefault="00B1269B" w:rsidP="00B1269B">
      <w:pPr>
        <w:pStyle w:val="BodyText"/>
      </w:pPr>
    </w:p>
    <w:p w14:paraId="1BD51631" w14:textId="77777777" w:rsidR="00B1269B" w:rsidRDefault="00B1269B" w:rsidP="00B1269B">
      <w:pPr>
        <w:pStyle w:val="BodyText"/>
      </w:pPr>
    </w:p>
    <w:p w14:paraId="040032C4" w14:textId="77777777" w:rsidR="00B1269B" w:rsidRDefault="00B1269B" w:rsidP="00B1269B">
      <w:pPr>
        <w:pStyle w:val="BodyText"/>
      </w:pPr>
    </w:p>
    <w:p w14:paraId="4F3B103C" w14:textId="77777777" w:rsidR="00B1269B" w:rsidRDefault="00B1269B" w:rsidP="00B1269B">
      <w:pPr>
        <w:pStyle w:val="BodyText"/>
      </w:pPr>
    </w:p>
    <w:p w14:paraId="72C5EC02" w14:textId="77777777" w:rsidR="00B1269B" w:rsidRDefault="00B1269B" w:rsidP="00B1269B">
      <w:pPr>
        <w:pStyle w:val="BodyText"/>
      </w:pPr>
    </w:p>
    <w:p w14:paraId="39EF38A0" w14:textId="77777777" w:rsidR="00B1269B" w:rsidRDefault="00B1269B" w:rsidP="00B1269B">
      <w:pPr>
        <w:pStyle w:val="BodyText"/>
      </w:pPr>
    </w:p>
    <w:p w14:paraId="4CC53A4B" w14:textId="77777777" w:rsidR="00B1269B" w:rsidRDefault="00B1269B" w:rsidP="00B1269B">
      <w:pPr>
        <w:pStyle w:val="BodyText"/>
      </w:pPr>
    </w:p>
    <w:p w14:paraId="31904404" w14:textId="77777777" w:rsidR="00B1269B" w:rsidRDefault="00B1269B" w:rsidP="00B1269B">
      <w:pPr>
        <w:pStyle w:val="BodyText"/>
      </w:pPr>
    </w:p>
    <w:p w14:paraId="13D17917" w14:textId="77777777" w:rsidR="00B1269B" w:rsidRDefault="00B1269B" w:rsidP="00B1269B">
      <w:pPr>
        <w:pStyle w:val="BodyText"/>
      </w:pPr>
    </w:p>
    <w:p w14:paraId="51A01733" w14:textId="77777777" w:rsidR="00B1269B" w:rsidRDefault="00B1269B" w:rsidP="00B1269B">
      <w:pPr>
        <w:pStyle w:val="BodyText"/>
      </w:pPr>
    </w:p>
    <w:p w14:paraId="6B866CFC" w14:textId="77777777" w:rsidR="00B1269B" w:rsidRDefault="00B1269B" w:rsidP="00B1269B">
      <w:pPr>
        <w:pStyle w:val="BodyText"/>
      </w:pPr>
    </w:p>
    <w:p w14:paraId="4077C117" w14:textId="77777777" w:rsidR="00B1269B" w:rsidRDefault="00B1269B" w:rsidP="00B1269B">
      <w:pPr>
        <w:pStyle w:val="BodyText"/>
      </w:pPr>
    </w:p>
    <w:p w14:paraId="62698DB9" w14:textId="77777777" w:rsidR="00B1269B" w:rsidRDefault="00B1269B" w:rsidP="00B1269B">
      <w:pPr>
        <w:pStyle w:val="BodyText"/>
      </w:pPr>
    </w:p>
    <w:p w14:paraId="640C94BA" w14:textId="77777777" w:rsidR="00B1269B" w:rsidRDefault="00B1269B" w:rsidP="00B1269B">
      <w:pPr>
        <w:pStyle w:val="BodyText"/>
      </w:pPr>
    </w:p>
    <w:p w14:paraId="4ADD7026" w14:textId="77777777" w:rsidR="00B1269B" w:rsidRDefault="00B1269B" w:rsidP="00B1269B">
      <w:pPr>
        <w:pStyle w:val="BodyText"/>
      </w:pPr>
    </w:p>
    <w:p w14:paraId="04506348" w14:textId="77777777" w:rsidR="00B1269B" w:rsidRDefault="00B1269B" w:rsidP="00B1269B">
      <w:pPr>
        <w:pStyle w:val="BodyText"/>
      </w:pPr>
    </w:p>
    <w:p w14:paraId="0981503E" w14:textId="77777777" w:rsidR="00B1269B" w:rsidRDefault="00B1269B" w:rsidP="00B1269B">
      <w:pPr>
        <w:pStyle w:val="BodyText"/>
      </w:pPr>
    </w:p>
    <w:p w14:paraId="5316D607" w14:textId="77777777" w:rsidR="00B1269B" w:rsidRDefault="00B1269B" w:rsidP="00B1269B">
      <w:pPr>
        <w:pStyle w:val="BodyText"/>
      </w:pPr>
    </w:p>
    <w:p w14:paraId="41B6BB18" w14:textId="77777777" w:rsidR="00B1269B" w:rsidRDefault="00B1269B" w:rsidP="00B1269B">
      <w:pPr>
        <w:pStyle w:val="BodyText"/>
      </w:pPr>
    </w:p>
    <w:p w14:paraId="6589E863" w14:textId="77777777" w:rsidR="00B1269B" w:rsidRDefault="00B1269B" w:rsidP="00B1269B">
      <w:pPr>
        <w:pStyle w:val="BodyText"/>
      </w:pPr>
    </w:p>
    <w:p w14:paraId="362758F1" w14:textId="77777777" w:rsidR="00B1269B" w:rsidRDefault="00B1269B" w:rsidP="00B1269B">
      <w:pPr>
        <w:pStyle w:val="BodyText"/>
      </w:pPr>
    </w:p>
    <w:p w14:paraId="43B00554" w14:textId="77777777" w:rsidR="00137BF8" w:rsidRDefault="00000000">
      <w:pPr>
        <w:spacing w:before="142"/>
        <w:ind w:left="120"/>
        <w:rPr>
          <w:rFonts w:ascii="Arial"/>
          <w:b/>
        </w:rPr>
      </w:pPr>
      <w:r>
        <w:rPr>
          <w:rFonts w:ascii="Arial"/>
          <w:b/>
        </w:rPr>
        <w:lastRenderedPageBreak/>
        <w:t>Your</w:t>
      </w:r>
      <w:r>
        <w:rPr>
          <w:rFonts w:ascii="Arial"/>
          <w:b/>
          <w:spacing w:val="1"/>
        </w:rPr>
        <w:t xml:space="preserve"> </w:t>
      </w:r>
      <w:r>
        <w:rPr>
          <w:rFonts w:ascii="Arial"/>
          <w:b/>
        </w:rPr>
        <w:t>task</w:t>
      </w:r>
      <w:r>
        <w:rPr>
          <w:rFonts w:ascii="Arial"/>
          <w:b/>
          <w:spacing w:val="-1"/>
        </w:rPr>
        <w:t xml:space="preserve"> </w:t>
      </w:r>
      <w:r>
        <w:rPr>
          <w:rFonts w:ascii="Arial"/>
          <w:b/>
        </w:rPr>
        <w:t>is</w:t>
      </w:r>
      <w:r>
        <w:rPr>
          <w:rFonts w:ascii="Arial"/>
          <w:b/>
          <w:spacing w:val="-2"/>
        </w:rPr>
        <w:t xml:space="preserve"> </w:t>
      </w:r>
      <w:r>
        <w:rPr>
          <w:rFonts w:ascii="Arial"/>
          <w:b/>
        </w:rPr>
        <w:t>to</w:t>
      </w:r>
      <w:r>
        <w:rPr>
          <w:rFonts w:ascii="Arial"/>
          <w:b/>
          <w:spacing w:val="-1"/>
        </w:rPr>
        <w:t xml:space="preserve"> </w:t>
      </w:r>
      <w:r>
        <w:rPr>
          <w:rFonts w:ascii="Arial"/>
          <w:b/>
        </w:rPr>
        <w:t>make</w:t>
      </w:r>
      <w:r>
        <w:rPr>
          <w:rFonts w:ascii="Arial"/>
          <w:b/>
          <w:spacing w:val="-1"/>
        </w:rPr>
        <w:t xml:space="preserve"> </w:t>
      </w:r>
      <w:r>
        <w:rPr>
          <w:rFonts w:ascii="Arial"/>
          <w:b/>
        </w:rPr>
        <w:t>a</w:t>
      </w:r>
      <w:r>
        <w:rPr>
          <w:rFonts w:ascii="Arial"/>
          <w:b/>
          <w:spacing w:val="-2"/>
        </w:rPr>
        <w:t xml:space="preserve"> </w:t>
      </w:r>
      <w:r>
        <w:rPr>
          <w:rFonts w:ascii="Arial"/>
          <w:b/>
        </w:rPr>
        <w:t>report</w:t>
      </w:r>
      <w:r>
        <w:rPr>
          <w:rFonts w:ascii="Arial"/>
          <w:b/>
          <w:spacing w:val="1"/>
        </w:rPr>
        <w:t xml:space="preserve"> </w:t>
      </w:r>
      <w:r>
        <w:rPr>
          <w:rFonts w:ascii="Arial"/>
          <w:b/>
        </w:rPr>
        <w:t>based</w:t>
      </w:r>
      <w:r>
        <w:rPr>
          <w:rFonts w:ascii="Arial"/>
          <w:b/>
          <w:spacing w:val="1"/>
        </w:rPr>
        <w:t xml:space="preserve"> </w:t>
      </w:r>
      <w:r>
        <w:rPr>
          <w:rFonts w:ascii="Arial"/>
          <w:b/>
        </w:rPr>
        <w:t>on</w:t>
      </w:r>
      <w:r>
        <w:rPr>
          <w:rFonts w:ascii="Arial"/>
          <w:b/>
          <w:spacing w:val="-2"/>
        </w:rPr>
        <w:t xml:space="preserve"> </w:t>
      </w:r>
      <w:r>
        <w:rPr>
          <w:rFonts w:ascii="Arial"/>
          <w:b/>
        </w:rPr>
        <w:t>the</w:t>
      </w:r>
      <w:r>
        <w:rPr>
          <w:rFonts w:ascii="Arial"/>
          <w:b/>
          <w:spacing w:val="-2"/>
        </w:rPr>
        <w:t xml:space="preserve"> </w:t>
      </w:r>
      <w:r>
        <w:rPr>
          <w:rFonts w:ascii="Arial"/>
          <w:b/>
        </w:rPr>
        <w:t>following</w:t>
      </w:r>
      <w:r>
        <w:rPr>
          <w:rFonts w:ascii="Arial"/>
          <w:b/>
          <w:spacing w:val="-2"/>
        </w:rPr>
        <w:t xml:space="preserve"> </w:t>
      </w:r>
      <w:r>
        <w:rPr>
          <w:rFonts w:ascii="Arial"/>
          <w:b/>
        </w:rPr>
        <w:t>actions:</w:t>
      </w:r>
    </w:p>
    <w:p w14:paraId="52C9513D" w14:textId="77777777" w:rsidR="00137BF8" w:rsidRDefault="00137BF8">
      <w:pPr>
        <w:pStyle w:val="BodyText"/>
        <w:spacing w:before="9"/>
        <w:rPr>
          <w:rFonts w:ascii="Arial"/>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
        <w:gridCol w:w="8243"/>
        <w:gridCol w:w="1049"/>
      </w:tblGrid>
      <w:tr w:rsidR="00137BF8" w14:paraId="0E00A139" w14:textId="77777777">
        <w:trPr>
          <w:trHeight w:val="316"/>
        </w:trPr>
        <w:tc>
          <w:tcPr>
            <w:tcW w:w="447" w:type="dxa"/>
            <w:tcBorders>
              <w:right w:val="nil"/>
            </w:tcBorders>
            <w:shd w:val="clear" w:color="auto" w:fill="FFFF00"/>
          </w:tcPr>
          <w:p w14:paraId="103E7651" w14:textId="77777777" w:rsidR="00137BF8" w:rsidRDefault="00137BF8">
            <w:pPr>
              <w:pStyle w:val="TableParagraph"/>
              <w:rPr>
                <w:rFonts w:ascii="Times New Roman"/>
              </w:rPr>
            </w:pPr>
          </w:p>
        </w:tc>
        <w:tc>
          <w:tcPr>
            <w:tcW w:w="8243" w:type="dxa"/>
            <w:tcBorders>
              <w:left w:val="nil"/>
              <w:right w:val="nil"/>
            </w:tcBorders>
            <w:shd w:val="clear" w:color="auto" w:fill="FFFF00"/>
          </w:tcPr>
          <w:p w14:paraId="474DBD25" w14:textId="77777777" w:rsidR="00137BF8" w:rsidRDefault="00000000">
            <w:pPr>
              <w:pStyle w:val="TableParagraph"/>
              <w:ind w:left="3523" w:right="3520"/>
              <w:jc w:val="center"/>
              <w:rPr>
                <w:sz w:val="24"/>
              </w:rPr>
            </w:pPr>
            <w:r>
              <w:rPr>
                <w:sz w:val="24"/>
              </w:rPr>
              <w:t>Task</w:t>
            </w:r>
            <w:r>
              <w:rPr>
                <w:spacing w:val="-1"/>
                <w:sz w:val="24"/>
              </w:rPr>
              <w:t xml:space="preserve"> </w:t>
            </w:r>
            <w:r>
              <w:rPr>
                <w:sz w:val="24"/>
              </w:rPr>
              <w:t>items</w:t>
            </w:r>
          </w:p>
        </w:tc>
        <w:tc>
          <w:tcPr>
            <w:tcW w:w="1049" w:type="dxa"/>
            <w:tcBorders>
              <w:left w:val="nil"/>
            </w:tcBorders>
            <w:shd w:val="clear" w:color="auto" w:fill="FFFF00"/>
          </w:tcPr>
          <w:p w14:paraId="0C5E055E" w14:textId="77777777" w:rsidR="00137BF8" w:rsidRDefault="00000000">
            <w:pPr>
              <w:pStyle w:val="TableParagraph"/>
              <w:ind w:left="216"/>
              <w:rPr>
                <w:sz w:val="24"/>
              </w:rPr>
            </w:pPr>
            <w:r>
              <w:rPr>
                <w:sz w:val="24"/>
              </w:rPr>
              <w:t>Score</w:t>
            </w:r>
          </w:p>
        </w:tc>
      </w:tr>
      <w:tr w:rsidR="00137BF8" w14:paraId="40720142" w14:textId="77777777">
        <w:trPr>
          <w:trHeight w:val="1053"/>
        </w:trPr>
        <w:tc>
          <w:tcPr>
            <w:tcW w:w="447" w:type="dxa"/>
            <w:tcBorders>
              <w:left w:val="single" w:sz="4" w:space="0" w:color="666666"/>
              <w:bottom w:val="single" w:sz="4" w:space="0" w:color="666666"/>
              <w:right w:val="single" w:sz="4" w:space="0" w:color="666666"/>
            </w:tcBorders>
            <w:shd w:val="clear" w:color="auto" w:fill="CCCCCC"/>
          </w:tcPr>
          <w:p w14:paraId="4935B26A" w14:textId="77777777" w:rsidR="00137BF8" w:rsidRDefault="00137BF8">
            <w:pPr>
              <w:pStyle w:val="TableParagraph"/>
              <w:spacing w:before="1"/>
              <w:rPr>
                <w:rFonts w:ascii="Arial"/>
                <w:b/>
                <w:sz w:val="33"/>
              </w:rPr>
            </w:pPr>
          </w:p>
          <w:p w14:paraId="2C0A7AE1" w14:textId="77777777" w:rsidR="00137BF8" w:rsidRDefault="00000000" w:rsidP="003F4998">
            <w:pPr>
              <w:pStyle w:val="TableParagraph"/>
              <w:spacing w:before="1"/>
              <w:ind w:right="24"/>
              <w:jc w:val="center"/>
              <w:rPr>
                <w:rFonts w:ascii="Arial"/>
                <w:b/>
              </w:rPr>
            </w:pPr>
            <w:r>
              <w:rPr>
                <w:rFonts w:ascii="Arial"/>
                <w:b/>
                <w:spacing w:val="-1"/>
              </w:rPr>
              <w:t>1</w:t>
            </w:r>
          </w:p>
        </w:tc>
        <w:tc>
          <w:tcPr>
            <w:tcW w:w="8243" w:type="dxa"/>
            <w:tcBorders>
              <w:left w:val="single" w:sz="4" w:space="0" w:color="666666"/>
              <w:bottom w:val="single" w:sz="4" w:space="0" w:color="666666"/>
              <w:right w:val="single" w:sz="4" w:space="0" w:color="666666"/>
            </w:tcBorders>
            <w:shd w:val="clear" w:color="auto" w:fill="CCCCCC"/>
          </w:tcPr>
          <w:p w14:paraId="2918D292" w14:textId="77777777" w:rsidR="00137BF8" w:rsidRDefault="00000000">
            <w:pPr>
              <w:pStyle w:val="TableParagraph"/>
              <w:numPr>
                <w:ilvl w:val="1"/>
                <w:numId w:val="6"/>
              </w:numPr>
              <w:tabs>
                <w:tab w:val="left" w:pos="898"/>
              </w:tabs>
              <w:spacing w:before="91"/>
              <w:ind w:hanging="433"/>
            </w:pPr>
            <w:r>
              <w:t>Import</w:t>
            </w:r>
            <w:r>
              <w:rPr>
                <w:spacing w:val="-2"/>
              </w:rPr>
              <w:t xml:space="preserve"> </w:t>
            </w:r>
            <w:r>
              <w:t>the</w:t>
            </w:r>
            <w:r>
              <w:rPr>
                <w:spacing w:val="-3"/>
              </w:rPr>
              <w:t xml:space="preserve"> </w:t>
            </w:r>
            <w:r>
              <w:t>dataset</w:t>
            </w:r>
            <w:r>
              <w:rPr>
                <w:spacing w:val="-1"/>
              </w:rPr>
              <w:t xml:space="preserve"> </w:t>
            </w:r>
            <w:r>
              <w:t>and</w:t>
            </w:r>
            <w:r>
              <w:rPr>
                <w:spacing w:val="-1"/>
              </w:rPr>
              <w:t xml:space="preserve"> </w:t>
            </w:r>
            <w:r>
              <w:t>explore the</w:t>
            </w:r>
            <w:r>
              <w:rPr>
                <w:spacing w:val="-2"/>
              </w:rPr>
              <w:t xml:space="preserve"> </w:t>
            </w:r>
            <w:r>
              <w:t>data.</w:t>
            </w:r>
          </w:p>
          <w:p w14:paraId="3852F3CC" w14:textId="77777777" w:rsidR="00137BF8" w:rsidRDefault="00000000">
            <w:pPr>
              <w:pStyle w:val="TableParagraph"/>
              <w:numPr>
                <w:ilvl w:val="1"/>
                <w:numId w:val="6"/>
              </w:numPr>
              <w:tabs>
                <w:tab w:val="left" w:pos="898"/>
              </w:tabs>
              <w:spacing w:before="37" w:line="276" w:lineRule="auto"/>
              <w:ind w:right="102"/>
            </w:pPr>
            <w:r>
              <w:t>Provide</w:t>
            </w:r>
            <w:r>
              <w:rPr>
                <w:spacing w:val="10"/>
              </w:rPr>
              <w:t xml:space="preserve"> </w:t>
            </w:r>
            <w:r>
              <w:t>some</w:t>
            </w:r>
            <w:r>
              <w:rPr>
                <w:spacing w:val="8"/>
              </w:rPr>
              <w:t xml:space="preserve"> </w:t>
            </w:r>
            <w:r>
              <w:t>statistics</w:t>
            </w:r>
            <w:r>
              <w:rPr>
                <w:spacing w:val="8"/>
              </w:rPr>
              <w:t xml:space="preserve"> </w:t>
            </w:r>
            <w:r>
              <w:t>base</w:t>
            </w:r>
            <w:r>
              <w:rPr>
                <w:spacing w:val="8"/>
              </w:rPr>
              <w:t xml:space="preserve"> </w:t>
            </w:r>
            <w:r>
              <w:t>on</w:t>
            </w:r>
            <w:r>
              <w:rPr>
                <w:spacing w:val="7"/>
              </w:rPr>
              <w:t xml:space="preserve"> </w:t>
            </w:r>
            <w:r>
              <w:t>the</w:t>
            </w:r>
            <w:r>
              <w:rPr>
                <w:spacing w:val="7"/>
              </w:rPr>
              <w:t xml:space="preserve"> </w:t>
            </w:r>
            <w:r>
              <w:t>given</w:t>
            </w:r>
            <w:r>
              <w:rPr>
                <w:spacing w:val="10"/>
              </w:rPr>
              <w:t xml:space="preserve"> </w:t>
            </w:r>
            <w:r>
              <w:t>dataset.</w:t>
            </w:r>
            <w:r>
              <w:rPr>
                <w:spacing w:val="9"/>
              </w:rPr>
              <w:t xml:space="preserve"> </w:t>
            </w:r>
            <w:r>
              <w:t>Indicate</w:t>
            </w:r>
            <w:r>
              <w:rPr>
                <w:spacing w:val="6"/>
              </w:rPr>
              <w:t xml:space="preserve"> </w:t>
            </w:r>
            <w:r>
              <w:t>missing,</w:t>
            </w:r>
            <w:r>
              <w:rPr>
                <w:spacing w:val="-59"/>
              </w:rPr>
              <w:t xml:space="preserve"> </w:t>
            </w:r>
            <w:r>
              <w:t>duplications, and</w:t>
            </w:r>
            <w:r>
              <w:rPr>
                <w:spacing w:val="-1"/>
              </w:rPr>
              <w:t xml:space="preserve"> </w:t>
            </w:r>
            <w:r>
              <w:t>extreme/unrealistic</w:t>
            </w:r>
            <w:r>
              <w:rPr>
                <w:spacing w:val="-2"/>
              </w:rPr>
              <w:t xml:space="preserve"> </w:t>
            </w:r>
            <w:r>
              <w:t>values if</w:t>
            </w:r>
            <w:r>
              <w:rPr>
                <w:spacing w:val="-1"/>
              </w:rPr>
              <w:t xml:space="preserve"> </w:t>
            </w:r>
            <w:r>
              <w:t>there</w:t>
            </w:r>
            <w:r>
              <w:rPr>
                <w:spacing w:val="-1"/>
              </w:rPr>
              <w:t xml:space="preserve"> </w:t>
            </w:r>
            <w:r>
              <w:t>are any.</w:t>
            </w:r>
          </w:p>
        </w:tc>
        <w:tc>
          <w:tcPr>
            <w:tcW w:w="1049" w:type="dxa"/>
            <w:tcBorders>
              <w:left w:val="single" w:sz="4" w:space="0" w:color="666666"/>
              <w:bottom w:val="single" w:sz="4" w:space="0" w:color="666666"/>
              <w:right w:val="single" w:sz="4" w:space="0" w:color="666666"/>
            </w:tcBorders>
            <w:shd w:val="clear" w:color="auto" w:fill="CCCCCC"/>
          </w:tcPr>
          <w:p w14:paraId="615F9AE5" w14:textId="77777777" w:rsidR="00137BF8" w:rsidRDefault="00137BF8">
            <w:pPr>
              <w:pStyle w:val="TableParagraph"/>
              <w:spacing w:before="5"/>
              <w:rPr>
                <w:rFonts w:ascii="Arial"/>
                <w:b/>
                <w:sz w:val="20"/>
              </w:rPr>
            </w:pPr>
          </w:p>
          <w:p w14:paraId="2BC62F77" w14:textId="102AE412" w:rsidR="00137BF8" w:rsidRDefault="00006555">
            <w:pPr>
              <w:pStyle w:val="TableParagraph"/>
              <w:ind w:left="203" w:right="196"/>
              <w:jc w:val="center"/>
            </w:pPr>
            <w:r>
              <w:t>2</w:t>
            </w:r>
          </w:p>
          <w:p w14:paraId="6D17ADC3" w14:textId="77777777" w:rsidR="00137BF8" w:rsidRDefault="00000000">
            <w:pPr>
              <w:pStyle w:val="TableParagraph"/>
              <w:spacing w:before="37"/>
              <w:ind w:left="204" w:right="196"/>
              <w:jc w:val="center"/>
            </w:pPr>
            <w:r>
              <w:t>marks</w:t>
            </w:r>
          </w:p>
        </w:tc>
      </w:tr>
      <w:tr w:rsidR="00137BF8" w14:paraId="507427D0" w14:textId="77777777">
        <w:trPr>
          <w:trHeight w:val="1401"/>
        </w:trPr>
        <w:tc>
          <w:tcPr>
            <w:tcW w:w="447" w:type="dxa"/>
            <w:tcBorders>
              <w:top w:val="single" w:sz="4" w:space="0" w:color="666666"/>
              <w:left w:val="single" w:sz="4" w:space="0" w:color="666666"/>
              <w:bottom w:val="single" w:sz="4" w:space="0" w:color="666666"/>
              <w:right w:val="single" w:sz="4" w:space="0" w:color="666666"/>
            </w:tcBorders>
          </w:tcPr>
          <w:p w14:paraId="70A71EB6" w14:textId="77777777" w:rsidR="00137BF8" w:rsidRDefault="00137BF8">
            <w:pPr>
              <w:pStyle w:val="TableParagraph"/>
              <w:rPr>
                <w:rFonts w:ascii="Arial"/>
                <w:b/>
                <w:sz w:val="24"/>
              </w:rPr>
            </w:pPr>
          </w:p>
          <w:p w14:paraId="56520EDF" w14:textId="77777777" w:rsidR="00137BF8" w:rsidRDefault="00137BF8">
            <w:pPr>
              <w:pStyle w:val="TableParagraph"/>
              <w:spacing w:before="2"/>
              <w:rPr>
                <w:rFonts w:ascii="Arial"/>
                <w:b/>
                <w:sz w:val="24"/>
              </w:rPr>
            </w:pPr>
          </w:p>
          <w:p w14:paraId="25116A70" w14:textId="77777777" w:rsidR="00137BF8" w:rsidRDefault="00000000" w:rsidP="003F4998">
            <w:pPr>
              <w:pStyle w:val="TableParagraph"/>
              <w:ind w:right="24"/>
              <w:jc w:val="center"/>
              <w:rPr>
                <w:rFonts w:ascii="Arial"/>
                <w:b/>
              </w:rPr>
            </w:pPr>
            <w:r>
              <w:rPr>
                <w:rFonts w:ascii="Arial"/>
                <w:b/>
                <w:spacing w:val="-1"/>
              </w:rPr>
              <w:t>2</w:t>
            </w:r>
          </w:p>
        </w:tc>
        <w:tc>
          <w:tcPr>
            <w:tcW w:w="8243" w:type="dxa"/>
            <w:tcBorders>
              <w:top w:val="single" w:sz="4" w:space="0" w:color="666666"/>
              <w:left w:val="single" w:sz="4" w:space="0" w:color="666666"/>
              <w:bottom w:val="single" w:sz="4" w:space="0" w:color="666666"/>
              <w:right w:val="single" w:sz="4" w:space="0" w:color="666666"/>
            </w:tcBorders>
          </w:tcPr>
          <w:p w14:paraId="282D13F8" w14:textId="77777777" w:rsidR="00137BF8" w:rsidRDefault="00000000">
            <w:pPr>
              <w:pStyle w:val="TableParagraph"/>
              <w:numPr>
                <w:ilvl w:val="1"/>
                <w:numId w:val="5"/>
              </w:numPr>
              <w:tabs>
                <w:tab w:val="left" w:pos="898"/>
              </w:tabs>
              <w:spacing w:before="120" w:line="276" w:lineRule="auto"/>
              <w:ind w:right="99"/>
              <w:jc w:val="both"/>
            </w:pPr>
            <w:r>
              <w:t>Clean</w:t>
            </w:r>
            <w:r>
              <w:rPr>
                <w:spacing w:val="1"/>
              </w:rPr>
              <w:t xml:space="preserve"> </w:t>
            </w:r>
            <w:r>
              <w:t>the</w:t>
            </w:r>
            <w:r>
              <w:rPr>
                <w:spacing w:val="1"/>
              </w:rPr>
              <w:t xml:space="preserve"> </w:t>
            </w:r>
            <w:r>
              <w:t>dataset</w:t>
            </w:r>
            <w:r>
              <w:rPr>
                <w:spacing w:val="1"/>
              </w:rPr>
              <w:t xml:space="preserve"> </w:t>
            </w:r>
            <w:r>
              <w:t>from</w:t>
            </w:r>
            <w:r>
              <w:rPr>
                <w:spacing w:val="1"/>
              </w:rPr>
              <w:t xml:space="preserve"> </w:t>
            </w:r>
            <w:r>
              <w:t>missing</w:t>
            </w:r>
            <w:r>
              <w:rPr>
                <w:spacing w:val="1"/>
              </w:rPr>
              <w:t xml:space="preserve"> </w:t>
            </w:r>
            <w:r>
              <w:t>values,</w:t>
            </w:r>
            <w:r>
              <w:rPr>
                <w:spacing w:val="1"/>
              </w:rPr>
              <w:t xml:space="preserve"> </w:t>
            </w:r>
            <w:r>
              <w:t>duplications,</w:t>
            </w:r>
            <w:r>
              <w:rPr>
                <w:spacing w:val="1"/>
              </w:rPr>
              <w:t xml:space="preserve"> </w:t>
            </w:r>
            <w:r>
              <w:t>and</w:t>
            </w:r>
            <w:r>
              <w:rPr>
                <w:spacing w:val="-59"/>
              </w:rPr>
              <w:t xml:space="preserve"> </w:t>
            </w:r>
            <w:r>
              <w:t>extreme/unrealistic values. Give why you choose to remove the datum</w:t>
            </w:r>
            <w:r>
              <w:rPr>
                <w:spacing w:val="1"/>
              </w:rPr>
              <w:t xml:space="preserve"> </w:t>
            </w:r>
            <w:r>
              <w:t>instead</w:t>
            </w:r>
            <w:r>
              <w:rPr>
                <w:spacing w:val="-1"/>
              </w:rPr>
              <w:t xml:space="preserve"> </w:t>
            </w:r>
            <w:r>
              <w:t>of replacing</w:t>
            </w:r>
            <w:r>
              <w:rPr>
                <w:spacing w:val="-2"/>
              </w:rPr>
              <w:t xml:space="preserve"> </w:t>
            </w:r>
            <w:r>
              <w:t>it</w:t>
            </w:r>
            <w:r>
              <w:rPr>
                <w:spacing w:val="2"/>
              </w:rPr>
              <w:t xml:space="preserve"> </w:t>
            </w:r>
            <w:r>
              <w:t>or</w:t>
            </w:r>
            <w:r>
              <w:rPr>
                <w:spacing w:val="-1"/>
              </w:rPr>
              <w:t xml:space="preserve"> </w:t>
            </w:r>
            <w:r>
              <w:t>vice versa.</w:t>
            </w:r>
          </w:p>
          <w:p w14:paraId="6463DD4B" w14:textId="77777777" w:rsidR="00137BF8" w:rsidRDefault="00000000">
            <w:pPr>
              <w:pStyle w:val="TableParagraph"/>
              <w:numPr>
                <w:ilvl w:val="1"/>
                <w:numId w:val="5"/>
              </w:numPr>
              <w:tabs>
                <w:tab w:val="left" w:pos="898"/>
              </w:tabs>
              <w:spacing w:line="251" w:lineRule="exact"/>
              <w:ind w:hanging="433"/>
              <w:jc w:val="both"/>
            </w:pPr>
            <w:r>
              <w:t>Attach</w:t>
            </w:r>
            <w:r>
              <w:rPr>
                <w:spacing w:val="-3"/>
              </w:rPr>
              <w:t xml:space="preserve"> </w:t>
            </w:r>
            <w:r>
              <w:t>the</w:t>
            </w:r>
            <w:r>
              <w:rPr>
                <w:spacing w:val="-2"/>
              </w:rPr>
              <w:t xml:space="preserve"> </w:t>
            </w:r>
            <w:r>
              <w:t>clean</w:t>
            </w:r>
            <w:r>
              <w:rPr>
                <w:spacing w:val="-1"/>
              </w:rPr>
              <w:t xml:space="preserve"> </w:t>
            </w:r>
            <w:r>
              <w:t>dataset</w:t>
            </w:r>
            <w:r>
              <w:rPr>
                <w:spacing w:val="-3"/>
              </w:rPr>
              <w:t xml:space="preserve"> </w:t>
            </w:r>
            <w:r>
              <w:t>to</w:t>
            </w:r>
            <w:r>
              <w:rPr>
                <w:spacing w:val="-3"/>
              </w:rPr>
              <w:t xml:space="preserve"> </w:t>
            </w:r>
            <w:r>
              <w:t>the</w:t>
            </w:r>
            <w:r>
              <w:rPr>
                <w:spacing w:val="-2"/>
              </w:rPr>
              <w:t xml:space="preserve"> </w:t>
            </w:r>
            <w:r>
              <w:t>final</w:t>
            </w:r>
            <w:r>
              <w:rPr>
                <w:spacing w:val="-1"/>
              </w:rPr>
              <w:t xml:space="preserve"> </w:t>
            </w:r>
            <w:r>
              <w:t>report.</w:t>
            </w:r>
          </w:p>
        </w:tc>
        <w:tc>
          <w:tcPr>
            <w:tcW w:w="1049" w:type="dxa"/>
            <w:tcBorders>
              <w:top w:val="single" w:sz="4" w:space="0" w:color="666666"/>
              <w:left w:val="single" w:sz="4" w:space="0" w:color="666666"/>
              <w:bottom w:val="single" w:sz="4" w:space="0" w:color="666666"/>
              <w:right w:val="single" w:sz="4" w:space="0" w:color="666666"/>
            </w:tcBorders>
          </w:tcPr>
          <w:p w14:paraId="662D7C08" w14:textId="77777777" w:rsidR="00137BF8" w:rsidRDefault="00137BF8">
            <w:pPr>
              <w:pStyle w:val="TableParagraph"/>
              <w:spacing w:before="7"/>
              <w:rPr>
                <w:rFonts w:ascii="Arial"/>
                <w:b/>
                <w:sz w:val="35"/>
              </w:rPr>
            </w:pPr>
          </w:p>
          <w:p w14:paraId="79FC2D6C" w14:textId="2F0FD10B" w:rsidR="00137BF8" w:rsidRDefault="00006555">
            <w:pPr>
              <w:pStyle w:val="TableParagraph"/>
              <w:ind w:left="203" w:right="196"/>
              <w:jc w:val="center"/>
            </w:pPr>
            <w:r>
              <w:t>2</w:t>
            </w:r>
          </w:p>
          <w:p w14:paraId="5A67855D" w14:textId="77777777" w:rsidR="00137BF8" w:rsidRDefault="00000000">
            <w:pPr>
              <w:pStyle w:val="TableParagraph"/>
              <w:spacing w:before="38"/>
              <w:ind w:left="204" w:right="196"/>
              <w:jc w:val="center"/>
            </w:pPr>
            <w:r>
              <w:t>marks</w:t>
            </w:r>
          </w:p>
        </w:tc>
      </w:tr>
      <w:tr w:rsidR="00137BF8" w14:paraId="0C5A98BA" w14:textId="77777777">
        <w:trPr>
          <w:trHeight w:val="1580"/>
        </w:trPr>
        <w:tc>
          <w:tcPr>
            <w:tcW w:w="447" w:type="dxa"/>
            <w:vMerge w:val="restart"/>
            <w:tcBorders>
              <w:top w:val="single" w:sz="4" w:space="0" w:color="666666"/>
              <w:left w:val="single" w:sz="4" w:space="0" w:color="666666"/>
              <w:bottom w:val="single" w:sz="4" w:space="0" w:color="666666"/>
              <w:right w:val="single" w:sz="4" w:space="0" w:color="666666"/>
            </w:tcBorders>
            <w:shd w:val="clear" w:color="auto" w:fill="CCCCCC"/>
          </w:tcPr>
          <w:p w14:paraId="1328270A" w14:textId="77777777" w:rsidR="00137BF8" w:rsidRDefault="00137BF8">
            <w:pPr>
              <w:pStyle w:val="TableParagraph"/>
              <w:rPr>
                <w:rFonts w:ascii="Arial"/>
                <w:b/>
                <w:sz w:val="24"/>
              </w:rPr>
            </w:pPr>
          </w:p>
          <w:p w14:paraId="066E6142" w14:textId="77777777" w:rsidR="00137BF8" w:rsidRDefault="00137BF8">
            <w:pPr>
              <w:pStyle w:val="TableParagraph"/>
              <w:rPr>
                <w:rFonts w:ascii="Arial"/>
                <w:b/>
                <w:sz w:val="24"/>
              </w:rPr>
            </w:pPr>
          </w:p>
          <w:p w14:paraId="5395E469" w14:textId="77777777" w:rsidR="00137BF8" w:rsidRDefault="00137BF8">
            <w:pPr>
              <w:pStyle w:val="TableParagraph"/>
              <w:rPr>
                <w:rFonts w:ascii="Arial"/>
                <w:b/>
                <w:sz w:val="24"/>
              </w:rPr>
            </w:pPr>
          </w:p>
          <w:p w14:paraId="38687C44" w14:textId="77777777" w:rsidR="00137BF8" w:rsidRDefault="00000000" w:rsidP="003F4998">
            <w:pPr>
              <w:pStyle w:val="TableParagraph"/>
              <w:spacing w:before="192"/>
              <w:ind w:left="45"/>
              <w:jc w:val="center"/>
              <w:rPr>
                <w:rFonts w:ascii="Arial"/>
                <w:b/>
              </w:rPr>
            </w:pPr>
            <w:r>
              <w:rPr>
                <w:rFonts w:ascii="Arial"/>
                <w:b/>
                <w:spacing w:val="-1"/>
              </w:rPr>
              <w:t>3</w:t>
            </w:r>
          </w:p>
        </w:tc>
        <w:tc>
          <w:tcPr>
            <w:tcW w:w="8243" w:type="dxa"/>
            <w:tcBorders>
              <w:top w:val="single" w:sz="4" w:space="0" w:color="666666"/>
              <w:left w:val="single" w:sz="4" w:space="0" w:color="666666"/>
              <w:bottom w:val="nil"/>
              <w:right w:val="single" w:sz="4" w:space="0" w:color="666666"/>
            </w:tcBorders>
            <w:shd w:val="clear" w:color="auto" w:fill="CCCCCC"/>
          </w:tcPr>
          <w:p w14:paraId="1B741AAA" w14:textId="77777777" w:rsidR="00137BF8" w:rsidRDefault="00000000">
            <w:pPr>
              <w:pStyle w:val="TableParagraph"/>
              <w:numPr>
                <w:ilvl w:val="1"/>
                <w:numId w:val="4"/>
              </w:numPr>
              <w:tabs>
                <w:tab w:val="left" w:pos="898"/>
              </w:tabs>
              <w:spacing w:line="276" w:lineRule="auto"/>
              <w:ind w:right="101"/>
              <w:jc w:val="both"/>
            </w:pPr>
            <w:r>
              <w:t>Create</w:t>
            </w:r>
            <w:r>
              <w:rPr>
                <w:spacing w:val="1"/>
              </w:rPr>
              <w:t xml:space="preserve"> </w:t>
            </w:r>
            <w:r>
              <w:t>a</w:t>
            </w:r>
            <w:r>
              <w:rPr>
                <w:spacing w:val="1"/>
              </w:rPr>
              <w:t xml:space="preserve"> </w:t>
            </w:r>
            <w:r>
              <w:t>correlation</w:t>
            </w:r>
            <w:r>
              <w:rPr>
                <w:spacing w:val="1"/>
              </w:rPr>
              <w:t xml:space="preserve"> </w:t>
            </w:r>
            <w:r>
              <w:t>matrix.</w:t>
            </w:r>
            <w:r>
              <w:rPr>
                <w:spacing w:val="1"/>
              </w:rPr>
              <w:t xml:space="preserve"> </w:t>
            </w:r>
            <w:r>
              <w:t>Interpret</w:t>
            </w:r>
            <w:r>
              <w:rPr>
                <w:spacing w:val="1"/>
              </w:rPr>
              <w:t xml:space="preserve"> </w:t>
            </w:r>
            <w:r>
              <w:t>the</w:t>
            </w:r>
            <w:r>
              <w:rPr>
                <w:spacing w:val="1"/>
              </w:rPr>
              <w:t xml:space="preserve"> </w:t>
            </w:r>
            <w:r>
              <w:t>correlation</w:t>
            </w:r>
            <w:r>
              <w:rPr>
                <w:spacing w:val="1"/>
              </w:rPr>
              <w:t xml:space="preserve"> </w:t>
            </w:r>
            <w:r>
              <w:t>coefficients</w:t>
            </w:r>
            <w:r>
              <w:rPr>
                <w:spacing w:val="1"/>
              </w:rPr>
              <w:t xml:space="preserve"> </w:t>
            </w:r>
            <w:r>
              <w:t>as</w:t>
            </w:r>
            <w:r>
              <w:rPr>
                <w:spacing w:val="1"/>
              </w:rPr>
              <w:t xml:space="preserve"> </w:t>
            </w:r>
            <w:r>
              <w:t>displayed</w:t>
            </w:r>
            <w:r>
              <w:rPr>
                <w:spacing w:val="1"/>
              </w:rPr>
              <w:t xml:space="preserve"> </w:t>
            </w:r>
            <w:r>
              <w:t>on</w:t>
            </w:r>
            <w:r>
              <w:rPr>
                <w:spacing w:val="1"/>
              </w:rPr>
              <w:t xml:space="preserve"> </w:t>
            </w:r>
            <w:r>
              <w:t>the matrix.</w:t>
            </w:r>
            <w:r>
              <w:rPr>
                <w:spacing w:val="1"/>
              </w:rPr>
              <w:t xml:space="preserve"> </w:t>
            </w:r>
            <w:r>
              <w:t>The</w:t>
            </w:r>
            <w:r>
              <w:rPr>
                <w:spacing w:val="1"/>
              </w:rPr>
              <w:t xml:space="preserve"> </w:t>
            </w:r>
            <w:r>
              <w:t>interpretation</w:t>
            </w:r>
            <w:r>
              <w:rPr>
                <w:spacing w:val="1"/>
              </w:rPr>
              <w:t xml:space="preserve"> </w:t>
            </w:r>
            <w:r>
              <w:t>is to</w:t>
            </w:r>
            <w:r>
              <w:rPr>
                <w:spacing w:val="1"/>
              </w:rPr>
              <w:t xml:space="preserve"> </w:t>
            </w:r>
            <w:r>
              <w:t>answer</w:t>
            </w:r>
            <w:r>
              <w:rPr>
                <w:spacing w:val="1"/>
              </w:rPr>
              <w:t xml:space="preserve"> </w:t>
            </w:r>
            <w:r>
              <w:t>the</w:t>
            </w:r>
            <w:r>
              <w:rPr>
                <w:spacing w:val="1"/>
              </w:rPr>
              <w:t xml:space="preserve"> </w:t>
            </w:r>
            <w:r>
              <w:t>following</w:t>
            </w:r>
            <w:r>
              <w:rPr>
                <w:spacing w:val="1"/>
              </w:rPr>
              <w:t xml:space="preserve"> </w:t>
            </w:r>
            <w:r>
              <w:t>question:</w:t>
            </w:r>
          </w:p>
          <w:p w14:paraId="502FBD0E" w14:textId="77777777" w:rsidR="00137BF8" w:rsidRDefault="00000000">
            <w:pPr>
              <w:pStyle w:val="TableParagraph"/>
              <w:numPr>
                <w:ilvl w:val="1"/>
                <w:numId w:val="4"/>
              </w:numPr>
              <w:tabs>
                <w:tab w:val="left" w:pos="898"/>
              </w:tabs>
              <w:spacing w:before="1"/>
              <w:ind w:hanging="433"/>
              <w:jc w:val="both"/>
            </w:pPr>
            <w:r>
              <w:t>What</w:t>
            </w:r>
            <w:r>
              <w:rPr>
                <w:spacing w:val="-2"/>
              </w:rPr>
              <w:t xml:space="preserve"> </w:t>
            </w:r>
            <w:r>
              <w:t>correlations exist?</w:t>
            </w:r>
          </w:p>
          <w:p w14:paraId="52749EFF" w14:textId="77777777" w:rsidR="00137BF8" w:rsidRDefault="00000000">
            <w:pPr>
              <w:pStyle w:val="TableParagraph"/>
              <w:numPr>
                <w:ilvl w:val="1"/>
                <w:numId w:val="4"/>
              </w:numPr>
              <w:tabs>
                <w:tab w:val="left" w:pos="898"/>
              </w:tabs>
              <w:spacing w:before="37"/>
              <w:ind w:hanging="433"/>
              <w:jc w:val="both"/>
            </w:pPr>
            <w:r>
              <w:t>How</w:t>
            </w:r>
            <w:r>
              <w:rPr>
                <w:spacing w:val="-2"/>
              </w:rPr>
              <w:t xml:space="preserve"> </w:t>
            </w:r>
            <w:r>
              <w:t>strong</w:t>
            </w:r>
            <w:r>
              <w:rPr>
                <w:spacing w:val="-2"/>
              </w:rPr>
              <w:t xml:space="preserve"> </w:t>
            </w:r>
            <w:r>
              <w:t>are</w:t>
            </w:r>
            <w:r>
              <w:rPr>
                <w:spacing w:val="-2"/>
              </w:rPr>
              <w:t xml:space="preserve"> </w:t>
            </w:r>
            <w:r>
              <w:t>they?</w:t>
            </w:r>
          </w:p>
        </w:tc>
        <w:tc>
          <w:tcPr>
            <w:tcW w:w="1049" w:type="dxa"/>
            <w:vMerge w:val="restart"/>
            <w:tcBorders>
              <w:top w:val="single" w:sz="4" w:space="0" w:color="666666"/>
              <w:left w:val="single" w:sz="4" w:space="0" w:color="666666"/>
              <w:bottom w:val="single" w:sz="4" w:space="0" w:color="666666"/>
              <w:right w:val="single" w:sz="4" w:space="0" w:color="666666"/>
            </w:tcBorders>
            <w:shd w:val="clear" w:color="auto" w:fill="CCCCCC"/>
          </w:tcPr>
          <w:p w14:paraId="5F047F77" w14:textId="77777777" w:rsidR="00137BF8" w:rsidRDefault="00137BF8">
            <w:pPr>
              <w:pStyle w:val="TableParagraph"/>
              <w:rPr>
                <w:rFonts w:ascii="Arial"/>
                <w:b/>
                <w:sz w:val="24"/>
              </w:rPr>
            </w:pPr>
          </w:p>
          <w:p w14:paraId="4A9AE879" w14:textId="77777777" w:rsidR="00137BF8" w:rsidRDefault="00137BF8">
            <w:pPr>
              <w:pStyle w:val="TableParagraph"/>
              <w:rPr>
                <w:rFonts w:ascii="Arial"/>
                <w:b/>
                <w:sz w:val="24"/>
              </w:rPr>
            </w:pPr>
          </w:p>
          <w:p w14:paraId="33D5478B" w14:textId="77777777" w:rsidR="00137BF8" w:rsidRDefault="00137BF8">
            <w:pPr>
              <w:pStyle w:val="TableParagraph"/>
              <w:rPr>
                <w:rFonts w:ascii="Arial"/>
                <w:b/>
                <w:sz w:val="28"/>
              </w:rPr>
            </w:pPr>
          </w:p>
          <w:p w14:paraId="18267451" w14:textId="358DEF9F" w:rsidR="00137BF8" w:rsidRDefault="00006555">
            <w:pPr>
              <w:pStyle w:val="TableParagraph"/>
              <w:ind w:left="203" w:right="196"/>
              <w:jc w:val="center"/>
            </w:pPr>
            <w:r>
              <w:t>3</w:t>
            </w:r>
          </w:p>
          <w:p w14:paraId="16491295" w14:textId="77777777" w:rsidR="00137BF8" w:rsidRDefault="00000000">
            <w:pPr>
              <w:pStyle w:val="TableParagraph"/>
              <w:spacing w:before="37"/>
              <w:ind w:left="204" w:right="196"/>
              <w:jc w:val="center"/>
            </w:pPr>
            <w:r>
              <w:t>marks</w:t>
            </w:r>
          </w:p>
        </w:tc>
      </w:tr>
      <w:tr w:rsidR="00137BF8" w14:paraId="256A775F" w14:textId="77777777">
        <w:trPr>
          <w:trHeight w:val="737"/>
        </w:trPr>
        <w:tc>
          <w:tcPr>
            <w:tcW w:w="447" w:type="dxa"/>
            <w:vMerge/>
            <w:tcBorders>
              <w:top w:val="nil"/>
              <w:left w:val="single" w:sz="4" w:space="0" w:color="666666"/>
              <w:bottom w:val="single" w:sz="4" w:space="0" w:color="666666"/>
              <w:right w:val="single" w:sz="4" w:space="0" w:color="666666"/>
            </w:tcBorders>
            <w:shd w:val="clear" w:color="auto" w:fill="CCCCCC"/>
          </w:tcPr>
          <w:p w14:paraId="0AA1CCB3" w14:textId="77777777" w:rsidR="00137BF8" w:rsidRDefault="00137BF8">
            <w:pPr>
              <w:rPr>
                <w:sz w:val="2"/>
                <w:szCs w:val="2"/>
              </w:rPr>
            </w:pPr>
          </w:p>
        </w:tc>
        <w:tc>
          <w:tcPr>
            <w:tcW w:w="8243" w:type="dxa"/>
            <w:tcBorders>
              <w:top w:val="nil"/>
              <w:left w:val="single" w:sz="4" w:space="0" w:color="666666"/>
              <w:bottom w:val="single" w:sz="4" w:space="0" w:color="666666"/>
              <w:right w:val="single" w:sz="4" w:space="0" w:color="666666"/>
            </w:tcBorders>
            <w:shd w:val="clear" w:color="auto" w:fill="CCCCCC"/>
          </w:tcPr>
          <w:p w14:paraId="7C369A2F" w14:textId="02CA5FCC" w:rsidR="00137BF8" w:rsidRDefault="00000000">
            <w:pPr>
              <w:pStyle w:val="TableParagraph"/>
              <w:spacing w:before="156"/>
              <w:ind w:left="105"/>
            </w:pPr>
            <w:r>
              <w:rPr>
                <w:rFonts w:ascii="Arial"/>
                <w:b/>
              </w:rPr>
              <w:t>Note:</w:t>
            </w:r>
            <w:r>
              <w:rPr>
                <w:rFonts w:ascii="Arial"/>
                <w:b/>
                <w:spacing w:val="-4"/>
              </w:rPr>
              <w:t xml:space="preserve"> </w:t>
            </w:r>
            <w:r>
              <w:t xml:space="preserve">Interpret at least </w:t>
            </w:r>
            <w:r w:rsidR="007E1C1A">
              <w:t>a pair</w:t>
            </w:r>
            <w:r>
              <w:t xml:space="preserve"> of attributes</w:t>
            </w:r>
          </w:p>
        </w:tc>
        <w:tc>
          <w:tcPr>
            <w:tcW w:w="1049" w:type="dxa"/>
            <w:vMerge/>
            <w:tcBorders>
              <w:top w:val="nil"/>
              <w:left w:val="single" w:sz="4" w:space="0" w:color="666666"/>
              <w:bottom w:val="single" w:sz="4" w:space="0" w:color="666666"/>
              <w:right w:val="single" w:sz="4" w:space="0" w:color="666666"/>
            </w:tcBorders>
            <w:shd w:val="clear" w:color="auto" w:fill="CCCCCC"/>
          </w:tcPr>
          <w:p w14:paraId="55C5EEE4" w14:textId="77777777" w:rsidR="00137BF8" w:rsidRDefault="00137BF8">
            <w:pPr>
              <w:rPr>
                <w:sz w:val="2"/>
                <w:szCs w:val="2"/>
              </w:rPr>
            </w:pPr>
          </w:p>
        </w:tc>
      </w:tr>
      <w:tr w:rsidR="00137BF8" w14:paraId="1FE199F1" w14:textId="77777777">
        <w:trPr>
          <w:trHeight w:val="1163"/>
        </w:trPr>
        <w:tc>
          <w:tcPr>
            <w:tcW w:w="447" w:type="dxa"/>
            <w:tcBorders>
              <w:top w:val="single" w:sz="4" w:space="0" w:color="666666"/>
              <w:left w:val="single" w:sz="4" w:space="0" w:color="666666"/>
              <w:bottom w:val="single" w:sz="4" w:space="0" w:color="666666"/>
              <w:right w:val="single" w:sz="4" w:space="0" w:color="666666"/>
            </w:tcBorders>
          </w:tcPr>
          <w:p w14:paraId="0072497D" w14:textId="77777777" w:rsidR="00137BF8" w:rsidRDefault="00137BF8">
            <w:pPr>
              <w:pStyle w:val="TableParagraph"/>
              <w:rPr>
                <w:rFonts w:ascii="Arial"/>
                <w:b/>
                <w:sz w:val="24"/>
              </w:rPr>
            </w:pPr>
          </w:p>
          <w:p w14:paraId="3B79E8F2" w14:textId="77777777" w:rsidR="00137BF8" w:rsidRDefault="00000000" w:rsidP="003F4998">
            <w:pPr>
              <w:pStyle w:val="TableParagraph"/>
              <w:spacing w:before="160"/>
              <w:ind w:right="24"/>
              <w:jc w:val="center"/>
              <w:rPr>
                <w:rFonts w:ascii="Arial"/>
                <w:b/>
              </w:rPr>
            </w:pPr>
            <w:r>
              <w:rPr>
                <w:rFonts w:ascii="Arial"/>
                <w:b/>
                <w:spacing w:val="-1"/>
              </w:rPr>
              <w:t>4</w:t>
            </w:r>
          </w:p>
        </w:tc>
        <w:tc>
          <w:tcPr>
            <w:tcW w:w="8243" w:type="dxa"/>
            <w:tcBorders>
              <w:top w:val="single" w:sz="4" w:space="0" w:color="666666"/>
              <w:left w:val="single" w:sz="4" w:space="0" w:color="666666"/>
              <w:bottom w:val="single" w:sz="4" w:space="0" w:color="666666"/>
              <w:right w:val="single" w:sz="4" w:space="0" w:color="666666"/>
            </w:tcBorders>
          </w:tcPr>
          <w:p w14:paraId="4EEA7005" w14:textId="77577D88" w:rsidR="00137BF8" w:rsidRDefault="00000000" w:rsidP="00B1269B">
            <w:pPr>
              <w:pStyle w:val="TableParagraph"/>
              <w:numPr>
                <w:ilvl w:val="1"/>
                <w:numId w:val="3"/>
              </w:numPr>
              <w:tabs>
                <w:tab w:val="left" w:pos="898"/>
              </w:tabs>
              <w:spacing w:line="278" w:lineRule="auto"/>
              <w:ind w:right="97"/>
            </w:pPr>
            <w:r>
              <w:t>Convert</w:t>
            </w:r>
            <w:r>
              <w:rPr>
                <w:spacing w:val="27"/>
              </w:rPr>
              <w:t xml:space="preserve"> </w:t>
            </w:r>
            <w:r>
              <w:t>the</w:t>
            </w:r>
            <w:r w:rsidR="00B1269B">
              <w:t xml:space="preserve"> categorical</w:t>
            </w:r>
            <w:r>
              <w:rPr>
                <w:spacing w:val="26"/>
              </w:rPr>
              <w:t xml:space="preserve"> </w:t>
            </w:r>
            <w:r>
              <w:t>attribute</w:t>
            </w:r>
            <w:r>
              <w:rPr>
                <w:spacing w:val="26"/>
              </w:rPr>
              <w:t xml:space="preserve"> </w:t>
            </w:r>
            <w:r w:rsidR="00B1269B">
              <w:t>to</w:t>
            </w:r>
            <w:r>
              <w:rPr>
                <w:spacing w:val="28"/>
              </w:rPr>
              <w:t xml:space="preserve"> </w:t>
            </w:r>
            <w:r>
              <w:t>numerical</w:t>
            </w:r>
            <w:r>
              <w:rPr>
                <w:spacing w:val="24"/>
              </w:rPr>
              <w:t xml:space="preserve"> </w:t>
            </w:r>
            <w:r>
              <w:t>values</w:t>
            </w:r>
          </w:p>
          <w:p w14:paraId="7B20873B" w14:textId="77777777" w:rsidR="00137BF8" w:rsidRDefault="00000000" w:rsidP="00B1269B">
            <w:pPr>
              <w:pStyle w:val="TableParagraph"/>
              <w:numPr>
                <w:ilvl w:val="1"/>
                <w:numId w:val="3"/>
              </w:numPr>
              <w:tabs>
                <w:tab w:val="left" w:pos="898"/>
              </w:tabs>
              <w:spacing w:before="37"/>
            </w:pPr>
            <w:r>
              <w:t>Split dataset</w:t>
            </w:r>
            <w:r>
              <w:rPr>
                <w:spacing w:val="-5"/>
              </w:rPr>
              <w:t xml:space="preserve"> </w:t>
            </w:r>
            <w:r>
              <w:t>to</w:t>
            </w:r>
            <w:r>
              <w:rPr>
                <w:spacing w:val="-1"/>
              </w:rPr>
              <w:t xml:space="preserve"> </w:t>
            </w:r>
            <w:r>
              <w:t>80%</w:t>
            </w:r>
            <w:r>
              <w:rPr>
                <w:spacing w:val="-3"/>
              </w:rPr>
              <w:t xml:space="preserve"> </w:t>
            </w:r>
            <w:r>
              <w:t>training</w:t>
            </w:r>
            <w:r>
              <w:rPr>
                <w:spacing w:val="-1"/>
              </w:rPr>
              <w:t xml:space="preserve"> </w:t>
            </w:r>
            <w:r>
              <w:t>and</w:t>
            </w:r>
            <w:r>
              <w:rPr>
                <w:spacing w:val="-2"/>
              </w:rPr>
              <w:t xml:space="preserve"> </w:t>
            </w:r>
            <w:r>
              <w:t>20%</w:t>
            </w:r>
            <w:r>
              <w:rPr>
                <w:spacing w:val="-3"/>
              </w:rPr>
              <w:t xml:space="preserve"> </w:t>
            </w:r>
            <w:r>
              <w:t>testing</w:t>
            </w:r>
            <w:r>
              <w:rPr>
                <w:spacing w:val="-1"/>
              </w:rPr>
              <w:t xml:space="preserve"> </w:t>
            </w:r>
            <w:r>
              <w:t>data.</w:t>
            </w:r>
            <w:r w:rsidR="00B1269B">
              <w:t xml:space="preserve"> What theory you are using for splitting the dataset.</w:t>
            </w:r>
          </w:p>
          <w:p w14:paraId="4F32C9D0" w14:textId="77777777" w:rsidR="00B1269B" w:rsidRDefault="00B1269B" w:rsidP="00B1269B">
            <w:pPr>
              <w:pStyle w:val="TableParagraph"/>
              <w:numPr>
                <w:ilvl w:val="1"/>
                <w:numId w:val="3"/>
              </w:numPr>
              <w:tabs>
                <w:tab w:val="left" w:pos="898"/>
              </w:tabs>
            </w:pPr>
            <w:r>
              <w:t>Create</w:t>
            </w:r>
            <w:r>
              <w:rPr>
                <w:spacing w:val="-2"/>
              </w:rPr>
              <w:t xml:space="preserve"> </w:t>
            </w:r>
            <w:r>
              <w:t>a</w:t>
            </w:r>
            <w:r>
              <w:rPr>
                <w:spacing w:val="-5"/>
              </w:rPr>
              <w:t xml:space="preserve"> </w:t>
            </w:r>
            <w:r>
              <w:t>model</w:t>
            </w:r>
            <w:r>
              <w:rPr>
                <w:spacing w:val="-2"/>
              </w:rPr>
              <w:t xml:space="preserve"> </w:t>
            </w:r>
            <w:r>
              <w:t>using A (ONE)</w:t>
            </w:r>
            <w:r>
              <w:rPr>
                <w:spacing w:val="-3"/>
              </w:rPr>
              <w:t xml:space="preserve"> </w:t>
            </w:r>
            <w:r>
              <w:t>classification</w:t>
            </w:r>
            <w:r>
              <w:rPr>
                <w:spacing w:val="-2"/>
              </w:rPr>
              <w:t xml:space="preserve"> </w:t>
            </w:r>
            <w:r>
              <w:t>algorithm of</w:t>
            </w:r>
            <w:r>
              <w:rPr>
                <w:spacing w:val="-2"/>
              </w:rPr>
              <w:t xml:space="preserve"> </w:t>
            </w:r>
            <w:r>
              <w:t>your choice.</w:t>
            </w:r>
          </w:p>
          <w:p w14:paraId="3AF7CAFB" w14:textId="6A75071A" w:rsidR="00B1269B" w:rsidRDefault="00B1269B" w:rsidP="00B1269B">
            <w:pPr>
              <w:pStyle w:val="TableParagraph"/>
              <w:numPr>
                <w:ilvl w:val="1"/>
                <w:numId w:val="3"/>
              </w:numPr>
              <w:tabs>
                <w:tab w:val="left" w:pos="898"/>
              </w:tabs>
              <w:spacing w:before="37"/>
            </w:pPr>
            <w:r>
              <w:t>Visualize</w:t>
            </w:r>
            <w:r>
              <w:rPr>
                <w:spacing w:val="17"/>
              </w:rPr>
              <w:t xml:space="preserve"> </w:t>
            </w:r>
            <w:r>
              <w:t>the</w:t>
            </w:r>
            <w:r>
              <w:rPr>
                <w:spacing w:val="18"/>
              </w:rPr>
              <w:t xml:space="preserve"> </w:t>
            </w:r>
            <w:r>
              <w:t>model</w:t>
            </w:r>
            <w:r>
              <w:rPr>
                <w:spacing w:val="18"/>
              </w:rPr>
              <w:t xml:space="preserve"> </w:t>
            </w:r>
            <w:r>
              <w:t>outputs,</w:t>
            </w:r>
            <w:r>
              <w:rPr>
                <w:spacing w:val="18"/>
              </w:rPr>
              <w:t xml:space="preserve"> </w:t>
            </w:r>
            <w:r>
              <w:t>add</w:t>
            </w:r>
            <w:r>
              <w:rPr>
                <w:spacing w:val="16"/>
              </w:rPr>
              <w:t xml:space="preserve"> </w:t>
            </w:r>
            <w:r>
              <w:t>the</w:t>
            </w:r>
            <w:r>
              <w:rPr>
                <w:spacing w:val="16"/>
              </w:rPr>
              <w:t xml:space="preserve"> </w:t>
            </w:r>
            <w:r>
              <w:t>figures</w:t>
            </w:r>
            <w:r>
              <w:rPr>
                <w:spacing w:val="17"/>
              </w:rPr>
              <w:t xml:space="preserve"> </w:t>
            </w:r>
            <w:r>
              <w:t>to</w:t>
            </w:r>
            <w:r>
              <w:rPr>
                <w:spacing w:val="19"/>
              </w:rPr>
              <w:t xml:space="preserve"> </w:t>
            </w:r>
            <w:r>
              <w:t>your</w:t>
            </w:r>
            <w:r>
              <w:rPr>
                <w:spacing w:val="20"/>
              </w:rPr>
              <w:t xml:space="preserve"> </w:t>
            </w:r>
            <w:r>
              <w:t>report,</w:t>
            </w:r>
            <w:r>
              <w:rPr>
                <w:spacing w:val="21"/>
              </w:rPr>
              <w:t xml:space="preserve"> </w:t>
            </w:r>
            <w:r>
              <w:t>and</w:t>
            </w:r>
            <w:r>
              <w:rPr>
                <w:spacing w:val="16"/>
              </w:rPr>
              <w:t xml:space="preserve"> </w:t>
            </w:r>
            <w:r>
              <w:t>describe</w:t>
            </w:r>
            <w:r>
              <w:rPr>
                <w:spacing w:val="-58"/>
              </w:rPr>
              <w:t xml:space="preserve"> </w:t>
            </w:r>
            <w:r>
              <w:t>what</w:t>
            </w:r>
            <w:r>
              <w:rPr>
                <w:spacing w:val="1"/>
              </w:rPr>
              <w:t xml:space="preserve"> </w:t>
            </w:r>
            <w:r>
              <w:t>each</w:t>
            </w:r>
            <w:r>
              <w:rPr>
                <w:spacing w:val="-2"/>
              </w:rPr>
              <w:t xml:space="preserve"> </w:t>
            </w:r>
            <w:r>
              <w:t>figure</w:t>
            </w:r>
            <w:r>
              <w:rPr>
                <w:spacing w:val="-2"/>
              </w:rPr>
              <w:t xml:space="preserve"> </w:t>
            </w:r>
            <w:r>
              <w:t>illustrates.</w:t>
            </w:r>
          </w:p>
          <w:p w14:paraId="0E6365A5" w14:textId="2B7F14A7" w:rsidR="00B1269B" w:rsidRDefault="00B1269B" w:rsidP="00B1269B">
            <w:pPr>
              <w:pStyle w:val="TableParagraph"/>
              <w:tabs>
                <w:tab w:val="left" w:pos="898"/>
              </w:tabs>
              <w:spacing w:before="37"/>
            </w:pPr>
          </w:p>
        </w:tc>
        <w:tc>
          <w:tcPr>
            <w:tcW w:w="1049" w:type="dxa"/>
            <w:tcBorders>
              <w:top w:val="single" w:sz="4" w:space="0" w:color="666666"/>
              <w:left w:val="single" w:sz="4" w:space="0" w:color="666666"/>
              <w:bottom w:val="single" w:sz="4" w:space="0" w:color="666666"/>
              <w:right w:val="single" w:sz="4" w:space="0" w:color="666666"/>
            </w:tcBorders>
          </w:tcPr>
          <w:p w14:paraId="163F356C" w14:textId="77777777" w:rsidR="00137BF8" w:rsidRDefault="00137BF8">
            <w:pPr>
              <w:pStyle w:val="TableParagraph"/>
              <w:spacing w:before="5"/>
              <w:rPr>
                <w:rFonts w:ascii="Arial"/>
                <w:b/>
                <w:sz w:val="25"/>
              </w:rPr>
            </w:pPr>
          </w:p>
          <w:p w14:paraId="11F138D8" w14:textId="682C5B1D" w:rsidR="00137BF8" w:rsidRDefault="00006555">
            <w:pPr>
              <w:pStyle w:val="TableParagraph"/>
              <w:ind w:left="203" w:right="196"/>
              <w:jc w:val="center"/>
            </w:pPr>
            <w:r>
              <w:t>4</w:t>
            </w:r>
          </w:p>
          <w:p w14:paraId="6E1E6A51" w14:textId="77777777" w:rsidR="00137BF8" w:rsidRDefault="00000000">
            <w:pPr>
              <w:pStyle w:val="TableParagraph"/>
              <w:spacing w:before="37"/>
              <w:ind w:left="204" w:right="196"/>
              <w:jc w:val="center"/>
            </w:pPr>
            <w:r>
              <w:t>marks</w:t>
            </w:r>
          </w:p>
        </w:tc>
      </w:tr>
      <w:tr w:rsidR="00B1269B" w14:paraId="76A9D254" w14:textId="77777777" w:rsidTr="00ED5D32">
        <w:trPr>
          <w:trHeight w:val="1163"/>
        </w:trPr>
        <w:tc>
          <w:tcPr>
            <w:tcW w:w="447"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2DDF8C0A" w14:textId="77777777" w:rsidR="00B1269B" w:rsidRDefault="00B1269B" w:rsidP="00ED5D32">
            <w:pPr>
              <w:pStyle w:val="TableParagraph"/>
              <w:jc w:val="right"/>
              <w:rPr>
                <w:rFonts w:ascii="Arial"/>
                <w:b/>
                <w:sz w:val="24"/>
              </w:rPr>
            </w:pPr>
          </w:p>
          <w:p w14:paraId="740C2E20" w14:textId="77777777" w:rsidR="00B1269B" w:rsidRDefault="00B1269B" w:rsidP="00ED5D32">
            <w:pPr>
              <w:pStyle w:val="TableParagraph"/>
              <w:spacing w:before="7"/>
              <w:jc w:val="right"/>
              <w:rPr>
                <w:rFonts w:ascii="Arial"/>
                <w:b/>
                <w:sz w:val="21"/>
              </w:rPr>
            </w:pPr>
          </w:p>
          <w:p w14:paraId="6F29D996" w14:textId="1252814E" w:rsidR="00B1269B" w:rsidRDefault="00B1269B" w:rsidP="003F4998">
            <w:pPr>
              <w:pStyle w:val="TableParagraph"/>
              <w:jc w:val="center"/>
              <w:rPr>
                <w:rFonts w:ascii="Arial"/>
                <w:b/>
                <w:sz w:val="24"/>
              </w:rPr>
            </w:pPr>
            <w:r>
              <w:rPr>
                <w:rFonts w:ascii="Arial"/>
                <w:b/>
                <w:spacing w:val="-1"/>
              </w:rPr>
              <w:t>5</w:t>
            </w:r>
          </w:p>
        </w:tc>
        <w:tc>
          <w:tcPr>
            <w:tcW w:w="8243"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02375499" w14:textId="77777777" w:rsidR="00B1269B" w:rsidRDefault="00B1269B" w:rsidP="00B1269B">
            <w:pPr>
              <w:pStyle w:val="TableParagraph"/>
              <w:numPr>
                <w:ilvl w:val="1"/>
                <w:numId w:val="1"/>
              </w:numPr>
              <w:tabs>
                <w:tab w:val="left" w:pos="898"/>
              </w:tabs>
              <w:spacing w:before="88"/>
              <w:ind w:hanging="433"/>
            </w:pPr>
            <w:r>
              <w:t>Evaluate</w:t>
            </w:r>
            <w:r>
              <w:rPr>
                <w:spacing w:val="-1"/>
              </w:rPr>
              <w:t xml:space="preserve"> </w:t>
            </w:r>
            <w:r>
              <w:t>the</w:t>
            </w:r>
            <w:r>
              <w:rPr>
                <w:spacing w:val="-3"/>
              </w:rPr>
              <w:t xml:space="preserve"> </w:t>
            </w:r>
            <w:r>
              <w:t>performance</w:t>
            </w:r>
            <w:r>
              <w:rPr>
                <w:spacing w:val="-1"/>
              </w:rPr>
              <w:t xml:space="preserve"> </w:t>
            </w:r>
            <w:r>
              <w:t>of the</w:t>
            </w:r>
            <w:r>
              <w:rPr>
                <w:spacing w:val="-3"/>
              </w:rPr>
              <w:t xml:space="preserve"> </w:t>
            </w:r>
            <w:r>
              <w:t>model</w:t>
            </w:r>
            <w:r>
              <w:rPr>
                <w:spacing w:val="-2"/>
              </w:rPr>
              <w:t xml:space="preserve"> </w:t>
            </w:r>
            <w:r>
              <w:t>using at</w:t>
            </w:r>
            <w:r>
              <w:rPr>
                <w:spacing w:val="-2"/>
              </w:rPr>
              <w:t xml:space="preserve"> </w:t>
            </w:r>
            <w:r>
              <w:t>least</w:t>
            </w:r>
            <w:r>
              <w:rPr>
                <w:spacing w:val="1"/>
              </w:rPr>
              <w:t xml:space="preserve"> </w:t>
            </w:r>
            <w:r>
              <w:t>2</w:t>
            </w:r>
            <w:r>
              <w:rPr>
                <w:spacing w:val="-2"/>
              </w:rPr>
              <w:t xml:space="preserve"> </w:t>
            </w:r>
            <w:r>
              <w:t>metrics.</w:t>
            </w:r>
          </w:p>
          <w:p w14:paraId="0BC39CCE" w14:textId="77777777" w:rsidR="00ED5D32" w:rsidRDefault="00B1269B" w:rsidP="00ED5D32">
            <w:pPr>
              <w:pStyle w:val="TableParagraph"/>
              <w:numPr>
                <w:ilvl w:val="1"/>
                <w:numId w:val="1"/>
              </w:numPr>
              <w:tabs>
                <w:tab w:val="left" w:pos="898"/>
              </w:tabs>
              <w:spacing w:before="38"/>
              <w:ind w:hanging="433"/>
            </w:pPr>
            <w:r>
              <w:t>Describe</w:t>
            </w:r>
            <w:r>
              <w:rPr>
                <w:spacing w:val="-1"/>
              </w:rPr>
              <w:t xml:space="preserve"> </w:t>
            </w:r>
            <w:r>
              <w:t>each</w:t>
            </w:r>
            <w:r>
              <w:rPr>
                <w:spacing w:val="-1"/>
              </w:rPr>
              <w:t xml:space="preserve"> </w:t>
            </w:r>
            <w:r>
              <w:t>metric</w:t>
            </w:r>
            <w:r>
              <w:rPr>
                <w:spacing w:val="-2"/>
              </w:rPr>
              <w:t xml:space="preserve"> </w:t>
            </w:r>
            <w:r>
              <w:t>and explain why you</w:t>
            </w:r>
            <w:r>
              <w:rPr>
                <w:spacing w:val="-2"/>
              </w:rPr>
              <w:t xml:space="preserve"> </w:t>
            </w:r>
            <w:r>
              <w:t>chose</w:t>
            </w:r>
            <w:r>
              <w:rPr>
                <w:spacing w:val="-2"/>
              </w:rPr>
              <w:t xml:space="preserve"> </w:t>
            </w:r>
            <w:r>
              <w:t>it.</w:t>
            </w:r>
          </w:p>
          <w:p w14:paraId="40EF06CD" w14:textId="77777777" w:rsidR="00B1269B" w:rsidRDefault="00B1269B" w:rsidP="00ED5D32">
            <w:pPr>
              <w:pStyle w:val="TableParagraph"/>
              <w:numPr>
                <w:ilvl w:val="1"/>
                <w:numId w:val="1"/>
              </w:numPr>
              <w:tabs>
                <w:tab w:val="left" w:pos="898"/>
              </w:tabs>
              <w:spacing w:before="38"/>
              <w:ind w:hanging="433"/>
            </w:pPr>
            <w:r>
              <w:t>Visualize</w:t>
            </w:r>
            <w:r w:rsidRPr="00ED5D32">
              <w:rPr>
                <w:spacing w:val="23"/>
              </w:rPr>
              <w:t xml:space="preserve"> </w:t>
            </w:r>
            <w:r>
              <w:t>the</w:t>
            </w:r>
            <w:r w:rsidRPr="00ED5D32">
              <w:rPr>
                <w:spacing w:val="24"/>
              </w:rPr>
              <w:t xml:space="preserve"> </w:t>
            </w:r>
            <w:r>
              <w:t>outputs</w:t>
            </w:r>
            <w:r w:rsidRPr="00ED5D32">
              <w:rPr>
                <w:spacing w:val="25"/>
              </w:rPr>
              <w:t xml:space="preserve"> </w:t>
            </w:r>
            <w:r>
              <w:t>on</w:t>
            </w:r>
            <w:r w:rsidRPr="00ED5D32">
              <w:rPr>
                <w:spacing w:val="21"/>
              </w:rPr>
              <w:t xml:space="preserve"> </w:t>
            </w:r>
            <w:r>
              <w:t>examining</w:t>
            </w:r>
            <w:r w:rsidRPr="00ED5D32">
              <w:rPr>
                <w:spacing w:val="24"/>
              </w:rPr>
              <w:t xml:space="preserve"> </w:t>
            </w:r>
            <w:r>
              <w:t>the</w:t>
            </w:r>
            <w:r w:rsidRPr="00ED5D32">
              <w:rPr>
                <w:spacing w:val="20"/>
              </w:rPr>
              <w:t xml:space="preserve"> </w:t>
            </w:r>
            <w:r>
              <w:t>test</w:t>
            </w:r>
            <w:r w:rsidRPr="00ED5D32">
              <w:rPr>
                <w:spacing w:val="25"/>
              </w:rPr>
              <w:t xml:space="preserve"> </w:t>
            </w:r>
            <w:r>
              <w:t>dataset,</w:t>
            </w:r>
            <w:r w:rsidRPr="00ED5D32">
              <w:rPr>
                <w:spacing w:val="25"/>
              </w:rPr>
              <w:t xml:space="preserve"> </w:t>
            </w:r>
            <w:r>
              <w:t>add</w:t>
            </w:r>
            <w:r w:rsidRPr="00ED5D32">
              <w:rPr>
                <w:spacing w:val="21"/>
              </w:rPr>
              <w:t xml:space="preserve"> </w:t>
            </w:r>
            <w:r>
              <w:t>the</w:t>
            </w:r>
            <w:r w:rsidRPr="00ED5D32">
              <w:rPr>
                <w:spacing w:val="21"/>
              </w:rPr>
              <w:t xml:space="preserve"> </w:t>
            </w:r>
            <w:r>
              <w:t>figures</w:t>
            </w:r>
            <w:r w:rsidRPr="00ED5D32">
              <w:rPr>
                <w:spacing w:val="24"/>
              </w:rPr>
              <w:t xml:space="preserve"> </w:t>
            </w:r>
            <w:r>
              <w:t>into</w:t>
            </w:r>
            <w:r w:rsidRPr="00ED5D32">
              <w:rPr>
                <w:spacing w:val="-59"/>
              </w:rPr>
              <w:t xml:space="preserve"> </w:t>
            </w:r>
            <w:r w:rsidR="00ED5D32" w:rsidRPr="00ED5D32">
              <w:rPr>
                <w:spacing w:val="-59"/>
              </w:rPr>
              <w:t xml:space="preserve">  </w:t>
            </w:r>
            <w:r>
              <w:t>your</w:t>
            </w:r>
            <w:r w:rsidRPr="00ED5D32">
              <w:rPr>
                <w:spacing w:val="-2"/>
              </w:rPr>
              <w:t xml:space="preserve"> </w:t>
            </w:r>
            <w:r>
              <w:t>report, and describe</w:t>
            </w:r>
            <w:r w:rsidRPr="00ED5D32">
              <w:rPr>
                <w:spacing w:val="-3"/>
              </w:rPr>
              <w:t xml:space="preserve"> </w:t>
            </w:r>
            <w:r>
              <w:t>what</w:t>
            </w:r>
            <w:r w:rsidRPr="00ED5D32">
              <w:rPr>
                <w:spacing w:val="2"/>
              </w:rPr>
              <w:t xml:space="preserve"> </w:t>
            </w:r>
            <w:r>
              <w:t>each</w:t>
            </w:r>
            <w:r w:rsidRPr="00ED5D32">
              <w:rPr>
                <w:spacing w:val="-2"/>
              </w:rPr>
              <w:t xml:space="preserve"> </w:t>
            </w:r>
            <w:r>
              <w:t>figure illustrates.</w:t>
            </w:r>
          </w:p>
          <w:p w14:paraId="338D30FA" w14:textId="2F8A29C4" w:rsidR="00ED5D32" w:rsidRPr="00ED5D32" w:rsidRDefault="00ED5D32" w:rsidP="00ED5D32">
            <w:pPr>
              <w:pStyle w:val="TableParagraph"/>
              <w:tabs>
                <w:tab w:val="left" w:pos="898"/>
              </w:tabs>
              <w:spacing w:before="38"/>
              <w:ind w:left="897"/>
            </w:pPr>
          </w:p>
        </w:tc>
        <w:tc>
          <w:tcPr>
            <w:tcW w:w="1049"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1E06CC33" w14:textId="77777777" w:rsidR="00B1269B" w:rsidRDefault="00B1269B" w:rsidP="00B1269B">
            <w:pPr>
              <w:pStyle w:val="TableParagraph"/>
              <w:spacing w:before="11"/>
              <w:rPr>
                <w:rFonts w:ascii="Arial"/>
                <w:b/>
                <w:sz w:val="32"/>
              </w:rPr>
            </w:pPr>
          </w:p>
          <w:p w14:paraId="05D47A3A" w14:textId="23513E74" w:rsidR="00B1269B" w:rsidRDefault="00006555" w:rsidP="00ED5D32">
            <w:pPr>
              <w:pStyle w:val="TableParagraph"/>
              <w:ind w:left="203" w:right="196"/>
              <w:jc w:val="center"/>
            </w:pPr>
            <w:r>
              <w:t>3</w:t>
            </w:r>
          </w:p>
          <w:p w14:paraId="4A9CA66F" w14:textId="4361C84E" w:rsidR="00B1269B" w:rsidRDefault="00B1269B" w:rsidP="00ED5D32">
            <w:pPr>
              <w:pStyle w:val="TableParagraph"/>
              <w:spacing w:before="5"/>
              <w:jc w:val="center"/>
              <w:rPr>
                <w:rFonts w:ascii="Arial"/>
                <w:b/>
                <w:sz w:val="25"/>
              </w:rPr>
            </w:pPr>
            <w:r>
              <w:t>marks</w:t>
            </w:r>
          </w:p>
        </w:tc>
      </w:tr>
      <w:tr w:rsidR="00ED5D32" w14:paraId="376141F1" w14:textId="77777777" w:rsidTr="00ED5D32">
        <w:trPr>
          <w:trHeight w:val="837"/>
        </w:trPr>
        <w:tc>
          <w:tcPr>
            <w:tcW w:w="447" w:type="dxa"/>
            <w:tcBorders>
              <w:top w:val="single" w:sz="4" w:space="0" w:color="666666"/>
              <w:left w:val="single" w:sz="4" w:space="0" w:color="666666"/>
              <w:bottom w:val="single" w:sz="4" w:space="0" w:color="666666"/>
              <w:right w:val="single" w:sz="4" w:space="0" w:color="666666"/>
            </w:tcBorders>
          </w:tcPr>
          <w:p w14:paraId="69644269" w14:textId="77777777" w:rsidR="00ED5D32" w:rsidRDefault="00ED5D32" w:rsidP="00ED5D32">
            <w:pPr>
              <w:pStyle w:val="TableParagraph"/>
              <w:jc w:val="right"/>
              <w:rPr>
                <w:rFonts w:ascii="Arial"/>
                <w:b/>
                <w:sz w:val="26"/>
              </w:rPr>
            </w:pPr>
          </w:p>
          <w:p w14:paraId="4AC898BF" w14:textId="465495B7" w:rsidR="00ED5D32" w:rsidRDefault="00ED5D32" w:rsidP="003F4998">
            <w:pPr>
              <w:pStyle w:val="TableParagraph"/>
              <w:jc w:val="center"/>
              <w:rPr>
                <w:rFonts w:ascii="Arial"/>
                <w:b/>
                <w:sz w:val="24"/>
              </w:rPr>
            </w:pPr>
            <w:r>
              <w:rPr>
                <w:rFonts w:ascii="Arial"/>
                <w:b/>
                <w:spacing w:val="-1"/>
              </w:rPr>
              <w:t>6</w:t>
            </w:r>
          </w:p>
        </w:tc>
        <w:tc>
          <w:tcPr>
            <w:tcW w:w="8243" w:type="dxa"/>
            <w:tcBorders>
              <w:top w:val="single" w:sz="4" w:space="0" w:color="666666"/>
              <w:left w:val="single" w:sz="4" w:space="0" w:color="666666"/>
              <w:bottom w:val="single" w:sz="4" w:space="0" w:color="666666"/>
              <w:right w:val="single" w:sz="4" w:space="0" w:color="666666"/>
            </w:tcBorders>
          </w:tcPr>
          <w:p w14:paraId="5ED3BD94" w14:textId="77777777" w:rsidR="00ED5D32" w:rsidRDefault="00ED5D32" w:rsidP="00ED5D32">
            <w:pPr>
              <w:pStyle w:val="TableParagraph"/>
              <w:tabs>
                <w:tab w:val="left" w:pos="898"/>
              </w:tabs>
              <w:spacing w:before="88"/>
              <w:ind w:left="420"/>
              <w:rPr>
                <w:spacing w:val="41"/>
              </w:rPr>
            </w:pPr>
            <w:r>
              <w:t>6.1.</w:t>
            </w:r>
            <w:r>
              <w:rPr>
                <w:spacing w:val="1"/>
              </w:rPr>
              <w:t xml:space="preserve"> </w:t>
            </w:r>
            <w:r>
              <w:t>Were</w:t>
            </w:r>
            <w:r>
              <w:rPr>
                <w:spacing w:val="21"/>
              </w:rPr>
              <w:t xml:space="preserve"> </w:t>
            </w:r>
            <w:r>
              <w:t>any</w:t>
            </w:r>
            <w:r>
              <w:rPr>
                <w:spacing w:val="20"/>
              </w:rPr>
              <w:t xml:space="preserve"> </w:t>
            </w:r>
            <w:r>
              <w:t>attributes</w:t>
            </w:r>
            <w:r>
              <w:rPr>
                <w:spacing w:val="21"/>
              </w:rPr>
              <w:t xml:space="preserve"> </w:t>
            </w:r>
            <w:r>
              <w:t>dropped</w:t>
            </w:r>
            <w:r>
              <w:rPr>
                <w:spacing w:val="20"/>
              </w:rPr>
              <w:t xml:space="preserve"> </w:t>
            </w:r>
            <w:r>
              <w:t>from</w:t>
            </w:r>
            <w:r>
              <w:rPr>
                <w:spacing w:val="20"/>
              </w:rPr>
              <w:t xml:space="preserve"> </w:t>
            </w:r>
            <w:r>
              <w:t>the</w:t>
            </w:r>
            <w:r>
              <w:rPr>
                <w:spacing w:val="25"/>
              </w:rPr>
              <w:t xml:space="preserve"> </w:t>
            </w:r>
            <w:r>
              <w:t>data</w:t>
            </w:r>
            <w:r>
              <w:rPr>
                <w:spacing w:val="18"/>
              </w:rPr>
              <w:t xml:space="preserve"> </w:t>
            </w:r>
            <w:r>
              <w:t>set</w:t>
            </w:r>
            <w:r>
              <w:rPr>
                <w:spacing w:val="20"/>
              </w:rPr>
              <w:t xml:space="preserve"> </w:t>
            </w:r>
            <w:r>
              <w:t>as</w:t>
            </w:r>
            <w:r>
              <w:rPr>
                <w:spacing w:val="21"/>
              </w:rPr>
              <w:t xml:space="preserve"> </w:t>
            </w:r>
            <w:r>
              <w:t>non-predictors?</w:t>
            </w:r>
            <w:r>
              <w:rPr>
                <w:spacing w:val="41"/>
              </w:rPr>
              <w:t xml:space="preserve"> </w:t>
            </w:r>
          </w:p>
          <w:p w14:paraId="0C98AB63" w14:textId="0B15CFDB" w:rsidR="00ED5D32" w:rsidRPr="00ED5D32" w:rsidRDefault="00ED5D32" w:rsidP="00ED5D32">
            <w:pPr>
              <w:pStyle w:val="TableParagraph"/>
              <w:tabs>
                <w:tab w:val="left" w:pos="898"/>
              </w:tabs>
              <w:spacing w:before="88"/>
              <w:ind w:left="870"/>
              <w:rPr>
                <w:spacing w:val="41"/>
              </w:rPr>
            </w:pPr>
            <w:r>
              <w:t>If</w:t>
            </w:r>
            <w:r>
              <w:rPr>
                <w:spacing w:val="19"/>
              </w:rPr>
              <w:t xml:space="preserve"> </w:t>
            </w:r>
            <w:r>
              <w:t>so,</w:t>
            </w:r>
            <w:r>
              <w:rPr>
                <w:spacing w:val="-59"/>
              </w:rPr>
              <w:t xml:space="preserve"> </w:t>
            </w:r>
            <w:r>
              <w:t>which</w:t>
            </w:r>
            <w:r>
              <w:rPr>
                <w:spacing w:val="-2"/>
              </w:rPr>
              <w:t xml:space="preserve"> </w:t>
            </w:r>
            <w:r>
              <w:t>ones</w:t>
            </w:r>
            <w:r>
              <w:rPr>
                <w:spacing w:val="-1"/>
              </w:rPr>
              <w:t xml:space="preserve"> </w:t>
            </w:r>
            <w:r>
              <w:t>and</w:t>
            </w:r>
            <w:r>
              <w:rPr>
                <w:spacing w:val="-1"/>
              </w:rPr>
              <w:t xml:space="preserve"> </w:t>
            </w:r>
            <w:r>
              <w:t>why</w:t>
            </w:r>
            <w:r>
              <w:rPr>
                <w:spacing w:val="-3"/>
              </w:rPr>
              <w:t xml:space="preserve"> </w:t>
            </w:r>
            <w:r>
              <w:t>do</w:t>
            </w:r>
            <w:r>
              <w:rPr>
                <w:spacing w:val="-6"/>
              </w:rPr>
              <w:t xml:space="preserve"> </w:t>
            </w:r>
            <w:r>
              <w:t>you</w:t>
            </w:r>
            <w:r>
              <w:rPr>
                <w:spacing w:val="-1"/>
              </w:rPr>
              <w:t xml:space="preserve"> </w:t>
            </w:r>
            <w:r>
              <w:t>think</w:t>
            </w:r>
            <w:r>
              <w:rPr>
                <w:spacing w:val="-4"/>
              </w:rPr>
              <w:t xml:space="preserve"> </w:t>
            </w:r>
            <w:r>
              <w:t>they</w:t>
            </w:r>
            <w:r>
              <w:rPr>
                <w:spacing w:val="-3"/>
              </w:rPr>
              <w:t xml:space="preserve"> </w:t>
            </w:r>
            <w:r>
              <w:t>weren’t</w:t>
            </w:r>
            <w:r>
              <w:rPr>
                <w:spacing w:val="-2"/>
              </w:rPr>
              <w:t xml:space="preserve"> </w:t>
            </w:r>
            <w:r>
              <w:t>effective</w:t>
            </w:r>
            <w:r>
              <w:rPr>
                <w:spacing w:val="-1"/>
              </w:rPr>
              <w:t xml:space="preserve"> </w:t>
            </w:r>
            <w:r>
              <w:t>predictors?</w:t>
            </w:r>
          </w:p>
        </w:tc>
        <w:tc>
          <w:tcPr>
            <w:tcW w:w="1049" w:type="dxa"/>
            <w:tcBorders>
              <w:top w:val="single" w:sz="4" w:space="0" w:color="666666"/>
              <w:left w:val="single" w:sz="4" w:space="0" w:color="666666"/>
              <w:bottom w:val="single" w:sz="4" w:space="0" w:color="666666"/>
              <w:right w:val="single" w:sz="4" w:space="0" w:color="666666"/>
            </w:tcBorders>
          </w:tcPr>
          <w:p w14:paraId="4993DA6F" w14:textId="77777777" w:rsidR="00ED5D32" w:rsidRDefault="00ED5D32" w:rsidP="00ED5D32">
            <w:pPr>
              <w:pStyle w:val="TableParagraph"/>
              <w:jc w:val="center"/>
              <w:rPr>
                <w:rFonts w:ascii="Arial"/>
                <w:b/>
                <w:sz w:val="26"/>
              </w:rPr>
            </w:pPr>
          </w:p>
          <w:p w14:paraId="5B201074" w14:textId="709A2593" w:rsidR="00ED5D32" w:rsidRDefault="00006555" w:rsidP="00ED5D32">
            <w:pPr>
              <w:pStyle w:val="TableParagraph"/>
              <w:spacing w:before="11"/>
              <w:jc w:val="center"/>
            </w:pPr>
            <w:r>
              <w:t>1</w:t>
            </w:r>
            <w:r w:rsidR="00ED5D32">
              <w:t xml:space="preserve"> </w:t>
            </w:r>
          </w:p>
          <w:p w14:paraId="57F399D4" w14:textId="64A06413" w:rsidR="00ED5D32" w:rsidRDefault="00ED5D32" w:rsidP="00ED5D32">
            <w:pPr>
              <w:pStyle w:val="TableParagraph"/>
              <w:spacing w:before="11"/>
              <w:jc w:val="center"/>
              <w:rPr>
                <w:rFonts w:ascii="Arial"/>
                <w:b/>
                <w:sz w:val="32"/>
              </w:rPr>
            </w:pPr>
            <w:r>
              <w:t>mark</w:t>
            </w:r>
          </w:p>
        </w:tc>
      </w:tr>
    </w:tbl>
    <w:p w14:paraId="04F70D6F" w14:textId="77777777" w:rsidR="00137BF8" w:rsidRDefault="00137BF8">
      <w:pPr>
        <w:jc w:val="center"/>
        <w:rPr>
          <w:spacing w:val="-2"/>
        </w:rPr>
      </w:pPr>
    </w:p>
    <w:p w14:paraId="4D1D7EFB" w14:textId="77777777" w:rsidR="00ED5D32" w:rsidRPr="00ED5D32" w:rsidRDefault="00ED5D32" w:rsidP="00ED5D32"/>
    <w:p w14:paraId="4E5A7F6E" w14:textId="77777777" w:rsidR="00ED5D32" w:rsidRPr="00ED5D32" w:rsidRDefault="00ED5D32" w:rsidP="00ED5D32"/>
    <w:p w14:paraId="64286ED1" w14:textId="77777777" w:rsidR="00ED5D32" w:rsidRPr="00ED5D32" w:rsidRDefault="00ED5D32" w:rsidP="00ED5D32"/>
    <w:p w14:paraId="1A831733" w14:textId="77777777" w:rsidR="00ED5D32" w:rsidRPr="00ED5D32" w:rsidRDefault="00ED5D32" w:rsidP="00ED5D32"/>
    <w:p w14:paraId="3AD5E31A" w14:textId="77777777" w:rsidR="00ED5D32" w:rsidRDefault="00ED5D32" w:rsidP="00ED5D32">
      <w:pPr>
        <w:rPr>
          <w:spacing w:val="-2"/>
        </w:rPr>
      </w:pPr>
    </w:p>
    <w:p w14:paraId="2C993F03" w14:textId="6A7C1462" w:rsidR="00137BF8" w:rsidRDefault="00ED5D32" w:rsidP="00ED5D32">
      <w:pPr>
        <w:tabs>
          <w:tab w:val="left" w:pos="2595"/>
        </w:tabs>
        <w:sectPr w:rsidR="00137BF8">
          <w:pgSz w:w="11910" w:h="16840"/>
          <w:pgMar w:top="1420" w:right="900" w:bottom="540" w:left="960" w:header="0" w:footer="356" w:gutter="0"/>
          <w:cols w:space="720"/>
        </w:sectPr>
      </w:pPr>
      <w:r>
        <w:rPr>
          <w:spacing w:val="-2"/>
        </w:rPr>
        <w:tab/>
      </w: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800"/>
        <w:gridCol w:w="1889"/>
        <w:gridCol w:w="1892"/>
        <w:gridCol w:w="1911"/>
      </w:tblGrid>
      <w:tr w:rsidR="00137BF8" w14:paraId="13BC4899" w14:textId="77777777" w:rsidTr="000452D1">
        <w:trPr>
          <w:trHeight w:val="703"/>
        </w:trPr>
        <w:tc>
          <w:tcPr>
            <w:tcW w:w="9378" w:type="dxa"/>
            <w:gridSpan w:val="5"/>
          </w:tcPr>
          <w:p w14:paraId="548BD6CD" w14:textId="411C53B4" w:rsidR="00137BF8" w:rsidRDefault="00000000" w:rsidP="000452D1">
            <w:pPr>
              <w:pStyle w:val="TableParagraph"/>
              <w:ind w:left="1140" w:right="1036"/>
              <w:jc w:val="center"/>
              <w:rPr>
                <w:rFonts w:ascii="Arial"/>
                <w:b/>
                <w:sz w:val="32"/>
              </w:rPr>
            </w:pPr>
            <w:r>
              <w:rPr>
                <w:rFonts w:ascii="Arial"/>
                <w:b/>
                <w:sz w:val="32"/>
              </w:rPr>
              <w:lastRenderedPageBreak/>
              <w:t>Marking</w:t>
            </w:r>
            <w:r>
              <w:rPr>
                <w:rFonts w:ascii="Arial"/>
                <w:b/>
                <w:spacing w:val="1"/>
                <w:sz w:val="32"/>
              </w:rPr>
              <w:t xml:space="preserve"> </w:t>
            </w:r>
            <w:r>
              <w:rPr>
                <w:rFonts w:ascii="Arial"/>
                <w:b/>
                <w:sz w:val="32"/>
              </w:rPr>
              <w:t>Rubric</w:t>
            </w:r>
            <w:r>
              <w:rPr>
                <w:rFonts w:ascii="Arial"/>
                <w:b/>
                <w:spacing w:val="-2"/>
                <w:sz w:val="32"/>
              </w:rPr>
              <w:t xml:space="preserve"> </w:t>
            </w:r>
            <w:r w:rsidR="00E670AD">
              <w:rPr>
                <w:rFonts w:ascii="Arial"/>
                <w:b/>
                <w:sz w:val="32"/>
              </w:rPr>
              <w:t>Assignment 2_15%</w:t>
            </w:r>
          </w:p>
        </w:tc>
      </w:tr>
      <w:tr w:rsidR="00137BF8" w14:paraId="795610F2" w14:textId="77777777" w:rsidTr="000452D1">
        <w:trPr>
          <w:trHeight w:val="70"/>
        </w:trPr>
        <w:tc>
          <w:tcPr>
            <w:tcW w:w="9378" w:type="dxa"/>
            <w:gridSpan w:val="5"/>
            <w:tcBorders>
              <w:top w:val="nil"/>
              <w:left w:val="nil"/>
              <w:bottom w:val="nil"/>
              <w:right w:val="nil"/>
            </w:tcBorders>
            <w:shd w:val="clear" w:color="auto" w:fill="000000"/>
          </w:tcPr>
          <w:p w14:paraId="3939CC0E" w14:textId="77777777" w:rsidR="00137BF8" w:rsidRDefault="00137BF8">
            <w:pPr>
              <w:pStyle w:val="TableParagraph"/>
              <w:rPr>
                <w:rFonts w:ascii="Times New Roman"/>
                <w:sz w:val="16"/>
              </w:rPr>
            </w:pPr>
          </w:p>
        </w:tc>
      </w:tr>
      <w:tr w:rsidR="00137BF8" w14:paraId="32EB03A7" w14:textId="77777777">
        <w:trPr>
          <w:trHeight w:val="249"/>
        </w:trPr>
        <w:tc>
          <w:tcPr>
            <w:tcW w:w="1886" w:type="dxa"/>
            <w:vMerge w:val="restart"/>
          </w:tcPr>
          <w:p w14:paraId="75D50846" w14:textId="77777777" w:rsidR="00137BF8" w:rsidRDefault="00000000">
            <w:pPr>
              <w:pStyle w:val="TableParagraph"/>
              <w:spacing w:line="318" w:lineRule="exact"/>
              <w:ind w:left="450"/>
              <w:rPr>
                <w:rFonts w:ascii="Arial"/>
                <w:b/>
                <w:sz w:val="28"/>
              </w:rPr>
            </w:pPr>
            <w:r>
              <w:rPr>
                <w:rFonts w:ascii="Arial"/>
                <w:b/>
                <w:sz w:val="28"/>
              </w:rPr>
              <w:t>Criteria</w:t>
            </w:r>
          </w:p>
        </w:tc>
        <w:tc>
          <w:tcPr>
            <w:tcW w:w="7492" w:type="dxa"/>
            <w:gridSpan w:val="4"/>
          </w:tcPr>
          <w:p w14:paraId="08AB6915" w14:textId="77777777" w:rsidR="00137BF8" w:rsidRDefault="00000000">
            <w:pPr>
              <w:pStyle w:val="TableParagraph"/>
              <w:spacing w:line="229" w:lineRule="exact"/>
              <w:ind w:left="838"/>
              <w:rPr>
                <w:rFonts w:ascii="Arial"/>
                <w:b/>
              </w:rPr>
            </w:pPr>
            <w:r>
              <w:rPr>
                <w:rFonts w:ascii="Arial"/>
                <w:b/>
              </w:rPr>
              <w:t>Score</w:t>
            </w:r>
            <w:r>
              <w:rPr>
                <w:rFonts w:ascii="Arial"/>
                <w:b/>
                <w:spacing w:val="-2"/>
              </w:rPr>
              <w:t xml:space="preserve"> </w:t>
            </w:r>
            <w:r>
              <w:rPr>
                <w:rFonts w:ascii="Arial"/>
                <w:b/>
              </w:rPr>
              <w:t>(Percentage</w:t>
            </w:r>
            <w:r>
              <w:rPr>
                <w:rFonts w:ascii="Arial"/>
                <w:b/>
                <w:spacing w:val="-2"/>
              </w:rPr>
              <w:t xml:space="preserve"> </w:t>
            </w:r>
            <w:r>
              <w:rPr>
                <w:rFonts w:ascii="Arial"/>
                <w:b/>
              </w:rPr>
              <w:t>of</w:t>
            </w:r>
            <w:r>
              <w:rPr>
                <w:rFonts w:ascii="Arial"/>
                <w:b/>
                <w:spacing w:val="-4"/>
              </w:rPr>
              <w:t xml:space="preserve"> </w:t>
            </w:r>
            <w:r>
              <w:rPr>
                <w:rFonts w:ascii="Arial"/>
                <w:b/>
              </w:rPr>
              <w:t>the</w:t>
            </w:r>
            <w:r>
              <w:rPr>
                <w:rFonts w:ascii="Arial"/>
                <w:b/>
                <w:spacing w:val="-2"/>
              </w:rPr>
              <w:t xml:space="preserve"> </w:t>
            </w:r>
            <w:r>
              <w:rPr>
                <w:rFonts w:ascii="Arial"/>
                <w:b/>
              </w:rPr>
              <w:t>allocated</w:t>
            </w:r>
            <w:r>
              <w:rPr>
                <w:rFonts w:ascii="Arial"/>
                <w:b/>
                <w:spacing w:val="-4"/>
              </w:rPr>
              <w:t xml:space="preserve"> </w:t>
            </w:r>
            <w:r>
              <w:rPr>
                <w:rFonts w:ascii="Arial"/>
                <w:b/>
              </w:rPr>
              <w:t>marks</w:t>
            </w:r>
            <w:r>
              <w:rPr>
                <w:rFonts w:ascii="Arial"/>
                <w:b/>
                <w:spacing w:val="-5"/>
              </w:rPr>
              <w:t xml:space="preserve"> </w:t>
            </w:r>
            <w:r>
              <w:rPr>
                <w:rFonts w:ascii="Arial"/>
                <w:b/>
              </w:rPr>
              <w:t>for</w:t>
            </w:r>
            <w:r>
              <w:rPr>
                <w:rFonts w:ascii="Arial"/>
                <w:b/>
                <w:spacing w:val="-3"/>
              </w:rPr>
              <w:t xml:space="preserve"> </w:t>
            </w:r>
            <w:r>
              <w:rPr>
                <w:rFonts w:ascii="Arial"/>
                <w:b/>
              </w:rPr>
              <w:t>each</w:t>
            </w:r>
            <w:r>
              <w:rPr>
                <w:rFonts w:ascii="Arial"/>
                <w:b/>
                <w:spacing w:val="-2"/>
              </w:rPr>
              <w:t xml:space="preserve"> </w:t>
            </w:r>
            <w:r>
              <w:rPr>
                <w:rFonts w:ascii="Arial"/>
                <w:b/>
              </w:rPr>
              <w:t>task)</w:t>
            </w:r>
          </w:p>
        </w:tc>
      </w:tr>
      <w:tr w:rsidR="00137BF8" w14:paraId="328EA485" w14:textId="77777777">
        <w:trPr>
          <w:trHeight w:val="254"/>
        </w:trPr>
        <w:tc>
          <w:tcPr>
            <w:tcW w:w="1886" w:type="dxa"/>
            <w:vMerge/>
            <w:tcBorders>
              <w:top w:val="nil"/>
            </w:tcBorders>
          </w:tcPr>
          <w:p w14:paraId="7CF7D9E8" w14:textId="77777777" w:rsidR="00137BF8" w:rsidRDefault="00137BF8">
            <w:pPr>
              <w:rPr>
                <w:sz w:val="2"/>
                <w:szCs w:val="2"/>
              </w:rPr>
            </w:pPr>
          </w:p>
        </w:tc>
        <w:tc>
          <w:tcPr>
            <w:tcW w:w="1800" w:type="dxa"/>
          </w:tcPr>
          <w:p w14:paraId="4B6F9AFB" w14:textId="77777777" w:rsidR="00137BF8" w:rsidRDefault="00000000">
            <w:pPr>
              <w:pStyle w:val="TableParagraph"/>
              <w:spacing w:line="234" w:lineRule="exact"/>
              <w:ind w:left="394" w:right="389"/>
              <w:jc w:val="center"/>
              <w:rPr>
                <w:rFonts w:ascii="Arial"/>
                <w:b/>
              </w:rPr>
            </w:pPr>
            <w:r>
              <w:rPr>
                <w:rFonts w:ascii="Arial"/>
                <w:b/>
              </w:rPr>
              <w:t>Excellent</w:t>
            </w:r>
          </w:p>
        </w:tc>
        <w:tc>
          <w:tcPr>
            <w:tcW w:w="1889" w:type="dxa"/>
          </w:tcPr>
          <w:p w14:paraId="13997936" w14:textId="77777777" w:rsidR="00137BF8" w:rsidRDefault="00000000">
            <w:pPr>
              <w:pStyle w:val="TableParagraph"/>
              <w:spacing w:line="234" w:lineRule="exact"/>
              <w:ind w:left="636" w:right="627"/>
              <w:jc w:val="center"/>
              <w:rPr>
                <w:rFonts w:ascii="Arial"/>
                <w:b/>
              </w:rPr>
            </w:pPr>
            <w:r>
              <w:rPr>
                <w:rFonts w:ascii="Arial"/>
                <w:b/>
              </w:rPr>
              <w:t>Good</w:t>
            </w:r>
          </w:p>
        </w:tc>
        <w:tc>
          <w:tcPr>
            <w:tcW w:w="1892" w:type="dxa"/>
          </w:tcPr>
          <w:p w14:paraId="01CBC0EC" w14:textId="77777777" w:rsidR="00137BF8" w:rsidRDefault="00000000">
            <w:pPr>
              <w:pStyle w:val="TableParagraph"/>
              <w:spacing w:line="234" w:lineRule="exact"/>
              <w:ind w:left="514"/>
              <w:rPr>
                <w:rFonts w:ascii="Arial"/>
                <w:b/>
              </w:rPr>
            </w:pPr>
            <w:r>
              <w:rPr>
                <w:rFonts w:ascii="Arial"/>
                <w:b/>
              </w:rPr>
              <w:t>Average</w:t>
            </w:r>
          </w:p>
        </w:tc>
        <w:tc>
          <w:tcPr>
            <w:tcW w:w="1911" w:type="dxa"/>
          </w:tcPr>
          <w:p w14:paraId="00B4C8F9" w14:textId="77777777" w:rsidR="00137BF8" w:rsidRDefault="00000000">
            <w:pPr>
              <w:pStyle w:val="TableParagraph"/>
              <w:spacing w:line="234" w:lineRule="exact"/>
              <w:ind w:left="615" w:right="612"/>
              <w:jc w:val="center"/>
              <w:rPr>
                <w:rFonts w:ascii="Arial"/>
                <w:b/>
              </w:rPr>
            </w:pPr>
            <w:r>
              <w:rPr>
                <w:rFonts w:ascii="Arial"/>
                <w:b/>
              </w:rPr>
              <w:t>Poor</w:t>
            </w:r>
          </w:p>
        </w:tc>
      </w:tr>
      <w:tr w:rsidR="00137BF8" w14:paraId="0E80976F" w14:textId="77777777">
        <w:trPr>
          <w:trHeight w:val="505"/>
        </w:trPr>
        <w:tc>
          <w:tcPr>
            <w:tcW w:w="1886" w:type="dxa"/>
            <w:vMerge/>
            <w:tcBorders>
              <w:top w:val="nil"/>
            </w:tcBorders>
          </w:tcPr>
          <w:p w14:paraId="254A454C" w14:textId="77777777" w:rsidR="00137BF8" w:rsidRDefault="00137BF8">
            <w:pPr>
              <w:rPr>
                <w:sz w:val="2"/>
                <w:szCs w:val="2"/>
              </w:rPr>
            </w:pPr>
          </w:p>
        </w:tc>
        <w:tc>
          <w:tcPr>
            <w:tcW w:w="1800" w:type="dxa"/>
          </w:tcPr>
          <w:p w14:paraId="2D514A24" w14:textId="6E9A6517" w:rsidR="00137BF8" w:rsidRDefault="00000000">
            <w:pPr>
              <w:pStyle w:val="TableParagraph"/>
              <w:ind w:left="394" w:right="386"/>
              <w:jc w:val="center"/>
            </w:pPr>
            <w:r>
              <w:t xml:space="preserve">&gt;= </w:t>
            </w:r>
            <w:r w:rsidR="0038420B">
              <w:t>1</w:t>
            </w:r>
            <w:r w:rsidR="00471DE6">
              <w:t>3</w:t>
            </w:r>
            <w:r>
              <w:t>%</w:t>
            </w:r>
          </w:p>
        </w:tc>
        <w:tc>
          <w:tcPr>
            <w:tcW w:w="1889" w:type="dxa"/>
          </w:tcPr>
          <w:p w14:paraId="22961AE3" w14:textId="34A36739" w:rsidR="00137BF8" w:rsidRDefault="00000000">
            <w:pPr>
              <w:pStyle w:val="TableParagraph"/>
              <w:spacing w:line="252" w:lineRule="exact"/>
              <w:ind w:left="627"/>
            </w:pPr>
            <w:r>
              <w:t>&lt;</w:t>
            </w:r>
            <w:r>
              <w:rPr>
                <w:spacing w:val="-1"/>
              </w:rPr>
              <w:t xml:space="preserve"> </w:t>
            </w:r>
            <w:r w:rsidR="0038420B">
              <w:t>1</w:t>
            </w:r>
            <w:r w:rsidR="00471DE6">
              <w:t>3</w:t>
            </w:r>
            <w:r>
              <w:t>%</w:t>
            </w:r>
          </w:p>
          <w:p w14:paraId="73924373" w14:textId="2E3F9AC0" w:rsidR="00137BF8" w:rsidRDefault="00000000">
            <w:pPr>
              <w:pStyle w:val="TableParagraph"/>
              <w:spacing w:line="234" w:lineRule="exact"/>
              <w:ind w:left="562"/>
            </w:pPr>
            <w:r>
              <w:t xml:space="preserve">&gt;= </w:t>
            </w:r>
            <w:r w:rsidR="00ED5D32">
              <w:t>1</w:t>
            </w:r>
            <w:r w:rsidR="0038420B">
              <w:t>0</w:t>
            </w:r>
            <w:r>
              <w:t>%</w:t>
            </w:r>
          </w:p>
        </w:tc>
        <w:tc>
          <w:tcPr>
            <w:tcW w:w="1892" w:type="dxa"/>
          </w:tcPr>
          <w:p w14:paraId="4D329830" w14:textId="5539EB55" w:rsidR="00137BF8" w:rsidRDefault="00000000">
            <w:pPr>
              <w:pStyle w:val="TableParagraph"/>
              <w:spacing w:line="252" w:lineRule="exact"/>
              <w:ind w:left="629"/>
            </w:pPr>
            <w:r>
              <w:t>&lt;</w:t>
            </w:r>
            <w:r>
              <w:rPr>
                <w:spacing w:val="-1"/>
              </w:rPr>
              <w:t xml:space="preserve"> </w:t>
            </w:r>
            <w:r w:rsidR="00ED5D32">
              <w:rPr>
                <w:spacing w:val="-1"/>
              </w:rPr>
              <w:t>1</w:t>
            </w:r>
            <w:r w:rsidR="0038420B">
              <w:rPr>
                <w:spacing w:val="-1"/>
              </w:rPr>
              <w:t>0</w:t>
            </w:r>
            <w:r>
              <w:t>%</w:t>
            </w:r>
          </w:p>
          <w:p w14:paraId="29053FFB" w14:textId="562EF40D" w:rsidR="00137BF8" w:rsidRDefault="00000000">
            <w:pPr>
              <w:pStyle w:val="TableParagraph"/>
              <w:spacing w:line="234" w:lineRule="exact"/>
              <w:ind w:left="564"/>
            </w:pPr>
            <w:r>
              <w:t xml:space="preserve">&gt;= </w:t>
            </w:r>
            <w:r w:rsidR="0038420B">
              <w:t>5</w:t>
            </w:r>
            <w:r>
              <w:t>%</w:t>
            </w:r>
          </w:p>
        </w:tc>
        <w:tc>
          <w:tcPr>
            <w:tcW w:w="1911" w:type="dxa"/>
          </w:tcPr>
          <w:p w14:paraId="49745228" w14:textId="03E88169" w:rsidR="00137BF8" w:rsidRDefault="00000000">
            <w:pPr>
              <w:pStyle w:val="TableParagraph"/>
              <w:ind w:left="619" w:right="612"/>
              <w:jc w:val="center"/>
            </w:pPr>
            <w:r>
              <w:t>&lt;</w:t>
            </w:r>
            <w:r>
              <w:rPr>
                <w:spacing w:val="-1"/>
              </w:rPr>
              <w:t xml:space="preserve"> </w:t>
            </w:r>
            <w:r w:rsidR="0038420B">
              <w:t>5</w:t>
            </w:r>
            <w:r>
              <w:t>%</w:t>
            </w:r>
          </w:p>
        </w:tc>
      </w:tr>
      <w:tr w:rsidR="00137BF8" w14:paraId="18FB64DF" w14:textId="77777777">
        <w:trPr>
          <w:trHeight w:val="2942"/>
        </w:trPr>
        <w:tc>
          <w:tcPr>
            <w:tcW w:w="1886" w:type="dxa"/>
          </w:tcPr>
          <w:p w14:paraId="763E3B10" w14:textId="77777777" w:rsidR="00137BF8" w:rsidRDefault="00000000">
            <w:pPr>
              <w:pStyle w:val="TableParagraph"/>
              <w:spacing w:line="183" w:lineRule="exact"/>
              <w:ind w:left="107"/>
              <w:rPr>
                <w:sz w:val="16"/>
              </w:rPr>
            </w:pPr>
            <w:r>
              <w:rPr>
                <w:sz w:val="16"/>
              </w:rPr>
              <w:t>Q1: Data</w:t>
            </w:r>
            <w:r>
              <w:rPr>
                <w:spacing w:val="-3"/>
                <w:sz w:val="16"/>
              </w:rPr>
              <w:t xml:space="preserve"> </w:t>
            </w:r>
            <w:r>
              <w:rPr>
                <w:sz w:val="16"/>
              </w:rPr>
              <w:t>Exploration</w:t>
            </w:r>
          </w:p>
        </w:tc>
        <w:tc>
          <w:tcPr>
            <w:tcW w:w="1800" w:type="dxa"/>
          </w:tcPr>
          <w:p w14:paraId="4C6CC86D" w14:textId="77777777" w:rsidR="00137BF8" w:rsidRDefault="00000000">
            <w:pPr>
              <w:pStyle w:val="TableParagraph"/>
              <w:ind w:left="105" w:right="126"/>
              <w:rPr>
                <w:sz w:val="16"/>
              </w:rPr>
            </w:pPr>
            <w:r>
              <w:rPr>
                <w:sz w:val="16"/>
              </w:rPr>
              <w:t>All the presented</w:t>
            </w:r>
            <w:r>
              <w:rPr>
                <w:spacing w:val="1"/>
                <w:sz w:val="16"/>
              </w:rPr>
              <w:t xml:space="preserve"> </w:t>
            </w:r>
            <w:r>
              <w:rPr>
                <w:sz w:val="16"/>
              </w:rPr>
              <w:t>statistics and types of</w:t>
            </w:r>
            <w:r>
              <w:rPr>
                <w:spacing w:val="-42"/>
                <w:sz w:val="16"/>
              </w:rPr>
              <w:t xml:space="preserve"> </w:t>
            </w:r>
            <w:r>
              <w:rPr>
                <w:sz w:val="16"/>
              </w:rPr>
              <w:t>data and dataset(s)</w:t>
            </w:r>
            <w:r>
              <w:rPr>
                <w:spacing w:val="1"/>
                <w:sz w:val="16"/>
              </w:rPr>
              <w:t xml:space="preserve"> </w:t>
            </w:r>
            <w:r>
              <w:rPr>
                <w:sz w:val="16"/>
              </w:rPr>
              <w:t>are identified</w:t>
            </w:r>
            <w:r>
              <w:rPr>
                <w:spacing w:val="1"/>
                <w:sz w:val="16"/>
              </w:rPr>
              <w:t xml:space="preserve"> </w:t>
            </w:r>
            <w:r>
              <w:rPr>
                <w:sz w:val="16"/>
              </w:rPr>
              <w:t>correctly. All types of</w:t>
            </w:r>
            <w:r>
              <w:rPr>
                <w:spacing w:val="1"/>
                <w:sz w:val="16"/>
              </w:rPr>
              <w:t xml:space="preserve"> </w:t>
            </w:r>
            <w:r>
              <w:rPr>
                <w:sz w:val="16"/>
              </w:rPr>
              <w:t>noises or errors are</w:t>
            </w:r>
            <w:r>
              <w:rPr>
                <w:spacing w:val="1"/>
                <w:sz w:val="16"/>
              </w:rPr>
              <w:t xml:space="preserve"> </w:t>
            </w:r>
            <w:r>
              <w:rPr>
                <w:sz w:val="16"/>
              </w:rPr>
              <w:t>found in those data.</w:t>
            </w:r>
            <w:r>
              <w:rPr>
                <w:spacing w:val="1"/>
                <w:sz w:val="16"/>
              </w:rPr>
              <w:t xml:space="preserve"> </w:t>
            </w:r>
            <w:r>
              <w:rPr>
                <w:sz w:val="16"/>
              </w:rPr>
              <w:t>The answer is</w:t>
            </w:r>
            <w:r>
              <w:rPr>
                <w:spacing w:val="1"/>
                <w:sz w:val="16"/>
              </w:rPr>
              <w:t xml:space="preserve"> </w:t>
            </w:r>
            <w:r>
              <w:rPr>
                <w:sz w:val="16"/>
              </w:rPr>
              <w:t>supported with some</w:t>
            </w:r>
            <w:r>
              <w:rPr>
                <w:spacing w:val="1"/>
                <w:sz w:val="16"/>
              </w:rPr>
              <w:t xml:space="preserve"> </w:t>
            </w:r>
            <w:r>
              <w:rPr>
                <w:sz w:val="16"/>
              </w:rPr>
              <w:t>samples/records from</w:t>
            </w:r>
            <w:r>
              <w:rPr>
                <w:spacing w:val="-42"/>
                <w:sz w:val="16"/>
              </w:rPr>
              <w:t xml:space="preserve"> </w:t>
            </w:r>
            <w:r>
              <w:rPr>
                <w:sz w:val="16"/>
              </w:rPr>
              <w:t>the dataset(s). The</w:t>
            </w:r>
            <w:r>
              <w:rPr>
                <w:spacing w:val="1"/>
                <w:sz w:val="16"/>
              </w:rPr>
              <w:t xml:space="preserve"> </w:t>
            </w:r>
            <w:r>
              <w:rPr>
                <w:sz w:val="16"/>
              </w:rPr>
              <w:t>writing is clear and</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2%.</w:t>
            </w:r>
          </w:p>
        </w:tc>
        <w:tc>
          <w:tcPr>
            <w:tcW w:w="1889" w:type="dxa"/>
          </w:tcPr>
          <w:p w14:paraId="0451E1EE" w14:textId="77777777" w:rsidR="00137BF8" w:rsidRDefault="00000000">
            <w:pPr>
              <w:pStyle w:val="TableParagraph"/>
              <w:ind w:left="106" w:right="98"/>
              <w:rPr>
                <w:sz w:val="16"/>
              </w:rPr>
            </w:pPr>
            <w:r>
              <w:rPr>
                <w:sz w:val="16"/>
              </w:rPr>
              <w:t>Most of the presented</w:t>
            </w:r>
            <w:r>
              <w:rPr>
                <w:spacing w:val="1"/>
                <w:sz w:val="16"/>
              </w:rPr>
              <w:t xml:space="preserve"> </w:t>
            </w:r>
            <w:r>
              <w:rPr>
                <w:sz w:val="16"/>
              </w:rPr>
              <w:t>statistics and types of</w:t>
            </w:r>
            <w:r>
              <w:rPr>
                <w:spacing w:val="1"/>
                <w:sz w:val="16"/>
              </w:rPr>
              <w:t xml:space="preserve"> </w:t>
            </w:r>
            <w:r>
              <w:rPr>
                <w:sz w:val="16"/>
              </w:rPr>
              <w:t>data and dataset(s) are</w:t>
            </w:r>
            <w:r>
              <w:rPr>
                <w:spacing w:val="-42"/>
                <w:sz w:val="16"/>
              </w:rPr>
              <w:t xml:space="preserve"> </w:t>
            </w:r>
            <w:r>
              <w:rPr>
                <w:sz w:val="16"/>
              </w:rPr>
              <w:t>identified</w:t>
            </w:r>
            <w:r>
              <w:rPr>
                <w:spacing w:val="-4"/>
                <w:sz w:val="16"/>
              </w:rPr>
              <w:t xml:space="preserve"> </w:t>
            </w:r>
            <w:r>
              <w:rPr>
                <w:sz w:val="16"/>
              </w:rPr>
              <w:t>correctly.</w:t>
            </w:r>
          </w:p>
          <w:p w14:paraId="54552341" w14:textId="77777777" w:rsidR="00137BF8" w:rsidRDefault="00000000">
            <w:pPr>
              <w:pStyle w:val="TableParagraph"/>
              <w:ind w:left="106" w:right="214"/>
              <w:rPr>
                <w:sz w:val="16"/>
              </w:rPr>
            </w:pPr>
            <w:r>
              <w:rPr>
                <w:sz w:val="16"/>
              </w:rPr>
              <w:t>Most of the types of</w:t>
            </w:r>
            <w:r>
              <w:rPr>
                <w:spacing w:val="1"/>
                <w:sz w:val="16"/>
              </w:rPr>
              <w:t xml:space="preserve"> </w:t>
            </w:r>
            <w:r>
              <w:rPr>
                <w:sz w:val="16"/>
              </w:rPr>
              <w:t>noises or errors are</w:t>
            </w:r>
            <w:r>
              <w:rPr>
                <w:spacing w:val="1"/>
                <w:sz w:val="16"/>
              </w:rPr>
              <w:t xml:space="preserve"> </w:t>
            </w:r>
            <w:r>
              <w:rPr>
                <w:sz w:val="16"/>
              </w:rPr>
              <w:t>found in those data.</w:t>
            </w:r>
            <w:r>
              <w:rPr>
                <w:spacing w:val="1"/>
                <w:sz w:val="16"/>
              </w:rPr>
              <w:t xml:space="preserve"> </w:t>
            </w:r>
            <w:r>
              <w:rPr>
                <w:sz w:val="16"/>
              </w:rPr>
              <w:t>The answer is</w:t>
            </w:r>
            <w:r>
              <w:rPr>
                <w:spacing w:val="1"/>
                <w:sz w:val="16"/>
              </w:rPr>
              <w:t xml:space="preserve"> </w:t>
            </w:r>
            <w:r>
              <w:rPr>
                <w:sz w:val="16"/>
              </w:rPr>
              <w:t>supported with some</w:t>
            </w:r>
            <w:r>
              <w:rPr>
                <w:spacing w:val="1"/>
                <w:sz w:val="16"/>
              </w:rPr>
              <w:t xml:space="preserve"> </w:t>
            </w:r>
            <w:r>
              <w:rPr>
                <w:sz w:val="16"/>
              </w:rPr>
              <w:t>samples/records from</w:t>
            </w:r>
            <w:r>
              <w:rPr>
                <w:spacing w:val="-42"/>
                <w:sz w:val="16"/>
              </w:rPr>
              <w:t xml:space="preserve"> </w:t>
            </w:r>
            <w:r>
              <w:rPr>
                <w:sz w:val="16"/>
              </w:rPr>
              <w:t>the dataset(s). The</w:t>
            </w:r>
            <w:r>
              <w:rPr>
                <w:spacing w:val="1"/>
                <w:sz w:val="16"/>
              </w:rPr>
              <w:t xml:space="preserve"> </w:t>
            </w:r>
            <w:r>
              <w:rPr>
                <w:sz w:val="16"/>
              </w:rPr>
              <w:t>writing is clear and</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4%.</w:t>
            </w:r>
          </w:p>
        </w:tc>
        <w:tc>
          <w:tcPr>
            <w:tcW w:w="1892" w:type="dxa"/>
          </w:tcPr>
          <w:p w14:paraId="61364C81" w14:textId="77777777" w:rsidR="00137BF8" w:rsidRDefault="00000000">
            <w:pPr>
              <w:pStyle w:val="TableParagraph"/>
              <w:ind w:left="108" w:right="99"/>
              <w:rPr>
                <w:sz w:val="16"/>
              </w:rPr>
            </w:pPr>
            <w:r>
              <w:rPr>
                <w:sz w:val="16"/>
              </w:rPr>
              <w:t>Some of the presented</w:t>
            </w:r>
            <w:r>
              <w:rPr>
                <w:spacing w:val="-42"/>
                <w:sz w:val="16"/>
              </w:rPr>
              <w:t xml:space="preserve"> </w:t>
            </w:r>
            <w:r>
              <w:rPr>
                <w:sz w:val="16"/>
              </w:rPr>
              <w:t>statistics and types of</w:t>
            </w:r>
            <w:r>
              <w:rPr>
                <w:spacing w:val="1"/>
                <w:sz w:val="16"/>
              </w:rPr>
              <w:t xml:space="preserve"> </w:t>
            </w:r>
            <w:r>
              <w:rPr>
                <w:sz w:val="16"/>
              </w:rPr>
              <w:t>data and dataset(s) are</w:t>
            </w:r>
            <w:r>
              <w:rPr>
                <w:spacing w:val="-42"/>
                <w:sz w:val="16"/>
              </w:rPr>
              <w:t xml:space="preserve"> </w:t>
            </w:r>
            <w:r>
              <w:rPr>
                <w:sz w:val="16"/>
              </w:rPr>
              <w:t>identified</w:t>
            </w:r>
            <w:r>
              <w:rPr>
                <w:spacing w:val="-4"/>
                <w:sz w:val="16"/>
              </w:rPr>
              <w:t xml:space="preserve"> </w:t>
            </w:r>
            <w:r>
              <w:rPr>
                <w:sz w:val="16"/>
              </w:rPr>
              <w:t>correctly.</w:t>
            </w:r>
          </w:p>
          <w:p w14:paraId="7B21CD2C" w14:textId="77777777" w:rsidR="00137BF8" w:rsidRDefault="00000000">
            <w:pPr>
              <w:pStyle w:val="TableParagraph"/>
              <w:ind w:left="108" w:right="97"/>
              <w:rPr>
                <w:sz w:val="16"/>
              </w:rPr>
            </w:pPr>
            <w:r>
              <w:rPr>
                <w:sz w:val="16"/>
              </w:rPr>
              <w:t>Some</w:t>
            </w:r>
            <w:r>
              <w:rPr>
                <w:spacing w:val="-1"/>
                <w:sz w:val="16"/>
              </w:rPr>
              <w:t xml:space="preserve"> </w:t>
            </w:r>
            <w:r>
              <w:rPr>
                <w:sz w:val="16"/>
              </w:rPr>
              <w:t>types</w:t>
            </w:r>
            <w:r>
              <w:rPr>
                <w:spacing w:val="3"/>
                <w:sz w:val="16"/>
              </w:rPr>
              <w:t xml:space="preserve"> </w:t>
            </w:r>
            <w:r>
              <w:rPr>
                <w:sz w:val="16"/>
              </w:rPr>
              <w:t>of</w:t>
            </w:r>
            <w:r>
              <w:rPr>
                <w:spacing w:val="3"/>
                <w:sz w:val="16"/>
              </w:rPr>
              <w:t xml:space="preserve"> </w:t>
            </w:r>
            <w:r>
              <w:rPr>
                <w:sz w:val="16"/>
              </w:rPr>
              <w:t>noises</w:t>
            </w:r>
            <w:r>
              <w:rPr>
                <w:spacing w:val="1"/>
                <w:sz w:val="16"/>
              </w:rPr>
              <w:t xml:space="preserve"> </w:t>
            </w:r>
            <w:r>
              <w:rPr>
                <w:sz w:val="16"/>
              </w:rPr>
              <w:t>or errors are found in</w:t>
            </w:r>
            <w:r>
              <w:rPr>
                <w:spacing w:val="1"/>
                <w:sz w:val="16"/>
              </w:rPr>
              <w:t xml:space="preserve"> </w:t>
            </w:r>
            <w:r>
              <w:rPr>
                <w:sz w:val="16"/>
              </w:rPr>
              <w:t>those data. The answer</w:t>
            </w:r>
            <w:r>
              <w:rPr>
                <w:spacing w:val="-42"/>
                <w:sz w:val="16"/>
              </w:rPr>
              <w:t xml:space="preserve"> </w:t>
            </w:r>
            <w:r>
              <w:rPr>
                <w:sz w:val="16"/>
              </w:rPr>
              <w:t>is not supported with</w:t>
            </w:r>
            <w:r>
              <w:rPr>
                <w:spacing w:val="1"/>
                <w:sz w:val="16"/>
              </w:rPr>
              <w:t xml:space="preserve"> </w:t>
            </w:r>
            <w:r>
              <w:rPr>
                <w:sz w:val="16"/>
              </w:rPr>
              <w:t>samples/records from</w:t>
            </w:r>
            <w:r>
              <w:rPr>
                <w:spacing w:val="1"/>
                <w:sz w:val="16"/>
              </w:rPr>
              <w:t xml:space="preserve"> </w:t>
            </w:r>
            <w:r>
              <w:rPr>
                <w:sz w:val="16"/>
              </w:rPr>
              <w:t>the dataset(s). The</w:t>
            </w:r>
            <w:r>
              <w:rPr>
                <w:spacing w:val="1"/>
                <w:sz w:val="16"/>
              </w:rPr>
              <w:t xml:space="preserve"> </w:t>
            </w:r>
            <w:r>
              <w:rPr>
                <w:sz w:val="16"/>
              </w:rPr>
              <w:t>writing is</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5%.</w:t>
            </w:r>
          </w:p>
        </w:tc>
        <w:tc>
          <w:tcPr>
            <w:tcW w:w="1911" w:type="dxa"/>
          </w:tcPr>
          <w:p w14:paraId="5AC908CB" w14:textId="77777777" w:rsidR="00137BF8" w:rsidRDefault="00000000">
            <w:pPr>
              <w:pStyle w:val="TableParagraph"/>
              <w:ind w:left="106" w:right="85"/>
              <w:rPr>
                <w:sz w:val="16"/>
              </w:rPr>
            </w:pPr>
            <w:r>
              <w:rPr>
                <w:sz w:val="16"/>
              </w:rPr>
              <w:t>The presented statistics</w:t>
            </w:r>
            <w:r>
              <w:rPr>
                <w:spacing w:val="-43"/>
                <w:sz w:val="16"/>
              </w:rPr>
              <w:t xml:space="preserve"> </w:t>
            </w:r>
            <w:r>
              <w:rPr>
                <w:sz w:val="16"/>
              </w:rPr>
              <w:t>and the types of data</w:t>
            </w:r>
            <w:r>
              <w:rPr>
                <w:spacing w:val="1"/>
                <w:sz w:val="16"/>
              </w:rPr>
              <w:t xml:space="preserve"> </w:t>
            </w:r>
            <w:r>
              <w:rPr>
                <w:sz w:val="16"/>
              </w:rPr>
              <w:t>and dataset(s) are not</w:t>
            </w:r>
            <w:r>
              <w:rPr>
                <w:spacing w:val="1"/>
                <w:sz w:val="16"/>
              </w:rPr>
              <w:t xml:space="preserve"> </w:t>
            </w:r>
            <w:r>
              <w:rPr>
                <w:sz w:val="16"/>
              </w:rPr>
              <w:t>identified</w:t>
            </w:r>
            <w:r>
              <w:rPr>
                <w:spacing w:val="-4"/>
                <w:sz w:val="16"/>
              </w:rPr>
              <w:t xml:space="preserve"> </w:t>
            </w:r>
            <w:r>
              <w:rPr>
                <w:sz w:val="16"/>
              </w:rPr>
              <w:t>correctly.</w:t>
            </w:r>
          </w:p>
          <w:p w14:paraId="6D633EAB" w14:textId="77777777" w:rsidR="00137BF8" w:rsidRDefault="00000000">
            <w:pPr>
              <w:pStyle w:val="TableParagraph"/>
              <w:ind w:left="106" w:right="128"/>
              <w:rPr>
                <w:sz w:val="16"/>
              </w:rPr>
            </w:pPr>
            <w:r>
              <w:rPr>
                <w:sz w:val="16"/>
              </w:rPr>
              <w:t>AND/OR some types of</w:t>
            </w:r>
            <w:r>
              <w:rPr>
                <w:spacing w:val="-42"/>
                <w:sz w:val="16"/>
              </w:rPr>
              <w:t xml:space="preserve"> </w:t>
            </w:r>
            <w:r>
              <w:rPr>
                <w:sz w:val="16"/>
              </w:rPr>
              <w:t>noises or errors of the</w:t>
            </w:r>
            <w:r>
              <w:rPr>
                <w:spacing w:val="1"/>
                <w:sz w:val="16"/>
              </w:rPr>
              <w:t xml:space="preserve"> </w:t>
            </w:r>
            <w:r>
              <w:rPr>
                <w:sz w:val="16"/>
              </w:rPr>
              <w:t>dataset are not</w:t>
            </w:r>
            <w:r>
              <w:rPr>
                <w:spacing w:val="1"/>
                <w:sz w:val="16"/>
              </w:rPr>
              <w:t xml:space="preserve"> </w:t>
            </w:r>
            <w:r>
              <w:rPr>
                <w:sz w:val="16"/>
              </w:rPr>
              <w:t>highlighted.</w:t>
            </w:r>
            <w:r>
              <w:rPr>
                <w:spacing w:val="12"/>
                <w:sz w:val="16"/>
              </w:rPr>
              <w:t xml:space="preserve"> </w:t>
            </w:r>
            <w:r>
              <w:rPr>
                <w:sz w:val="16"/>
              </w:rPr>
              <w:t>The</w:t>
            </w:r>
            <w:r>
              <w:rPr>
                <w:spacing w:val="1"/>
                <w:sz w:val="16"/>
              </w:rPr>
              <w:t xml:space="preserve"> </w:t>
            </w:r>
            <w:r>
              <w:rPr>
                <w:sz w:val="16"/>
              </w:rPr>
              <w:t>answer</w:t>
            </w:r>
            <w:r>
              <w:rPr>
                <w:spacing w:val="6"/>
                <w:sz w:val="16"/>
              </w:rPr>
              <w:t xml:space="preserve"> </w:t>
            </w:r>
            <w:r>
              <w:rPr>
                <w:sz w:val="16"/>
              </w:rPr>
              <w:t>is</w:t>
            </w:r>
            <w:r>
              <w:rPr>
                <w:spacing w:val="6"/>
                <w:sz w:val="16"/>
              </w:rPr>
              <w:t xml:space="preserve"> </w:t>
            </w:r>
            <w:r>
              <w:rPr>
                <w:sz w:val="16"/>
              </w:rPr>
              <w:t>not</w:t>
            </w:r>
            <w:r>
              <w:rPr>
                <w:spacing w:val="1"/>
                <w:sz w:val="16"/>
              </w:rPr>
              <w:t xml:space="preserve"> </w:t>
            </w:r>
            <w:r>
              <w:rPr>
                <w:sz w:val="16"/>
              </w:rPr>
              <w:t>supported with</w:t>
            </w:r>
            <w:r>
              <w:rPr>
                <w:spacing w:val="1"/>
                <w:sz w:val="16"/>
              </w:rPr>
              <w:t xml:space="preserve"> </w:t>
            </w:r>
            <w:r>
              <w:rPr>
                <w:sz w:val="16"/>
              </w:rPr>
              <w:t>samples/records from</w:t>
            </w:r>
            <w:r>
              <w:rPr>
                <w:spacing w:val="1"/>
                <w:sz w:val="16"/>
              </w:rPr>
              <w:t xml:space="preserve"> </w:t>
            </w:r>
            <w:r>
              <w:rPr>
                <w:sz w:val="16"/>
              </w:rPr>
              <w:t>the dataset(s). The</w:t>
            </w:r>
            <w:r>
              <w:rPr>
                <w:spacing w:val="1"/>
                <w:sz w:val="16"/>
              </w:rPr>
              <w:t xml:space="preserve"> </w:t>
            </w:r>
            <w:r>
              <w:rPr>
                <w:sz w:val="16"/>
              </w:rPr>
              <w:t>writing is not clear and</w:t>
            </w:r>
            <w:r>
              <w:rPr>
                <w:spacing w:val="1"/>
                <w:sz w:val="16"/>
              </w:rPr>
              <w:t xml:space="preserve"> </w:t>
            </w:r>
            <w:r>
              <w:rPr>
                <w:sz w:val="16"/>
              </w:rPr>
              <w:t>understandable.</w:t>
            </w:r>
            <w:r>
              <w:rPr>
                <w:spacing w:val="-1"/>
                <w:sz w:val="16"/>
              </w:rPr>
              <w:t xml:space="preserve"> </w:t>
            </w:r>
            <w:r>
              <w:rPr>
                <w:sz w:val="16"/>
              </w:rPr>
              <w:t>The</w:t>
            </w:r>
          </w:p>
          <w:p w14:paraId="136807AE" w14:textId="77777777" w:rsidR="00137BF8" w:rsidRDefault="00000000">
            <w:pPr>
              <w:pStyle w:val="TableParagraph"/>
              <w:spacing w:line="182" w:lineRule="exact"/>
              <w:ind w:left="106" w:right="227"/>
              <w:rPr>
                <w:sz w:val="16"/>
              </w:rPr>
            </w:pPr>
            <w:r>
              <w:rPr>
                <w:sz w:val="16"/>
              </w:rPr>
              <w:t>similarity is more than</w:t>
            </w:r>
            <w:r>
              <w:rPr>
                <w:spacing w:val="-42"/>
                <w:sz w:val="16"/>
              </w:rPr>
              <w:t xml:space="preserve"> </w:t>
            </w:r>
            <w:r>
              <w:rPr>
                <w:sz w:val="16"/>
              </w:rPr>
              <w:t>5%.</w:t>
            </w:r>
          </w:p>
        </w:tc>
      </w:tr>
      <w:tr w:rsidR="00137BF8" w14:paraId="1310F488" w14:textId="77777777">
        <w:trPr>
          <w:trHeight w:val="2392"/>
        </w:trPr>
        <w:tc>
          <w:tcPr>
            <w:tcW w:w="1886" w:type="dxa"/>
          </w:tcPr>
          <w:p w14:paraId="7F597D80" w14:textId="77777777" w:rsidR="00137BF8" w:rsidRDefault="00000000">
            <w:pPr>
              <w:pStyle w:val="TableParagraph"/>
              <w:spacing w:before="1"/>
              <w:ind w:left="107" w:right="423"/>
              <w:rPr>
                <w:sz w:val="16"/>
              </w:rPr>
            </w:pPr>
            <w:r>
              <w:rPr>
                <w:sz w:val="16"/>
              </w:rPr>
              <w:t>Q2: Preprocessing</w:t>
            </w:r>
            <w:r>
              <w:rPr>
                <w:spacing w:val="-42"/>
                <w:sz w:val="16"/>
              </w:rPr>
              <w:t xml:space="preserve"> </w:t>
            </w:r>
            <w:r>
              <w:rPr>
                <w:sz w:val="16"/>
              </w:rPr>
              <w:t>concept, and</w:t>
            </w:r>
            <w:r>
              <w:rPr>
                <w:spacing w:val="1"/>
                <w:sz w:val="16"/>
              </w:rPr>
              <w:t xml:space="preserve"> </w:t>
            </w:r>
            <w:r>
              <w:rPr>
                <w:sz w:val="16"/>
              </w:rPr>
              <w:t>knowledge</w:t>
            </w:r>
          </w:p>
        </w:tc>
        <w:tc>
          <w:tcPr>
            <w:tcW w:w="1800" w:type="dxa"/>
          </w:tcPr>
          <w:p w14:paraId="27308413" w14:textId="77777777" w:rsidR="00137BF8" w:rsidRDefault="00000000">
            <w:pPr>
              <w:pStyle w:val="TableParagraph"/>
              <w:spacing w:before="1"/>
              <w:ind w:left="105" w:right="128"/>
              <w:rPr>
                <w:sz w:val="16"/>
              </w:rPr>
            </w:pPr>
            <w:r>
              <w:rPr>
                <w:sz w:val="16"/>
              </w:rPr>
              <w:t>All the 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correctly</w:t>
            </w:r>
            <w:r>
              <w:rPr>
                <w:spacing w:val="1"/>
                <w:sz w:val="16"/>
              </w:rPr>
              <w:t xml:space="preserve"> </w:t>
            </w:r>
            <w:r>
              <w:rPr>
                <w:sz w:val="16"/>
              </w:rPr>
              <w:t>and explained clearly.</w:t>
            </w:r>
            <w:r>
              <w:rPr>
                <w:spacing w:val="-42"/>
                <w:sz w:val="16"/>
              </w:rPr>
              <w:t xml:space="preserve"> </w:t>
            </w:r>
            <w:r>
              <w:rPr>
                <w:sz w:val="16"/>
              </w:rPr>
              <w:t>The answer is</w:t>
            </w:r>
            <w:r>
              <w:rPr>
                <w:spacing w:val="1"/>
                <w:sz w:val="16"/>
              </w:rPr>
              <w:t xml:space="preserve"> </w:t>
            </w:r>
            <w:r>
              <w:rPr>
                <w:sz w:val="16"/>
              </w:rPr>
              <w:t>supported with</w:t>
            </w:r>
            <w:r>
              <w:rPr>
                <w:spacing w:val="1"/>
                <w:sz w:val="16"/>
              </w:rPr>
              <w:t xml:space="preserve"> </w:t>
            </w:r>
            <w:r>
              <w:rPr>
                <w:sz w:val="16"/>
              </w:rPr>
              <w:t>evidence and</w:t>
            </w:r>
            <w:r>
              <w:rPr>
                <w:spacing w:val="1"/>
                <w:sz w:val="16"/>
              </w:rPr>
              <w:t xml:space="preserve"> </w:t>
            </w:r>
            <w:r>
              <w:rPr>
                <w:sz w:val="16"/>
              </w:rPr>
              <w:t>references. The</w:t>
            </w:r>
            <w:r>
              <w:rPr>
                <w:spacing w:val="1"/>
                <w:sz w:val="16"/>
              </w:rPr>
              <w:t xml:space="preserve"> </w:t>
            </w:r>
            <w:r>
              <w:rPr>
                <w:sz w:val="16"/>
              </w:rPr>
              <w:t>writing is clear and</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2%.</w:t>
            </w:r>
          </w:p>
        </w:tc>
        <w:tc>
          <w:tcPr>
            <w:tcW w:w="1889" w:type="dxa"/>
          </w:tcPr>
          <w:p w14:paraId="0B478806" w14:textId="77777777" w:rsidR="00137BF8" w:rsidRDefault="00000000">
            <w:pPr>
              <w:pStyle w:val="TableParagraph"/>
              <w:spacing w:before="1"/>
              <w:ind w:left="106" w:right="125"/>
              <w:rPr>
                <w:sz w:val="16"/>
              </w:rPr>
            </w:pPr>
            <w:r>
              <w:rPr>
                <w:sz w:val="16"/>
              </w:rPr>
              <w:t>Most of the</w:t>
            </w:r>
            <w:r>
              <w:rPr>
                <w:spacing w:val="1"/>
                <w:sz w:val="16"/>
              </w:rPr>
              <w:t xml:space="preserve"> </w:t>
            </w:r>
            <w:r>
              <w:rPr>
                <w:sz w:val="16"/>
              </w:rPr>
              <w:t>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correctly and</w:t>
            </w:r>
            <w:r>
              <w:rPr>
                <w:spacing w:val="-42"/>
                <w:sz w:val="16"/>
              </w:rPr>
              <w:t xml:space="preserve"> </w:t>
            </w:r>
            <w:r>
              <w:rPr>
                <w:sz w:val="16"/>
              </w:rPr>
              <w:t>explained clearly.</w:t>
            </w:r>
            <w:r>
              <w:rPr>
                <w:spacing w:val="1"/>
                <w:sz w:val="16"/>
              </w:rPr>
              <w:t xml:space="preserve"> </w:t>
            </w:r>
            <w:r>
              <w:rPr>
                <w:sz w:val="16"/>
              </w:rPr>
              <w:t>The</w:t>
            </w:r>
            <w:r>
              <w:rPr>
                <w:spacing w:val="-42"/>
                <w:sz w:val="16"/>
              </w:rPr>
              <w:t xml:space="preserve"> </w:t>
            </w:r>
            <w:r>
              <w:rPr>
                <w:sz w:val="16"/>
              </w:rPr>
              <w:t>answer is supported</w:t>
            </w:r>
            <w:r>
              <w:rPr>
                <w:spacing w:val="1"/>
                <w:sz w:val="16"/>
              </w:rPr>
              <w:t xml:space="preserve"> </w:t>
            </w:r>
            <w:r>
              <w:rPr>
                <w:sz w:val="16"/>
              </w:rPr>
              <w:t>with evidence and</w:t>
            </w:r>
            <w:r>
              <w:rPr>
                <w:spacing w:val="1"/>
                <w:sz w:val="16"/>
              </w:rPr>
              <w:t xml:space="preserve"> </w:t>
            </w:r>
            <w:r>
              <w:rPr>
                <w:sz w:val="16"/>
              </w:rPr>
              <w:t>references. The writing</w:t>
            </w:r>
            <w:r>
              <w:rPr>
                <w:spacing w:val="-42"/>
                <w:sz w:val="16"/>
              </w:rPr>
              <w:t xml:space="preserve"> </w:t>
            </w:r>
            <w:r>
              <w:rPr>
                <w:sz w:val="16"/>
              </w:rPr>
              <w:t>is clear and</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4%.</w:t>
            </w:r>
          </w:p>
        </w:tc>
        <w:tc>
          <w:tcPr>
            <w:tcW w:w="1892" w:type="dxa"/>
          </w:tcPr>
          <w:p w14:paraId="523A0DB8" w14:textId="77777777" w:rsidR="00137BF8" w:rsidRDefault="00000000">
            <w:pPr>
              <w:pStyle w:val="TableParagraph"/>
              <w:spacing w:before="1"/>
              <w:ind w:left="108" w:right="137"/>
              <w:rPr>
                <w:sz w:val="16"/>
              </w:rPr>
            </w:pPr>
            <w:r>
              <w:rPr>
                <w:sz w:val="16"/>
              </w:rPr>
              <w:t>Some of the</w:t>
            </w:r>
            <w:r>
              <w:rPr>
                <w:spacing w:val="1"/>
                <w:sz w:val="16"/>
              </w:rPr>
              <w:t xml:space="preserve"> </w:t>
            </w:r>
            <w:r>
              <w:rPr>
                <w:sz w:val="16"/>
              </w:rPr>
              <w:t>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and</w:t>
            </w:r>
            <w:r>
              <w:rPr>
                <w:spacing w:val="1"/>
                <w:sz w:val="16"/>
              </w:rPr>
              <w:t xml:space="preserve"> </w:t>
            </w:r>
            <w:r>
              <w:rPr>
                <w:sz w:val="16"/>
              </w:rPr>
              <w:t>explained acceptedly.</w:t>
            </w:r>
            <w:r>
              <w:rPr>
                <w:spacing w:val="1"/>
                <w:sz w:val="16"/>
              </w:rPr>
              <w:t xml:space="preserve"> </w:t>
            </w:r>
            <w:r>
              <w:rPr>
                <w:sz w:val="16"/>
              </w:rPr>
              <w:t>The answer is</w:t>
            </w:r>
            <w:r>
              <w:rPr>
                <w:spacing w:val="1"/>
                <w:sz w:val="16"/>
              </w:rPr>
              <w:t xml:space="preserve"> </w:t>
            </w:r>
            <w:r>
              <w:rPr>
                <w:sz w:val="16"/>
              </w:rPr>
              <w:t>supported with</w:t>
            </w:r>
            <w:r>
              <w:rPr>
                <w:spacing w:val="1"/>
                <w:sz w:val="16"/>
              </w:rPr>
              <w:t xml:space="preserve"> </w:t>
            </w:r>
            <w:r>
              <w:rPr>
                <w:sz w:val="16"/>
              </w:rPr>
              <w:t>evidence and</w:t>
            </w:r>
            <w:r>
              <w:rPr>
                <w:spacing w:val="1"/>
                <w:sz w:val="16"/>
              </w:rPr>
              <w:t xml:space="preserve"> </w:t>
            </w:r>
            <w:r>
              <w:rPr>
                <w:sz w:val="16"/>
              </w:rPr>
              <w:t>references. The writing</w:t>
            </w:r>
            <w:r>
              <w:rPr>
                <w:spacing w:val="-42"/>
                <w:sz w:val="16"/>
              </w:rPr>
              <w:t xml:space="preserve"> </w:t>
            </w:r>
            <w:r>
              <w:rPr>
                <w:sz w:val="16"/>
              </w:rPr>
              <w:t>is clear and</w:t>
            </w:r>
            <w:r>
              <w:rPr>
                <w:spacing w:val="1"/>
                <w:sz w:val="16"/>
              </w:rPr>
              <w:t xml:space="preserve"> </w:t>
            </w:r>
            <w:r>
              <w:rPr>
                <w:sz w:val="16"/>
              </w:rPr>
              <w:t>understandable. The</w:t>
            </w:r>
            <w:r>
              <w:rPr>
                <w:spacing w:val="1"/>
                <w:sz w:val="16"/>
              </w:rPr>
              <w:t xml:space="preserve"> </w:t>
            </w:r>
            <w:r>
              <w:rPr>
                <w:sz w:val="16"/>
              </w:rPr>
              <w:t>similarity</w:t>
            </w:r>
            <w:r>
              <w:rPr>
                <w:spacing w:val="1"/>
                <w:sz w:val="16"/>
              </w:rPr>
              <w:t xml:space="preserve"> </w:t>
            </w:r>
            <w:r>
              <w:rPr>
                <w:sz w:val="16"/>
              </w:rPr>
              <w:t>is</w:t>
            </w:r>
            <w:r>
              <w:rPr>
                <w:spacing w:val="-2"/>
                <w:sz w:val="16"/>
              </w:rPr>
              <w:t xml:space="preserve"> </w:t>
            </w:r>
            <w:r>
              <w:rPr>
                <w:sz w:val="16"/>
              </w:rPr>
              <w:t>less</w:t>
            </w:r>
            <w:r>
              <w:rPr>
                <w:spacing w:val="-2"/>
                <w:sz w:val="16"/>
              </w:rPr>
              <w:t xml:space="preserve"> </w:t>
            </w:r>
            <w:r>
              <w:rPr>
                <w:sz w:val="16"/>
              </w:rPr>
              <w:t>than</w:t>
            </w:r>
          </w:p>
          <w:p w14:paraId="182D26E2" w14:textId="77777777" w:rsidR="00137BF8" w:rsidRDefault="00000000">
            <w:pPr>
              <w:pStyle w:val="TableParagraph"/>
              <w:spacing w:line="163" w:lineRule="exact"/>
              <w:ind w:left="108"/>
              <w:rPr>
                <w:sz w:val="16"/>
              </w:rPr>
            </w:pPr>
            <w:r>
              <w:rPr>
                <w:sz w:val="16"/>
              </w:rPr>
              <w:t>5%.</w:t>
            </w:r>
          </w:p>
        </w:tc>
        <w:tc>
          <w:tcPr>
            <w:tcW w:w="1911" w:type="dxa"/>
          </w:tcPr>
          <w:p w14:paraId="17397A2E" w14:textId="77777777" w:rsidR="00137BF8" w:rsidRDefault="00000000">
            <w:pPr>
              <w:pStyle w:val="TableParagraph"/>
              <w:spacing w:before="1"/>
              <w:ind w:left="106" w:right="133"/>
              <w:rPr>
                <w:sz w:val="16"/>
              </w:rPr>
            </w:pPr>
            <w:r>
              <w:rPr>
                <w:sz w:val="16"/>
              </w:rPr>
              <w:t>Most of the</w:t>
            </w:r>
            <w:r>
              <w:rPr>
                <w:spacing w:val="1"/>
                <w:sz w:val="16"/>
              </w:rPr>
              <w:t xml:space="preserve"> </w:t>
            </w:r>
            <w:r>
              <w:rPr>
                <w:sz w:val="16"/>
              </w:rPr>
              <w:t>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not</w:t>
            </w:r>
            <w:r>
              <w:rPr>
                <w:spacing w:val="1"/>
                <w:sz w:val="16"/>
              </w:rPr>
              <w:t xml:space="preserve"> </w:t>
            </w:r>
            <w:r>
              <w:rPr>
                <w:sz w:val="16"/>
              </w:rPr>
              <w:t>identified and</w:t>
            </w:r>
            <w:r>
              <w:rPr>
                <w:spacing w:val="1"/>
                <w:sz w:val="16"/>
              </w:rPr>
              <w:t xml:space="preserve"> </w:t>
            </w:r>
            <w:r>
              <w:rPr>
                <w:sz w:val="16"/>
              </w:rPr>
              <w:t>explained.</w:t>
            </w:r>
            <w:r>
              <w:rPr>
                <w:spacing w:val="1"/>
                <w:sz w:val="16"/>
              </w:rPr>
              <w:t xml:space="preserve"> </w:t>
            </w:r>
            <w:r>
              <w:rPr>
                <w:sz w:val="16"/>
              </w:rPr>
              <w:t>The answer</w:t>
            </w:r>
            <w:r>
              <w:rPr>
                <w:spacing w:val="-42"/>
                <w:sz w:val="16"/>
              </w:rPr>
              <w:t xml:space="preserve"> </w:t>
            </w:r>
            <w:r>
              <w:rPr>
                <w:sz w:val="16"/>
              </w:rPr>
              <w:t>is not supported with</w:t>
            </w:r>
            <w:r>
              <w:rPr>
                <w:spacing w:val="1"/>
                <w:sz w:val="16"/>
              </w:rPr>
              <w:t xml:space="preserve"> </w:t>
            </w:r>
            <w:r>
              <w:rPr>
                <w:sz w:val="16"/>
              </w:rPr>
              <w:t>evidence and</w:t>
            </w:r>
            <w:r>
              <w:rPr>
                <w:spacing w:val="1"/>
                <w:sz w:val="16"/>
              </w:rPr>
              <w:t xml:space="preserve"> </w:t>
            </w:r>
            <w:r>
              <w:rPr>
                <w:sz w:val="16"/>
              </w:rPr>
              <w:t>references. The writing</w:t>
            </w:r>
            <w:r>
              <w:rPr>
                <w:spacing w:val="-42"/>
                <w:sz w:val="16"/>
              </w:rPr>
              <w:t xml:space="preserve"> </w:t>
            </w:r>
            <w:r>
              <w:rPr>
                <w:sz w:val="16"/>
              </w:rPr>
              <w:t>is</w:t>
            </w:r>
            <w:r>
              <w:rPr>
                <w:spacing w:val="1"/>
                <w:sz w:val="16"/>
              </w:rPr>
              <w:t xml:space="preserve"> </w:t>
            </w:r>
            <w:r>
              <w:rPr>
                <w:sz w:val="16"/>
              </w:rPr>
              <w:t>not</w:t>
            </w:r>
            <w:r>
              <w:rPr>
                <w:spacing w:val="-1"/>
                <w:sz w:val="16"/>
              </w:rPr>
              <w:t xml:space="preserve"> </w:t>
            </w:r>
            <w:r>
              <w:rPr>
                <w:sz w:val="16"/>
              </w:rPr>
              <w:t>clear and</w:t>
            </w:r>
            <w:r>
              <w:rPr>
                <w:spacing w:val="1"/>
                <w:sz w:val="16"/>
              </w:rPr>
              <w:t xml:space="preserve"> </w:t>
            </w:r>
            <w:r>
              <w:rPr>
                <w:sz w:val="16"/>
              </w:rPr>
              <w:t>understandable. The</w:t>
            </w:r>
            <w:r>
              <w:rPr>
                <w:spacing w:val="1"/>
                <w:sz w:val="16"/>
              </w:rPr>
              <w:t xml:space="preserve"> </w:t>
            </w:r>
            <w:r>
              <w:rPr>
                <w:sz w:val="16"/>
              </w:rPr>
              <w:t>similarity is more than</w:t>
            </w:r>
            <w:r>
              <w:rPr>
                <w:spacing w:val="1"/>
                <w:sz w:val="16"/>
              </w:rPr>
              <w:t xml:space="preserve"> </w:t>
            </w:r>
            <w:r>
              <w:rPr>
                <w:sz w:val="16"/>
              </w:rPr>
              <w:t>5%.</w:t>
            </w:r>
          </w:p>
        </w:tc>
      </w:tr>
      <w:tr w:rsidR="00137BF8" w14:paraId="7F9D26CD" w14:textId="77777777">
        <w:trPr>
          <w:trHeight w:val="2025"/>
        </w:trPr>
        <w:tc>
          <w:tcPr>
            <w:tcW w:w="1886" w:type="dxa"/>
          </w:tcPr>
          <w:p w14:paraId="0C81B344" w14:textId="77777777" w:rsidR="00137BF8" w:rsidRDefault="00000000">
            <w:pPr>
              <w:pStyle w:val="TableParagraph"/>
              <w:spacing w:before="1"/>
              <w:ind w:left="107"/>
              <w:rPr>
                <w:sz w:val="16"/>
              </w:rPr>
            </w:pPr>
            <w:r>
              <w:rPr>
                <w:sz w:val="16"/>
              </w:rPr>
              <w:t>Q3: Correlation</w:t>
            </w:r>
            <w:r>
              <w:rPr>
                <w:spacing w:val="-4"/>
                <w:sz w:val="16"/>
              </w:rPr>
              <w:t xml:space="preserve"> </w:t>
            </w:r>
            <w:r>
              <w:rPr>
                <w:sz w:val="16"/>
              </w:rPr>
              <w:t>Matrix</w:t>
            </w:r>
          </w:p>
        </w:tc>
        <w:tc>
          <w:tcPr>
            <w:tcW w:w="1800" w:type="dxa"/>
          </w:tcPr>
          <w:p w14:paraId="66C6F179" w14:textId="77777777" w:rsidR="00137BF8" w:rsidRDefault="00000000">
            <w:pPr>
              <w:pStyle w:val="TableParagraph"/>
              <w:spacing w:before="1"/>
              <w:ind w:left="105" w:right="90"/>
              <w:rPr>
                <w:sz w:val="16"/>
              </w:rPr>
            </w:pPr>
            <w:r>
              <w:rPr>
                <w:sz w:val="16"/>
              </w:rPr>
              <w:t>The correlation Matrix</w:t>
            </w:r>
            <w:r>
              <w:rPr>
                <w:spacing w:val="-42"/>
                <w:sz w:val="16"/>
              </w:rPr>
              <w:t xml:space="preserve"> </w:t>
            </w:r>
            <w:r>
              <w:rPr>
                <w:sz w:val="16"/>
              </w:rPr>
              <w:t>is generated correctly.</w:t>
            </w:r>
            <w:r>
              <w:rPr>
                <w:spacing w:val="-42"/>
                <w:sz w:val="16"/>
              </w:rPr>
              <w:t xml:space="preserve"> </w:t>
            </w:r>
            <w:r>
              <w:rPr>
                <w:sz w:val="16"/>
              </w:rPr>
              <w:t>The answers are valid</w:t>
            </w:r>
            <w:r>
              <w:rPr>
                <w:spacing w:val="-42"/>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The</w:t>
            </w:r>
            <w:r>
              <w:rPr>
                <w:spacing w:val="1"/>
                <w:sz w:val="16"/>
              </w:rPr>
              <w:t xml:space="preserve"> </w:t>
            </w:r>
            <w:r>
              <w:rPr>
                <w:sz w:val="16"/>
              </w:rPr>
              <w:t>justification is</w:t>
            </w:r>
            <w:r>
              <w:rPr>
                <w:spacing w:val="1"/>
                <w:sz w:val="16"/>
              </w:rPr>
              <w:t xml:space="preserve"> </w:t>
            </w:r>
            <w:r>
              <w:rPr>
                <w:sz w:val="16"/>
              </w:rPr>
              <w:t>accurate, clear, and</w:t>
            </w:r>
            <w:r>
              <w:rPr>
                <w:spacing w:val="1"/>
                <w:sz w:val="16"/>
              </w:rPr>
              <w:t xml:space="preserve"> </w:t>
            </w:r>
            <w:r>
              <w:rPr>
                <w:sz w:val="16"/>
              </w:rPr>
              <w:t>valid. The similarity is</w:t>
            </w:r>
            <w:r>
              <w:rPr>
                <w:spacing w:val="1"/>
                <w:sz w:val="16"/>
              </w:rPr>
              <w:t xml:space="preserve"> </w:t>
            </w:r>
            <w:r>
              <w:rPr>
                <w:sz w:val="16"/>
              </w:rPr>
              <w:t>less</w:t>
            </w:r>
            <w:r>
              <w:rPr>
                <w:spacing w:val="-2"/>
                <w:sz w:val="16"/>
              </w:rPr>
              <w:t xml:space="preserve"> </w:t>
            </w:r>
            <w:r>
              <w:rPr>
                <w:sz w:val="16"/>
              </w:rPr>
              <w:t>than</w:t>
            </w:r>
            <w:r>
              <w:rPr>
                <w:spacing w:val="-2"/>
                <w:sz w:val="16"/>
              </w:rPr>
              <w:t xml:space="preserve"> </w:t>
            </w:r>
            <w:r>
              <w:rPr>
                <w:sz w:val="16"/>
              </w:rPr>
              <w:t>2%.</w:t>
            </w:r>
          </w:p>
        </w:tc>
        <w:tc>
          <w:tcPr>
            <w:tcW w:w="1889" w:type="dxa"/>
          </w:tcPr>
          <w:p w14:paraId="792A8A84" w14:textId="77777777" w:rsidR="00137BF8" w:rsidRDefault="00000000">
            <w:pPr>
              <w:pStyle w:val="TableParagraph"/>
              <w:spacing w:before="1"/>
              <w:ind w:left="106" w:right="107"/>
              <w:rPr>
                <w:sz w:val="16"/>
              </w:rPr>
            </w:pPr>
            <w:r>
              <w:rPr>
                <w:sz w:val="16"/>
              </w:rPr>
              <w:t>The</w:t>
            </w:r>
            <w:r>
              <w:rPr>
                <w:spacing w:val="2"/>
                <w:sz w:val="16"/>
              </w:rPr>
              <w:t xml:space="preserve"> </w:t>
            </w:r>
            <w:r>
              <w:rPr>
                <w:sz w:val="16"/>
              </w:rPr>
              <w:t>correlation</w:t>
            </w:r>
            <w:r>
              <w:rPr>
                <w:spacing w:val="1"/>
                <w:sz w:val="16"/>
              </w:rPr>
              <w:t xml:space="preserve"> </w:t>
            </w:r>
            <w:r>
              <w:rPr>
                <w:sz w:val="16"/>
              </w:rPr>
              <w:t>Matrix</w:t>
            </w:r>
            <w:r>
              <w:rPr>
                <w:spacing w:val="1"/>
                <w:sz w:val="16"/>
              </w:rPr>
              <w:t xml:space="preserve"> </w:t>
            </w:r>
            <w:r>
              <w:rPr>
                <w:sz w:val="16"/>
              </w:rPr>
              <w:t>is generated correctly.</w:t>
            </w:r>
            <w:r>
              <w:rPr>
                <w:spacing w:val="1"/>
                <w:sz w:val="16"/>
              </w:rPr>
              <w:t xml:space="preserve"> </w:t>
            </w:r>
            <w:r>
              <w:rPr>
                <w:sz w:val="16"/>
              </w:rPr>
              <w:t>The answers are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w:t>
            </w:r>
            <w:r>
              <w:rPr>
                <w:spacing w:val="44"/>
                <w:sz w:val="16"/>
              </w:rPr>
              <w:t xml:space="preserve"> </w:t>
            </w:r>
            <w:r>
              <w:rPr>
                <w:sz w:val="16"/>
              </w:rPr>
              <w:t>The</w:t>
            </w:r>
            <w:r>
              <w:rPr>
                <w:spacing w:val="1"/>
                <w:sz w:val="16"/>
              </w:rPr>
              <w:t xml:space="preserve"> </w:t>
            </w:r>
            <w:r>
              <w:rPr>
                <w:sz w:val="16"/>
              </w:rPr>
              <w:t>justification is</w:t>
            </w:r>
            <w:r>
              <w:rPr>
                <w:spacing w:val="1"/>
                <w:sz w:val="16"/>
              </w:rPr>
              <w:t xml:space="preserve"> </w:t>
            </w:r>
            <w:r>
              <w:rPr>
                <w:sz w:val="16"/>
              </w:rPr>
              <w:t>acceptable but not well</w:t>
            </w:r>
            <w:r>
              <w:rPr>
                <w:spacing w:val="-42"/>
                <w:sz w:val="16"/>
              </w:rPr>
              <w:t xml:space="preserve"> </w:t>
            </w:r>
            <w:r>
              <w:rPr>
                <w:sz w:val="16"/>
              </w:rPr>
              <w:t>written. The similarity is</w:t>
            </w:r>
            <w:r>
              <w:rPr>
                <w:spacing w:val="-42"/>
                <w:sz w:val="16"/>
              </w:rPr>
              <w:t xml:space="preserve"> </w:t>
            </w:r>
            <w:r>
              <w:rPr>
                <w:sz w:val="16"/>
              </w:rPr>
              <w:t>less</w:t>
            </w:r>
            <w:r>
              <w:rPr>
                <w:spacing w:val="-2"/>
                <w:sz w:val="16"/>
              </w:rPr>
              <w:t xml:space="preserve"> </w:t>
            </w:r>
            <w:r>
              <w:rPr>
                <w:sz w:val="16"/>
              </w:rPr>
              <w:t>than</w:t>
            </w:r>
            <w:r>
              <w:rPr>
                <w:spacing w:val="-2"/>
                <w:sz w:val="16"/>
              </w:rPr>
              <w:t xml:space="preserve"> </w:t>
            </w:r>
            <w:r>
              <w:rPr>
                <w:sz w:val="16"/>
              </w:rPr>
              <w:t>4%.</w:t>
            </w:r>
          </w:p>
        </w:tc>
        <w:tc>
          <w:tcPr>
            <w:tcW w:w="1892" w:type="dxa"/>
          </w:tcPr>
          <w:p w14:paraId="7010E8CE" w14:textId="77777777" w:rsidR="00137BF8" w:rsidRDefault="00000000">
            <w:pPr>
              <w:pStyle w:val="TableParagraph"/>
              <w:spacing w:before="1"/>
              <w:ind w:left="108" w:right="108"/>
              <w:rPr>
                <w:sz w:val="16"/>
              </w:rPr>
            </w:pPr>
            <w:r>
              <w:rPr>
                <w:sz w:val="16"/>
              </w:rPr>
              <w:t>The</w:t>
            </w:r>
            <w:r>
              <w:rPr>
                <w:spacing w:val="2"/>
                <w:sz w:val="16"/>
              </w:rPr>
              <w:t xml:space="preserve"> </w:t>
            </w:r>
            <w:r>
              <w:rPr>
                <w:sz w:val="16"/>
              </w:rPr>
              <w:t>correlation</w:t>
            </w:r>
            <w:r>
              <w:rPr>
                <w:spacing w:val="1"/>
                <w:sz w:val="16"/>
              </w:rPr>
              <w:t xml:space="preserve"> </w:t>
            </w:r>
            <w:r>
              <w:rPr>
                <w:sz w:val="16"/>
              </w:rPr>
              <w:t>Matrix</w:t>
            </w:r>
            <w:r>
              <w:rPr>
                <w:spacing w:val="1"/>
                <w:sz w:val="16"/>
              </w:rPr>
              <w:t xml:space="preserve"> </w:t>
            </w:r>
            <w:r>
              <w:rPr>
                <w:sz w:val="16"/>
              </w:rPr>
              <w:t>is generated with minor</w:t>
            </w:r>
            <w:r>
              <w:rPr>
                <w:spacing w:val="-42"/>
                <w:sz w:val="16"/>
              </w:rPr>
              <w:t xml:space="preserve"> </w:t>
            </w:r>
            <w:r>
              <w:rPr>
                <w:sz w:val="16"/>
              </w:rPr>
              <w:t>mistakes. The answers</w:t>
            </w:r>
            <w:r>
              <w:rPr>
                <w:spacing w:val="-42"/>
                <w:sz w:val="16"/>
              </w:rPr>
              <w:t xml:space="preserve"> </w:t>
            </w:r>
            <w:r>
              <w:rPr>
                <w:sz w:val="16"/>
              </w:rPr>
              <w:t>are valid with minor</w:t>
            </w:r>
            <w:r>
              <w:rPr>
                <w:spacing w:val="1"/>
                <w:sz w:val="16"/>
              </w:rPr>
              <w:t xml:space="preserve"> </w:t>
            </w:r>
            <w:r>
              <w:rPr>
                <w:sz w:val="16"/>
              </w:rPr>
              <w:t>mistakes. The</w:t>
            </w:r>
            <w:r>
              <w:rPr>
                <w:spacing w:val="1"/>
                <w:sz w:val="16"/>
              </w:rPr>
              <w:t xml:space="preserve"> </w:t>
            </w:r>
            <w:r>
              <w:rPr>
                <w:sz w:val="16"/>
              </w:rPr>
              <w:t>program/code is</w:t>
            </w:r>
            <w:r>
              <w:rPr>
                <w:spacing w:val="1"/>
                <w:sz w:val="16"/>
              </w:rPr>
              <w:t xml:space="preserve"> </w:t>
            </w:r>
            <w:r>
              <w:rPr>
                <w:sz w:val="16"/>
              </w:rPr>
              <w:t>correct.</w:t>
            </w:r>
            <w:r>
              <w:rPr>
                <w:spacing w:val="44"/>
                <w:sz w:val="16"/>
              </w:rPr>
              <w:t xml:space="preserve"> </w:t>
            </w:r>
            <w:r>
              <w:rPr>
                <w:sz w:val="16"/>
              </w:rPr>
              <w:t>The</w:t>
            </w:r>
            <w:r>
              <w:rPr>
                <w:spacing w:val="1"/>
                <w:sz w:val="16"/>
              </w:rPr>
              <w:t xml:space="preserve"> </w:t>
            </w:r>
            <w:r>
              <w:rPr>
                <w:sz w:val="16"/>
              </w:rPr>
              <w:t>justification is</w:t>
            </w:r>
            <w:r>
              <w:rPr>
                <w:spacing w:val="1"/>
                <w:sz w:val="16"/>
              </w:rPr>
              <w:t xml:space="preserve"> </w:t>
            </w:r>
            <w:r>
              <w:rPr>
                <w:sz w:val="16"/>
              </w:rPr>
              <w:t>acceptable but not well</w:t>
            </w:r>
            <w:r>
              <w:rPr>
                <w:spacing w:val="-42"/>
                <w:sz w:val="16"/>
              </w:rPr>
              <w:t xml:space="preserve"> </w:t>
            </w:r>
            <w:r>
              <w:rPr>
                <w:sz w:val="16"/>
              </w:rPr>
              <w:t>written.</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53C0149B" w14:textId="77777777" w:rsidR="00137BF8" w:rsidRDefault="00000000">
            <w:pPr>
              <w:pStyle w:val="TableParagraph"/>
              <w:spacing w:before="1" w:line="163" w:lineRule="exact"/>
              <w:ind w:left="108"/>
              <w:rPr>
                <w:sz w:val="16"/>
              </w:rPr>
            </w:pPr>
            <w:r>
              <w:rPr>
                <w:sz w:val="16"/>
              </w:rPr>
              <w:t>less</w:t>
            </w:r>
            <w:r>
              <w:rPr>
                <w:spacing w:val="-2"/>
                <w:sz w:val="16"/>
              </w:rPr>
              <w:t xml:space="preserve"> </w:t>
            </w:r>
            <w:r>
              <w:rPr>
                <w:sz w:val="16"/>
              </w:rPr>
              <w:t>than</w:t>
            </w:r>
            <w:r>
              <w:rPr>
                <w:spacing w:val="-2"/>
                <w:sz w:val="16"/>
              </w:rPr>
              <w:t xml:space="preserve"> </w:t>
            </w:r>
            <w:r>
              <w:rPr>
                <w:sz w:val="16"/>
              </w:rPr>
              <w:t>5%.</w:t>
            </w:r>
          </w:p>
        </w:tc>
        <w:tc>
          <w:tcPr>
            <w:tcW w:w="1911" w:type="dxa"/>
          </w:tcPr>
          <w:p w14:paraId="0AE35C33" w14:textId="77777777" w:rsidR="00137BF8" w:rsidRDefault="00000000">
            <w:pPr>
              <w:pStyle w:val="TableParagraph"/>
              <w:spacing w:before="1"/>
              <w:ind w:left="106" w:right="88"/>
              <w:rPr>
                <w:sz w:val="16"/>
              </w:rPr>
            </w:pPr>
            <w:r>
              <w:rPr>
                <w:sz w:val="16"/>
              </w:rPr>
              <w:t>The</w:t>
            </w:r>
            <w:r>
              <w:rPr>
                <w:spacing w:val="44"/>
                <w:sz w:val="16"/>
              </w:rPr>
              <w:t xml:space="preserve"> </w:t>
            </w:r>
            <w:r>
              <w:rPr>
                <w:sz w:val="16"/>
              </w:rPr>
              <w:t>correlation Matrix</w:t>
            </w:r>
            <w:r>
              <w:rPr>
                <w:spacing w:val="1"/>
                <w:sz w:val="16"/>
              </w:rPr>
              <w:t xml:space="preserve"> </w:t>
            </w:r>
            <w:r>
              <w:rPr>
                <w:sz w:val="16"/>
              </w:rPr>
              <w:t>is generated with major</w:t>
            </w:r>
            <w:r>
              <w:rPr>
                <w:spacing w:val="-42"/>
                <w:sz w:val="16"/>
              </w:rPr>
              <w:t xml:space="preserve"> </w:t>
            </w:r>
            <w:r>
              <w:rPr>
                <w:sz w:val="16"/>
              </w:rPr>
              <w:t>mistakes. The answers</w:t>
            </w:r>
            <w:r>
              <w:rPr>
                <w:spacing w:val="1"/>
                <w:sz w:val="16"/>
              </w:rPr>
              <w:t xml:space="preserve"> </w:t>
            </w:r>
            <w:r>
              <w:rPr>
                <w:sz w:val="16"/>
              </w:rPr>
              <w:t>are not valid and have</w:t>
            </w:r>
            <w:r>
              <w:rPr>
                <w:spacing w:val="1"/>
                <w:sz w:val="16"/>
              </w:rPr>
              <w:t xml:space="preserve"> </w:t>
            </w:r>
            <w:r>
              <w:rPr>
                <w:sz w:val="16"/>
              </w:rPr>
              <w:t>major mistakes. The</w:t>
            </w:r>
            <w:r>
              <w:rPr>
                <w:spacing w:val="1"/>
                <w:sz w:val="16"/>
              </w:rPr>
              <w:t xml:space="preserve"> </w:t>
            </w:r>
            <w:r>
              <w:rPr>
                <w:sz w:val="16"/>
              </w:rPr>
              <w:t>program/code</w:t>
            </w:r>
            <w:r>
              <w:rPr>
                <w:spacing w:val="-2"/>
                <w:sz w:val="16"/>
              </w:rPr>
              <w:t xml:space="preserve"> </w:t>
            </w:r>
            <w:r>
              <w:rPr>
                <w:sz w:val="16"/>
              </w:rPr>
              <w:t>is</w:t>
            </w:r>
            <w:r>
              <w:rPr>
                <w:spacing w:val="2"/>
                <w:sz w:val="16"/>
              </w:rPr>
              <w:t xml:space="preserve"> </w:t>
            </w:r>
            <w:r>
              <w:rPr>
                <w:sz w:val="16"/>
              </w:rPr>
              <w:t>not</w:t>
            </w:r>
            <w:r>
              <w:rPr>
                <w:spacing w:val="1"/>
                <w:sz w:val="16"/>
              </w:rPr>
              <w:t xml:space="preserve"> </w:t>
            </w:r>
            <w:r>
              <w:rPr>
                <w:sz w:val="16"/>
              </w:rPr>
              <w:t>correct. The justification</w:t>
            </w:r>
            <w:r>
              <w:rPr>
                <w:spacing w:val="-42"/>
                <w:sz w:val="16"/>
              </w:rPr>
              <w:t xml:space="preserve"> </w:t>
            </w:r>
            <w:r>
              <w:rPr>
                <w:sz w:val="16"/>
              </w:rPr>
              <w:t>is not acceptable and is</w:t>
            </w:r>
            <w:r>
              <w:rPr>
                <w:spacing w:val="-42"/>
                <w:sz w:val="16"/>
              </w:rPr>
              <w:t xml:space="preserve"> </w:t>
            </w:r>
            <w:r>
              <w:rPr>
                <w:sz w:val="16"/>
              </w:rPr>
              <w:t>not well written. The</w:t>
            </w:r>
            <w:r>
              <w:rPr>
                <w:spacing w:val="1"/>
                <w:sz w:val="16"/>
              </w:rPr>
              <w:t xml:space="preserve"> </w:t>
            </w:r>
            <w:r>
              <w:rPr>
                <w:sz w:val="16"/>
              </w:rPr>
              <w:t>similarity</w:t>
            </w:r>
            <w:r>
              <w:rPr>
                <w:spacing w:val="1"/>
                <w:sz w:val="16"/>
              </w:rPr>
              <w:t xml:space="preserve"> </w:t>
            </w:r>
            <w:r>
              <w:rPr>
                <w:sz w:val="16"/>
              </w:rPr>
              <w:t>is</w:t>
            </w:r>
            <w:r>
              <w:rPr>
                <w:spacing w:val="-2"/>
                <w:sz w:val="16"/>
              </w:rPr>
              <w:t xml:space="preserve"> </w:t>
            </w:r>
            <w:r>
              <w:rPr>
                <w:sz w:val="16"/>
              </w:rPr>
              <w:t>more</w:t>
            </w:r>
            <w:r>
              <w:rPr>
                <w:spacing w:val="-3"/>
                <w:sz w:val="16"/>
              </w:rPr>
              <w:t xml:space="preserve"> </w:t>
            </w:r>
            <w:r>
              <w:rPr>
                <w:sz w:val="16"/>
              </w:rPr>
              <w:t>than</w:t>
            </w:r>
          </w:p>
          <w:p w14:paraId="4F54B47E" w14:textId="77777777" w:rsidR="00137BF8" w:rsidRDefault="00000000">
            <w:pPr>
              <w:pStyle w:val="TableParagraph"/>
              <w:spacing w:before="1" w:line="163" w:lineRule="exact"/>
              <w:ind w:left="106"/>
              <w:rPr>
                <w:sz w:val="16"/>
              </w:rPr>
            </w:pPr>
            <w:r>
              <w:rPr>
                <w:sz w:val="16"/>
              </w:rPr>
              <w:t>5%.</w:t>
            </w:r>
          </w:p>
        </w:tc>
      </w:tr>
      <w:tr w:rsidR="00137BF8" w14:paraId="45ED6DDD" w14:textId="77777777">
        <w:trPr>
          <w:trHeight w:val="1471"/>
        </w:trPr>
        <w:tc>
          <w:tcPr>
            <w:tcW w:w="1886" w:type="dxa"/>
          </w:tcPr>
          <w:p w14:paraId="4AE68F4B" w14:textId="77777777" w:rsidR="00137BF8" w:rsidRDefault="00000000">
            <w:pPr>
              <w:pStyle w:val="TableParagraph"/>
              <w:ind w:left="107" w:right="379"/>
              <w:rPr>
                <w:sz w:val="16"/>
              </w:rPr>
            </w:pPr>
            <w:r>
              <w:rPr>
                <w:sz w:val="16"/>
              </w:rPr>
              <w:t>Q4: Data modelling</w:t>
            </w:r>
            <w:r>
              <w:rPr>
                <w:spacing w:val="-42"/>
                <w:sz w:val="16"/>
              </w:rPr>
              <w:t xml:space="preserve"> </w:t>
            </w:r>
            <w:r>
              <w:rPr>
                <w:sz w:val="16"/>
              </w:rPr>
              <w:t>and</w:t>
            </w:r>
            <w:r>
              <w:rPr>
                <w:spacing w:val="-1"/>
                <w:sz w:val="16"/>
              </w:rPr>
              <w:t xml:space="preserve"> </w:t>
            </w:r>
            <w:r>
              <w:rPr>
                <w:sz w:val="16"/>
              </w:rPr>
              <w:t>development</w:t>
            </w:r>
          </w:p>
        </w:tc>
        <w:tc>
          <w:tcPr>
            <w:tcW w:w="1800" w:type="dxa"/>
          </w:tcPr>
          <w:p w14:paraId="0A13FDCD" w14:textId="77777777" w:rsidR="00137BF8" w:rsidRDefault="00000000">
            <w:pPr>
              <w:pStyle w:val="TableParagraph"/>
              <w:ind w:left="105" w:right="152"/>
              <w:rPr>
                <w:sz w:val="16"/>
              </w:rPr>
            </w:pPr>
            <w:r>
              <w:rPr>
                <w:sz w:val="16"/>
              </w:rPr>
              <w:t>The answer is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The</w:t>
            </w:r>
            <w:r>
              <w:rPr>
                <w:spacing w:val="1"/>
                <w:sz w:val="16"/>
              </w:rPr>
              <w:t xml:space="preserve"> </w:t>
            </w:r>
            <w:r>
              <w:rPr>
                <w:sz w:val="16"/>
              </w:rPr>
              <w:t>justification is</w:t>
            </w:r>
            <w:r>
              <w:rPr>
                <w:spacing w:val="1"/>
                <w:sz w:val="16"/>
              </w:rPr>
              <w:t xml:space="preserve"> </w:t>
            </w:r>
            <w:r>
              <w:rPr>
                <w:sz w:val="16"/>
              </w:rPr>
              <w:t>accurate, clear, and</w:t>
            </w:r>
            <w:r>
              <w:rPr>
                <w:spacing w:val="1"/>
                <w:sz w:val="16"/>
              </w:rPr>
              <w:t xml:space="preserve"> </w:t>
            </w:r>
            <w:r>
              <w:rPr>
                <w:sz w:val="16"/>
              </w:rPr>
              <w:t>valid.</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3BFC54E0" w14:textId="77777777" w:rsidR="00137BF8" w:rsidRDefault="00000000">
            <w:pPr>
              <w:pStyle w:val="TableParagraph"/>
              <w:spacing w:line="163" w:lineRule="exact"/>
              <w:ind w:left="105"/>
              <w:rPr>
                <w:sz w:val="16"/>
              </w:rPr>
            </w:pPr>
            <w:r>
              <w:rPr>
                <w:sz w:val="16"/>
              </w:rPr>
              <w:t>less</w:t>
            </w:r>
            <w:r>
              <w:rPr>
                <w:spacing w:val="-1"/>
                <w:sz w:val="16"/>
              </w:rPr>
              <w:t xml:space="preserve"> </w:t>
            </w:r>
            <w:r>
              <w:rPr>
                <w:sz w:val="16"/>
              </w:rPr>
              <w:t>than</w:t>
            </w:r>
            <w:r>
              <w:rPr>
                <w:spacing w:val="-2"/>
                <w:sz w:val="16"/>
              </w:rPr>
              <w:t xml:space="preserve"> </w:t>
            </w:r>
            <w:r>
              <w:rPr>
                <w:sz w:val="16"/>
              </w:rPr>
              <w:t>2%.</w:t>
            </w:r>
          </w:p>
        </w:tc>
        <w:tc>
          <w:tcPr>
            <w:tcW w:w="1889" w:type="dxa"/>
          </w:tcPr>
          <w:p w14:paraId="5A50E014" w14:textId="77777777" w:rsidR="00137BF8" w:rsidRDefault="00000000">
            <w:pPr>
              <w:pStyle w:val="TableParagraph"/>
              <w:ind w:left="106" w:right="107"/>
              <w:rPr>
                <w:sz w:val="16"/>
              </w:rPr>
            </w:pPr>
            <w:r>
              <w:rPr>
                <w:sz w:val="16"/>
              </w:rPr>
              <w:t>The</w:t>
            </w:r>
            <w:r>
              <w:rPr>
                <w:spacing w:val="9"/>
                <w:sz w:val="16"/>
              </w:rPr>
              <w:t xml:space="preserve"> </w:t>
            </w:r>
            <w:r>
              <w:rPr>
                <w:sz w:val="16"/>
              </w:rPr>
              <w:t>answer</w:t>
            </w:r>
            <w:r>
              <w:rPr>
                <w:spacing w:val="11"/>
                <w:sz w:val="16"/>
              </w:rPr>
              <w:t xml:space="preserve"> </w:t>
            </w:r>
            <w:r>
              <w:rPr>
                <w:sz w:val="16"/>
              </w:rPr>
              <w:t>is</w:t>
            </w:r>
            <w:r>
              <w:rPr>
                <w:spacing w:val="9"/>
                <w:sz w:val="16"/>
              </w:rPr>
              <w:t xml:space="preserve"> </w:t>
            </w:r>
            <w:r>
              <w:rPr>
                <w:sz w:val="16"/>
              </w:rPr>
              <w:t>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w:t>
            </w:r>
            <w:r>
              <w:rPr>
                <w:spacing w:val="44"/>
                <w:sz w:val="16"/>
              </w:rPr>
              <w:t xml:space="preserve"> </w:t>
            </w:r>
            <w:r>
              <w:rPr>
                <w:sz w:val="16"/>
              </w:rPr>
              <w:t>The</w:t>
            </w:r>
            <w:r>
              <w:rPr>
                <w:spacing w:val="1"/>
                <w:sz w:val="16"/>
              </w:rPr>
              <w:t xml:space="preserve"> </w:t>
            </w:r>
            <w:r>
              <w:rPr>
                <w:sz w:val="16"/>
              </w:rPr>
              <w:t>justification is</w:t>
            </w:r>
            <w:r>
              <w:rPr>
                <w:spacing w:val="1"/>
                <w:sz w:val="16"/>
              </w:rPr>
              <w:t xml:space="preserve"> </w:t>
            </w:r>
            <w:r>
              <w:rPr>
                <w:sz w:val="16"/>
              </w:rPr>
              <w:t>acceptable but not well</w:t>
            </w:r>
            <w:r>
              <w:rPr>
                <w:spacing w:val="-42"/>
                <w:sz w:val="16"/>
              </w:rPr>
              <w:t xml:space="preserve"> </w:t>
            </w:r>
            <w:r>
              <w:rPr>
                <w:sz w:val="16"/>
              </w:rPr>
              <w:t>written.</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6BB13CC6" w14:textId="77777777" w:rsidR="00137BF8" w:rsidRDefault="00000000">
            <w:pPr>
              <w:pStyle w:val="TableParagraph"/>
              <w:spacing w:line="163" w:lineRule="exact"/>
              <w:ind w:left="106"/>
              <w:rPr>
                <w:sz w:val="16"/>
              </w:rPr>
            </w:pPr>
            <w:r>
              <w:rPr>
                <w:sz w:val="16"/>
              </w:rPr>
              <w:t>less</w:t>
            </w:r>
            <w:r>
              <w:rPr>
                <w:spacing w:val="-2"/>
                <w:sz w:val="16"/>
              </w:rPr>
              <w:t xml:space="preserve"> </w:t>
            </w:r>
            <w:r>
              <w:rPr>
                <w:sz w:val="16"/>
              </w:rPr>
              <w:t>than</w:t>
            </w:r>
            <w:r>
              <w:rPr>
                <w:spacing w:val="-2"/>
                <w:sz w:val="16"/>
              </w:rPr>
              <w:t xml:space="preserve"> </w:t>
            </w:r>
            <w:r>
              <w:rPr>
                <w:sz w:val="16"/>
              </w:rPr>
              <w:t>4%.</w:t>
            </w:r>
          </w:p>
        </w:tc>
        <w:tc>
          <w:tcPr>
            <w:tcW w:w="1892" w:type="dxa"/>
          </w:tcPr>
          <w:p w14:paraId="09756C26" w14:textId="77777777" w:rsidR="00137BF8" w:rsidRDefault="00000000">
            <w:pPr>
              <w:pStyle w:val="TableParagraph"/>
              <w:ind w:left="108" w:right="108"/>
              <w:rPr>
                <w:sz w:val="16"/>
              </w:rPr>
            </w:pPr>
            <w:r>
              <w:rPr>
                <w:sz w:val="16"/>
              </w:rPr>
              <w:t>The</w:t>
            </w:r>
            <w:r>
              <w:rPr>
                <w:spacing w:val="9"/>
                <w:sz w:val="16"/>
              </w:rPr>
              <w:t xml:space="preserve"> </w:t>
            </w:r>
            <w:r>
              <w:rPr>
                <w:sz w:val="16"/>
              </w:rPr>
              <w:t>answer</w:t>
            </w:r>
            <w:r>
              <w:rPr>
                <w:spacing w:val="11"/>
                <w:sz w:val="16"/>
              </w:rPr>
              <w:t xml:space="preserve"> </w:t>
            </w:r>
            <w:r>
              <w:rPr>
                <w:sz w:val="16"/>
              </w:rPr>
              <w:t>is</w:t>
            </w:r>
            <w:r>
              <w:rPr>
                <w:spacing w:val="9"/>
                <w:sz w:val="16"/>
              </w:rPr>
              <w:t xml:space="preserve"> </w:t>
            </w:r>
            <w:r>
              <w:rPr>
                <w:sz w:val="16"/>
              </w:rPr>
              <w:t>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But the</w:t>
            </w:r>
            <w:r>
              <w:rPr>
                <w:spacing w:val="1"/>
                <w:sz w:val="16"/>
              </w:rPr>
              <w:t xml:space="preserve"> </w:t>
            </w:r>
            <w:r>
              <w:rPr>
                <w:sz w:val="16"/>
              </w:rPr>
              <w:t>justification is not well</w:t>
            </w:r>
            <w:r>
              <w:rPr>
                <w:spacing w:val="1"/>
                <w:sz w:val="16"/>
              </w:rPr>
              <w:t xml:space="preserve"> </w:t>
            </w:r>
            <w:r>
              <w:rPr>
                <w:sz w:val="16"/>
              </w:rPr>
              <w:t>written. The similarity is</w:t>
            </w:r>
            <w:r>
              <w:rPr>
                <w:spacing w:val="-42"/>
                <w:sz w:val="16"/>
              </w:rPr>
              <w:t xml:space="preserve"> </w:t>
            </w:r>
            <w:r>
              <w:rPr>
                <w:sz w:val="16"/>
              </w:rPr>
              <w:t>less</w:t>
            </w:r>
            <w:r>
              <w:rPr>
                <w:spacing w:val="-2"/>
                <w:sz w:val="16"/>
              </w:rPr>
              <w:t xml:space="preserve"> </w:t>
            </w:r>
            <w:r>
              <w:rPr>
                <w:sz w:val="16"/>
              </w:rPr>
              <w:t>than</w:t>
            </w:r>
            <w:r>
              <w:rPr>
                <w:spacing w:val="-2"/>
                <w:sz w:val="16"/>
              </w:rPr>
              <w:t xml:space="preserve"> </w:t>
            </w:r>
            <w:r>
              <w:rPr>
                <w:sz w:val="16"/>
              </w:rPr>
              <w:t>5%.</w:t>
            </w:r>
          </w:p>
        </w:tc>
        <w:tc>
          <w:tcPr>
            <w:tcW w:w="1911" w:type="dxa"/>
          </w:tcPr>
          <w:p w14:paraId="78C296CA" w14:textId="77777777" w:rsidR="00137BF8" w:rsidRDefault="00000000">
            <w:pPr>
              <w:pStyle w:val="TableParagraph"/>
              <w:ind w:left="106" w:right="85"/>
              <w:rPr>
                <w:sz w:val="16"/>
              </w:rPr>
            </w:pPr>
            <w:r>
              <w:rPr>
                <w:sz w:val="16"/>
              </w:rPr>
              <w:t>The answer is not valid</w:t>
            </w:r>
            <w:r>
              <w:rPr>
                <w:spacing w:val="1"/>
                <w:sz w:val="16"/>
              </w:rPr>
              <w:t xml:space="preserve"> </w:t>
            </w:r>
            <w:r>
              <w:rPr>
                <w:sz w:val="16"/>
              </w:rPr>
              <w:t>and acceptable. The</w:t>
            </w:r>
            <w:r>
              <w:rPr>
                <w:spacing w:val="1"/>
                <w:sz w:val="16"/>
              </w:rPr>
              <w:t xml:space="preserve"> </w:t>
            </w:r>
            <w:r>
              <w:rPr>
                <w:sz w:val="16"/>
              </w:rPr>
              <w:t>program/code is not</w:t>
            </w:r>
            <w:r>
              <w:rPr>
                <w:spacing w:val="1"/>
                <w:sz w:val="16"/>
              </w:rPr>
              <w:t xml:space="preserve"> </w:t>
            </w:r>
            <w:r>
              <w:rPr>
                <w:sz w:val="16"/>
              </w:rPr>
              <w:t>correct. The justification</w:t>
            </w:r>
            <w:r>
              <w:rPr>
                <w:spacing w:val="-42"/>
                <w:sz w:val="16"/>
              </w:rPr>
              <w:t xml:space="preserve"> </w:t>
            </w:r>
            <w:r>
              <w:rPr>
                <w:sz w:val="16"/>
              </w:rPr>
              <w:t>is not accurate, not</w:t>
            </w:r>
            <w:r>
              <w:rPr>
                <w:spacing w:val="1"/>
                <w:sz w:val="16"/>
              </w:rPr>
              <w:t xml:space="preserve"> </w:t>
            </w:r>
            <w:r>
              <w:rPr>
                <w:sz w:val="16"/>
              </w:rPr>
              <w:t>clear, and</w:t>
            </w:r>
            <w:r>
              <w:rPr>
                <w:spacing w:val="-2"/>
                <w:sz w:val="16"/>
              </w:rPr>
              <w:t xml:space="preserve"> </w:t>
            </w:r>
            <w:r>
              <w:rPr>
                <w:sz w:val="16"/>
              </w:rPr>
              <w:t>not</w:t>
            </w:r>
            <w:r>
              <w:rPr>
                <w:spacing w:val="-2"/>
                <w:sz w:val="16"/>
              </w:rPr>
              <w:t xml:space="preserve"> </w:t>
            </w:r>
            <w:r>
              <w:rPr>
                <w:sz w:val="16"/>
              </w:rPr>
              <w:t>valid.</w:t>
            </w:r>
          </w:p>
          <w:p w14:paraId="5C1FAAEF" w14:textId="77777777" w:rsidR="00137BF8" w:rsidRDefault="00000000">
            <w:pPr>
              <w:pStyle w:val="TableParagraph"/>
              <w:spacing w:line="180" w:lineRule="atLeast"/>
              <w:ind w:left="106" w:right="280"/>
              <w:rPr>
                <w:sz w:val="16"/>
              </w:rPr>
            </w:pPr>
            <w:r>
              <w:rPr>
                <w:sz w:val="16"/>
              </w:rPr>
              <w:t>The</w:t>
            </w:r>
            <w:r>
              <w:rPr>
                <w:spacing w:val="-6"/>
                <w:sz w:val="16"/>
              </w:rPr>
              <w:t xml:space="preserve"> </w:t>
            </w:r>
            <w:r>
              <w:rPr>
                <w:sz w:val="16"/>
              </w:rPr>
              <w:t>similarity</w:t>
            </w:r>
            <w:r>
              <w:rPr>
                <w:spacing w:val="-5"/>
                <w:sz w:val="16"/>
              </w:rPr>
              <w:t xml:space="preserve"> </w:t>
            </w:r>
            <w:r>
              <w:rPr>
                <w:sz w:val="16"/>
              </w:rPr>
              <w:t>is</w:t>
            </w:r>
            <w:r>
              <w:rPr>
                <w:spacing w:val="-6"/>
                <w:sz w:val="16"/>
              </w:rPr>
              <w:t xml:space="preserve"> </w:t>
            </w:r>
            <w:r>
              <w:rPr>
                <w:sz w:val="16"/>
              </w:rPr>
              <w:t>more</w:t>
            </w:r>
            <w:r>
              <w:rPr>
                <w:spacing w:val="-41"/>
                <w:sz w:val="16"/>
              </w:rPr>
              <w:t xml:space="preserve"> </w:t>
            </w:r>
            <w:r>
              <w:rPr>
                <w:sz w:val="16"/>
              </w:rPr>
              <w:t>than</w:t>
            </w:r>
            <w:r>
              <w:rPr>
                <w:spacing w:val="-1"/>
                <w:sz w:val="16"/>
              </w:rPr>
              <w:t xml:space="preserve"> </w:t>
            </w:r>
            <w:r>
              <w:rPr>
                <w:sz w:val="16"/>
              </w:rPr>
              <w:t>5%.</w:t>
            </w:r>
          </w:p>
        </w:tc>
      </w:tr>
      <w:tr w:rsidR="00137BF8" w14:paraId="4C49887B" w14:textId="77777777">
        <w:trPr>
          <w:trHeight w:val="1470"/>
        </w:trPr>
        <w:tc>
          <w:tcPr>
            <w:tcW w:w="1886" w:type="dxa"/>
          </w:tcPr>
          <w:p w14:paraId="409C855C" w14:textId="77777777" w:rsidR="00137BF8" w:rsidRDefault="00000000">
            <w:pPr>
              <w:pStyle w:val="TableParagraph"/>
              <w:ind w:left="107" w:right="405"/>
              <w:rPr>
                <w:sz w:val="16"/>
              </w:rPr>
            </w:pPr>
            <w:r>
              <w:rPr>
                <w:sz w:val="16"/>
              </w:rPr>
              <w:t>Q5: evaluation and</w:t>
            </w:r>
            <w:r>
              <w:rPr>
                <w:spacing w:val="-42"/>
                <w:sz w:val="16"/>
              </w:rPr>
              <w:t xml:space="preserve"> </w:t>
            </w:r>
            <w:r>
              <w:rPr>
                <w:sz w:val="16"/>
              </w:rPr>
              <w:t>Visualizing the</w:t>
            </w:r>
            <w:r>
              <w:rPr>
                <w:spacing w:val="1"/>
                <w:sz w:val="16"/>
              </w:rPr>
              <w:t xml:space="preserve"> </w:t>
            </w:r>
            <w:r>
              <w:rPr>
                <w:sz w:val="16"/>
              </w:rPr>
              <w:t>performance of the</w:t>
            </w:r>
            <w:r>
              <w:rPr>
                <w:spacing w:val="-42"/>
                <w:sz w:val="16"/>
              </w:rPr>
              <w:t xml:space="preserve"> </w:t>
            </w:r>
            <w:r>
              <w:rPr>
                <w:sz w:val="16"/>
              </w:rPr>
              <w:t>model</w:t>
            </w:r>
          </w:p>
        </w:tc>
        <w:tc>
          <w:tcPr>
            <w:tcW w:w="1800" w:type="dxa"/>
          </w:tcPr>
          <w:p w14:paraId="4FB4FE9A" w14:textId="77777777" w:rsidR="00137BF8" w:rsidRDefault="00000000">
            <w:pPr>
              <w:pStyle w:val="TableParagraph"/>
              <w:ind w:left="105" w:right="152"/>
              <w:rPr>
                <w:sz w:val="16"/>
              </w:rPr>
            </w:pPr>
            <w:r>
              <w:rPr>
                <w:sz w:val="16"/>
              </w:rPr>
              <w:t>The answer is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The</w:t>
            </w:r>
            <w:r>
              <w:rPr>
                <w:spacing w:val="1"/>
                <w:sz w:val="16"/>
              </w:rPr>
              <w:t xml:space="preserve"> </w:t>
            </w:r>
            <w:r>
              <w:rPr>
                <w:sz w:val="16"/>
              </w:rPr>
              <w:t>justification is</w:t>
            </w:r>
            <w:r>
              <w:rPr>
                <w:spacing w:val="1"/>
                <w:sz w:val="16"/>
              </w:rPr>
              <w:t xml:space="preserve"> </w:t>
            </w:r>
            <w:r>
              <w:rPr>
                <w:sz w:val="16"/>
              </w:rPr>
              <w:t>accurate, clear, and</w:t>
            </w:r>
            <w:r>
              <w:rPr>
                <w:spacing w:val="1"/>
                <w:sz w:val="16"/>
              </w:rPr>
              <w:t xml:space="preserve"> </w:t>
            </w:r>
            <w:r>
              <w:rPr>
                <w:sz w:val="16"/>
              </w:rPr>
              <w:t>valid.</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6D982E2A" w14:textId="77777777" w:rsidR="00137BF8" w:rsidRDefault="00000000">
            <w:pPr>
              <w:pStyle w:val="TableParagraph"/>
              <w:spacing w:line="162" w:lineRule="exact"/>
              <w:ind w:left="105"/>
              <w:rPr>
                <w:sz w:val="16"/>
              </w:rPr>
            </w:pPr>
            <w:r>
              <w:rPr>
                <w:sz w:val="16"/>
              </w:rPr>
              <w:t>less</w:t>
            </w:r>
            <w:r>
              <w:rPr>
                <w:spacing w:val="-2"/>
                <w:sz w:val="16"/>
              </w:rPr>
              <w:t xml:space="preserve"> </w:t>
            </w:r>
            <w:r>
              <w:rPr>
                <w:sz w:val="16"/>
              </w:rPr>
              <w:t>than</w:t>
            </w:r>
            <w:r>
              <w:rPr>
                <w:spacing w:val="-2"/>
                <w:sz w:val="16"/>
              </w:rPr>
              <w:t xml:space="preserve"> </w:t>
            </w:r>
            <w:r>
              <w:rPr>
                <w:sz w:val="16"/>
              </w:rPr>
              <w:t>2%.</w:t>
            </w:r>
          </w:p>
        </w:tc>
        <w:tc>
          <w:tcPr>
            <w:tcW w:w="1889" w:type="dxa"/>
          </w:tcPr>
          <w:p w14:paraId="022FE165" w14:textId="77777777" w:rsidR="00137BF8" w:rsidRDefault="00000000">
            <w:pPr>
              <w:pStyle w:val="TableParagraph"/>
              <w:ind w:left="106" w:right="107"/>
              <w:rPr>
                <w:sz w:val="16"/>
              </w:rPr>
            </w:pPr>
            <w:r>
              <w:rPr>
                <w:sz w:val="16"/>
              </w:rPr>
              <w:t>The</w:t>
            </w:r>
            <w:r>
              <w:rPr>
                <w:spacing w:val="9"/>
                <w:sz w:val="16"/>
              </w:rPr>
              <w:t xml:space="preserve"> </w:t>
            </w:r>
            <w:r>
              <w:rPr>
                <w:sz w:val="16"/>
              </w:rPr>
              <w:t>answer</w:t>
            </w:r>
            <w:r>
              <w:rPr>
                <w:spacing w:val="11"/>
                <w:sz w:val="16"/>
              </w:rPr>
              <w:t xml:space="preserve"> </w:t>
            </w:r>
            <w:r>
              <w:rPr>
                <w:sz w:val="16"/>
              </w:rPr>
              <w:t>is</w:t>
            </w:r>
            <w:r>
              <w:rPr>
                <w:spacing w:val="9"/>
                <w:sz w:val="16"/>
              </w:rPr>
              <w:t xml:space="preserve"> </w:t>
            </w:r>
            <w:r>
              <w:rPr>
                <w:sz w:val="16"/>
              </w:rPr>
              <w:t>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w:t>
            </w:r>
            <w:r>
              <w:rPr>
                <w:spacing w:val="44"/>
                <w:sz w:val="16"/>
              </w:rPr>
              <w:t xml:space="preserve"> </w:t>
            </w:r>
            <w:r>
              <w:rPr>
                <w:sz w:val="16"/>
              </w:rPr>
              <w:t>The</w:t>
            </w:r>
            <w:r>
              <w:rPr>
                <w:spacing w:val="1"/>
                <w:sz w:val="16"/>
              </w:rPr>
              <w:t xml:space="preserve"> </w:t>
            </w:r>
            <w:r>
              <w:rPr>
                <w:sz w:val="16"/>
              </w:rPr>
              <w:t>justification is</w:t>
            </w:r>
            <w:r>
              <w:rPr>
                <w:spacing w:val="1"/>
                <w:sz w:val="16"/>
              </w:rPr>
              <w:t xml:space="preserve"> </w:t>
            </w:r>
            <w:r>
              <w:rPr>
                <w:sz w:val="16"/>
              </w:rPr>
              <w:t>acceptable but not well</w:t>
            </w:r>
            <w:r>
              <w:rPr>
                <w:spacing w:val="-42"/>
                <w:sz w:val="16"/>
              </w:rPr>
              <w:t xml:space="preserve"> </w:t>
            </w:r>
            <w:r>
              <w:rPr>
                <w:sz w:val="16"/>
              </w:rPr>
              <w:t>written.</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01E694F8" w14:textId="77777777" w:rsidR="00137BF8" w:rsidRDefault="00000000">
            <w:pPr>
              <w:pStyle w:val="TableParagraph"/>
              <w:spacing w:line="162" w:lineRule="exact"/>
              <w:ind w:left="106"/>
              <w:rPr>
                <w:sz w:val="16"/>
              </w:rPr>
            </w:pPr>
            <w:r>
              <w:rPr>
                <w:sz w:val="16"/>
              </w:rPr>
              <w:t>less</w:t>
            </w:r>
            <w:r>
              <w:rPr>
                <w:spacing w:val="-2"/>
                <w:sz w:val="16"/>
              </w:rPr>
              <w:t xml:space="preserve"> </w:t>
            </w:r>
            <w:r>
              <w:rPr>
                <w:sz w:val="16"/>
              </w:rPr>
              <w:t>than</w:t>
            </w:r>
            <w:r>
              <w:rPr>
                <w:spacing w:val="-2"/>
                <w:sz w:val="16"/>
              </w:rPr>
              <w:t xml:space="preserve"> </w:t>
            </w:r>
            <w:r>
              <w:rPr>
                <w:sz w:val="16"/>
              </w:rPr>
              <w:t>4%.</w:t>
            </w:r>
          </w:p>
        </w:tc>
        <w:tc>
          <w:tcPr>
            <w:tcW w:w="1892" w:type="dxa"/>
          </w:tcPr>
          <w:p w14:paraId="05EDA732" w14:textId="77777777" w:rsidR="00137BF8" w:rsidRDefault="00000000">
            <w:pPr>
              <w:pStyle w:val="TableParagraph"/>
              <w:ind w:left="108" w:right="108"/>
              <w:rPr>
                <w:sz w:val="16"/>
              </w:rPr>
            </w:pPr>
            <w:r>
              <w:rPr>
                <w:sz w:val="16"/>
              </w:rPr>
              <w:t>The</w:t>
            </w:r>
            <w:r>
              <w:rPr>
                <w:spacing w:val="9"/>
                <w:sz w:val="16"/>
              </w:rPr>
              <w:t xml:space="preserve"> </w:t>
            </w:r>
            <w:r>
              <w:rPr>
                <w:sz w:val="16"/>
              </w:rPr>
              <w:t>answer</w:t>
            </w:r>
            <w:r>
              <w:rPr>
                <w:spacing w:val="11"/>
                <w:sz w:val="16"/>
              </w:rPr>
              <w:t xml:space="preserve"> </w:t>
            </w:r>
            <w:r>
              <w:rPr>
                <w:sz w:val="16"/>
              </w:rPr>
              <w:t>is</w:t>
            </w:r>
            <w:r>
              <w:rPr>
                <w:spacing w:val="9"/>
                <w:sz w:val="16"/>
              </w:rPr>
              <w:t xml:space="preserve"> </w:t>
            </w:r>
            <w:r>
              <w:rPr>
                <w:sz w:val="16"/>
              </w:rPr>
              <w:t>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But the</w:t>
            </w:r>
            <w:r>
              <w:rPr>
                <w:spacing w:val="1"/>
                <w:sz w:val="16"/>
              </w:rPr>
              <w:t xml:space="preserve"> </w:t>
            </w:r>
            <w:r>
              <w:rPr>
                <w:sz w:val="16"/>
              </w:rPr>
              <w:t>justification is not well</w:t>
            </w:r>
            <w:r>
              <w:rPr>
                <w:spacing w:val="1"/>
                <w:sz w:val="16"/>
              </w:rPr>
              <w:t xml:space="preserve"> </w:t>
            </w:r>
            <w:r>
              <w:rPr>
                <w:sz w:val="16"/>
              </w:rPr>
              <w:t>written. The similarity is</w:t>
            </w:r>
            <w:r>
              <w:rPr>
                <w:spacing w:val="-42"/>
                <w:sz w:val="16"/>
              </w:rPr>
              <w:t xml:space="preserve"> </w:t>
            </w:r>
            <w:r>
              <w:rPr>
                <w:sz w:val="16"/>
              </w:rPr>
              <w:t>less</w:t>
            </w:r>
            <w:r>
              <w:rPr>
                <w:spacing w:val="-2"/>
                <w:sz w:val="16"/>
              </w:rPr>
              <w:t xml:space="preserve"> </w:t>
            </w:r>
            <w:r>
              <w:rPr>
                <w:sz w:val="16"/>
              </w:rPr>
              <w:t>than</w:t>
            </w:r>
            <w:r>
              <w:rPr>
                <w:spacing w:val="-2"/>
                <w:sz w:val="16"/>
              </w:rPr>
              <w:t xml:space="preserve"> </w:t>
            </w:r>
            <w:r>
              <w:rPr>
                <w:sz w:val="16"/>
              </w:rPr>
              <w:t>5%.</w:t>
            </w:r>
          </w:p>
        </w:tc>
        <w:tc>
          <w:tcPr>
            <w:tcW w:w="1911" w:type="dxa"/>
          </w:tcPr>
          <w:p w14:paraId="0933DD03" w14:textId="77777777" w:rsidR="00137BF8" w:rsidRDefault="00000000">
            <w:pPr>
              <w:pStyle w:val="TableParagraph"/>
              <w:ind w:left="106" w:right="85"/>
              <w:rPr>
                <w:sz w:val="16"/>
              </w:rPr>
            </w:pPr>
            <w:r>
              <w:rPr>
                <w:sz w:val="16"/>
              </w:rPr>
              <w:t>The answer is not valid</w:t>
            </w:r>
            <w:r>
              <w:rPr>
                <w:spacing w:val="1"/>
                <w:sz w:val="16"/>
              </w:rPr>
              <w:t xml:space="preserve"> </w:t>
            </w:r>
            <w:r>
              <w:rPr>
                <w:sz w:val="16"/>
              </w:rPr>
              <w:t>and acceptable. The</w:t>
            </w:r>
            <w:r>
              <w:rPr>
                <w:spacing w:val="1"/>
                <w:sz w:val="16"/>
              </w:rPr>
              <w:t xml:space="preserve"> </w:t>
            </w:r>
            <w:r>
              <w:rPr>
                <w:sz w:val="16"/>
              </w:rPr>
              <w:t>program/code</w:t>
            </w:r>
            <w:r>
              <w:rPr>
                <w:spacing w:val="-2"/>
                <w:sz w:val="16"/>
              </w:rPr>
              <w:t xml:space="preserve"> </w:t>
            </w:r>
            <w:r>
              <w:rPr>
                <w:sz w:val="16"/>
              </w:rPr>
              <w:t>is</w:t>
            </w:r>
            <w:r>
              <w:rPr>
                <w:spacing w:val="2"/>
                <w:sz w:val="16"/>
              </w:rPr>
              <w:t xml:space="preserve"> </w:t>
            </w:r>
            <w:r>
              <w:rPr>
                <w:sz w:val="16"/>
              </w:rPr>
              <w:t>not</w:t>
            </w:r>
            <w:r>
              <w:rPr>
                <w:spacing w:val="1"/>
                <w:sz w:val="16"/>
              </w:rPr>
              <w:t xml:space="preserve"> </w:t>
            </w:r>
            <w:r>
              <w:rPr>
                <w:sz w:val="16"/>
              </w:rPr>
              <w:t>correct. The justification</w:t>
            </w:r>
            <w:r>
              <w:rPr>
                <w:spacing w:val="-42"/>
                <w:sz w:val="16"/>
              </w:rPr>
              <w:t xml:space="preserve"> </w:t>
            </w:r>
            <w:r>
              <w:rPr>
                <w:sz w:val="16"/>
              </w:rPr>
              <w:t>is not accurate, not</w:t>
            </w:r>
            <w:r>
              <w:rPr>
                <w:spacing w:val="1"/>
                <w:sz w:val="16"/>
              </w:rPr>
              <w:t xml:space="preserve"> </w:t>
            </w:r>
            <w:r>
              <w:rPr>
                <w:sz w:val="16"/>
              </w:rPr>
              <w:t>clear, and</w:t>
            </w:r>
            <w:r>
              <w:rPr>
                <w:spacing w:val="-2"/>
                <w:sz w:val="16"/>
              </w:rPr>
              <w:t xml:space="preserve"> </w:t>
            </w:r>
            <w:r>
              <w:rPr>
                <w:sz w:val="16"/>
              </w:rPr>
              <w:t>not</w:t>
            </w:r>
            <w:r>
              <w:rPr>
                <w:spacing w:val="-2"/>
                <w:sz w:val="16"/>
              </w:rPr>
              <w:t xml:space="preserve"> </w:t>
            </w:r>
            <w:r>
              <w:rPr>
                <w:sz w:val="16"/>
              </w:rPr>
              <w:t>valid.</w:t>
            </w:r>
          </w:p>
          <w:p w14:paraId="25B2829D" w14:textId="77777777" w:rsidR="00137BF8" w:rsidRDefault="00000000">
            <w:pPr>
              <w:pStyle w:val="TableParagraph"/>
              <w:spacing w:line="182" w:lineRule="exact"/>
              <w:ind w:left="106" w:right="280"/>
              <w:rPr>
                <w:sz w:val="16"/>
              </w:rPr>
            </w:pPr>
            <w:r>
              <w:rPr>
                <w:sz w:val="16"/>
              </w:rPr>
              <w:t>The</w:t>
            </w:r>
            <w:r>
              <w:rPr>
                <w:spacing w:val="-6"/>
                <w:sz w:val="16"/>
              </w:rPr>
              <w:t xml:space="preserve"> </w:t>
            </w:r>
            <w:r>
              <w:rPr>
                <w:sz w:val="16"/>
              </w:rPr>
              <w:t>similarity</w:t>
            </w:r>
            <w:r>
              <w:rPr>
                <w:spacing w:val="-5"/>
                <w:sz w:val="16"/>
              </w:rPr>
              <w:t xml:space="preserve"> </w:t>
            </w:r>
            <w:r>
              <w:rPr>
                <w:sz w:val="16"/>
              </w:rPr>
              <w:t>is</w:t>
            </w:r>
            <w:r>
              <w:rPr>
                <w:spacing w:val="-6"/>
                <w:sz w:val="16"/>
              </w:rPr>
              <w:t xml:space="preserve"> </w:t>
            </w:r>
            <w:r>
              <w:rPr>
                <w:sz w:val="16"/>
              </w:rPr>
              <w:t>more</w:t>
            </w:r>
            <w:r>
              <w:rPr>
                <w:spacing w:val="-41"/>
                <w:sz w:val="16"/>
              </w:rPr>
              <w:t xml:space="preserve"> </w:t>
            </w:r>
            <w:r>
              <w:rPr>
                <w:sz w:val="16"/>
              </w:rPr>
              <w:t>than</w:t>
            </w:r>
            <w:r>
              <w:rPr>
                <w:spacing w:val="-1"/>
                <w:sz w:val="16"/>
              </w:rPr>
              <w:t xml:space="preserve"> </w:t>
            </w:r>
            <w:r>
              <w:rPr>
                <w:sz w:val="16"/>
              </w:rPr>
              <w:t>5%.</w:t>
            </w:r>
          </w:p>
        </w:tc>
      </w:tr>
      <w:tr w:rsidR="00137BF8" w14:paraId="5E234DE2" w14:textId="77777777">
        <w:trPr>
          <w:trHeight w:val="553"/>
        </w:trPr>
        <w:tc>
          <w:tcPr>
            <w:tcW w:w="1886" w:type="dxa"/>
          </w:tcPr>
          <w:p w14:paraId="3C05A4CC" w14:textId="77777777" w:rsidR="00137BF8" w:rsidRDefault="00000000">
            <w:pPr>
              <w:pStyle w:val="TableParagraph"/>
              <w:spacing w:before="1"/>
              <w:ind w:left="107" w:right="468"/>
              <w:rPr>
                <w:sz w:val="16"/>
              </w:rPr>
            </w:pPr>
            <w:r>
              <w:rPr>
                <w:sz w:val="16"/>
              </w:rPr>
              <w:t>Q6: data analytics</w:t>
            </w:r>
            <w:r>
              <w:rPr>
                <w:spacing w:val="-42"/>
                <w:sz w:val="16"/>
              </w:rPr>
              <w:t xml:space="preserve"> </w:t>
            </w:r>
            <w:r>
              <w:rPr>
                <w:sz w:val="16"/>
              </w:rPr>
              <w:t>knowledge</w:t>
            </w:r>
          </w:p>
        </w:tc>
        <w:tc>
          <w:tcPr>
            <w:tcW w:w="1800" w:type="dxa"/>
          </w:tcPr>
          <w:p w14:paraId="44508B0E" w14:textId="77777777" w:rsidR="000452D1" w:rsidRDefault="00000000" w:rsidP="000452D1">
            <w:pPr>
              <w:pStyle w:val="TableParagraph"/>
              <w:spacing w:before="1"/>
              <w:ind w:left="105" w:right="206"/>
              <w:rPr>
                <w:sz w:val="16"/>
              </w:rPr>
            </w:pPr>
            <w:r>
              <w:rPr>
                <w:sz w:val="16"/>
              </w:rPr>
              <w:t>The answer is correct.</w:t>
            </w:r>
            <w:r>
              <w:rPr>
                <w:spacing w:val="-42"/>
                <w:sz w:val="16"/>
              </w:rPr>
              <w:t xml:space="preserve"> </w:t>
            </w:r>
            <w:r>
              <w:rPr>
                <w:sz w:val="16"/>
              </w:rPr>
              <w:t>All the provided</w:t>
            </w:r>
            <w:r>
              <w:rPr>
                <w:spacing w:val="1"/>
                <w:sz w:val="16"/>
              </w:rPr>
              <w:t xml:space="preserve"> </w:t>
            </w:r>
            <w:r>
              <w:rPr>
                <w:sz w:val="16"/>
              </w:rPr>
              <w:t>evidences</w:t>
            </w:r>
            <w:r>
              <w:rPr>
                <w:spacing w:val="1"/>
                <w:sz w:val="16"/>
              </w:rPr>
              <w:t xml:space="preserve"> </w:t>
            </w:r>
            <w:r>
              <w:rPr>
                <w:sz w:val="16"/>
              </w:rPr>
              <w:t>are</w:t>
            </w:r>
            <w:r w:rsidR="000452D1">
              <w:rPr>
                <w:sz w:val="16"/>
              </w:rPr>
              <w:t xml:space="preserve"> relevant and correct.</w:t>
            </w:r>
            <w:r w:rsidR="000452D1">
              <w:rPr>
                <w:spacing w:val="-42"/>
                <w:sz w:val="16"/>
              </w:rPr>
              <w:t xml:space="preserve"> </w:t>
            </w:r>
            <w:r w:rsidR="000452D1">
              <w:rPr>
                <w:sz w:val="16"/>
              </w:rPr>
              <w:t>The writing is clear</w:t>
            </w:r>
            <w:r w:rsidR="000452D1">
              <w:rPr>
                <w:spacing w:val="1"/>
                <w:sz w:val="16"/>
              </w:rPr>
              <w:t xml:space="preserve"> </w:t>
            </w:r>
            <w:r w:rsidR="000452D1">
              <w:rPr>
                <w:sz w:val="16"/>
              </w:rPr>
              <w:t>and</w:t>
            </w:r>
            <w:r w:rsidR="000452D1">
              <w:rPr>
                <w:spacing w:val="-12"/>
                <w:sz w:val="16"/>
              </w:rPr>
              <w:t xml:space="preserve"> </w:t>
            </w:r>
            <w:r w:rsidR="000452D1">
              <w:rPr>
                <w:sz w:val="16"/>
              </w:rPr>
              <w:t>understandable.</w:t>
            </w:r>
          </w:p>
          <w:p w14:paraId="3F8FFAA1" w14:textId="60F36124" w:rsidR="00137BF8" w:rsidRDefault="000452D1" w:rsidP="000452D1">
            <w:pPr>
              <w:pStyle w:val="TableParagraph"/>
              <w:spacing w:line="180" w:lineRule="atLeast"/>
              <w:ind w:left="105" w:right="91"/>
              <w:rPr>
                <w:sz w:val="16"/>
              </w:rPr>
            </w:pPr>
            <w:r>
              <w:rPr>
                <w:sz w:val="16"/>
              </w:rPr>
              <w:t>The similarity is less</w:t>
            </w:r>
            <w:r>
              <w:rPr>
                <w:spacing w:val="-43"/>
                <w:sz w:val="16"/>
              </w:rPr>
              <w:t xml:space="preserve"> </w:t>
            </w:r>
            <w:r>
              <w:rPr>
                <w:sz w:val="16"/>
              </w:rPr>
              <w:t>than</w:t>
            </w:r>
            <w:r>
              <w:rPr>
                <w:spacing w:val="-1"/>
                <w:sz w:val="16"/>
              </w:rPr>
              <w:t xml:space="preserve"> </w:t>
            </w:r>
            <w:r>
              <w:rPr>
                <w:sz w:val="16"/>
              </w:rPr>
              <w:t>2%.</w:t>
            </w:r>
          </w:p>
        </w:tc>
        <w:tc>
          <w:tcPr>
            <w:tcW w:w="1889" w:type="dxa"/>
          </w:tcPr>
          <w:p w14:paraId="4D6EE5FE" w14:textId="77777777" w:rsidR="000452D1" w:rsidRDefault="00000000" w:rsidP="000452D1">
            <w:pPr>
              <w:pStyle w:val="TableParagraph"/>
              <w:spacing w:before="1"/>
              <w:ind w:left="106" w:right="178"/>
              <w:rPr>
                <w:sz w:val="16"/>
              </w:rPr>
            </w:pPr>
            <w:r>
              <w:rPr>
                <w:sz w:val="16"/>
              </w:rPr>
              <w:t>The answer is correct.</w:t>
            </w:r>
            <w:r>
              <w:rPr>
                <w:spacing w:val="-42"/>
                <w:sz w:val="16"/>
              </w:rPr>
              <w:t xml:space="preserve"> </w:t>
            </w:r>
            <w:r>
              <w:rPr>
                <w:sz w:val="16"/>
              </w:rPr>
              <w:t>Most of the provided</w:t>
            </w:r>
            <w:r>
              <w:rPr>
                <w:spacing w:val="1"/>
                <w:sz w:val="16"/>
              </w:rPr>
              <w:t xml:space="preserve"> </w:t>
            </w:r>
            <w:r>
              <w:rPr>
                <w:sz w:val="16"/>
              </w:rPr>
              <w:t>evidences</w:t>
            </w:r>
            <w:r>
              <w:rPr>
                <w:spacing w:val="-6"/>
                <w:sz w:val="16"/>
              </w:rPr>
              <w:t xml:space="preserve"> </w:t>
            </w:r>
            <w:r>
              <w:rPr>
                <w:sz w:val="16"/>
              </w:rPr>
              <w:t>are</w:t>
            </w:r>
            <w:r>
              <w:rPr>
                <w:spacing w:val="-8"/>
                <w:sz w:val="16"/>
              </w:rPr>
              <w:t xml:space="preserve"> </w:t>
            </w:r>
            <w:r>
              <w:rPr>
                <w:sz w:val="16"/>
              </w:rPr>
              <w:t>relevant</w:t>
            </w:r>
            <w:r w:rsidR="000452D1">
              <w:rPr>
                <w:sz w:val="16"/>
              </w:rPr>
              <w:t xml:space="preserve"> and correct the writing</w:t>
            </w:r>
            <w:r w:rsidR="000452D1">
              <w:rPr>
                <w:spacing w:val="-42"/>
                <w:sz w:val="16"/>
              </w:rPr>
              <w:t xml:space="preserve"> </w:t>
            </w:r>
            <w:r w:rsidR="000452D1">
              <w:rPr>
                <w:sz w:val="16"/>
              </w:rPr>
              <w:t>is clear and</w:t>
            </w:r>
            <w:r w:rsidR="000452D1">
              <w:rPr>
                <w:spacing w:val="1"/>
                <w:sz w:val="16"/>
              </w:rPr>
              <w:t xml:space="preserve"> </w:t>
            </w:r>
            <w:r w:rsidR="000452D1">
              <w:rPr>
                <w:sz w:val="16"/>
              </w:rPr>
              <w:t>understandable.</w:t>
            </w:r>
            <w:r w:rsidR="000452D1">
              <w:rPr>
                <w:spacing w:val="-1"/>
                <w:sz w:val="16"/>
              </w:rPr>
              <w:t xml:space="preserve"> </w:t>
            </w:r>
            <w:r w:rsidR="000452D1">
              <w:rPr>
                <w:sz w:val="16"/>
              </w:rPr>
              <w:t>The</w:t>
            </w:r>
          </w:p>
          <w:p w14:paraId="118EC822" w14:textId="327A3171" w:rsidR="00137BF8" w:rsidRDefault="000452D1" w:rsidP="000452D1">
            <w:pPr>
              <w:pStyle w:val="TableParagraph"/>
              <w:spacing w:line="180" w:lineRule="atLeast"/>
              <w:ind w:left="106" w:right="157"/>
              <w:rPr>
                <w:sz w:val="16"/>
              </w:rPr>
            </w:pPr>
            <w:r>
              <w:rPr>
                <w:sz w:val="16"/>
              </w:rPr>
              <w:t>similarity is less than</w:t>
            </w:r>
            <w:r>
              <w:rPr>
                <w:spacing w:val="-42"/>
                <w:sz w:val="16"/>
              </w:rPr>
              <w:t xml:space="preserve"> </w:t>
            </w:r>
            <w:r>
              <w:rPr>
                <w:sz w:val="16"/>
              </w:rPr>
              <w:t>4%.</w:t>
            </w:r>
          </w:p>
        </w:tc>
        <w:tc>
          <w:tcPr>
            <w:tcW w:w="1892" w:type="dxa"/>
          </w:tcPr>
          <w:p w14:paraId="47FFEC1B" w14:textId="77777777" w:rsidR="000452D1" w:rsidRDefault="00000000" w:rsidP="000452D1">
            <w:pPr>
              <w:pStyle w:val="TableParagraph"/>
              <w:spacing w:before="1"/>
              <w:ind w:left="108" w:right="179"/>
              <w:rPr>
                <w:sz w:val="16"/>
              </w:rPr>
            </w:pPr>
            <w:r>
              <w:rPr>
                <w:sz w:val="16"/>
              </w:rPr>
              <w:t>The answer is correct.</w:t>
            </w:r>
            <w:r>
              <w:rPr>
                <w:spacing w:val="-42"/>
                <w:sz w:val="16"/>
              </w:rPr>
              <w:t xml:space="preserve"> </w:t>
            </w:r>
            <w:r>
              <w:rPr>
                <w:sz w:val="16"/>
              </w:rPr>
              <w:t>Some of the provided</w:t>
            </w:r>
            <w:r>
              <w:rPr>
                <w:spacing w:val="1"/>
                <w:sz w:val="16"/>
              </w:rPr>
              <w:t xml:space="preserve"> </w:t>
            </w:r>
            <w:r>
              <w:rPr>
                <w:sz w:val="16"/>
              </w:rPr>
              <w:t>evidences</w:t>
            </w:r>
            <w:r>
              <w:rPr>
                <w:spacing w:val="-2"/>
                <w:sz w:val="16"/>
              </w:rPr>
              <w:t xml:space="preserve"> </w:t>
            </w:r>
            <w:r>
              <w:rPr>
                <w:sz w:val="16"/>
              </w:rPr>
              <w:t>are</w:t>
            </w:r>
            <w:r>
              <w:rPr>
                <w:spacing w:val="-4"/>
                <w:sz w:val="16"/>
              </w:rPr>
              <w:t xml:space="preserve"> </w:t>
            </w:r>
            <w:r>
              <w:rPr>
                <w:sz w:val="16"/>
              </w:rPr>
              <w:t>relevant</w:t>
            </w:r>
            <w:r w:rsidR="000452D1">
              <w:rPr>
                <w:sz w:val="16"/>
              </w:rPr>
              <w:t xml:space="preserve"> and correct the writing</w:t>
            </w:r>
            <w:r w:rsidR="000452D1">
              <w:rPr>
                <w:spacing w:val="-42"/>
                <w:sz w:val="16"/>
              </w:rPr>
              <w:t xml:space="preserve"> </w:t>
            </w:r>
            <w:r w:rsidR="000452D1">
              <w:rPr>
                <w:sz w:val="16"/>
              </w:rPr>
              <w:t>is clear and</w:t>
            </w:r>
            <w:r w:rsidR="000452D1">
              <w:rPr>
                <w:spacing w:val="1"/>
                <w:sz w:val="16"/>
              </w:rPr>
              <w:t xml:space="preserve"> </w:t>
            </w:r>
            <w:r w:rsidR="000452D1">
              <w:rPr>
                <w:sz w:val="16"/>
              </w:rPr>
              <w:t>understandable.</w:t>
            </w:r>
            <w:r w:rsidR="000452D1">
              <w:rPr>
                <w:spacing w:val="-1"/>
                <w:sz w:val="16"/>
              </w:rPr>
              <w:t xml:space="preserve"> </w:t>
            </w:r>
            <w:r w:rsidR="000452D1">
              <w:rPr>
                <w:sz w:val="16"/>
              </w:rPr>
              <w:t>The</w:t>
            </w:r>
          </w:p>
          <w:p w14:paraId="2DA08B6E" w14:textId="4011A4DF" w:rsidR="00137BF8" w:rsidRDefault="000452D1" w:rsidP="000452D1">
            <w:pPr>
              <w:pStyle w:val="TableParagraph"/>
              <w:spacing w:line="180" w:lineRule="atLeast"/>
              <w:ind w:left="108" w:right="150"/>
              <w:rPr>
                <w:sz w:val="16"/>
              </w:rPr>
            </w:pPr>
            <w:r>
              <w:rPr>
                <w:sz w:val="16"/>
              </w:rPr>
              <w:t>similarity is less than</w:t>
            </w:r>
            <w:r>
              <w:rPr>
                <w:spacing w:val="-42"/>
                <w:sz w:val="16"/>
              </w:rPr>
              <w:t xml:space="preserve"> </w:t>
            </w:r>
            <w:r>
              <w:rPr>
                <w:sz w:val="16"/>
              </w:rPr>
              <w:t>5%.</w:t>
            </w:r>
          </w:p>
        </w:tc>
        <w:tc>
          <w:tcPr>
            <w:tcW w:w="1911" w:type="dxa"/>
          </w:tcPr>
          <w:p w14:paraId="30A2B7D7" w14:textId="77777777" w:rsidR="000452D1" w:rsidRDefault="00000000" w:rsidP="000452D1">
            <w:pPr>
              <w:pStyle w:val="TableParagraph"/>
              <w:spacing w:before="1"/>
              <w:ind w:left="106" w:right="200"/>
              <w:rPr>
                <w:sz w:val="16"/>
              </w:rPr>
            </w:pPr>
            <w:r>
              <w:rPr>
                <w:sz w:val="16"/>
              </w:rPr>
              <w:t>The answer is correct.</w:t>
            </w:r>
            <w:r>
              <w:rPr>
                <w:spacing w:val="-42"/>
                <w:sz w:val="16"/>
              </w:rPr>
              <w:t xml:space="preserve"> </w:t>
            </w:r>
            <w:r>
              <w:rPr>
                <w:sz w:val="16"/>
              </w:rPr>
              <w:t>A few of the provided</w:t>
            </w:r>
            <w:r>
              <w:rPr>
                <w:spacing w:val="1"/>
                <w:sz w:val="16"/>
              </w:rPr>
              <w:t xml:space="preserve"> </w:t>
            </w:r>
            <w:r>
              <w:rPr>
                <w:sz w:val="16"/>
              </w:rPr>
              <w:t>evidences</w:t>
            </w:r>
            <w:r>
              <w:rPr>
                <w:spacing w:val="-6"/>
                <w:sz w:val="16"/>
              </w:rPr>
              <w:t xml:space="preserve"> </w:t>
            </w:r>
            <w:r>
              <w:rPr>
                <w:sz w:val="16"/>
              </w:rPr>
              <w:t>are</w:t>
            </w:r>
            <w:r>
              <w:rPr>
                <w:spacing w:val="-8"/>
                <w:sz w:val="16"/>
              </w:rPr>
              <w:t xml:space="preserve"> </w:t>
            </w:r>
            <w:r>
              <w:rPr>
                <w:sz w:val="16"/>
              </w:rPr>
              <w:t>relevant</w:t>
            </w:r>
            <w:r w:rsidR="000452D1">
              <w:rPr>
                <w:sz w:val="16"/>
              </w:rPr>
              <w:t xml:space="preserve"> and correct the writing</w:t>
            </w:r>
            <w:r w:rsidR="000452D1">
              <w:rPr>
                <w:spacing w:val="-42"/>
                <w:sz w:val="16"/>
              </w:rPr>
              <w:t xml:space="preserve"> </w:t>
            </w:r>
            <w:r w:rsidR="000452D1">
              <w:rPr>
                <w:sz w:val="16"/>
              </w:rPr>
              <w:t>is</w:t>
            </w:r>
            <w:r w:rsidR="000452D1">
              <w:rPr>
                <w:spacing w:val="1"/>
                <w:sz w:val="16"/>
              </w:rPr>
              <w:t xml:space="preserve"> </w:t>
            </w:r>
            <w:r w:rsidR="000452D1">
              <w:rPr>
                <w:sz w:val="16"/>
              </w:rPr>
              <w:t>not</w:t>
            </w:r>
            <w:r w:rsidR="000452D1">
              <w:rPr>
                <w:spacing w:val="-1"/>
                <w:sz w:val="16"/>
              </w:rPr>
              <w:t xml:space="preserve"> </w:t>
            </w:r>
            <w:r w:rsidR="000452D1">
              <w:rPr>
                <w:sz w:val="16"/>
              </w:rPr>
              <w:t>clear</w:t>
            </w:r>
            <w:r w:rsidR="000452D1">
              <w:rPr>
                <w:spacing w:val="1"/>
                <w:sz w:val="16"/>
              </w:rPr>
              <w:t xml:space="preserve"> </w:t>
            </w:r>
            <w:r w:rsidR="000452D1">
              <w:rPr>
                <w:sz w:val="16"/>
              </w:rPr>
              <w:t>and</w:t>
            </w:r>
            <w:r w:rsidR="000452D1">
              <w:rPr>
                <w:spacing w:val="1"/>
                <w:sz w:val="16"/>
              </w:rPr>
              <w:t xml:space="preserve"> </w:t>
            </w:r>
            <w:r w:rsidR="000452D1">
              <w:rPr>
                <w:sz w:val="16"/>
              </w:rPr>
              <w:t>understandable.</w:t>
            </w:r>
            <w:r w:rsidR="000452D1">
              <w:rPr>
                <w:spacing w:val="-1"/>
                <w:sz w:val="16"/>
              </w:rPr>
              <w:t xml:space="preserve"> </w:t>
            </w:r>
            <w:r w:rsidR="000452D1">
              <w:rPr>
                <w:sz w:val="16"/>
              </w:rPr>
              <w:t>The</w:t>
            </w:r>
          </w:p>
          <w:p w14:paraId="0311D4F4" w14:textId="6D73897F" w:rsidR="00137BF8" w:rsidRDefault="000452D1" w:rsidP="000452D1">
            <w:pPr>
              <w:pStyle w:val="TableParagraph"/>
              <w:spacing w:line="180" w:lineRule="atLeast"/>
              <w:ind w:left="106" w:right="179"/>
              <w:rPr>
                <w:sz w:val="16"/>
              </w:rPr>
            </w:pPr>
            <w:r>
              <w:rPr>
                <w:sz w:val="16"/>
              </w:rPr>
              <w:t>similarity is more than</w:t>
            </w:r>
            <w:r>
              <w:rPr>
                <w:spacing w:val="-42"/>
                <w:sz w:val="16"/>
              </w:rPr>
              <w:t xml:space="preserve"> </w:t>
            </w:r>
            <w:r>
              <w:rPr>
                <w:sz w:val="16"/>
              </w:rPr>
              <w:t>5%.</w:t>
            </w:r>
          </w:p>
        </w:tc>
      </w:tr>
    </w:tbl>
    <w:p w14:paraId="2683D9EA" w14:textId="77777777" w:rsidR="00137BF8" w:rsidRDefault="00137BF8">
      <w:pPr>
        <w:spacing w:line="180" w:lineRule="atLeast"/>
        <w:rPr>
          <w:sz w:val="16"/>
        </w:rPr>
      </w:pPr>
    </w:p>
    <w:p w14:paraId="0FB90B4C" w14:textId="77777777" w:rsidR="000452D1" w:rsidRDefault="000452D1" w:rsidP="000452D1">
      <w:pPr>
        <w:rPr>
          <w:sz w:val="16"/>
        </w:rPr>
      </w:pPr>
    </w:p>
    <w:p w14:paraId="1EC1EBC5" w14:textId="00C30299" w:rsidR="00137BF8" w:rsidRDefault="00000000" w:rsidP="000452D1">
      <w:pPr>
        <w:tabs>
          <w:tab w:val="left" w:pos="7755"/>
        </w:tabs>
        <w:jc w:val="center"/>
        <w:rPr>
          <w:rFonts w:ascii="Arial"/>
          <w:b/>
          <w:sz w:val="23"/>
        </w:rPr>
      </w:pPr>
      <w:r>
        <w:rPr>
          <w:rFonts w:ascii="Arial"/>
          <w:b/>
          <w:sz w:val="23"/>
        </w:rPr>
        <w:t>-End-</w:t>
      </w:r>
    </w:p>
    <w:sectPr w:rsidR="00137BF8">
      <w:pgSz w:w="11910" w:h="16840"/>
      <w:pgMar w:top="1420" w:right="900" w:bottom="540" w:left="960" w:header="0"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E3D90" w14:textId="77777777" w:rsidR="00AB4D3D" w:rsidRDefault="00AB4D3D">
      <w:r>
        <w:separator/>
      </w:r>
    </w:p>
  </w:endnote>
  <w:endnote w:type="continuationSeparator" w:id="0">
    <w:p w14:paraId="6BC4A718" w14:textId="77777777" w:rsidR="00AB4D3D" w:rsidRDefault="00A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0D51" w14:textId="77777777" w:rsidR="009C07BC" w:rsidRDefault="009C07BC">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29A32696" wp14:editId="730C0183">
              <wp:simplePos x="0" y="0"/>
              <wp:positionH relativeFrom="page">
                <wp:posOffset>3455035</wp:posOffset>
              </wp:positionH>
              <wp:positionV relativeFrom="page">
                <wp:posOffset>10275570</wp:posOffset>
              </wp:positionV>
              <wp:extent cx="691515" cy="165735"/>
              <wp:effectExtent l="0" t="0" r="0" b="0"/>
              <wp:wrapNone/>
              <wp:docPr id="642706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F01D4" w14:textId="77777777" w:rsidR="009C07BC" w:rsidRDefault="009C07B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1</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32696" id="_x0000_t202" coordsize="21600,21600" o:spt="202" path="m,l,21600r21600,l21600,xe">
              <v:stroke joinstyle="miter"/>
              <v:path gradientshapeok="t" o:connecttype="rect"/>
            </v:shapetype>
            <v:shape id="Text Box 2" o:spid="_x0000_s1026" type="#_x0000_t202" style="position:absolute;margin-left:272.05pt;margin-top:809.1pt;width:54.45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" filled="f" stroked="f">
              <v:textbox inset="0,0,0,0">
                <w:txbxContent>
                  <w:p w14:paraId="6A0F01D4" w14:textId="77777777" w:rsidR="009C07BC" w:rsidRDefault="009C07B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1</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C1CE" w14:textId="30E4ACB6" w:rsidR="00137BF8" w:rsidRDefault="009C07B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46EF9FD9" wp14:editId="1C66DACD">
              <wp:simplePos x="0" y="0"/>
              <wp:positionH relativeFrom="page">
                <wp:posOffset>3455035</wp:posOffset>
              </wp:positionH>
              <wp:positionV relativeFrom="page">
                <wp:posOffset>10275570</wp:posOffset>
              </wp:positionV>
              <wp:extent cx="691515" cy="165735"/>
              <wp:effectExtent l="0" t="0" r="0" b="0"/>
              <wp:wrapNone/>
              <wp:docPr id="10811961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428DD" w14:textId="6C2F947D" w:rsidR="00137BF8" w:rsidRDefault="00000000">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4</w:t>
                          </w:r>
                          <w:r>
                            <w:fldChar w:fldCharType="end"/>
                          </w:r>
                          <w:r>
                            <w:rPr>
                              <w:rFonts w:ascii="Calibri"/>
                              <w:b/>
                            </w:rPr>
                            <w:t xml:space="preserve"> </w:t>
                          </w:r>
                          <w:r>
                            <w:rPr>
                              <w:rFonts w:ascii="Calibri"/>
                            </w:rPr>
                            <w:t>of</w:t>
                          </w:r>
                          <w:r>
                            <w:rPr>
                              <w:rFonts w:ascii="Calibri"/>
                              <w:spacing w:val="-1"/>
                            </w:rPr>
                            <w:t xml:space="preserve"> </w:t>
                          </w:r>
                          <w:r w:rsidR="000452D1">
                            <w:rPr>
                              <w:rFonts w:ascii="Calibri"/>
                              <w:spacing w:val="-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F9FD9" id="_x0000_t202" coordsize="21600,21600" o:spt="202" path="m,l,21600r21600,l21600,xe">
              <v:stroke joinstyle="miter"/>
              <v:path gradientshapeok="t" o:connecttype="rect"/>
            </v:shapetype>
            <v:shape id="Text Box 1" o:spid="_x0000_s1027" type="#_x0000_t202" style="position:absolute;margin-left:272.05pt;margin-top:809.1pt;width:54.4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" filled="f" stroked="f">
              <v:textbox inset="0,0,0,0">
                <w:txbxContent>
                  <w:p w14:paraId="71D428DD" w14:textId="6C2F947D" w:rsidR="00137BF8" w:rsidRDefault="00000000">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4</w:t>
                    </w:r>
                    <w:r>
                      <w:fldChar w:fldCharType="end"/>
                    </w:r>
                    <w:r>
                      <w:rPr>
                        <w:rFonts w:ascii="Calibri"/>
                        <w:b/>
                      </w:rPr>
                      <w:t xml:space="preserve"> </w:t>
                    </w:r>
                    <w:r>
                      <w:rPr>
                        <w:rFonts w:ascii="Calibri"/>
                      </w:rPr>
                      <w:t>of</w:t>
                    </w:r>
                    <w:r>
                      <w:rPr>
                        <w:rFonts w:ascii="Calibri"/>
                        <w:spacing w:val="-1"/>
                      </w:rPr>
                      <w:t xml:space="preserve"> </w:t>
                    </w:r>
                    <w:r w:rsidR="000452D1">
                      <w:rPr>
                        <w:rFonts w:ascii="Calibri"/>
                        <w:spacing w:val="-1"/>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4825" w14:textId="77777777" w:rsidR="00AB4D3D" w:rsidRDefault="00AB4D3D">
      <w:r>
        <w:separator/>
      </w:r>
    </w:p>
  </w:footnote>
  <w:footnote w:type="continuationSeparator" w:id="0">
    <w:p w14:paraId="5BCE8200" w14:textId="77777777" w:rsidR="00AB4D3D" w:rsidRDefault="00AB4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2E"/>
    <w:multiLevelType w:val="hybridMultilevel"/>
    <w:tmpl w:val="C4081994"/>
    <w:lvl w:ilvl="0" w:tplc="8F809972">
      <w:start w:val="1"/>
      <w:numFmt w:val="decimal"/>
      <w:lvlText w:val="%1."/>
      <w:lvlJc w:val="left"/>
      <w:pPr>
        <w:ind w:left="470" w:hanging="360"/>
      </w:pPr>
      <w:rPr>
        <w:rFonts w:hint="default"/>
        <w:i/>
        <w:iCs/>
        <w:spacing w:val="-1"/>
        <w:w w:val="99"/>
        <w:lang w:val="en-US" w:eastAsia="en-US" w:bidi="ar-SA"/>
      </w:rPr>
    </w:lvl>
    <w:lvl w:ilvl="1" w:tplc="441A2A62">
      <w:numFmt w:val="bullet"/>
      <w:lvlText w:val="•"/>
      <w:lvlJc w:val="left"/>
      <w:pPr>
        <w:ind w:left="1405" w:hanging="360"/>
      </w:pPr>
      <w:rPr>
        <w:rFonts w:hint="default"/>
        <w:lang w:val="en-US" w:eastAsia="en-US" w:bidi="ar-SA"/>
      </w:rPr>
    </w:lvl>
    <w:lvl w:ilvl="2" w:tplc="48DA53AE">
      <w:numFmt w:val="bullet"/>
      <w:lvlText w:val="•"/>
      <w:lvlJc w:val="left"/>
      <w:pPr>
        <w:ind w:left="2331" w:hanging="360"/>
      </w:pPr>
      <w:rPr>
        <w:rFonts w:hint="default"/>
        <w:lang w:val="en-US" w:eastAsia="en-US" w:bidi="ar-SA"/>
      </w:rPr>
    </w:lvl>
    <w:lvl w:ilvl="3" w:tplc="90429F38">
      <w:numFmt w:val="bullet"/>
      <w:lvlText w:val="•"/>
      <w:lvlJc w:val="left"/>
      <w:pPr>
        <w:ind w:left="3257" w:hanging="360"/>
      </w:pPr>
      <w:rPr>
        <w:rFonts w:hint="default"/>
        <w:lang w:val="en-US" w:eastAsia="en-US" w:bidi="ar-SA"/>
      </w:rPr>
    </w:lvl>
    <w:lvl w:ilvl="4" w:tplc="CC7C6554">
      <w:numFmt w:val="bullet"/>
      <w:lvlText w:val="•"/>
      <w:lvlJc w:val="left"/>
      <w:pPr>
        <w:ind w:left="4183" w:hanging="360"/>
      </w:pPr>
      <w:rPr>
        <w:rFonts w:hint="default"/>
        <w:lang w:val="en-US" w:eastAsia="en-US" w:bidi="ar-SA"/>
      </w:rPr>
    </w:lvl>
    <w:lvl w:ilvl="5" w:tplc="A9F25718">
      <w:numFmt w:val="bullet"/>
      <w:lvlText w:val="•"/>
      <w:lvlJc w:val="left"/>
      <w:pPr>
        <w:ind w:left="5109" w:hanging="360"/>
      </w:pPr>
      <w:rPr>
        <w:rFonts w:hint="default"/>
        <w:lang w:val="en-US" w:eastAsia="en-US" w:bidi="ar-SA"/>
      </w:rPr>
    </w:lvl>
    <w:lvl w:ilvl="6" w:tplc="A2867480">
      <w:numFmt w:val="bullet"/>
      <w:lvlText w:val="•"/>
      <w:lvlJc w:val="left"/>
      <w:pPr>
        <w:ind w:left="6034" w:hanging="360"/>
      </w:pPr>
      <w:rPr>
        <w:rFonts w:hint="default"/>
        <w:lang w:val="en-US" w:eastAsia="en-US" w:bidi="ar-SA"/>
      </w:rPr>
    </w:lvl>
    <w:lvl w:ilvl="7" w:tplc="F5926CEE">
      <w:numFmt w:val="bullet"/>
      <w:lvlText w:val="•"/>
      <w:lvlJc w:val="left"/>
      <w:pPr>
        <w:ind w:left="6960" w:hanging="360"/>
      </w:pPr>
      <w:rPr>
        <w:rFonts w:hint="default"/>
        <w:lang w:val="en-US" w:eastAsia="en-US" w:bidi="ar-SA"/>
      </w:rPr>
    </w:lvl>
    <w:lvl w:ilvl="8" w:tplc="749C1366">
      <w:numFmt w:val="bullet"/>
      <w:lvlText w:val="•"/>
      <w:lvlJc w:val="left"/>
      <w:pPr>
        <w:ind w:left="7886" w:hanging="360"/>
      </w:pPr>
      <w:rPr>
        <w:rFonts w:hint="default"/>
        <w:lang w:val="en-US" w:eastAsia="en-US" w:bidi="ar-SA"/>
      </w:rPr>
    </w:lvl>
  </w:abstractNum>
  <w:abstractNum w:abstractNumId="1" w15:restartNumberingAfterBreak="0">
    <w:nsid w:val="0C66552B"/>
    <w:multiLevelType w:val="multilevel"/>
    <w:tmpl w:val="34368208"/>
    <w:lvl w:ilvl="0">
      <w:start w:val="1"/>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2" w15:restartNumberingAfterBreak="0">
    <w:nsid w:val="0CBB065A"/>
    <w:multiLevelType w:val="hybridMultilevel"/>
    <w:tmpl w:val="B08A1E78"/>
    <w:lvl w:ilvl="0" w:tplc="3FD2EBBA">
      <w:start w:val="1"/>
      <w:numFmt w:val="decimal"/>
      <w:lvlText w:val="%1)"/>
      <w:lvlJc w:val="left"/>
      <w:pPr>
        <w:ind w:left="840" w:hanging="360"/>
      </w:pPr>
      <w:rPr>
        <w:rFonts w:hint="default"/>
        <w:w w:val="100"/>
        <w:lang w:val="en-US" w:eastAsia="en-US" w:bidi="ar-SA"/>
      </w:rPr>
    </w:lvl>
    <w:lvl w:ilvl="1" w:tplc="0408F63E">
      <w:start w:val="1"/>
      <w:numFmt w:val="lowerLetter"/>
      <w:lvlText w:val="%2."/>
      <w:lvlJc w:val="left"/>
      <w:pPr>
        <w:ind w:left="1560" w:hanging="360"/>
      </w:pPr>
      <w:rPr>
        <w:rFonts w:ascii="Arial MT" w:eastAsia="Arial MT" w:hAnsi="Arial MT" w:cs="Arial MT" w:hint="default"/>
        <w:w w:val="99"/>
        <w:sz w:val="24"/>
        <w:szCs w:val="24"/>
        <w:shd w:val="clear" w:color="auto" w:fill="FFFF00"/>
        <w:lang w:val="en-US" w:eastAsia="en-US" w:bidi="ar-SA"/>
      </w:rPr>
    </w:lvl>
    <w:lvl w:ilvl="2" w:tplc="6748AA74">
      <w:numFmt w:val="bullet"/>
      <w:lvlText w:val="•"/>
      <w:lvlJc w:val="left"/>
      <w:pPr>
        <w:ind w:left="2496" w:hanging="360"/>
      </w:pPr>
      <w:rPr>
        <w:rFonts w:hint="default"/>
        <w:lang w:val="en-US" w:eastAsia="en-US" w:bidi="ar-SA"/>
      </w:rPr>
    </w:lvl>
    <w:lvl w:ilvl="3" w:tplc="AA82AB68">
      <w:numFmt w:val="bullet"/>
      <w:lvlText w:val="•"/>
      <w:lvlJc w:val="left"/>
      <w:pPr>
        <w:ind w:left="3432" w:hanging="360"/>
      </w:pPr>
      <w:rPr>
        <w:rFonts w:hint="default"/>
        <w:lang w:val="en-US" w:eastAsia="en-US" w:bidi="ar-SA"/>
      </w:rPr>
    </w:lvl>
    <w:lvl w:ilvl="4" w:tplc="65A859AE">
      <w:numFmt w:val="bullet"/>
      <w:lvlText w:val="•"/>
      <w:lvlJc w:val="left"/>
      <w:pPr>
        <w:ind w:left="4368" w:hanging="360"/>
      </w:pPr>
      <w:rPr>
        <w:rFonts w:hint="default"/>
        <w:lang w:val="en-US" w:eastAsia="en-US" w:bidi="ar-SA"/>
      </w:rPr>
    </w:lvl>
    <w:lvl w:ilvl="5" w:tplc="E3E2EA22">
      <w:numFmt w:val="bullet"/>
      <w:lvlText w:val="•"/>
      <w:lvlJc w:val="left"/>
      <w:pPr>
        <w:ind w:left="5305" w:hanging="360"/>
      </w:pPr>
      <w:rPr>
        <w:rFonts w:hint="default"/>
        <w:lang w:val="en-US" w:eastAsia="en-US" w:bidi="ar-SA"/>
      </w:rPr>
    </w:lvl>
    <w:lvl w:ilvl="6" w:tplc="A5EA7AF8">
      <w:numFmt w:val="bullet"/>
      <w:lvlText w:val="•"/>
      <w:lvlJc w:val="left"/>
      <w:pPr>
        <w:ind w:left="6241" w:hanging="360"/>
      </w:pPr>
      <w:rPr>
        <w:rFonts w:hint="default"/>
        <w:lang w:val="en-US" w:eastAsia="en-US" w:bidi="ar-SA"/>
      </w:rPr>
    </w:lvl>
    <w:lvl w:ilvl="7" w:tplc="E79CD5A4">
      <w:numFmt w:val="bullet"/>
      <w:lvlText w:val="•"/>
      <w:lvlJc w:val="left"/>
      <w:pPr>
        <w:ind w:left="7177" w:hanging="360"/>
      </w:pPr>
      <w:rPr>
        <w:rFonts w:hint="default"/>
        <w:lang w:val="en-US" w:eastAsia="en-US" w:bidi="ar-SA"/>
      </w:rPr>
    </w:lvl>
    <w:lvl w:ilvl="8" w:tplc="9B8A8110">
      <w:numFmt w:val="bullet"/>
      <w:lvlText w:val="•"/>
      <w:lvlJc w:val="left"/>
      <w:pPr>
        <w:ind w:left="8113" w:hanging="360"/>
      </w:pPr>
      <w:rPr>
        <w:rFonts w:hint="default"/>
        <w:lang w:val="en-US" w:eastAsia="en-US" w:bidi="ar-SA"/>
      </w:rPr>
    </w:lvl>
  </w:abstractNum>
  <w:abstractNum w:abstractNumId="3" w15:restartNumberingAfterBreak="0">
    <w:nsid w:val="263D3E32"/>
    <w:multiLevelType w:val="multilevel"/>
    <w:tmpl w:val="6CEAD668"/>
    <w:lvl w:ilvl="0">
      <w:start w:val="4"/>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4" w15:restartNumberingAfterBreak="0">
    <w:nsid w:val="301018F8"/>
    <w:multiLevelType w:val="hybridMultilevel"/>
    <w:tmpl w:val="186C31C0"/>
    <w:lvl w:ilvl="0" w:tplc="DB3C1356">
      <w:numFmt w:val="bullet"/>
      <w:lvlText w:val=""/>
      <w:lvlJc w:val="left"/>
      <w:pPr>
        <w:ind w:left="840" w:hanging="360"/>
      </w:pPr>
      <w:rPr>
        <w:rFonts w:ascii="Wingdings" w:eastAsia="Wingdings" w:hAnsi="Wingdings" w:cs="Wingdings" w:hint="default"/>
        <w:w w:val="100"/>
        <w:sz w:val="24"/>
        <w:szCs w:val="24"/>
        <w:lang w:val="en-US" w:eastAsia="en-US" w:bidi="ar-SA"/>
      </w:rPr>
    </w:lvl>
    <w:lvl w:ilvl="1" w:tplc="297E208C">
      <w:numFmt w:val="bullet"/>
      <w:lvlText w:val=""/>
      <w:lvlJc w:val="left"/>
      <w:pPr>
        <w:ind w:left="1560" w:hanging="360"/>
      </w:pPr>
      <w:rPr>
        <w:rFonts w:ascii="Wingdings" w:eastAsia="Wingdings" w:hAnsi="Wingdings" w:cs="Wingdings" w:hint="default"/>
        <w:w w:val="100"/>
        <w:sz w:val="24"/>
        <w:szCs w:val="24"/>
        <w:lang w:val="en-US" w:eastAsia="en-US" w:bidi="ar-SA"/>
      </w:rPr>
    </w:lvl>
    <w:lvl w:ilvl="2" w:tplc="F6C8D8E2">
      <w:numFmt w:val="bullet"/>
      <w:lvlText w:val="•"/>
      <w:lvlJc w:val="left"/>
      <w:pPr>
        <w:ind w:left="2502" w:hanging="360"/>
      </w:pPr>
      <w:rPr>
        <w:rFonts w:hint="default"/>
        <w:lang w:val="en-US" w:eastAsia="en-US" w:bidi="ar-SA"/>
      </w:rPr>
    </w:lvl>
    <w:lvl w:ilvl="3" w:tplc="077C856A">
      <w:numFmt w:val="bullet"/>
      <w:lvlText w:val="•"/>
      <w:lvlJc w:val="left"/>
      <w:pPr>
        <w:ind w:left="3445" w:hanging="360"/>
      </w:pPr>
      <w:rPr>
        <w:rFonts w:hint="default"/>
        <w:lang w:val="en-US" w:eastAsia="en-US" w:bidi="ar-SA"/>
      </w:rPr>
    </w:lvl>
    <w:lvl w:ilvl="4" w:tplc="D0B09AD2">
      <w:numFmt w:val="bullet"/>
      <w:lvlText w:val="•"/>
      <w:lvlJc w:val="left"/>
      <w:pPr>
        <w:ind w:left="4388" w:hanging="360"/>
      </w:pPr>
      <w:rPr>
        <w:rFonts w:hint="default"/>
        <w:lang w:val="en-US" w:eastAsia="en-US" w:bidi="ar-SA"/>
      </w:rPr>
    </w:lvl>
    <w:lvl w:ilvl="5" w:tplc="06507F3C">
      <w:numFmt w:val="bullet"/>
      <w:lvlText w:val="•"/>
      <w:lvlJc w:val="left"/>
      <w:pPr>
        <w:ind w:left="5331" w:hanging="360"/>
      </w:pPr>
      <w:rPr>
        <w:rFonts w:hint="default"/>
        <w:lang w:val="en-US" w:eastAsia="en-US" w:bidi="ar-SA"/>
      </w:rPr>
    </w:lvl>
    <w:lvl w:ilvl="6" w:tplc="C8285FBE">
      <w:numFmt w:val="bullet"/>
      <w:lvlText w:val="•"/>
      <w:lvlJc w:val="left"/>
      <w:pPr>
        <w:ind w:left="6274" w:hanging="360"/>
      </w:pPr>
      <w:rPr>
        <w:rFonts w:hint="default"/>
        <w:lang w:val="en-US" w:eastAsia="en-US" w:bidi="ar-SA"/>
      </w:rPr>
    </w:lvl>
    <w:lvl w:ilvl="7" w:tplc="62027D46">
      <w:numFmt w:val="bullet"/>
      <w:lvlText w:val="•"/>
      <w:lvlJc w:val="left"/>
      <w:pPr>
        <w:ind w:left="7217" w:hanging="360"/>
      </w:pPr>
      <w:rPr>
        <w:rFonts w:hint="default"/>
        <w:lang w:val="en-US" w:eastAsia="en-US" w:bidi="ar-SA"/>
      </w:rPr>
    </w:lvl>
    <w:lvl w:ilvl="8" w:tplc="81A2AA9A">
      <w:numFmt w:val="bullet"/>
      <w:lvlText w:val="•"/>
      <w:lvlJc w:val="left"/>
      <w:pPr>
        <w:ind w:left="8160" w:hanging="360"/>
      </w:pPr>
      <w:rPr>
        <w:rFonts w:hint="default"/>
        <w:lang w:val="en-US" w:eastAsia="en-US" w:bidi="ar-SA"/>
      </w:rPr>
    </w:lvl>
  </w:abstractNum>
  <w:abstractNum w:abstractNumId="5" w15:restartNumberingAfterBreak="0">
    <w:nsid w:val="374D4590"/>
    <w:multiLevelType w:val="multilevel"/>
    <w:tmpl w:val="CC2E94D2"/>
    <w:lvl w:ilvl="0">
      <w:start w:val="2"/>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6" w15:restartNumberingAfterBreak="0">
    <w:nsid w:val="45DA0308"/>
    <w:multiLevelType w:val="hybridMultilevel"/>
    <w:tmpl w:val="D592BEA4"/>
    <w:lvl w:ilvl="0" w:tplc="536474E6">
      <w:numFmt w:val="bullet"/>
      <w:lvlText w:val=""/>
      <w:lvlJc w:val="left"/>
      <w:pPr>
        <w:ind w:left="840" w:hanging="360"/>
      </w:pPr>
      <w:rPr>
        <w:rFonts w:ascii="Wingdings" w:eastAsia="Wingdings" w:hAnsi="Wingdings" w:cs="Wingdings" w:hint="default"/>
        <w:w w:val="100"/>
        <w:sz w:val="24"/>
        <w:szCs w:val="24"/>
        <w:lang w:val="en-US" w:eastAsia="en-US" w:bidi="ar-SA"/>
      </w:rPr>
    </w:lvl>
    <w:lvl w:ilvl="1" w:tplc="0694C764">
      <w:numFmt w:val="bullet"/>
      <w:lvlText w:val=""/>
      <w:lvlJc w:val="left"/>
      <w:pPr>
        <w:ind w:left="1560" w:hanging="360"/>
      </w:pPr>
      <w:rPr>
        <w:rFonts w:ascii="Wingdings" w:eastAsia="Wingdings" w:hAnsi="Wingdings" w:cs="Wingdings" w:hint="default"/>
        <w:w w:val="100"/>
        <w:sz w:val="24"/>
        <w:szCs w:val="24"/>
        <w:lang w:val="en-US" w:eastAsia="en-US" w:bidi="ar-SA"/>
      </w:rPr>
    </w:lvl>
    <w:lvl w:ilvl="2" w:tplc="F1C261BC">
      <w:numFmt w:val="bullet"/>
      <w:lvlText w:val="•"/>
      <w:lvlJc w:val="left"/>
      <w:pPr>
        <w:ind w:left="2496" w:hanging="360"/>
      </w:pPr>
      <w:rPr>
        <w:rFonts w:hint="default"/>
        <w:lang w:val="en-US" w:eastAsia="en-US" w:bidi="ar-SA"/>
      </w:rPr>
    </w:lvl>
    <w:lvl w:ilvl="3" w:tplc="FDB8090C">
      <w:numFmt w:val="bullet"/>
      <w:lvlText w:val="•"/>
      <w:lvlJc w:val="left"/>
      <w:pPr>
        <w:ind w:left="3432" w:hanging="360"/>
      </w:pPr>
      <w:rPr>
        <w:rFonts w:hint="default"/>
        <w:lang w:val="en-US" w:eastAsia="en-US" w:bidi="ar-SA"/>
      </w:rPr>
    </w:lvl>
    <w:lvl w:ilvl="4" w:tplc="57B8C3E6">
      <w:numFmt w:val="bullet"/>
      <w:lvlText w:val="•"/>
      <w:lvlJc w:val="left"/>
      <w:pPr>
        <w:ind w:left="4368" w:hanging="360"/>
      </w:pPr>
      <w:rPr>
        <w:rFonts w:hint="default"/>
        <w:lang w:val="en-US" w:eastAsia="en-US" w:bidi="ar-SA"/>
      </w:rPr>
    </w:lvl>
    <w:lvl w:ilvl="5" w:tplc="03DA2E28">
      <w:numFmt w:val="bullet"/>
      <w:lvlText w:val="•"/>
      <w:lvlJc w:val="left"/>
      <w:pPr>
        <w:ind w:left="5305" w:hanging="360"/>
      </w:pPr>
      <w:rPr>
        <w:rFonts w:hint="default"/>
        <w:lang w:val="en-US" w:eastAsia="en-US" w:bidi="ar-SA"/>
      </w:rPr>
    </w:lvl>
    <w:lvl w:ilvl="6" w:tplc="FB9E8CC8">
      <w:numFmt w:val="bullet"/>
      <w:lvlText w:val="•"/>
      <w:lvlJc w:val="left"/>
      <w:pPr>
        <w:ind w:left="6241" w:hanging="360"/>
      </w:pPr>
      <w:rPr>
        <w:rFonts w:hint="default"/>
        <w:lang w:val="en-US" w:eastAsia="en-US" w:bidi="ar-SA"/>
      </w:rPr>
    </w:lvl>
    <w:lvl w:ilvl="7" w:tplc="62108BDE">
      <w:numFmt w:val="bullet"/>
      <w:lvlText w:val="•"/>
      <w:lvlJc w:val="left"/>
      <w:pPr>
        <w:ind w:left="7177" w:hanging="360"/>
      </w:pPr>
      <w:rPr>
        <w:rFonts w:hint="default"/>
        <w:lang w:val="en-US" w:eastAsia="en-US" w:bidi="ar-SA"/>
      </w:rPr>
    </w:lvl>
    <w:lvl w:ilvl="8" w:tplc="41385C3E">
      <w:numFmt w:val="bullet"/>
      <w:lvlText w:val="•"/>
      <w:lvlJc w:val="left"/>
      <w:pPr>
        <w:ind w:left="8113" w:hanging="360"/>
      </w:pPr>
      <w:rPr>
        <w:rFonts w:hint="default"/>
        <w:lang w:val="en-US" w:eastAsia="en-US" w:bidi="ar-SA"/>
      </w:rPr>
    </w:lvl>
  </w:abstractNum>
  <w:abstractNum w:abstractNumId="7" w15:restartNumberingAfterBreak="0">
    <w:nsid w:val="591C5654"/>
    <w:multiLevelType w:val="multilevel"/>
    <w:tmpl w:val="55D403B8"/>
    <w:lvl w:ilvl="0">
      <w:start w:val="3"/>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8" w15:restartNumberingAfterBreak="0">
    <w:nsid w:val="5BC86263"/>
    <w:multiLevelType w:val="multilevel"/>
    <w:tmpl w:val="6D9450B2"/>
    <w:lvl w:ilvl="0">
      <w:start w:val="5"/>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9" w15:restartNumberingAfterBreak="0">
    <w:nsid w:val="6BDA5388"/>
    <w:multiLevelType w:val="hybridMultilevel"/>
    <w:tmpl w:val="A5E6143A"/>
    <w:lvl w:ilvl="0" w:tplc="69D8F8D0">
      <w:start w:val="1"/>
      <w:numFmt w:val="decimal"/>
      <w:lvlText w:val="%1)"/>
      <w:lvlJc w:val="left"/>
      <w:pPr>
        <w:ind w:left="840" w:hanging="360"/>
      </w:pPr>
      <w:rPr>
        <w:rFonts w:hint="default"/>
        <w:w w:val="100"/>
        <w:lang w:val="en-US" w:eastAsia="en-US" w:bidi="ar-SA"/>
      </w:rPr>
    </w:lvl>
    <w:lvl w:ilvl="1" w:tplc="ED2C3086">
      <w:start w:val="1"/>
      <w:numFmt w:val="lowerLetter"/>
      <w:lvlText w:val="%2."/>
      <w:lvlJc w:val="left"/>
      <w:pPr>
        <w:ind w:left="1560" w:hanging="360"/>
      </w:pPr>
      <w:rPr>
        <w:rFonts w:ascii="Arial MT" w:eastAsia="Arial MT" w:hAnsi="Arial MT" w:cs="Arial MT" w:hint="default"/>
        <w:w w:val="99"/>
        <w:sz w:val="24"/>
        <w:szCs w:val="24"/>
        <w:shd w:val="clear" w:color="auto" w:fill="FFFF00"/>
        <w:lang w:val="en-US" w:eastAsia="en-US" w:bidi="ar-SA"/>
      </w:rPr>
    </w:lvl>
    <w:lvl w:ilvl="2" w:tplc="10BA24DE">
      <w:numFmt w:val="bullet"/>
      <w:lvlText w:val="•"/>
      <w:lvlJc w:val="left"/>
      <w:pPr>
        <w:ind w:left="2502" w:hanging="360"/>
      </w:pPr>
      <w:rPr>
        <w:rFonts w:hint="default"/>
        <w:lang w:val="en-US" w:eastAsia="en-US" w:bidi="ar-SA"/>
      </w:rPr>
    </w:lvl>
    <w:lvl w:ilvl="3" w:tplc="B6648B7E">
      <w:numFmt w:val="bullet"/>
      <w:lvlText w:val="•"/>
      <w:lvlJc w:val="left"/>
      <w:pPr>
        <w:ind w:left="3445" w:hanging="360"/>
      </w:pPr>
      <w:rPr>
        <w:rFonts w:hint="default"/>
        <w:lang w:val="en-US" w:eastAsia="en-US" w:bidi="ar-SA"/>
      </w:rPr>
    </w:lvl>
    <w:lvl w:ilvl="4" w:tplc="FD344314">
      <w:numFmt w:val="bullet"/>
      <w:lvlText w:val="•"/>
      <w:lvlJc w:val="left"/>
      <w:pPr>
        <w:ind w:left="4388" w:hanging="360"/>
      </w:pPr>
      <w:rPr>
        <w:rFonts w:hint="default"/>
        <w:lang w:val="en-US" w:eastAsia="en-US" w:bidi="ar-SA"/>
      </w:rPr>
    </w:lvl>
    <w:lvl w:ilvl="5" w:tplc="DAC68344">
      <w:numFmt w:val="bullet"/>
      <w:lvlText w:val="•"/>
      <w:lvlJc w:val="left"/>
      <w:pPr>
        <w:ind w:left="5331" w:hanging="360"/>
      </w:pPr>
      <w:rPr>
        <w:rFonts w:hint="default"/>
        <w:lang w:val="en-US" w:eastAsia="en-US" w:bidi="ar-SA"/>
      </w:rPr>
    </w:lvl>
    <w:lvl w:ilvl="6" w:tplc="4C2CA3F0">
      <w:numFmt w:val="bullet"/>
      <w:lvlText w:val="•"/>
      <w:lvlJc w:val="left"/>
      <w:pPr>
        <w:ind w:left="6274" w:hanging="360"/>
      </w:pPr>
      <w:rPr>
        <w:rFonts w:hint="default"/>
        <w:lang w:val="en-US" w:eastAsia="en-US" w:bidi="ar-SA"/>
      </w:rPr>
    </w:lvl>
    <w:lvl w:ilvl="7" w:tplc="CC08F112">
      <w:numFmt w:val="bullet"/>
      <w:lvlText w:val="•"/>
      <w:lvlJc w:val="left"/>
      <w:pPr>
        <w:ind w:left="7217" w:hanging="360"/>
      </w:pPr>
      <w:rPr>
        <w:rFonts w:hint="default"/>
        <w:lang w:val="en-US" w:eastAsia="en-US" w:bidi="ar-SA"/>
      </w:rPr>
    </w:lvl>
    <w:lvl w:ilvl="8" w:tplc="0A7A2DA8">
      <w:numFmt w:val="bullet"/>
      <w:lvlText w:val="•"/>
      <w:lvlJc w:val="left"/>
      <w:pPr>
        <w:ind w:left="8160" w:hanging="360"/>
      </w:pPr>
      <w:rPr>
        <w:rFonts w:hint="default"/>
        <w:lang w:val="en-US" w:eastAsia="en-US" w:bidi="ar-SA"/>
      </w:rPr>
    </w:lvl>
  </w:abstractNum>
  <w:abstractNum w:abstractNumId="10" w15:restartNumberingAfterBreak="0">
    <w:nsid w:val="6C611291"/>
    <w:multiLevelType w:val="multilevel"/>
    <w:tmpl w:val="F32C94BC"/>
    <w:lvl w:ilvl="0">
      <w:start w:val="4"/>
      <w:numFmt w:val="decimal"/>
      <w:lvlText w:val="%1"/>
      <w:lvlJc w:val="left"/>
      <w:pPr>
        <w:ind w:left="897" w:hanging="432"/>
      </w:pPr>
      <w:rPr>
        <w:rFonts w:hint="default"/>
        <w:lang w:val="en-US" w:eastAsia="en-US" w:bidi="ar-SA"/>
      </w:rPr>
    </w:lvl>
    <w:lvl w:ilvl="1">
      <w:start w:val="4"/>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11" w15:restartNumberingAfterBreak="0">
    <w:nsid w:val="6FC233C3"/>
    <w:multiLevelType w:val="hybridMultilevel"/>
    <w:tmpl w:val="0550078E"/>
    <w:lvl w:ilvl="0" w:tplc="27B25748">
      <w:start w:val="1"/>
      <w:numFmt w:val="decimal"/>
      <w:lvlText w:val="%1."/>
      <w:lvlJc w:val="left"/>
      <w:pPr>
        <w:ind w:left="470" w:hanging="360"/>
      </w:pPr>
      <w:rPr>
        <w:rFonts w:hint="default"/>
        <w:i/>
        <w:iCs/>
        <w:spacing w:val="-1"/>
        <w:w w:val="99"/>
        <w:lang w:val="en-US" w:eastAsia="en-US" w:bidi="ar-SA"/>
      </w:rPr>
    </w:lvl>
    <w:lvl w:ilvl="1" w:tplc="DA6C1B06">
      <w:numFmt w:val="bullet"/>
      <w:lvlText w:val="•"/>
      <w:lvlJc w:val="left"/>
      <w:pPr>
        <w:ind w:left="1405" w:hanging="360"/>
      </w:pPr>
      <w:rPr>
        <w:rFonts w:hint="default"/>
        <w:lang w:val="en-US" w:eastAsia="en-US" w:bidi="ar-SA"/>
      </w:rPr>
    </w:lvl>
    <w:lvl w:ilvl="2" w:tplc="3B20B406">
      <w:numFmt w:val="bullet"/>
      <w:lvlText w:val="•"/>
      <w:lvlJc w:val="left"/>
      <w:pPr>
        <w:ind w:left="2331" w:hanging="360"/>
      </w:pPr>
      <w:rPr>
        <w:rFonts w:hint="default"/>
        <w:lang w:val="en-US" w:eastAsia="en-US" w:bidi="ar-SA"/>
      </w:rPr>
    </w:lvl>
    <w:lvl w:ilvl="3" w:tplc="DA8E0E50">
      <w:numFmt w:val="bullet"/>
      <w:lvlText w:val="•"/>
      <w:lvlJc w:val="left"/>
      <w:pPr>
        <w:ind w:left="3257" w:hanging="360"/>
      </w:pPr>
      <w:rPr>
        <w:rFonts w:hint="default"/>
        <w:lang w:val="en-US" w:eastAsia="en-US" w:bidi="ar-SA"/>
      </w:rPr>
    </w:lvl>
    <w:lvl w:ilvl="4" w:tplc="51780224">
      <w:numFmt w:val="bullet"/>
      <w:lvlText w:val="•"/>
      <w:lvlJc w:val="left"/>
      <w:pPr>
        <w:ind w:left="4183" w:hanging="360"/>
      </w:pPr>
      <w:rPr>
        <w:rFonts w:hint="default"/>
        <w:lang w:val="en-US" w:eastAsia="en-US" w:bidi="ar-SA"/>
      </w:rPr>
    </w:lvl>
    <w:lvl w:ilvl="5" w:tplc="867CC0D2">
      <w:numFmt w:val="bullet"/>
      <w:lvlText w:val="•"/>
      <w:lvlJc w:val="left"/>
      <w:pPr>
        <w:ind w:left="5109" w:hanging="360"/>
      </w:pPr>
      <w:rPr>
        <w:rFonts w:hint="default"/>
        <w:lang w:val="en-US" w:eastAsia="en-US" w:bidi="ar-SA"/>
      </w:rPr>
    </w:lvl>
    <w:lvl w:ilvl="6" w:tplc="BAA6F7E2">
      <w:numFmt w:val="bullet"/>
      <w:lvlText w:val="•"/>
      <w:lvlJc w:val="left"/>
      <w:pPr>
        <w:ind w:left="6034" w:hanging="360"/>
      </w:pPr>
      <w:rPr>
        <w:rFonts w:hint="default"/>
        <w:lang w:val="en-US" w:eastAsia="en-US" w:bidi="ar-SA"/>
      </w:rPr>
    </w:lvl>
    <w:lvl w:ilvl="7" w:tplc="56321A9A">
      <w:numFmt w:val="bullet"/>
      <w:lvlText w:val="•"/>
      <w:lvlJc w:val="left"/>
      <w:pPr>
        <w:ind w:left="6960" w:hanging="360"/>
      </w:pPr>
      <w:rPr>
        <w:rFonts w:hint="default"/>
        <w:lang w:val="en-US" w:eastAsia="en-US" w:bidi="ar-SA"/>
      </w:rPr>
    </w:lvl>
    <w:lvl w:ilvl="8" w:tplc="D7800098">
      <w:numFmt w:val="bullet"/>
      <w:lvlText w:val="•"/>
      <w:lvlJc w:val="left"/>
      <w:pPr>
        <w:ind w:left="7886" w:hanging="360"/>
      </w:pPr>
      <w:rPr>
        <w:rFonts w:hint="default"/>
        <w:lang w:val="en-US" w:eastAsia="en-US" w:bidi="ar-SA"/>
      </w:rPr>
    </w:lvl>
  </w:abstractNum>
  <w:num w:numId="1" w16cid:durableId="1888492152">
    <w:abstractNumId w:val="8"/>
  </w:num>
  <w:num w:numId="2" w16cid:durableId="1310787423">
    <w:abstractNumId w:val="10"/>
  </w:num>
  <w:num w:numId="3" w16cid:durableId="2078745745">
    <w:abstractNumId w:val="3"/>
  </w:num>
  <w:num w:numId="4" w16cid:durableId="2032996820">
    <w:abstractNumId w:val="7"/>
  </w:num>
  <w:num w:numId="5" w16cid:durableId="1511682696">
    <w:abstractNumId w:val="5"/>
  </w:num>
  <w:num w:numId="6" w16cid:durableId="2136605218">
    <w:abstractNumId w:val="1"/>
  </w:num>
  <w:num w:numId="7" w16cid:durableId="1222987042">
    <w:abstractNumId w:val="4"/>
  </w:num>
  <w:num w:numId="8" w16cid:durableId="411315448">
    <w:abstractNumId w:val="9"/>
  </w:num>
  <w:num w:numId="9" w16cid:durableId="1249848918">
    <w:abstractNumId w:val="11"/>
  </w:num>
  <w:num w:numId="10" w16cid:durableId="1138494734">
    <w:abstractNumId w:val="0"/>
  </w:num>
  <w:num w:numId="11" w16cid:durableId="986205318">
    <w:abstractNumId w:val="2"/>
  </w:num>
  <w:num w:numId="12" w16cid:durableId="575820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F8"/>
    <w:rsid w:val="00006555"/>
    <w:rsid w:val="000452D1"/>
    <w:rsid w:val="00096309"/>
    <w:rsid w:val="00137BF8"/>
    <w:rsid w:val="00156A9C"/>
    <w:rsid w:val="001A524E"/>
    <w:rsid w:val="00366D16"/>
    <w:rsid w:val="0038420B"/>
    <w:rsid w:val="003F4998"/>
    <w:rsid w:val="00471DE6"/>
    <w:rsid w:val="00476687"/>
    <w:rsid w:val="004B0108"/>
    <w:rsid w:val="00681CA8"/>
    <w:rsid w:val="007E1C1A"/>
    <w:rsid w:val="009365B5"/>
    <w:rsid w:val="009C07BC"/>
    <w:rsid w:val="00AB4D3D"/>
    <w:rsid w:val="00B1269B"/>
    <w:rsid w:val="00B74184"/>
    <w:rsid w:val="00BC4998"/>
    <w:rsid w:val="00C67A38"/>
    <w:rsid w:val="00E670AD"/>
    <w:rsid w:val="00ED5D32"/>
    <w:rsid w:val="00FD02C7"/>
    <w:rsid w:val="00FD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07731"/>
  <w15:docId w15:val="{F01BFE51-23E4-421B-804D-27EEBE76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2"/>
      <w:ind w:left="120"/>
      <w:outlineLvl w:val="0"/>
    </w:pPr>
    <w:rPr>
      <w:rFonts w:ascii="Arial" w:eastAsia="Arial" w:hAnsi="Arial" w:cs="Arial"/>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8"/>
      <w:ind w:left="2647" w:right="2139"/>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41"/>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52D1"/>
    <w:pPr>
      <w:tabs>
        <w:tab w:val="center" w:pos="4680"/>
        <w:tab w:val="right" w:pos="9360"/>
      </w:tabs>
    </w:pPr>
  </w:style>
  <w:style w:type="character" w:customStyle="1" w:styleId="HeaderChar">
    <w:name w:val="Header Char"/>
    <w:basedOn w:val="DefaultParagraphFont"/>
    <w:link w:val="Header"/>
    <w:uiPriority w:val="99"/>
    <w:rsid w:val="000452D1"/>
    <w:rPr>
      <w:rFonts w:ascii="Arial MT" w:eastAsia="Arial MT" w:hAnsi="Arial MT" w:cs="Arial MT"/>
    </w:rPr>
  </w:style>
  <w:style w:type="paragraph" w:styleId="Footer">
    <w:name w:val="footer"/>
    <w:basedOn w:val="Normal"/>
    <w:link w:val="FooterChar"/>
    <w:uiPriority w:val="99"/>
    <w:unhideWhenUsed/>
    <w:rsid w:val="000452D1"/>
    <w:pPr>
      <w:tabs>
        <w:tab w:val="center" w:pos="4680"/>
        <w:tab w:val="right" w:pos="9360"/>
      </w:tabs>
    </w:pPr>
  </w:style>
  <w:style w:type="character" w:customStyle="1" w:styleId="FooterChar">
    <w:name w:val="Footer Char"/>
    <w:basedOn w:val="DefaultParagraphFont"/>
    <w:link w:val="Footer"/>
    <w:uiPriority w:val="99"/>
    <w:rsid w:val="000452D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Kui Qiang</dc:creator>
  <cp:lastModifiedBy>Afizan Azman</cp:lastModifiedBy>
  <cp:revision>12</cp:revision>
  <dcterms:created xsi:type="dcterms:W3CDTF">2023-10-16T02:28:00Z</dcterms:created>
  <dcterms:modified xsi:type="dcterms:W3CDTF">2023-10-16T04:17:00Z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Microsoft® Word for Microsoft 365</vt:lpwstr>
  </property>
  <property fmtid="{D5CDD505-2E9C-101B-9397-08002B2CF9AE}" pid="4" name="LastSaved">
    <vt:filetime>2023-08-21T00:00:00Z</vt:filetime>
  </property>
</Properties>
</file>