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BCBE5" w14:textId="12A9DE45" w:rsidR="00E42742" w:rsidRPr="00E42742" w:rsidRDefault="00E42742" w:rsidP="00E42742">
      <w:pPr>
        <w:jc w:val="center"/>
        <w:rPr>
          <w:rFonts w:ascii="Times New Roman" w:hAnsi="Times New Roman" w:cs="Times New Roman"/>
          <w:b/>
          <w:bCs/>
        </w:rPr>
      </w:pPr>
      <w:r w:rsidRPr="00E42742">
        <w:rPr>
          <w:rFonts w:ascii="Times New Roman" w:hAnsi="Times New Roman" w:cs="Times New Roman"/>
          <w:b/>
          <w:bCs/>
        </w:rPr>
        <w:t>Binary and Multiclass Classification:</w:t>
      </w:r>
    </w:p>
    <w:p w14:paraId="45F22A95" w14:textId="51F49097" w:rsidR="00A50DAB" w:rsidRDefault="00E42742" w:rsidP="00E42742">
      <w:pPr>
        <w:jc w:val="center"/>
        <w:rPr>
          <w:rFonts w:ascii="Times New Roman" w:hAnsi="Times New Roman" w:cs="Times New Roman"/>
          <w:b/>
          <w:bCs/>
        </w:rPr>
      </w:pPr>
      <w:r w:rsidRPr="00E42742">
        <w:rPr>
          <w:rFonts w:ascii="Times New Roman" w:hAnsi="Times New Roman" w:cs="Times New Roman"/>
          <w:b/>
          <w:bCs/>
        </w:rPr>
        <w:t>A Comparative Study on Breast Cancer Diagnosis and Data Science Job Experience Prediction</w:t>
      </w:r>
    </w:p>
    <w:p w14:paraId="104B4024" w14:textId="3EBD1FEA" w:rsidR="00E42742" w:rsidRDefault="00E42742" w:rsidP="00E42742">
      <w:pPr>
        <w:jc w:val="center"/>
        <w:rPr>
          <w:rFonts w:ascii="Times New Roman" w:hAnsi="Times New Roman" w:cs="Times New Roman"/>
        </w:rPr>
      </w:pPr>
      <w:r>
        <w:rPr>
          <w:rFonts w:ascii="Times New Roman" w:hAnsi="Times New Roman" w:cs="Times New Roman"/>
        </w:rPr>
        <w:t xml:space="preserve">Junyu Li and </w:t>
      </w:r>
      <w:proofErr w:type="spellStart"/>
      <w:r w:rsidR="00617CF7">
        <w:rPr>
          <w:rFonts w:ascii="Times New Roman" w:hAnsi="Times New Roman" w:cs="Times New Roman"/>
        </w:rPr>
        <w:t>Lanjun</w:t>
      </w:r>
      <w:proofErr w:type="spellEnd"/>
      <w:r w:rsidR="00617CF7">
        <w:rPr>
          <w:rFonts w:ascii="Times New Roman" w:hAnsi="Times New Roman" w:cs="Times New Roman"/>
        </w:rPr>
        <w:t xml:space="preserve"> Wang</w:t>
      </w:r>
    </w:p>
    <w:p w14:paraId="1DCE1731" w14:textId="7E0B99FE" w:rsidR="00617CF7" w:rsidRDefault="00617CF7" w:rsidP="00E42742">
      <w:pPr>
        <w:jc w:val="center"/>
        <w:rPr>
          <w:rFonts w:ascii="Times New Roman" w:hAnsi="Times New Roman" w:cs="Times New Roman"/>
        </w:rPr>
      </w:pPr>
      <w:r>
        <w:rPr>
          <w:rFonts w:ascii="Times New Roman" w:hAnsi="Times New Roman" w:cs="Times New Roman"/>
        </w:rPr>
        <w:t>CSC272: Machine Learning</w:t>
      </w:r>
    </w:p>
    <w:p w14:paraId="3D478013" w14:textId="0DCE5233" w:rsidR="00617CF7" w:rsidRDefault="00617CF7" w:rsidP="00E42742">
      <w:pPr>
        <w:jc w:val="center"/>
        <w:rPr>
          <w:rFonts w:ascii="Times New Roman" w:hAnsi="Times New Roman" w:cs="Times New Roman"/>
        </w:rPr>
      </w:pPr>
      <w:r>
        <w:rPr>
          <w:rFonts w:ascii="Times New Roman" w:hAnsi="Times New Roman" w:cs="Times New Roman"/>
        </w:rPr>
        <w:t>May 14, 2025</w:t>
      </w:r>
    </w:p>
    <w:p w14:paraId="4C62C50C" w14:textId="6F6FAC69" w:rsidR="00617CF7" w:rsidRDefault="00617CF7" w:rsidP="00617CF7">
      <w:pPr>
        <w:rPr>
          <w:rFonts w:ascii="Times New Roman" w:hAnsi="Times New Roman" w:cs="Times New Roman"/>
          <w:b/>
          <w:bCs/>
        </w:rPr>
      </w:pPr>
      <w:r w:rsidRPr="00617CF7">
        <w:rPr>
          <w:rFonts w:ascii="Times New Roman" w:hAnsi="Times New Roman" w:cs="Times New Roman"/>
          <w:b/>
          <w:bCs/>
        </w:rPr>
        <w:t>Abstract</w:t>
      </w:r>
    </w:p>
    <w:p w14:paraId="0A463C1B" w14:textId="3CEBF800" w:rsidR="00617CF7" w:rsidRDefault="001100C7" w:rsidP="00617CF7">
      <w:pPr>
        <w:rPr>
          <w:rFonts w:ascii="Times New Roman" w:hAnsi="Times New Roman" w:cs="Times New Roman"/>
        </w:rPr>
      </w:pPr>
      <w:r>
        <w:rPr>
          <w:rFonts w:ascii="Times New Roman" w:hAnsi="Times New Roman" w:cs="Times New Roman"/>
        </w:rPr>
        <w:t xml:space="preserve">This project explores the application of supervised machine learning to two classification problem: detecting breast cancer and predicting job experience levels in the data science filed. We selected one binary and one multiclass dataset to compare how various algorithms perform across different </w:t>
      </w:r>
      <w:proofErr w:type="spellStart"/>
      <w:r>
        <w:rPr>
          <w:rFonts w:ascii="Times New Roman" w:hAnsi="Times New Roman" w:cs="Times New Roman"/>
        </w:rPr>
        <w:t>classiciation</w:t>
      </w:r>
      <w:proofErr w:type="spellEnd"/>
      <w:r>
        <w:rPr>
          <w:rFonts w:ascii="Times New Roman" w:hAnsi="Times New Roman" w:cs="Times New Roman"/>
        </w:rPr>
        <w:t xml:space="preserve"> task. Though a complete </w:t>
      </w:r>
      <w:proofErr w:type="spellStart"/>
      <w:r>
        <w:rPr>
          <w:rFonts w:ascii="Times New Roman" w:hAnsi="Times New Roman" w:cs="Times New Roman"/>
        </w:rPr>
        <w:t>pipleline</w:t>
      </w:r>
      <w:proofErr w:type="spellEnd"/>
      <w:r>
        <w:rPr>
          <w:rFonts w:ascii="Times New Roman" w:hAnsi="Times New Roman" w:cs="Times New Roman"/>
        </w:rPr>
        <w:t xml:space="preserve"> involving preprocessing, model selection, and hyperparameter tuning, we evaluated models including </w:t>
      </w:r>
      <w:proofErr w:type="spellStart"/>
      <w:r>
        <w:rPr>
          <w:rFonts w:ascii="Times New Roman" w:hAnsi="Times New Roman" w:cs="Times New Roman"/>
        </w:rPr>
        <w:t>logstic</w:t>
      </w:r>
      <w:proofErr w:type="spellEnd"/>
      <w:r>
        <w:rPr>
          <w:rFonts w:ascii="Times New Roman" w:hAnsi="Times New Roman" w:cs="Times New Roman"/>
        </w:rPr>
        <w:t xml:space="preserve"> regression, decision tress, ensemble methods, and gradient boosting. The analysis emphasizes the importance of model choice, metric selection, and dataset </w:t>
      </w:r>
      <w:proofErr w:type="spellStart"/>
      <w:r>
        <w:rPr>
          <w:rFonts w:ascii="Times New Roman" w:hAnsi="Times New Roman" w:cs="Times New Roman"/>
        </w:rPr>
        <w:t>charcteristics</w:t>
      </w:r>
      <w:proofErr w:type="spellEnd"/>
      <w:r>
        <w:rPr>
          <w:rFonts w:ascii="Times New Roman" w:hAnsi="Times New Roman" w:cs="Times New Roman"/>
        </w:rPr>
        <w:t xml:space="preserve"> in shaping outcomes. The results provide insight into how different models, metric selection, and dataset characteristic in shaping outcomes. The results provide insight into how different models </w:t>
      </w:r>
      <w:proofErr w:type="spellStart"/>
      <w:r>
        <w:rPr>
          <w:rFonts w:ascii="Times New Roman" w:hAnsi="Times New Roman" w:cs="Times New Roman"/>
        </w:rPr>
        <w:t>respons</w:t>
      </w:r>
      <w:proofErr w:type="spellEnd"/>
      <w:r>
        <w:rPr>
          <w:rFonts w:ascii="Times New Roman" w:hAnsi="Times New Roman" w:cs="Times New Roman"/>
        </w:rPr>
        <w:t xml:space="preserve"> to domain-specific </w:t>
      </w:r>
      <w:proofErr w:type="spellStart"/>
      <w:r>
        <w:rPr>
          <w:rFonts w:ascii="Times New Roman" w:hAnsi="Times New Roman" w:cs="Times New Roman"/>
        </w:rPr>
        <w:t>chanllenges</w:t>
      </w:r>
      <w:proofErr w:type="spellEnd"/>
      <w:r>
        <w:rPr>
          <w:rFonts w:ascii="Times New Roman" w:hAnsi="Times New Roman" w:cs="Times New Roman"/>
        </w:rPr>
        <w:t xml:space="preserve"> such as feature overlap and class </w:t>
      </w:r>
      <w:proofErr w:type="gramStart"/>
      <w:r>
        <w:rPr>
          <w:rFonts w:ascii="Times New Roman" w:hAnsi="Times New Roman" w:cs="Times New Roman"/>
        </w:rPr>
        <w:t>imbalance, and</w:t>
      </w:r>
      <w:proofErr w:type="gramEnd"/>
      <w:r>
        <w:rPr>
          <w:rFonts w:ascii="Times New Roman" w:hAnsi="Times New Roman" w:cs="Times New Roman"/>
        </w:rPr>
        <w:t xml:space="preserve"> highlight practical consideration for real-world deployment.</w:t>
      </w:r>
    </w:p>
    <w:p w14:paraId="5B823F7B" w14:textId="77777777" w:rsidR="00085F21" w:rsidRDefault="00085F21" w:rsidP="00617CF7">
      <w:pPr>
        <w:rPr>
          <w:rFonts w:ascii="Times New Roman" w:hAnsi="Times New Roman" w:cs="Times New Roman"/>
        </w:rPr>
      </w:pPr>
    </w:p>
    <w:p w14:paraId="1FDD689C" w14:textId="6706357B" w:rsidR="001100C7" w:rsidRDefault="001100C7" w:rsidP="00617CF7">
      <w:pPr>
        <w:rPr>
          <w:rFonts w:ascii="Times New Roman" w:hAnsi="Times New Roman" w:cs="Times New Roman"/>
          <w:b/>
          <w:bCs/>
        </w:rPr>
      </w:pPr>
      <w:r w:rsidRPr="001100C7">
        <w:rPr>
          <w:rFonts w:ascii="Times New Roman" w:hAnsi="Times New Roman" w:cs="Times New Roman"/>
          <w:b/>
          <w:bCs/>
        </w:rPr>
        <w:t>Introduction</w:t>
      </w:r>
    </w:p>
    <w:p w14:paraId="2076311A" w14:textId="5470313A" w:rsidR="001100C7" w:rsidRDefault="00EB0678" w:rsidP="00617CF7">
      <w:pPr>
        <w:rPr>
          <w:rFonts w:ascii="Times New Roman" w:hAnsi="Times New Roman" w:cs="Times New Roman"/>
        </w:rPr>
      </w:pPr>
      <w:r>
        <w:rPr>
          <w:rFonts w:ascii="Times New Roman" w:hAnsi="Times New Roman" w:cs="Times New Roman"/>
        </w:rPr>
        <w:t xml:space="preserve">Supervised machine learning plays a crucial role </w:t>
      </w:r>
      <w:r w:rsidR="003633A7">
        <w:rPr>
          <w:rFonts w:ascii="Times New Roman" w:hAnsi="Times New Roman" w:cs="Times New Roman"/>
        </w:rPr>
        <w:t xml:space="preserve">in solving real-world classification problems across </w:t>
      </w:r>
    </w:p>
    <w:p w14:paraId="762618D2" w14:textId="77777777" w:rsidR="00085F21" w:rsidRDefault="00085F21" w:rsidP="00617CF7">
      <w:pPr>
        <w:rPr>
          <w:rFonts w:ascii="Times New Roman" w:hAnsi="Times New Roman" w:cs="Times New Roman"/>
        </w:rPr>
      </w:pPr>
    </w:p>
    <w:p w14:paraId="54019478" w14:textId="4DF05768" w:rsidR="003633A7" w:rsidRDefault="003633A7" w:rsidP="00617CF7">
      <w:pPr>
        <w:rPr>
          <w:rFonts w:ascii="Times New Roman" w:hAnsi="Times New Roman" w:cs="Times New Roman"/>
        </w:rPr>
      </w:pPr>
      <w:r>
        <w:rPr>
          <w:rFonts w:ascii="Times New Roman" w:hAnsi="Times New Roman" w:cs="Times New Roman"/>
          <w:b/>
          <w:bCs/>
        </w:rPr>
        <w:t>Datasets</w:t>
      </w:r>
    </w:p>
    <w:p w14:paraId="3AE784A5" w14:textId="028DE478" w:rsidR="003633A7" w:rsidRPr="003633A7" w:rsidRDefault="003633A7" w:rsidP="00617CF7">
      <w:pPr>
        <w:rPr>
          <w:rFonts w:ascii="Times New Roman" w:hAnsi="Times New Roman" w:cs="Times New Roman"/>
          <w:i/>
          <w:iCs/>
        </w:rPr>
      </w:pPr>
      <w:r w:rsidRPr="003633A7">
        <w:rPr>
          <w:rFonts w:ascii="Times New Roman" w:hAnsi="Times New Roman" w:cs="Times New Roman"/>
          <w:i/>
          <w:iCs/>
        </w:rPr>
        <w:t>Dataset 1: Breast Cancer Wisconsin Dataset (Binary Classification)</w:t>
      </w:r>
    </w:p>
    <w:p w14:paraId="5F4A7979" w14:textId="2B3A8099" w:rsidR="003633A7" w:rsidRDefault="00B67D54" w:rsidP="00617CF7">
      <w:pPr>
        <w:rPr>
          <w:rFonts w:ascii="Times New Roman" w:hAnsi="Times New Roman" w:cs="Times New Roman"/>
        </w:rPr>
      </w:pPr>
      <w:r>
        <w:rPr>
          <w:rFonts w:ascii="Times New Roman" w:hAnsi="Times New Roman" w:cs="Times New Roman"/>
        </w:rPr>
        <w:t xml:space="preserve">The binary classification task uses the Breast Cancer Wisconsin (Diagnostic) dataset, which contains 455 </w:t>
      </w:r>
      <w:proofErr w:type="gramStart"/>
      <w:r w:rsidR="00EF5087">
        <w:rPr>
          <w:rFonts w:ascii="Times New Roman" w:hAnsi="Times New Roman" w:cs="Times New Roman"/>
        </w:rPr>
        <w:t>samples</w:t>
      </w:r>
      <w:proofErr w:type="gramEnd"/>
      <w:r w:rsidR="00EF5087">
        <w:rPr>
          <w:rFonts w:ascii="Times New Roman" w:hAnsi="Times New Roman" w:cs="Times New Roman"/>
        </w:rPr>
        <w:t xml:space="preserve"> </w:t>
      </w:r>
      <w:r>
        <w:rPr>
          <w:rFonts w:ascii="Times New Roman" w:hAnsi="Times New Roman" w:cs="Times New Roman"/>
        </w:rPr>
        <w:t>and 32 numerical features derived from digitized images of fine needle aspirate (FNA) tests of breast masses. The target variable is diagnosis, encoded as 0 (benign) and 1 (malignant). The dataset has no missing values and exhibits a moderate class imbalance, with benign samples slightly more common than malignant.</w:t>
      </w:r>
    </w:p>
    <w:p w14:paraId="4FEB1352" w14:textId="17AD8EC5" w:rsidR="00B67D54" w:rsidRDefault="00EF5087" w:rsidP="00617CF7">
      <w:pPr>
        <w:rPr>
          <w:rFonts w:ascii="Times New Roman" w:hAnsi="Times New Roman" w:cs="Times New Roman"/>
        </w:rPr>
      </w:pPr>
      <w:r>
        <w:rPr>
          <w:rFonts w:ascii="Times New Roman" w:hAnsi="Times New Roman" w:cs="Times New Roman"/>
        </w:rPr>
        <w:t xml:space="preserve">To ensure reliable evaluation, the dataset was randomly split into training (80%) and testing (20%) subsets while preserving class ratios (stratified split). Feature scaling using </w:t>
      </w:r>
      <w:r>
        <w:rPr>
          <w:rFonts w:ascii="Times New Roman" w:hAnsi="Times New Roman" w:cs="Times New Roman"/>
        </w:rPr>
        <w:lastRenderedPageBreak/>
        <w:t xml:space="preserve">standardization was applied to the training set to account for variation in measurement scales and improve model convergence. </w:t>
      </w:r>
    </w:p>
    <w:p w14:paraId="69C1C17C" w14:textId="746A806E" w:rsidR="00EF5087" w:rsidRDefault="00EF5087" w:rsidP="00617CF7">
      <w:pPr>
        <w:rPr>
          <w:rFonts w:ascii="Times New Roman" w:hAnsi="Times New Roman" w:cs="Times New Roman"/>
        </w:rPr>
      </w:pPr>
      <w:r>
        <w:rPr>
          <w:rFonts w:ascii="Times New Roman" w:hAnsi="Times New Roman" w:cs="Times New Roman"/>
        </w:rPr>
        <w:t xml:space="preserve">Exploratory data analysis revealed that while some features (e.g., mean radius, mean texture) help differentiate between classes, there is substantial overlap in feature distributions. Additionally, the correlation heatmap showed that some features are highly collinear, while others are weakly related or redundant. These challenges make classification more difficult, especially for linear models. </w:t>
      </w:r>
    </w:p>
    <w:p w14:paraId="755B5BD2" w14:textId="15DDA6A7" w:rsidR="00EF5087" w:rsidRDefault="00EF5087" w:rsidP="00617CF7">
      <w:pPr>
        <w:rPr>
          <w:rFonts w:ascii="Times New Roman" w:hAnsi="Times New Roman" w:cs="Times New Roman"/>
          <w:i/>
          <w:iCs/>
        </w:rPr>
      </w:pPr>
      <w:r>
        <w:rPr>
          <w:rFonts w:ascii="Times New Roman" w:hAnsi="Times New Roman" w:cs="Times New Roman"/>
          <w:i/>
          <w:iCs/>
        </w:rPr>
        <w:t>Dataset 2 – Data Science Job Salaries Dataset (Multiclass Classification)</w:t>
      </w:r>
    </w:p>
    <w:p w14:paraId="392F0E2B" w14:textId="190C7B1D" w:rsidR="00EF5087" w:rsidRDefault="00B034B4" w:rsidP="00617CF7">
      <w:pPr>
        <w:rPr>
          <w:rFonts w:ascii="Times New Roman" w:hAnsi="Times New Roman" w:cs="Times New Roman"/>
        </w:rPr>
      </w:pPr>
      <w:r>
        <w:rPr>
          <w:rFonts w:ascii="Times New Roman" w:hAnsi="Times New Roman" w:cs="Times New Roman"/>
        </w:rPr>
        <w:t>The multiclass classification task uses the Data Science Job Salaries dataset, which contains 606 records and 12 features. The goal is to predict</w:t>
      </w:r>
      <w:r w:rsidR="005C7A7E">
        <w:rPr>
          <w:rFonts w:ascii="Times New Roman" w:hAnsi="Times New Roman" w:cs="Times New Roman"/>
        </w:rPr>
        <w:t xml:space="preserve"> the </w:t>
      </w:r>
      <w:proofErr w:type="spellStart"/>
      <w:r w:rsidR="005C7A7E">
        <w:rPr>
          <w:rFonts w:ascii="Times New Roman" w:hAnsi="Times New Roman" w:cs="Times New Roman"/>
        </w:rPr>
        <w:t>experience_level</w:t>
      </w:r>
      <w:proofErr w:type="spellEnd"/>
      <w:r w:rsidR="005C7A7E">
        <w:rPr>
          <w:rFonts w:ascii="Times New Roman" w:hAnsi="Times New Roman" w:cs="Times New Roman"/>
        </w:rPr>
        <w:t xml:space="preserve"> of a data </w:t>
      </w:r>
      <w:r w:rsidR="00EC72C2">
        <w:rPr>
          <w:rFonts w:ascii="Times New Roman" w:hAnsi="Times New Roman" w:cs="Times New Roman"/>
        </w:rPr>
        <w:t>science</w:t>
      </w:r>
      <w:r w:rsidR="005C7A7E">
        <w:rPr>
          <w:rFonts w:ascii="Times New Roman" w:hAnsi="Times New Roman" w:cs="Times New Roman"/>
        </w:rPr>
        <w:t xml:space="preserve"> professional, categorized into four classes: Entry-level (EN), Mid-level (MI), Senior-level (SE), and Executive (EX).</w:t>
      </w:r>
    </w:p>
    <w:p w14:paraId="0D4743F4" w14:textId="24318200" w:rsidR="005C7A7E" w:rsidRDefault="005C7A7E" w:rsidP="00617CF7">
      <w:pPr>
        <w:rPr>
          <w:rFonts w:ascii="Times New Roman" w:hAnsi="Times New Roman" w:cs="Times New Roman"/>
        </w:rPr>
      </w:pPr>
      <w:r>
        <w:rPr>
          <w:rFonts w:ascii="Times New Roman" w:hAnsi="Times New Roman" w:cs="Times New Roman"/>
        </w:rPr>
        <w:t>The dataset includes a mix of feature types: 5 categorical, 1 ordinal, 5 numerical, and 1 binary. Before modeling, categorical features were one-hot encoded and ordinal features were label-encoded. The dataset was split intro training (79%) and testing (21%) sets, and standard scaling was applied to the numerical features. No missing values were present.</w:t>
      </w:r>
    </w:p>
    <w:p w14:paraId="4C099ABC" w14:textId="36226EA4" w:rsidR="005C7A7E" w:rsidRDefault="005C7A7E" w:rsidP="00617CF7">
      <w:pPr>
        <w:rPr>
          <w:rFonts w:ascii="Times New Roman" w:hAnsi="Times New Roman" w:cs="Times New Roman"/>
        </w:rPr>
      </w:pPr>
      <w:r>
        <w:rPr>
          <w:rFonts w:ascii="Times New Roman" w:hAnsi="Times New Roman" w:cs="Times New Roman"/>
        </w:rPr>
        <w:t>A key challenge with this dataset is the weak correlation between most features and the target variable. Additionally, the class distribution is imbalanced, with senior-level positions compressing nearly half of the data and executive-level positions making up less than 5%</w:t>
      </w:r>
      <w:r w:rsidR="00EC72C2">
        <w:rPr>
          <w:rFonts w:ascii="Times New Roman" w:hAnsi="Times New Roman" w:cs="Times New Roman"/>
        </w:rPr>
        <w:t xml:space="preserve">. Some categorical features, such as </w:t>
      </w:r>
      <w:proofErr w:type="spellStart"/>
      <w:r w:rsidR="00EC72C2">
        <w:rPr>
          <w:rFonts w:ascii="Times New Roman" w:hAnsi="Times New Roman" w:cs="Times New Roman"/>
        </w:rPr>
        <w:t>job_title</w:t>
      </w:r>
      <w:proofErr w:type="spellEnd"/>
      <w:r w:rsidR="00EC72C2">
        <w:rPr>
          <w:rFonts w:ascii="Times New Roman" w:hAnsi="Times New Roman" w:cs="Times New Roman"/>
        </w:rPr>
        <w:t>, introduce semantic ambiguity. As different titles may reflect similar roles. These factors complicate model training and reduce predictive performance, particularly for underrepresented cl</w:t>
      </w:r>
      <w:r w:rsidR="007B10F0">
        <w:rPr>
          <w:rFonts w:ascii="Times New Roman" w:hAnsi="Times New Roman" w:cs="Times New Roman"/>
        </w:rPr>
        <w:t>asses.</w:t>
      </w:r>
    </w:p>
    <w:p w14:paraId="7685A74F" w14:textId="77777777" w:rsidR="00085F21" w:rsidRDefault="00085F21" w:rsidP="00617CF7">
      <w:pPr>
        <w:rPr>
          <w:rFonts w:ascii="Times New Roman" w:hAnsi="Times New Roman" w:cs="Times New Roman"/>
        </w:rPr>
      </w:pPr>
    </w:p>
    <w:p w14:paraId="613DDC94" w14:textId="66347E00" w:rsidR="007A5FDB" w:rsidRDefault="007A5FDB" w:rsidP="00617CF7">
      <w:pPr>
        <w:rPr>
          <w:rFonts w:ascii="Times New Roman" w:hAnsi="Times New Roman" w:cs="Times New Roman"/>
          <w:b/>
          <w:bCs/>
        </w:rPr>
      </w:pPr>
      <w:r>
        <w:rPr>
          <w:rFonts w:ascii="Times New Roman" w:hAnsi="Times New Roman" w:cs="Times New Roman"/>
          <w:b/>
          <w:bCs/>
        </w:rPr>
        <w:t>Methods</w:t>
      </w:r>
    </w:p>
    <w:p w14:paraId="1C456610" w14:textId="2D694230" w:rsidR="007A5FDB" w:rsidRDefault="007A5FDB" w:rsidP="00617CF7">
      <w:pPr>
        <w:rPr>
          <w:rFonts w:ascii="Times New Roman" w:hAnsi="Times New Roman" w:cs="Times New Roman"/>
          <w:i/>
          <w:iCs/>
        </w:rPr>
      </w:pPr>
      <w:r>
        <w:rPr>
          <w:rFonts w:ascii="Times New Roman" w:hAnsi="Times New Roman" w:cs="Times New Roman"/>
          <w:i/>
          <w:iCs/>
        </w:rPr>
        <w:t>Binary Classification</w:t>
      </w:r>
    </w:p>
    <w:p w14:paraId="065A86BA" w14:textId="79794AFB" w:rsidR="007A5FDB" w:rsidRDefault="007A5FDB" w:rsidP="00617CF7">
      <w:pPr>
        <w:rPr>
          <w:rFonts w:ascii="Times New Roman" w:hAnsi="Times New Roman" w:cs="Times New Roman"/>
        </w:rPr>
      </w:pPr>
      <w:r>
        <w:rPr>
          <w:rFonts w:ascii="Times New Roman" w:hAnsi="Times New Roman" w:cs="Times New Roman"/>
        </w:rPr>
        <w:t xml:space="preserve">We </w:t>
      </w:r>
      <w:r w:rsidR="0026466B">
        <w:rPr>
          <w:rFonts w:ascii="Times New Roman" w:hAnsi="Times New Roman" w:cs="Times New Roman"/>
        </w:rPr>
        <w:t>selected</w:t>
      </w:r>
      <w:r>
        <w:rPr>
          <w:rFonts w:ascii="Times New Roman" w:hAnsi="Times New Roman" w:cs="Times New Roman"/>
        </w:rPr>
        <w:t xml:space="preserve"> four </w:t>
      </w:r>
      <w:r w:rsidR="0026466B">
        <w:rPr>
          <w:rFonts w:ascii="Times New Roman" w:hAnsi="Times New Roman" w:cs="Times New Roman"/>
        </w:rPr>
        <w:t>supervised learning algorithms to model the binary classification task:</w:t>
      </w:r>
    </w:p>
    <w:p w14:paraId="1E820EFB" w14:textId="417549C0" w:rsidR="0026466B" w:rsidRDefault="0026466B" w:rsidP="0026466B">
      <w:pPr>
        <w:pStyle w:val="ListParagraph"/>
        <w:numPr>
          <w:ilvl w:val="0"/>
          <w:numId w:val="1"/>
        </w:numPr>
        <w:rPr>
          <w:rFonts w:ascii="Times New Roman" w:hAnsi="Times New Roman" w:cs="Times New Roman"/>
        </w:rPr>
      </w:pPr>
      <w:r>
        <w:rPr>
          <w:rFonts w:ascii="Times New Roman" w:hAnsi="Times New Roman" w:cs="Times New Roman"/>
        </w:rPr>
        <w:t>Logistic Regression</w:t>
      </w:r>
    </w:p>
    <w:p w14:paraId="07A8F438" w14:textId="0D660728" w:rsidR="0026466B" w:rsidRDefault="0026466B" w:rsidP="0026466B">
      <w:pPr>
        <w:pStyle w:val="ListParagraph"/>
        <w:numPr>
          <w:ilvl w:val="0"/>
          <w:numId w:val="1"/>
        </w:numPr>
        <w:rPr>
          <w:rFonts w:ascii="Times New Roman" w:hAnsi="Times New Roman" w:cs="Times New Roman"/>
        </w:rPr>
      </w:pPr>
      <w:r>
        <w:rPr>
          <w:rFonts w:ascii="Times New Roman" w:hAnsi="Times New Roman" w:cs="Times New Roman"/>
        </w:rPr>
        <w:t>Support Vector Machine</w:t>
      </w:r>
    </w:p>
    <w:p w14:paraId="491CE0CD" w14:textId="1F620609" w:rsidR="0026466B" w:rsidRDefault="0026466B" w:rsidP="0026466B">
      <w:pPr>
        <w:pStyle w:val="ListParagraph"/>
        <w:numPr>
          <w:ilvl w:val="0"/>
          <w:numId w:val="1"/>
        </w:numPr>
        <w:rPr>
          <w:rFonts w:ascii="Times New Roman" w:hAnsi="Times New Roman" w:cs="Times New Roman"/>
        </w:rPr>
      </w:pPr>
      <w:r>
        <w:rPr>
          <w:rFonts w:ascii="Times New Roman" w:hAnsi="Times New Roman" w:cs="Times New Roman"/>
        </w:rPr>
        <w:t>Random Forest Classifier</w:t>
      </w:r>
    </w:p>
    <w:p w14:paraId="05223884" w14:textId="4B676A77" w:rsidR="0026466B" w:rsidRDefault="0026466B" w:rsidP="0026466B">
      <w:pPr>
        <w:pStyle w:val="ListParagraph"/>
        <w:numPr>
          <w:ilvl w:val="0"/>
          <w:numId w:val="1"/>
        </w:numP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Classifier</w:t>
      </w:r>
    </w:p>
    <w:p w14:paraId="28A8B9EF" w14:textId="3DAFE1BB" w:rsidR="0026466B" w:rsidRDefault="0026466B" w:rsidP="0026466B">
      <w:pPr>
        <w:rPr>
          <w:rFonts w:ascii="Times New Roman" w:hAnsi="Times New Roman" w:cs="Times New Roman"/>
        </w:rPr>
      </w:pPr>
      <w:r>
        <w:rPr>
          <w:rFonts w:ascii="Times New Roman" w:hAnsi="Times New Roman" w:cs="Times New Roman"/>
        </w:rPr>
        <w:t xml:space="preserve">These models were chosen to balance interpretability, robustness to noise, and performance on structured tabular data. Logistic regression serves as baseline linear model, while SVM is well-suited for high-dimensional features spaces. Random Forest and </w:t>
      </w:r>
      <w:proofErr w:type="spellStart"/>
      <w:r>
        <w:rPr>
          <w:rFonts w:ascii="Times New Roman" w:hAnsi="Times New Roman" w:cs="Times New Roman"/>
        </w:rPr>
        <w:t>XGBoost</w:t>
      </w:r>
      <w:proofErr w:type="spellEnd"/>
      <w:r>
        <w:rPr>
          <w:rFonts w:ascii="Times New Roman" w:hAnsi="Times New Roman" w:cs="Times New Roman"/>
        </w:rPr>
        <w:t>, both ensemble methods, are expected to handle feature redundancy and class overlap more effectively.</w:t>
      </w:r>
    </w:p>
    <w:p w14:paraId="3060B477" w14:textId="5C2789FF" w:rsidR="0026466B" w:rsidRDefault="0026466B" w:rsidP="0026466B">
      <w:pPr>
        <w:rPr>
          <w:rFonts w:ascii="Times New Roman" w:hAnsi="Times New Roman" w:cs="Times New Roman"/>
        </w:rPr>
      </w:pPr>
      <w:r>
        <w:rPr>
          <w:rFonts w:ascii="Times New Roman" w:hAnsi="Times New Roman" w:cs="Times New Roman"/>
        </w:rPr>
        <w:lastRenderedPageBreak/>
        <w:t xml:space="preserve">Each model was </w:t>
      </w:r>
      <w:proofErr w:type="spellStart"/>
      <w:r>
        <w:rPr>
          <w:rFonts w:ascii="Times New Roman" w:hAnsi="Times New Roman" w:cs="Times New Roman"/>
        </w:rPr>
        <w:t>integreated</w:t>
      </w:r>
      <w:proofErr w:type="spellEnd"/>
      <w:r>
        <w:rPr>
          <w:rFonts w:ascii="Times New Roman" w:hAnsi="Times New Roman" w:cs="Times New Roman"/>
        </w:rPr>
        <w:t xml:space="preserve"> intro a pipeline that included </w:t>
      </w:r>
      <w:proofErr w:type="spellStart"/>
      <w:r>
        <w:rPr>
          <w:rFonts w:ascii="Times New Roman" w:hAnsi="Times New Roman" w:cs="Times New Roman"/>
        </w:rPr>
        <w:t>StandardScaler</w:t>
      </w:r>
      <w:proofErr w:type="spellEnd"/>
      <w:r>
        <w:rPr>
          <w:rFonts w:ascii="Times New Roman" w:hAnsi="Times New Roman" w:cs="Times New Roman"/>
        </w:rPr>
        <w:t xml:space="preserve"> for feature </w:t>
      </w:r>
      <w:r w:rsidR="00F65CBE">
        <w:rPr>
          <w:rFonts w:ascii="Times New Roman" w:hAnsi="Times New Roman" w:cs="Times New Roman"/>
        </w:rPr>
        <w:t xml:space="preserve">normalization. Hyperparameter tuning was performed using </w:t>
      </w:r>
      <w:proofErr w:type="spellStart"/>
      <w:r w:rsidR="00F65CBE">
        <w:rPr>
          <w:rFonts w:ascii="Times New Roman" w:hAnsi="Times New Roman" w:cs="Times New Roman"/>
        </w:rPr>
        <w:t>GridSearchCV</w:t>
      </w:r>
      <w:proofErr w:type="spellEnd"/>
      <w:r w:rsidR="00F65CBE">
        <w:rPr>
          <w:rFonts w:ascii="Times New Roman" w:hAnsi="Times New Roman" w:cs="Times New Roman"/>
        </w:rPr>
        <w:t xml:space="preserve"> with 3-</w:t>
      </w:r>
      <w:proofErr w:type="gramStart"/>
      <w:r w:rsidR="00F65CBE">
        <w:rPr>
          <w:rFonts w:ascii="Times New Roman" w:hAnsi="Times New Roman" w:cs="Times New Roman"/>
        </w:rPr>
        <w:t>fold  cross</w:t>
      </w:r>
      <w:proofErr w:type="gramEnd"/>
      <w:r w:rsidR="00F65CBE">
        <w:rPr>
          <w:rFonts w:ascii="Times New Roman" w:hAnsi="Times New Roman" w:cs="Times New Roman"/>
        </w:rPr>
        <w:t xml:space="preserve">-validation. For example, logistic regress was tuned on the regularization strength C and penalty type (L1, L2), while </w:t>
      </w:r>
      <w:proofErr w:type="spellStart"/>
      <w:r w:rsidR="00F65CBE">
        <w:rPr>
          <w:rFonts w:ascii="Times New Roman" w:hAnsi="Times New Roman" w:cs="Times New Roman"/>
        </w:rPr>
        <w:t>XGboost</w:t>
      </w:r>
      <w:proofErr w:type="spellEnd"/>
      <w:r w:rsidR="00F65CBE">
        <w:rPr>
          <w:rFonts w:ascii="Times New Roman" w:hAnsi="Times New Roman" w:cs="Times New Roman"/>
        </w:rPr>
        <w:t xml:space="preserve"> was tuned on parameters such </w:t>
      </w:r>
      <w:proofErr w:type="spellStart"/>
      <w:r w:rsidR="00F65CBE">
        <w:rPr>
          <w:rFonts w:ascii="Times New Roman" w:hAnsi="Times New Roman" w:cs="Times New Roman"/>
        </w:rPr>
        <w:t>max_depth</w:t>
      </w:r>
      <w:proofErr w:type="spellEnd"/>
      <w:r w:rsidR="00F65CBE">
        <w:rPr>
          <w:rFonts w:ascii="Times New Roman" w:hAnsi="Times New Roman" w:cs="Times New Roman"/>
        </w:rPr>
        <w:t xml:space="preserve">, </w:t>
      </w:r>
      <w:proofErr w:type="spellStart"/>
      <w:r w:rsidR="00F65CBE">
        <w:rPr>
          <w:rFonts w:ascii="Times New Roman" w:hAnsi="Times New Roman" w:cs="Times New Roman"/>
        </w:rPr>
        <w:t>learning_rate</w:t>
      </w:r>
      <w:proofErr w:type="spellEnd"/>
      <w:r w:rsidR="00F65CBE">
        <w:rPr>
          <w:rFonts w:ascii="Times New Roman" w:hAnsi="Times New Roman" w:cs="Times New Roman"/>
        </w:rPr>
        <w:t>, and regularization terms (</w:t>
      </w:r>
      <w:proofErr w:type="spellStart"/>
      <w:r w:rsidR="00F65CBE">
        <w:rPr>
          <w:rFonts w:ascii="Times New Roman" w:hAnsi="Times New Roman" w:cs="Times New Roman"/>
        </w:rPr>
        <w:t>reg_alpha</w:t>
      </w:r>
      <w:proofErr w:type="spellEnd"/>
      <w:r w:rsidR="00F65CBE">
        <w:rPr>
          <w:rFonts w:ascii="Times New Roman" w:hAnsi="Times New Roman" w:cs="Times New Roman"/>
        </w:rPr>
        <w:t xml:space="preserve">, </w:t>
      </w:r>
      <w:proofErr w:type="spellStart"/>
      <w:r w:rsidR="00F65CBE">
        <w:rPr>
          <w:rFonts w:ascii="Times New Roman" w:hAnsi="Times New Roman" w:cs="Times New Roman"/>
        </w:rPr>
        <w:t>reg_lambda</w:t>
      </w:r>
      <w:proofErr w:type="spellEnd"/>
      <w:r w:rsidR="00F65CBE">
        <w:rPr>
          <w:rFonts w:ascii="Times New Roman" w:hAnsi="Times New Roman" w:cs="Times New Roman"/>
        </w:rPr>
        <w:t>).</w:t>
      </w:r>
    </w:p>
    <w:p w14:paraId="55F03BD3" w14:textId="74958EB4" w:rsidR="00F65CBE" w:rsidRDefault="00F65CBE" w:rsidP="0026466B">
      <w:pPr>
        <w:rPr>
          <w:rFonts w:ascii="Times New Roman" w:hAnsi="Times New Roman" w:cs="Times New Roman"/>
        </w:rPr>
      </w:pPr>
      <w:r>
        <w:rPr>
          <w:rFonts w:ascii="Times New Roman" w:hAnsi="Times New Roman" w:cs="Times New Roman"/>
        </w:rPr>
        <w:t xml:space="preserve">To evaluate performance, we prioritized recall and ROC AUC due to the medical context, where false negatives (missing malignant cases) are particularly costly. Recall ensures we capture </w:t>
      </w:r>
      <w:proofErr w:type="gramStart"/>
      <w:r>
        <w:rPr>
          <w:rFonts w:ascii="Times New Roman" w:hAnsi="Times New Roman" w:cs="Times New Roman"/>
        </w:rPr>
        <w:t>the majority of</w:t>
      </w:r>
      <w:proofErr w:type="gramEnd"/>
      <w:r>
        <w:rPr>
          <w:rFonts w:ascii="Times New Roman" w:hAnsi="Times New Roman" w:cs="Times New Roman"/>
        </w:rPr>
        <w:t xml:space="preserve"> positive cases, while ROC AUC provides a threshold-independent view of classification performance. </w:t>
      </w:r>
    </w:p>
    <w:p w14:paraId="447DB081" w14:textId="77777777" w:rsidR="00DB6C44" w:rsidRDefault="00DB6C44" w:rsidP="0026466B">
      <w:pPr>
        <w:rPr>
          <w:rFonts w:ascii="Times New Roman" w:hAnsi="Times New Roman" w:cs="Times New Roman"/>
        </w:rPr>
      </w:pPr>
    </w:p>
    <w:p w14:paraId="27AAC2EA" w14:textId="1A8090FE" w:rsidR="008C0FE8" w:rsidRDefault="008C0FE8" w:rsidP="0026466B">
      <w:pPr>
        <w:rPr>
          <w:rFonts w:ascii="Times New Roman" w:hAnsi="Times New Roman" w:cs="Times New Roman"/>
          <w:i/>
          <w:iCs/>
        </w:rPr>
      </w:pPr>
      <w:r>
        <w:rPr>
          <w:rFonts w:ascii="Times New Roman" w:hAnsi="Times New Roman" w:cs="Times New Roman"/>
          <w:i/>
          <w:iCs/>
        </w:rPr>
        <w:t>Multiclass Classification</w:t>
      </w:r>
    </w:p>
    <w:p w14:paraId="29CA641A" w14:textId="4706780F" w:rsidR="008C0FE8" w:rsidRDefault="008C0FE8" w:rsidP="0026466B">
      <w:pPr>
        <w:rPr>
          <w:rFonts w:ascii="Times New Roman" w:hAnsi="Times New Roman" w:cs="Times New Roman"/>
        </w:rPr>
      </w:pPr>
      <w:r>
        <w:rPr>
          <w:rFonts w:ascii="Times New Roman" w:hAnsi="Times New Roman" w:cs="Times New Roman"/>
        </w:rPr>
        <w:t>For the multiclass classification task, the following four models were used:</w:t>
      </w:r>
    </w:p>
    <w:p w14:paraId="35DC609D" w14:textId="58447A07" w:rsidR="008C0FE8" w:rsidRDefault="008C0FE8" w:rsidP="0026466B">
      <w:pPr>
        <w:pStyle w:val="ListParagraph"/>
        <w:numPr>
          <w:ilvl w:val="0"/>
          <w:numId w:val="2"/>
        </w:numPr>
        <w:rPr>
          <w:rFonts w:ascii="Times New Roman" w:hAnsi="Times New Roman" w:cs="Times New Roman"/>
        </w:rPr>
      </w:pPr>
      <w:r w:rsidRPr="008C0FE8">
        <w:rPr>
          <w:rFonts w:ascii="Times New Roman" w:hAnsi="Times New Roman" w:cs="Times New Roman"/>
        </w:rPr>
        <w:t>Decision Tree Classifier</w:t>
      </w:r>
    </w:p>
    <w:p w14:paraId="645AD428" w14:textId="5984BEB1" w:rsidR="008C0FE8" w:rsidRDefault="008C0FE8" w:rsidP="0026466B">
      <w:pPr>
        <w:pStyle w:val="ListParagraph"/>
        <w:numPr>
          <w:ilvl w:val="0"/>
          <w:numId w:val="2"/>
        </w:numPr>
        <w:rPr>
          <w:rFonts w:ascii="Times New Roman" w:hAnsi="Times New Roman" w:cs="Times New Roman"/>
        </w:rPr>
      </w:pPr>
      <w:r>
        <w:rPr>
          <w:rFonts w:ascii="Times New Roman" w:hAnsi="Times New Roman" w:cs="Times New Roman"/>
        </w:rPr>
        <w:t>K-Nearest Neighbors</w:t>
      </w:r>
    </w:p>
    <w:p w14:paraId="5FEAE480" w14:textId="3DA60E75" w:rsidR="008C0FE8" w:rsidRDefault="008C0FE8" w:rsidP="0026466B">
      <w:pPr>
        <w:pStyle w:val="ListParagraph"/>
        <w:numPr>
          <w:ilvl w:val="0"/>
          <w:numId w:val="2"/>
        </w:numPr>
        <w:rPr>
          <w:rFonts w:ascii="Times New Roman" w:hAnsi="Times New Roman" w:cs="Times New Roman"/>
        </w:rPr>
      </w:pPr>
      <w:r>
        <w:rPr>
          <w:rFonts w:ascii="Times New Roman" w:hAnsi="Times New Roman" w:cs="Times New Roman"/>
        </w:rPr>
        <w:t>Random Forest Classifier</w:t>
      </w:r>
    </w:p>
    <w:p w14:paraId="66BA786B" w14:textId="5410B5CC" w:rsidR="008C0FE8" w:rsidRDefault="008C0FE8" w:rsidP="0026466B">
      <w:pPr>
        <w:pStyle w:val="ListParagraph"/>
        <w:numPr>
          <w:ilvl w:val="0"/>
          <w:numId w:val="2"/>
        </w:numP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Classifier</w:t>
      </w:r>
    </w:p>
    <w:p w14:paraId="4E55EF6A" w14:textId="57F3DE96" w:rsidR="008C0FE8" w:rsidRDefault="008C0FE8" w:rsidP="008C0FE8">
      <w:pPr>
        <w:rPr>
          <w:rFonts w:ascii="Times New Roman" w:hAnsi="Times New Roman" w:cs="Times New Roman"/>
        </w:rPr>
      </w:pPr>
      <w:r w:rsidRPr="008C0FE8">
        <w:rPr>
          <w:rFonts w:ascii="Times New Roman" w:hAnsi="Times New Roman" w:cs="Times New Roman"/>
        </w:rPr>
        <w:t xml:space="preserve">These models were selected to explore how distance-based, tree-based, and ensemble methods perform on a feature-diverse and moderately imbalanced dataset. Decision Trees and Random Forests can handle categorical data and non-linear interactions, while KNN captures local patterns. </w:t>
      </w:r>
      <w:proofErr w:type="spellStart"/>
      <w:r w:rsidRPr="008C0FE8">
        <w:rPr>
          <w:rFonts w:ascii="Times New Roman" w:hAnsi="Times New Roman" w:cs="Times New Roman"/>
        </w:rPr>
        <w:t>XGBoost</w:t>
      </w:r>
      <w:proofErr w:type="spellEnd"/>
      <w:r w:rsidRPr="008C0FE8">
        <w:rPr>
          <w:rFonts w:ascii="Times New Roman" w:hAnsi="Times New Roman" w:cs="Times New Roman"/>
        </w:rPr>
        <w:t xml:space="preserve"> was included for its strong performance on structured classification tasks and its built-in support for handling class imbalance.</w:t>
      </w:r>
    </w:p>
    <w:p w14:paraId="70FCFE17" w14:textId="5C3FE0AA" w:rsidR="008C0FE8" w:rsidRDefault="008C0FE8" w:rsidP="008C0FE8">
      <w:pPr>
        <w:rPr>
          <w:rFonts w:ascii="Times New Roman" w:hAnsi="Times New Roman" w:cs="Times New Roman"/>
        </w:rPr>
      </w:pPr>
      <w:r w:rsidRPr="008C0FE8">
        <w:rPr>
          <w:rFonts w:ascii="Times New Roman" w:hAnsi="Times New Roman" w:cs="Times New Roman"/>
        </w:rPr>
        <w:t xml:space="preserve">Categorical variables were encoded using one-hot encoding, and numerical features were standardized using </w:t>
      </w:r>
      <w:proofErr w:type="spellStart"/>
      <w:r w:rsidRPr="008C0FE8">
        <w:rPr>
          <w:rFonts w:ascii="Times New Roman" w:hAnsi="Times New Roman" w:cs="Times New Roman"/>
        </w:rPr>
        <w:t>StandardScaler</w:t>
      </w:r>
      <w:proofErr w:type="spellEnd"/>
      <w:r w:rsidRPr="008C0FE8">
        <w:rPr>
          <w:rFonts w:ascii="Times New Roman" w:hAnsi="Times New Roman" w:cs="Times New Roman"/>
        </w:rPr>
        <w:t xml:space="preserve">. Hyperparameter tuning was again conducted using </w:t>
      </w:r>
      <w:proofErr w:type="spellStart"/>
      <w:r w:rsidRPr="008C0FE8">
        <w:rPr>
          <w:rFonts w:ascii="Times New Roman" w:hAnsi="Times New Roman" w:cs="Times New Roman"/>
        </w:rPr>
        <w:t>GridSearchCV</w:t>
      </w:r>
      <w:proofErr w:type="spellEnd"/>
      <w:r w:rsidRPr="008C0FE8">
        <w:rPr>
          <w:rFonts w:ascii="Times New Roman" w:hAnsi="Times New Roman" w:cs="Times New Roman"/>
        </w:rPr>
        <w:t>, focusing on model-specific parameters such as tree depth, number of neighbors, or learning rate.</w:t>
      </w:r>
    </w:p>
    <w:p w14:paraId="631BD5E2" w14:textId="0505E020" w:rsidR="008C0FE8" w:rsidRDefault="008C0FE8" w:rsidP="008C0FE8">
      <w:pPr>
        <w:rPr>
          <w:rFonts w:ascii="Times New Roman" w:hAnsi="Times New Roman" w:cs="Times New Roman"/>
        </w:rPr>
      </w:pPr>
      <w:r w:rsidRPr="008C0FE8">
        <w:rPr>
          <w:rFonts w:ascii="Times New Roman" w:hAnsi="Times New Roman" w:cs="Times New Roman"/>
        </w:rPr>
        <w:t>Performance was evaluated using macro-averaged F1 score and accuracy. Macro F1 treats each class equally, making it suitable for imbalanced classification, while accuracy provides an overall performance reference. Together, these metrics offer a balanced view of model effectiveness across all experience levels.</w:t>
      </w:r>
    </w:p>
    <w:p w14:paraId="472D741C" w14:textId="77777777" w:rsidR="00085F21" w:rsidRDefault="00085F21" w:rsidP="008C0FE8">
      <w:pPr>
        <w:rPr>
          <w:rFonts w:ascii="Times New Roman" w:hAnsi="Times New Roman" w:cs="Times New Roman"/>
        </w:rPr>
      </w:pPr>
    </w:p>
    <w:p w14:paraId="4F15B614" w14:textId="5E428451" w:rsidR="00225801" w:rsidRDefault="00225801" w:rsidP="008C0FE8">
      <w:pPr>
        <w:rPr>
          <w:rFonts w:ascii="Times New Roman" w:hAnsi="Times New Roman" w:cs="Times New Roman"/>
          <w:b/>
          <w:bCs/>
        </w:rPr>
      </w:pPr>
      <w:r>
        <w:rPr>
          <w:rFonts w:ascii="Times New Roman" w:hAnsi="Times New Roman" w:cs="Times New Roman"/>
          <w:b/>
          <w:bCs/>
        </w:rPr>
        <w:t>Hyperparameter Tuning</w:t>
      </w:r>
    </w:p>
    <w:p w14:paraId="1C26A9C4" w14:textId="124B8B17" w:rsidR="00DB6C44" w:rsidRPr="00225801" w:rsidRDefault="00225801" w:rsidP="008C0FE8">
      <w:pPr>
        <w:rPr>
          <w:rFonts w:ascii="Times New Roman" w:hAnsi="Times New Roman" w:cs="Times New Roman"/>
          <w:i/>
          <w:iCs/>
        </w:rPr>
      </w:pPr>
      <w:r>
        <w:rPr>
          <w:rFonts w:ascii="Times New Roman" w:hAnsi="Times New Roman" w:cs="Times New Roman"/>
          <w:i/>
          <w:iCs/>
        </w:rPr>
        <w:t>Binary Classification</w:t>
      </w:r>
    </w:p>
    <w:p w14:paraId="45718C54" w14:textId="474C12A3" w:rsidR="00225801" w:rsidRDefault="00225801" w:rsidP="008C0FE8">
      <w:pPr>
        <w:rPr>
          <w:rFonts w:ascii="Times New Roman" w:hAnsi="Times New Roman" w:cs="Times New Roman"/>
          <w:i/>
          <w:iCs/>
        </w:rPr>
      </w:pPr>
      <w:r>
        <w:rPr>
          <w:rFonts w:ascii="Times New Roman" w:hAnsi="Times New Roman" w:cs="Times New Roman"/>
          <w:i/>
          <w:iCs/>
        </w:rPr>
        <w:t>Logistic Regression</w:t>
      </w:r>
    </w:p>
    <w:p w14:paraId="556751EC" w14:textId="5B134ED1" w:rsidR="00E64EBC" w:rsidRDefault="00E64EBC" w:rsidP="008C0FE8">
      <w:pPr>
        <w:rPr>
          <w:rFonts w:ascii="Times New Roman" w:hAnsi="Times New Roman" w:cs="Times New Roman"/>
        </w:rPr>
      </w:pPr>
      <w:r w:rsidRPr="00E64EBC">
        <w:rPr>
          <w:rFonts w:ascii="Times New Roman" w:hAnsi="Times New Roman" w:cs="Times New Roman" w:hint="eastAsia"/>
        </w:rPr>
        <w:lastRenderedPageBreak/>
        <w:t xml:space="preserve">The Logistic Regression model was tuned across a range of regularization strengths (C </w:t>
      </w:r>
      <w:r w:rsidRPr="00E64EBC">
        <w:rPr>
          <w:rFonts w:ascii="Times New Roman" w:hAnsi="Times New Roman" w:cs="Times New Roman" w:hint="eastAsia"/>
        </w:rPr>
        <w:t>∈</w:t>
      </w:r>
      <w:r w:rsidRPr="00E64EBC">
        <w:rPr>
          <w:rFonts w:ascii="Times New Roman" w:hAnsi="Times New Roman" w:cs="Times New Roman" w:hint="eastAsia"/>
        </w:rPr>
        <w:t xml:space="preserve"> {0.01, 0.1, 1, 10}) and penalty types (l1, l2). The best configuration was C = 1 with L2 regularization, achieving a cross-validated recall of 0.9588. As shown in the t</w:t>
      </w:r>
      <w:r w:rsidRPr="00E64EBC">
        <w:rPr>
          <w:rFonts w:ascii="Times New Roman" w:hAnsi="Times New Roman" w:cs="Times New Roman"/>
        </w:rPr>
        <w:t xml:space="preserve">uning plot (Figure 1), L2 regularization consistently outperformed L1, especially at moderate C values. Performance </w:t>
      </w:r>
      <w:r w:rsidR="00C00B25">
        <w:rPr>
          <w:noProof/>
        </w:rPr>
        <mc:AlternateContent>
          <mc:Choice Requires="wps">
            <w:drawing>
              <wp:anchor distT="0" distB="0" distL="114300" distR="114300" simplePos="0" relativeHeight="251660288" behindDoc="0" locked="0" layoutInCell="1" allowOverlap="1" wp14:anchorId="3830CB10" wp14:editId="7E9CD2F9">
                <wp:simplePos x="0" y="0"/>
                <wp:positionH relativeFrom="column">
                  <wp:posOffset>2723515</wp:posOffset>
                </wp:positionH>
                <wp:positionV relativeFrom="paragraph">
                  <wp:posOffset>2434590</wp:posOffset>
                </wp:positionV>
                <wp:extent cx="3169920" cy="635"/>
                <wp:effectExtent l="0" t="0" r="5080" b="12065"/>
                <wp:wrapSquare wrapText="bothSides"/>
                <wp:docPr id="392025595" name="Text Box 1"/>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14:paraId="7D2EFFB6" w14:textId="27237FAB" w:rsidR="00C00B25" w:rsidRPr="008C5D35" w:rsidRDefault="00C00B25" w:rsidP="00C00B2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82A4C">
                              <w:rPr>
                                <w:noProof/>
                              </w:rPr>
                              <w:t>1</w:t>
                            </w:r>
                            <w:r>
                              <w:fldChar w:fldCharType="end"/>
                            </w:r>
                            <w:r>
                              <w:t xml:space="preserve"> – Logistic Regression Tuning Curves for Different Penalties and C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30CB10" id="_x0000_t202" coordsize="21600,21600" o:spt="202" path="m,l,21600r21600,l21600,xe">
                <v:stroke joinstyle="miter"/>
                <v:path gradientshapeok="t" o:connecttype="rect"/>
              </v:shapetype>
              <v:shape id="Text Box 1" o:spid="_x0000_s1026" type="#_x0000_t202" style="position:absolute;margin-left:214.45pt;margin-top:191.7pt;width:2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" stroked="f">
                <v:textbox style="mso-fit-shape-to-text:t" inset="0,0,0,0">
                  <w:txbxContent>
                    <w:p w14:paraId="7D2EFFB6" w14:textId="27237FAB" w:rsidR="00C00B25" w:rsidRPr="008C5D35" w:rsidRDefault="00C00B25" w:rsidP="00C00B2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82A4C">
                        <w:rPr>
                          <w:noProof/>
                        </w:rPr>
                        <w:t>1</w:t>
                      </w:r>
                      <w:r>
                        <w:fldChar w:fldCharType="end"/>
                      </w:r>
                      <w:r>
                        <w:t xml:space="preserve"> – Logistic Regression Tuning Curves for Different Penalties and C values</w:t>
                      </w:r>
                    </w:p>
                  </w:txbxContent>
                </v:textbox>
                <w10:wrap type="square"/>
              </v:shape>
            </w:pict>
          </mc:Fallback>
        </mc:AlternateContent>
      </w:r>
      <w:r w:rsidR="00627EC4">
        <w:rPr>
          <w:rFonts w:ascii="Times New Roman" w:hAnsi="Times New Roman" w:cs="Times New Roman"/>
          <w:noProof/>
        </w:rPr>
        <w:drawing>
          <wp:anchor distT="0" distB="0" distL="114300" distR="114300" simplePos="0" relativeHeight="251658240" behindDoc="0" locked="0" layoutInCell="1" allowOverlap="1" wp14:anchorId="59CC42BA" wp14:editId="3603A418">
            <wp:simplePos x="0" y="0"/>
            <wp:positionH relativeFrom="column">
              <wp:posOffset>2723744</wp:posOffset>
            </wp:positionH>
            <wp:positionV relativeFrom="paragraph">
              <wp:posOffset>67</wp:posOffset>
            </wp:positionV>
            <wp:extent cx="3169920" cy="2377440"/>
            <wp:effectExtent l="0" t="0" r="5080" b="0"/>
            <wp:wrapSquare wrapText="bothSides"/>
            <wp:docPr id="1355764202" name="Picture 1"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64202" name="Picture 1" descr="A graph of a graph with lines and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14:sizeRelH relativeFrom="page">
              <wp14:pctWidth>0</wp14:pctWidth>
            </wp14:sizeRelH>
            <wp14:sizeRelV relativeFrom="page">
              <wp14:pctHeight>0</wp14:pctHeight>
            </wp14:sizeRelV>
          </wp:anchor>
        </w:drawing>
      </w:r>
      <w:r w:rsidRPr="00E64EBC">
        <w:rPr>
          <w:rFonts w:ascii="Times New Roman" w:hAnsi="Times New Roman" w:cs="Times New Roman"/>
        </w:rPr>
        <w:t>decreased at extreme values, likely due to under- or over-regularization. The tuning process was efficient, completing in 0.12 seconds.</w:t>
      </w:r>
    </w:p>
    <w:p w14:paraId="31EB9F84" w14:textId="492253C5" w:rsidR="00627EC4" w:rsidRDefault="00627EC4" w:rsidP="008C0FE8">
      <w:pPr>
        <w:rPr>
          <w:rFonts w:ascii="Times New Roman" w:hAnsi="Times New Roman" w:cs="Times New Roman"/>
        </w:rPr>
      </w:pPr>
      <w:r w:rsidRPr="00627EC4">
        <w:rPr>
          <w:rFonts w:ascii="Times New Roman" w:hAnsi="Times New Roman" w:cs="Times New Roman"/>
        </w:rPr>
        <w:t>This indicates that a moderate amount of regularization yields optimal sensitivity for this dataset.</w:t>
      </w:r>
    </w:p>
    <w:p w14:paraId="12245E79" w14:textId="4186532B" w:rsidR="00DB6C44" w:rsidRDefault="00DB6C44" w:rsidP="008C0FE8">
      <w:pPr>
        <w:rPr>
          <w:rFonts w:ascii="Times New Roman" w:hAnsi="Times New Roman" w:cs="Times New Roman"/>
        </w:rPr>
      </w:pPr>
    </w:p>
    <w:p w14:paraId="26249F51" w14:textId="75E106E7" w:rsidR="00C00B25" w:rsidRDefault="00491740" w:rsidP="008C0FE8">
      <w:pPr>
        <w:rPr>
          <w:rFonts w:ascii="Times New Roman" w:hAnsi="Times New Roman" w:cs="Times New Roman"/>
          <w:i/>
          <w:iCs/>
        </w:rPr>
      </w:pPr>
      <w:r>
        <w:rPr>
          <w:noProof/>
        </w:rPr>
        <mc:AlternateContent>
          <mc:Choice Requires="wps">
            <w:drawing>
              <wp:anchor distT="0" distB="0" distL="114300" distR="114300" simplePos="0" relativeHeight="251663360" behindDoc="0" locked="0" layoutInCell="1" allowOverlap="1" wp14:anchorId="54D2D197" wp14:editId="73A4C5DF">
                <wp:simplePos x="0" y="0"/>
                <wp:positionH relativeFrom="column">
                  <wp:posOffset>2819400</wp:posOffset>
                </wp:positionH>
                <wp:positionV relativeFrom="paragraph">
                  <wp:posOffset>2440305</wp:posOffset>
                </wp:positionV>
                <wp:extent cx="3074035" cy="635"/>
                <wp:effectExtent l="0" t="0" r="0" b="12065"/>
                <wp:wrapSquare wrapText="bothSides"/>
                <wp:docPr id="26613382" name="Text Box 1"/>
                <wp:cNvGraphicFramePr/>
                <a:graphic xmlns:a="http://schemas.openxmlformats.org/drawingml/2006/main">
                  <a:graphicData uri="http://schemas.microsoft.com/office/word/2010/wordprocessingShape">
                    <wps:wsp>
                      <wps:cNvSpPr txBox="1"/>
                      <wps:spPr>
                        <a:xfrm>
                          <a:off x="0" y="0"/>
                          <a:ext cx="3074035" cy="635"/>
                        </a:xfrm>
                        <a:prstGeom prst="rect">
                          <a:avLst/>
                        </a:prstGeom>
                        <a:solidFill>
                          <a:prstClr val="white"/>
                        </a:solidFill>
                        <a:ln>
                          <a:noFill/>
                        </a:ln>
                      </wps:spPr>
                      <wps:txbx>
                        <w:txbxContent>
                          <w:p w14:paraId="7BDF0B15" w14:textId="05A3ECE8" w:rsidR="00491740" w:rsidRPr="006117D7" w:rsidRDefault="00491740" w:rsidP="00491740">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82A4C">
                              <w:rPr>
                                <w:noProof/>
                              </w:rPr>
                              <w:t>2</w:t>
                            </w:r>
                            <w:r>
                              <w:fldChar w:fldCharType="end"/>
                            </w:r>
                            <w:r>
                              <w:t xml:space="preserve"> - SVM Recall across Different Values of C (Linear Kernal)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2D197" id="_x0000_s1027" type="#_x0000_t202" style="position:absolute;margin-left:222pt;margin-top:192.15pt;width:242.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" stroked="f">
                <v:textbox style="mso-fit-shape-to-text:t" inset="0,0,0,0">
                  <w:txbxContent>
                    <w:p w14:paraId="7BDF0B15" w14:textId="05A3ECE8" w:rsidR="00491740" w:rsidRPr="006117D7" w:rsidRDefault="00491740" w:rsidP="00491740">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82A4C">
                        <w:rPr>
                          <w:noProof/>
                        </w:rPr>
                        <w:t>2</w:t>
                      </w:r>
                      <w:r>
                        <w:fldChar w:fldCharType="end"/>
                      </w:r>
                      <w:r>
                        <w:t xml:space="preserve"> - SVM Recall across Different Values of C (Linear Kernal)</w:t>
                      </w:r>
                    </w:p>
                  </w:txbxContent>
                </v:textbox>
                <w10:wrap type="square"/>
              </v:shape>
            </w:pict>
          </mc:Fallback>
        </mc:AlternateContent>
      </w:r>
      <w:r w:rsidR="00CD25B7">
        <w:rPr>
          <w:rFonts w:ascii="Times New Roman" w:hAnsi="Times New Roman" w:cs="Times New Roman"/>
          <w:noProof/>
        </w:rPr>
        <w:drawing>
          <wp:anchor distT="0" distB="0" distL="114300" distR="114300" simplePos="0" relativeHeight="251661312" behindDoc="0" locked="0" layoutInCell="1" allowOverlap="1" wp14:anchorId="715B9C3E" wp14:editId="220230FD">
            <wp:simplePos x="0" y="0"/>
            <wp:positionH relativeFrom="column">
              <wp:posOffset>2819400</wp:posOffset>
            </wp:positionH>
            <wp:positionV relativeFrom="paragraph">
              <wp:posOffset>78254</wp:posOffset>
            </wp:positionV>
            <wp:extent cx="3074035" cy="2305050"/>
            <wp:effectExtent l="0" t="0" r="0" b="6350"/>
            <wp:wrapSquare wrapText="bothSides"/>
            <wp:docPr id="125427824"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7824" name="Picture 2" descr="A graph with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74035" cy="2305050"/>
                    </a:xfrm>
                    <a:prstGeom prst="rect">
                      <a:avLst/>
                    </a:prstGeom>
                  </pic:spPr>
                </pic:pic>
              </a:graphicData>
            </a:graphic>
            <wp14:sizeRelH relativeFrom="page">
              <wp14:pctWidth>0</wp14:pctWidth>
            </wp14:sizeRelH>
            <wp14:sizeRelV relativeFrom="page">
              <wp14:pctHeight>0</wp14:pctHeight>
            </wp14:sizeRelV>
          </wp:anchor>
        </w:drawing>
      </w:r>
      <w:r w:rsidR="00C00B25">
        <w:rPr>
          <w:rFonts w:ascii="Times New Roman" w:hAnsi="Times New Roman" w:cs="Times New Roman"/>
          <w:i/>
          <w:iCs/>
        </w:rPr>
        <w:t>Support Vector Machine</w:t>
      </w:r>
    </w:p>
    <w:p w14:paraId="42286CA4" w14:textId="22088F11" w:rsidR="00C00B25" w:rsidRDefault="00085F21" w:rsidP="008C0FE8">
      <w:pPr>
        <w:rPr>
          <w:rFonts w:ascii="Times New Roman" w:hAnsi="Times New Roman" w:cs="Times New Roman"/>
        </w:rPr>
      </w:pPr>
      <w:r w:rsidRPr="00085F21">
        <w:rPr>
          <w:rFonts w:ascii="Times New Roman" w:hAnsi="Times New Roman" w:cs="Times New Roman" w:hint="eastAsia"/>
        </w:rPr>
        <w:t xml:space="preserve">SVM was tuned over three hyperparameters: C </w:t>
      </w:r>
      <w:r w:rsidRPr="00085F21">
        <w:rPr>
          <w:rFonts w:ascii="Times New Roman" w:hAnsi="Times New Roman" w:cs="Times New Roman" w:hint="eastAsia"/>
        </w:rPr>
        <w:t>∈</w:t>
      </w:r>
      <w:r w:rsidRPr="00085F21">
        <w:rPr>
          <w:rFonts w:ascii="Times New Roman" w:hAnsi="Times New Roman" w:cs="Times New Roman" w:hint="eastAsia"/>
        </w:rPr>
        <w:t xml:space="preserve"> {0.1, 1, 10}, kernel </w:t>
      </w:r>
      <w:r w:rsidRPr="00085F21">
        <w:rPr>
          <w:rFonts w:ascii="Times New Roman" w:hAnsi="Times New Roman" w:cs="Times New Roman" w:hint="eastAsia"/>
        </w:rPr>
        <w:t>∈</w:t>
      </w:r>
      <w:r w:rsidRPr="00085F21">
        <w:rPr>
          <w:rFonts w:ascii="Times New Roman" w:hAnsi="Times New Roman" w:cs="Times New Roman" w:hint="eastAsia"/>
        </w:rPr>
        <w:t xml:space="preserve"> {'linear', '</w:t>
      </w:r>
      <w:proofErr w:type="spellStart"/>
      <w:r w:rsidRPr="00085F21">
        <w:rPr>
          <w:rFonts w:ascii="Times New Roman" w:hAnsi="Times New Roman" w:cs="Times New Roman" w:hint="eastAsia"/>
        </w:rPr>
        <w:t>rbf</w:t>
      </w:r>
      <w:proofErr w:type="spellEnd"/>
      <w:r w:rsidRPr="00085F21">
        <w:rPr>
          <w:rFonts w:ascii="Times New Roman" w:hAnsi="Times New Roman" w:cs="Times New Roman" w:hint="eastAsia"/>
        </w:rPr>
        <w:t xml:space="preserve">'}, and gamma </w:t>
      </w:r>
      <w:r w:rsidRPr="00085F21">
        <w:rPr>
          <w:rFonts w:ascii="Times New Roman" w:hAnsi="Times New Roman" w:cs="Times New Roman" w:hint="eastAsia"/>
        </w:rPr>
        <w:t>∈</w:t>
      </w:r>
      <w:r w:rsidRPr="00085F21">
        <w:rPr>
          <w:rFonts w:ascii="Times New Roman" w:hAnsi="Times New Roman" w:cs="Times New Roman" w:hint="eastAsia"/>
        </w:rPr>
        <w:t xml:space="preserve"> {'scale', 'auto'}. The best-performing configuration used a linear kernel with C = 1 and gamma = scale, producing a cross-validated recall of 0.9529.</w:t>
      </w:r>
    </w:p>
    <w:p w14:paraId="5881BDBE" w14:textId="66E1728F" w:rsidR="00601A74" w:rsidRDefault="00601A74" w:rsidP="008C0FE8">
      <w:pPr>
        <w:rPr>
          <w:rFonts w:ascii="Times New Roman" w:hAnsi="Times New Roman" w:cs="Times New Roman"/>
        </w:rPr>
      </w:pPr>
      <w:r w:rsidRPr="00601A74">
        <w:rPr>
          <w:rFonts w:ascii="Times New Roman" w:hAnsi="Times New Roman" w:cs="Times New Roman"/>
        </w:rPr>
        <w:t>The tuning curve (Figure 2) shows that linear kernels performed consistently well, while higher C values slightly decreased recall, suggesting mild overfitting. The RBF kernel did not offer improvements, indicating that the dataset is linearly separable. The tuning process completed in 0.34 seconds, highlighting SVM’s computational efficiency on moderate-sized datasets.</w:t>
      </w:r>
    </w:p>
    <w:p w14:paraId="0324CA38" w14:textId="77777777" w:rsidR="001110B1" w:rsidRDefault="001110B1" w:rsidP="008C0FE8">
      <w:pPr>
        <w:rPr>
          <w:rFonts w:ascii="Times New Roman" w:hAnsi="Times New Roman" w:cs="Times New Roman"/>
        </w:rPr>
      </w:pPr>
    </w:p>
    <w:p w14:paraId="6B91AFF6" w14:textId="4FC09893" w:rsidR="001110B1" w:rsidRDefault="001110B1" w:rsidP="008C0FE8">
      <w:pPr>
        <w:rPr>
          <w:rFonts w:ascii="Times New Roman" w:hAnsi="Times New Roman" w:cs="Times New Roman"/>
          <w:i/>
          <w:iCs/>
        </w:rPr>
      </w:pPr>
      <w:r>
        <w:rPr>
          <w:rFonts w:ascii="Times New Roman" w:hAnsi="Times New Roman" w:cs="Times New Roman"/>
          <w:i/>
          <w:iCs/>
        </w:rPr>
        <w:t>Random Forest</w:t>
      </w:r>
    </w:p>
    <w:p w14:paraId="5D743037" w14:textId="662AA313" w:rsidR="001110B1" w:rsidRDefault="00766BCB" w:rsidP="008C0FE8">
      <w:pPr>
        <w:rPr>
          <w:rFonts w:ascii="Times New Roman" w:hAnsi="Times New Roman" w:cs="Times New Roman"/>
        </w:rPr>
      </w:pPr>
      <w:r>
        <w:rPr>
          <w:noProof/>
        </w:rPr>
        <w:lastRenderedPageBreak/>
        <mc:AlternateContent>
          <mc:Choice Requires="wps">
            <w:drawing>
              <wp:anchor distT="0" distB="0" distL="114300" distR="114300" simplePos="0" relativeHeight="251666432" behindDoc="0" locked="0" layoutInCell="1" allowOverlap="1" wp14:anchorId="0CBEF31C" wp14:editId="54D48D35">
                <wp:simplePos x="0" y="0"/>
                <wp:positionH relativeFrom="column">
                  <wp:posOffset>2930525</wp:posOffset>
                </wp:positionH>
                <wp:positionV relativeFrom="paragraph">
                  <wp:posOffset>2390775</wp:posOffset>
                </wp:positionV>
                <wp:extent cx="3035300" cy="635"/>
                <wp:effectExtent l="0" t="0" r="0" b="12065"/>
                <wp:wrapSquare wrapText="bothSides"/>
                <wp:docPr id="1245985757" name="Text Box 1"/>
                <wp:cNvGraphicFramePr/>
                <a:graphic xmlns:a="http://schemas.openxmlformats.org/drawingml/2006/main">
                  <a:graphicData uri="http://schemas.microsoft.com/office/word/2010/wordprocessingShape">
                    <wps:wsp>
                      <wps:cNvSpPr txBox="1"/>
                      <wps:spPr>
                        <a:xfrm>
                          <a:off x="0" y="0"/>
                          <a:ext cx="3035300" cy="635"/>
                        </a:xfrm>
                        <a:prstGeom prst="rect">
                          <a:avLst/>
                        </a:prstGeom>
                        <a:solidFill>
                          <a:prstClr val="white"/>
                        </a:solidFill>
                        <a:ln>
                          <a:noFill/>
                        </a:ln>
                      </wps:spPr>
                      <wps:txbx>
                        <w:txbxContent>
                          <w:p w14:paraId="28383B6D" w14:textId="7261B0AC" w:rsidR="00766BCB" w:rsidRPr="009047A8" w:rsidRDefault="00766BCB" w:rsidP="00766BC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82A4C">
                              <w:rPr>
                                <w:noProof/>
                              </w:rPr>
                              <w:t>3</w:t>
                            </w:r>
                            <w:r>
                              <w:fldChar w:fldCharType="end"/>
                            </w:r>
                            <w:r>
                              <w:t xml:space="preserve"> - </w:t>
                            </w:r>
                            <w:r>
                              <w:rPr>
                                <w:noProof/>
                              </w:rPr>
                              <w:t>Random Forest Heatmap Showing Recall by Depth and Number of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EF31C" id="_x0000_s1028" type="#_x0000_t202" style="position:absolute;margin-left:230.75pt;margin-top:188.25pt;width:2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" stroked="f">
                <v:textbox style="mso-fit-shape-to-text:t" inset="0,0,0,0">
                  <w:txbxContent>
                    <w:p w14:paraId="28383B6D" w14:textId="7261B0AC" w:rsidR="00766BCB" w:rsidRPr="009047A8" w:rsidRDefault="00766BCB" w:rsidP="00766BC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482A4C">
                        <w:rPr>
                          <w:noProof/>
                        </w:rPr>
                        <w:t>3</w:t>
                      </w:r>
                      <w:r>
                        <w:fldChar w:fldCharType="end"/>
                      </w:r>
                      <w:r>
                        <w:t xml:space="preserve"> - </w:t>
                      </w:r>
                      <w:r>
                        <w:rPr>
                          <w:noProof/>
                        </w:rPr>
                        <w:t>Random Forest Heatmap Showing Recall by Depth and Number of Trees</w:t>
                      </w:r>
                    </w:p>
                  </w:txbxContent>
                </v:textbox>
                <w10:wrap type="square"/>
              </v:shape>
            </w:pict>
          </mc:Fallback>
        </mc:AlternateContent>
      </w:r>
      <w:r>
        <w:rPr>
          <w:rFonts w:ascii="Times New Roman" w:hAnsi="Times New Roman" w:cs="Times New Roman"/>
          <w:noProof/>
        </w:rPr>
        <w:drawing>
          <wp:anchor distT="0" distB="0" distL="114300" distR="114300" simplePos="0" relativeHeight="251664384" behindDoc="0" locked="0" layoutInCell="1" allowOverlap="1" wp14:anchorId="190D2651" wp14:editId="0387EE7F">
            <wp:simplePos x="0" y="0"/>
            <wp:positionH relativeFrom="column">
              <wp:posOffset>2930525</wp:posOffset>
            </wp:positionH>
            <wp:positionV relativeFrom="paragraph">
              <wp:posOffset>57785</wp:posOffset>
            </wp:positionV>
            <wp:extent cx="3035300" cy="2275840"/>
            <wp:effectExtent l="0" t="0" r="0" b="0"/>
            <wp:wrapSquare wrapText="bothSides"/>
            <wp:docPr id="1980732143"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32143" name="Picture 3" descr="A graph of different colored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35300" cy="2275840"/>
                    </a:xfrm>
                    <a:prstGeom prst="rect">
                      <a:avLst/>
                    </a:prstGeom>
                  </pic:spPr>
                </pic:pic>
              </a:graphicData>
            </a:graphic>
            <wp14:sizeRelH relativeFrom="page">
              <wp14:pctWidth>0</wp14:pctWidth>
            </wp14:sizeRelH>
            <wp14:sizeRelV relativeFrom="page">
              <wp14:pctHeight>0</wp14:pctHeight>
            </wp14:sizeRelV>
          </wp:anchor>
        </w:drawing>
      </w:r>
      <w:r w:rsidR="001E6057" w:rsidRPr="001E6057">
        <w:rPr>
          <w:rFonts w:ascii="Times New Roman" w:hAnsi="Times New Roman" w:cs="Times New Roman" w:hint="eastAsia"/>
        </w:rPr>
        <w:t>Random Forest was tuned on the number of trees (</w:t>
      </w:r>
      <w:proofErr w:type="spellStart"/>
      <w:r w:rsidR="001E6057" w:rsidRPr="001E6057">
        <w:rPr>
          <w:rFonts w:ascii="Times New Roman" w:hAnsi="Times New Roman" w:cs="Times New Roman" w:hint="eastAsia"/>
        </w:rPr>
        <w:t>n_estimators</w:t>
      </w:r>
      <w:proofErr w:type="spellEnd"/>
      <w:r w:rsidR="001E6057" w:rsidRPr="001E6057">
        <w:rPr>
          <w:rFonts w:ascii="Times New Roman" w:hAnsi="Times New Roman" w:cs="Times New Roman" w:hint="eastAsia"/>
        </w:rPr>
        <w:t xml:space="preserve"> </w:t>
      </w:r>
      <w:r w:rsidR="001E6057" w:rsidRPr="001E6057">
        <w:rPr>
          <w:rFonts w:ascii="Times New Roman" w:hAnsi="Times New Roman" w:cs="Times New Roman" w:hint="eastAsia"/>
        </w:rPr>
        <w:t>∈</w:t>
      </w:r>
      <w:r w:rsidR="001E6057" w:rsidRPr="001E6057">
        <w:rPr>
          <w:rFonts w:ascii="Times New Roman" w:hAnsi="Times New Roman" w:cs="Times New Roman" w:hint="eastAsia"/>
        </w:rPr>
        <w:t xml:space="preserve"> {50, 100, 200}) and maximum tree depth (</w:t>
      </w:r>
      <w:proofErr w:type="spellStart"/>
      <w:r w:rsidR="001E6057" w:rsidRPr="001E6057">
        <w:rPr>
          <w:rFonts w:ascii="Times New Roman" w:hAnsi="Times New Roman" w:cs="Times New Roman" w:hint="eastAsia"/>
        </w:rPr>
        <w:t>max_depth</w:t>
      </w:r>
      <w:proofErr w:type="spellEnd"/>
      <w:r w:rsidR="001E6057" w:rsidRPr="001E6057">
        <w:rPr>
          <w:rFonts w:ascii="Times New Roman" w:hAnsi="Times New Roman" w:cs="Times New Roman" w:hint="eastAsia"/>
        </w:rPr>
        <w:t xml:space="preserve"> </w:t>
      </w:r>
      <w:r w:rsidR="001E6057" w:rsidRPr="001E6057">
        <w:rPr>
          <w:rFonts w:ascii="Times New Roman" w:hAnsi="Times New Roman" w:cs="Times New Roman" w:hint="eastAsia"/>
        </w:rPr>
        <w:t>∈</w:t>
      </w:r>
      <w:r w:rsidR="001E6057" w:rsidRPr="001E6057">
        <w:rPr>
          <w:rFonts w:ascii="Times New Roman" w:hAnsi="Times New Roman" w:cs="Times New Roman" w:hint="eastAsia"/>
        </w:rPr>
        <w:t xml:space="preserve"> {None, 5, 10}). The optimal setting was </w:t>
      </w:r>
      <w:proofErr w:type="spellStart"/>
      <w:r w:rsidR="001E6057" w:rsidRPr="001E6057">
        <w:rPr>
          <w:rFonts w:ascii="Times New Roman" w:hAnsi="Times New Roman" w:cs="Times New Roman" w:hint="eastAsia"/>
        </w:rPr>
        <w:t>n_estimators</w:t>
      </w:r>
      <w:proofErr w:type="spellEnd"/>
      <w:r w:rsidR="001E6057" w:rsidRPr="001E6057">
        <w:rPr>
          <w:rFonts w:ascii="Times New Roman" w:hAnsi="Times New Roman" w:cs="Times New Roman" w:hint="eastAsia"/>
        </w:rPr>
        <w:t xml:space="preserve"> = 50 with </w:t>
      </w:r>
      <w:proofErr w:type="spellStart"/>
      <w:r w:rsidR="001E6057" w:rsidRPr="001E6057">
        <w:rPr>
          <w:rFonts w:ascii="Times New Roman" w:hAnsi="Times New Roman" w:cs="Times New Roman" w:hint="eastAsia"/>
        </w:rPr>
        <w:t>max_depth</w:t>
      </w:r>
      <w:proofErr w:type="spellEnd"/>
      <w:r w:rsidR="001E6057" w:rsidRPr="001E6057">
        <w:rPr>
          <w:rFonts w:ascii="Times New Roman" w:hAnsi="Times New Roman" w:cs="Times New Roman" w:hint="eastAsia"/>
        </w:rPr>
        <w:t xml:space="preserve"> = None, which achieved a cross-validated recall of 0.9294.</w:t>
      </w:r>
      <w:r w:rsidR="001E6057">
        <w:rPr>
          <w:rFonts w:ascii="Times New Roman" w:hAnsi="Times New Roman" w:cs="Times New Roman"/>
        </w:rPr>
        <w:t xml:space="preserve"> </w:t>
      </w:r>
    </w:p>
    <w:p w14:paraId="26A9A179" w14:textId="35EBBD23" w:rsidR="001E6057" w:rsidRPr="001110B1" w:rsidRDefault="001E6057" w:rsidP="008C0FE8">
      <w:pPr>
        <w:rPr>
          <w:rFonts w:ascii="Times New Roman" w:hAnsi="Times New Roman" w:cs="Times New Roman"/>
        </w:rPr>
      </w:pPr>
      <w:r w:rsidRPr="001E6057">
        <w:rPr>
          <w:rFonts w:ascii="Times New Roman" w:hAnsi="Times New Roman" w:cs="Times New Roman"/>
        </w:rPr>
        <w:t xml:space="preserve">The heatmap (Figure 3) shows that unrestricted depth yielded the highest recall across all values of </w:t>
      </w:r>
      <w:proofErr w:type="spellStart"/>
      <w:r w:rsidRPr="001E6057">
        <w:rPr>
          <w:rFonts w:ascii="Times New Roman" w:hAnsi="Times New Roman" w:cs="Times New Roman"/>
        </w:rPr>
        <w:t>n_estimators</w:t>
      </w:r>
      <w:proofErr w:type="spellEnd"/>
      <w:r w:rsidRPr="001E6057">
        <w:rPr>
          <w:rFonts w:ascii="Times New Roman" w:hAnsi="Times New Roman" w:cs="Times New Roman"/>
        </w:rPr>
        <w:t>. Shallower trees underperformed, suggesting that complex feature interactions are beneficial for this dataset. However, deeper trees may risk overfitting if not managed carefully. Tuning completed in 3.23 seconds.</w:t>
      </w:r>
    </w:p>
    <w:p w14:paraId="44F3ECDA" w14:textId="2A6DFA71" w:rsidR="00C00B25" w:rsidRDefault="00C00B25" w:rsidP="008C0FE8">
      <w:pPr>
        <w:rPr>
          <w:rFonts w:ascii="Times New Roman" w:hAnsi="Times New Roman" w:cs="Times New Roman"/>
        </w:rPr>
      </w:pPr>
    </w:p>
    <w:p w14:paraId="5A388D55" w14:textId="3449D3F0" w:rsidR="006A5BC9" w:rsidRDefault="006A5BC9" w:rsidP="008C0FE8">
      <w:pPr>
        <w:rPr>
          <w:rFonts w:ascii="Times New Roman" w:hAnsi="Times New Roman" w:cs="Times New Roman"/>
          <w:i/>
          <w:iCs/>
        </w:rPr>
      </w:pPr>
      <w:proofErr w:type="spellStart"/>
      <w:r>
        <w:rPr>
          <w:rFonts w:ascii="Times New Roman" w:hAnsi="Times New Roman" w:cs="Times New Roman"/>
          <w:i/>
          <w:iCs/>
        </w:rPr>
        <w:t>XGBoost</w:t>
      </w:r>
      <w:proofErr w:type="spellEnd"/>
    </w:p>
    <w:p w14:paraId="04D2AB0E" w14:textId="0CCDDD78" w:rsidR="006A5BC9" w:rsidRDefault="00482A4C" w:rsidP="008C0FE8">
      <w:p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7124FEE0" wp14:editId="02952AE9">
            <wp:simplePos x="0" y="0"/>
            <wp:positionH relativeFrom="column">
              <wp:posOffset>2723515</wp:posOffset>
            </wp:positionH>
            <wp:positionV relativeFrom="paragraph">
              <wp:posOffset>839348</wp:posOffset>
            </wp:positionV>
            <wp:extent cx="3293110" cy="2469515"/>
            <wp:effectExtent l="0" t="0" r="0" b="0"/>
            <wp:wrapSquare wrapText="bothSides"/>
            <wp:docPr id="247504781" name="Picture 4"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04781" name="Picture 4" descr="A graph of a number of blu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293110" cy="24695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36BFD" w:rsidRPr="00A36BFD">
        <w:rPr>
          <w:rFonts w:ascii="Times New Roman" w:hAnsi="Times New Roman" w:cs="Times New Roman" w:hint="eastAsia"/>
        </w:rPr>
        <w:t>XGBoost</w:t>
      </w:r>
      <w:proofErr w:type="spellEnd"/>
      <w:r w:rsidR="00A36BFD" w:rsidRPr="00A36BFD">
        <w:rPr>
          <w:rFonts w:ascii="Times New Roman" w:hAnsi="Times New Roman" w:cs="Times New Roman" w:hint="eastAsia"/>
        </w:rPr>
        <w:t xml:space="preserve"> was tuned over a wide range of hyperparameters, including learning rate ({0.01, 0.1, 0.2}), tree depth ({3, 5, 7}), and regularization parameters (</w:t>
      </w:r>
      <w:proofErr w:type="spellStart"/>
      <w:r w:rsidR="00A36BFD" w:rsidRPr="00A36BFD">
        <w:rPr>
          <w:rFonts w:ascii="Times New Roman" w:hAnsi="Times New Roman" w:cs="Times New Roman" w:hint="eastAsia"/>
        </w:rPr>
        <w:t>reg_alpha</w:t>
      </w:r>
      <w:proofErr w:type="spellEnd"/>
      <w:r w:rsidR="00A36BFD" w:rsidRPr="00A36BFD">
        <w:rPr>
          <w:rFonts w:ascii="Times New Roman" w:hAnsi="Times New Roman" w:cs="Times New Roman" w:hint="eastAsia"/>
        </w:rPr>
        <w:t xml:space="preserve"> </w:t>
      </w:r>
      <w:r w:rsidR="00A36BFD" w:rsidRPr="00A36BFD">
        <w:rPr>
          <w:rFonts w:ascii="Times New Roman" w:hAnsi="Times New Roman" w:cs="Times New Roman" w:hint="eastAsia"/>
        </w:rPr>
        <w:t>∈</w:t>
      </w:r>
      <w:r w:rsidR="00A36BFD" w:rsidRPr="00A36BFD">
        <w:rPr>
          <w:rFonts w:ascii="Times New Roman" w:hAnsi="Times New Roman" w:cs="Times New Roman" w:hint="eastAsia"/>
        </w:rPr>
        <w:t xml:space="preserve"> {0, 0.1}, </w:t>
      </w:r>
      <w:proofErr w:type="spellStart"/>
      <w:r w:rsidR="00A36BFD" w:rsidRPr="00A36BFD">
        <w:rPr>
          <w:rFonts w:ascii="Times New Roman" w:hAnsi="Times New Roman" w:cs="Times New Roman" w:hint="eastAsia"/>
        </w:rPr>
        <w:t>reg_lambda</w:t>
      </w:r>
      <w:proofErr w:type="spellEnd"/>
      <w:r w:rsidR="00A36BFD" w:rsidRPr="00A36BFD">
        <w:rPr>
          <w:rFonts w:ascii="Times New Roman" w:hAnsi="Times New Roman" w:cs="Times New Roman" w:hint="eastAsia"/>
        </w:rPr>
        <w:t xml:space="preserve"> </w:t>
      </w:r>
      <w:r w:rsidR="00A36BFD" w:rsidRPr="00A36BFD">
        <w:rPr>
          <w:rFonts w:ascii="Times New Roman" w:hAnsi="Times New Roman" w:cs="Times New Roman" w:hint="eastAsia"/>
        </w:rPr>
        <w:t>∈</w:t>
      </w:r>
      <w:r w:rsidR="00A36BFD" w:rsidRPr="00A36BFD">
        <w:rPr>
          <w:rFonts w:ascii="Times New Roman" w:hAnsi="Times New Roman" w:cs="Times New Roman" w:hint="eastAsia"/>
        </w:rPr>
        <w:t xml:space="preserve"> {1, 10}). The best configuration was found to be </w:t>
      </w:r>
      <w:proofErr w:type="spellStart"/>
      <w:r w:rsidR="00A36BFD" w:rsidRPr="00A36BFD">
        <w:rPr>
          <w:rFonts w:ascii="Times New Roman" w:hAnsi="Times New Roman" w:cs="Times New Roman" w:hint="eastAsia"/>
        </w:rPr>
        <w:t>learning_rate</w:t>
      </w:r>
      <w:proofErr w:type="spellEnd"/>
      <w:r w:rsidR="00A36BFD" w:rsidRPr="00A36BFD">
        <w:rPr>
          <w:rFonts w:ascii="Times New Roman" w:hAnsi="Times New Roman" w:cs="Times New Roman" w:hint="eastAsia"/>
        </w:rPr>
        <w:t xml:space="preserve"> = 0</w:t>
      </w:r>
      <w:r w:rsidR="00A36BFD" w:rsidRPr="00A36BFD">
        <w:rPr>
          <w:rFonts w:ascii="Times New Roman" w:hAnsi="Times New Roman" w:cs="Times New Roman"/>
        </w:rPr>
        <w:t xml:space="preserve">.1, </w:t>
      </w:r>
      <w:proofErr w:type="spellStart"/>
      <w:r w:rsidR="00A36BFD" w:rsidRPr="00A36BFD">
        <w:rPr>
          <w:rFonts w:ascii="Times New Roman" w:hAnsi="Times New Roman" w:cs="Times New Roman"/>
        </w:rPr>
        <w:t>max_depth</w:t>
      </w:r>
      <w:proofErr w:type="spellEnd"/>
      <w:r w:rsidR="00A36BFD" w:rsidRPr="00A36BFD">
        <w:rPr>
          <w:rFonts w:ascii="Times New Roman" w:hAnsi="Times New Roman" w:cs="Times New Roman"/>
        </w:rPr>
        <w:t xml:space="preserve"> = 3, </w:t>
      </w:r>
      <w:proofErr w:type="spellStart"/>
      <w:r w:rsidR="00A36BFD" w:rsidRPr="00A36BFD">
        <w:rPr>
          <w:rFonts w:ascii="Times New Roman" w:hAnsi="Times New Roman" w:cs="Times New Roman"/>
        </w:rPr>
        <w:t>reg_alpha</w:t>
      </w:r>
      <w:proofErr w:type="spellEnd"/>
      <w:r w:rsidR="00A36BFD" w:rsidRPr="00A36BFD">
        <w:rPr>
          <w:rFonts w:ascii="Times New Roman" w:hAnsi="Times New Roman" w:cs="Times New Roman"/>
        </w:rPr>
        <w:t xml:space="preserve"> = 0, and </w:t>
      </w:r>
      <w:proofErr w:type="spellStart"/>
      <w:r w:rsidR="00A36BFD" w:rsidRPr="00A36BFD">
        <w:rPr>
          <w:rFonts w:ascii="Times New Roman" w:hAnsi="Times New Roman" w:cs="Times New Roman"/>
        </w:rPr>
        <w:t>reg_lambda</w:t>
      </w:r>
      <w:proofErr w:type="spellEnd"/>
      <w:r w:rsidR="00A36BFD" w:rsidRPr="00A36BFD">
        <w:rPr>
          <w:rFonts w:ascii="Times New Roman" w:hAnsi="Times New Roman" w:cs="Times New Roman"/>
        </w:rPr>
        <w:t xml:space="preserve"> = 1, yielding a cross-validated recall of 0.9471. The tuning process required 10.77 seconds, the longest among the four models.</w:t>
      </w:r>
    </w:p>
    <w:p w14:paraId="035E0653" w14:textId="50B60136" w:rsidR="000573E6" w:rsidRDefault="00482A4C" w:rsidP="008C0FE8">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4B2C835" wp14:editId="221EE48A">
                <wp:simplePos x="0" y="0"/>
                <wp:positionH relativeFrom="column">
                  <wp:posOffset>2723515</wp:posOffset>
                </wp:positionH>
                <wp:positionV relativeFrom="paragraph">
                  <wp:posOffset>2030379</wp:posOffset>
                </wp:positionV>
                <wp:extent cx="3293110" cy="635"/>
                <wp:effectExtent l="0" t="0" r="0" b="12065"/>
                <wp:wrapSquare wrapText="bothSides"/>
                <wp:docPr id="2021131593" name="Text Box 1"/>
                <wp:cNvGraphicFramePr/>
                <a:graphic xmlns:a="http://schemas.openxmlformats.org/drawingml/2006/main">
                  <a:graphicData uri="http://schemas.microsoft.com/office/word/2010/wordprocessingShape">
                    <wps:wsp>
                      <wps:cNvSpPr txBox="1"/>
                      <wps:spPr>
                        <a:xfrm>
                          <a:off x="0" y="0"/>
                          <a:ext cx="3293110" cy="635"/>
                        </a:xfrm>
                        <a:prstGeom prst="rect">
                          <a:avLst/>
                        </a:prstGeom>
                        <a:solidFill>
                          <a:prstClr val="white"/>
                        </a:solidFill>
                        <a:ln>
                          <a:noFill/>
                        </a:ln>
                      </wps:spPr>
                      <wps:txbx>
                        <w:txbxContent>
                          <w:p w14:paraId="59B9D6FF" w14:textId="2693B545" w:rsidR="00482A4C" w:rsidRPr="000C6139" w:rsidRDefault="00482A4C" w:rsidP="00482A4C">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4</w:t>
                            </w:r>
                            <w:r>
                              <w:fldChar w:fldCharType="end"/>
                            </w:r>
                            <w:r>
                              <w:t xml:space="preserve"> - </w:t>
                            </w:r>
                            <w:proofErr w:type="spellStart"/>
                            <w:r>
                              <w:t>XGBoost</w:t>
                            </w:r>
                            <w:proofErr w:type="spellEnd"/>
                            <w:r>
                              <w:t xml:space="preserve"> Tuning Heatmap Showing Recall by Learning Rate and Tree 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C835" id="_x0000_s1029" type="#_x0000_t202" style="position:absolute;margin-left:214.45pt;margin-top:159.85pt;width:25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" stroked="f">
                <v:textbox style="mso-fit-shape-to-text:t" inset="0,0,0,0">
                  <w:txbxContent>
                    <w:p w14:paraId="59B9D6FF" w14:textId="2693B545" w:rsidR="00482A4C" w:rsidRPr="000C6139" w:rsidRDefault="00482A4C" w:rsidP="00482A4C">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4</w:t>
                      </w:r>
                      <w:r>
                        <w:fldChar w:fldCharType="end"/>
                      </w:r>
                      <w:r>
                        <w:t xml:space="preserve"> - </w:t>
                      </w:r>
                      <w:proofErr w:type="spellStart"/>
                      <w:r>
                        <w:t>XGBoost</w:t>
                      </w:r>
                      <w:proofErr w:type="spellEnd"/>
                      <w:r>
                        <w:t xml:space="preserve"> Tuning Heatmap Showing Recall by Learning Rate and Tree Depth</w:t>
                      </w:r>
                    </w:p>
                  </w:txbxContent>
                </v:textbox>
                <w10:wrap type="square"/>
              </v:shape>
            </w:pict>
          </mc:Fallback>
        </mc:AlternateContent>
      </w:r>
      <w:r w:rsidR="000573E6" w:rsidRPr="000573E6">
        <w:rPr>
          <w:rFonts w:ascii="Times New Roman" w:hAnsi="Times New Roman" w:cs="Times New Roman"/>
        </w:rPr>
        <w:t xml:space="preserve">As shown in Figure 4, recall significantly improved as the learning rate increased from 0.01 to 0.1, with diminishing returns beyond that. Shallower and moderately deep trees (depth = 3 to 5) performed best, with a maximum recall of 0.941 achieved at </w:t>
      </w:r>
      <w:proofErr w:type="spellStart"/>
      <w:r w:rsidR="000573E6" w:rsidRPr="000573E6">
        <w:rPr>
          <w:rFonts w:ascii="Times New Roman" w:hAnsi="Times New Roman" w:cs="Times New Roman"/>
        </w:rPr>
        <w:t>learning_rate</w:t>
      </w:r>
      <w:proofErr w:type="spellEnd"/>
      <w:r w:rsidR="000573E6" w:rsidRPr="000573E6">
        <w:rPr>
          <w:rFonts w:ascii="Times New Roman" w:hAnsi="Times New Roman" w:cs="Times New Roman"/>
        </w:rPr>
        <w:t xml:space="preserve"> = 0.2 and </w:t>
      </w:r>
      <w:proofErr w:type="spellStart"/>
      <w:r w:rsidR="000573E6" w:rsidRPr="000573E6">
        <w:rPr>
          <w:rFonts w:ascii="Times New Roman" w:hAnsi="Times New Roman" w:cs="Times New Roman"/>
        </w:rPr>
        <w:t>max_depth</w:t>
      </w:r>
      <w:proofErr w:type="spellEnd"/>
      <w:r w:rsidR="000573E6" w:rsidRPr="000573E6">
        <w:rPr>
          <w:rFonts w:ascii="Times New Roman" w:hAnsi="Times New Roman" w:cs="Times New Roman"/>
        </w:rPr>
        <w:t xml:space="preserve"> = 5. In contrast, very shallow trees with low learning rates consistently underperformed. These results indicate that </w:t>
      </w:r>
      <w:proofErr w:type="spellStart"/>
      <w:r w:rsidR="000573E6" w:rsidRPr="000573E6">
        <w:rPr>
          <w:rFonts w:ascii="Times New Roman" w:hAnsi="Times New Roman" w:cs="Times New Roman"/>
        </w:rPr>
        <w:t>XGBoost</w:t>
      </w:r>
      <w:proofErr w:type="spellEnd"/>
      <w:r w:rsidR="000573E6" w:rsidRPr="000573E6">
        <w:rPr>
          <w:rFonts w:ascii="Times New Roman" w:hAnsi="Times New Roman" w:cs="Times New Roman"/>
        </w:rPr>
        <w:t xml:space="preserve"> benefits from moderate learning and structural complexity while avoiding overfitting through its regularization capabilities.</w:t>
      </w:r>
    </w:p>
    <w:p w14:paraId="5A2E1964" w14:textId="77777777" w:rsidR="00F64E27" w:rsidRDefault="00F64E27" w:rsidP="008C0FE8">
      <w:pPr>
        <w:rPr>
          <w:rFonts w:ascii="Times New Roman" w:hAnsi="Times New Roman" w:cs="Times New Roman"/>
        </w:rPr>
      </w:pPr>
    </w:p>
    <w:p w14:paraId="1435DB50" w14:textId="7FF8D257" w:rsidR="00F64E27" w:rsidRDefault="00F64E27" w:rsidP="008C0FE8">
      <w:pPr>
        <w:rPr>
          <w:rFonts w:ascii="Times New Roman" w:hAnsi="Times New Roman" w:cs="Times New Roman"/>
          <w:b/>
          <w:bCs/>
        </w:rPr>
      </w:pPr>
      <w:r>
        <w:rPr>
          <w:rFonts w:ascii="Times New Roman" w:hAnsi="Times New Roman" w:cs="Times New Roman"/>
          <w:b/>
          <w:bCs/>
        </w:rPr>
        <w:lastRenderedPageBreak/>
        <w:t>Result</w:t>
      </w:r>
    </w:p>
    <w:p w14:paraId="2CD0F8C6" w14:textId="2C84DCA3" w:rsidR="00F64E27" w:rsidRDefault="00F64E27" w:rsidP="008C0FE8">
      <w:pPr>
        <w:rPr>
          <w:rFonts w:ascii="Times New Roman" w:hAnsi="Times New Roman" w:cs="Times New Roman"/>
          <w:i/>
          <w:iCs/>
        </w:rPr>
      </w:pPr>
      <w:r>
        <w:rPr>
          <w:rFonts w:ascii="Times New Roman" w:hAnsi="Times New Roman" w:cs="Times New Roman"/>
          <w:i/>
          <w:iCs/>
        </w:rPr>
        <w:t>Binary Classification</w:t>
      </w:r>
    </w:p>
    <w:tbl>
      <w:tblPr>
        <w:tblStyle w:val="TableGrid"/>
        <w:tblW w:w="0" w:type="auto"/>
        <w:tblLook w:val="04A0" w:firstRow="1" w:lastRow="0" w:firstColumn="1" w:lastColumn="0" w:noHBand="0" w:noVBand="1"/>
      </w:tblPr>
      <w:tblGrid>
        <w:gridCol w:w="1275"/>
        <w:gridCol w:w="3583"/>
        <w:gridCol w:w="1177"/>
        <w:gridCol w:w="1332"/>
        <w:gridCol w:w="1001"/>
        <w:gridCol w:w="982"/>
      </w:tblGrid>
      <w:tr w:rsidR="00E07F6E" w:rsidRPr="00C2684F" w14:paraId="1995830C" w14:textId="77777777" w:rsidTr="001461BA">
        <w:trPr>
          <w:trHeight w:val="320"/>
        </w:trPr>
        <w:tc>
          <w:tcPr>
            <w:tcW w:w="0" w:type="auto"/>
            <w:noWrap/>
            <w:hideMark/>
          </w:tcPr>
          <w:p w14:paraId="6EF6F929"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Model</w:t>
            </w:r>
          </w:p>
        </w:tc>
        <w:tc>
          <w:tcPr>
            <w:tcW w:w="0" w:type="auto"/>
            <w:noWrap/>
            <w:hideMark/>
          </w:tcPr>
          <w:p w14:paraId="13C19561" w14:textId="121B1106"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Hyperparameters</w:t>
            </w:r>
          </w:p>
        </w:tc>
        <w:tc>
          <w:tcPr>
            <w:tcW w:w="0" w:type="auto"/>
            <w:noWrap/>
            <w:hideMark/>
          </w:tcPr>
          <w:p w14:paraId="048C6AE8"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Tuning Time (sec)</w:t>
            </w:r>
          </w:p>
        </w:tc>
        <w:tc>
          <w:tcPr>
            <w:tcW w:w="0" w:type="auto"/>
            <w:noWrap/>
            <w:hideMark/>
          </w:tcPr>
          <w:p w14:paraId="19EDF065" w14:textId="41DE149C"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Test Recall</w:t>
            </w:r>
            <w:r w:rsidR="00E07F6E">
              <w:rPr>
                <w:rFonts w:ascii="Aptos Narrow" w:eastAsia="Times New Roman" w:hAnsi="Aptos Narrow" w:cs="Times New Roman"/>
                <w:color w:val="000000"/>
                <w:kern w:val="0"/>
                <w14:ligatures w14:val="none"/>
              </w:rPr>
              <w:t xml:space="preserve"> (Class 1)</w:t>
            </w:r>
          </w:p>
        </w:tc>
        <w:tc>
          <w:tcPr>
            <w:tcW w:w="0" w:type="auto"/>
            <w:noWrap/>
            <w:hideMark/>
          </w:tcPr>
          <w:p w14:paraId="582C0950"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Test ROC AUC</w:t>
            </w:r>
          </w:p>
        </w:tc>
        <w:tc>
          <w:tcPr>
            <w:tcW w:w="0" w:type="auto"/>
            <w:noWrap/>
            <w:hideMark/>
          </w:tcPr>
          <w:p w14:paraId="2C6E2BDD"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Test Accuracy</w:t>
            </w:r>
          </w:p>
        </w:tc>
      </w:tr>
      <w:tr w:rsidR="001461BA" w:rsidRPr="00C2684F" w14:paraId="386F6BB7" w14:textId="77777777" w:rsidTr="001461BA">
        <w:trPr>
          <w:trHeight w:val="320"/>
        </w:trPr>
        <w:tc>
          <w:tcPr>
            <w:tcW w:w="0" w:type="auto"/>
            <w:noWrap/>
            <w:hideMark/>
          </w:tcPr>
          <w:p w14:paraId="17D11AF5"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Logistic Regression</w:t>
            </w:r>
          </w:p>
        </w:tc>
        <w:tc>
          <w:tcPr>
            <w:tcW w:w="0" w:type="auto"/>
            <w:noWrap/>
            <w:hideMark/>
          </w:tcPr>
          <w:p w14:paraId="4C03FA4D"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C=1, penalty='l2'</w:t>
            </w:r>
          </w:p>
        </w:tc>
        <w:tc>
          <w:tcPr>
            <w:tcW w:w="0" w:type="auto"/>
            <w:noWrap/>
            <w:hideMark/>
          </w:tcPr>
          <w:p w14:paraId="4FA638E2"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0.12</w:t>
            </w:r>
          </w:p>
        </w:tc>
        <w:tc>
          <w:tcPr>
            <w:tcW w:w="0" w:type="auto"/>
            <w:noWrap/>
            <w:hideMark/>
          </w:tcPr>
          <w:p w14:paraId="36E118EF" w14:textId="707A3416"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w:t>
            </w:r>
            <w:r w:rsidR="00E07F6E">
              <w:rPr>
                <w:rFonts w:ascii="Aptos Narrow" w:eastAsia="Times New Roman" w:hAnsi="Aptos Narrow" w:cs="Times New Roman"/>
                <w:color w:val="000000"/>
                <w:kern w:val="0"/>
                <w14:ligatures w14:val="none"/>
              </w:rPr>
              <w:t>8</w:t>
            </w:r>
          </w:p>
        </w:tc>
        <w:tc>
          <w:tcPr>
            <w:tcW w:w="0" w:type="auto"/>
            <w:noWrap/>
            <w:hideMark/>
          </w:tcPr>
          <w:p w14:paraId="748652B3" w14:textId="11A0DF5B"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0.99</w:t>
            </w:r>
            <w:r w:rsidR="00537484">
              <w:rPr>
                <w:rFonts w:ascii="Aptos Narrow" w:eastAsia="Times New Roman" w:hAnsi="Aptos Narrow" w:cs="Times New Roman"/>
                <w:color w:val="000000"/>
                <w:kern w:val="0"/>
                <w14:ligatures w14:val="none"/>
              </w:rPr>
              <w:t>97</w:t>
            </w:r>
          </w:p>
        </w:tc>
        <w:tc>
          <w:tcPr>
            <w:tcW w:w="0" w:type="auto"/>
            <w:noWrap/>
            <w:hideMark/>
          </w:tcPr>
          <w:p w14:paraId="601FA0F9"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0.99</w:t>
            </w:r>
          </w:p>
        </w:tc>
      </w:tr>
      <w:tr w:rsidR="00E07F6E" w:rsidRPr="00C2684F" w14:paraId="5894673C" w14:textId="77777777" w:rsidTr="001461BA">
        <w:trPr>
          <w:trHeight w:val="320"/>
        </w:trPr>
        <w:tc>
          <w:tcPr>
            <w:tcW w:w="0" w:type="auto"/>
            <w:noWrap/>
            <w:hideMark/>
          </w:tcPr>
          <w:p w14:paraId="25841D9B"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SVM</w:t>
            </w:r>
          </w:p>
        </w:tc>
        <w:tc>
          <w:tcPr>
            <w:tcW w:w="0" w:type="auto"/>
            <w:noWrap/>
            <w:hideMark/>
          </w:tcPr>
          <w:p w14:paraId="587079C8"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C=1, kernel='linear', gamma='scale'</w:t>
            </w:r>
          </w:p>
        </w:tc>
        <w:tc>
          <w:tcPr>
            <w:tcW w:w="0" w:type="auto"/>
            <w:noWrap/>
            <w:hideMark/>
          </w:tcPr>
          <w:p w14:paraId="6DFCC984"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0.34</w:t>
            </w:r>
          </w:p>
        </w:tc>
        <w:tc>
          <w:tcPr>
            <w:tcW w:w="0" w:type="auto"/>
            <w:noWrap/>
            <w:hideMark/>
          </w:tcPr>
          <w:p w14:paraId="15CBC152" w14:textId="2219266F"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w:t>
            </w:r>
            <w:r w:rsidR="00E07F6E">
              <w:rPr>
                <w:rFonts w:ascii="Aptos Narrow" w:eastAsia="Times New Roman" w:hAnsi="Aptos Narrow" w:cs="Times New Roman"/>
                <w:color w:val="000000"/>
                <w:kern w:val="0"/>
                <w14:ligatures w14:val="none"/>
              </w:rPr>
              <w:t>8</w:t>
            </w:r>
          </w:p>
        </w:tc>
        <w:tc>
          <w:tcPr>
            <w:tcW w:w="0" w:type="auto"/>
            <w:noWrap/>
            <w:hideMark/>
          </w:tcPr>
          <w:p w14:paraId="44C41DB6"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0.9997</w:t>
            </w:r>
          </w:p>
        </w:tc>
        <w:tc>
          <w:tcPr>
            <w:tcW w:w="0" w:type="auto"/>
            <w:noWrap/>
            <w:hideMark/>
          </w:tcPr>
          <w:p w14:paraId="32B4AE6D"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0.98</w:t>
            </w:r>
          </w:p>
        </w:tc>
      </w:tr>
      <w:tr w:rsidR="001461BA" w:rsidRPr="00C2684F" w14:paraId="1AE245C0" w14:textId="77777777" w:rsidTr="001461BA">
        <w:trPr>
          <w:trHeight w:val="320"/>
        </w:trPr>
        <w:tc>
          <w:tcPr>
            <w:tcW w:w="0" w:type="auto"/>
            <w:noWrap/>
            <w:hideMark/>
          </w:tcPr>
          <w:p w14:paraId="50494841"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Random Forest</w:t>
            </w:r>
          </w:p>
        </w:tc>
        <w:tc>
          <w:tcPr>
            <w:tcW w:w="0" w:type="auto"/>
            <w:noWrap/>
            <w:hideMark/>
          </w:tcPr>
          <w:p w14:paraId="2665CF30" w14:textId="77777777" w:rsidR="00C2684F" w:rsidRPr="00C2684F" w:rsidRDefault="00C2684F" w:rsidP="00C2684F">
            <w:pPr>
              <w:jc w:val="center"/>
              <w:rPr>
                <w:rFonts w:ascii="Aptos Narrow" w:eastAsia="Times New Roman" w:hAnsi="Aptos Narrow" w:cs="Times New Roman"/>
                <w:color w:val="000000"/>
                <w:kern w:val="0"/>
                <w14:ligatures w14:val="none"/>
              </w:rPr>
            </w:pPr>
            <w:proofErr w:type="spellStart"/>
            <w:r w:rsidRPr="00C2684F">
              <w:rPr>
                <w:rFonts w:ascii="Aptos Narrow" w:eastAsia="Times New Roman" w:hAnsi="Aptos Narrow" w:cs="Times New Roman"/>
                <w:color w:val="000000"/>
                <w:kern w:val="0"/>
                <w14:ligatures w14:val="none"/>
              </w:rPr>
              <w:t>n_estimators</w:t>
            </w:r>
            <w:proofErr w:type="spellEnd"/>
            <w:r w:rsidRPr="00C2684F">
              <w:rPr>
                <w:rFonts w:ascii="Aptos Narrow" w:eastAsia="Times New Roman" w:hAnsi="Aptos Narrow" w:cs="Times New Roman"/>
                <w:color w:val="000000"/>
                <w:kern w:val="0"/>
                <w14:ligatures w14:val="none"/>
              </w:rPr>
              <w:t xml:space="preserve">=50, </w:t>
            </w:r>
            <w:proofErr w:type="spellStart"/>
            <w:r w:rsidRPr="00C2684F">
              <w:rPr>
                <w:rFonts w:ascii="Aptos Narrow" w:eastAsia="Times New Roman" w:hAnsi="Aptos Narrow" w:cs="Times New Roman"/>
                <w:color w:val="000000"/>
                <w:kern w:val="0"/>
                <w14:ligatures w14:val="none"/>
              </w:rPr>
              <w:t>max_depth</w:t>
            </w:r>
            <w:proofErr w:type="spellEnd"/>
            <w:r w:rsidRPr="00C2684F">
              <w:rPr>
                <w:rFonts w:ascii="Aptos Narrow" w:eastAsia="Times New Roman" w:hAnsi="Aptos Narrow" w:cs="Times New Roman"/>
                <w:color w:val="000000"/>
                <w:kern w:val="0"/>
                <w14:ligatures w14:val="none"/>
              </w:rPr>
              <w:t>=None</w:t>
            </w:r>
          </w:p>
        </w:tc>
        <w:tc>
          <w:tcPr>
            <w:tcW w:w="0" w:type="auto"/>
            <w:noWrap/>
            <w:hideMark/>
          </w:tcPr>
          <w:p w14:paraId="2ACA3BA8"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3.23</w:t>
            </w:r>
          </w:p>
        </w:tc>
        <w:tc>
          <w:tcPr>
            <w:tcW w:w="0" w:type="auto"/>
            <w:noWrap/>
            <w:hideMark/>
          </w:tcPr>
          <w:p w14:paraId="2B5F5FFE" w14:textId="48EC95D0"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w:t>
            </w:r>
            <w:r w:rsidR="00E07F6E">
              <w:rPr>
                <w:rFonts w:ascii="Aptos Narrow" w:eastAsia="Times New Roman" w:hAnsi="Aptos Narrow" w:cs="Times New Roman"/>
                <w:color w:val="000000"/>
                <w:kern w:val="0"/>
                <w14:ligatures w14:val="none"/>
              </w:rPr>
              <w:t>3</w:t>
            </w:r>
          </w:p>
        </w:tc>
        <w:tc>
          <w:tcPr>
            <w:tcW w:w="0" w:type="auto"/>
            <w:noWrap/>
            <w:hideMark/>
          </w:tcPr>
          <w:p w14:paraId="04F26373" w14:textId="6CEFF720"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0.99</w:t>
            </w:r>
            <w:r w:rsidR="00537484">
              <w:rPr>
                <w:rFonts w:ascii="Aptos Narrow" w:eastAsia="Times New Roman" w:hAnsi="Aptos Narrow" w:cs="Times New Roman"/>
                <w:color w:val="000000"/>
                <w:kern w:val="0"/>
                <w14:ligatures w14:val="none"/>
              </w:rPr>
              <w:t>50</w:t>
            </w:r>
          </w:p>
        </w:tc>
        <w:tc>
          <w:tcPr>
            <w:tcW w:w="0" w:type="auto"/>
            <w:noWrap/>
            <w:hideMark/>
          </w:tcPr>
          <w:p w14:paraId="61DDF3E3"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0.96</w:t>
            </w:r>
          </w:p>
        </w:tc>
      </w:tr>
      <w:tr w:rsidR="00E07F6E" w:rsidRPr="00C2684F" w14:paraId="7283CA81" w14:textId="77777777" w:rsidTr="001461BA">
        <w:trPr>
          <w:trHeight w:val="320"/>
        </w:trPr>
        <w:tc>
          <w:tcPr>
            <w:tcW w:w="0" w:type="auto"/>
            <w:noWrap/>
            <w:hideMark/>
          </w:tcPr>
          <w:p w14:paraId="759A9B02" w14:textId="77777777" w:rsidR="00C2684F" w:rsidRPr="00C2684F" w:rsidRDefault="00C2684F" w:rsidP="00C2684F">
            <w:pPr>
              <w:jc w:val="center"/>
              <w:rPr>
                <w:rFonts w:ascii="Aptos Narrow" w:eastAsia="Times New Roman" w:hAnsi="Aptos Narrow" w:cs="Times New Roman"/>
                <w:color w:val="000000"/>
                <w:kern w:val="0"/>
                <w14:ligatures w14:val="none"/>
              </w:rPr>
            </w:pPr>
            <w:proofErr w:type="spellStart"/>
            <w:r w:rsidRPr="00C2684F">
              <w:rPr>
                <w:rFonts w:ascii="Aptos Narrow" w:eastAsia="Times New Roman" w:hAnsi="Aptos Narrow" w:cs="Times New Roman"/>
                <w:color w:val="000000"/>
                <w:kern w:val="0"/>
                <w14:ligatures w14:val="none"/>
              </w:rPr>
              <w:t>XGBoost</w:t>
            </w:r>
            <w:proofErr w:type="spellEnd"/>
          </w:p>
        </w:tc>
        <w:tc>
          <w:tcPr>
            <w:tcW w:w="0" w:type="auto"/>
            <w:noWrap/>
            <w:hideMark/>
          </w:tcPr>
          <w:p w14:paraId="473987C6" w14:textId="77777777" w:rsidR="00C2684F" w:rsidRPr="00C2684F" w:rsidRDefault="00C2684F" w:rsidP="00C2684F">
            <w:pPr>
              <w:jc w:val="center"/>
              <w:rPr>
                <w:rFonts w:ascii="Aptos Narrow" w:eastAsia="Times New Roman" w:hAnsi="Aptos Narrow" w:cs="Times New Roman"/>
                <w:color w:val="000000"/>
                <w:kern w:val="0"/>
                <w14:ligatures w14:val="none"/>
              </w:rPr>
            </w:pPr>
            <w:proofErr w:type="spellStart"/>
            <w:r w:rsidRPr="00C2684F">
              <w:rPr>
                <w:rFonts w:ascii="Aptos Narrow" w:eastAsia="Times New Roman" w:hAnsi="Aptos Narrow" w:cs="Times New Roman"/>
                <w:color w:val="000000"/>
                <w:kern w:val="0"/>
                <w14:ligatures w14:val="none"/>
              </w:rPr>
              <w:t>learning_rate</w:t>
            </w:r>
            <w:proofErr w:type="spellEnd"/>
            <w:r w:rsidRPr="00C2684F">
              <w:rPr>
                <w:rFonts w:ascii="Aptos Narrow" w:eastAsia="Times New Roman" w:hAnsi="Aptos Narrow" w:cs="Times New Roman"/>
                <w:color w:val="000000"/>
                <w:kern w:val="0"/>
                <w14:ligatures w14:val="none"/>
              </w:rPr>
              <w:t xml:space="preserve">=0.1, </w:t>
            </w:r>
            <w:proofErr w:type="spellStart"/>
            <w:r w:rsidRPr="00C2684F">
              <w:rPr>
                <w:rFonts w:ascii="Aptos Narrow" w:eastAsia="Times New Roman" w:hAnsi="Aptos Narrow" w:cs="Times New Roman"/>
                <w:color w:val="000000"/>
                <w:kern w:val="0"/>
                <w14:ligatures w14:val="none"/>
              </w:rPr>
              <w:t>max_depth</w:t>
            </w:r>
            <w:proofErr w:type="spellEnd"/>
            <w:r w:rsidRPr="00C2684F">
              <w:rPr>
                <w:rFonts w:ascii="Aptos Narrow" w:eastAsia="Times New Roman" w:hAnsi="Aptos Narrow" w:cs="Times New Roman"/>
                <w:color w:val="000000"/>
                <w:kern w:val="0"/>
                <w14:ligatures w14:val="none"/>
              </w:rPr>
              <w:t xml:space="preserve">=3, </w:t>
            </w:r>
            <w:proofErr w:type="spellStart"/>
            <w:r w:rsidRPr="00C2684F">
              <w:rPr>
                <w:rFonts w:ascii="Aptos Narrow" w:eastAsia="Times New Roman" w:hAnsi="Aptos Narrow" w:cs="Times New Roman"/>
                <w:color w:val="000000"/>
                <w:kern w:val="0"/>
                <w14:ligatures w14:val="none"/>
              </w:rPr>
              <w:t>reg_alpha</w:t>
            </w:r>
            <w:proofErr w:type="spellEnd"/>
            <w:r w:rsidRPr="00C2684F">
              <w:rPr>
                <w:rFonts w:ascii="Aptos Narrow" w:eastAsia="Times New Roman" w:hAnsi="Aptos Narrow" w:cs="Times New Roman"/>
                <w:color w:val="000000"/>
                <w:kern w:val="0"/>
                <w14:ligatures w14:val="none"/>
              </w:rPr>
              <w:t xml:space="preserve">=0, </w:t>
            </w:r>
            <w:proofErr w:type="spellStart"/>
            <w:r w:rsidRPr="00C2684F">
              <w:rPr>
                <w:rFonts w:ascii="Aptos Narrow" w:eastAsia="Times New Roman" w:hAnsi="Aptos Narrow" w:cs="Times New Roman"/>
                <w:color w:val="000000"/>
                <w:kern w:val="0"/>
                <w14:ligatures w14:val="none"/>
              </w:rPr>
              <w:t>reg_lambda</w:t>
            </w:r>
            <w:proofErr w:type="spellEnd"/>
            <w:r w:rsidRPr="00C2684F">
              <w:rPr>
                <w:rFonts w:ascii="Aptos Narrow" w:eastAsia="Times New Roman" w:hAnsi="Aptos Narrow" w:cs="Times New Roman"/>
                <w:color w:val="000000"/>
                <w:kern w:val="0"/>
                <w14:ligatures w14:val="none"/>
              </w:rPr>
              <w:t>=1</w:t>
            </w:r>
          </w:p>
        </w:tc>
        <w:tc>
          <w:tcPr>
            <w:tcW w:w="0" w:type="auto"/>
            <w:noWrap/>
            <w:hideMark/>
          </w:tcPr>
          <w:p w14:paraId="051A8DED"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10.77</w:t>
            </w:r>
          </w:p>
        </w:tc>
        <w:tc>
          <w:tcPr>
            <w:tcW w:w="0" w:type="auto"/>
            <w:noWrap/>
            <w:hideMark/>
          </w:tcPr>
          <w:p w14:paraId="66C36C27" w14:textId="19DF0BFD"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0.90</w:t>
            </w:r>
          </w:p>
        </w:tc>
        <w:tc>
          <w:tcPr>
            <w:tcW w:w="0" w:type="auto"/>
            <w:noWrap/>
            <w:hideMark/>
          </w:tcPr>
          <w:p w14:paraId="7218F0B4" w14:textId="4CE8828E"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0.997</w:t>
            </w:r>
            <w:r w:rsidR="00537484">
              <w:rPr>
                <w:rFonts w:ascii="Aptos Narrow" w:eastAsia="Times New Roman" w:hAnsi="Aptos Narrow" w:cs="Times New Roman"/>
                <w:color w:val="000000"/>
                <w:kern w:val="0"/>
                <w14:ligatures w14:val="none"/>
              </w:rPr>
              <w:t>0</w:t>
            </w:r>
          </w:p>
        </w:tc>
        <w:tc>
          <w:tcPr>
            <w:tcW w:w="0" w:type="auto"/>
            <w:noWrap/>
            <w:hideMark/>
          </w:tcPr>
          <w:p w14:paraId="41D70FBE" w14:textId="77777777" w:rsidR="00C2684F" w:rsidRPr="00C2684F" w:rsidRDefault="00C2684F" w:rsidP="00C2684F">
            <w:pPr>
              <w:jc w:val="center"/>
              <w:rPr>
                <w:rFonts w:ascii="Aptos Narrow" w:eastAsia="Times New Roman" w:hAnsi="Aptos Narrow" w:cs="Times New Roman"/>
                <w:color w:val="000000"/>
                <w:kern w:val="0"/>
                <w14:ligatures w14:val="none"/>
              </w:rPr>
            </w:pPr>
            <w:r w:rsidRPr="00C2684F">
              <w:rPr>
                <w:rFonts w:ascii="Aptos Narrow" w:eastAsia="Times New Roman" w:hAnsi="Aptos Narrow" w:cs="Times New Roman"/>
                <w:color w:val="000000"/>
                <w:kern w:val="0"/>
                <w14:ligatures w14:val="none"/>
              </w:rPr>
              <w:t>0.96</w:t>
            </w:r>
          </w:p>
        </w:tc>
      </w:tr>
    </w:tbl>
    <w:p w14:paraId="2C42AFE4" w14:textId="77777777" w:rsidR="00F64E27" w:rsidRDefault="00F64E27" w:rsidP="008C0FE8">
      <w:pPr>
        <w:rPr>
          <w:rFonts w:ascii="Times New Roman" w:hAnsi="Times New Roman" w:cs="Times New Roman"/>
          <w:i/>
          <w:iCs/>
        </w:rPr>
      </w:pPr>
    </w:p>
    <w:p w14:paraId="15130EA6" w14:textId="1354FEC2" w:rsidR="00A05348" w:rsidRDefault="00A05348" w:rsidP="00A05348">
      <w:pPr>
        <w:rPr>
          <w:rFonts w:ascii="Times New Roman" w:hAnsi="Times New Roman" w:cs="Times New Roman"/>
          <w:b/>
          <w:bCs/>
        </w:rPr>
      </w:pPr>
      <w:r>
        <w:rPr>
          <w:rFonts w:ascii="Times New Roman" w:hAnsi="Times New Roman" w:cs="Times New Roman"/>
          <w:b/>
          <w:bCs/>
        </w:rPr>
        <w:t>Discussion</w:t>
      </w:r>
    </w:p>
    <w:p w14:paraId="1725AA4F" w14:textId="77777777" w:rsidR="00A05348" w:rsidRDefault="00A05348" w:rsidP="00A05348">
      <w:pPr>
        <w:rPr>
          <w:rFonts w:ascii="Times New Roman" w:hAnsi="Times New Roman" w:cs="Times New Roman"/>
          <w:i/>
          <w:iCs/>
        </w:rPr>
      </w:pPr>
      <w:r>
        <w:rPr>
          <w:rFonts w:ascii="Times New Roman" w:hAnsi="Times New Roman" w:cs="Times New Roman"/>
          <w:i/>
          <w:iCs/>
        </w:rPr>
        <w:t>Binary Classification</w:t>
      </w:r>
    </w:p>
    <w:p w14:paraId="45958B70" w14:textId="36CD1BC0" w:rsidR="00A05348" w:rsidRDefault="0073413B" w:rsidP="008C0FE8">
      <w:pPr>
        <w:rPr>
          <w:rFonts w:ascii="Times New Roman" w:hAnsi="Times New Roman" w:cs="Times New Roman"/>
        </w:rPr>
      </w:pPr>
      <w:r w:rsidRPr="0073413B">
        <w:rPr>
          <w:rFonts w:ascii="Times New Roman" w:hAnsi="Times New Roman" w:cs="Times New Roman"/>
        </w:rPr>
        <w:t>The binary classification task focused on predicting whether a breast tumor is benign or malignant, using the Breast Cancer Wisconsin dataset. Given the medical context, recall for class 1 (malignant tumors) was prioritized to minimize the risk of false negatives, which are particularly harmful in diagnostic settings.</w:t>
      </w:r>
    </w:p>
    <w:p w14:paraId="3D85432B" w14:textId="75627886" w:rsidR="0073413B" w:rsidRDefault="0073413B" w:rsidP="008C0FE8">
      <w:pPr>
        <w:rPr>
          <w:rFonts w:ascii="Times New Roman" w:hAnsi="Times New Roman" w:cs="Times New Roman"/>
        </w:rPr>
      </w:pPr>
      <w:r w:rsidRPr="0073413B">
        <w:rPr>
          <w:rFonts w:ascii="Times New Roman" w:hAnsi="Times New Roman" w:cs="Times New Roman"/>
        </w:rPr>
        <w:t>Across all four models, performance on the test set was strong, with Logistic Regression and SVM emerging as top performers. Both achieved a recall of 0.98, a ROC AUC of 0.9997, and overall accuracy above 0.98. These results indicate that the decision boundary separating benign and malignant cases is largely linear, which explains why these relatively simple models performed as well as — or better than — more complex ensemble methods. Additionally, their short training times and interpretability make them strong candidates for deployment in real-world screening tools.</w:t>
      </w:r>
    </w:p>
    <w:p w14:paraId="42EDF90A" w14:textId="3FA56EF1" w:rsidR="0073413B" w:rsidRDefault="0073413B" w:rsidP="008C0FE8">
      <w:pPr>
        <w:rPr>
          <w:rFonts w:ascii="Times New Roman" w:hAnsi="Times New Roman" w:cs="Times New Roman"/>
        </w:rPr>
      </w:pPr>
      <w:r w:rsidRPr="0073413B">
        <w:rPr>
          <w:rFonts w:ascii="Times New Roman" w:hAnsi="Times New Roman" w:cs="Times New Roman"/>
        </w:rPr>
        <w:t xml:space="preserve">Ensemble models like Random Forest and </w:t>
      </w:r>
      <w:proofErr w:type="spellStart"/>
      <w:r w:rsidRPr="0073413B">
        <w:rPr>
          <w:rFonts w:ascii="Times New Roman" w:hAnsi="Times New Roman" w:cs="Times New Roman"/>
        </w:rPr>
        <w:t>XGBoost</w:t>
      </w:r>
      <w:proofErr w:type="spellEnd"/>
      <w:r w:rsidRPr="0073413B">
        <w:rPr>
          <w:rFonts w:ascii="Times New Roman" w:hAnsi="Times New Roman" w:cs="Times New Roman"/>
        </w:rPr>
        <w:t xml:space="preserve"> also demonstrated high overall performance, but with slightly lower recall (0.93 and 0.90, respectively). Despite achieving high ROC AUCs (0.9950 and 0.9970), their tendency to misclassify a few malignant cases reflects either increased model variance or conservative thresholding. </w:t>
      </w:r>
      <w:proofErr w:type="spellStart"/>
      <w:r w:rsidRPr="0073413B">
        <w:rPr>
          <w:rFonts w:ascii="Times New Roman" w:hAnsi="Times New Roman" w:cs="Times New Roman"/>
        </w:rPr>
        <w:t>XGBoost</w:t>
      </w:r>
      <w:proofErr w:type="spellEnd"/>
      <w:proofErr w:type="gramStart"/>
      <w:r w:rsidRPr="0073413B">
        <w:rPr>
          <w:rFonts w:ascii="Times New Roman" w:hAnsi="Times New Roman" w:cs="Times New Roman"/>
        </w:rPr>
        <w:t>, in particular, showed</w:t>
      </w:r>
      <w:proofErr w:type="gramEnd"/>
      <w:r w:rsidRPr="0073413B">
        <w:rPr>
          <w:rFonts w:ascii="Times New Roman" w:hAnsi="Times New Roman" w:cs="Times New Roman"/>
        </w:rPr>
        <w:t xml:space="preserve"> robust ranking ability but less aggressive positive classification, suggesting it was more cautious in labeling tumors as malignant. This behavior may be beneficial in some settings but less desirable when missing malignant cases is costly.</w:t>
      </w:r>
    </w:p>
    <w:p w14:paraId="6AF4262A" w14:textId="1B6EC440" w:rsidR="0073413B" w:rsidRDefault="0073413B" w:rsidP="008C0FE8">
      <w:pPr>
        <w:rPr>
          <w:rFonts w:ascii="Times New Roman" w:hAnsi="Times New Roman" w:cs="Times New Roman"/>
        </w:rPr>
      </w:pPr>
      <w:r w:rsidRPr="0073413B">
        <w:rPr>
          <w:rFonts w:ascii="Times New Roman" w:hAnsi="Times New Roman" w:cs="Times New Roman"/>
        </w:rPr>
        <w:t xml:space="preserve">Hyperparameter tuning revealed that linear models required minimal configuration — a moderate regularization (C=1) for Logistic Regression and linear kernel SVMs were sufficient. Ensemble methods benefited from deeper exploration: </w:t>
      </w:r>
      <w:proofErr w:type="spellStart"/>
      <w:r w:rsidRPr="0073413B">
        <w:rPr>
          <w:rFonts w:ascii="Times New Roman" w:hAnsi="Times New Roman" w:cs="Times New Roman"/>
        </w:rPr>
        <w:t>XGBoost</w:t>
      </w:r>
      <w:proofErr w:type="spellEnd"/>
      <w:r w:rsidRPr="0073413B">
        <w:rPr>
          <w:rFonts w:ascii="Times New Roman" w:hAnsi="Times New Roman" w:cs="Times New Roman"/>
        </w:rPr>
        <w:t xml:space="preserve"> performed best with shallow </w:t>
      </w:r>
      <w:r w:rsidRPr="0073413B">
        <w:rPr>
          <w:rFonts w:ascii="Times New Roman" w:hAnsi="Times New Roman" w:cs="Times New Roman"/>
        </w:rPr>
        <w:lastRenderedPageBreak/>
        <w:t>trees (</w:t>
      </w:r>
      <w:proofErr w:type="spellStart"/>
      <w:r w:rsidRPr="0073413B">
        <w:rPr>
          <w:rFonts w:ascii="Times New Roman" w:hAnsi="Times New Roman" w:cs="Times New Roman"/>
        </w:rPr>
        <w:t>max_depth</w:t>
      </w:r>
      <w:proofErr w:type="spellEnd"/>
      <w:r w:rsidRPr="0073413B">
        <w:rPr>
          <w:rFonts w:ascii="Times New Roman" w:hAnsi="Times New Roman" w:cs="Times New Roman"/>
        </w:rPr>
        <w:t xml:space="preserve">=3) and a learning rate of 0.1, while Random Forest favored more trees with unrestricted depth. Tuning times reflected this complexity, ranging from under 1 second for linear models to over 10 seconds for </w:t>
      </w:r>
      <w:proofErr w:type="spellStart"/>
      <w:r w:rsidRPr="0073413B">
        <w:rPr>
          <w:rFonts w:ascii="Times New Roman" w:hAnsi="Times New Roman" w:cs="Times New Roman"/>
        </w:rPr>
        <w:t>XGBoost</w:t>
      </w:r>
      <w:proofErr w:type="spellEnd"/>
      <w:r w:rsidRPr="0073413B">
        <w:rPr>
          <w:rFonts w:ascii="Times New Roman" w:hAnsi="Times New Roman" w:cs="Times New Roman"/>
        </w:rPr>
        <w:t>.</w:t>
      </w:r>
    </w:p>
    <w:p w14:paraId="518CCD57" w14:textId="08E11467" w:rsidR="0073413B" w:rsidRPr="0073413B" w:rsidRDefault="0073413B" w:rsidP="008C0FE8">
      <w:pPr>
        <w:rPr>
          <w:rFonts w:ascii="Times New Roman" w:hAnsi="Times New Roman" w:cs="Times New Roman"/>
        </w:rPr>
      </w:pPr>
      <w:r w:rsidRPr="0073413B">
        <w:rPr>
          <w:rFonts w:ascii="Times New Roman" w:hAnsi="Times New Roman" w:cs="Times New Roman"/>
        </w:rPr>
        <w:t>In summary, simple linear classifiers not only generalized better but also aligned more directly with the primary goal of capturing all malignant cases. Ensemble models, while still strong, did not offer additional benefit in this context and were more computationally demanding. These findings reinforce the value of model simplicity and sensitivity-first evaluation when designing machine learning solutions for high-risk domains like healthcare.</w:t>
      </w:r>
    </w:p>
    <w:sectPr w:rsidR="0073413B" w:rsidRPr="0073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5B54F7"/>
    <w:multiLevelType w:val="hybridMultilevel"/>
    <w:tmpl w:val="79CE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419A7"/>
    <w:multiLevelType w:val="hybridMultilevel"/>
    <w:tmpl w:val="9B5C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267409">
    <w:abstractNumId w:val="0"/>
  </w:num>
  <w:num w:numId="2" w16cid:durableId="969822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EB"/>
    <w:rsid w:val="000573E6"/>
    <w:rsid w:val="00085F21"/>
    <w:rsid w:val="00104889"/>
    <w:rsid w:val="001100C7"/>
    <w:rsid w:val="001110B1"/>
    <w:rsid w:val="001461BA"/>
    <w:rsid w:val="001E6057"/>
    <w:rsid w:val="00225801"/>
    <w:rsid w:val="002548B7"/>
    <w:rsid w:val="0026466B"/>
    <w:rsid w:val="003633A7"/>
    <w:rsid w:val="00482A4C"/>
    <w:rsid w:val="00491740"/>
    <w:rsid w:val="00537484"/>
    <w:rsid w:val="00573AEB"/>
    <w:rsid w:val="005C4904"/>
    <w:rsid w:val="005C7A7E"/>
    <w:rsid w:val="00601A74"/>
    <w:rsid w:val="00617CF7"/>
    <w:rsid w:val="00627EC4"/>
    <w:rsid w:val="006A5BC9"/>
    <w:rsid w:val="0073413B"/>
    <w:rsid w:val="00766BCB"/>
    <w:rsid w:val="007A5FDB"/>
    <w:rsid w:val="007B10F0"/>
    <w:rsid w:val="008C0FE8"/>
    <w:rsid w:val="00A05348"/>
    <w:rsid w:val="00A36BFD"/>
    <w:rsid w:val="00A50DAB"/>
    <w:rsid w:val="00B034B4"/>
    <w:rsid w:val="00B67D54"/>
    <w:rsid w:val="00C00B25"/>
    <w:rsid w:val="00C2684F"/>
    <w:rsid w:val="00C85AB5"/>
    <w:rsid w:val="00CD25B7"/>
    <w:rsid w:val="00DB6C44"/>
    <w:rsid w:val="00E07F6E"/>
    <w:rsid w:val="00E42742"/>
    <w:rsid w:val="00E64EBC"/>
    <w:rsid w:val="00EB0678"/>
    <w:rsid w:val="00EC72C2"/>
    <w:rsid w:val="00EF5087"/>
    <w:rsid w:val="00F64E27"/>
    <w:rsid w:val="00F65CBE"/>
    <w:rsid w:val="00FE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4DD8"/>
  <w15:chartTrackingRefBased/>
  <w15:docId w15:val="{BEBE68B0-9E88-3A49-A82E-B022B10C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EB"/>
    <w:rPr>
      <w:rFonts w:eastAsiaTheme="majorEastAsia" w:cstheme="majorBidi"/>
      <w:color w:val="272727" w:themeColor="text1" w:themeTint="D8"/>
    </w:rPr>
  </w:style>
  <w:style w:type="paragraph" w:styleId="Title">
    <w:name w:val="Title"/>
    <w:basedOn w:val="Normal"/>
    <w:next w:val="Normal"/>
    <w:link w:val="TitleChar"/>
    <w:uiPriority w:val="10"/>
    <w:qFormat/>
    <w:rsid w:val="00573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AEB"/>
    <w:pPr>
      <w:spacing w:before="160"/>
      <w:jc w:val="center"/>
    </w:pPr>
    <w:rPr>
      <w:i/>
      <w:iCs/>
      <w:color w:val="404040" w:themeColor="text1" w:themeTint="BF"/>
    </w:rPr>
  </w:style>
  <w:style w:type="character" w:customStyle="1" w:styleId="QuoteChar">
    <w:name w:val="Quote Char"/>
    <w:basedOn w:val="DefaultParagraphFont"/>
    <w:link w:val="Quote"/>
    <w:uiPriority w:val="29"/>
    <w:rsid w:val="00573AEB"/>
    <w:rPr>
      <w:i/>
      <w:iCs/>
      <w:color w:val="404040" w:themeColor="text1" w:themeTint="BF"/>
    </w:rPr>
  </w:style>
  <w:style w:type="paragraph" w:styleId="ListParagraph">
    <w:name w:val="List Paragraph"/>
    <w:basedOn w:val="Normal"/>
    <w:uiPriority w:val="34"/>
    <w:qFormat/>
    <w:rsid w:val="00573AEB"/>
    <w:pPr>
      <w:ind w:left="720"/>
      <w:contextualSpacing/>
    </w:pPr>
  </w:style>
  <w:style w:type="character" w:styleId="IntenseEmphasis">
    <w:name w:val="Intense Emphasis"/>
    <w:basedOn w:val="DefaultParagraphFont"/>
    <w:uiPriority w:val="21"/>
    <w:qFormat/>
    <w:rsid w:val="00573AEB"/>
    <w:rPr>
      <w:i/>
      <w:iCs/>
      <w:color w:val="0F4761" w:themeColor="accent1" w:themeShade="BF"/>
    </w:rPr>
  </w:style>
  <w:style w:type="paragraph" w:styleId="IntenseQuote">
    <w:name w:val="Intense Quote"/>
    <w:basedOn w:val="Normal"/>
    <w:next w:val="Normal"/>
    <w:link w:val="IntenseQuoteChar"/>
    <w:uiPriority w:val="30"/>
    <w:qFormat/>
    <w:rsid w:val="00573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EB"/>
    <w:rPr>
      <w:i/>
      <w:iCs/>
      <w:color w:val="0F4761" w:themeColor="accent1" w:themeShade="BF"/>
    </w:rPr>
  </w:style>
  <w:style w:type="character" w:styleId="IntenseReference">
    <w:name w:val="Intense Reference"/>
    <w:basedOn w:val="DefaultParagraphFont"/>
    <w:uiPriority w:val="32"/>
    <w:qFormat/>
    <w:rsid w:val="00573AEB"/>
    <w:rPr>
      <w:b/>
      <w:bCs/>
      <w:smallCaps/>
      <w:color w:val="0F4761" w:themeColor="accent1" w:themeShade="BF"/>
      <w:spacing w:val="5"/>
    </w:rPr>
  </w:style>
  <w:style w:type="paragraph" w:styleId="Date">
    <w:name w:val="Date"/>
    <w:basedOn w:val="Normal"/>
    <w:next w:val="Normal"/>
    <w:link w:val="DateChar"/>
    <w:uiPriority w:val="99"/>
    <w:semiHidden/>
    <w:unhideWhenUsed/>
    <w:rsid w:val="00617CF7"/>
  </w:style>
  <w:style w:type="character" w:customStyle="1" w:styleId="DateChar">
    <w:name w:val="Date Char"/>
    <w:basedOn w:val="DefaultParagraphFont"/>
    <w:link w:val="Date"/>
    <w:uiPriority w:val="99"/>
    <w:semiHidden/>
    <w:rsid w:val="00617CF7"/>
  </w:style>
  <w:style w:type="paragraph" w:styleId="Caption">
    <w:name w:val="caption"/>
    <w:basedOn w:val="Normal"/>
    <w:next w:val="Normal"/>
    <w:uiPriority w:val="35"/>
    <w:unhideWhenUsed/>
    <w:qFormat/>
    <w:rsid w:val="00C00B25"/>
    <w:pPr>
      <w:spacing w:after="200" w:line="240" w:lineRule="auto"/>
    </w:pPr>
    <w:rPr>
      <w:i/>
      <w:iCs/>
      <w:color w:val="0E2841" w:themeColor="text2"/>
      <w:sz w:val="18"/>
      <w:szCs w:val="18"/>
    </w:rPr>
  </w:style>
  <w:style w:type="table" w:styleId="TableGrid">
    <w:name w:val="Table Grid"/>
    <w:basedOn w:val="TableNormal"/>
    <w:uiPriority w:val="39"/>
    <w:rsid w:val="00C2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268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268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C2684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2684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268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3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524DD-B807-4948-A71D-C0FA3889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dc:creator>
  <cp:keywords/>
  <dc:description/>
  <cp:lastModifiedBy>Terry Li</cp:lastModifiedBy>
  <cp:revision>31</cp:revision>
  <dcterms:created xsi:type="dcterms:W3CDTF">2025-05-11T23:13:00Z</dcterms:created>
  <dcterms:modified xsi:type="dcterms:W3CDTF">2025-05-12T01:49:00Z</dcterms:modified>
</cp:coreProperties>
</file>