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hanging="360"/>
        <w:jc w:val="left"/>
        <w:rPr>
          <w:rFonts w:hint="eastAsia" w:ascii="Verdana" w:hAnsi="Verdana" w:cs="Verdana"/>
          <w:i w:val="0"/>
          <w:caps w:val="0"/>
          <w:color w:val="000000"/>
          <w:spacing w:val="0"/>
          <w:sz w:val="15"/>
          <w:szCs w:val="15"/>
        </w:rPr>
      </w:pPr>
      <w:r>
        <w:rPr>
          <w:rFonts w:hint="default" w:ascii="Symbol" w:hAnsi="Symbol" w:cs="Symbol" w:eastAsiaTheme="minorEastAsia"/>
          <w:i w:val="0"/>
          <w:caps w:val="0"/>
          <w:color w:val="444444"/>
          <w:spacing w:val="0"/>
          <w:kern w:val="0"/>
          <w:sz w:val="20"/>
          <w:szCs w:val="20"/>
          <w:bdr w:val="none" w:color="auto" w:sz="0" w:space="0"/>
          <w:shd w:val="clear" w:fill="FFFFFF"/>
          <w:lang w:val="en-US" w:eastAsia="zh-CN" w:bidi="ar"/>
        </w:rPr>
        <w:t>·</w:t>
      </w:r>
      <w:r>
        <w:rPr>
          <w:rFonts w:hint="default" w:ascii="Times New Roman" w:hAnsi="Times New Roman" w:cs="Times New Roman" w:eastAsiaTheme="minorEastAsia"/>
          <w:b w:val="0"/>
          <w:i w:val="0"/>
          <w:caps w:val="0"/>
          <w:color w:val="444444"/>
          <w:spacing w:val="0"/>
          <w:kern w:val="0"/>
          <w:sz w:val="14"/>
          <w:szCs w:val="14"/>
          <w:bdr w:val="none" w:color="auto" w:sz="0" w:space="0"/>
          <w:shd w:val="clear" w:fill="FFFFFF"/>
          <w:lang w:val="en-US" w:eastAsia="zh-CN" w:bidi="ar"/>
        </w:rPr>
        <w:t>          </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无监督和有监督算法的区别？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33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有监督学习：对具有概念标记（分类）的训练样本进行学习，以尽可能对训练样本集外的数据进行标记（分类）预测。这里，所有的标记（分类）是已知的。因此，训练样本的岐义性低。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33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无监督学习：对没有概念标记（分类）的训练样本进行学习，以发现训练样本集中的结构性知识。这里，所有的标记（分类）是未知的。因此，训练样本的岐义性高。聚类就是典型的无监督学习。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hanging="360"/>
        <w:jc w:val="left"/>
        <w:rPr>
          <w:rFonts w:hint="default" w:ascii="Verdana" w:hAnsi="Verdana" w:cs="Verdana"/>
          <w:i w:val="0"/>
          <w:caps w:val="0"/>
          <w:color w:val="000000"/>
          <w:spacing w:val="0"/>
          <w:sz w:val="15"/>
          <w:szCs w:val="15"/>
        </w:rPr>
      </w:pPr>
      <w:r>
        <w:rPr>
          <w:rFonts w:hint="default" w:ascii="Symbol" w:hAnsi="Symbol" w:cs="Symbol" w:eastAsiaTheme="minorEastAsia"/>
          <w:i w:val="0"/>
          <w:caps w:val="0"/>
          <w:color w:val="444444"/>
          <w:spacing w:val="0"/>
          <w:kern w:val="0"/>
          <w:sz w:val="20"/>
          <w:szCs w:val="20"/>
          <w:bdr w:val="none" w:color="auto" w:sz="0" w:space="0"/>
          <w:shd w:val="clear" w:fill="FFFFFF"/>
          <w:lang w:val="en-US" w:eastAsia="zh-CN" w:bidi="ar"/>
        </w:rPr>
        <w:t>·</w:t>
      </w:r>
      <w:r>
        <w:rPr>
          <w:rFonts w:hint="default" w:ascii="Times New Roman" w:hAnsi="Times New Roman" w:cs="Times New Roman" w:eastAsiaTheme="minorEastAsia"/>
          <w:b w:val="0"/>
          <w:i w:val="0"/>
          <w:caps w:val="0"/>
          <w:color w:val="444444"/>
          <w:spacing w:val="0"/>
          <w:kern w:val="0"/>
          <w:sz w:val="14"/>
          <w:szCs w:val="14"/>
          <w:bdr w:val="none" w:color="auto" w:sz="0" w:space="0"/>
          <w:shd w:val="clear" w:fill="FFFFFF"/>
          <w:lang w:val="en-US" w:eastAsia="zh-CN" w:bidi="ar"/>
        </w:rPr>
        <w:t>          </w:t>
      </w:r>
      <w:r>
        <w:rPr>
          <w:rFonts w:ascii="Tahoma" w:hAnsi="Tahoma" w:eastAsia="Tahoma" w:cs="Tahoma"/>
          <w:i w:val="0"/>
          <w:caps w:val="0"/>
          <w:color w:val="444444"/>
          <w:spacing w:val="0"/>
          <w:kern w:val="0"/>
          <w:sz w:val="15"/>
          <w:szCs w:val="15"/>
          <w:bdr w:val="none" w:color="auto" w:sz="0" w:space="0"/>
          <w:shd w:val="clear" w:fill="FFFFFF"/>
          <w:lang w:val="en-US" w:eastAsia="zh-CN" w:bidi="ar"/>
        </w:rPr>
        <w:t>SVM</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 </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的推导，特性？多分类怎么处理？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hanging="36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　　</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SVM</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是最大间隔分类器，几何间隔和样本的误分次数之间存在关系，</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drawing>
          <wp:inline distT="0" distB="0" distL="114300" distR="114300">
            <wp:extent cx="1190625" cy="390525"/>
            <wp:effectExtent l="0" t="0" r="0" b="508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1190625" cy="390525"/>
                    </a:xfrm>
                    <a:prstGeom prst="rect">
                      <a:avLst/>
                    </a:prstGeom>
                    <a:noFill/>
                    <a:ln w="9525">
                      <a:noFill/>
                    </a:ln>
                  </pic:spPr>
                </pic:pic>
              </a:graphicData>
            </a:graphic>
          </wp:inline>
        </w:drawing>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，其中</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drawing>
          <wp:inline distT="0" distB="0" distL="114300" distR="114300">
            <wp:extent cx="962025" cy="257175"/>
            <wp:effectExtent l="0" t="0" r="0" b="1905"/>
            <wp:docPr id="1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7"/>
                    <pic:cNvPicPr>
                      <a:picLocks noChangeAspect="1"/>
                    </pic:cNvPicPr>
                  </pic:nvPicPr>
                  <pic:blipFill>
                    <a:blip r:embed="rId5"/>
                    <a:stretch>
                      <a:fillRect/>
                    </a:stretch>
                  </pic:blipFill>
                  <pic:spPr>
                    <a:xfrm>
                      <a:off x="0" y="0"/>
                      <a:ext cx="962025" cy="2571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从线性可分情况下，原问题，特征转换后的</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dual</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问题，引入</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kernel(</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线性</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kernel,</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多项式，高斯</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最后是</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soft margin</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线性：简单，速度快，但是需要线性可分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多项式：比线性核拟合程度更强，知道具体的维度，但是高次容易出现数值不稳定，参数选择比较多。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高斯：拟合能力最强，但是要注意过拟合问题。不过只有一个参数需要调整。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多分类问题，一般将二分类推广到多分类的方式有三种，一对一，一对多，多对多。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一对一：将</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N</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个类别两两配对，产生</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N(N-1)/2</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个二分类任务，测试阶段新样本同时交给所有的分类器，最终结果通过投票产生。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一对多：每一次将一个例作为正例，其他的作为反例，训练</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N</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个分类器，测试时如果只有一个分类器预测为正类，则对应类别为最终结果，如果有多个，则一般选择置信度最大的。从分类器角度一对一更多，但是每一次都只用了</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2</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个类别，因此当类别数很多的时候一对一开销通常更小</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只要训练复杂度高于</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O(N)</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即可得到此结果</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多对多：若干各类作为正类，若干个类作为反类。注意正反类必须特殊的设计。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hanging="360"/>
        <w:jc w:val="left"/>
        <w:rPr>
          <w:rFonts w:hint="default" w:ascii="Verdana" w:hAnsi="Verdana" w:cs="Verdana"/>
          <w:i w:val="0"/>
          <w:caps w:val="0"/>
          <w:color w:val="000000"/>
          <w:spacing w:val="0"/>
          <w:sz w:val="15"/>
          <w:szCs w:val="15"/>
        </w:rPr>
      </w:pPr>
      <w:r>
        <w:rPr>
          <w:rFonts w:hint="default" w:ascii="Symbol" w:hAnsi="Symbol" w:cs="Symbol" w:eastAsiaTheme="minorEastAsia"/>
          <w:i w:val="0"/>
          <w:caps w:val="0"/>
          <w:color w:val="444444"/>
          <w:spacing w:val="0"/>
          <w:kern w:val="0"/>
          <w:sz w:val="20"/>
          <w:szCs w:val="20"/>
          <w:bdr w:val="none" w:color="auto" w:sz="0" w:space="0"/>
          <w:shd w:val="clear" w:fill="FFFFFF"/>
          <w:lang w:val="en-US" w:eastAsia="zh-CN" w:bidi="ar"/>
        </w:rPr>
        <w:t>·</w:t>
      </w:r>
      <w:r>
        <w:rPr>
          <w:rFonts w:hint="default" w:ascii="Times New Roman" w:hAnsi="Times New Roman" w:cs="Times New Roman" w:eastAsiaTheme="minorEastAsia"/>
          <w:b w:val="0"/>
          <w:i w:val="0"/>
          <w:caps w:val="0"/>
          <w:color w:val="444444"/>
          <w:spacing w:val="0"/>
          <w:kern w:val="0"/>
          <w:sz w:val="14"/>
          <w:szCs w:val="14"/>
          <w:bdr w:val="none" w:color="auto" w:sz="0" w:space="0"/>
          <w:shd w:val="clear" w:fill="FFFFFF"/>
          <w:lang w:val="en-US" w:eastAsia="zh-CN" w:bidi="ar"/>
        </w:rPr>
        <w:t>          </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LR </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的推导，特性？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LR</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的优点在于实现简单，并且计算量非常小，速度很快，存储资源低，缺点就是因为模型简单，对于复杂的情况下会出现欠拟合，并且只能处理</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2</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分类问题</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可以通过一般的二元转换为多元或者用</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softmax</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回归</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hanging="360"/>
        <w:jc w:val="left"/>
        <w:rPr>
          <w:rFonts w:hint="default" w:ascii="Verdana" w:hAnsi="Verdana" w:cs="Verdana"/>
          <w:i w:val="0"/>
          <w:caps w:val="0"/>
          <w:color w:val="000000"/>
          <w:spacing w:val="0"/>
          <w:sz w:val="15"/>
          <w:szCs w:val="15"/>
        </w:rPr>
      </w:pPr>
      <w:r>
        <w:rPr>
          <w:rFonts w:hint="default" w:ascii="Symbol" w:hAnsi="Symbol" w:cs="Symbol" w:eastAsiaTheme="minorEastAsia"/>
          <w:i w:val="0"/>
          <w:caps w:val="0"/>
          <w:color w:val="444444"/>
          <w:spacing w:val="0"/>
          <w:kern w:val="0"/>
          <w:sz w:val="20"/>
          <w:szCs w:val="20"/>
          <w:bdr w:val="none" w:color="auto" w:sz="0" w:space="0"/>
          <w:shd w:val="clear" w:fill="FFFFFF"/>
          <w:lang w:val="en-US" w:eastAsia="zh-CN" w:bidi="ar"/>
        </w:rPr>
        <w:t>·</w:t>
      </w:r>
      <w:r>
        <w:rPr>
          <w:rFonts w:hint="default" w:ascii="Times New Roman" w:hAnsi="Times New Roman" w:cs="Times New Roman" w:eastAsiaTheme="minorEastAsia"/>
          <w:b w:val="0"/>
          <w:i w:val="0"/>
          <w:caps w:val="0"/>
          <w:color w:val="444444"/>
          <w:spacing w:val="0"/>
          <w:kern w:val="0"/>
          <w:sz w:val="14"/>
          <w:szCs w:val="14"/>
          <w:bdr w:val="none" w:color="auto" w:sz="0" w:space="0"/>
          <w:shd w:val="clear" w:fill="FFFFFF"/>
          <w:lang w:val="en-US" w:eastAsia="zh-CN" w:bidi="ar"/>
        </w:rPr>
        <w:t>          </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决策树的特性？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决策树基于树结构进行决策，与人类在面临问题的时候处理机制十分类似。其特点在于需要选择一个属性进行分支，在分支的过程中选择信息增益最大的属性，定义如下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　　　　　　　　　　</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drawing>
          <wp:inline distT="0" distB="0" distL="114300" distR="114300">
            <wp:extent cx="2438400" cy="504825"/>
            <wp:effectExtent l="0" t="0" r="0" b="13335"/>
            <wp:docPr id="1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descr="IMG_258"/>
                    <pic:cNvPicPr>
                      <a:picLocks noChangeAspect="1"/>
                    </pic:cNvPicPr>
                  </pic:nvPicPr>
                  <pic:blipFill>
                    <a:blip r:embed="rId6"/>
                    <a:stretch>
                      <a:fillRect/>
                    </a:stretch>
                  </pic:blipFill>
                  <pic:spPr>
                    <a:xfrm>
                      <a:off x="0" y="0"/>
                      <a:ext cx="2438400" cy="5048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在划分中我们希望决策树的分支节点所包含的样本属于同一类别，即节点的纯度越来越高。决策树计算量简单，可解释性强，比较适合处理有缺失属性值的样本，能够处理不相关的特征，但是容易过拟合，需要使用剪枝或者随机森林。信息增益是熵减去条件熵，代表信息不确定性较少的程度，信息增益越大，说明不确定性降低的越大，因此说明该特征对分类来说很重要。由于信息增益准则会对数目较多的属性有所偏好，因此一般用信息增益率</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(c4.5)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　　　　　　　　　　</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drawing>
          <wp:inline distT="0" distB="0" distL="114300" distR="114300">
            <wp:extent cx="2781300" cy="990600"/>
            <wp:effectExtent l="0" t="0" r="7620" b="0"/>
            <wp:docPr id="1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9"/>
                    <pic:cNvPicPr>
                      <a:picLocks noChangeAspect="1"/>
                    </pic:cNvPicPr>
                  </pic:nvPicPr>
                  <pic:blipFill>
                    <a:blip r:embed="rId7"/>
                    <a:stretch>
                      <a:fillRect/>
                    </a:stretch>
                  </pic:blipFill>
                  <pic:spPr>
                    <a:xfrm>
                      <a:off x="0" y="0"/>
                      <a:ext cx="2781300" cy="990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其中分母可以看作为属性自身的熵。取值可能性越多，属性的熵越大。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Cart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决策树使用基尼指数来选择划分属性，直观的来说，</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Gini(D)</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反映了从数据集</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D</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中随机抽取两个样本，其类别标记不一致的概率，因此基尼指数越小数据集</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D</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的纯度越高，一般为了防止过拟合要进行剪枝，有预剪枝和后剪枝，一般用</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cross validation</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集进行剪枝。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连续值和缺失值的处理，对于连续属性</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a,</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将</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a</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在</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D</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上出现的不同的取值进行排序，基于划分点</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将</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D</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分为两个子集。一般对每一个连续的两个取值的中点作为划分点，然后根据信息增益选择最大的。与离散属性不同，若当前节点划分属性为连续属性，该属性还可以作为其后代的划分属性。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hanging="360"/>
        <w:jc w:val="left"/>
        <w:rPr>
          <w:rFonts w:hint="default" w:ascii="Verdana" w:hAnsi="Verdana" w:cs="Verdana"/>
          <w:i w:val="0"/>
          <w:caps w:val="0"/>
          <w:color w:val="000000"/>
          <w:spacing w:val="0"/>
          <w:sz w:val="15"/>
          <w:szCs w:val="15"/>
        </w:rPr>
      </w:pPr>
      <w:r>
        <w:rPr>
          <w:rFonts w:hint="default" w:ascii="Symbol" w:hAnsi="Symbol" w:cs="Symbol" w:eastAsiaTheme="minorEastAsia"/>
          <w:i w:val="0"/>
          <w:caps w:val="0"/>
          <w:color w:val="444444"/>
          <w:spacing w:val="0"/>
          <w:kern w:val="0"/>
          <w:sz w:val="20"/>
          <w:szCs w:val="20"/>
          <w:bdr w:val="none" w:color="auto" w:sz="0" w:space="0"/>
          <w:shd w:val="clear" w:fill="FFFFFF"/>
          <w:lang w:val="en-US" w:eastAsia="zh-CN" w:bidi="ar"/>
        </w:rPr>
        <w:t>·</w:t>
      </w:r>
      <w:r>
        <w:rPr>
          <w:rFonts w:hint="default" w:ascii="Times New Roman" w:hAnsi="Times New Roman" w:cs="Times New Roman" w:eastAsiaTheme="minorEastAsia"/>
          <w:b w:val="0"/>
          <w:i w:val="0"/>
          <w:caps w:val="0"/>
          <w:color w:val="444444"/>
          <w:spacing w:val="0"/>
          <w:kern w:val="0"/>
          <w:sz w:val="14"/>
          <w:szCs w:val="14"/>
          <w:bdr w:val="none" w:color="auto" w:sz="0" w:space="0"/>
          <w:shd w:val="clear" w:fill="FFFFFF"/>
          <w:lang w:val="en-US" w:eastAsia="zh-CN" w:bidi="ar"/>
        </w:rPr>
        <w:t>          </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SVM</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LR</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、决策树的对比？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0" w:right="0" w:firstLine="330"/>
        <w:jc w:val="left"/>
        <w:rPr>
          <w:rFonts w:hint="default" w:ascii="Verdana" w:hAnsi="Verdana" w:cs="Verdana"/>
          <w:i w:val="0"/>
          <w:caps w:val="0"/>
          <w:color w:val="000000"/>
          <w:spacing w:val="0"/>
          <w:sz w:val="15"/>
          <w:szCs w:val="15"/>
        </w:rPr>
      </w:pP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SVM</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既可以用于分类问题，也可以用于回归问题，并且可以通过核函数快速的计算，</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LR</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实现简单，训练速度非常快，但是模型较为简单，决策树容易过拟合，需要进行剪枝等。从优化函数上看，</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soft margin</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的</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SVM</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用的是</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hinge loss,</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而带</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L2</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正则化的</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LR</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对应的是</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cross entropy loss</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，另外</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adaboost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对应的是</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exponential loss</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。所以</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LR</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对远点敏感，但是</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SVM</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对</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outlier</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不太敏感，因为只关心</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support vector</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SVM</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可以将特征映射到无穷维空间，但是</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LR</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不可以，一般小数据中</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SVM</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比</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LR</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更优一点，但是</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LR</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可以预测概率，而</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SVM</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不可以，</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SVM</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依赖于数据测度，需要先做归一化，</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LR</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一般不需要，对于大量的数据</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LR</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使用更加广泛，</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LR</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向多分类的扩展更加直接，对于类别不平衡</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SVM</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一般用权重解决，即目标函数中对正负样本代价函数不同，</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LR</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可以用一般的方法，也可以直接对最后结果调整</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通过阈值</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，一般小数据下样本维度比较高的时候</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SVM</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效果要更优一些。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hanging="360"/>
        <w:jc w:val="left"/>
        <w:rPr>
          <w:rFonts w:hint="default" w:ascii="Verdana" w:hAnsi="Verdana" w:cs="Verdana"/>
          <w:i w:val="0"/>
          <w:caps w:val="0"/>
          <w:color w:val="000000"/>
          <w:spacing w:val="0"/>
          <w:sz w:val="15"/>
          <w:szCs w:val="15"/>
        </w:rPr>
      </w:pPr>
      <w:r>
        <w:rPr>
          <w:rFonts w:hint="default" w:ascii="Symbol" w:hAnsi="Symbol" w:cs="Symbol" w:eastAsiaTheme="minorEastAsia"/>
          <w:i w:val="0"/>
          <w:caps w:val="0"/>
          <w:color w:val="444444"/>
          <w:spacing w:val="0"/>
          <w:kern w:val="0"/>
          <w:sz w:val="20"/>
          <w:szCs w:val="20"/>
          <w:bdr w:val="none" w:color="auto" w:sz="0" w:space="0"/>
          <w:shd w:val="clear" w:fill="FFFFFF"/>
          <w:lang w:val="en-US" w:eastAsia="zh-CN" w:bidi="ar"/>
        </w:rPr>
        <w:t>·</w:t>
      </w:r>
      <w:r>
        <w:rPr>
          <w:rFonts w:hint="default" w:ascii="Times New Roman" w:hAnsi="Times New Roman" w:cs="Times New Roman" w:eastAsiaTheme="minorEastAsia"/>
          <w:b w:val="0"/>
          <w:i w:val="0"/>
          <w:caps w:val="0"/>
          <w:color w:val="444444"/>
          <w:spacing w:val="0"/>
          <w:kern w:val="0"/>
          <w:sz w:val="14"/>
          <w:szCs w:val="14"/>
          <w:bdr w:val="none" w:color="auto" w:sz="0" w:space="0"/>
          <w:shd w:val="clear" w:fill="FFFFFF"/>
          <w:lang w:val="en-US" w:eastAsia="zh-CN" w:bidi="ar"/>
        </w:rPr>
        <w:t>          </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GBDT </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和随机森林的区别？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随机森林采用的是</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bagging</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的思想，bagging又称为bootstrap aggreagation，通过在训练样本集中进行有放回的采样得到多个采样集，基于每个采样集训练出一个基学习器，再将基学习器结合。随机森林在对决策树进行bagging的基础上，在决策树的训练过程中引入了随机属性选择。传统决策树在选择划分属性的时候是在当前节点属性集合中选择最优属性，而随机森林则是对结点先随机选择包含k个属性的子集，再选择最有属性，k作为一个参数控制了随机性的引入程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另外，GBDT训练是基于Boosting思想，每一迭代中根据错误更新样本权重，因此是串行生成的序列化方法，而随机森林是bagging的思想，因此是并行化方法。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hanging="360"/>
        <w:jc w:val="left"/>
        <w:rPr>
          <w:rFonts w:hint="default" w:ascii="Verdana" w:hAnsi="Verdana" w:cs="Verdana"/>
          <w:i w:val="0"/>
          <w:caps w:val="0"/>
          <w:color w:val="000000"/>
          <w:spacing w:val="0"/>
          <w:sz w:val="15"/>
          <w:szCs w:val="15"/>
        </w:rPr>
      </w:pPr>
      <w:r>
        <w:rPr>
          <w:rFonts w:hint="default" w:ascii="Symbol" w:hAnsi="Symbol" w:cs="Symbol" w:eastAsiaTheme="minorEastAsia"/>
          <w:i w:val="0"/>
          <w:caps w:val="0"/>
          <w:color w:val="444444"/>
          <w:spacing w:val="0"/>
          <w:kern w:val="0"/>
          <w:sz w:val="20"/>
          <w:szCs w:val="20"/>
          <w:bdr w:val="none" w:color="auto" w:sz="0" w:space="0"/>
          <w:shd w:val="clear" w:fill="FFFFFF"/>
          <w:lang w:val="en-US" w:eastAsia="zh-CN" w:bidi="ar"/>
        </w:rPr>
        <w:t>·</w:t>
      </w:r>
      <w:r>
        <w:rPr>
          <w:rFonts w:hint="default" w:ascii="Times New Roman" w:hAnsi="Times New Roman" w:cs="Times New Roman" w:eastAsiaTheme="minorEastAsia"/>
          <w:b w:val="0"/>
          <w:i w:val="0"/>
          <w:caps w:val="0"/>
          <w:color w:val="444444"/>
          <w:spacing w:val="0"/>
          <w:kern w:val="0"/>
          <w:sz w:val="14"/>
          <w:szCs w:val="14"/>
          <w:bdr w:val="none" w:color="auto" w:sz="0" w:space="0"/>
          <w:shd w:val="clear" w:fill="FFFFFF"/>
          <w:lang w:val="en-US" w:eastAsia="zh-CN" w:bidi="ar"/>
        </w:rPr>
        <w:t>          </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如何判断函数凸或非凸？什么是凸优化？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首先定义凸集，如果</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x,y</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属于某个集合</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C,</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并且所有的</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drawing>
          <wp:inline distT="0" distB="0" distL="114300" distR="114300">
            <wp:extent cx="828675" cy="200025"/>
            <wp:effectExtent l="0" t="0" r="0" b="13335"/>
            <wp:docPr id="1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60"/>
                    <pic:cNvPicPr>
                      <a:picLocks noChangeAspect="1"/>
                    </pic:cNvPicPr>
                  </pic:nvPicPr>
                  <pic:blipFill>
                    <a:blip r:embed="rId8"/>
                    <a:stretch>
                      <a:fillRect/>
                    </a:stretch>
                  </pic:blipFill>
                  <pic:spPr>
                    <a:xfrm>
                      <a:off x="0" y="0"/>
                      <a:ext cx="828675" cy="200025"/>
                    </a:xfrm>
                    <a:prstGeom prst="rect">
                      <a:avLst/>
                    </a:prstGeom>
                    <a:noFill/>
                    <a:ln w="9525">
                      <a:noFill/>
                    </a:ln>
                  </pic:spPr>
                </pic:pic>
              </a:graphicData>
            </a:graphic>
          </wp:inline>
        </w:drawing>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也属于</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c,</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那么</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c</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为一个凸集，进一步，如果一个函数其定义域是凸集，并且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　　　　　　　　　　</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drawing>
          <wp:inline distT="0" distB="0" distL="114300" distR="114300">
            <wp:extent cx="2409825" cy="200025"/>
            <wp:effectExtent l="0" t="0" r="0" b="13335"/>
            <wp:docPr id="1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61"/>
                    <pic:cNvPicPr>
                      <a:picLocks noChangeAspect="1"/>
                    </pic:cNvPicPr>
                  </pic:nvPicPr>
                  <pic:blipFill>
                    <a:blip r:embed="rId9"/>
                    <a:stretch>
                      <a:fillRect/>
                    </a:stretch>
                  </pic:blipFill>
                  <pic:spPr>
                    <a:xfrm>
                      <a:off x="0" y="0"/>
                      <a:ext cx="2409825" cy="2000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则该函数为凸函数。上述条件还能推出更一般的结果，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　　　　　　　　　　</w:t>
      </w:r>
      <w:r>
        <w:rPr>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drawing>
          <wp:inline distT="0" distB="0" distL="114300" distR="114300">
            <wp:extent cx="2514600" cy="428625"/>
            <wp:effectExtent l="0" t="0" r="0" b="13335"/>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0"/>
                    <a:stretch>
                      <a:fillRect/>
                    </a:stretch>
                  </pic:blipFill>
                  <pic:spPr>
                    <a:xfrm>
                      <a:off x="0" y="0"/>
                      <a:ext cx="2514600" cy="4286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如果函数有二阶导数，那么如果函数二阶导数为正，或者对于多元函数，</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Hessian</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矩阵半正定则为凸函数。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也可能引到</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SVM</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，或者凸函数局部最优也是全局最优的证明，或者上述公式期望情况下的Jessen不等式</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hanging="360"/>
        <w:jc w:val="left"/>
        <w:rPr>
          <w:rFonts w:hint="default" w:ascii="Verdana" w:hAnsi="Verdana" w:cs="Verdana"/>
          <w:i w:val="0"/>
          <w:caps w:val="0"/>
          <w:color w:val="000000"/>
          <w:spacing w:val="0"/>
          <w:sz w:val="15"/>
          <w:szCs w:val="15"/>
        </w:rPr>
      </w:pPr>
      <w:r>
        <w:rPr>
          <w:rFonts w:hint="default" w:ascii="Symbol" w:hAnsi="Symbol" w:cs="Symbol" w:eastAsiaTheme="minorEastAsia"/>
          <w:i w:val="0"/>
          <w:caps w:val="0"/>
          <w:color w:val="444444"/>
          <w:spacing w:val="0"/>
          <w:kern w:val="0"/>
          <w:sz w:val="20"/>
          <w:szCs w:val="20"/>
          <w:bdr w:val="none" w:color="auto" w:sz="0" w:space="0"/>
          <w:shd w:val="clear" w:fill="FFFFFF"/>
          <w:lang w:val="en-US" w:eastAsia="zh-CN" w:bidi="ar"/>
        </w:rPr>
        <w:t>·</w:t>
      </w:r>
      <w:r>
        <w:rPr>
          <w:rFonts w:hint="default" w:ascii="Times New Roman" w:hAnsi="Times New Roman" w:cs="Times New Roman" w:eastAsiaTheme="minorEastAsia"/>
          <w:b w:val="0"/>
          <w:i w:val="0"/>
          <w:caps w:val="0"/>
          <w:color w:val="444444"/>
          <w:spacing w:val="0"/>
          <w:kern w:val="0"/>
          <w:sz w:val="14"/>
          <w:szCs w:val="14"/>
          <w:bdr w:val="none" w:color="auto" w:sz="0" w:space="0"/>
          <w:shd w:val="clear" w:fill="FFFFFF"/>
          <w:lang w:val="en-US" w:eastAsia="zh-CN" w:bidi="ar"/>
        </w:rPr>
        <w:t>          </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如何解决类别不平衡问题？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有些情况下训练集中的样本分布很不平衡，例如在肿瘤检测等问题中，正样本的个数往往非常的少。从线性分类器的角度，在用</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drawing>
          <wp:inline distT="0" distB="0" distL="114300" distR="114300">
            <wp:extent cx="790575" cy="228600"/>
            <wp:effectExtent l="0" t="0" r="1905" b="0"/>
            <wp:docPr id="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3"/>
                    <pic:cNvPicPr>
                      <a:picLocks noChangeAspect="1"/>
                    </pic:cNvPicPr>
                  </pic:nvPicPr>
                  <pic:blipFill>
                    <a:blip r:embed="rId11"/>
                    <a:stretch>
                      <a:fillRect/>
                    </a:stretch>
                  </pic:blipFill>
                  <pic:spPr>
                    <a:xfrm>
                      <a:off x="0" y="0"/>
                      <a:ext cx="790575" cy="228600"/>
                    </a:xfrm>
                    <a:prstGeom prst="rect">
                      <a:avLst/>
                    </a:prstGeom>
                    <a:noFill/>
                    <a:ln w="9525">
                      <a:noFill/>
                    </a:ln>
                  </pic:spPr>
                </pic:pic>
              </a:graphicData>
            </a:graphic>
          </wp:inline>
        </w:drawing>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对新样本进行分类的时候，事实上在用预测出的</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y</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值和一个</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y</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值进行比较，例如常常在</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y&gt;0.5</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的时候判为正例，否则判为反例。几率</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drawing>
          <wp:inline distT="0" distB="0" distL="114300" distR="114300">
            <wp:extent cx="352425" cy="419100"/>
            <wp:effectExtent l="0" t="0" r="13335" b="6350"/>
            <wp:docPr id="1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IMG_264"/>
                    <pic:cNvPicPr>
                      <a:picLocks noChangeAspect="1"/>
                    </pic:cNvPicPr>
                  </pic:nvPicPr>
                  <pic:blipFill>
                    <a:blip r:embed="rId12"/>
                    <a:stretch>
                      <a:fillRect/>
                    </a:stretch>
                  </pic:blipFill>
                  <pic:spPr>
                    <a:xfrm>
                      <a:off x="0" y="0"/>
                      <a:ext cx="352425" cy="419100"/>
                    </a:xfrm>
                    <a:prstGeom prst="rect">
                      <a:avLst/>
                    </a:prstGeom>
                    <a:noFill/>
                    <a:ln w="9525">
                      <a:noFill/>
                    </a:ln>
                  </pic:spPr>
                </pic:pic>
              </a:graphicData>
            </a:graphic>
          </wp:inline>
        </w:drawing>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反映了正例可能性和反例可能性的比值，阈值</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0.5</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恰好表明分类器认为正反的可能性相同。在样本不均衡的情况下，应该是分类器的预测几率高于观测几率就判断为正例，因此应该是</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drawing>
          <wp:inline distT="0" distB="0" distL="114300" distR="114300">
            <wp:extent cx="752475" cy="447675"/>
            <wp:effectExtent l="0" t="0" r="0" b="10160"/>
            <wp:docPr id="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5"/>
                    <pic:cNvPicPr>
                      <a:picLocks noChangeAspect="1"/>
                    </pic:cNvPicPr>
                  </pic:nvPicPr>
                  <pic:blipFill>
                    <a:blip r:embed="rId13"/>
                    <a:stretch>
                      <a:fillRect/>
                    </a:stretch>
                  </pic:blipFill>
                  <pic:spPr>
                    <a:xfrm>
                      <a:off x="0" y="0"/>
                      <a:ext cx="752475" cy="447675"/>
                    </a:xfrm>
                    <a:prstGeom prst="rect">
                      <a:avLst/>
                    </a:prstGeom>
                    <a:noFill/>
                    <a:ln w="9525">
                      <a:noFill/>
                    </a:ln>
                  </pic:spPr>
                </pic:pic>
              </a:graphicData>
            </a:graphic>
          </wp:inline>
        </w:drawing>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时预测为正例，这种策略称为</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rebalancing</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但是训练集并不一定是真实样本总体的无偏采样，通常有三种做法，一种是对训练集的负样本进行欠采样，第二种是对正例进行升采样，第三种是直接基于原始训练集进行学习，在预测的时候再改变阈值，称为阈值移动。注意过采样一般通过对训练集的正例进行插值产生额外的正例，而欠采样将反例划分为不同的集合供不同的学习器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hanging="360"/>
        <w:jc w:val="left"/>
        <w:rPr>
          <w:rFonts w:hint="default" w:ascii="Verdana" w:hAnsi="Verdana" w:cs="Verdana"/>
          <w:i w:val="0"/>
          <w:caps w:val="0"/>
          <w:color w:val="000000"/>
          <w:spacing w:val="0"/>
          <w:sz w:val="15"/>
          <w:szCs w:val="15"/>
        </w:rPr>
      </w:pPr>
      <w:r>
        <w:rPr>
          <w:rFonts w:hint="default" w:ascii="Symbol" w:hAnsi="Symbol" w:cs="Symbol" w:eastAsiaTheme="minorEastAsia"/>
          <w:i w:val="0"/>
          <w:caps w:val="0"/>
          <w:color w:val="444444"/>
          <w:spacing w:val="0"/>
          <w:kern w:val="0"/>
          <w:sz w:val="20"/>
          <w:szCs w:val="20"/>
          <w:bdr w:val="none" w:color="auto" w:sz="0" w:space="0"/>
          <w:shd w:val="clear" w:fill="FFFFFF"/>
          <w:lang w:val="en-US" w:eastAsia="zh-CN" w:bidi="ar"/>
        </w:rPr>
        <w:t>·</w:t>
      </w:r>
      <w:r>
        <w:rPr>
          <w:rFonts w:hint="default" w:ascii="Times New Roman" w:hAnsi="Times New Roman" w:cs="Times New Roman" w:eastAsiaTheme="minorEastAsia"/>
          <w:b w:val="0"/>
          <w:i w:val="0"/>
          <w:caps w:val="0"/>
          <w:color w:val="444444"/>
          <w:spacing w:val="0"/>
          <w:kern w:val="0"/>
          <w:sz w:val="14"/>
          <w:szCs w:val="14"/>
          <w:bdr w:val="none" w:color="auto" w:sz="0" w:space="0"/>
          <w:shd w:val="clear" w:fill="FFFFFF"/>
          <w:lang w:val="en-US" w:eastAsia="zh-CN" w:bidi="ar"/>
        </w:rPr>
        <w:t>          </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解释对偶的概念。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一个优化问题可以从两个角度进行考察，一个是</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primal </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问题，一个是</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dual </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问题，就是对偶问题，一般情况下对偶问题给出主问题最优值的下界，在强对偶性成立的情况下由对偶问题可以得到主问题的最优下界，对偶问题是凸优化问题，可以进行较好的求解，</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SVM</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中就是将</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primal</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问题转换为</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dual</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问题进行求解，从而进一步引入核函数的思想。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hanging="360"/>
        <w:jc w:val="left"/>
        <w:rPr>
          <w:rFonts w:hint="default" w:ascii="Verdana" w:hAnsi="Verdana" w:cs="Verdana"/>
          <w:i w:val="0"/>
          <w:caps w:val="0"/>
          <w:color w:val="000000"/>
          <w:spacing w:val="0"/>
          <w:sz w:val="15"/>
          <w:szCs w:val="15"/>
        </w:rPr>
      </w:pPr>
      <w:r>
        <w:rPr>
          <w:rFonts w:hint="default" w:ascii="Symbol" w:hAnsi="Symbol" w:cs="Symbol" w:eastAsiaTheme="minorEastAsia"/>
          <w:i w:val="0"/>
          <w:caps w:val="0"/>
          <w:color w:val="444444"/>
          <w:spacing w:val="0"/>
          <w:kern w:val="0"/>
          <w:sz w:val="20"/>
          <w:szCs w:val="20"/>
          <w:bdr w:val="none" w:color="auto" w:sz="0" w:space="0"/>
          <w:shd w:val="clear" w:fill="FFFFFF"/>
          <w:lang w:val="en-US" w:eastAsia="zh-CN" w:bidi="ar"/>
        </w:rPr>
        <w:t>·</w:t>
      </w:r>
      <w:r>
        <w:rPr>
          <w:rFonts w:hint="default" w:ascii="Times New Roman" w:hAnsi="Times New Roman" w:cs="Times New Roman" w:eastAsiaTheme="minorEastAsia"/>
          <w:b w:val="0"/>
          <w:i w:val="0"/>
          <w:caps w:val="0"/>
          <w:color w:val="444444"/>
          <w:spacing w:val="0"/>
          <w:kern w:val="0"/>
          <w:sz w:val="14"/>
          <w:szCs w:val="14"/>
          <w:bdr w:val="none" w:color="auto" w:sz="0" w:space="0"/>
          <w:shd w:val="clear" w:fill="FFFFFF"/>
          <w:lang w:val="en-US" w:eastAsia="zh-CN" w:bidi="ar"/>
        </w:rPr>
        <w:t>          </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如何进行特征选择？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特征选择是一个重要的数据预处理过程，主要有两个原因，首先在现实任务中我们会遇到维数灾难的问题</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样本密度非常稀疏</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若能从中选择一部分特征，那么这个问题能大大缓解，另外就是去除不相关特征会降低学习任务的难度，增加模型的泛化能力。冗余特征指该特征包含的信息可以从其他特征中推演出来，但是这并不代表该冗余特征一定没有作用，例如在欠拟合的情况下也可以用过加入冗余特征，增加简单模型的复杂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在理论上如果没有任何领域知识作为先验假设那么只能遍历所有可能的子集。但是这显然是不可能的，因为需要遍历的数量是组合爆炸的。一般我们分为子集搜索和子集评价两个过程，子集搜索一般采用贪心算法，每一轮从候选特征中添加或者删除，分别成为前向和后先搜索。或者两者结合的双向搜索。子集评价一般采用信息增益，对于连续数据往往排序之后选择中点作为分割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常见的特征选择方式有过滤式，包裹式和嵌入式，</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filter,wrapper</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和</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embedding</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Filter</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类型先对数据集进行特征选择，再训练学习器。</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Wrapper</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直接把最终学习器的性能作为特征子集的评价准则，一般通过不断候选子集，然后利用</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cross-validation</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过程更新候选特征，通常计算量比较大。嵌入式特征选择将特征选择过程和训练过程融为了一体，在训练过程中自动进行了特征选择，例如</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L1</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正则化更易于获得稀疏解，而</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L2</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正则化更不容易过拟合。</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L1</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正则化可以通过</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PGD,</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近端梯度下降进行求解。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hanging="360"/>
        <w:jc w:val="left"/>
        <w:rPr>
          <w:rFonts w:hint="default" w:ascii="Verdana" w:hAnsi="Verdana" w:cs="Verdana"/>
          <w:i w:val="0"/>
          <w:caps w:val="0"/>
          <w:color w:val="000000"/>
          <w:spacing w:val="0"/>
          <w:sz w:val="15"/>
          <w:szCs w:val="15"/>
        </w:rPr>
      </w:pPr>
      <w:r>
        <w:rPr>
          <w:rFonts w:hint="default" w:ascii="Symbol" w:hAnsi="Symbol" w:cs="Symbol" w:eastAsiaTheme="minorEastAsia"/>
          <w:i w:val="0"/>
          <w:caps w:val="0"/>
          <w:color w:val="444444"/>
          <w:spacing w:val="0"/>
          <w:kern w:val="0"/>
          <w:sz w:val="20"/>
          <w:szCs w:val="20"/>
          <w:bdr w:val="none" w:color="auto" w:sz="0" w:space="0"/>
          <w:shd w:val="clear" w:fill="FFFFFF"/>
          <w:lang w:val="en-US" w:eastAsia="zh-CN" w:bidi="ar"/>
        </w:rPr>
        <w:t>·</w:t>
      </w:r>
      <w:r>
        <w:rPr>
          <w:rFonts w:hint="default" w:ascii="Times New Roman" w:hAnsi="Times New Roman" w:cs="Times New Roman" w:eastAsiaTheme="minorEastAsia"/>
          <w:b w:val="0"/>
          <w:i w:val="0"/>
          <w:caps w:val="0"/>
          <w:color w:val="444444"/>
          <w:spacing w:val="0"/>
          <w:kern w:val="0"/>
          <w:sz w:val="14"/>
          <w:szCs w:val="14"/>
          <w:bdr w:val="none" w:color="auto" w:sz="0" w:space="0"/>
          <w:shd w:val="clear" w:fill="FFFFFF"/>
          <w:lang w:val="en-US" w:eastAsia="zh-CN" w:bidi="ar"/>
        </w:rPr>
        <w:t>          </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为什么会产生过拟合，有哪些方法可以预防或克服过拟合？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33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一般在机器学习中，将学习器在训练集上的误差称为训练误差或者经验误差，在新样本上的误差称为泛化误差。显然我们希望得到泛化误差小的学习器，但是我们事先并不知道新样本，因此实际上往往努力使经验误差最小化。然而，当学习器将训练样本学的太好的时候，往往可能把训练样本自身的特点当做了潜在样本具有的一般性质。这样就会导致泛化性能下降，称之为过拟合，相反，欠拟合一般指对训练样本的一般性质尚未学习好，在训练集上仍然有较大的误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33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欠拟合：一般来说欠拟合更容易解决一些，例如增加模型的复杂度，增加决策树中的分支，增加神经网络中的训练次数等等。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33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过拟合：一般认为过拟合是无法彻底避免的，因为机器学习面临的问题一般是</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np-hard,</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但是一个有效的解一定要在多项式内可以工作，所以会牺牲一些泛化能力。过拟合的解决方案一般有增加样本数量，对样本进行降维，降低模型复杂度，利用先验知识</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(L1,L2</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正则化</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，利用</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cross-validation</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early stopping</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等等。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hanging="360"/>
        <w:jc w:val="left"/>
        <w:rPr>
          <w:rFonts w:hint="default" w:ascii="Verdana" w:hAnsi="Verdana" w:cs="Verdana"/>
          <w:i w:val="0"/>
          <w:caps w:val="0"/>
          <w:color w:val="000000"/>
          <w:spacing w:val="0"/>
          <w:sz w:val="15"/>
          <w:szCs w:val="15"/>
        </w:rPr>
      </w:pPr>
      <w:r>
        <w:rPr>
          <w:rFonts w:hint="default" w:ascii="Symbol" w:hAnsi="Symbol" w:cs="Symbol" w:eastAsiaTheme="minorEastAsia"/>
          <w:i w:val="0"/>
          <w:caps w:val="0"/>
          <w:color w:val="444444"/>
          <w:spacing w:val="0"/>
          <w:kern w:val="0"/>
          <w:sz w:val="20"/>
          <w:szCs w:val="20"/>
          <w:bdr w:val="none" w:color="auto" w:sz="0" w:space="0"/>
          <w:shd w:val="clear" w:fill="FFFFFF"/>
          <w:lang w:val="en-US" w:eastAsia="zh-CN" w:bidi="ar"/>
        </w:rPr>
        <w:t>·</w:t>
      </w:r>
      <w:r>
        <w:rPr>
          <w:rFonts w:hint="default" w:ascii="Times New Roman" w:hAnsi="Times New Roman" w:cs="Times New Roman" w:eastAsiaTheme="minorEastAsia"/>
          <w:b w:val="0"/>
          <w:i w:val="0"/>
          <w:caps w:val="0"/>
          <w:color w:val="444444"/>
          <w:spacing w:val="0"/>
          <w:kern w:val="0"/>
          <w:sz w:val="14"/>
          <w:szCs w:val="14"/>
          <w:bdr w:val="none" w:color="auto" w:sz="0" w:space="0"/>
          <w:shd w:val="clear" w:fill="FFFFFF"/>
          <w:lang w:val="en-US" w:eastAsia="zh-CN" w:bidi="ar"/>
        </w:rPr>
        <w:t>          </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什么是偏差与方差？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33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泛化误差可以分解成偏差的平方加上方差加上噪声。偏差度量了学习算法的期望预测和真实结果的偏离程度，刻画了学习算法本身的拟合能力，方差度量了同样大小的训练集的变动所导致的学习性能的变化，刻画了数据扰动所造成的影响，噪声表达了当前任务上任何学习算法所能达到的期望泛化误差下界，刻画了问题本身的难度。偏差和方差一般称为</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bias</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和</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variance</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，一般训练程度越强，偏差越小，方差越大，泛化误差一般在中间有一个最小值，如果偏差较大，方差较小，此时一般称为欠拟合，而偏差较小，方差较大称为过拟合。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33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偏差：</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drawing>
          <wp:inline distT="0" distB="0" distL="114300" distR="114300">
            <wp:extent cx="1019175" cy="257175"/>
            <wp:effectExtent l="0" t="0" r="1905" b="1905"/>
            <wp:docPr id="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r:embed="rId14"/>
                    <a:stretch>
                      <a:fillRect/>
                    </a:stretch>
                  </pic:blipFill>
                  <pic:spPr>
                    <a:xfrm>
                      <a:off x="0" y="0"/>
                      <a:ext cx="1019175" cy="2571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33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方差：</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drawing>
          <wp:inline distT="0" distB="0" distL="114300" distR="114300">
            <wp:extent cx="1400175" cy="257175"/>
            <wp:effectExtent l="0" t="0" r="1905" b="1905"/>
            <wp:docPr id="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pic:cNvPicPr>
                  </pic:nvPicPr>
                  <pic:blipFill>
                    <a:blip r:embed="rId15"/>
                    <a:stretch>
                      <a:fillRect/>
                    </a:stretch>
                  </pic:blipFill>
                  <pic:spPr>
                    <a:xfrm>
                      <a:off x="0" y="0"/>
                      <a:ext cx="1400175" cy="2571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hanging="360"/>
        <w:jc w:val="left"/>
        <w:rPr>
          <w:rFonts w:hint="default" w:ascii="Verdana" w:hAnsi="Verdana" w:cs="Verdana"/>
          <w:i w:val="0"/>
          <w:caps w:val="0"/>
          <w:color w:val="000000"/>
          <w:spacing w:val="0"/>
          <w:sz w:val="15"/>
          <w:szCs w:val="15"/>
        </w:rPr>
      </w:pPr>
      <w:r>
        <w:rPr>
          <w:rFonts w:hint="default" w:ascii="Symbol" w:hAnsi="Symbol" w:cs="Symbol" w:eastAsiaTheme="minorEastAsia"/>
          <w:i w:val="0"/>
          <w:caps w:val="0"/>
          <w:color w:val="444444"/>
          <w:spacing w:val="0"/>
          <w:kern w:val="0"/>
          <w:sz w:val="20"/>
          <w:szCs w:val="20"/>
          <w:bdr w:val="none" w:color="auto" w:sz="0" w:space="0"/>
          <w:shd w:val="clear" w:fill="FFFFFF"/>
          <w:lang w:val="en-US" w:eastAsia="zh-CN" w:bidi="ar"/>
        </w:rPr>
        <w:t>·</w:t>
      </w:r>
      <w:r>
        <w:rPr>
          <w:rFonts w:hint="default" w:ascii="Times New Roman" w:hAnsi="Times New Roman" w:cs="Times New Roman" w:eastAsiaTheme="minorEastAsia"/>
          <w:b w:val="0"/>
          <w:i w:val="0"/>
          <w:caps w:val="0"/>
          <w:color w:val="444444"/>
          <w:spacing w:val="0"/>
          <w:kern w:val="0"/>
          <w:sz w:val="14"/>
          <w:szCs w:val="14"/>
          <w:bdr w:val="none" w:color="auto" w:sz="0" w:space="0"/>
          <w:shd w:val="clear" w:fill="FFFFFF"/>
          <w:lang w:val="en-US" w:eastAsia="zh-CN" w:bidi="ar"/>
        </w:rPr>
        <w:t>          </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神经网络的原理，如何进行训练？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33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神经网络自发展以来已经是一个非常庞大的学科，一般而言认为神经网络是由单个的神经元和不同神经元之间的连接构成，不够的结构构成不同的神经网络。最常见的神经网络一般称为多层前馈神经网络，除了输入和输出层，中间隐藏层的个数被称为神经网络的层数。</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BP</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算法是训练神经网络中最著名的算法，其本质是梯度下降和链式法则。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hanging="360"/>
        <w:jc w:val="left"/>
        <w:rPr>
          <w:rFonts w:hint="default" w:ascii="Verdana" w:hAnsi="Verdana" w:cs="Verdana"/>
          <w:i w:val="0"/>
          <w:caps w:val="0"/>
          <w:color w:val="000000"/>
          <w:spacing w:val="0"/>
          <w:sz w:val="15"/>
          <w:szCs w:val="15"/>
        </w:rPr>
      </w:pPr>
      <w:r>
        <w:rPr>
          <w:rFonts w:hint="default" w:ascii="Symbol" w:hAnsi="Symbol" w:cs="Symbol" w:eastAsiaTheme="minorEastAsia"/>
          <w:i w:val="0"/>
          <w:caps w:val="0"/>
          <w:color w:val="444444"/>
          <w:spacing w:val="0"/>
          <w:kern w:val="0"/>
          <w:sz w:val="20"/>
          <w:szCs w:val="20"/>
          <w:bdr w:val="none" w:color="auto" w:sz="0" w:space="0"/>
          <w:shd w:val="clear" w:fill="FFFFFF"/>
          <w:lang w:val="en-US" w:eastAsia="zh-CN" w:bidi="ar"/>
        </w:rPr>
        <w:t>·</w:t>
      </w:r>
      <w:r>
        <w:rPr>
          <w:rFonts w:hint="default" w:ascii="Times New Roman" w:hAnsi="Times New Roman" w:cs="Times New Roman" w:eastAsiaTheme="minorEastAsia"/>
          <w:b w:val="0"/>
          <w:i w:val="0"/>
          <w:caps w:val="0"/>
          <w:color w:val="444444"/>
          <w:spacing w:val="0"/>
          <w:kern w:val="0"/>
          <w:sz w:val="14"/>
          <w:szCs w:val="14"/>
          <w:bdr w:val="none" w:color="auto" w:sz="0" w:space="0"/>
          <w:shd w:val="clear" w:fill="FFFFFF"/>
          <w:lang w:val="en-US" w:eastAsia="zh-CN" w:bidi="ar"/>
        </w:rPr>
        <w:t>          </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介绍卷积神经网络，和</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 DBN </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有什么区别？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270" w:right="0" w:firstLine="0"/>
        <w:jc w:val="left"/>
        <w:rPr>
          <w:rFonts w:hint="default" w:ascii="Verdana" w:hAnsi="Verdana" w:cs="Verdana"/>
          <w:i w:val="0"/>
          <w:caps w:val="0"/>
          <w:color w:val="000000"/>
          <w:spacing w:val="0"/>
          <w:sz w:val="14"/>
          <w:szCs w:val="14"/>
        </w:rPr>
      </w:pPr>
      <w:r>
        <w:rPr>
          <w:rFonts w:hint="eastAsia" w:ascii="宋体" w:hAnsi="宋体" w:eastAsia="宋体" w:cs="宋体"/>
          <w:i w:val="0"/>
          <w:caps w:val="0"/>
          <w:color w:val="444444"/>
          <w:spacing w:val="0"/>
          <w:sz w:val="14"/>
          <w:szCs w:val="14"/>
          <w:bdr w:val="none" w:color="auto" w:sz="0" w:space="0"/>
          <w:shd w:val="clear" w:fill="FFFFFF"/>
        </w:rPr>
        <w:t>卷积神经网络的特点是卷积核，</w:t>
      </w:r>
      <w:r>
        <w:rPr>
          <w:rFonts w:hint="default" w:ascii="Tahoma" w:hAnsi="Tahoma" w:eastAsia="Tahoma" w:cs="Tahoma"/>
          <w:i w:val="0"/>
          <w:caps w:val="0"/>
          <w:color w:val="444444"/>
          <w:spacing w:val="0"/>
          <w:sz w:val="14"/>
          <w:szCs w:val="14"/>
          <w:bdr w:val="none" w:color="auto" w:sz="0" w:space="0"/>
          <w:shd w:val="clear" w:fill="FFFFFF"/>
          <w:lang w:val="en-US"/>
        </w:rPr>
        <w:t>CNN</w:t>
      </w:r>
      <w:r>
        <w:rPr>
          <w:rFonts w:hint="eastAsia" w:ascii="宋体" w:hAnsi="宋体" w:eastAsia="宋体" w:cs="宋体"/>
          <w:i w:val="0"/>
          <w:caps w:val="0"/>
          <w:color w:val="444444"/>
          <w:spacing w:val="0"/>
          <w:sz w:val="14"/>
          <w:szCs w:val="14"/>
          <w:bdr w:val="none" w:color="auto" w:sz="0" w:space="0"/>
          <w:shd w:val="clear" w:fill="FFFFFF"/>
        </w:rPr>
        <w:t>中使用了权共享，通过不断的上采用和卷积得到不同的特征表示，采样层又称为</w:t>
      </w:r>
      <w:r>
        <w:rPr>
          <w:rFonts w:hint="default" w:ascii="Tahoma" w:hAnsi="Tahoma" w:eastAsia="Tahoma" w:cs="Tahoma"/>
          <w:i w:val="0"/>
          <w:caps w:val="0"/>
          <w:color w:val="444444"/>
          <w:spacing w:val="0"/>
          <w:sz w:val="14"/>
          <w:szCs w:val="14"/>
          <w:bdr w:val="none" w:color="auto" w:sz="0" w:space="0"/>
          <w:shd w:val="clear" w:fill="FFFFFF"/>
          <w:lang w:val="en-US"/>
        </w:rPr>
        <w:t>pooling</w:t>
      </w:r>
      <w:r>
        <w:rPr>
          <w:rFonts w:hint="eastAsia" w:ascii="宋体" w:hAnsi="宋体" w:eastAsia="宋体" w:cs="宋体"/>
          <w:i w:val="0"/>
          <w:caps w:val="0"/>
          <w:color w:val="444444"/>
          <w:spacing w:val="0"/>
          <w:sz w:val="14"/>
          <w:szCs w:val="14"/>
          <w:bdr w:val="none" w:color="auto" w:sz="0" w:space="0"/>
          <w:shd w:val="clear" w:fill="FFFFFF"/>
        </w:rPr>
        <w:t>层，基于局部相关性原理进行亚采样，在减少数据量的同时保持有用的信息。</w:t>
      </w:r>
      <w:r>
        <w:rPr>
          <w:rFonts w:hint="default" w:ascii="Tahoma" w:hAnsi="Tahoma" w:eastAsia="Tahoma" w:cs="Tahoma"/>
          <w:i w:val="0"/>
          <w:caps w:val="0"/>
          <w:color w:val="444444"/>
          <w:spacing w:val="0"/>
          <w:sz w:val="14"/>
          <w:szCs w:val="14"/>
          <w:bdr w:val="none" w:color="auto" w:sz="0" w:space="0"/>
          <w:shd w:val="clear" w:fill="FFFFFF"/>
          <w:lang w:val="en-US"/>
        </w:rPr>
        <w:t>DBN</w:t>
      </w:r>
      <w:r>
        <w:rPr>
          <w:rFonts w:hint="eastAsia" w:ascii="宋体" w:hAnsi="宋体" w:eastAsia="宋体" w:cs="宋体"/>
          <w:i w:val="0"/>
          <w:caps w:val="0"/>
          <w:color w:val="444444"/>
          <w:spacing w:val="0"/>
          <w:sz w:val="14"/>
          <w:szCs w:val="14"/>
          <w:bdr w:val="none" w:color="auto" w:sz="0" w:space="0"/>
          <w:shd w:val="clear" w:fill="FFFFFF"/>
        </w:rPr>
        <w:t>是深度信念网络，每一层是一个</w:t>
      </w:r>
      <w:r>
        <w:rPr>
          <w:rFonts w:hint="default" w:ascii="Tahoma" w:hAnsi="Tahoma" w:eastAsia="Tahoma" w:cs="Tahoma"/>
          <w:i w:val="0"/>
          <w:caps w:val="0"/>
          <w:color w:val="444444"/>
          <w:spacing w:val="0"/>
          <w:sz w:val="14"/>
          <w:szCs w:val="14"/>
          <w:bdr w:val="none" w:color="auto" w:sz="0" w:space="0"/>
          <w:shd w:val="clear" w:fill="FFFFFF"/>
          <w:lang w:val="en-US"/>
        </w:rPr>
        <w:t>RBM</w:t>
      </w:r>
      <w:r>
        <w:rPr>
          <w:rFonts w:hint="eastAsia" w:ascii="宋体" w:hAnsi="宋体" w:eastAsia="宋体" w:cs="宋体"/>
          <w:i w:val="0"/>
          <w:caps w:val="0"/>
          <w:color w:val="444444"/>
          <w:spacing w:val="0"/>
          <w:sz w:val="14"/>
          <w:szCs w:val="14"/>
          <w:bdr w:val="none" w:color="auto" w:sz="0" w:space="0"/>
          <w:shd w:val="clear" w:fill="FFFFFF"/>
        </w:rPr>
        <w:t>，整个网络可以视为</w:t>
      </w:r>
      <w:r>
        <w:rPr>
          <w:rFonts w:hint="default" w:ascii="Tahoma" w:hAnsi="Tahoma" w:eastAsia="Tahoma" w:cs="Tahoma"/>
          <w:i w:val="0"/>
          <w:caps w:val="0"/>
          <w:color w:val="444444"/>
          <w:spacing w:val="0"/>
          <w:sz w:val="14"/>
          <w:szCs w:val="14"/>
          <w:bdr w:val="none" w:color="auto" w:sz="0" w:space="0"/>
          <w:shd w:val="clear" w:fill="FFFFFF"/>
          <w:lang w:val="en-US"/>
        </w:rPr>
        <w:t>RBM</w:t>
      </w:r>
      <w:r>
        <w:rPr>
          <w:rFonts w:hint="eastAsia" w:ascii="宋体" w:hAnsi="宋体" w:eastAsia="宋体" w:cs="宋体"/>
          <w:i w:val="0"/>
          <w:caps w:val="0"/>
          <w:color w:val="444444"/>
          <w:spacing w:val="0"/>
          <w:sz w:val="14"/>
          <w:szCs w:val="14"/>
          <w:bdr w:val="none" w:color="auto" w:sz="0" w:space="0"/>
          <w:shd w:val="clear" w:fill="FFFFFF"/>
        </w:rPr>
        <w:t>堆叠得到，通常使用无监督逐层训练，从第一层开始，每一层利用上一层的输入进行训练，等各层训练结束之后再利用</w:t>
      </w:r>
      <w:r>
        <w:rPr>
          <w:rFonts w:hint="default" w:ascii="Tahoma" w:hAnsi="Tahoma" w:eastAsia="Tahoma" w:cs="Tahoma"/>
          <w:i w:val="0"/>
          <w:caps w:val="0"/>
          <w:color w:val="444444"/>
          <w:spacing w:val="0"/>
          <w:sz w:val="14"/>
          <w:szCs w:val="14"/>
          <w:bdr w:val="none" w:color="auto" w:sz="0" w:space="0"/>
          <w:shd w:val="clear" w:fill="FFFFFF"/>
          <w:lang w:val="en-US"/>
        </w:rPr>
        <w:t>BP</w:t>
      </w:r>
      <w:r>
        <w:rPr>
          <w:rFonts w:hint="eastAsia" w:ascii="宋体" w:hAnsi="宋体" w:eastAsia="宋体" w:cs="宋体"/>
          <w:i w:val="0"/>
          <w:caps w:val="0"/>
          <w:color w:val="444444"/>
          <w:spacing w:val="0"/>
          <w:sz w:val="14"/>
          <w:szCs w:val="14"/>
          <w:bdr w:val="none" w:color="auto" w:sz="0" w:space="0"/>
          <w:shd w:val="clear" w:fill="FFFFFF"/>
        </w:rPr>
        <w:t>算法对整个网络进行训练。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hanging="360"/>
        <w:jc w:val="left"/>
        <w:rPr>
          <w:rFonts w:hint="default" w:ascii="Verdana" w:hAnsi="Verdana" w:cs="Verdana"/>
          <w:i w:val="0"/>
          <w:caps w:val="0"/>
          <w:color w:val="000000"/>
          <w:spacing w:val="0"/>
          <w:sz w:val="15"/>
          <w:szCs w:val="15"/>
        </w:rPr>
      </w:pPr>
      <w:r>
        <w:rPr>
          <w:rFonts w:hint="default" w:ascii="Symbol" w:hAnsi="Symbol" w:cs="Symbol" w:eastAsiaTheme="minorEastAsia"/>
          <w:i w:val="0"/>
          <w:caps w:val="0"/>
          <w:color w:val="444444"/>
          <w:spacing w:val="0"/>
          <w:kern w:val="0"/>
          <w:sz w:val="20"/>
          <w:szCs w:val="20"/>
          <w:bdr w:val="none" w:color="auto" w:sz="0" w:space="0"/>
          <w:shd w:val="clear" w:fill="FFFFFF"/>
          <w:lang w:val="en-US" w:eastAsia="zh-CN" w:bidi="ar"/>
        </w:rPr>
        <w:t>·</w:t>
      </w:r>
      <w:r>
        <w:rPr>
          <w:rFonts w:hint="default" w:ascii="Times New Roman" w:hAnsi="Times New Roman" w:cs="Times New Roman" w:eastAsiaTheme="minorEastAsia"/>
          <w:b w:val="0"/>
          <w:i w:val="0"/>
          <w:caps w:val="0"/>
          <w:color w:val="444444"/>
          <w:spacing w:val="0"/>
          <w:kern w:val="0"/>
          <w:sz w:val="14"/>
          <w:szCs w:val="14"/>
          <w:bdr w:val="none" w:color="auto" w:sz="0" w:space="0"/>
          <w:shd w:val="clear" w:fill="FFFFFF"/>
          <w:lang w:val="en-US" w:eastAsia="zh-CN" w:bidi="ar"/>
        </w:rPr>
        <w:t>          </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采用</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 EM </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算法求解的模型有哪些，为什么不用牛顿法或梯度下降法？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用</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EM</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算法求解的模型一般有</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GMM</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或者协同过滤，</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k-means其实也属于EM</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EM</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算法一定会收敛，但是可能收敛到局部最优。由于求和的项数将随着隐变量的数目指数上升，会给梯度计算带来麻烦。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hanging="360"/>
        <w:jc w:val="left"/>
        <w:rPr>
          <w:rFonts w:hint="default" w:ascii="Verdana" w:hAnsi="Verdana" w:cs="Verdana"/>
          <w:i w:val="0"/>
          <w:caps w:val="0"/>
          <w:color w:val="000000"/>
          <w:spacing w:val="0"/>
          <w:sz w:val="15"/>
          <w:szCs w:val="15"/>
        </w:rPr>
      </w:pPr>
      <w:r>
        <w:rPr>
          <w:rFonts w:hint="default" w:ascii="Symbol" w:hAnsi="Symbol" w:cs="Symbol" w:eastAsiaTheme="minorEastAsia"/>
          <w:i w:val="0"/>
          <w:caps w:val="0"/>
          <w:color w:val="444444"/>
          <w:spacing w:val="0"/>
          <w:kern w:val="0"/>
          <w:sz w:val="20"/>
          <w:szCs w:val="20"/>
          <w:bdr w:val="none" w:color="auto" w:sz="0" w:space="0"/>
          <w:shd w:val="clear" w:fill="FFFFFF"/>
          <w:lang w:val="en-US" w:eastAsia="zh-CN" w:bidi="ar"/>
        </w:rPr>
        <w:t>·</w:t>
      </w:r>
      <w:r>
        <w:rPr>
          <w:rFonts w:hint="default" w:ascii="Times New Roman" w:hAnsi="Times New Roman" w:cs="Times New Roman" w:eastAsiaTheme="minorEastAsia"/>
          <w:b w:val="0"/>
          <w:i w:val="0"/>
          <w:caps w:val="0"/>
          <w:color w:val="444444"/>
          <w:spacing w:val="0"/>
          <w:kern w:val="0"/>
          <w:sz w:val="14"/>
          <w:szCs w:val="14"/>
          <w:bdr w:val="none" w:color="auto" w:sz="0" w:space="0"/>
          <w:shd w:val="clear" w:fill="FFFFFF"/>
          <w:lang w:val="en-US" w:eastAsia="zh-CN" w:bidi="ar"/>
        </w:rPr>
        <w:t>          </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用</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 EM </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算法推导解释</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 Kmeans</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k-means</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算法是高斯混合聚类在混合成分方差相等，且每个样本仅指派一个混合成分时候的特例。注意</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k-means</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在运行之前需要进行归一化处理，不然可能会因为样本在某些维度上过大导致距离计算失效。k-means中每个样本所属的类就可以看成是一个隐变量，在E步中，我们固定每个类的中心，通过对每一个样本选择最近的类优化目标函数，在M步，重新更新每个类的中心点，该步骤可以通过对目标函数求导实现，最终可得新的类中心就是类中样本的均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hanging="360"/>
        <w:jc w:val="left"/>
        <w:rPr>
          <w:rFonts w:hint="default" w:ascii="Verdana" w:hAnsi="Verdana" w:cs="Verdana"/>
          <w:i w:val="0"/>
          <w:caps w:val="0"/>
          <w:color w:val="000000"/>
          <w:spacing w:val="0"/>
          <w:sz w:val="15"/>
          <w:szCs w:val="15"/>
        </w:rPr>
      </w:pPr>
      <w:r>
        <w:rPr>
          <w:rFonts w:hint="default" w:ascii="Symbol" w:hAnsi="Symbol" w:cs="Symbol" w:eastAsiaTheme="minorEastAsia"/>
          <w:i w:val="0"/>
          <w:caps w:val="0"/>
          <w:color w:val="444444"/>
          <w:spacing w:val="0"/>
          <w:kern w:val="0"/>
          <w:sz w:val="20"/>
          <w:szCs w:val="20"/>
          <w:bdr w:val="none" w:color="auto" w:sz="0" w:space="0"/>
          <w:shd w:val="clear" w:fill="FFFFFF"/>
          <w:lang w:val="en-US" w:eastAsia="zh-CN" w:bidi="ar"/>
        </w:rPr>
        <w:t>·</w:t>
      </w:r>
      <w:r>
        <w:rPr>
          <w:rFonts w:hint="default" w:ascii="Times New Roman" w:hAnsi="Times New Roman" w:cs="Times New Roman" w:eastAsiaTheme="minorEastAsia"/>
          <w:b w:val="0"/>
          <w:i w:val="0"/>
          <w:caps w:val="0"/>
          <w:color w:val="444444"/>
          <w:spacing w:val="0"/>
          <w:kern w:val="0"/>
          <w:sz w:val="14"/>
          <w:szCs w:val="14"/>
          <w:bdr w:val="none" w:color="auto" w:sz="0" w:space="0"/>
          <w:shd w:val="clear" w:fill="FFFFFF"/>
          <w:lang w:val="en-US" w:eastAsia="zh-CN" w:bidi="ar"/>
        </w:rPr>
        <w:t>          </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用过哪些聚类算法，解释密度聚类算法。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k-means</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算法，聚类性能的度量一般分为两类，一类是聚类结果与某个参考模型比较</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外部指标</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，另外是直接考察聚类结果</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内部指标</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。后者通常有</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DB</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指数和</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DI</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DB</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指数是对每个类，找出类内平均距离</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类间中心距离最大的类，然后计算上述值，并对所有的类求和，越小越好。类似</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k-means</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的算法仅在类中数据构成簇的情况下表现较好，密度聚类算法从样本密度的角度考察样本之间的可连接性，并基于可连接样本不断扩展聚类蔟得到最终结果。</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DBSCAN(density-based spatial clustering of applications with noise)</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是一种著名的密度聚类算法，基于一组邻域参数</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drawing>
          <wp:inline distT="0" distB="0" distL="114300" distR="114300">
            <wp:extent cx="723900" cy="200025"/>
            <wp:effectExtent l="0" t="0" r="0" b="13335"/>
            <wp:docPr id="1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68"/>
                    <pic:cNvPicPr>
                      <a:picLocks noChangeAspect="1"/>
                    </pic:cNvPicPr>
                  </pic:nvPicPr>
                  <pic:blipFill>
                    <a:blip r:embed="rId16"/>
                    <a:stretch>
                      <a:fillRect/>
                    </a:stretch>
                  </pic:blipFill>
                  <pic:spPr>
                    <a:xfrm>
                      <a:off x="0" y="0"/>
                      <a:ext cx="723900" cy="200025"/>
                    </a:xfrm>
                    <a:prstGeom prst="rect">
                      <a:avLst/>
                    </a:prstGeom>
                    <a:noFill/>
                    <a:ln w="9525">
                      <a:noFill/>
                    </a:ln>
                  </pic:spPr>
                </pic:pic>
              </a:graphicData>
            </a:graphic>
          </wp:inline>
        </w:drawing>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进行刻画，包括</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drawing>
          <wp:inline distT="0" distB="0" distL="114300" distR="114300">
            <wp:extent cx="114300" cy="123825"/>
            <wp:effectExtent l="0" t="0" r="7620" b="13335"/>
            <wp:docPr id="5"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IMG_269"/>
                    <pic:cNvPicPr>
                      <a:picLocks noChangeAspect="1"/>
                    </pic:cNvPicPr>
                  </pic:nvPicPr>
                  <pic:blipFill>
                    <a:blip r:embed="rId17"/>
                    <a:stretch>
                      <a:fillRect/>
                    </a:stretch>
                  </pic:blipFill>
                  <pic:spPr>
                    <a:xfrm>
                      <a:off x="0" y="0"/>
                      <a:ext cx="114300" cy="123825"/>
                    </a:xfrm>
                    <a:prstGeom prst="rect">
                      <a:avLst/>
                    </a:prstGeom>
                    <a:noFill/>
                    <a:ln w="9525">
                      <a:noFill/>
                    </a:ln>
                  </pic:spPr>
                </pic:pic>
              </a:graphicData>
            </a:graphic>
          </wp:inline>
        </w:drawing>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邻域，核心对象</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邻域内至少包含</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drawing>
          <wp:inline distT="0" distB="0" distL="114300" distR="114300">
            <wp:extent cx="495300" cy="180975"/>
            <wp:effectExtent l="0" t="0" r="7620" b="1905"/>
            <wp:docPr id="8"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IMG_270"/>
                    <pic:cNvPicPr>
                      <a:picLocks noChangeAspect="1"/>
                    </pic:cNvPicPr>
                  </pic:nvPicPr>
                  <pic:blipFill>
                    <a:blip r:embed="rId18"/>
                    <a:stretch>
                      <a:fillRect/>
                    </a:stretch>
                  </pic:blipFill>
                  <pic:spPr>
                    <a:xfrm>
                      <a:off x="0" y="0"/>
                      <a:ext cx="495300" cy="180975"/>
                    </a:xfrm>
                    <a:prstGeom prst="rect">
                      <a:avLst/>
                    </a:prstGeom>
                    <a:noFill/>
                    <a:ln w="9525">
                      <a:noFill/>
                    </a:ln>
                  </pic:spPr>
                </pic:pic>
              </a:graphicData>
            </a:graphic>
          </wp:inline>
        </w:drawing>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个对象</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，密度直达</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(j</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由</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i</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密度直达，表示</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j</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在</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i</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的邻域内，且</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i</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是一个核心对象</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，密度可达</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(j</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由</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i</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密度可达，存在样本序列使得每一对都密度直达</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，密度相连</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(xi,xj</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存在</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k,i,j</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均有</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k</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可达</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，先找出样本中所有的核心对象，然后以任一核心对象作为出发点，找出由其密度可达的样本生成聚类蔟，直到所有核心对象被访问过为止。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hanging="360"/>
        <w:jc w:val="left"/>
        <w:rPr>
          <w:rFonts w:hint="default" w:ascii="Verdana" w:hAnsi="Verdana" w:cs="Verdana"/>
          <w:i w:val="0"/>
          <w:caps w:val="0"/>
          <w:color w:val="000000"/>
          <w:spacing w:val="0"/>
          <w:sz w:val="15"/>
          <w:szCs w:val="15"/>
        </w:rPr>
      </w:pPr>
      <w:r>
        <w:rPr>
          <w:rFonts w:hint="default" w:ascii="Symbol" w:hAnsi="Symbol" w:cs="Symbol" w:eastAsiaTheme="minorEastAsia"/>
          <w:i w:val="0"/>
          <w:caps w:val="0"/>
          <w:color w:val="444444"/>
          <w:spacing w:val="0"/>
          <w:kern w:val="0"/>
          <w:sz w:val="20"/>
          <w:szCs w:val="20"/>
          <w:bdr w:val="none" w:color="auto" w:sz="0" w:space="0"/>
          <w:shd w:val="clear" w:fill="FFFFFF"/>
          <w:lang w:val="en-US" w:eastAsia="zh-CN" w:bidi="ar"/>
        </w:rPr>
        <w:t>·</w:t>
      </w:r>
      <w:r>
        <w:rPr>
          <w:rFonts w:hint="default" w:ascii="Times New Roman" w:hAnsi="Times New Roman" w:cs="Times New Roman" w:eastAsiaTheme="minorEastAsia"/>
          <w:b w:val="0"/>
          <w:i w:val="0"/>
          <w:caps w:val="0"/>
          <w:color w:val="444444"/>
          <w:spacing w:val="0"/>
          <w:kern w:val="0"/>
          <w:sz w:val="14"/>
          <w:szCs w:val="14"/>
          <w:bdr w:val="none" w:color="auto" w:sz="0" w:space="0"/>
          <w:shd w:val="clear" w:fill="FFFFFF"/>
          <w:lang w:val="en-US" w:eastAsia="zh-CN" w:bidi="ar"/>
        </w:rPr>
        <w:t>          </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聚类算法中的距离度量有哪些？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聚类算法中的距离度量一般用闽科夫斯基距离，在</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p</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取不同的值下对应不同的距离，例如</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p=1</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的时候对应曼哈顿距离，</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p=2</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的情况下对应欧式距离，</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p=inf</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的情况下变为切比雪夫距离，还有</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jaccard</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距离，幂距离</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闽科夫斯基的更一般形式</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余弦相似度，加权的距离，马氏距离</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类似加权</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作为距离度量需要满足非负性，同一性，对称性和直递性，闽科夫斯基在</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p&gt;=1</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的时候满足读来那个性质，对于一些离散属性例如</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飞机，火车，轮船</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则不能直接在属性值上计算距离，这些称为无序属性，可以用</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VDM(Value Diffrence Metrix)</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，属性</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u</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上两个离散值</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a,b</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之间的</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VDM</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距离定义为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　　　　　　　　　　　　</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drawing>
          <wp:inline distT="0" distB="0" distL="114300" distR="114300">
            <wp:extent cx="2047875" cy="533400"/>
            <wp:effectExtent l="0" t="0" r="9525" b="0"/>
            <wp:docPr id="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descr="IMG_271"/>
                    <pic:cNvPicPr>
                      <a:picLocks noChangeAspect="1"/>
                    </pic:cNvPicPr>
                  </pic:nvPicPr>
                  <pic:blipFill>
                    <a:blip r:embed="rId19"/>
                    <a:stretch>
                      <a:fillRect/>
                    </a:stretch>
                  </pic:blipFill>
                  <pic:spPr>
                    <a:xfrm>
                      <a:off x="0" y="0"/>
                      <a:ext cx="2047875" cy="5334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其中</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drawing>
          <wp:inline distT="0" distB="0" distL="114300" distR="114300">
            <wp:extent cx="333375" cy="238125"/>
            <wp:effectExtent l="0" t="0" r="1905" b="3810"/>
            <wp:docPr id="1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IMG_272"/>
                    <pic:cNvPicPr>
                      <a:picLocks noChangeAspect="1"/>
                    </pic:cNvPicPr>
                  </pic:nvPicPr>
                  <pic:blipFill>
                    <a:blip r:embed="rId20"/>
                    <a:stretch>
                      <a:fillRect/>
                    </a:stretch>
                  </pic:blipFill>
                  <pic:spPr>
                    <a:xfrm>
                      <a:off x="0" y="0"/>
                      <a:ext cx="333375" cy="238125"/>
                    </a:xfrm>
                    <a:prstGeom prst="rect">
                      <a:avLst/>
                    </a:prstGeom>
                    <a:noFill/>
                    <a:ln w="9525">
                      <a:noFill/>
                    </a:ln>
                  </pic:spPr>
                </pic:pic>
              </a:graphicData>
            </a:graphic>
          </wp:inline>
        </w:drawing>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表示在第</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i</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个簇中属性</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u</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上</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a</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的样本数，样本空间中不同属性的重要性不同的时候可以采用加权距离，一般如果认为所有属性重要性相同则要对特征进行归一化。一般来说距离需要的是相似性度量，距离越大，相似度越小，用于相似性度量的距离未必一定要满足距离度量的所有性质，例如直递性。比如人马和人，人马和马的距离较近，然后人和马的距离可能就很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hanging="360"/>
        <w:jc w:val="left"/>
        <w:rPr>
          <w:rFonts w:hint="default" w:ascii="Verdana" w:hAnsi="Verdana" w:cs="Verdana"/>
          <w:i w:val="0"/>
          <w:caps w:val="0"/>
          <w:color w:val="000000"/>
          <w:spacing w:val="0"/>
          <w:sz w:val="15"/>
          <w:szCs w:val="15"/>
        </w:rPr>
      </w:pPr>
      <w:r>
        <w:rPr>
          <w:rFonts w:hint="default" w:ascii="Symbol" w:hAnsi="Symbol" w:cs="Symbol" w:eastAsiaTheme="minorEastAsia"/>
          <w:i w:val="0"/>
          <w:caps w:val="0"/>
          <w:color w:val="444444"/>
          <w:spacing w:val="0"/>
          <w:kern w:val="0"/>
          <w:sz w:val="20"/>
          <w:szCs w:val="20"/>
          <w:bdr w:val="none" w:color="auto" w:sz="0" w:space="0"/>
          <w:shd w:val="clear" w:fill="FFFFFF"/>
          <w:lang w:val="en-US" w:eastAsia="zh-CN" w:bidi="ar"/>
        </w:rPr>
        <w:t>·</w:t>
      </w:r>
      <w:r>
        <w:rPr>
          <w:rFonts w:hint="default" w:ascii="Times New Roman" w:hAnsi="Times New Roman" w:cs="Times New Roman" w:eastAsiaTheme="minorEastAsia"/>
          <w:b w:val="0"/>
          <w:i w:val="0"/>
          <w:caps w:val="0"/>
          <w:color w:val="444444"/>
          <w:spacing w:val="0"/>
          <w:kern w:val="0"/>
          <w:sz w:val="14"/>
          <w:szCs w:val="14"/>
          <w:bdr w:val="none" w:color="auto" w:sz="0" w:space="0"/>
          <w:shd w:val="clear" w:fill="FFFFFF"/>
          <w:lang w:val="en-US" w:eastAsia="zh-CN" w:bidi="ar"/>
        </w:rPr>
        <w:t>          </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解释贝叶斯公式和朴素贝叶斯分类。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33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贝叶斯公式，</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drawing>
          <wp:inline distT="0" distB="0" distL="114300" distR="114300">
            <wp:extent cx="2019300" cy="419100"/>
            <wp:effectExtent l="0" t="0" r="7620" b="6985"/>
            <wp:docPr id="16"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73"/>
                    <pic:cNvPicPr>
                      <a:picLocks noChangeAspect="1"/>
                    </pic:cNvPicPr>
                  </pic:nvPicPr>
                  <pic:blipFill>
                    <a:blip r:embed="rId21"/>
                    <a:stretch>
                      <a:fillRect/>
                    </a:stretch>
                  </pic:blipFill>
                  <pic:spPr>
                    <a:xfrm>
                      <a:off x="0" y="0"/>
                      <a:ext cx="2019300" cy="419100"/>
                    </a:xfrm>
                    <a:prstGeom prst="rect">
                      <a:avLst/>
                    </a:prstGeom>
                    <a:noFill/>
                    <a:ln w="9525">
                      <a:noFill/>
                    </a:ln>
                  </pic:spPr>
                </pic:pic>
              </a:graphicData>
            </a:graphic>
          </wp:inline>
        </w:drawing>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，最小化分类错误的贝叶斯最优分类器等价于最大化后验概率。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33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基于贝叶斯公式来估计后验概率的主要困难在于，条件概率</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drawing>
          <wp:inline distT="0" distB="0" distL="114300" distR="114300">
            <wp:extent cx="485775" cy="200025"/>
            <wp:effectExtent l="0" t="0" r="0" b="13335"/>
            <wp:docPr id="17"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IMG_274"/>
                    <pic:cNvPicPr>
                      <a:picLocks noChangeAspect="1"/>
                    </pic:cNvPicPr>
                  </pic:nvPicPr>
                  <pic:blipFill>
                    <a:blip r:embed="rId22"/>
                    <a:stretch>
                      <a:fillRect/>
                    </a:stretch>
                  </pic:blipFill>
                  <pic:spPr>
                    <a:xfrm>
                      <a:off x="0" y="0"/>
                      <a:ext cx="485775" cy="200025"/>
                    </a:xfrm>
                    <a:prstGeom prst="rect">
                      <a:avLst/>
                    </a:prstGeom>
                    <a:noFill/>
                    <a:ln w="9525">
                      <a:noFill/>
                    </a:ln>
                  </pic:spPr>
                </pic:pic>
              </a:graphicData>
            </a:graphic>
          </wp:inline>
        </w:drawing>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是所有属性上的联合概率，难以从有限的训练样本直接估计得到。朴素贝叶斯分类器采用了属性条件独立性假设，对于已知的类别，假设所有属性相互独立。这样，朴素贝叶斯分类则定义为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330" w:right="0" w:firstLine="0"/>
        <w:jc w:val="left"/>
        <w:rPr>
          <w:rFonts w:hint="default" w:ascii="Verdana" w:hAnsi="Verdana" w:cs="Verdana"/>
          <w:i w:val="0"/>
          <w:caps w:val="0"/>
          <w:color w:val="000000"/>
          <w:spacing w:val="0"/>
          <w:sz w:val="15"/>
          <w:szCs w:val="15"/>
        </w:rPr>
      </w:pPr>
      <w:r>
        <w:rPr>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　　　　　　　　　　</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drawing>
          <wp:inline distT="0" distB="0" distL="114300" distR="114300">
            <wp:extent cx="2028825" cy="428625"/>
            <wp:effectExtent l="0" t="0" r="13335" b="13335"/>
            <wp:docPr id="24"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IMG_275"/>
                    <pic:cNvPicPr>
                      <a:picLocks noChangeAspect="1"/>
                    </pic:cNvPicPr>
                  </pic:nvPicPr>
                  <pic:blipFill>
                    <a:blip r:embed="rId23"/>
                    <a:stretch>
                      <a:fillRect/>
                    </a:stretch>
                  </pic:blipFill>
                  <pic:spPr>
                    <a:xfrm>
                      <a:off x="0" y="0"/>
                      <a:ext cx="2028825" cy="428625"/>
                    </a:xfrm>
                    <a:prstGeom prst="rect">
                      <a:avLst/>
                    </a:prstGeom>
                    <a:noFill/>
                    <a:ln w="9525">
                      <a:noFill/>
                    </a:ln>
                  </pic:spPr>
                </pic:pic>
              </a:graphicData>
            </a:graphic>
          </wp:inline>
        </w:drawing>
      </w:r>
      <w:r>
        <w:rPr>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33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如果有足够多的独立同分布样本，那么</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drawing>
          <wp:inline distT="0" distB="0" distL="114300" distR="114300">
            <wp:extent cx="333375" cy="200025"/>
            <wp:effectExtent l="0" t="0" r="0" b="13335"/>
            <wp:docPr id="22"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IMG_276"/>
                    <pic:cNvPicPr>
                      <a:picLocks noChangeAspect="1"/>
                    </pic:cNvPicPr>
                  </pic:nvPicPr>
                  <pic:blipFill>
                    <a:blip r:embed="rId24"/>
                    <a:stretch>
                      <a:fillRect/>
                    </a:stretch>
                  </pic:blipFill>
                  <pic:spPr>
                    <a:xfrm>
                      <a:off x="0" y="0"/>
                      <a:ext cx="333375" cy="200025"/>
                    </a:xfrm>
                    <a:prstGeom prst="rect">
                      <a:avLst/>
                    </a:prstGeom>
                    <a:noFill/>
                    <a:ln w="9525">
                      <a:noFill/>
                    </a:ln>
                  </pic:spPr>
                </pic:pic>
              </a:graphicData>
            </a:graphic>
          </wp:inline>
        </w:drawing>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可以根据每个类中的样本数量直接估计出来。在离散情况下先验概率可以利用样本数量估计或者离散情况下根据假设的概率密度函数进行最大似然估计。朴素贝叶斯可以用于同时包含连续变量和离散变量的情况。如果直接基于出现的次数进行估计，会出现一项为</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0</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而乘积为</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0</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的情况，所以一般会用一些平滑的方法，例如拉普拉斯修正，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330" w:right="0" w:firstLine="0"/>
        <w:jc w:val="left"/>
        <w:rPr>
          <w:rFonts w:hint="default" w:ascii="Verdana" w:hAnsi="Verdana" w:cs="Verdana"/>
          <w:i w:val="0"/>
          <w:caps w:val="0"/>
          <w:color w:val="000000"/>
          <w:spacing w:val="0"/>
          <w:sz w:val="15"/>
          <w:szCs w:val="15"/>
        </w:rPr>
      </w:pPr>
      <w:r>
        <w:rPr>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　　　　　　　　　　</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drawing>
          <wp:inline distT="0" distB="0" distL="114300" distR="114300">
            <wp:extent cx="2352675" cy="457200"/>
            <wp:effectExtent l="0" t="0" r="0" b="0"/>
            <wp:docPr id="21"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IMG_277"/>
                    <pic:cNvPicPr>
                      <a:picLocks noChangeAspect="1"/>
                    </pic:cNvPicPr>
                  </pic:nvPicPr>
                  <pic:blipFill>
                    <a:blip r:embed="rId25"/>
                    <a:stretch>
                      <a:fillRect/>
                    </a:stretch>
                  </pic:blipFill>
                  <pic:spPr>
                    <a:xfrm>
                      <a:off x="0" y="0"/>
                      <a:ext cx="2352675" cy="457200"/>
                    </a:xfrm>
                    <a:prstGeom prst="rect">
                      <a:avLst/>
                    </a:prstGeom>
                    <a:noFill/>
                    <a:ln w="9525">
                      <a:noFill/>
                    </a:ln>
                  </pic:spPr>
                </pic:pic>
              </a:graphicData>
            </a:graphic>
          </wp:inline>
        </w:drawing>
      </w:r>
      <w:r>
        <w:rPr>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33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这样既可以保证概率的归一化，同时还能避免上述出现的现象。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hanging="360"/>
        <w:jc w:val="left"/>
        <w:rPr>
          <w:rFonts w:hint="default" w:ascii="Verdana" w:hAnsi="Verdana" w:cs="Verdana"/>
          <w:i w:val="0"/>
          <w:caps w:val="0"/>
          <w:color w:val="000000"/>
          <w:spacing w:val="0"/>
          <w:sz w:val="15"/>
          <w:szCs w:val="15"/>
        </w:rPr>
      </w:pPr>
      <w:r>
        <w:rPr>
          <w:rFonts w:hint="default" w:ascii="Symbol" w:hAnsi="Symbol" w:cs="Symbol" w:eastAsiaTheme="minorEastAsia"/>
          <w:i w:val="0"/>
          <w:caps w:val="0"/>
          <w:color w:val="444444"/>
          <w:spacing w:val="0"/>
          <w:kern w:val="0"/>
          <w:sz w:val="20"/>
          <w:szCs w:val="20"/>
          <w:bdr w:val="none" w:color="auto" w:sz="0" w:space="0"/>
          <w:shd w:val="clear" w:fill="FFFFFF"/>
          <w:lang w:val="en-US" w:eastAsia="zh-CN" w:bidi="ar"/>
        </w:rPr>
        <w:t>·</w:t>
      </w:r>
      <w:r>
        <w:rPr>
          <w:rFonts w:hint="default" w:ascii="Times New Roman" w:hAnsi="Times New Roman" w:cs="Times New Roman" w:eastAsiaTheme="minorEastAsia"/>
          <w:b w:val="0"/>
          <w:i w:val="0"/>
          <w:caps w:val="0"/>
          <w:color w:val="444444"/>
          <w:spacing w:val="0"/>
          <w:kern w:val="0"/>
          <w:sz w:val="14"/>
          <w:szCs w:val="14"/>
          <w:bdr w:val="none" w:color="auto" w:sz="0" w:space="0"/>
          <w:shd w:val="clear" w:fill="FFFFFF"/>
          <w:lang w:val="en-US" w:eastAsia="zh-CN" w:bidi="ar"/>
        </w:rPr>
        <w:t>          </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L1</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和</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L2</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正则化的作用，解释。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690" w:right="0" w:firstLine="0"/>
        <w:jc w:val="left"/>
        <w:rPr>
          <w:rFonts w:hint="default" w:ascii="Verdana" w:hAnsi="Verdana" w:cs="Verdana"/>
          <w:i w:val="0"/>
          <w:caps w:val="0"/>
          <w:color w:val="000000"/>
          <w:spacing w:val="0"/>
          <w:sz w:val="15"/>
          <w:szCs w:val="15"/>
        </w:rPr>
      </w:pP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L1</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正则化是在代价函数后面加上</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drawing>
          <wp:inline distT="0" distB="0" distL="114300" distR="114300">
            <wp:extent cx="314325" cy="257175"/>
            <wp:effectExtent l="0" t="0" r="5715" b="1905"/>
            <wp:docPr id="20"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3" descr="IMG_278"/>
                    <pic:cNvPicPr>
                      <a:picLocks noChangeAspect="1"/>
                    </pic:cNvPicPr>
                  </pic:nvPicPr>
                  <pic:blipFill>
                    <a:blip r:embed="rId26"/>
                    <a:stretch>
                      <a:fillRect/>
                    </a:stretch>
                  </pic:blipFill>
                  <pic:spPr>
                    <a:xfrm>
                      <a:off x="0" y="0"/>
                      <a:ext cx="314325" cy="257175"/>
                    </a:xfrm>
                    <a:prstGeom prst="rect">
                      <a:avLst/>
                    </a:prstGeom>
                    <a:noFill/>
                    <a:ln w="9525">
                      <a:noFill/>
                    </a:ln>
                  </pic:spPr>
                </pic:pic>
              </a:graphicData>
            </a:graphic>
          </wp:inline>
        </w:drawing>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L2</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正则化是在代价函数后面增加了</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drawing>
          <wp:inline distT="0" distB="0" distL="114300" distR="114300">
            <wp:extent cx="371475" cy="257175"/>
            <wp:effectExtent l="0" t="0" r="9525" b="1905"/>
            <wp:docPr id="23"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IMG_279"/>
                    <pic:cNvPicPr>
                      <a:picLocks noChangeAspect="1"/>
                    </pic:cNvPicPr>
                  </pic:nvPicPr>
                  <pic:blipFill>
                    <a:blip r:embed="rId27"/>
                    <a:stretch>
                      <a:fillRect/>
                    </a:stretch>
                  </pic:blipFill>
                  <pic:spPr>
                    <a:xfrm>
                      <a:off x="0" y="0"/>
                      <a:ext cx="371475" cy="257175"/>
                    </a:xfrm>
                    <a:prstGeom prst="rect">
                      <a:avLst/>
                    </a:prstGeom>
                    <a:noFill/>
                    <a:ln w="9525">
                      <a:noFill/>
                    </a:ln>
                  </pic:spPr>
                </pic:pic>
              </a:graphicData>
            </a:graphic>
          </wp:inline>
        </w:drawing>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，两者都</w:t>
      </w:r>
      <w:bookmarkStart w:id="0" w:name="_GoBack"/>
      <w:bookmarkEnd w:id="0"/>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起到一定的过拟合作用，两者都对应一定的先验知识，</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L1</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对应拉普拉斯分布，</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L2</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对应高斯分布，</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L1</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偏向于参数稀疏性，</w:t>
      </w:r>
      <w:r>
        <w:rPr>
          <w:rFonts w:hint="default" w:ascii="Tahoma" w:hAnsi="Tahoma" w:eastAsia="Tahoma" w:cs="Tahoma"/>
          <w:i w:val="0"/>
          <w:caps w:val="0"/>
          <w:color w:val="444444"/>
          <w:spacing w:val="0"/>
          <w:kern w:val="0"/>
          <w:sz w:val="15"/>
          <w:szCs w:val="15"/>
          <w:bdr w:val="none" w:color="auto" w:sz="0" w:space="0"/>
          <w:shd w:val="clear" w:fill="FFFFFF"/>
          <w:lang w:val="en-US" w:eastAsia="zh-CN" w:bidi="ar"/>
        </w:rPr>
        <w:t>L2</w:t>
      </w: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偏向于参数分布较为稠密。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5" w:lineRule="atLeast"/>
        <w:ind w:left="408" w:right="0" w:hanging="360"/>
        <w:jc w:val="left"/>
        <w:rPr>
          <w:sz w:val="15"/>
          <w:szCs w:val="15"/>
        </w:rPr>
      </w:pPr>
      <w:r>
        <w:rPr>
          <w:rFonts w:hint="eastAsia" w:ascii="宋体" w:hAnsi="宋体" w:eastAsia="宋体" w:cs="宋体"/>
          <w:i w:val="0"/>
          <w:caps w:val="0"/>
          <w:color w:val="444444"/>
          <w:spacing w:val="0"/>
          <w:sz w:val="15"/>
          <w:szCs w:val="15"/>
          <w:bdr w:val="none" w:color="auto" w:sz="0" w:space="0"/>
          <w:shd w:val="clear" w:fill="FFFFFF"/>
        </w:rPr>
        <w:t>TF-IDF是什么？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48"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　　TF指Term frequecy,代表词频,IDF代表inverse document frequency,叫做逆文档频率，这个算法可以用来提取文档的关键词，首先一般认为在文章中出现次数较多的词是关键词，词频就代表了这一项，然而有些词是停用词，例如的，是，有这种大量出现的词，首先需要进行过滤，比如过滤之后再统计词频出现了中国，蜜蜂，养殖且三个词的词频几乎一致，但是中国这个词出现在其他文章的概率比其他两个词要高不少，因此我们应该认为后两个词更能表现文章的主题，IDF就代表了这样的信息，计算该值需要一个语料库，如果一个词在语料库中出现的概率越小，那么该词的IDF应该越大，一般来说TF计算公式为(某个词在文章中出现次数/文章的总词数)，这样消除长文章中词出现次数多的影响，IDF计算公式为log(语料库文章总数/(包含该词的文章数)+1)。将两者乘乘起来就得到了词的TF-IDF。传统的TF-IDF对词出现的位置没有进行考虑，可以针对不同位置赋予不同的权重进行修正，注意这些修正之所以是有效的，正是因为人观测过了大量的信息，因此建议了一个先验估计，人将这个先验估计融合到了算法里面，所以使算法更加的有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5" w:lineRule="atLeast"/>
        <w:ind w:left="408" w:right="0" w:hanging="360"/>
        <w:jc w:val="left"/>
        <w:rPr>
          <w:sz w:val="15"/>
          <w:szCs w:val="15"/>
        </w:rPr>
      </w:pPr>
      <w:r>
        <w:rPr>
          <w:rFonts w:hint="eastAsia" w:ascii="宋体" w:hAnsi="宋体" w:eastAsia="宋体" w:cs="宋体"/>
          <w:i w:val="0"/>
          <w:caps w:val="0"/>
          <w:color w:val="444444"/>
          <w:spacing w:val="0"/>
          <w:sz w:val="15"/>
          <w:szCs w:val="15"/>
          <w:bdr w:val="none" w:color="auto" w:sz="0" w:space="0"/>
          <w:shd w:val="clear" w:fill="FFFFFF"/>
        </w:rPr>
        <w:t>文本中的余弦距离是什么，有哪些作用？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48"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444444"/>
          <w:spacing w:val="0"/>
          <w:kern w:val="0"/>
          <w:sz w:val="15"/>
          <w:szCs w:val="15"/>
          <w:bdr w:val="none" w:color="auto" w:sz="0" w:space="0"/>
          <w:shd w:val="clear" w:fill="FFFFFF"/>
          <w:lang w:val="en-US" w:eastAsia="zh-CN" w:bidi="ar"/>
        </w:rPr>
        <w:t>　　余弦距离是两个向量的距离的一种度量方式，其值在-1~1之间，如果为1表示两个向量同相，0表示两个向量正交，-1表示两个向量反向。使用TF-IDF和余弦距离可以寻找内容相似的文章，例如首先用TF-IDF找出两篇文章的关键词，然后每个文章分别取出k个关键词(10-20个)，统计这些关键词的词频，生成两篇文章的词频向量，然后用余弦距离计算其相似度。</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883F5F"/>
    <w:multiLevelType w:val="multilevel"/>
    <w:tmpl w:val="A9883F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EA4AA16"/>
    <w:multiLevelType w:val="multilevel"/>
    <w:tmpl w:val="AEA4AA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F37B22"/>
    <w:rsid w:val="49F37B22"/>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ENWARE\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2018-04-18T09:29:00Z</dcterms:created>
  <dc:creator>Dancer</dc:creator>
  <cp:lastModifiedBy>Dancer</cp:lastModifiedBy>
  <dcterms:modified xsi:type="dcterms:W3CDTF">2018-04-18T09:30:13Z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