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1AE11" w14:textId="77777777" w:rsidR="00C21DD8" w:rsidRDefault="00B737DC" w:rsidP="00C21DD8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B737DC">
        <w:rPr>
          <w:rFonts w:ascii="Arial" w:hAnsi="Arial" w:cs="Arial"/>
          <w:b/>
          <w:bCs/>
          <w:sz w:val="24"/>
          <w:szCs w:val="24"/>
        </w:rPr>
        <w:t>PROGRAMA DE PRÁCTICAS DE APRENDIZAJE Y</w:t>
      </w:r>
    </w:p>
    <w:p w14:paraId="00C7645C" w14:textId="37BA3FDA" w:rsidR="00B737DC" w:rsidRPr="00B737DC" w:rsidRDefault="00B737DC" w:rsidP="00C21DD8">
      <w:pPr>
        <w:spacing w:after="120"/>
        <w:jc w:val="center"/>
        <w:rPr>
          <w:rFonts w:ascii="Arial" w:hAnsi="Arial" w:cs="Arial"/>
          <w:b/>
          <w:bCs/>
          <w:sz w:val="24"/>
          <w:szCs w:val="24"/>
        </w:rPr>
      </w:pPr>
      <w:r w:rsidRPr="00B737DC">
        <w:rPr>
          <w:rFonts w:ascii="Arial" w:hAnsi="Arial" w:cs="Arial"/>
          <w:b/>
          <w:bCs/>
          <w:sz w:val="24"/>
          <w:szCs w:val="24"/>
        </w:rPr>
        <w:t>CONDUCTA ADAPTATIVA III</w:t>
      </w:r>
      <w:r w:rsidR="00C21DD8">
        <w:rPr>
          <w:rFonts w:ascii="Arial" w:hAnsi="Arial" w:cs="Arial"/>
          <w:b/>
          <w:bCs/>
          <w:sz w:val="24"/>
          <w:szCs w:val="24"/>
        </w:rPr>
        <w:t>,</w:t>
      </w:r>
      <w:r w:rsidRPr="00B737DC">
        <w:rPr>
          <w:rFonts w:ascii="Arial" w:hAnsi="Arial" w:cs="Arial"/>
          <w:b/>
          <w:bCs/>
          <w:sz w:val="24"/>
          <w:szCs w:val="24"/>
        </w:rPr>
        <w:t xml:space="preserve"> 2023-2</w:t>
      </w:r>
      <w:r w:rsidR="00C21DD8">
        <w:rPr>
          <w:rFonts w:ascii="Arial" w:hAnsi="Arial" w:cs="Arial"/>
          <w:b/>
          <w:bCs/>
          <w:sz w:val="24"/>
          <w:szCs w:val="24"/>
        </w:rPr>
        <w:t xml:space="preserve">: </w:t>
      </w:r>
      <w:r w:rsidR="00C21DD8" w:rsidRPr="00B737DC">
        <w:rPr>
          <w:rFonts w:ascii="Arial" w:hAnsi="Arial" w:cs="Arial"/>
          <w:b/>
          <w:bCs/>
          <w:sz w:val="24"/>
          <w:szCs w:val="24"/>
        </w:rPr>
        <w:t>PROPUESTA</w:t>
      </w:r>
    </w:p>
    <w:p w14:paraId="4EEB60FD" w14:textId="16B83FC4" w:rsidR="00B737DC" w:rsidRDefault="00B737DC" w:rsidP="00B737DC">
      <w:pPr>
        <w:spacing w:after="1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PRESENTACIÓN</w:t>
      </w:r>
    </w:p>
    <w:p w14:paraId="222DDE6C" w14:textId="3731AE19" w:rsidR="00651B2A" w:rsidRPr="00DE3FB1" w:rsidRDefault="000C69BB" w:rsidP="008565AC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DE3FB1">
        <w:rPr>
          <w:rFonts w:ascii="Arial" w:hAnsi="Arial" w:cs="Arial"/>
          <w:sz w:val="20"/>
          <w:szCs w:val="20"/>
        </w:rPr>
        <w:t xml:space="preserve">En febrero de 2021 se reunieron los profesores que impartían las prácticas de la materia Aprendizaje y Conducta Adaptativa III, con el fin de </w:t>
      </w:r>
      <w:r w:rsidR="006F0813" w:rsidRPr="00DE3FB1">
        <w:rPr>
          <w:rFonts w:ascii="Arial" w:hAnsi="Arial" w:cs="Arial"/>
          <w:sz w:val="20"/>
          <w:szCs w:val="20"/>
        </w:rPr>
        <w:t xml:space="preserve">realizar ajustes al Temario de dichas prácticas, para mejorar su integración con la parte teórica de la materia. </w:t>
      </w:r>
      <w:r w:rsidR="004A2561" w:rsidRPr="00DE3FB1">
        <w:rPr>
          <w:rFonts w:ascii="Arial" w:hAnsi="Arial" w:cs="Arial"/>
          <w:sz w:val="20"/>
          <w:szCs w:val="20"/>
        </w:rPr>
        <w:t>El 24 de febrero los profesores tomaron un conjunto de acuerdos</w:t>
      </w:r>
      <w:r w:rsidR="00790EEA" w:rsidRPr="00DE3FB1">
        <w:rPr>
          <w:rFonts w:ascii="Arial" w:hAnsi="Arial" w:cs="Arial"/>
          <w:sz w:val="20"/>
          <w:szCs w:val="20"/>
        </w:rPr>
        <w:t>,</w:t>
      </w:r>
      <w:r w:rsidR="004A2561" w:rsidRPr="00DE3FB1">
        <w:rPr>
          <w:rFonts w:ascii="Arial" w:hAnsi="Arial" w:cs="Arial"/>
          <w:sz w:val="20"/>
          <w:szCs w:val="20"/>
        </w:rPr>
        <w:t xml:space="preserve"> con base en los cuales se elaboraría el </w:t>
      </w:r>
      <w:r w:rsidR="00F534F7" w:rsidRPr="00DE3FB1">
        <w:rPr>
          <w:rFonts w:ascii="Arial" w:hAnsi="Arial" w:cs="Arial"/>
          <w:sz w:val="20"/>
          <w:szCs w:val="20"/>
        </w:rPr>
        <w:t xml:space="preserve">nuevo Temario. </w:t>
      </w:r>
      <w:r w:rsidR="006F0813" w:rsidRPr="00DE3FB1">
        <w:rPr>
          <w:rFonts w:ascii="Arial" w:hAnsi="Arial" w:cs="Arial"/>
          <w:sz w:val="20"/>
          <w:szCs w:val="20"/>
        </w:rPr>
        <w:t xml:space="preserve">Aunque se contó con una versión de </w:t>
      </w:r>
      <w:r w:rsidR="00F534F7" w:rsidRPr="00DE3FB1">
        <w:rPr>
          <w:rFonts w:ascii="Arial" w:hAnsi="Arial" w:cs="Arial"/>
          <w:sz w:val="20"/>
          <w:szCs w:val="20"/>
        </w:rPr>
        <w:t xml:space="preserve">dicho documento </w:t>
      </w:r>
      <w:r w:rsidR="00651B2A" w:rsidRPr="00DE3FB1">
        <w:rPr>
          <w:rFonts w:ascii="Arial" w:hAnsi="Arial" w:cs="Arial"/>
          <w:sz w:val="20"/>
          <w:szCs w:val="20"/>
        </w:rPr>
        <w:t>a inicios del semestre 2021-2, algunos materiales y enlaces no estuvieron listos a tiempo y fue hasta el semestre 2022-2 cuando realmente este nuevo temario pudo impartirse a plenitud.</w:t>
      </w:r>
    </w:p>
    <w:p w14:paraId="2D3E7EFD" w14:textId="291FC117" w:rsidR="00F534F7" w:rsidRPr="00DE3FB1" w:rsidRDefault="00651B2A" w:rsidP="008565AC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DE3FB1">
        <w:rPr>
          <w:rFonts w:ascii="Arial" w:hAnsi="Arial" w:cs="Arial"/>
          <w:sz w:val="20"/>
          <w:szCs w:val="20"/>
        </w:rPr>
        <w:t xml:space="preserve">Entre los </w:t>
      </w:r>
      <w:r w:rsidR="00F534F7" w:rsidRPr="00DE3FB1">
        <w:rPr>
          <w:rFonts w:ascii="Arial" w:hAnsi="Arial" w:cs="Arial"/>
          <w:sz w:val="20"/>
          <w:szCs w:val="20"/>
        </w:rPr>
        <w:t xml:space="preserve">puntos </w:t>
      </w:r>
      <w:r w:rsidRPr="00DE3FB1">
        <w:rPr>
          <w:rFonts w:ascii="Arial" w:hAnsi="Arial" w:cs="Arial"/>
          <w:sz w:val="20"/>
          <w:szCs w:val="20"/>
        </w:rPr>
        <w:t xml:space="preserve">que se </w:t>
      </w:r>
      <w:r w:rsidR="00F534F7" w:rsidRPr="00DE3FB1">
        <w:rPr>
          <w:rFonts w:ascii="Arial" w:hAnsi="Arial" w:cs="Arial"/>
          <w:sz w:val="20"/>
          <w:szCs w:val="20"/>
        </w:rPr>
        <w:t xml:space="preserve">acordaron </w:t>
      </w:r>
      <w:r w:rsidRPr="00DE3FB1">
        <w:rPr>
          <w:rFonts w:ascii="Arial" w:hAnsi="Arial" w:cs="Arial"/>
          <w:sz w:val="20"/>
          <w:szCs w:val="20"/>
        </w:rPr>
        <w:t>p</w:t>
      </w:r>
      <w:r w:rsidR="00F534F7" w:rsidRPr="00DE3FB1">
        <w:rPr>
          <w:rFonts w:ascii="Arial" w:hAnsi="Arial" w:cs="Arial"/>
          <w:sz w:val="20"/>
          <w:szCs w:val="20"/>
        </w:rPr>
        <w:t xml:space="preserve">ara la elaboración ese </w:t>
      </w:r>
      <w:r w:rsidRPr="00DE3FB1">
        <w:rPr>
          <w:rFonts w:ascii="Arial" w:hAnsi="Arial" w:cs="Arial"/>
          <w:i/>
          <w:iCs/>
          <w:sz w:val="20"/>
          <w:szCs w:val="20"/>
        </w:rPr>
        <w:t>Temario de Prácticas de ACA III-2021</w:t>
      </w:r>
      <w:r w:rsidR="004A2561" w:rsidRPr="00DE3FB1">
        <w:rPr>
          <w:rFonts w:ascii="Arial" w:hAnsi="Arial" w:cs="Arial"/>
          <w:sz w:val="20"/>
          <w:szCs w:val="20"/>
        </w:rPr>
        <w:t>, estuv</w:t>
      </w:r>
      <w:r w:rsidR="00F534F7" w:rsidRPr="00DE3FB1">
        <w:rPr>
          <w:rFonts w:ascii="Arial" w:hAnsi="Arial" w:cs="Arial"/>
          <w:sz w:val="20"/>
          <w:szCs w:val="20"/>
        </w:rPr>
        <w:t>ieron los siguientes:</w:t>
      </w:r>
    </w:p>
    <w:p w14:paraId="699EAC71" w14:textId="77777777" w:rsidR="005C0C41" w:rsidRPr="00DE3FB1" w:rsidRDefault="00F534F7">
      <w:pPr>
        <w:pStyle w:val="Default"/>
        <w:numPr>
          <w:ilvl w:val="0"/>
          <w:numId w:val="1"/>
        </w:numPr>
        <w:spacing w:after="120"/>
        <w:jc w:val="both"/>
        <w:rPr>
          <w:rFonts w:ascii="Arial" w:hAnsi="Arial" w:cs="Arial"/>
          <w:i/>
          <w:iCs/>
          <w:sz w:val="20"/>
          <w:szCs w:val="20"/>
        </w:rPr>
      </w:pPr>
      <w:r w:rsidRPr="005C0C41">
        <w:rPr>
          <w:rFonts w:ascii="Arial" w:hAnsi="Arial" w:cs="Arial"/>
          <w:sz w:val="20"/>
          <w:szCs w:val="20"/>
        </w:rPr>
        <w:t xml:space="preserve">Eliminar del </w:t>
      </w:r>
      <w:r w:rsidR="002208C7" w:rsidRPr="005C0C41">
        <w:rPr>
          <w:rFonts w:ascii="Arial" w:hAnsi="Arial" w:cs="Arial"/>
          <w:sz w:val="20"/>
          <w:szCs w:val="20"/>
        </w:rPr>
        <w:t>T</w:t>
      </w:r>
      <w:r w:rsidRPr="005C0C41">
        <w:rPr>
          <w:rFonts w:ascii="Arial" w:hAnsi="Arial" w:cs="Arial"/>
          <w:sz w:val="20"/>
          <w:szCs w:val="20"/>
        </w:rPr>
        <w:t>emario las dos primeras Unidades. Los materiales correspondientes a ellas se añadir</w:t>
      </w:r>
      <w:r w:rsidR="002F5202" w:rsidRPr="005C0C41">
        <w:rPr>
          <w:rFonts w:ascii="Arial" w:hAnsi="Arial" w:cs="Arial"/>
          <w:sz w:val="20"/>
          <w:szCs w:val="20"/>
        </w:rPr>
        <w:t>ía</w:t>
      </w:r>
      <w:r w:rsidRPr="005C0C41">
        <w:rPr>
          <w:rFonts w:ascii="Arial" w:hAnsi="Arial" w:cs="Arial"/>
          <w:sz w:val="20"/>
          <w:szCs w:val="20"/>
        </w:rPr>
        <w:t>n como materiales adicionales al final del temario.</w:t>
      </w:r>
      <w:r w:rsidR="002F5202" w:rsidRPr="005C0C41">
        <w:rPr>
          <w:rFonts w:ascii="Arial" w:hAnsi="Arial" w:cs="Arial"/>
          <w:sz w:val="20"/>
          <w:szCs w:val="20"/>
        </w:rPr>
        <w:t xml:space="preserve"> Los temas de estas dos primeras Unidades eran </w:t>
      </w:r>
      <w:r w:rsidR="005C0C41" w:rsidRPr="00DE3FB1">
        <w:rPr>
          <w:rFonts w:ascii="Arial" w:hAnsi="Arial" w:cs="Arial"/>
          <w:i/>
          <w:iCs/>
          <w:sz w:val="20"/>
          <w:szCs w:val="20"/>
        </w:rPr>
        <w:t>Manual de publicaciones de la American Psychological Association</w:t>
      </w:r>
      <w:r w:rsidR="005C0C41" w:rsidRPr="00DE3FB1">
        <w:rPr>
          <w:rFonts w:ascii="Arial" w:hAnsi="Arial" w:cs="Arial"/>
          <w:sz w:val="20"/>
          <w:szCs w:val="20"/>
        </w:rPr>
        <w:t xml:space="preserve"> y </w:t>
      </w:r>
      <w:r w:rsidR="005C0C41" w:rsidRPr="00DE3FB1">
        <w:rPr>
          <w:rFonts w:ascii="Arial" w:hAnsi="Arial" w:cs="Arial"/>
          <w:i/>
          <w:iCs/>
          <w:sz w:val="20"/>
          <w:szCs w:val="20"/>
        </w:rPr>
        <w:t>Conceptos básicos de análisis y representación de datos.</w:t>
      </w:r>
    </w:p>
    <w:p w14:paraId="0D44A521" w14:textId="074A6171" w:rsidR="002F5202" w:rsidRPr="005C0C41" w:rsidRDefault="00790EEA">
      <w:pPr>
        <w:pStyle w:val="Default"/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  <w:szCs w:val="20"/>
        </w:rPr>
      </w:pPr>
      <w:r w:rsidRPr="005C0C41">
        <w:rPr>
          <w:rFonts w:ascii="Arial" w:hAnsi="Arial" w:cs="Arial"/>
          <w:sz w:val="20"/>
          <w:szCs w:val="20"/>
        </w:rPr>
        <w:t>Incorporar al temario las actividades que propusieran los profesores de</w:t>
      </w:r>
      <w:r w:rsidR="002F5202" w:rsidRPr="005C0C41">
        <w:rPr>
          <w:rFonts w:ascii="Arial" w:hAnsi="Arial" w:cs="Arial"/>
          <w:sz w:val="20"/>
          <w:szCs w:val="20"/>
        </w:rPr>
        <w:t xml:space="preserve"> prácticas y </w:t>
      </w:r>
      <w:r w:rsidRPr="005C0C41">
        <w:rPr>
          <w:rFonts w:ascii="Arial" w:hAnsi="Arial" w:cs="Arial"/>
          <w:sz w:val="20"/>
          <w:szCs w:val="20"/>
        </w:rPr>
        <w:t>los</w:t>
      </w:r>
      <w:r w:rsidR="002F5202" w:rsidRPr="005C0C41">
        <w:rPr>
          <w:rFonts w:ascii="Arial" w:hAnsi="Arial" w:cs="Arial"/>
          <w:sz w:val="20"/>
          <w:szCs w:val="20"/>
        </w:rPr>
        <w:t xml:space="preserve"> de teoría</w:t>
      </w:r>
      <w:r w:rsidRPr="005C0C41">
        <w:rPr>
          <w:rFonts w:ascii="Arial" w:hAnsi="Arial" w:cs="Arial"/>
          <w:sz w:val="20"/>
          <w:szCs w:val="20"/>
        </w:rPr>
        <w:t>,</w:t>
      </w:r>
      <w:r w:rsidR="002F5202" w:rsidRPr="005C0C41">
        <w:rPr>
          <w:rFonts w:ascii="Arial" w:hAnsi="Arial" w:cs="Arial"/>
          <w:sz w:val="20"/>
          <w:szCs w:val="20"/>
        </w:rPr>
        <w:t xml:space="preserve"> con la intención de enriquecerlo.</w:t>
      </w:r>
      <w:r w:rsidRPr="005C0C41">
        <w:rPr>
          <w:rFonts w:ascii="Arial" w:hAnsi="Arial" w:cs="Arial"/>
          <w:sz w:val="20"/>
          <w:szCs w:val="20"/>
        </w:rPr>
        <w:t xml:space="preserve"> Efectivamente se agregaron </w:t>
      </w:r>
      <w:r w:rsidR="00002012" w:rsidRPr="005C0C41">
        <w:rPr>
          <w:rFonts w:ascii="Arial" w:hAnsi="Arial" w:cs="Arial"/>
          <w:sz w:val="20"/>
          <w:szCs w:val="20"/>
        </w:rPr>
        <w:t xml:space="preserve">referencias de recursos </w:t>
      </w:r>
      <w:r w:rsidR="00DA4EDA" w:rsidRPr="005C0C41">
        <w:rPr>
          <w:rFonts w:ascii="Arial" w:hAnsi="Arial" w:cs="Arial"/>
          <w:sz w:val="20"/>
          <w:szCs w:val="20"/>
        </w:rPr>
        <w:t xml:space="preserve">en las Unidades de Percepción, </w:t>
      </w:r>
      <w:r w:rsidR="00BD4A31" w:rsidRPr="005C0C41">
        <w:rPr>
          <w:rFonts w:ascii="Arial" w:hAnsi="Arial" w:cs="Arial"/>
          <w:sz w:val="20"/>
          <w:szCs w:val="20"/>
        </w:rPr>
        <w:t>Memoria y Representación del Conocimiento. También se eliminaron referencias de textos en todas las Unidades, y las restantes se distribuyeron entre Bibliografía Básica y Bibliografía Complementaria.</w:t>
      </w:r>
    </w:p>
    <w:p w14:paraId="21F03438" w14:textId="247DEC36" w:rsidR="00793FAA" w:rsidRPr="00C21DD8" w:rsidRDefault="002639E4">
      <w:pPr>
        <w:pStyle w:val="Prrafodelista"/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C21DD8">
        <w:rPr>
          <w:rFonts w:ascii="Arial" w:hAnsi="Arial" w:cs="Arial"/>
          <w:sz w:val="20"/>
          <w:szCs w:val="20"/>
        </w:rPr>
        <w:t>M</w:t>
      </w:r>
      <w:r w:rsidR="00793FAA" w:rsidRPr="00C21DD8">
        <w:rPr>
          <w:rFonts w:ascii="Arial" w:hAnsi="Arial" w:cs="Arial"/>
          <w:sz w:val="20"/>
          <w:szCs w:val="20"/>
        </w:rPr>
        <w:t>odificar los objetivos del curso</w:t>
      </w:r>
      <w:r w:rsidRPr="00C21DD8">
        <w:rPr>
          <w:rFonts w:ascii="Arial" w:hAnsi="Arial" w:cs="Arial"/>
          <w:sz w:val="20"/>
          <w:szCs w:val="20"/>
        </w:rPr>
        <w:t>,</w:t>
      </w:r>
      <w:r w:rsidR="00793FAA" w:rsidRPr="00C21DD8">
        <w:rPr>
          <w:rFonts w:ascii="Arial" w:hAnsi="Arial" w:cs="Arial"/>
          <w:sz w:val="20"/>
          <w:szCs w:val="20"/>
        </w:rPr>
        <w:t xml:space="preserve"> para </w:t>
      </w:r>
      <w:r w:rsidRPr="00C21DD8">
        <w:rPr>
          <w:rFonts w:ascii="Arial" w:hAnsi="Arial" w:cs="Arial"/>
          <w:sz w:val="20"/>
          <w:szCs w:val="20"/>
        </w:rPr>
        <w:t xml:space="preserve">hacer </w:t>
      </w:r>
      <w:r w:rsidR="00793FAA" w:rsidRPr="00C21DD8">
        <w:rPr>
          <w:rFonts w:ascii="Arial" w:hAnsi="Arial" w:cs="Arial"/>
          <w:sz w:val="20"/>
          <w:szCs w:val="20"/>
        </w:rPr>
        <w:t>mayor referencia a la comprensión de principios por medio de la demostración</w:t>
      </w:r>
      <w:r w:rsidRPr="00C21DD8">
        <w:rPr>
          <w:rFonts w:ascii="Arial" w:hAnsi="Arial" w:cs="Arial"/>
          <w:sz w:val="20"/>
          <w:szCs w:val="20"/>
        </w:rPr>
        <w:t>,</w:t>
      </w:r>
      <w:r w:rsidR="00793FAA" w:rsidRPr="00C21DD8">
        <w:rPr>
          <w:rFonts w:ascii="Arial" w:hAnsi="Arial" w:cs="Arial"/>
          <w:sz w:val="20"/>
          <w:szCs w:val="20"/>
        </w:rPr>
        <w:t xml:space="preserve"> más que a la demostración en </w:t>
      </w:r>
      <w:r w:rsidRPr="00C21DD8">
        <w:rPr>
          <w:rFonts w:ascii="Arial" w:hAnsi="Arial" w:cs="Arial"/>
          <w:sz w:val="20"/>
          <w:szCs w:val="20"/>
        </w:rPr>
        <w:t>sí</w:t>
      </w:r>
      <w:r w:rsidR="00793FAA" w:rsidRPr="00C21DD8">
        <w:rPr>
          <w:rFonts w:ascii="Arial" w:hAnsi="Arial" w:cs="Arial"/>
          <w:sz w:val="20"/>
          <w:szCs w:val="20"/>
        </w:rPr>
        <w:t xml:space="preserve"> misma.</w:t>
      </w:r>
      <w:r w:rsidRPr="00C21DD8">
        <w:rPr>
          <w:rFonts w:ascii="Arial" w:hAnsi="Arial" w:cs="Arial"/>
          <w:sz w:val="20"/>
          <w:szCs w:val="20"/>
        </w:rPr>
        <w:t xml:space="preserve"> Los objetivos por Unidad se modificaron</w:t>
      </w:r>
      <w:r w:rsidR="00DB4CC9" w:rsidRPr="00C21DD8">
        <w:rPr>
          <w:rFonts w:ascii="Arial" w:hAnsi="Arial" w:cs="Arial"/>
          <w:sz w:val="20"/>
          <w:szCs w:val="20"/>
        </w:rPr>
        <w:t>;</w:t>
      </w:r>
      <w:r w:rsidRPr="00C21DD8">
        <w:rPr>
          <w:rFonts w:ascii="Arial" w:hAnsi="Arial" w:cs="Arial"/>
          <w:sz w:val="20"/>
          <w:szCs w:val="20"/>
        </w:rPr>
        <w:t xml:space="preserve"> sin embargo</w:t>
      </w:r>
      <w:r w:rsidR="00DB4CC9" w:rsidRPr="00C21DD8">
        <w:rPr>
          <w:rFonts w:ascii="Arial" w:hAnsi="Arial" w:cs="Arial"/>
          <w:sz w:val="20"/>
          <w:szCs w:val="20"/>
        </w:rPr>
        <w:t>,</w:t>
      </w:r>
      <w:r w:rsidRPr="00C21DD8">
        <w:rPr>
          <w:rFonts w:ascii="Arial" w:hAnsi="Arial" w:cs="Arial"/>
          <w:sz w:val="20"/>
          <w:szCs w:val="20"/>
        </w:rPr>
        <w:t xml:space="preserve"> la nueva redacción </w:t>
      </w:r>
      <w:r w:rsidR="009B4F43">
        <w:rPr>
          <w:rFonts w:ascii="Arial" w:hAnsi="Arial" w:cs="Arial"/>
          <w:sz w:val="20"/>
          <w:szCs w:val="20"/>
        </w:rPr>
        <w:t>resultó</w:t>
      </w:r>
      <w:r w:rsidRPr="00C21DD8">
        <w:rPr>
          <w:rFonts w:ascii="Arial" w:hAnsi="Arial" w:cs="Arial"/>
          <w:sz w:val="20"/>
          <w:szCs w:val="20"/>
        </w:rPr>
        <w:t xml:space="preserve"> ambigua.</w:t>
      </w:r>
    </w:p>
    <w:p w14:paraId="521198F7" w14:textId="1D17EA43" w:rsidR="002F5202" w:rsidRPr="00DE3FB1" w:rsidRDefault="00DB4CC9" w:rsidP="008565AC">
      <w:pPr>
        <w:pStyle w:val="Default"/>
        <w:spacing w:after="120"/>
        <w:jc w:val="both"/>
        <w:rPr>
          <w:rFonts w:ascii="Arial" w:hAnsi="Arial" w:cs="Arial"/>
          <w:sz w:val="20"/>
          <w:szCs w:val="20"/>
        </w:rPr>
      </w:pPr>
      <w:r w:rsidRPr="00DE3FB1">
        <w:rPr>
          <w:rFonts w:ascii="Arial" w:hAnsi="Arial" w:cs="Arial"/>
          <w:sz w:val="20"/>
          <w:szCs w:val="20"/>
        </w:rPr>
        <w:t xml:space="preserve">En junio de 2022 se inició la tarea de transformar el </w:t>
      </w:r>
      <w:r w:rsidRPr="00F13DD6">
        <w:rPr>
          <w:rFonts w:ascii="Arial" w:hAnsi="Arial" w:cs="Arial"/>
          <w:i/>
          <w:iCs/>
          <w:sz w:val="20"/>
          <w:szCs w:val="20"/>
        </w:rPr>
        <w:t>Temario de Prácticas de ACA III</w:t>
      </w:r>
      <w:r w:rsidRPr="00DE3FB1">
        <w:rPr>
          <w:rFonts w:ascii="Arial" w:hAnsi="Arial" w:cs="Arial"/>
          <w:sz w:val="20"/>
          <w:szCs w:val="20"/>
        </w:rPr>
        <w:t xml:space="preserve"> en un </w:t>
      </w:r>
      <w:r w:rsidRPr="00F13DD6">
        <w:rPr>
          <w:rFonts w:ascii="Arial" w:hAnsi="Arial" w:cs="Arial"/>
          <w:i/>
          <w:iCs/>
          <w:sz w:val="20"/>
          <w:szCs w:val="20"/>
        </w:rPr>
        <w:t>Programa de Prácticas de ACA III,</w:t>
      </w:r>
      <w:r w:rsidRPr="00DE3FB1">
        <w:rPr>
          <w:rFonts w:ascii="Arial" w:hAnsi="Arial" w:cs="Arial"/>
          <w:sz w:val="20"/>
          <w:szCs w:val="20"/>
        </w:rPr>
        <w:t xml:space="preserve"> a fin de poder orientar mejor la tarea de los profesores de prácticas y proporcionar una información más precisa a los alumnos de lo que se espera que hagan y aprendan en esta parte de la materia. </w:t>
      </w:r>
      <w:r w:rsidR="000B304E" w:rsidRPr="00DE3FB1">
        <w:rPr>
          <w:rFonts w:ascii="Arial" w:hAnsi="Arial" w:cs="Arial"/>
          <w:sz w:val="20"/>
          <w:szCs w:val="20"/>
        </w:rPr>
        <w:t xml:space="preserve">Se decidió elaborar una propuesta y ponerla a consideración de los profesores que impartirán las prácticas en el periodo 2023-2. </w:t>
      </w:r>
    </w:p>
    <w:p w14:paraId="3982D638" w14:textId="6313812F" w:rsidR="000B304E" w:rsidRPr="00DE3FB1" w:rsidRDefault="004E5A8C" w:rsidP="008565AC">
      <w:pPr>
        <w:pStyle w:val="Default"/>
        <w:spacing w:after="120"/>
        <w:jc w:val="both"/>
        <w:rPr>
          <w:rFonts w:ascii="Arial" w:hAnsi="Arial" w:cs="Arial"/>
          <w:sz w:val="20"/>
          <w:szCs w:val="20"/>
        </w:rPr>
      </w:pPr>
      <w:r w:rsidRPr="00DE3FB1">
        <w:rPr>
          <w:rFonts w:ascii="Arial" w:hAnsi="Arial" w:cs="Arial"/>
          <w:sz w:val="20"/>
          <w:szCs w:val="20"/>
        </w:rPr>
        <w:t xml:space="preserve">A fin de recuperar la experiencia de los profesores, para que la propuesta fuera viable, </w:t>
      </w:r>
      <w:r w:rsidR="00E47627" w:rsidRPr="00DE3FB1">
        <w:rPr>
          <w:rFonts w:ascii="Arial" w:hAnsi="Arial" w:cs="Arial"/>
          <w:sz w:val="20"/>
          <w:szCs w:val="20"/>
        </w:rPr>
        <w:t>e</w:t>
      </w:r>
      <w:r w:rsidR="000B304E" w:rsidRPr="00DE3FB1">
        <w:rPr>
          <w:rFonts w:ascii="Arial" w:hAnsi="Arial" w:cs="Arial"/>
          <w:sz w:val="20"/>
          <w:szCs w:val="20"/>
        </w:rPr>
        <w:t>l responsable de elaborar</w:t>
      </w:r>
      <w:r w:rsidRPr="00DE3FB1">
        <w:rPr>
          <w:rFonts w:ascii="Arial" w:hAnsi="Arial" w:cs="Arial"/>
          <w:sz w:val="20"/>
          <w:szCs w:val="20"/>
        </w:rPr>
        <w:t>la</w:t>
      </w:r>
      <w:r w:rsidR="000B304E" w:rsidRPr="00DE3FB1">
        <w:rPr>
          <w:rFonts w:ascii="Arial" w:hAnsi="Arial" w:cs="Arial"/>
          <w:sz w:val="20"/>
          <w:szCs w:val="20"/>
        </w:rPr>
        <w:t xml:space="preserve"> </w:t>
      </w:r>
      <w:r w:rsidR="00E47627" w:rsidRPr="00DE3FB1">
        <w:rPr>
          <w:rFonts w:ascii="Arial" w:hAnsi="Arial" w:cs="Arial"/>
          <w:sz w:val="20"/>
          <w:szCs w:val="20"/>
        </w:rPr>
        <w:t xml:space="preserve">sostuvo </w:t>
      </w:r>
      <w:r w:rsidR="000B304E" w:rsidRPr="00DE3FB1">
        <w:rPr>
          <w:rFonts w:ascii="Arial" w:hAnsi="Arial" w:cs="Arial"/>
          <w:sz w:val="20"/>
          <w:szCs w:val="20"/>
        </w:rPr>
        <w:t>entrevist</w:t>
      </w:r>
      <w:r w:rsidR="00E47627" w:rsidRPr="00DE3FB1">
        <w:rPr>
          <w:rFonts w:ascii="Arial" w:hAnsi="Arial" w:cs="Arial"/>
          <w:sz w:val="20"/>
          <w:szCs w:val="20"/>
        </w:rPr>
        <w:t xml:space="preserve">as individuales </w:t>
      </w:r>
      <w:r w:rsidR="000B304E" w:rsidRPr="00DE3FB1">
        <w:rPr>
          <w:rFonts w:ascii="Arial" w:hAnsi="Arial" w:cs="Arial"/>
          <w:sz w:val="20"/>
          <w:szCs w:val="20"/>
        </w:rPr>
        <w:t xml:space="preserve">con 17 de los 18 </w:t>
      </w:r>
      <w:r w:rsidRPr="00DE3FB1">
        <w:rPr>
          <w:rFonts w:ascii="Arial" w:hAnsi="Arial" w:cs="Arial"/>
          <w:sz w:val="20"/>
          <w:szCs w:val="20"/>
        </w:rPr>
        <w:t>maestros que</w:t>
      </w:r>
      <w:r w:rsidR="000B304E" w:rsidRPr="00DE3FB1">
        <w:rPr>
          <w:rFonts w:ascii="Arial" w:hAnsi="Arial" w:cs="Arial"/>
          <w:sz w:val="20"/>
          <w:szCs w:val="20"/>
        </w:rPr>
        <w:t xml:space="preserve"> </w:t>
      </w:r>
      <w:r w:rsidR="00E47627" w:rsidRPr="00DE3FB1">
        <w:rPr>
          <w:rFonts w:ascii="Arial" w:hAnsi="Arial" w:cs="Arial"/>
          <w:sz w:val="20"/>
          <w:szCs w:val="20"/>
        </w:rPr>
        <w:t xml:space="preserve">impartieron </w:t>
      </w:r>
      <w:r w:rsidR="000B304E" w:rsidRPr="00DE3FB1">
        <w:rPr>
          <w:rFonts w:ascii="Arial" w:hAnsi="Arial" w:cs="Arial"/>
          <w:sz w:val="20"/>
          <w:szCs w:val="20"/>
        </w:rPr>
        <w:t xml:space="preserve">las prácticas en </w:t>
      </w:r>
      <w:r w:rsidR="00E47627" w:rsidRPr="00DE3FB1">
        <w:rPr>
          <w:rFonts w:ascii="Arial" w:hAnsi="Arial" w:cs="Arial"/>
          <w:sz w:val="20"/>
          <w:szCs w:val="20"/>
        </w:rPr>
        <w:t xml:space="preserve">el semestre 2022-2. </w:t>
      </w:r>
      <w:r w:rsidRPr="00DE3FB1">
        <w:rPr>
          <w:rFonts w:ascii="Arial" w:hAnsi="Arial" w:cs="Arial"/>
          <w:sz w:val="20"/>
          <w:szCs w:val="20"/>
        </w:rPr>
        <w:t xml:space="preserve">Esas entrevistas se llevaron a cabo entre julio y septiembre de 2022. </w:t>
      </w:r>
      <w:r w:rsidR="00E47627" w:rsidRPr="00DE3FB1">
        <w:rPr>
          <w:rFonts w:ascii="Arial" w:hAnsi="Arial" w:cs="Arial"/>
          <w:sz w:val="20"/>
          <w:szCs w:val="20"/>
        </w:rPr>
        <w:t>E</w:t>
      </w:r>
      <w:r w:rsidRPr="00DE3FB1">
        <w:rPr>
          <w:rFonts w:ascii="Arial" w:hAnsi="Arial" w:cs="Arial"/>
          <w:sz w:val="20"/>
          <w:szCs w:val="20"/>
        </w:rPr>
        <w:t>l</w:t>
      </w:r>
      <w:r w:rsidR="00E47627" w:rsidRPr="00DE3FB1">
        <w:rPr>
          <w:rFonts w:ascii="Arial" w:hAnsi="Arial" w:cs="Arial"/>
          <w:sz w:val="20"/>
          <w:szCs w:val="20"/>
        </w:rPr>
        <w:t xml:space="preserve"> lapso fue tan largo debido a la actividad académica de los profesores, que llev</w:t>
      </w:r>
      <w:r w:rsidR="009A10B8" w:rsidRPr="00DE3FB1">
        <w:rPr>
          <w:rFonts w:ascii="Arial" w:hAnsi="Arial" w:cs="Arial"/>
          <w:sz w:val="20"/>
          <w:szCs w:val="20"/>
        </w:rPr>
        <w:t>o</w:t>
      </w:r>
      <w:r w:rsidR="00E47627" w:rsidRPr="00DE3FB1">
        <w:rPr>
          <w:rFonts w:ascii="Arial" w:hAnsi="Arial" w:cs="Arial"/>
          <w:sz w:val="20"/>
          <w:szCs w:val="20"/>
        </w:rPr>
        <w:t xml:space="preserve"> a que en algunos casos se requirieran hasta tres invitaciones a los maestros para poder </w:t>
      </w:r>
      <w:r w:rsidR="009A10B8" w:rsidRPr="00DE3FB1">
        <w:rPr>
          <w:rFonts w:ascii="Arial" w:hAnsi="Arial" w:cs="Arial"/>
          <w:sz w:val="20"/>
          <w:szCs w:val="20"/>
        </w:rPr>
        <w:t xml:space="preserve">entrevistarlos. </w:t>
      </w:r>
    </w:p>
    <w:p w14:paraId="3894CE05" w14:textId="29475522" w:rsidR="002F5202" w:rsidRPr="00DE3FB1" w:rsidRDefault="004E5A8C" w:rsidP="008565AC">
      <w:pPr>
        <w:pStyle w:val="Default"/>
        <w:spacing w:after="120"/>
        <w:jc w:val="both"/>
        <w:rPr>
          <w:rFonts w:ascii="Arial" w:hAnsi="Arial" w:cs="Arial"/>
          <w:sz w:val="20"/>
          <w:szCs w:val="20"/>
        </w:rPr>
      </w:pPr>
      <w:r w:rsidRPr="00DE3FB1">
        <w:rPr>
          <w:rFonts w:ascii="Arial" w:hAnsi="Arial" w:cs="Arial"/>
          <w:sz w:val="20"/>
          <w:szCs w:val="20"/>
        </w:rPr>
        <w:t xml:space="preserve">En esas entrevistas se les hicieron </w:t>
      </w:r>
      <w:r w:rsidR="005B0CBE">
        <w:rPr>
          <w:rFonts w:ascii="Arial" w:hAnsi="Arial" w:cs="Arial"/>
          <w:sz w:val="20"/>
          <w:szCs w:val="20"/>
        </w:rPr>
        <w:t>seis</w:t>
      </w:r>
      <w:r w:rsidRPr="00DE3FB1">
        <w:rPr>
          <w:rFonts w:ascii="Arial" w:hAnsi="Arial" w:cs="Arial"/>
          <w:sz w:val="20"/>
          <w:szCs w:val="20"/>
        </w:rPr>
        <w:t xml:space="preserve"> preguntas </w:t>
      </w:r>
      <w:r w:rsidR="00382EB3" w:rsidRPr="00DE3FB1">
        <w:rPr>
          <w:rFonts w:ascii="Arial" w:hAnsi="Arial" w:cs="Arial"/>
          <w:sz w:val="20"/>
          <w:szCs w:val="20"/>
        </w:rPr>
        <w:t xml:space="preserve">a los profesores </w:t>
      </w:r>
      <w:r w:rsidR="00382EB3">
        <w:rPr>
          <w:rFonts w:ascii="Arial" w:hAnsi="Arial" w:cs="Arial"/>
          <w:sz w:val="20"/>
          <w:szCs w:val="20"/>
        </w:rPr>
        <w:t xml:space="preserve">y </w:t>
      </w:r>
      <w:r w:rsidRPr="00DE3FB1">
        <w:rPr>
          <w:rFonts w:ascii="Arial" w:hAnsi="Arial" w:cs="Arial"/>
          <w:sz w:val="20"/>
          <w:szCs w:val="20"/>
        </w:rPr>
        <w:t xml:space="preserve">se les </w:t>
      </w:r>
      <w:r w:rsidR="008565AC">
        <w:rPr>
          <w:rFonts w:ascii="Arial" w:hAnsi="Arial" w:cs="Arial"/>
          <w:sz w:val="20"/>
          <w:szCs w:val="20"/>
        </w:rPr>
        <w:t xml:space="preserve">pidió </w:t>
      </w:r>
      <w:r w:rsidRPr="00DE3FB1">
        <w:rPr>
          <w:rFonts w:ascii="Arial" w:hAnsi="Arial" w:cs="Arial"/>
          <w:sz w:val="20"/>
          <w:szCs w:val="20"/>
        </w:rPr>
        <w:t>que</w:t>
      </w:r>
      <w:r w:rsidR="00382EB3" w:rsidRPr="00382EB3">
        <w:rPr>
          <w:rFonts w:ascii="Arial" w:hAnsi="Arial" w:cs="Arial"/>
          <w:sz w:val="20"/>
          <w:szCs w:val="20"/>
        </w:rPr>
        <w:t xml:space="preserve"> </w:t>
      </w:r>
      <w:r w:rsidR="00382EB3" w:rsidRPr="00DE3FB1">
        <w:rPr>
          <w:rFonts w:ascii="Arial" w:hAnsi="Arial" w:cs="Arial"/>
          <w:sz w:val="20"/>
          <w:szCs w:val="20"/>
        </w:rPr>
        <w:t xml:space="preserve">informaran qué actividades realizaron y </w:t>
      </w:r>
      <w:r w:rsidR="00382EB3">
        <w:rPr>
          <w:rFonts w:ascii="Arial" w:hAnsi="Arial" w:cs="Arial"/>
          <w:sz w:val="20"/>
          <w:szCs w:val="20"/>
        </w:rPr>
        <w:t xml:space="preserve">cuáles </w:t>
      </w:r>
      <w:r w:rsidR="00382EB3" w:rsidRPr="00DE3FB1">
        <w:rPr>
          <w:rFonts w:ascii="Arial" w:hAnsi="Arial" w:cs="Arial"/>
          <w:sz w:val="20"/>
          <w:szCs w:val="20"/>
        </w:rPr>
        <w:t xml:space="preserve">textos y </w:t>
      </w:r>
      <w:r w:rsidR="008E7362">
        <w:rPr>
          <w:rFonts w:ascii="Arial" w:hAnsi="Arial" w:cs="Arial"/>
          <w:sz w:val="20"/>
          <w:szCs w:val="20"/>
        </w:rPr>
        <w:t>recursos</w:t>
      </w:r>
      <w:r w:rsidR="00382EB3" w:rsidRPr="00DE3FB1">
        <w:rPr>
          <w:rFonts w:ascii="Arial" w:hAnsi="Arial" w:cs="Arial"/>
          <w:sz w:val="20"/>
          <w:szCs w:val="20"/>
        </w:rPr>
        <w:t xml:space="preserve"> usaron cuando impartieron las prácticas</w:t>
      </w:r>
      <w:r w:rsidRPr="00DE3FB1">
        <w:rPr>
          <w:rFonts w:ascii="Arial" w:hAnsi="Arial" w:cs="Arial"/>
          <w:sz w:val="20"/>
          <w:szCs w:val="20"/>
        </w:rPr>
        <w:t xml:space="preserve">, </w:t>
      </w:r>
      <w:r w:rsidR="002926B2" w:rsidRPr="00DE3FB1">
        <w:rPr>
          <w:rFonts w:ascii="Arial" w:hAnsi="Arial" w:cs="Arial"/>
          <w:sz w:val="20"/>
          <w:szCs w:val="20"/>
        </w:rPr>
        <w:t xml:space="preserve">empleando </w:t>
      </w:r>
      <w:r w:rsidR="00382EB3">
        <w:rPr>
          <w:rFonts w:ascii="Arial" w:hAnsi="Arial" w:cs="Arial"/>
          <w:sz w:val="20"/>
          <w:szCs w:val="20"/>
        </w:rPr>
        <w:t xml:space="preserve">para ello </w:t>
      </w:r>
      <w:r w:rsidR="002926B2" w:rsidRPr="00DE3FB1">
        <w:rPr>
          <w:rFonts w:ascii="Arial" w:hAnsi="Arial" w:cs="Arial"/>
          <w:sz w:val="20"/>
          <w:szCs w:val="20"/>
        </w:rPr>
        <w:t xml:space="preserve">el </w:t>
      </w:r>
      <w:r w:rsidR="002926B2" w:rsidRPr="00DE3FB1">
        <w:rPr>
          <w:rFonts w:ascii="Arial" w:hAnsi="Arial" w:cs="Arial"/>
          <w:i/>
          <w:iCs/>
          <w:sz w:val="20"/>
          <w:szCs w:val="20"/>
        </w:rPr>
        <w:t>Temario de Prácticas de ACA III-2021</w:t>
      </w:r>
      <w:r w:rsidR="008565AC">
        <w:rPr>
          <w:rFonts w:ascii="Arial" w:hAnsi="Arial" w:cs="Arial"/>
          <w:sz w:val="20"/>
          <w:szCs w:val="20"/>
        </w:rPr>
        <w:t>.</w:t>
      </w:r>
    </w:p>
    <w:p w14:paraId="0914603F" w14:textId="77777777" w:rsidR="005B0CBE" w:rsidRPr="005B0CBE" w:rsidRDefault="005B0CBE" w:rsidP="008565AC">
      <w:pPr>
        <w:spacing w:after="12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B0CBE">
        <w:rPr>
          <w:rFonts w:ascii="Arial" w:hAnsi="Arial" w:cs="Arial"/>
          <w:b/>
          <w:bCs/>
          <w:sz w:val="20"/>
          <w:szCs w:val="20"/>
        </w:rPr>
        <w:t>Acerca de las respuestas a las preguntas.</w:t>
      </w:r>
    </w:p>
    <w:p w14:paraId="3A2E23D0" w14:textId="02BF89C1" w:rsidR="008565AC" w:rsidRDefault="002926B2" w:rsidP="008565AC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DE3FB1">
        <w:rPr>
          <w:rFonts w:ascii="Arial" w:hAnsi="Arial" w:cs="Arial"/>
          <w:sz w:val="20"/>
          <w:szCs w:val="20"/>
        </w:rPr>
        <w:t xml:space="preserve">Una de las preguntas fue: ¿Cuáles fueron los principales problemas a los que se enfrentaron los alumnos? En la </w:t>
      </w:r>
      <w:r w:rsidR="00BF1BA5">
        <w:rPr>
          <w:rFonts w:ascii="Arial" w:hAnsi="Arial" w:cs="Arial"/>
          <w:sz w:val="20"/>
          <w:szCs w:val="20"/>
        </w:rPr>
        <w:t xml:space="preserve">Tabla 1 se presentan las respuestas </w:t>
      </w:r>
      <w:r w:rsidRPr="00DE3FB1">
        <w:rPr>
          <w:rFonts w:ascii="Arial" w:hAnsi="Arial" w:cs="Arial"/>
          <w:sz w:val="20"/>
          <w:szCs w:val="20"/>
        </w:rPr>
        <w:t>de los profesores.</w:t>
      </w:r>
      <w:r w:rsidR="00694406" w:rsidRPr="00DE3FB1">
        <w:rPr>
          <w:rFonts w:ascii="Arial" w:hAnsi="Arial" w:cs="Arial"/>
          <w:sz w:val="20"/>
          <w:szCs w:val="20"/>
        </w:rPr>
        <w:t xml:space="preserve"> Se detectaron 25 problemas distintos, </w:t>
      </w:r>
      <w:r w:rsidR="00232658" w:rsidRPr="00DE3FB1">
        <w:rPr>
          <w:rFonts w:ascii="Arial" w:hAnsi="Arial" w:cs="Arial"/>
          <w:sz w:val="20"/>
          <w:szCs w:val="20"/>
        </w:rPr>
        <w:t xml:space="preserve">además </w:t>
      </w:r>
      <w:r w:rsidR="00694406" w:rsidRPr="00DE3FB1">
        <w:rPr>
          <w:rFonts w:ascii="Arial" w:hAnsi="Arial" w:cs="Arial"/>
          <w:sz w:val="20"/>
          <w:szCs w:val="20"/>
        </w:rPr>
        <w:t>un maestro hizo una encuesta</w:t>
      </w:r>
      <w:r w:rsidR="00382EB3">
        <w:rPr>
          <w:rFonts w:ascii="Arial" w:hAnsi="Arial" w:cs="Arial"/>
          <w:sz w:val="20"/>
          <w:szCs w:val="20"/>
        </w:rPr>
        <w:t>,</w:t>
      </w:r>
      <w:r w:rsidR="00694406" w:rsidRPr="00DE3FB1">
        <w:rPr>
          <w:rFonts w:ascii="Arial" w:hAnsi="Arial" w:cs="Arial"/>
          <w:sz w:val="20"/>
          <w:szCs w:val="20"/>
        </w:rPr>
        <w:t xml:space="preserve"> cuyos resultados </w:t>
      </w:r>
      <w:r w:rsidR="00382EB3">
        <w:rPr>
          <w:rFonts w:ascii="Arial" w:hAnsi="Arial" w:cs="Arial"/>
          <w:sz w:val="20"/>
          <w:szCs w:val="20"/>
        </w:rPr>
        <w:t xml:space="preserve">también </w:t>
      </w:r>
      <w:r w:rsidR="00694406" w:rsidRPr="00DE3FB1">
        <w:rPr>
          <w:rFonts w:ascii="Arial" w:hAnsi="Arial" w:cs="Arial"/>
          <w:sz w:val="20"/>
          <w:szCs w:val="20"/>
        </w:rPr>
        <w:t>se muestran</w:t>
      </w:r>
      <w:r w:rsidR="00382EB3">
        <w:rPr>
          <w:rFonts w:ascii="Arial" w:hAnsi="Arial" w:cs="Arial"/>
          <w:sz w:val="20"/>
          <w:szCs w:val="20"/>
        </w:rPr>
        <w:t>,</w:t>
      </w:r>
      <w:r w:rsidR="008506F1">
        <w:rPr>
          <w:rFonts w:ascii="Arial" w:hAnsi="Arial" w:cs="Arial"/>
          <w:sz w:val="20"/>
          <w:szCs w:val="20"/>
        </w:rPr>
        <w:t xml:space="preserve"> </w:t>
      </w:r>
      <w:r w:rsidR="00694406" w:rsidRPr="00DE3FB1">
        <w:rPr>
          <w:rFonts w:ascii="Arial" w:hAnsi="Arial" w:cs="Arial"/>
          <w:sz w:val="20"/>
          <w:szCs w:val="20"/>
        </w:rPr>
        <w:t>y hubo un docente que reportó</w:t>
      </w:r>
      <w:r w:rsidR="008565AC">
        <w:rPr>
          <w:rFonts w:ascii="Arial" w:hAnsi="Arial" w:cs="Arial"/>
          <w:sz w:val="20"/>
          <w:szCs w:val="20"/>
        </w:rPr>
        <w:t xml:space="preserve"> que no habían tenido</w:t>
      </w:r>
      <w:r w:rsidR="00694406" w:rsidRPr="00DE3FB1">
        <w:rPr>
          <w:rFonts w:ascii="Arial" w:hAnsi="Arial" w:cs="Arial"/>
          <w:sz w:val="20"/>
          <w:szCs w:val="20"/>
        </w:rPr>
        <w:t xml:space="preserve"> ningún problema </w:t>
      </w:r>
      <w:r w:rsidR="00232658" w:rsidRPr="00DE3FB1">
        <w:rPr>
          <w:rFonts w:ascii="Arial" w:hAnsi="Arial" w:cs="Arial"/>
          <w:sz w:val="20"/>
          <w:szCs w:val="20"/>
        </w:rPr>
        <w:t xml:space="preserve">en especial. </w:t>
      </w:r>
    </w:p>
    <w:p w14:paraId="013FC31D" w14:textId="6C0E4C61" w:rsidR="002926B2" w:rsidRPr="00DE3FB1" w:rsidRDefault="008565AC" w:rsidP="008565AC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Como se puede apreciar en la Tabla 1, l</w:t>
      </w:r>
      <w:r w:rsidR="00232658" w:rsidRPr="00DE3FB1">
        <w:rPr>
          <w:rFonts w:ascii="Arial" w:hAnsi="Arial" w:cs="Arial"/>
          <w:sz w:val="20"/>
          <w:szCs w:val="20"/>
        </w:rPr>
        <w:t>a mayoría de los problemas tienen una frecuencia de uno</w:t>
      </w:r>
      <w:r w:rsidR="00382EB3">
        <w:rPr>
          <w:rFonts w:ascii="Arial" w:hAnsi="Arial" w:cs="Arial"/>
          <w:sz w:val="20"/>
          <w:szCs w:val="20"/>
        </w:rPr>
        <w:t xml:space="preserve"> (</w:t>
      </w:r>
      <w:r w:rsidR="00382EB3" w:rsidRPr="00DE3FB1">
        <w:rPr>
          <w:rFonts w:ascii="Arial" w:hAnsi="Arial" w:cs="Arial"/>
          <w:sz w:val="20"/>
          <w:szCs w:val="20"/>
        </w:rPr>
        <w:t xml:space="preserve">lo reportó </w:t>
      </w:r>
      <w:r w:rsidR="00232658" w:rsidRPr="00DE3FB1">
        <w:rPr>
          <w:rFonts w:ascii="Arial" w:hAnsi="Arial" w:cs="Arial"/>
          <w:sz w:val="20"/>
          <w:szCs w:val="20"/>
        </w:rPr>
        <w:t>solo un profesor</w:t>
      </w:r>
      <w:r w:rsidR="00382EB3">
        <w:rPr>
          <w:rFonts w:ascii="Arial" w:hAnsi="Arial" w:cs="Arial"/>
          <w:sz w:val="20"/>
          <w:szCs w:val="20"/>
        </w:rPr>
        <w:t>)</w:t>
      </w:r>
      <w:r w:rsidR="00232658" w:rsidRPr="00DE3FB1">
        <w:rPr>
          <w:rFonts w:ascii="Arial" w:hAnsi="Arial" w:cs="Arial"/>
          <w:sz w:val="20"/>
          <w:szCs w:val="20"/>
        </w:rPr>
        <w:t xml:space="preserve">, pero varios tienen frecuencias más altas. La suma de </w:t>
      </w:r>
      <w:r w:rsidR="00F13DD6">
        <w:rPr>
          <w:rFonts w:ascii="Arial" w:hAnsi="Arial" w:cs="Arial"/>
          <w:sz w:val="20"/>
          <w:szCs w:val="20"/>
        </w:rPr>
        <w:t xml:space="preserve">todas las </w:t>
      </w:r>
      <w:r w:rsidR="00232658" w:rsidRPr="00DE3FB1">
        <w:rPr>
          <w:rFonts w:ascii="Arial" w:hAnsi="Arial" w:cs="Arial"/>
          <w:sz w:val="20"/>
          <w:szCs w:val="20"/>
        </w:rPr>
        <w:t xml:space="preserve">frecuencias es </w:t>
      </w:r>
      <w:r w:rsidR="005918D2" w:rsidRPr="00DE3FB1">
        <w:rPr>
          <w:rFonts w:ascii="Arial" w:hAnsi="Arial" w:cs="Arial"/>
          <w:sz w:val="20"/>
          <w:szCs w:val="20"/>
        </w:rPr>
        <w:t>44.</w:t>
      </w:r>
    </w:p>
    <w:p w14:paraId="58988B25" w14:textId="1CCF2E83" w:rsidR="00891FB5" w:rsidRPr="00DE3FB1" w:rsidRDefault="005918D2" w:rsidP="008565AC">
      <w:pPr>
        <w:pStyle w:val="Default"/>
        <w:spacing w:after="120"/>
        <w:jc w:val="both"/>
        <w:rPr>
          <w:rFonts w:ascii="Arial" w:hAnsi="Arial" w:cs="Arial"/>
          <w:sz w:val="20"/>
          <w:szCs w:val="20"/>
        </w:rPr>
      </w:pPr>
      <w:r w:rsidRPr="00DE3FB1">
        <w:rPr>
          <w:rFonts w:ascii="Arial" w:hAnsi="Arial" w:cs="Arial"/>
          <w:sz w:val="20"/>
          <w:szCs w:val="20"/>
        </w:rPr>
        <w:t>Los primeros siete problemas se refieren a déficits en la formación de los alumnos. Su suma de frecuencias es 17 (3</w:t>
      </w:r>
      <w:r w:rsidR="00DE7081" w:rsidRPr="00DE3FB1">
        <w:rPr>
          <w:rFonts w:ascii="Arial" w:hAnsi="Arial" w:cs="Arial"/>
          <w:sz w:val="20"/>
          <w:szCs w:val="20"/>
        </w:rPr>
        <w:t>9</w:t>
      </w:r>
      <w:r w:rsidRPr="00DE3FB1">
        <w:rPr>
          <w:rFonts w:ascii="Arial" w:hAnsi="Arial" w:cs="Arial"/>
          <w:sz w:val="20"/>
          <w:szCs w:val="20"/>
        </w:rPr>
        <w:t xml:space="preserve">% del total) y </w:t>
      </w:r>
      <w:r w:rsidR="00B0419F" w:rsidRPr="00DE3FB1">
        <w:rPr>
          <w:rFonts w:ascii="Arial" w:hAnsi="Arial" w:cs="Arial"/>
          <w:sz w:val="20"/>
          <w:szCs w:val="20"/>
        </w:rPr>
        <w:t>seis</w:t>
      </w:r>
      <w:r w:rsidRPr="00DE3FB1">
        <w:rPr>
          <w:rFonts w:ascii="Arial" w:hAnsi="Arial" w:cs="Arial"/>
          <w:sz w:val="20"/>
          <w:szCs w:val="20"/>
        </w:rPr>
        <w:t xml:space="preserve"> de </w:t>
      </w:r>
      <w:r w:rsidR="00382EB3">
        <w:rPr>
          <w:rFonts w:ascii="Arial" w:hAnsi="Arial" w:cs="Arial"/>
          <w:sz w:val="20"/>
          <w:szCs w:val="20"/>
        </w:rPr>
        <w:t>los</w:t>
      </w:r>
      <w:r w:rsidRPr="00DE3FB1">
        <w:rPr>
          <w:rFonts w:ascii="Arial" w:hAnsi="Arial" w:cs="Arial"/>
          <w:sz w:val="20"/>
          <w:szCs w:val="20"/>
        </w:rPr>
        <w:t xml:space="preserve"> </w:t>
      </w:r>
      <w:r w:rsidR="00B0419F" w:rsidRPr="00DE3FB1">
        <w:rPr>
          <w:rFonts w:ascii="Arial" w:hAnsi="Arial" w:cs="Arial"/>
          <w:sz w:val="20"/>
          <w:szCs w:val="20"/>
        </w:rPr>
        <w:t xml:space="preserve">siete </w:t>
      </w:r>
      <w:r w:rsidRPr="00DE3FB1">
        <w:rPr>
          <w:rFonts w:ascii="Arial" w:hAnsi="Arial" w:cs="Arial"/>
          <w:sz w:val="20"/>
          <w:szCs w:val="20"/>
        </w:rPr>
        <w:t>están relacionados con los temas de las Unidades que se eliminaron</w:t>
      </w:r>
      <w:r w:rsidR="00B0419F" w:rsidRPr="00DE3FB1">
        <w:rPr>
          <w:rFonts w:ascii="Arial" w:hAnsi="Arial" w:cs="Arial"/>
          <w:sz w:val="20"/>
          <w:szCs w:val="20"/>
        </w:rPr>
        <w:t>.</w:t>
      </w:r>
      <w:r w:rsidRPr="00DE3FB1">
        <w:rPr>
          <w:rFonts w:ascii="Arial" w:hAnsi="Arial" w:cs="Arial"/>
          <w:sz w:val="20"/>
          <w:szCs w:val="20"/>
        </w:rPr>
        <w:t xml:space="preserve"> </w:t>
      </w:r>
    </w:p>
    <w:p w14:paraId="739F8C26" w14:textId="405C6B67" w:rsidR="00B737DC" w:rsidRPr="00DE3FB1" w:rsidRDefault="00ED12F8" w:rsidP="008565AC">
      <w:pPr>
        <w:pStyle w:val="Default"/>
        <w:spacing w:after="120"/>
        <w:jc w:val="both"/>
        <w:rPr>
          <w:rFonts w:ascii="Arial" w:hAnsi="Arial" w:cs="Arial"/>
          <w:sz w:val="20"/>
          <w:szCs w:val="20"/>
        </w:rPr>
      </w:pPr>
      <w:r w:rsidRPr="00DE3FB1">
        <w:rPr>
          <w:rFonts w:ascii="Arial" w:hAnsi="Arial" w:cs="Arial"/>
          <w:sz w:val="20"/>
          <w:szCs w:val="20"/>
        </w:rPr>
        <w:t xml:space="preserve">Los siguientes siete problemas tienen que ver con </w:t>
      </w:r>
      <w:r w:rsidR="00891FB5" w:rsidRPr="00DE3FB1">
        <w:rPr>
          <w:rFonts w:ascii="Arial" w:hAnsi="Arial" w:cs="Arial"/>
          <w:sz w:val="20"/>
          <w:szCs w:val="20"/>
        </w:rPr>
        <w:t>los efectos de la situación de aislamiento y/o los inconvenientes del sistema híbrido</w:t>
      </w:r>
      <w:r w:rsidR="00DE7081" w:rsidRPr="00DE3FB1">
        <w:rPr>
          <w:rFonts w:ascii="Arial" w:hAnsi="Arial" w:cs="Arial"/>
          <w:sz w:val="20"/>
          <w:szCs w:val="20"/>
        </w:rPr>
        <w:t xml:space="preserve"> Su suma de frecuencias es 15 (34% del total)</w:t>
      </w:r>
      <w:r w:rsidR="00891FB5" w:rsidRPr="00DE3FB1">
        <w:rPr>
          <w:rFonts w:ascii="Arial" w:hAnsi="Arial" w:cs="Arial"/>
          <w:sz w:val="20"/>
          <w:szCs w:val="20"/>
        </w:rPr>
        <w:t xml:space="preserve">. En 2023-2 estaremos en </w:t>
      </w:r>
      <w:r w:rsidR="00DE7081" w:rsidRPr="00DE3FB1">
        <w:rPr>
          <w:rFonts w:ascii="Arial" w:hAnsi="Arial" w:cs="Arial"/>
          <w:sz w:val="20"/>
          <w:szCs w:val="20"/>
        </w:rPr>
        <w:t>u</w:t>
      </w:r>
      <w:r w:rsidR="00891FB5" w:rsidRPr="00DE3FB1">
        <w:rPr>
          <w:rFonts w:ascii="Arial" w:hAnsi="Arial" w:cs="Arial"/>
          <w:sz w:val="20"/>
          <w:szCs w:val="20"/>
        </w:rPr>
        <w:t xml:space="preserve">n sistema presencial y </w:t>
      </w:r>
      <w:r w:rsidR="00486CC0" w:rsidRPr="00DE3FB1">
        <w:rPr>
          <w:rFonts w:ascii="Arial" w:hAnsi="Arial" w:cs="Arial"/>
          <w:sz w:val="20"/>
          <w:szCs w:val="20"/>
        </w:rPr>
        <w:t>probablemente el aislamiento será bastante menor</w:t>
      </w:r>
      <w:r w:rsidR="00891FB5" w:rsidRPr="00DE3FB1">
        <w:rPr>
          <w:rFonts w:ascii="Arial" w:hAnsi="Arial" w:cs="Arial"/>
          <w:sz w:val="20"/>
          <w:szCs w:val="20"/>
        </w:rPr>
        <w:t xml:space="preserve">, estos problemas deberías disminuir considerablemente. </w:t>
      </w:r>
    </w:p>
    <w:p w14:paraId="69F2B6FF" w14:textId="01A8F033" w:rsidR="00DE7081" w:rsidRPr="00DE3FB1" w:rsidRDefault="00486CC0" w:rsidP="008565AC">
      <w:pPr>
        <w:pStyle w:val="Default"/>
        <w:spacing w:after="120"/>
        <w:jc w:val="both"/>
        <w:rPr>
          <w:rFonts w:ascii="Arial" w:hAnsi="Arial" w:cs="Arial"/>
          <w:sz w:val="20"/>
          <w:szCs w:val="20"/>
        </w:rPr>
      </w:pPr>
      <w:r w:rsidRPr="00DE3FB1">
        <w:rPr>
          <w:rFonts w:ascii="Arial" w:hAnsi="Arial" w:cs="Arial"/>
          <w:sz w:val="20"/>
          <w:szCs w:val="20"/>
        </w:rPr>
        <w:t xml:space="preserve">Los cinco problemas siguientes se refieren a falta de equipo de los alumnos y los </w:t>
      </w:r>
      <w:r w:rsidR="00891315" w:rsidRPr="00DE3FB1">
        <w:rPr>
          <w:rFonts w:ascii="Arial" w:hAnsi="Arial" w:cs="Arial"/>
          <w:sz w:val="20"/>
          <w:szCs w:val="20"/>
        </w:rPr>
        <w:t xml:space="preserve">seis </w:t>
      </w:r>
      <w:r w:rsidR="00DE3FB1" w:rsidRPr="00DE3FB1">
        <w:rPr>
          <w:rFonts w:ascii="Arial" w:hAnsi="Arial" w:cs="Arial"/>
          <w:sz w:val="20"/>
          <w:szCs w:val="20"/>
        </w:rPr>
        <w:t>posteriores</w:t>
      </w:r>
      <w:r w:rsidR="00891315" w:rsidRPr="00DE3FB1">
        <w:rPr>
          <w:rFonts w:ascii="Arial" w:hAnsi="Arial" w:cs="Arial"/>
          <w:sz w:val="20"/>
          <w:szCs w:val="20"/>
        </w:rPr>
        <w:t xml:space="preserve"> son de naturaleza diversa. Difícilmente podemos hacer algo por resolverlos, </w:t>
      </w:r>
      <w:r w:rsidR="008565AC">
        <w:rPr>
          <w:rFonts w:ascii="Arial" w:hAnsi="Arial" w:cs="Arial"/>
          <w:sz w:val="20"/>
          <w:szCs w:val="20"/>
        </w:rPr>
        <w:t>pero debemos considerarlos.</w:t>
      </w:r>
    </w:p>
    <w:p w14:paraId="7E73BC1C" w14:textId="5F0AEB3D" w:rsidR="00DE7081" w:rsidRPr="00DE3FB1" w:rsidRDefault="00891315" w:rsidP="008565AC">
      <w:pPr>
        <w:pStyle w:val="Default"/>
        <w:spacing w:after="120"/>
        <w:jc w:val="both"/>
        <w:rPr>
          <w:rFonts w:ascii="Arial" w:hAnsi="Arial" w:cs="Arial"/>
          <w:sz w:val="20"/>
          <w:szCs w:val="20"/>
        </w:rPr>
      </w:pPr>
      <w:r w:rsidRPr="00DE3FB1">
        <w:rPr>
          <w:rFonts w:ascii="Arial" w:hAnsi="Arial" w:cs="Arial"/>
          <w:sz w:val="20"/>
          <w:szCs w:val="20"/>
        </w:rPr>
        <w:lastRenderedPageBreak/>
        <w:t xml:space="preserve">Los resultados de la encuesta, que se presentan en la tabla, nos indican que debemos hacer un esfuerzo especial para interesar a los alumnos en la materia, pues el área </w:t>
      </w:r>
      <w:r w:rsidR="00DE3FB1" w:rsidRPr="00DE3FB1">
        <w:rPr>
          <w:rFonts w:ascii="Arial" w:hAnsi="Arial" w:cs="Arial"/>
          <w:sz w:val="20"/>
          <w:szCs w:val="20"/>
        </w:rPr>
        <w:t>les parece difícil e innecesaria, y tienen huecos en su formación previa en ella.</w:t>
      </w:r>
    </w:p>
    <w:p w14:paraId="758705DE" w14:textId="65E312A7" w:rsidR="00075981" w:rsidRPr="00A51CD8" w:rsidRDefault="002926B2" w:rsidP="00A51CD8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Tabla 1. </w:t>
      </w:r>
      <w:r w:rsidR="00BF1BA5" w:rsidRPr="00A51CD8">
        <w:rPr>
          <w:rFonts w:ascii="Arial" w:hAnsi="Arial" w:cs="Arial"/>
          <w:b/>
          <w:bCs/>
        </w:rPr>
        <w:t>Problemas que presentaron los alumnos</w:t>
      </w:r>
    </w:p>
    <w:tbl>
      <w:tblPr>
        <w:tblStyle w:val="Tablaconcuadrcula"/>
        <w:tblW w:w="9637" w:type="dxa"/>
        <w:jc w:val="center"/>
        <w:tblLook w:val="04A0" w:firstRow="1" w:lastRow="0" w:firstColumn="1" w:lastColumn="0" w:noHBand="0" w:noVBand="1"/>
      </w:tblPr>
      <w:tblGrid>
        <w:gridCol w:w="1417"/>
        <w:gridCol w:w="7370"/>
        <w:gridCol w:w="850"/>
      </w:tblGrid>
      <w:tr w:rsidR="00DE553D" w:rsidRPr="00BE577C" w14:paraId="7087CC3E" w14:textId="59E271FC" w:rsidTr="00D4608E">
        <w:trPr>
          <w:jc w:val="center"/>
        </w:trPr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63C6D6D" w14:textId="793C7366" w:rsidR="00260068" w:rsidRPr="00BE577C" w:rsidRDefault="00260068" w:rsidP="00A51CD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577C">
              <w:rPr>
                <w:rFonts w:ascii="Arial" w:hAnsi="Arial" w:cs="Arial"/>
                <w:b/>
                <w:bCs/>
                <w:sz w:val="20"/>
                <w:szCs w:val="20"/>
              </w:rPr>
              <w:t>Prof</w:t>
            </w:r>
            <w:r w:rsidR="006566D1" w:rsidRPr="00BE577C">
              <w:rPr>
                <w:rFonts w:ascii="Arial" w:hAnsi="Arial" w:cs="Arial"/>
                <w:b/>
                <w:bCs/>
                <w:sz w:val="20"/>
                <w:szCs w:val="20"/>
              </w:rPr>
              <w:t>esores</w:t>
            </w:r>
          </w:p>
        </w:tc>
        <w:tc>
          <w:tcPr>
            <w:tcW w:w="7370" w:type="dxa"/>
            <w:tcBorders>
              <w:top w:val="single" w:sz="12" w:space="0" w:color="auto"/>
              <w:bottom w:val="single" w:sz="12" w:space="0" w:color="auto"/>
            </w:tcBorders>
          </w:tcPr>
          <w:p w14:paraId="673ED53F" w14:textId="775BDCD7" w:rsidR="00260068" w:rsidRPr="00BE577C" w:rsidRDefault="00260068" w:rsidP="00A51CD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57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Problemas </w:t>
            </w:r>
            <w:r w:rsidR="006566D1" w:rsidRPr="00BE577C">
              <w:rPr>
                <w:rFonts w:ascii="Arial" w:hAnsi="Arial" w:cs="Arial"/>
                <w:b/>
                <w:bCs/>
                <w:sz w:val="20"/>
                <w:szCs w:val="20"/>
              </w:rPr>
              <w:t>de los a</w:t>
            </w:r>
            <w:r w:rsidRPr="00BE577C">
              <w:rPr>
                <w:rFonts w:ascii="Arial" w:hAnsi="Arial" w:cs="Arial"/>
                <w:b/>
                <w:bCs/>
                <w:sz w:val="20"/>
                <w:szCs w:val="20"/>
              </w:rPr>
              <w:t>lumnos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3BC8F4" w14:textId="1F23F848" w:rsidR="00260068" w:rsidRPr="00BE577C" w:rsidRDefault="006566D1" w:rsidP="00A51CD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577C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</w:tr>
      <w:tr w:rsidR="00DE553D" w:rsidRPr="00BE577C" w14:paraId="161C75B2" w14:textId="139934E0" w:rsidTr="00D4608E">
        <w:trPr>
          <w:jc w:val="center"/>
        </w:trPr>
        <w:tc>
          <w:tcPr>
            <w:tcW w:w="1417" w:type="dxa"/>
            <w:tcBorders>
              <w:top w:val="single" w:sz="12" w:space="0" w:color="auto"/>
              <w:left w:val="single" w:sz="12" w:space="0" w:color="auto"/>
            </w:tcBorders>
          </w:tcPr>
          <w:p w14:paraId="24B3581E" w14:textId="1880D3AD" w:rsidR="00260068" w:rsidRPr="00BE577C" w:rsidRDefault="00260068" w:rsidP="00B00E1B">
            <w:p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BE577C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1</w:t>
            </w:r>
            <w:r w:rsidR="00DE553D" w:rsidRPr="00BE577C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,5</w:t>
            </w:r>
            <w:r w:rsidR="008278AC" w:rsidRPr="00BE577C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,9,10,11</w:t>
            </w:r>
          </w:p>
        </w:tc>
        <w:tc>
          <w:tcPr>
            <w:tcW w:w="7370" w:type="dxa"/>
            <w:tcBorders>
              <w:top w:val="single" w:sz="12" w:space="0" w:color="auto"/>
            </w:tcBorders>
          </w:tcPr>
          <w:p w14:paraId="60AADE3B" w14:textId="0FB60908" w:rsidR="00260068" w:rsidRPr="00333373" w:rsidRDefault="00260068" w:rsidP="00333373">
            <w:p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333373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No leen inglés y hay muchas lecturas y actividades en inglés.</w:t>
            </w:r>
          </w:p>
        </w:tc>
        <w:tc>
          <w:tcPr>
            <w:tcW w:w="850" w:type="dxa"/>
            <w:tcBorders>
              <w:top w:val="single" w:sz="12" w:space="0" w:color="auto"/>
              <w:right w:val="single" w:sz="12" w:space="0" w:color="auto"/>
            </w:tcBorders>
          </w:tcPr>
          <w:p w14:paraId="778E2EFE" w14:textId="7BD6556A" w:rsidR="00260068" w:rsidRPr="00BE577C" w:rsidRDefault="008278AC" w:rsidP="00B00E1B">
            <w:p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BE577C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5</w:t>
            </w:r>
          </w:p>
        </w:tc>
      </w:tr>
      <w:tr w:rsidR="00BE0E68" w:rsidRPr="00BE577C" w14:paraId="7B6AECC4" w14:textId="77777777" w:rsidTr="00D4608E">
        <w:trPr>
          <w:jc w:val="center"/>
        </w:trPr>
        <w:tc>
          <w:tcPr>
            <w:tcW w:w="1417" w:type="dxa"/>
            <w:tcBorders>
              <w:left w:val="single" w:sz="12" w:space="0" w:color="auto"/>
            </w:tcBorders>
          </w:tcPr>
          <w:p w14:paraId="6847F8C5" w14:textId="77777777" w:rsidR="00BE0E68" w:rsidRPr="00BE577C" w:rsidRDefault="00BE0E68" w:rsidP="00B00E1B">
            <w:p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BE577C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7,9,10</w:t>
            </w:r>
          </w:p>
        </w:tc>
        <w:tc>
          <w:tcPr>
            <w:tcW w:w="7370" w:type="dxa"/>
          </w:tcPr>
          <w:p w14:paraId="2C1F8186" w14:textId="77777777" w:rsidR="00BE0E68" w:rsidRPr="00333373" w:rsidRDefault="00BE0E68" w:rsidP="00333373">
            <w:p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333373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No manejaban formato APA. (redacción, citas, referencias, etc.).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4FB8B0FE" w14:textId="77777777" w:rsidR="00BE0E68" w:rsidRPr="00BE577C" w:rsidRDefault="00BE0E68" w:rsidP="00B00E1B">
            <w:p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BE577C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3</w:t>
            </w:r>
          </w:p>
        </w:tc>
      </w:tr>
      <w:tr w:rsidR="00BE577C" w:rsidRPr="00BE577C" w14:paraId="687477EF" w14:textId="77777777" w:rsidTr="00D4608E">
        <w:trPr>
          <w:jc w:val="center"/>
        </w:trPr>
        <w:tc>
          <w:tcPr>
            <w:tcW w:w="1417" w:type="dxa"/>
            <w:tcBorders>
              <w:left w:val="single" w:sz="12" w:space="0" w:color="auto"/>
            </w:tcBorders>
          </w:tcPr>
          <w:p w14:paraId="43E357E7" w14:textId="77777777" w:rsidR="00102486" w:rsidRPr="00BE577C" w:rsidRDefault="00102486" w:rsidP="00B00E1B">
            <w:p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BE577C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7. </w:t>
            </w:r>
          </w:p>
        </w:tc>
        <w:tc>
          <w:tcPr>
            <w:tcW w:w="7370" w:type="dxa"/>
          </w:tcPr>
          <w:p w14:paraId="03B0032D" w14:textId="43E96E11" w:rsidR="00102486" w:rsidRPr="00333373" w:rsidRDefault="00102486" w:rsidP="00333373">
            <w:p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333373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  <w:lang w:eastAsia="es-MX"/>
              </w:rPr>
              <w:t>No son sensibles de lo peligroso y perjudicial de realizar conductas de plagio.</w:t>
            </w:r>
            <w:r w:rsidRPr="00333373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1276890D" w14:textId="5729FF36" w:rsidR="00102486" w:rsidRPr="00BE577C" w:rsidRDefault="00102486" w:rsidP="00B00E1B">
            <w:p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BE577C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1</w:t>
            </w:r>
          </w:p>
        </w:tc>
      </w:tr>
      <w:tr w:rsidR="00BE577C" w:rsidRPr="00BE577C" w14:paraId="5EB71552" w14:textId="77777777" w:rsidTr="00D4608E">
        <w:trPr>
          <w:jc w:val="center"/>
        </w:trPr>
        <w:tc>
          <w:tcPr>
            <w:tcW w:w="1417" w:type="dxa"/>
            <w:tcBorders>
              <w:left w:val="single" w:sz="12" w:space="0" w:color="auto"/>
            </w:tcBorders>
          </w:tcPr>
          <w:p w14:paraId="3E8C84DE" w14:textId="77777777" w:rsidR="00FF1689" w:rsidRPr="00BE577C" w:rsidRDefault="00FF1689" w:rsidP="00B00E1B">
            <w:p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BE577C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4, 7,9</w:t>
            </w:r>
          </w:p>
        </w:tc>
        <w:tc>
          <w:tcPr>
            <w:tcW w:w="7370" w:type="dxa"/>
          </w:tcPr>
          <w:p w14:paraId="2FD21F4D" w14:textId="77777777" w:rsidR="00FF1689" w:rsidRPr="00333373" w:rsidRDefault="00FF1689" w:rsidP="00333373">
            <w:p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333373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Les costaba mucho trabajo representar gráficamente los resultados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2B07A0F8" w14:textId="77777777" w:rsidR="00FF1689" w:rsidRPr="00BE577C" w:rsidRDefault="00FF1689" w:rsidP="00B00E1B">
            <w:p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BE577C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3</w:t>
            </w:r>
          </w:p>
        </w:tc>
      </w:tr>
      <w:tr w:rsidR="00D4608E" w:rsidRPr="00BE577C" w14:paraId="05816E38" w14:textId="77777777" w:rsidTr="00D4608E">
        <w:trPr>
          <w:jc w:val="center"/>
        </w:trPr>
        <w:tc>
          <w:tcPr>
            <w:tcW w:w="1417" w:type="dxa"/>
            <w:tcBorders>
              <w:left w:val="single" w:sz="12" w:space="0" w:color="auto"/>
            </w:tcBorders>
          </w:tcPr>
          <w:p w14:paraId="349F08E1" w14:textId="77777777" w:rsidR="00FF1689" w:rsidRPr="00BE577C" w:rsidRDefault="00FF1689" w:rsidP="00B00E1B">
            <w:p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BE577C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5,9</w:t>
            </w:r>
          </w:p>
        </w:tc>
        <w:tc>
          <w:tcPr>
            <w:tcW w:w="7370" w:type="dxa"/>
          </w:tcPr>
          <w:p w14:paraId="5424708C" w14:textId="016944E4" w:rsidR="00FF1689" w:rsidRPr="00333373" w:rsidRDefault="00FF1689" w:rsidP="00333373">
            <w:p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333373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Se les complica mucho analizar datos, en programas de análisis de datos. 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14FE9406" w14:textId="77777777" w:rsidR="00FF1689" w:rsidRPr="00BE577C" w:rsidRDefault="00FF1689" w:rsidP="00B00E1B">
            <w:p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BE577C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2</w:t>
            </w:r>
          </w:p>
        </w:tc>
      </w:tr>
      <w:tr w:rsidR="009904E0" w:rsidRPr="00BE577C" w14:paraId="32120AA4" w14:textId="77777777" w:rsidTr="00D4608E">
        <w:trPr>
          <w:jc w:val="center"/>
        </w:trPr>
        <w:tc>
          <w:tcPr>
            <w:tcW w:w="1417" w:type="dxa"/>
            <w:tcBorders>
              <w:left w:val="single" w:sz="12" w:space="0" w:color="auto"/>
            </w:tcBorders>
          </w:tcPr>
          <w:p w14:paraId="5EB49596" w14:textId="595484EA" w:rsidR="009904E0" w:rsidRPr="00BE577C" w:rsidRDefault="009904E0" w:rsidP="00B00E1B">
            <w:p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BE577C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10, 11.</w:t>
            </w:r>
          </w:p>
        </w:tc>
        <w:tc>
          <w:tcPr>
            <w:tcW w:w="7370" w:type="dxa"/>
          </w:tcPr>
          <w:p w14:paraId="50DB8930" w14:textId="77777777" w:rsidR="009904E0" w:rsidRPr="00333373" w:rsidRDefault="009904E0" w:rsidP="00333373">
            <w:p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333373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La mayoría no tienen suficiente conocimiento sobre estadística. 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112ACD48" w14:textId="1E183162" w:rsidR="009904E0" w:rsidRPr="00BE577C" w:rsidRDefault="009904E0" w:rsidP="00B00E1B">
            <w:p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BE577C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2</w:t>
            </w:r>
          </w:p>
        </w:tc>
      </w:tr>
      <w:tr w:rsidR="00BE577C" w:rsidRPr="00BE577C" w14:paraId="3BDA6D43" w14:textId="77777777" w:rsidTr="00D4608E">
        <w:trPr>
          <w:jc w:val="center"/>
        </w:trPr>
        <w:tc>
          <w:tcPr>
            <w:tcW w:w="1417" w:type="dxa"/>
            <w:tcBorders>
              <w:left w:val="single" w:sz="12" w:space="0" w:color="auto"/>
              <w:bottom w:val="single" w:sz="12" w:space="0" w:color="auto"/>
            </w:tcBorders>
          </w:tcPr>
          <w:p w14:paraId="72B1A8B8" w14:textId="77777777" w:rsidR="009904E0" w:rsidRPr="00BE577C" w:rsidRDefault="009904E0" w:rsidP="00B00E1B">
            <w:p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BE577C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4.</w:t>
            </w:r>
          </w:p>
        </w:tc>
        <w:tc>
          <w:tcPr>
            <w:tcW w:w="7370" w:type="dxa"/>
            <w:tcBorders>
              <w:bottom w:val="single" w:sz="12" w:space="0" w:color="auto"/>
            </w:tcBorders>
          </w:tcPr>
          <w:p w14:paraId="24A28398" w14:textId="77777777" w:rsidR="009904E0" w:rsidRPr="00333373" w:rsidRDefault="009904E0" w:rsidP="00333373">
            <w:p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333373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Les costaba trabajo identificar las variables, y las relaciones entre variables.</w:t>
            </w:r>
          </w:p>
        </w:tc>
        <w:tc>
          <w:tcPr>
            <w:tcW w:w="850" w:type="dxa"/>
            <w:tcBorders>
              <w:bottom w:val="single" w:sz="12" w:space="0" w:color="auto"/>
              <w:right w:val="single" w:sz="12" w:space="0" w:color="auto"/>
            </w:tcBorders>
          </w:tcPr>
          <w:p w14:paraId="099F35AA" w14:textId="77777777" w:rsidR="009904E0" w:rsidRPr="00BE577C" w:rsidRDefault="009904E0" w:rsidP="00B00E1B">
            <w:p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BE577C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1</w:t>
            </w:r>
          </w:p>
        </w:tc>
      </w:tr>
      <w:tr w:rsidR="00CC7A64" w:rsidRPr="00BE577C" w14:paraId="3B4FEF6C" w14:textId="77777777" w:rsidTr="00D4608E">
        <w:trPr>
          <w:jc w:val="center"/>
        </w:trPr>
        <w:tc>
          <w:tcPr>
            <w:tcW w:w="1417" w:type="dxa"/>
            <w:tcBorders>
              <w:left w:val="single" w:sz="12" w:space="0" w:color="auto"/>
            </w:tcBorders>
          </w:tcPr>
          <w:p w14:paraId="1919F481" w14:textId="25310F28" w:rsidR="00CC7A64" w:rsidRPr="00BE577C" w:rsidRDefault="00CC7A64" w:rsidP="00CC7A64">
            <w:pPr>
              <w:rPr>
                <w:rFonts w:ascii="Arial" w:hAnsi="Arial" w:cs="Arial"/>
                <w:sz w:val="20"/>
                <w:szCs w:val="20"/>
              </w:rPr>
            </w:pPr>
            <w:r w:rsidRPr="00BE577C">
              <w:rPr>
                <w:rFonts w:ascii="Arial" w:hAnsi="Arial" w:cs="Arial"/>
                <w:sz w:val="20"/>
                <w:szCs w:val="20"/>
              </w:rPr>
              <w:t>3,15,17</w:t>
            </w:r>
          </w:p>
        </w:tc>
        <w:tc>
          <w:tcPr>
            <w:tcW w:w="7370" w:type="dxa"/>
          </w:tcPr>
          <w:p w14:paraId="13C5B675" w14:textId="553FFF5C" w:rsidR="00CC7A64" w:rsidRPr="00333373" w:rsidRDefault="00CC7A64" w:rsidP="00CC7A64">
            <w:pPr>
              <w:rPr>
                <w:rFonts w:ascii="Arial" w:hAnsi="Arial" w:cs="Arial"/>
                <w:sz w:val="20"/>
                <w:szCs w:val="20"/>
              </w:rPr>
            </w:pPr>
            <w:r w:rsidRPr="00333373">
              <w:rPr>
                <w:rFonts w:ascii="Arial" w:hAnsi="Arial" w:cs="Arial"/>
                <w:sz w:val="20"/>
                <w:szCs w:val="20"/>
              </w:rPr>
              <w:t>Les fue difícil conseguir participantes para las prácticas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22F565D2" w14:textId="5B4F5DC8" w:rsidR="00CC7A64" w:rsidRPr="00BE577C" w:rsidRDefault="00CC7A64" w:rsidP="00CC7A64">
            <w:pPr>
              <w:rPr>
                <w:rFonts w:ascii="Arial" w:hAnsi="Arial" w:cs="Arial"/>
                <w:sz w:val="20"/>
                <w:szCs w:val="20"/>
              </w:rPr>
            </w:pPr>
            <w:r w:rsidRPr="00BE577C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CC7A64" w:rsidRPr="00BE577C" w14:paraId="0653ABFC" w14:textId="77777777" w:rsidTr="00D4608E">
        <w:trPr>
          <w:jc w:val="center"/>
        </w:trPr>
        <w:tc>
          <w:tcPr>
            <w:tcW w:w="1417" w:type="dxa"/>
            <w:tcBorders>
              <w:left w:val="single" w:sz="12" w:space="0" w:color="auto"/>
            </w:tcBorders>
          </w:tcPr>
          <w:p w14:paraId="2798828B" w14:textId="6469B02C" w:rsidR="00CC7A64" w:rsidRPr="00BE577C" w:rsidRDefault="00CC7A64" w:rsidP="00CC7A64">
            <w:pPr>
              <w:rPr>
                <w:rFonts w:ascii="Arial" w:hAnsi="Arial" w:cs="Arial"/>
                <w:sz w:val="20"/>
                <w:szCs w:val="20"/>
              </w:rPr>
            </w:pPr>
            <w:r w:rsidRPr="00BE577C">
              <w:rPr>
                <w:rFonts w:ascii="Arial" w:hAnsi="Arial" w:cs="Arial"/>
                <w:sz w:val="20"/>
                <w:szCs w:val="20"/>
              </w:rPr>
              <w:t>6,10,17</w:t>
            </w:r>
          </w:p>
        </w:tc>
        <w:tc>
          <w:tcPr>
            <w:tcW w:w="7370" w:type="dxa"/>
          </w:tcPr>
          <w:p w14:paraId="20D4D6CE" w14:textId="4598838B" w:rsidR="00CC7A64" w:rsidRPr="00333373" w:rsidRDefault="00CC7A64" w:rsidP="00CC7A64">
            <w:pPr>
              <w:rPr>
                <w:rFonts w:ascii="Arial" w:hAnsi="Arial" w:cs="Arial"/>
                <w:sz w:val="20"/>
                <w:szCs w:val="20"/>
              </w:rPr>
            </w:pPr>
            <w:r w:rsidRPr="00333373">
              <w:rPr>
                <w:rFonts w:ascii="Arial" w:hAnsi="Arial" w:cs="Arial"/>
                <w:sz w:val="20"/>
                <w:szCs w:val="20"/>
              </w:rPr>
              <w:t>Ausentismo por problemas de compatibilidad entre materias presenciales y en línea, a los alumnos en línea se les dificultaba conectarse estando en la facultad, y a varios alumnos en presencial se les dificultaba asistir.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20415B2E" w14:textId="06FB3322" w:rsidR="00CC7A64" w:rsidRPr="00BE577C" w:rsidRDefault="00CC7A64" w:rsidP="00CC7A64">
            <w:pPr>
              <w:rPr>
                <w:rFonts w:ascii="Arial" w:hAnsi="Arial" w:cs="Arial"/>
                <w:sz w:val="20"/>
                <w:szCs w:val="20"/>
              </w:rPr>
            </w:pPr>
            <w:r w:rsidRPr="00BE577C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CC7A64" w:rsidRPr="00BE577C" w14:paraId="27647313" w14:textId="77777777" w:rsidTr="00D4608E">
        <w:trPr>
          <w:jc w:val="center"/>
        </w:trPr>
        <w:tc>
          <w:tcPr>
            <w:tcW w:w="1417" w:type="dxa"/>
            <w:tcBorders>
              <w:left w:val="single" w:sz="12" w:space="0" w:color="auto"/>
            </w:tcBorders>
          </w:tcPr>
          <w:p w14:paraId="06AABFFB" w14:textId="299B1FDD" w:rsidR="00CC7A64" w:rsidRPr="00BE577C" w:rsidRDefault="00CC7A64" w:rsidP="00CC7A64">
            <w:pPr>
              <w:rPr>
                <w:rFonts w:ascii="Arial" w:hAnsi="Arial" w:cs="Arial"/>
                <w:sz w:val="20"/>
                <w:szCs w:val="20"/>
              </w:rPr>
            </w:pPr>
            <w:r w:rsidRPr="00BE577C">
              <w:rPr>
                <w:rFonts w:ascii="Arial" w:hAnsi="Arial" w:cs="Arial"/>
                <w:sz w:val="20"/>
                <w:szCs w:val="20"/>
              </w:rPr>
              <w:t>5,8,10</w:t>
            </w:r>
          </w:p>
        </w:tc>
        <w:tc>
          <w:tcPr>
            <w:tcW w:w="7370" w:type="dxa"/>
          </w:tcPr>
          <w:p w14:paraId="5F93A38C" w14:textId="1D0CC5C7" w:rsidR="00CC7A64" w:rsidRPr="00333373" w:rsidRDefault="00CC7A64" w:rsidP="00CC7A64">
            <w:pPr>
              <w:rPr>
                <w:rFonts w:ascii="Arial" w:hAnsi="Arial" w:cs="Arial"/>
                <w:sz w:val="20"/>
                <w:szCs w:val="20"/>
              </w:rPr>
            </w:pPr>
            <w:r w:rsidRPr="00333373">
              <w:rPr>
                <w:rFonts w:ascii="Arial" w:hAnsi="Arial" w:cs="Arial"/>
                <w:sz w:val="20"/>
                <w:szCs w:val="20"/>
              </w:rPr>
              <w:t>El sistema hibrido dificultó la organización del trabajo en equipos.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3DF627DF" w14:textId="01AFAB49" w:rsidR="00CC7A64" w:rsidRPr="00BE577C" w:rsidRDefault="00CC7A64" w:rsidP="00CC7A64">
            <w:pPr>
              <w:rPr>
                <w:rFonts w:ascii="Arial" w:hAnsi="Arial" w:cs="Arial"/>
                <w:sz w:val="20"/>
                <w:szCs w:val="20"/>
              </w:rPr>
            </w:pPr>
            <w:r w:rsidRPr="00BE577C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CC7A64" w:rsidRPr="00BE577C" w14:paraId="4F978454" w14:textId="77777777" w:rsidTr="00D4608E">
        <w:trPr>
          <w:jc w:val="center"/>
        </w:trPr>
        <w:tc>
          <w:tcPr>
            <w:tcW w:w="1417" w:type="dxa"/>
            <w:tcBorders>
              <w:left w:val="single" w:sz="12" w:space="0" w:color="auto"/>
            </w:tcBorders>
          </w:tcPr>
          <w:p w14:paraId="68088970" w14:textId="70E998A5" w:rsidR="00CC7A64" w:rsidRPr="00BE577C" w:rsidRDefault="00CC7A64" w:rsidP="00CC7A64">
            <w:pPr>
              <w:rPr>
                <w:rFonts w:ascii="Arial" w:hAnsi="Arial" w:cs="Arial"/>
                <w:sz w:val="20"/>
                <w:szCs w:val="20"/>
              </w:rPr>
            </w:pPr>
            <w:r w:rsidRPr="00BE577C">
              <w:rPr>
                <w:rFonts w:ascii="Arial" w:hAnsi="Arial" w:cs="Arial"/>
                <w:sz w:val="20"/>
                <w:szCs w:val="20"/>
              </w:rPr>
              <w:t>1,3,8.</w:t>
            </w:r>
          </w:p>
        </w:tc>
        <w:tc>
          <w:tcPr>
            <w:tcW w:w="7370" w:type="dxa"/>
          </w:tcPr>
          <w:p w14:paraId="2A8D717E" w14:textId="4C91F4C4" w:rsidR="00CC7A64" w:rsidRPr="00333373" w:rsidRDefault="00CC7A64" w:rsidP="00CC7A64">
            <w:pPr>
              <w:rPr>
                <w:rFonts w:ascii="Arial" w:hAnsi="Arial" w:cs="Arial"/>
                <w:sz w:val="20"/>
                <w:szCs w:val="20"/>
              </w:rPr>
            </w:pPr>
            <w:r w:rsidRPr="00333373">
              <w:rPr>
                <w:rFonts w:ascii="Arial" w:hAnsi="Arial" w:cs="Arial"/>
                <w:sz w:val="20"/>
                <w:szCs w:val="20"/>
              </w:rPr>
              <w:t xml:space="preserve">El trabajo en línea generó poca atención, poca participación y apatía. 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0F47C685" w14:textId="1667E2BD" w:rsidR="00CC7A64" w:rsidRPr="00BE577C" w:rsidRDefault="00CC7A64" w:rsidP="00CC7A64">
            <w:pPr>
              <w:rPr>
                <w:rFonts w:ascii="Arial" w:hAnsi="Arial" w:cs="Arial"/>
                <w:sz w:val="20"/>
                <w:szCs w:val="20"/>
              </w:rPr>
            </w:pPr>
            <w:r w:rsidRPr="00BE577C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CC7A64" w:rsidRPr="00BE577C" w14:paraId="74ED1A99" w14:textId="77777777" w:rsidTr="00D4608E">
        <w:trPr>
          <w:jc w:val="center"/>
        </w:trPr>
        <w:tc>
          <w:tcPr>
            <w:tcW w:w="1417" w:type="dxa"/>
            <w:tcBorders>
              <w:left w:val="single" w:sz="12" w:space="0" w:color="auto"/>
            </w:tcBorders>
          </w:tcPr>
          <w:p w14:paraId="365E3D33" w14:textId="5D1AFE94" w:rsidR="00CC7A64" w:rsidRPr="00BE577C" w:rsidRDefault="00CC7A64" w:rsidP="00CC7A64">
            <w:pPr>
              <w:rPr>
                <w:rFonts w:ascii="Arial" w:hAnsi="Arial" w:cs="Arial"/>
                <w:sz w:val="20"/>
                <w:szCs w:val="20"/>
              </w:rPr>
            </w:pPr>
            <w:r w:rsidRPr="00BE577C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7370" w:type="dxa"/>
          </w:tcPr>
          <w:p w14:paraId="585E8CB1" w14:textId="6FA5571E" w:rsidR="00CC7A64" w:rsidRPr="00333373" w:rsidRDefault="00CC7A64" w:rsidP="00CC7A64">
            <w:pPr>
              <w:rPr>
                <w:rFonts w:ascii="Arial" w:hAnsi="Arial" w:cs="Arial"/>
                <w:sz w:val="20"/>
                <w:szCs w:val="20"/>
              </w:rPr>
            </w:pPr>
            <w:r w:rsidRPr="00333373">
              <w:rPr>
                <w:rFonts w:ascii="Arial" w:hAnsi="Arial" w:cs="Arial"/>
                <w:sz w:val="20"/>
                <w:szCs w:val="20"/>
              </w:rPr>
              <w:t>A veces no podían hacer la práctica porque no tenían un espacio propio.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3E4840DC" w14:textId="350C148F" w:rsidR="00CC7A64" w:rsidRPr="00BE577C" w:rsidRDefault="00CC7A64" w:rsidP="00CC7A64">
            <w:pPr>
              <w:rPr>
                <w:rFonts w:ascii="Arial" w:hAnsi="Arial" w:cs="Arial"/>
                <w:sz w:val="20"/>
                <w:szCs w:val="20"/>
              </w:rPr>
            </w:pPr>
            <w:r w:rsidRPr="00BE577C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CC7A64" w:rsidRPr="00BE577C" w14:paraId="2E068AE2" w14:textId="77777777" w:rsidTr="00D4608E">
        <w:trPr>
          <w:jc w:val="center"/>
        </w:trPr>
        <w:tc>
          <w:tcPr>
            <w:tcW w:w="1417" w:type="dxa"/>
            <w:tcBorders>
              <w:left w:val="single" w:sz="12" w:space="0" w:color="auto"/>
            </w:tcBorders>
          </w:tcPr>
          <w:p w14:paraId="08AA9F8C" w14:textId="13E9CBA2" w:rsidR="00CC7A64" w:rsidRPr="00BE577C" w:rsidRDefault="00CC7A64" w:rsidP="00CC7A64">
            <w:pPr>
              <w:rPr>
                <w:rFonts w:ascii="Arial" w:hAnsi="Arial" w:cs="Arial"/>
                <w:sz w:val="20"/>
                <w:szCs w:val="20"/>
              </w:rPr>
            </w:pPr>
            <w:r w:rsidRPr="00BE577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370" w:type="dxa"/>
          </w:tcPr>
          <w:p w14:paraId="14B77310" w14:textId="0B35BF40" w:rsidR="00CC7A64" w:rsidRPr="00333373" w:rsidRDefault="00CC7A64" w:rsidP="00CC7A64">
            <w:pPr>
              <w:rPr>
                <w:rFonts w:ascii="Arial" w:hAnsi="Arial" w:cs="Arial"/>
                <w:sz w:val="20"/>
                <w:szCs w:val="20"/>
              </w:rPr>
            </w:pPr>
            <w:r w:rsidRPr="00333373">
              <w:rPr>
                <w:rFonts w:ascii="Arial" w:hAnsi="Arial" w:cs="Arial"/>
                <w:sz w:val="20"/>
                <w:szCs w:val="20"/>
              </w:rPr>
              <w:t>Problemas de horario. Algunos trabajaban durante la clase. Problemas de salud y/o familiares como consecuencia de la pandemia.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5CC5DEF0" w14:textId="27F6B2F9" w:rsidR="00CC7A64" w:rsidRPr="00BE577C" w:rsidRDefault="00CC7A64" w:rsidP="00CC7A64">
            <w:pPr>
              <w:rPr>
                <w:rFonts w:ascii="Arial" w:hAnsi="Arial" w:cs="Arial"/>
                <w:sz w:val="20"/>
                <w:szCs w:val="20"/>
              </w:rPr>
            </w:pPr>
            <w:r w:rsidRPr="00BE577C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CC7A64" w:rsidRPr="00BE577C" w14:paraId="3B39E06E" w14:textId="77777777" w:rsidTr="00CC7A64">
        <w:trPr>
          <w:jc w:val="center"/>
        </w:trPr>
        <w:tc>
          <w:tcPr>
            <w:tcW w:w="1417" w:type="dxa"/>
            <w:tcBorders>
              <w:left w:val="single" w:sz="12" w:space="0" w:color="auto"/>
              <w:bottom w:val="single" w:sz="12" w:space="0" w:color="auto"/>
            </w:tcBorders>
          </w:tcPr>
          <w:p w14:paraId="29CED30A" w14:textId="5435B418" w:rsidR="00CC7A64" w:rsidRPr="00BE577C" w:rsidRDefault="00CC7A64" w:rsidP="00CC7A64">
            <w:pPr>
              <w:rPr>
                <w:rFonts w:ascii="Arial" w:hAnsi="Arial" w:cs="Arial"/>
                <w:sz w:val="20"/>
                <w:szCs w:val="20"/>
              </w:rPr>
            </w:pPr>
            <w:r w:rsidRPr="00BE577C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7370" w:type="dxa"/>
            <w:tcBorders>
              <w:bottom w:val="single" w:sz="12" w:space="0" w:color="auto"/>
            </w:tcBorders>
          </w:tcPr>
          <w:p w14:paraId="7E82EF03" w14:textId="708EE3B2" w:rsidR="00CC7A64" w:rsidRPr="00333373" w:rsidRDefault="00CC7A64" w:rsidP="00CC7A64">
            <w:pPr>
              <w:rPr>
                <w:rFonts w:ascii="Arial" w:hAnsi="Arial" w:cs="Arial"/>
                <w:sz w:val="20"/>
                <w:szCs w:val="20"/>
              </w:rPr>
            </w:pPr>
            <w:r w:rsidRPr="00333373">
              <w:rPr>
                <w:rFonts w:ascii="Arial" w:hAnsi="Arial" w:cs="Arial"/>
                <w:sz w:val="20"/>
                <w:szCs w:val="20"/>
              </w:rPr>
              <w:t xml:space="preserve">El encierro los tenía desesperados. </w:t>
            </w:r>
          </w:p>
        </w:tc>
        <w:tc>
          <w:tcPr>
            <w:tcW w:w="850" w:type="dxa"/>
            <w:tcBorders>
              <w:bottom w:val="single" w:sz="12" w:space="0" w:color="auto"/>
              <w:right w:val="single" w:sz="12" w:space="0" w:color="auto"/>
            </w:tcBorders>
          </w:tcPr>
          <w:p w14:paraId="001831C4" w14:textId="171D6B04" w:rsidR="00CC7A64" w:rsidRPr="00BE577C" w:rsidRDefault="00CC7A64" w:rsidP="00CC7A64">
            <w:pPr>
              <w:rPr>
                <w:rFonts w:ascii="Arial" w:hAnsi="Arial" w:cs="Arial"/>
                <w:sz w:val="20"/>
                <w:szCs w:val="20"/>
              </w:rPr>
            </w:pPr>
            <w:r w:rsidRPr="00BE577C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CC7A64" w:rsidRPr="00BE577C" w14:paraId="7D159B1A" w14:textId="77777777" w:rsidTr="00CC7A64">
        <w:trPr>
          <w:jc w:val="center"/>
        </w:trPr>
        <w:tc>
          <w:tcPr>
            <w:tcW w:w="1417" w:type="dxa"/>
            <w:tcBorders>
              <w:top w:val="single" w:sz="12" w:space="0" w:color="auto"/>
              <w:left w:val="single" w:sz="12" w:space="0" w:color="auto"/>
            </w:tcBorders>
          </w:tcPr>
          <w:p w14:paraId="7DD2A3F9" w14:textId="417EF83E" w:rsidR="00CC7A64" w:rsidRPr="00BE577C" w:rsidRDefault="00CC7A64" w:rsidP="00CC7A64">
            <w:pPr>
              <w:rPr>
                <w:rFonts w:ascii="Arial" w:hAnsi="Arial" w:cs="Arial"/>
                <w:sz w:val="20"/>
                <w:szCs w:val="20"/>
              </w:rPr>
            </w:pPr>
            <w:r w:rsidRPr="00BE577C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7370" w:type="dxa"/>
            <w:tcBorders>
              <w:top w:val="single" w:sz="12" w:space="0" w:color="auto"/>
            </w:tcBorders>
          </w:tcPr>
          <w:p w14:paraId="14E98D48" w14:textId="6CC4D94D" w:rsidR="00CC7A64" w:rsidRPr="00333373" w:rsidRDefault="00CC7A64" w:rsidP="00CC7A64">
            <w:pPr>
              <w:rPr>
                <w:rFonts w:ascii="Arial" w:hAnsi="Arial" w:cs="Arial"/>
                <w:sz w:val="20"/>
                <w:szCs w:val="20"/>
              </w:rPr>
            </w:pPr>
            <w:r w:rsidRPr="00333373">
              <w:rPr>
                <w:rFonts w:ascii="Arial" w:hAnsi="Arial" w:cs="Arial"/>
                <w:sz w:val="20"/>
                <w:szCs w:val="20"/>
              </w:rPr>
              <w:t xml:space="preserve">Falta </w:t>
            </w:r>
            <w:r w:rsidR="00F13DD6">
              <w:rPr>
                <w:rFonts w:ascii="Arial" w:hAnsi="Arial" w:cs="Arial"/>
                <w:sz w:val="20"/>
                <w:szCs w:val="20"/>
              </w:rPr>
              <w:t xml:space="preserve">o limitaciones </w:t>
            </w:r>
            <w:r w:rsidRPr="00333373">
              <w:rPr>
                <w:rFonts w:ascii="Arial" w:hAnsi="Arial" w:cs="Arial"/>
                <w:sz w:val="20"/>
                <w:szCs w:val="20"/>
              </w:rPr>
              <w:t>de equipo</w:t>
            </w:r>
            <w:r w:rsidR="00F13DD6">
              <w:rPr>
                <w:rFonts w:ascii="Arial" w:hAnsi="Arial" w:cs="Arial"/>
                <w:sz w:val="20"/>
                <w:szCs w:val="20"/>
              </w:rPr>
              <w:t>,</w:t>
            </w:r>
            <w:r w:rsidRPr="00333373">
              <w:rPr>
                <w:rFonts w:ascii="Arial" w:hAnsi="Arial" w:cs="Arial"/>
                <w:sz w:val="20"/>
                <w:szCs w:val="20"/>
              </w:rPr>
              <w:t xml:space="preserve"> que limitaron sus actividades.</w:t>
            </w:r>
          </w:p>
        </w:tc>
        <w:tc>
          <w:tcPr>
            <w:tcW w:w="850" w:type="dxa"/>
            <w:tcBorders>
              <w:top w:val="single" w:sz="12" w:space="0" w:color="auto"/>
              <w:right w:val="single" w:sz="12" w:space="0" w:color="auto"/>
            </w:tcBorders>
          </w:tcPr>
          <w:p w14:paraId="5EDDC684" w14:textId="47D97D29" w:rsidR="00CC7A64" w:rsidRPr="00BE577C" w:rsidRDefault="00CC7A64" w:rsidP="00CC7A64">
            <w:pPr>
              <w:rPr>
                <w:rFonts w:ascii="Arial" w:hAnsi="Arial" w:cs="Arial"/>
                <w:sz w:val="20"/>
                <w:szCs w:val="20"/>
              </w:rPr>
            </w:pPr>
            <w:r w:rsidRPr="00BE577C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4608E" w:rsidRPr="00BE577C" w14:paraId="5C01C96A" w14:textId="77777777" w:rsidTr="00D4608E">
        <w:trPr>
          <w:jc w:val="center"/>
        </w:trPr>
        <w:tc>
          <w:tcPr>
            <w:tcW w:w="1417" w:type="dxa"/>
            <w:tcBorders>
              <w:left w:val="single" w:sz="12" w:space="0" w:color="auto"/>
            </w:tcBorders>
          </w:tcPr>
          <w:p w14:paraId="2DD635E6" w14:textId="77777777" w:rsidR="00BE0E68" w:rsidRPr="00BE577C" w:rsidRDefault="00BE0E68" w:rsidP="00B00E1B">
            <w:pPr>
              <w:rPr>
                <w:rFonts w:ascii="Arial" w:hAnsi="Arial" w:cs="Arial"/>
                <w:sz w:val="20"/>
                <w:szCs w:val="20"/>
              </w:rPr>
            </w:pPr>
            <w:r w:rsidRPr="00BE577C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7370" w:type="dxa"/>
          </w:tcPr>
          <w:p w14:paraId="0DDE806A" w14:textId="77777777" w:rsidR="00BE0E68" w:rsidRPr="00333373" w:rsidRDefault="00BE0E68" w:rsidP="00333373">
            <w:pPr>
              <w:rPr>
                <w:rFonts w:ascii="Arial" w:hAnsi="Arial" w:cs="Arial"/>
                <w:sz w:val="20"/>
                <w:szCs w:val="20"/>
              </w:rPr>
            </w:pPr>
            <w:r w:rsidRPr="00333373">
              <w:rPr>
                <w:rFonts w:ascii="Arial" w:hAnsi="Arial" w:cs="Arial"/>
                <w:sz w:val="20"/>
                <w:szCs w:val="20"/>
              </w:rPr>
              <w:t>Dificultades de acceso a una computadora. A veces la parte de la práctica que requería el uso de computadora la hacía solo uno del grupo de 4 o 5 alumnos.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2BF11D67" w14:textId="2C4DFD40" w:rsidR="00BE0E68" w:rsidRPr="00BE577C" w:rsidRDefault="002F23BF" w:rsidP="00B00E1B">
            <w:pPr>
              <w:rPr>
                <w:rFonts w:ascii="Arial" w:hAnsi="Arial" w:cs="Arial"/>
                <w:sz w:val="20"/>
                <w:szCs w:val="20"/>
              </w:rPr>
            </w:pPr>
            <w:r w:rsidRPr="00BE577C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4608E" w:rsidRPr="00BE577C" w14:paraId="40018A8C" w14:textId="77777777" w:rsidTr="00D4608E">
        <w:trPr>
          <w:jc w:val="center"/>
        </w:trPr>
        <w:tc>
          <w:tcPr>
            <w:tcW w:w="1417" w:type="dxa"/>
            <w:tcBorders>
              <w:left w:val="single" w:sz="12" w:space="0" w:color="auto"/>
            </w:tcBorders>
          </w:tcPr>
          <w:p w14:paraId="3B498C3E" w14:textId="77777777" w:rsidR="00233F36" w:rsidRPr="00BE577C" w:rsidRDefault="00233F36" w:rsidP="00B00E1B">
            <w:pPr>
              <w:rPr>
                <w:rFonts w:ascii="Arial" w:hAnsi="Arial" w:cs="Arial"/>
                <w:sz w:val="20"/>
                <w:szCs w:val="20"/>
              </w:rPr>
            </w:pPr>
            <w:r w:rsidRPr="00BE577C">
              <w:rPr>
                <w:rFonts w:ascii="Arial" w:hAnsi="Arial" w:cs="Arial"/>
                <w:sz w:val="20"/>
                <w:szCs w:val="20"/>
              </w:rPr>
              <w:t>6, 8.</w:t>
            </w:r>
          </w:p>
        </w:tc>
        <w:tc>
          <w:tcPr>
            <w:tcW w:w="7370" w:type="dxa"/>
          </w:tcPr>
          <w:p w14:paraId="0F95FB1F" w14:textId="77777777" w:rsidR="00233F36" w:rsidRPr="00333373" w:rsidRDefault="00233F36" w:rsidP="00333373">
            <w:pPr>
              <w:rPr>
                <w:rFonts w:ascii="Arial" w:hAnsi="Arial" w:cs="Arial"/>
                <w:sz w:val="20"/>
                <w:szCs w:val="20"/>
              </w:rPr>
            </w:pPr>
            <w:r w:rsidRPr="00333373">
              <w:rPr>
                <w:rFonts w:ascii="Arial" w:hAnsi="Arial" w:cs="Arial"/>
                <w:sz w:val="20"/>
                <w:szCs w:val="20"/>
              </w:rPr>
              <w:t xml:space="preserve">Dificultad al realizar algunas demostraciones en línea, Hubo aspectos de las aplicaciones que no funcionaron en celulares. 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07CF8A83" w14:textId="77777777" w:rsidR="00233F36" w:rsidRPr="00BE577C" w:rsidRDefault="00233F36" w:rsidP="00B00E1B">
            <w:pPr>
              <w:rPr>
                <w:rFonts w:ascii="Arial" w:hAnsi="Arial" w:cs="Arial"/>
                <w:sz w:val="20"/>
                <w:szCs w:val="20"/>
              </w:rPr>
            </w:pPr>
            <w:r w:rsidRPr="00BE577C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33F36" w:rsidRPr="00BE577C" w14:paraId="179D4441" w14:textId="77777777" w:rsidTr="00D4608E">
        <w:trPr>
          <w:jc w:val="center"/>
        </w:trPr>
        <w:tc>
          <w:tcPr>
            <w:tcW w:w="1417" w:type="dxa"/>
            <w:tcBorders>
              <w:left w:val="single" w:sz="12" w:space="0" w:color="auto"/>
            </w:tcBorders>
          </w:tcPr>
          <w:p w14:paraId="184384B8" w14:textId="77777777" w:rsidR="00233F36" w:rsidRPr="00BE577C" w:rsidRDefault="00233F36" w:rsidP="00B00E1B">
            <w:pPr>
              <w:rPr>
                <w:rFonts w:ascii="Arial" w:hAnsi="Arial" w:cs="Arial"/>
                <w:sz w:val="20"/>
                <w:szCs w:val="20"/>
              </w:rPr>
            </w:pPr>
            <w:r w:rsidRPr="00BE577C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7370" w:type="dxa"/>
          </w:tcPr>
          <w:p w14:paraId="714736F2" w14:textId="77777777" w:rsidR="00233F36" w:rsidRPr="00333373" w:rsidRDefault="00233F36" w:rsidP="00333373">
            <w:pPr>
              <w:rPr>
                <w:rFonts w:ascii="Arial" w:hAnsi="Arial" w:cs="Arial"/>
                <w:sz w:val="20"/>
                <w:szCs w:val="20"/>
              </w:rPr>
            </w:pPr>
            <w:r w:rsidRPr="00333373">
              <w:rPr>
                <w:rFonts w:ascii="Arial" w:hAnsi="Arial" w:cs="Arial"/>
                <w:sz w:val="20"/>
                <w:szCs w:val="20"/>
              </w:rPr>
              <w:t>Las prácticas a distancia eran difíciles por limitaciones técnicas, sobre todo en Percepción, no lograban ver los efectos.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5413D348" w14:textId="016C2181" w:rsidR="00233F36" w:rsidRPr="00BE577C" w:rsidRDefault="002F23BF" w:rsidP="00B00E1B">
            <w:pPr>
              <w:rPr>
                <w:rFonts w:ascii="Arial" w:hAnsi="Arial" w:cs="Arial"/>
                <w:sz w:val="20"/>
                <w:szCs w:val="20"/>
              </w:rPr>
            </w:pPr>
            <w:r w:rsidRPr="00BE577C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BE0E68" w:rsidRPr="00BE577C" w14:paraId="12283DC6" w14:textId="77777777" w:rsidTr="00D4608E">
        <w:trPr>
          <w:jc w:val="center"/>
        </w:trPr>
        <w:tc>
          <w:tcPr>
            <w:tcW w:w="1417" w:type="dxa"/>
            <w:tcBorders>
              <w:left w:val="single" w:sz="12" w:space="0" w:color="auto"/>
              <w:bottom w:val="single" w:sz="12" w:space="0" w:color="auto"/>
            </w:tcBorders>
          </w:tcPr>
          <w:p w14:paraId="5FA60D93" w14:textId="77777777" w:rsidR="00BE0E68" w:rsidRPr="00BE577C" w:rsidRDefault="00BE0E68" w:rsidP="00B00E1B">
            <w:pPr>
              <w:rPr>
                <w:rFonts w:ascii="Arial" w:hAnsi="Arial" w:cs="Arial"/>
                <w:sz w:val="20"/>
                <w:szCs w:val="20"/>
              </w:rPr>
            </w:pPr>
            <w:r w:rsidRPr="00BE577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370" w:type="dxa"/>
            <w:tcBorders>
              <w:bottom w:val="single" w:sz="12" w:space="0" w:color="auto"/>
            </w:tcBorders>
          </w:tcPr>
          <w:p w14:paraId="0063B166" w14:textId="77777777" w:rsidR="00BE0E68" w:rsidRPr="00333373" w:rsidRDefault="00BE0E68" w:rsidP="00333373">
            <w:pPr>
              <w:rPr>
                <w:rFonts w:ascii="Arial" w:hAnsi="Arial" w:cs="Arial"/>
                <w:sz w:val="20"/>
                <w:szCs w:val="20"/>
              </w:rPr>
            </w:pPr>
            <w:r w:rsidRPr="00333373">
              <w:rPr>
                <w:rFonts w:ascii="Arial" w:hAnsi="Arial" w:cs="Arial"/>
                <w:sz w:val="20"/>
                <w:szCs w:val="20"/>
              </w:rPr>
              <w:t>No tienen programas estadísticos en sus equipos de cómputo.</w:t>
            </w:r>
          </w:p>
        </w:tc>
        <w:tc>
          <w:tcPr>
            <w:tcW w:w="850" w:type="dxa"/>
            <w:tcBorders>
              <w:bottom w:val="single" w:sz="12" w:space="0" w:color="auto"/>
              <w:right w:val="single" w:sz="12" w:space="0" w:color="auto"/>
            </w:tcBorders>
          </w:tcPr>
          <w:p w14:paraId="0B99463D" w14:textId="77777777" w:rsidR="00BE0E68" w:rsidRPr="00BE577C" w:rsidRDefault="00BE0E68" w:rsidP="00B00E1B">
            <w:pPr>
              <w:rPr>
                <w:rFonts w:ascii="Arial" w:hAnsi="Arial" w:cs="Arial"/>
                <w:sz w:val="20"/>
                <w:szCs w:val="20"/>
              </w:rPr>
            </w:pPr>
            <w:r w:rsidRPr="00BE577C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566D1" w:rsidRPr="00BE577C" w14:paraId="3821D733" w14:textId="77777777" w:rsidTr="008E43DD">
        <w:trPr>
          <w:jc w:val="center"/>
        </w:trPr>
        <w:tc>
          <w:tcPr>
            <w:tcW w:w="1417" w:type="dxa"/>
            <w:tcBorders>
              <w:top w:val="single" w:sz="12" w:space="0" w:color="auto"/>
              <w:left w:val="single" w:sz="12" w:space="0" w:color="auto"/>
            </w:tcBorders>
          </w:tcPr>
          <w:p w14:paraId="7CB32767" w14:textId="77777777" w:rsidR="002F23BF" w:rsidRPr="00BE577C" w:rsidRDefault="002F23BF" w:rsidP="00B00E1B">
            <w:pPr>
              <w:rPr>
                <w:rFonts w:ascii="Arial" w:hAnsi="Arial" w:cs="Arial"/>
                <w:sz w:val="20"/>
                <w:szCs w:val="20"/>
              </w:rPr>
            </w:pPr>
            <w:r w:rsidRPr="00BE577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370" w:type="dxa"/>
            <w:tcBorders>
              <w:top w:val="single" w:sz="12" w:space="0" w:color="auto"/>
            </w:tcBorders>
          </w:tcPr>
          <w:p w14:paraId="7FFBA7F4" w14:textId="11F5939A" w:rsidR="002F23BF" w:rsidRPr="00333373" w:rsidRDefault="002F23BF" w:rsidP="00333373">
            <w:pPr>
              <w:rPr>
                <w:rFonts w:ascii="Arial" w:hAnsi="Arial" w:cs="Arial"/>
                <w:sz w:val="20"/>
                <w:szCs w:val="20"/>
              </w:rPr>
            </w:pPr>
            <w:r w:rsidRPr="00333373">
              <w:rPr>
                <w:rFonts w:ascii="Arial" w:hAnsi="Arial" w:cs="Arial"/>
                <w:sz w:val="20"/>
                <w:szCs w:val="20"/>
              </w:rPr>
              <w:t>Dificultad para aprovechar y utilizar las sesiones y las herramientas en línea. Dificultades para dar seguimiento a la retroalimentación.</w:t>
            </w:r>
          </w:p>
        </w:tc>
        <w:tc>
          <w:tcPr>
            <w:tcW w:w="850" w:type="dxa"/>
            <w:tcBorders>
              <w:top w:val="single" w:sz="12" w:space="0" w:color="auto"/>
              <w:right w:val="single" w:sz="12" w:space="0" w:color="auto"/>
            </w:tcBorders>
          </w:tcPr>
          <w:p w14:paraId="7467407C" w14:textId="77777777" w:rsidR="002F23BF" w:rsidRPr="00BE577C" w:rsidRDefault="002F23BF" w:rsidP="00B00E1B">
            <w:pPr>
              <w:rPr>
                <w:rFonts w:ascii="Arial" w:hAnsi="Arial" w:cs="Arial"/>
                <w:sz w:val="20"/>
                <w:szCs w:val="20"/>
              </w:rPr>
            </w:pPr>
            <w:r w:rsidRPr="00BE577C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566D1" w:rsidRPr="00BE577C" w14:paraId="1A2E4A31" w14:textId="77777777" w:rsidTr="008E43DD">
        <w:trPr>
          <w:jc w:val="center"/>
        </w:trPr>
        <w:tc>
          <w:tcPr>
            <w:tcW w:w="1417" w:type="dxa"/>
            <w:tcBorders>
              <w:left w:val="single" w:sz="12" w:space="0" w:color="auto"/>
            </w:tcBorders>
          </w:tcPr>
          <w:p w14:paraId="2E511909" w14:textId="77777777" w:rsidR="002D2AE7" w:rsidRPr="00BE577C" w:rsidRDefault="002D2AE7" w:rsidP="00B00E1B">
            <w:pPr>
              <w:rPr>
                <w:rFonts w:ascii="Arial" w:hAnsi="Arial" w:cs="Arial"/>
                <w:sz w:val="20"/>
                <w:szCs w:val="20"/>
              </w:rPr>
            </w:pPr>
            <w:r w:rsidRPr="00BE577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370" w:type="dxa"/>
          </w:tcPr>
          <w:p w14:paraId="783A36CC" w14:textId="77777777" w:rsidR="002D2AE7" w:rsidRPr="00333373" w:rsidRDefault="002D2AE7" w:rsidP="00333373">
            <w:pPr>
              <w:rPr>
                <w:rFonts w:ascii="Arial" w:hAnsi="Arial" w:cs="Arial"/>
                <w:sz w:val="20"/>
                <w:szCs w:val="20"/>
              </w:rPr>
            </w:pPr>
            <w:r w:rsidRPr="00333373">
              <w:rPr>
                <w:rFonts w:ascii="Arial" w:hAnsi="Arial" w:cs="Arial"/>
                <w:sz w:val="20"/>
                <w:szCs w:val="20"/>
              </w:rPr>
              <w:t xml:space="preserve">No aplicaban todos los procedimientos de los experimentos, 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6C5529B7" w14:textId="77777777" w:rsidR="002D2AE7" w:rsidRPr="00BE577C" w:rsidRDefault="002D2AE7" w:rsidP="00B00E1B">
            <w:pPr>
              <w:rPr>
                <w:rFonts w:ascii="Arial" w:hAnsi="Arial" w:cs="Arial"/>
                <w:sz w:val="20"/>
                <w:szCs w:val="20"/>
              </w:rPr>
            </w:pPr>
            <w:r w:rsidRPr="00BE577C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566D1" w:rsidRPr="00BE577C" w14:paraId="73C485FE" w14:textId="00C19002" w:rsidTr="008E43DD">
        <w:trPr>
          <w:jc w:val="center"/>
        </w:trPr>
        <w:tc>
          <w:tcPr>
            <w:tcW w:w="1417" w:type="dxa"/>
            <w:tcBorders>
              <w:left w:val="single" w:sz="12" w:space="0" w:color="auto"/>
            </w:tcBorders>
          </w:tcPr>
          <w:p w14:paraId="75CA38CA" w14:textId="77777777" w:rsidR="00260068" w:rsidRPr="00BE577C" w:rsidRDefault="00260068" w:rsidP="00B00E1B">
            <w:pPr>
              <w:rPr>
                <w:rFonts w:ascii="Arial" w:hAnsi="Arial" w:cs="Arial"/>
                <w:sz w:val="20"/>
                <w:szCs w:val="20"/>
              </w:rPr>
            </w:pPr>
            <w:r w:rsidRPr="00BE577C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370" w:type="dxa"/>
          </w:tcPr>
          <w:p w14:paraId="69F193EB" w14:textId="17929600" w:rsidR="00260068" w:rsidRPr="00333373" w:rsidRDefault="00260068" w:rsidP="00333373">
            <w:pPr>
              <w:rPr>
                <w:rFonts w:ascii="Arial" w:hAnsi="Arial" w:cs="Arial"/>
                <w:sz w:val="20"/>
                <w:szCs w:val="20"/>
              </w:rPr>
            </w:pPr>
            <w:r w:rsidRPr="00333373">
              <w:rPr>
                <w:rFonts w:ascii="Arial" w:hAnsi="Arial" w:cs="Arial"/>
                <w:sz w:val="20"/>
                <w:szCs w:val="20"/>
                <w:lang w:val="es-ES"/>
              </w:rPr>
              <w:t>El uso de OPL, ya que no registraba todas las respuestas</w:t>
            </w:r>
            <w:r w:rsidR="00F13DD6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  <w:r w:rsidR="006566D1" w:rsidRPr="0033337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F13DD6">
              <w:rPr>
                <w:rFonts w:ascii="Arial" w:hAnsi="Arial" w:cs="Arial"/>
                <w:sz w:val="20"/>
                <w:szCs w:val="20"/>
                <w:lang w:val="es-ES"/>
              </w:rPr>
              <w:t>A</w:t>
            </w:r>
            <w:r w:rsidR="006566D1" w:rsidRPr="00333373">
              <w:rPr>
                <w:rFonts w:ascii="Arial" w:hAnsi="Arial" w:cs="Arial"/>
                <w:sz w:val="20"/>
                <w:szCs w:val="20"/>
                <w:lang w:val="es-ES"/>
              </w:rPr>
              <w:t xml:space="preserve">un </w:t>
            </w:r>
            <w:r w:rsidR="00F13DD6" w:rsidRPr="00333373">
              <w:rPr>
                <w:rFonts w:ascii="Arial" w:hAnsi="Arial" w:cs="Arial"/>
                <w:sz w:val="20"/>
                <w:szCs w:val="20"/>
                <w:lang w:val="es-ES"/>
              </w:rPr>
              <w:t>así,</w:t>
            </w:r>
            <w:r w:rsidR="006566D1" w:rsidRPr="00333373">
              <w:rPr>
                <w:rFonts w:ascii="Arial" w:hAnsi="Arial" w:cs="Arial"/>
                <w:sz w:val="20"/>
                <w:szCs w:val="20"/>
                <w:lang w:val="es-ES"/>
              </w:rPr>
              <w:t xml:space="preserve"> se resolvieron los problemas.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1CBE4950" w14:textId="4F90E237" w:rsidR="00260068" w:rsidRPr="00BE577C" w:rsidRDefault="006566D1" w:rsidP="00B00E1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E577C">
              <w:rPr>
                <w:rFonts w:ascii="Arial" w:hAnsi="Arial" w:cs="Arial"/>
                <w:sz w:val="20"/>
                <w:szCs w:val="20"/>
                <w:lang w:val="es-ES"/>
              </w:rPr>
              <w:t>1</w:t>
            </w:r>
          </w:p>
        </w:tc>
      </w:tr>
      <w:tr w:rsidR="006566D1" w:rsidRPr="00BE577C" w14:paraId="124F29B5" w14:textId="4B0F3876" w:rsidTr="008E43DD">
        <w:trPr>
          <w:trHeight w:val="227"/>
          <w:jc w:val="center"/>
        </w:trPr>
        <w:tc>
          <w:tcPr>
            <w:tcW w:w="1417" w:type="dxa"/>
            <w:tcBorders>
              <w:left w:val="single" w:sz="12" w:space="0" w:color="auto"/>
            </w:tcBorders>
          </w:tcPr>
          <w:p w14:paraId="5555697E" w14:textId="77777777" w:rsidR="00260068" w:rsidRPr="00BE577C" w:rsidRDefault="00260068" w:rsidP="00852CFC">
            <w:pPr>
              <w:rPr>
                <w:rFonts w:ascii="Arial" w:hAnsi="Arial" w:cs="Arial"/>
                <w:sz w:val="20"/>
                <w:szCs w:val="20"/>
              </w:rPr>
            </w:pPr>
            <w:r w:rsidRPr="00BE577C">
              <w:rPr>
                <w:rFonts w:ascii="Arial" w:hAnsi="Arial" w:cs="Arial"/>
                <w:sz w:val="20"/>
                <w:szCs w:val="20"/>
              </w:rPr>
              <w:t>12.</w:t>
            </w:r>
          </w:p>
        </w:tc>
        <w:tc>
          <w:tcPr>
            <w:tcW w:w="7370" w:type="dxa"/>
          </w:tcPr>
          <w:p w14:paraId="48BCE94E" w14:textId="77777777" w:rsidR="00260068" w:rsidRPr="00333373" w:rsidRDefault="00260068" w:rsidP="00333373">
            <w:pPr>
              <w:rPr>
                <w:rFonts w:ascii="Arial" w:hAnsi="Arial" w:cs="Arial"/>
                <w:sz w:val="20"/>
                <w:szCs w:val="20"/>
              </w:rPr>
            </w:pPr>
            <w:r w:rsidRPr="00333373">
              <w:rPr>
                <w:rFonts w:ascii="Arial" w:hAnsi="Arial" w:cs="Arial"/>
                <w:sz w:val="20"/>
                <w:szCs w:val="20"/>
              </w:rPr>
              <w:t>No habían entendido bien los conceptos en teoría. No podían pasar de la teoría a ejemplos cotidianos.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21F5E744" w14:textId="04433BF0" w:rsidR="00260068" w:rsidRPr="00BE577C" w:rsidRDefault="006566D1" w:rsidP="00852CFC">
            <w:pPr>
              <w:rPr>
                <w:rFonts w:ascii="Arial" w:hAnsi="Arial" w:cs="Arial"/>
                <w:sz w:val="20"/>
                <w:szCs w:val="20"/>
              </w:rPr>
            </w:pPr>
            <w:r w:rsidRPr="00BE577C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566D1" w:rsidRPr="00BE577C" w14:paraId="4FCA64CC" w14:textId="606FA5E5" w:rsidTr="008E43DD">
        <w:trPr>
          <w:jc w:val="center"/>
        </w:trPr>
        <w:tc>
          <w:tcPr>
            <w:tcW w:w="1417" w:type="dxa"/>
            <w:tcBorders>
              <w:left w:val="single" w:sz="12" w:space="0" w:color="auto"/>
            </w:tcBorders>
          </w:tcPr>
          <w:p w14:paraId="3F379A81" w14:textId="77777777" w:rsidR="00260068" w:rsidRPr="00BE577C" w:rsidRDefault="00260068" w:rsidP="00B00E1B">
            <w:pPr>
              <w:rPr>
                <w:rFonts w:ascii="Arial" w:hAnsi="Arial" w:cs="Arial"/>
                <w:sz w:val="20"/>
                <w:szCs w:val="20"/>
              </w:rPr>
            </w:pPr>
            <w:r w:rsidRPr="00BE577C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7370" w:type="dxa"/>
          </w:tcPr>
          <w:p w14:paraId="532F11CA" w14:textId="1B7FC653" w:rsidR="00260068" w:rsidRPr="00333373" w:rsidRDefault="00260068" w:rsidP="00333373">
            <w:pPr>
              <w:rPr>
                <w:rFonts w:ascii="Arial" w:hAnsi="Arial" w:cs="Arial"/>
                <w:sz w:val="20"/>
                <w:szCs w:val="20"/>
              </w:rPr>
            </w:pPr>
            <w:r w:rsidRPr="00333373">
              <w:rPr>
                <w:rFonts w:ascii="Arial" w:hAnsi="Arial" w:cs="Arial"/>
                <w:sz w:val="20"/>
                <w:szCs w:val="20"/>
              </w:rPr>
              <w:t xml:space="preserve">Tiempo; eran prácticas largas, de más de 2 horas y terminaban muy cansados. 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363C3A3A" w14:textId="225F2581" w:rsidR="00260068" w:rsidRPr="00BE577C" w:rsidRDefault="006566D1" w:rsidP="00B00E1B">
            <w:pPr>
              <w:rPr>
                <w:rFonts w:ascii="Arial" w:hAnsi="Arial" w:cs="Arial"/>
                <w:sz w:val="20"/>
                <w:szCs w:val="20"/>
              </w:rPr>
            </w:pPr>
            <w:r w:rsidRPr="00BE577C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566D1" w:rsidRPr="00BE577C" w14:paraId="22DB6944" w14:textId="3F929C76" w:rsidTr="00694406">
        <w:trPr>
          <w:jc w:val="center"/>
        </w:trPr>
        <w:tc>
          <w:tcPr>
            <w:tcW w:w="1417" w:type="dxa"/>
            <w:tcBorders>
              <w:left w:val="single" w:sz="12" w:space="0" w:color="auto"/>
              <w:bottom w:val="single" w:sz="12" w:space="0" w:color="auto"/>
            </w:tcBorders>
          </w:tcPr>
          <w:p w14:paraId="2289CDF6" w14:textId="77777777" w:rsidR="00260068" w:rsidRPr="00BE577C" w:rsidRDefault="00260068" w:rsidP="00B00E1B">
            <w:pPr>
              <w:rPr>
                <w:rFonts w:ascii="Arial" w:hAnsi="Arial" w:cs="Arial"/>
                <w:sz w:val="20"/>
                <w:szCs w:val="20"/>
              </w:rPr>
            </w:pPr>
            <w:r w:rsidRPr="00BE577C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7370" w:type="dxa"/>
            <w:tcBorders>
              <w:bottom w:val="single" w:sz="12" w:space="0" w:color="auto"/>
            </w:tcBorders>
          </w:tcPr>
          <w:p w14:paraId="296F0339" w14:textId="4E54D32D" w:rsidR="00260068" w:rsidRPr="00333373" w:rsidRDefault="00260068" w:rsidP="00333373">
            <w:pPr>
              <w:rPr>
                <w:rFonts w:ascii="Arial" w:hAnsi="Arial" w:cs="Arial"/>
                <w:sz w:val="20"/>
                <w:szCs w:val="20"/>
              </w:rPr>
            </w:pPr>
            <w:r w:rsidRPr="00333373">
              <w:rPr>
                <w:rFonts w:ascii="Arial" w:hAnsi="Arial" w:cs="Arial"/>
                <w:sz w:val="20"/>
                <w:szCs w:val="20"/>
              </w:rPr>
              <w:t>Era mucho material el que tenían que revisar en Teoría. Restricciones de tiempo por otras actividades. Hice equipos para aminorar estos problemas.</w:t>
            </w:r>
          </w:p>
        </w:tc>
        <w:tc>
          <w:tcPr>
            <w:tcW w:w="850" w:type="dxa"/>
            <w:tcBorders>
              <w:bottom w:val="single" w:sz="12" w:space="0" w:color="auto"/>
              <w:right w:val="single" w:sz="12" w:space="0" w:color="auto"/>
            </w:tcBorders>
          </w:tcPr>
          <w:p w14:paraId="76892917" w14:textId="372E8BFF" w:rsidR="00260068" w:rsidRPr="00BE577C" w:rsidRDefault="006566D1" w:rsidP="00B00E1B">
            <w:pPr>
              <w:rPr>
                <w:rFonts w:ascii="Arial" w:hAnsi="Arial" w:cs="Arial"/>
                <w:sz w:val="20"/>
                <w:szCs w:val="20"/>
              </w:rPr>
            </w:pPr>
            <w:r w:rsidRPr="00BE577C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94406" w:rsidRPr="00BE577C" w14:paraId="0A6B491C" w14:textId="77777777" w:rsidTr="00694406">
        <w:trPr>
          <w:jc w:val="center"/>
        </w:trPr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D99B03D" w14:textId="77777777" w:rsidR="00694406" w:rsidRPr="00BE577C" w:rsidRDefault="00694406" w:rsidP="00DE3BE7">
            <w:pPr>
              <w:rPr>
                <w:rFonts w:ascii="Arial" w:hAnsi="Arial" w:cs="Arial"/>
                <w:sz w:val="20"/>
                <w:szCs w:val="20"/>
              </w:rPr>
            </w:pPr>
            <w:r w:rsidRPr="00BE577C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7370" w:type="dxa"/>
            <w:tcBorders>
              <w:top w:val="single" w:sz="12" w:space="0" w:color="auto"/>
              <w:bottom w:val="single" w:sz="12" w:space="0" w:color="auto"/>
            </w:tcBorders>
          </w:tcPr>
          <w:p w14:paraId="6C0B0C0B" w14:textId="77777777" w:rsidR="00694406" w:rsidRPr="00333373" w:rsidRDefault="00694406" w:rsidP="00DE3BE7">
            <w:pPr>
              <w:rPr>
                <w:rFonts w:ascii="Arial" w:hAnsi="Arial" w:cs="Arial"/>
                <w:sz w:val="20"/>
                <w:szCs w:val="20"/>
              </w:rPr>
            </w:pPr>
            <w:r w:rsidRPr="00333373">
              <w:rPr>
                <w:rFonts w:ascii="Arial" w:hAnsi="Arial" w:cs="Arial"/>
                <w:sz w:val="20"/>
                <w:szCs w:val="20"/>
              </w:rPr>
              <w:t>Hice un diagnóstico. Algunos tenían problemas económicos (6 de 30) y la mayoría señaló que les resultaba muy difícil entender los principios de ACA o que eran innecesarios (20 de 30). Tenían huecos en la comprensión de principios básicos, de los revisados en ACA I y ACA II. Percepción de la materia como de poca utilidad.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D9F3CF" w14:textId="77777777" w:rsidR="00694406" w:rsidRPr="00BE577C" w:rsidRDefault="00694406" w:rsidP="00DE3BE7">
            <w:pPr>
              <w:rPr>
                <w:rFonts w:ascii="Arial" w:hAnsi="Arial" w:cs="Arial"/>
                <w:sz w:val="20"/>
                <w:szCs w:val="20"/>
              </w:rPr>
            </w:pPr>
            <w:r w:rsidRPr="00BE577C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94406" w:rsidRPr="00BE577C" w14:paraId="2C2EF72D" w14:textId="77777777" w:rsidTr="00694406">
        <w:trPr>
          <w:jc w:val="center"/>
        </w:trPr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8D5A6E8" w14:textId="686CE110" w:rsidR="00694406" w:rsidRPr="00BE577C" w:rsidRDefault="00694406" w:rsidP="00B00E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370" w:type="dxa"/>
            <w:tcBorders>
              <w:top w:val="single" w:sz="12" w:space="0" w:color="auto"/>
              <w:bottom w:val="single" w:sz="12" w:space="0" w:color="auto"/>
            </w:tcBorders>
          </w:tcPr>
          <w:p w14:paraId="5770DC62" w14:textId="367C6F5A" w:rsidR="00694406" w:rsidRPr="00333373" w:rsidRDefault="00694406" w:rsidP="00333373">
            <w:pPr>
              <w:rPr>
                <w:rFonts w:ascii="Arial" w:hAnsi="Arial" w:cs="Arial"/>
                <w:sz w:val="20"/>
                <w:szCs w:val="20"/>
              </w:rPr>
            </w:pPr>
            <w:r w:rsidRPr="00333373">
              <w:rPr>
                <w:rFonts w:ascii="Arial" w:hAnsi="Arial" w:cs="Arial"/>
                <w:sz w:val="20"/>
                <w:szCs w:val="20"/>
              </w:rPr>
              <w:t>Ninguno en especial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C38E18" w14:textId="34030B6A" w:rsidR="00694406" w:rsidRPr="00BE577C" w:rsidRDefault="00694406" w:rsidP="00B00E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41D90378" w14:textId="48CCCE07" w:rsidR="00694406" w:rsidRDefault="00DE3FB1" w:rsidP="002336DB">
      <w:pPr>
        <w:spacing w:before="120" w:after="120" w:line="240" w:lineRule="auto"/>
        <w:jc w:val="both"/>
      </w:pPr>
      <w:r>
        <w:t xml:space="preserve">La segunda pregunta fue: </w:t>
      </w:r>
      <w:r w:rsidRPr="00DE3FB1">
        <w:rPr>
          <w:rFonts w:ascii="Arial" w:hAnsi="Arial" w:cs="Arial"/>
          <w:sz w:val="20"/>
          <w:szCs w:val="20"/>
        </w:rPr>
        <w:t>¿Cuáles fueron los principales problemas a los que se enfrent</w:t>
      </w:r>
      <w:r>
        <w:rPr>
          <w:rFonts w:ascii="Arial" w:hAnsi="Arial" w:cs="Arial"/>
          <w:sz w:val="20"/>
          <w:szCs w:val="20"/>
        </w:rPr>
        <w:t xml:space="preserve">ó usted como profesor? Las respuestas se muestran en la </w:t>
      </w:r>
      <w:r w:rsidR="00BF1BA5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abla 2.</w:t>
      </w:r>
      <w:r w:rsidR="00E718D4">
        <w:rPr>
          <w:rFonts w:ascii="Arial" w:hAnsi="Arial" w:cs="Arial"/>
          <w:sz w:val="20"/>
          <w:szCs w:val="20"/>
        </w:rPr>
        <w:t xml:space="preserve"> Ahora solo hay </w:t>
      </w:r>
      <w:r w:rsidR="002336DB">
        <w:rPr>
          <w:rFonts w:ascii="Arial" w:hAnsi="Arial" w:cs="Arial"/>
          <w:sz w:val="20"/>
          <w:szCs w:val="20"/>
        </w:rPr>
        <w:t>15 problemas diferentes, la gran mayoría tienen una frecuencia de 1, la suma total de frecuencias es 18, hay tres profesores que reportaron “ninguno en especial” y una más que expuso razones para seguir trabajando en línea, no problemas.</w:t>
      </w:r>
    </w:p>
    <w:p w14:paraId="2FA05A79" w14:textId="3E9B2AC1" w:rsidR="00694406" w:rsidRPr="009B4F43" w:rsidRDefault="002336DB" w:rsidP="00F431F2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9B4F43">
        <w:rPr>
          <w:rFonts w:ascii="Arial" w:hAnsi="Arial" w:cs="Arial"/>
          <w:sz w:val="20"/>
          <w:szCs w:val="20"/>
        </w:rPr>
        <w:t xml:space="preserve">Los cuatro primeros se refieren a dificultades para conseguir el material didáctico </w:t>
      </w:r>
      <w:r w:rsidR="00F431F2" w:rsidRPr="009B4F43">
        <w:rPr>
          <w:rFonts w:ascii="Arial" w:hAnsi="Arial" w:cs="Arial"/>
          <w:sz w:val="20"/>
          <w:szCs w:val="20"/>
        </w:rPr>
        <w:t xml:space="preserve">y </w:t>
      </w:r>
      <w:r w:rsidRPr="009B4F43">
        <w:rPr>
          <w:rFonts w:ascii="Arial" w:hAnsi="Arial" w:cs="Arial"/>
          <w:sz w:val="20"/>
          <w:szCs w:val="20"/>
        </w:rPr>
        <w:t xml:space="preserve">son los que podemos resolver </w:t>
      </w:r>
      <w:r w:rsidR="008565AC" w:rsidRPr="009B4F43">
        <w:rPr>
          <w:rFonts w:ascii="Arial" w:hAnsi="Arial" w:cs="Arial"/>
          <w:sz w:val="20"/>
          <w:szCs w:val="20"/>
        </w:rPr>
        <w:t>directamente</w:t>
      </w:r>
      <w:r w:rsidRPr="009B4F43">
        <w:rPr>
          <w:rFonts w:ascii="Arial" w:hAnsi="Arial" w:cs="Arial"/>
          <w:sz w:val="20"/>
          <w:szCs w:val="20"/>
        </w:rPr>
        <w:t xml:space="preserve">. </w:t>
      </w:r>
      <w:r w:rsidR="00F431F2" w:rsidRPr="009B4F43">
        <w:rPr>
          <w:rFonts w:ascii="Arial" w:hAnsi="Arial" w:cs="Arial"/>
          <w:sz w:val="20"/>
          <w:szCs w:val="20"/>
        </w:rPr>
        <w:t xml:space="preserve">Los cinco </w:t>
      </w:r>
      <w:r w:rsidR="00FB4FD1" w:rsidRPr="009B4F43">
        <w:rPr>
          <w:rFonts w:ascii="Arial" w:hAnsi="Arial" w:cs="Arial"/>
          <w:sz w:val="20"/>
          <w:szCs w:val="20"/>
        </w:rPr>
        <w:t>segundos</w:t>
      </w:r>
      <w:r w:rsidR="00F431F2" w:rsidRPr="009B4F43">
        <w:rPr>
          <w:rFonts w:ascii="Arial" w:hAnsi="Arial" w:cs="Arial"/>
          <w:sz w:val="20"/>
          <w:szCs w:val="20"/>
        </w:rPr>
        <w:t xml:space="preserve"> se vinculan con la operación de la actividad docente y parecen estar </w:t>
      </w:r>
      <w:r w:rsidR="00F431F2" w:rsidRPr="009B4F43">
        <w:rPr>
          <w:rFonts w:ascii="Arial" w:hAnsi="Arial" w:cs="Arial"/>
          <w:sz w:val="20"/>
          <w:szCs w:val="20"/>
        </w:rPr>
        <w:lastRenderedPageBreak/>
        <w:t>relacionados con las dificultades del trabajo en línea y el sistema hibrido</w:t>
      </w:r>
      <w:r w:rsidR="002C4C3A" w:rsidRPr="009B4F43">
        <w:rPr>
          <w:rFonts w:ascii="Arial" w:hAnsi="Arial" w:cs="Arial"/>
          <w:sz w:val="20"/>
          <w:szCs w:val="20"/>
        </w:rPr>
        <w:t>, probablemente disminuyan en 2023-2</w:t>
      </w:r>
      <w:r w:rsidR="00FB4FD1" w:rsidRPr="009B4F43">
        <w:rPr>
          <w:rFonts w:ascii="Arial" w:hAnsi="Arial" w:cs="Arial"/>
          <w:sz w:val="20"/>
          <w:szCs w:val="20"/>
        </w:rPr>
        <w:t xml:space="preserve">. Los dos que se presentan a continuación tienen que ver con limitaciones en el equipo de los profesores y los siguientes cuatro son de </w:t>
      </w:r>
      <w:r w:rsidR="00713C03" w:rsidRPr="009B4F43">
        <w:rPr>
          <w:rFonts w:ascii="Arial" w:hAnsi="Arial" w:cs="Arial"/>
          <w:sz w:val="20"/>
          <w:szCs w:val="20"/>
        </w:rPr>
        <w:t>naturaleza diversa. Corresponde a cada profesor resolverlos, y efectivamente así lo hicieron.</w:t>
      </w:r>
    </w:p>
    <w:p w14:paraId="2676C5AF" w14:textId="7A04EB7D" w:rsidR="00912DE7" w:rsidRPr="009B4F43" w:rsidRDefault="00BF1BA5" w:rsidP="00912DE7">
      <w:pPr>
        <w:jc w:val="center"/>
        <w:rPr>
          <w:rFonts w:ascii="Arial" w:hAnsi="Arial" w:cs="Arial"/>
          <w:b/>
          <w:bCs/>
        </w:rPr>
      </w:pPr>
      <w:r w:rsidRPr="009B4F43">
        <w:rPr>
          <w:rFonts w:ascii="Arial" w:hAnsi="Arial" w:cs="Arial"/>
          <w:b/>
          <w:bCs/>
        </w:rPr>
        <w:t xml:space="preserve">Tabla 2. </w:t>
      </w:r>
      <w:r w:rsidR="00A25CB3" w:rsidRPr="009B4F43">
        <w:rPr>
          <w:rFonts w:ascii="Arial" w:hAnsi="Arial" w:cs="Arial"/>
          <w:b/>
          <w:bCs/>
        </w:rPr>
        <w:t>Problemas que enfrentaron los profesores</w:t>
      </w:r>
    </w:p>
    <w:tbl>
      <w:tblPr>
        <w:tblStyle w:val="Tablaconcuadrcula"/>
        <w:tblW w:w="9394" w:type="dxa"/>
        <w:jc w:val="center"/>
        <w:tblLook w:val="04A0" w:firstRow="1" w:lastRow="0" w:firstColumn="1" w:lastColumn="0" w:noHBand="0" w:noVBand="1"/>
      </w:tblPr>
      <w:tblGrid>
        <w:gridCol w:w="1174"/>
        <w:gridCol w:w="7370"/>
        <w:gridCol w:w="850"/>
      </w:tblGrid>
      <w:tr w:rsidR="00343FA4" w:rsidRPr="00912DE7" w14:paraId="22886413" w14:textId="6D341754" w:rsidTr="002C1194">
        <w:trPr>
          <w:jc w:val="center"/>
        </w:trPr>
        <w:tc>
          <w:tcPr>
            <w:tcW w:w="11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1698F08" w14:textId="24FB0BB2" w:rsidR="00343FA4" w:rsidRPr="00912DE7" w:rsidRDefault="008E43DD" w:rsidP="00912DE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12DE7">
              <w:rPr>
                <w:rFonts w:ascii="Arial" w:hAnsi="Arial" w:cs="Arial"/>
                <w:b/>
                <w:bCs/>
                <w:sz w:val="20"/>
                <w:szCs w:val="20"/>
              </w:rPr>
              <w:t>Profesor</w:t>
            </w:r>
          </w:p>
        </w:tc>
        <w:tc>
          <w:tcPr>
            <w:tcW w:w="7370" w:type="dxa"/>
            <w:tcBorders>
              <w:top w:val="single" w:sz="12" w:space="0" w:color="auto"/>
              <w:bottom w:val="single" w:sz="12" w:space="0" w:color="auto"/>
            </w:tcBorders>
          </w:tcPr>
          <w:p w14:paraId="413828F7" w14:textId="54DDE465" w:rsidR="00343FA4" w:rsidRPr="00912DE7" w:rsidRDefault="00343FA4" w:rsidP="00912DE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12DE7">
              <w:rPr>
                <w:rFonts w:ascii="Arial" w:hAnsi="Arial" w:cs="Arial"/>
                <w:b/>
                <w:bCs/>
                <w:sz w:val="20"/>
                <w:szCs w:val="20"/>
              </w:rPr>
              <w:t>Problemas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6FEDFA" w14:textId="69335335" w:rsidR="00343FA4" w:rsidRPr="00912DE7" w:rsidRDefault="008E43DD" w:rsidP="00912DE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12DE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</w:tr>
      <w:tr w:rsidR="001210A8" w:rsidRPr="00912DE7" w14:paraId="15F75BD6" w14:textId="77777777" w:rsidTr="002C1194">
        <w:trPr>
          <w:jc w:val="center"/>
        </w:trPr>
        <w:tc>
          <w:tcPr>
            <w:tcW w:w="1174" w:type="dxa"/>
            <w:tcBorders>
              <w:top w:val="single" w:sz="12" w:space="0" w:color="auto"/>
              <w:left w:val="single" w:sz="12" w:space="0" w:color="auto"/>
            </w:tcBorders>
          </w:tcPr>
          <w:p w14:paraId="22D52896" w14:textId="77777777" w:rsidR="001210A8" w:rsidRPr="00BA2524" w:rsidRDefault="001210A8" w:rsidP="00BA2524">
            <w:p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BA2524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5</w:t>
            </w:r>
          </w:p>
        </w:tc>
        <w:tc>
          <w:tcPr>
            <w:tcW w:w="7370" w:type="dxa"/>
            <w:tcBorders>
              <w:top w:val="single" w:sz="12" w:space="0" w:color="auto"/>
            </w:tcBorders>
          </w:tcPr>
          <w:p w14:paraId="6682C015" w14:textId="77777777" w:rsidR="001210A8" w:rsidRPr="004C0821" w:rsidRDefault="001210A8" w:rsidP="004C0821">
            <w:p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4C0821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Buscar lecturas en español, para facilitar la comprensión de los temas.</w:t>
            </w:r>
          </w:p>
        </w:tc>
        <w:tc>
          <w:tcPr>
            <w:tcW w:w="850" w:type="dxa"/>
            <w:tcBorders>
              <w:top w:val="single" w:sz="12" w:space="0" w:color="auto"/>
              <w:right w:val="single" w:sz="12" w:space="0" w:color="auto"/>
            </w:tcBorders>
          </w:tcPr>
          <w:p w14:paraId="410FCB4F" w14:textId="4D8AD4D1" w:rsidR="001210A8" w:rsidRPr="00BA2524" w:rsidRDefault="001210A8" w:rsidP="00BA2524">
            <w:p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BA2524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1</w:t>
            </w:r>
          </w:p>
        </w:tc>
      </w:tr>
      <w:tr w:rsidR="00BC24E3" w:rsidRPr="00912DE7" w14:paraId="4ACD438A" w14:textId="77777777" w:rsidTr="002C1194">
        <w:trPr>
          <w:jc w:val="center"/>
        </w:trPr>
        <w:tc>
          <w:tcPr>
            <w:tcW w:w="1174" w:type="dxa"/>
            <w:tcBorders>
              <w:left w:val="single" w:sz="12" w:space="0" w:color="auto"/>
            </w:tcBorders>
          </w:tcPr>
          <w:p w14:paraId="1A391E79" w14:textId="77777777" w:rsidR="00BC24E3" w:rsidRPr="00BA2524" w:rsidRDefault="00BC24E3" w:rsidP="00BA2524">
            <w:p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BA2524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14</w:t>
            </w:r>
          </w:p>
        </w:tc>
        <w:tc>
          <w:tcPr>
            <w:tcW w:w="7370" w:type="dxa"/>
          </w:tcPr>
          <w:p w14:paraId="1C52D5CF" w14:textId="77777777" w:rsidR="00BC24E3" w:rsidRPr="004C0821" w:rsidRDefault="00BC24E3" w:rsidP="004C0821">
            <w:p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4C0821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Encontrar el material para hacer las prácticas a distancia.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30E13579" w14:textId="3463F19D" w:rsidR="00BC24E3" w:rsidRPr="00BA2524" w:rsidRDefault="002C1194" w:rsidP="00BA2524">
            <w:p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BA2524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1</w:t>
            </w:r>
          </w:p>
        </w:tc>
      </w:tr>
      <w:tr w:rsidR="00BC24E3" w:rsidRPr="00912DE7" w14:paraId="3964BC74" w14:textId="77777777" w:rsidTr="002C1194">
        <w:trPr>
          <w:jc w:val="center"/>
        </w:trPr>
        <w:tc>
          <w:tcPr>
            <w:tcW w:w="1174" w:type="dxa"/>
            <w:tcBorders>
              <w:left w:val="single" w:sz="12" w:space="0" w:color="auto"/>
            </w:tcBorders>
          </w:tcPr>
          <w:p w14:paraId="3FA4E424" w14:textId="77777777" w:rsidR="00BC24E3" w:rsidRPr="00BA2524" w:rsidRDefault="00BC24E3" w:rsidP="00BA2524">
            <w:p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BA2524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15</w:t>
            </w:r>
          </w:p>
        </w:tc>
        <w:tc>
          <w:tcPr>
            <w:tcW w:w="7370" w:type="dxa"/>
          </w:tcPr>
          <w:p w14:paraId="33D11F35" w14:textId="77777777" w:rsidR="00BC24E3" w:rsidRPr="004C0821" w:rsidRDefault="00BC24E3" w:rsidP="004C0821">
            <w:p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4C0821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Conseguir los materiales adecuados. Tuve que hacer videos para cada tema.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78A6FDD5" w14:textId="7938D24C" w:rsidR="00BC24E3" w:rsidRPr="00BA2524" w:rsidRDefault="002C1194" w:rsidP="00BA2524">
            <w:p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BA2524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1</w:t>
            </w:r>
          </w:p>
        </w:tc>
      </w:tr>
      <w:tr w:rsidR="00BC24E3" w:rsidRPr="00912DE7" w14:paraId="0F4B3ABB" w14:textId="77777777" w:rsidTr="008E43DD">
        <w:trPr>
          <w:jc w:val="center"/>
        </w:trPr>
        <w:tc>
          <w:tcPr>
            <w:tcW w:w="1174" w:type="dxa"/>
            <w:tcBorders>
              <w:left w:val="single" w:sz="12" w:space="0" w:color="auto"/>
              <w:bottom w:val="single" w:sz="12" w:space="0" w:color="auto"/>
            </w:tcBorders>
          </w:tcPr>
          <w:p w14:paraId="689E9384" w14:textId="77777777" w:rsidR="00BC24E3" w:rsidRPr="00BA2524" w:rsidRDefault="00BC24E3" w:rsidP="00BA2524">
            <w:p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BA2524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16</w:t>
            </w:r>
          </w:p>
        </w:tc>
        <w:tc>
          <w:tcPr>
            <w:tcW w:w="7370" w:type="dxa"/>
            <w:tcBorders>
              <w:bottom w:val="single" w:sz="12" w:space="0" w:color="auto"/>
            </w:tcBorders>
          </w:tcPr>
          <w:p w14:paraId="268E25F1" w14:textId="5ADBC07E" w:rsidR="00BC24E3" w:rsidRPr="004C0821" w:rsidRDefault="00BC24E3" w:rsidP="004C0821">
            <w:p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4C0821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Dificultad para obtener bibliografía, pues la citada no pude encontrarla en línea y no había biblioteca.</w:t>
            </w:r>
          </w:p>
        </w:tc>
        <w:tc>
          <w:tcPr>
            <w:tcW w:w="850" w:type="dxa"/>
            <w:tcBorders>
              <w:bottom w:val="single" w:sz="12" w:space="0" w:color="auto"/>
              <w:right w:val="single" w:sz="12" w:space="0" w:color="auto"/>
            </w:tcBorders>
          </w:tcPr>
          <w:p w14:paraId="3652531C" w14:textId="13E8ABA4" w:rsidR="00BC24E3" w:rsidRPr="00BA2524" w:rsidRDefault="002C1194" w:rsidP="00BA2524">
            <w:p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BA2524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1</w:t>
            </w:r>
          </w:p>
        </w:tc>
      </w:tr>
      <w:tr w:rsidR="00E718D4" w:rsidRPr="00912DE7" w14:paraId="6ADCA003" w14:textId="77777777" w:rsidTr="00E718D4">
        <w:trPr>
          <w:jc w:val="center"/>
        </w:trPr>
        <w:tc>
          <w:tcPr>
            <w:tcW w:w="1174" w:type="dxa"/>
            <w:tcBorders>
              <w:left w:val="single" w:sz="12" w:space="0" w:color="auto"/>
              <w:bottom w:val="single" w:sz="4" w:space="0" w:color="auto"/>
            </w:tcBorders>
          </w:tcPr>
          <w:p w14:paraId="56C00928" w14:textId="26F003C6" w:rsidR="00E718D4" w:rsidRPr="00BA2524" w:rsidRDefault="00E718D4" w:rsidP="00E718D4">
            <w:pPr>
              <w:rPr>
                <w:rFonts w:ascii="Arial" w:hAnsi="Arial" w:cs="Arial"/>
                <w:sz w:val="20"/>
                <w:szCs w:val="20"/>
              </w:rPr>
            </w:pPr>
            <w:r w:rsidRPr="00BA2524">
              <w:rPr>
                <w:rFonts w:ascii="Arial" w:hAnsi="Arial" w:cs="Arial"/>
                <w:sz w:val="20"/>
                <w:szCs w:val="20"/>
              </w:rPr>
              <w:t>3, 9, 17.</w:t>
            </w:r>
          </w:p>
        </w:tc>
        <w:tc>
          <w:tcPr>
            <w:tcW w:w="7370" w:type="dxa"/>
            <w:tcBorders>
              <w:bottom w:val="single" w:sz="4" w:space="0" w:color="auto"/>
            </w:tcBorders>
          </w:tcPr>
          <w:p w14:paraId="202C2697" w14:textId="60CD8C95" w:rsidR="00E718D4" w:rsidRPr="00E718D4" w:rsidRDefault="00E718D4" w:rsidP="004C0821">
            <w:pPr>
              <w:rPr>
                <w:rFonts w:ascii="Arial" w:hAnsi="Arial" w:cs="Arial"/>
                <w:sz w:val="20"/>
                <w:szCs w:val="20"/>
              </w:rPr>
            </w:pPr>
            <w:r w:rsidRPr="00E718D4">
              <w:rPr>
                <w:rFonts w:ascii="Arial" w:hAnsi="Arial" w:cs="Arial"/>
                <w:sz w:val="20"/>
                <w:szCs w:val="20"/>
              </w:rPr>
              <w:t>Apatía del grupo, falta de motivación o atención de los alumnos.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12" w:space="0" w:color="auto"/>
            </w:tcBorders>
          </w:tcPr>
          <w:p w14:paraId="58D12746" w14:textId="48971F2C" w:rsidR="00E718D4" w:rsidRPr="00BA2524" w:rsidRDefault="00E718D4" w:rsidP="00E718D4">
            <w:pPr>
              <w:rPr>
                <w:rFonts w:ascii="Arial" w:hAnsi="Arial" w:cs="Arial"/>
                <w:sz w:val="20"/>
                <w:szCs w:val="20"/>
              </w:rPr>
            </w:pPr>
            <w:r w:rsidRPr="00BA2524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E718D4" w:rsidRPr="00912DE7" w14:paraId="31AA935A" w14:textId="77777777" w:rsidTr="00E718D4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AE77C2B" w14:textId="10B105AA" w:rsidR="00E718D4" w:rsidRPr="00BA2524" w:rsidRDefault="00E718D4" w:rsidP="00E718D4">
            <w:pPr>
              <w:rPr>
                <w:rFonts w:ascii="Arial" w:hAnsi="Arial" w:cs="Arial"/>
                <w:sz w:val="20"/>
                <w:szCs w:val="20"/>
              </w:rPr>
            </w:pPr>
            <w:r w:rsidRPr="00BA252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370" w:type="dxa"/>
            <w:tcBorders>
              <w:top w:val="single" w:sz="4" w:space="0" w:color="auto"/>
              <w:bottom w:val="single" w:sz="4" w:space="0" w:color="auto"/>
            </w:tcBorders>
          </w:tcPr>
          <w:p w14:paraId="4D937FEC" w14:textId="723313E3" w:rsidR="00E718D4" w:rsidRPr="00E718D4" w:rsidRDefault="00E718D4" w:rsidP="004C0821">
            <w:pPr>
              <w:rPr>
                <w:rFonts w:ascii="Arial" w:hAnsi="Arial" w:cs="Arial"/>
                <w:sz w:val="20"/>
                <w:szCs w:val="20"/>
              </w:rPr>
            </w:pPr>
            <w:r w:rsidRPr="00E718D4">
              <w:rPr>
                <w:rFonts w:ascii="Arial" w:hAnsi="Arial" w:cs="Arial"/>
                <w:sz w:val="20"/>
                <w:szCs w:val="20"/>
              </w:rPr>
              <w:t xml:space="preserve">Dificultades para dar una supervisión adecuada y para implementar algunos ejercicios. 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9F55C8" w14:textId="2C8ED018" w:rsidR="00E718D4" w:rsidRPr="00BA2524" w:rsidRDefault="00E718D4" w:rsidP="00E718D4">
            <w:pPr>
              <w:rPr>
                <w:rFonts w:ascii="Arial" w:hAnsi="Arial" w:cs="Arial"/>
                <w:sz w:val="20"/>
                <w:szCs w:val="20"/>
              </w:rPr>
            </w:pPr>
            <w:r w:rsidRPr="00BA2524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718D4" w:rsidRPr="00912DE7" w14:paraId="46E4DB1E" w14:textId="77777777" w:rsidTr="00E718D4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8EDACFF" w14:textId="5E4A9087" w:rsidR="00E718D4" w:rsidRPr="00BA2524" w:rsidRDefault="00983642" w:rsidP="00BA25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370" w:type="dxa"/>
            <w:tcBorders>
              <w:top w:val="single" w:sz="4" w:space="0" w:color="auto"/>
              <w:bottom w:val="single" w:sz="4" w:space="0" w:color="auto"/>
            </w:tcBorders>
          </w:tcPr>
          <w:p w14:paraId="5112B982" w14:textId="47FF8ABD" w:rsidR="00E718D4" w:rsidRPr="00E718D4" w:rsidRDefault="00983642" w:rsidP="004C0821">
            <w:pPr>
              <w:rPr>
                <w:rFonts w:ascii="Arial" w:hAnsi="Arial" w:cs="Arial"/>
                <w:sz w:val="20"/>
                <w:szCs w:val="20"/>
              </w:rPr>
            </w:pPr>
            <w:r w:rsidRPr="00983642">
              <w:rPr>
                <w:rFonts w:ascii="Arial" w:hAnsi="Arial" w:cs="Arial"/>
                <w:sz w:val="20"/>
                <w:szCs w:val="20"/>
              </w:rPr>
              <w:t xml:space="preserve">Los tiempos no eran suficientes para dar retroalimentación a todos </w:t>
            </w:r>
            <w:r>
              <w:rPr>
                <w:rFonts w:ascii="Arial" w:hAnsi="Arial" w:cs="Arial"/>
                <w:sz w:val="20"/>
                <w:szCs w:val="20"/>
              </w:rPr>
              <w:t xml:space="preserve">los alumnos </w:t>
            </w:r>
            <w:r w:rsidRPr="00983642">
              <w:rPr>
                <w:rFonts w:ascii="Arial" w:hAnsi="Arial" w:cs="Arial"/>
                <w:sz w:val="20"/>
                <w:szCs w:val="20"/>
              </w:rPr>
              <w:t xml:space="preserve">en una misma sesión. 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639F58" w14:textId="3B1BDEF3" w:rsidR="00E718D4" w:rsidRPr="00BA2524" w:rsidRDefault="00983642" w:rsidP="00BA25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207E5" w:rsidRPr="00912DE7" w14:paraId="417CABDE" w14:textId="77777777" w:rsidTr="00E718D4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F07B0EE" w14:textId="5FEB39C2" w:rsidR="007207E5" w:rsidRDefault="007207E5" w:rsidP="00BA25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370" w:type="dxa"/>
            <w:tcBorders>
              <w:top w:val="single" w:sz="4" w:space="0" w:color="auto"/>
              <w:bottom w:val="single" w:sz="4" w:space="0" w:color="auto"/>
            </w:tcBorders>
          </w:tcPr>
          <w:p w14:paraId="751B87DA" w14:textId="51EA5695" w:rsidR="007207E5" w:rsidRPr="007207E5" w:rsidRDefault="007207E5" w:rsidP="007207E5">
            <w:pPr>
              <w:rPr>
                <w:rFonts w:ascii="Arial" w:hAnsi="Arial" w:cs="Arial"/>
                <w:sz w:val="20"/>
                <w:szCs w:val="20"/>
              </w:rPr>
            </w:pPr>
            <w:r w:rsidRPr="007207E5">
              <w:rPr>
                <w:rFonts w:ascii="Arial" w:hAnsi="Arial" w:cs="Arial"/>
                <w:sz w:val="20"/>
                <w:szCs w:val="20"/>
              </w:rPr>
              <w:t>Dificultad para transmitir instrucciones y retroalimentación de forma clara.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37BDE4" w14:textId="121C03CC" w:rsidR="007207E5" w:rsidRDefault="007207E5" w:rsidP="00BA25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718D4" w:rsidRPr="00912DE7" w14:paraId="07B50F4F" w14:textId="77777777" w:rsidTr="004C0821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35888AC2" w14:textId="3AA4075F" w:rsidR="00E718D4" w:rsidRPr="00BA2524" w:rsidRDefault="00983642" w:rsidP="00BA25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7370" w:type="dxa"/>
            <w:tcBorders>
              <w:top w:val="single" w:sz="4" w:space="0" w:color="auto"/>
              <w:bottom w:val="single" w:sz="12" w:space="0" w:color="auto"/>
            </w:tcBorders>
          </w:tcPr>
          <w:p w14:paraId="52401548" w14:textId="23FC594D" w:rsidR="00E718D4" w:rsidRPr="00E718D4" w:rsidRDefault="00983642" w:rsidP="004C0821">
            <w:pPr>
              <w:rPr>
                <w:rFonts w:ascii="Arial" w:hAnsi="Arial" w:cs="Arial"/>
                <w:sz w:val="20"/>
                <w:szCs w:val="20"/>
              </w:rPr>
            </w:pPr>
            <w:r w:rsidRPr="00983642">
              <w:rPr>
                <w:rFonts w:ascii="Arial" w:hAnsi="Arial" w:cs="Arial"/>
                <w:sz w:val="20"/>
                <w:szCs w:val="20"/>
              </w:rPr>
              <w:t>Coordinar las actividades que teníamos programadas, cuando ellos eran los sujetos del estudio</w:t>
            </w:r>
            <w:r w:rsidR="000131E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F7D5F11" w14:textId="3744DE34" w:rsidR="00E718D4" w:rsidRPr="00BA2524" w:rsidRDefault="00983642" w:rsidP="00BA25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46AD8" w:rsidRPr="00912DE7" w14:paraId="31A0AC54" w14:textId="77777777" w:rsidTr="004C0821">
        <w:trPr>
          <w:jc w:val="center"/>
        </w:trPr>
        <w:tc>
          <w:tcPr>
            <w:tcW w:w="11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38EB385A" w14:textId="53E2B98A" w:rsidR="00946AD8" w:rsidRPr="00BA2524" w:rsidRDefault="00946AD8" w:rsidP="00BA25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9, 11.</w:t>
            </w:r>
          </w:p>
        </w:tc>
        <w:tc>
          <w:tcPr>
            <w:tcW w:w="7370" w:type="dxa"/>
            <w:tcBorders>
              <w:top w:val="single" w:sz="12" w:space="0" w:color="auto"/>
              <w:bottom w:val="single" w:sz="4" w:space="0" w:color="auto"/>
            </w:tcBorders>
          </w:tcPr>
          <w:p w14:paraId="32DDA9D1" w14:textId="1D7A43E0" w:rsidR="00946AD8" w:rsidRPr="00E718D4" w:rsidRDefault="00946AD8" w:rsidP="008D0611">
            <w:pPr>
              <w:rPr>
                <w:rFonts w:ascii="Arial" w:hAnsi="Arial" w:cs="Arial"/>
                <w:sz w:val="20"/>
                <w:szCs w:val="20"/>
              </w:rPr>
            </w:pPr>
            <w:r w:rsidRPr="00E718D4">
              <w:rPr>
                <w:rFonts w:ascii="Arial" w:hAnsi="Arial" w:cs="Arial"/>
                <w:sz w:val="20"/>
                <w:szCs w:val="20"/>
              </w:rPr>
              <w:t>Falta de cuenta oficial de Zoom. Dada la longitud de las sesiones, tenía que reanudarlas varias veces.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CC87796" w14:textId="50FD6D83" w:rsidR="00946AD8" w:rsidRPr="00BA2524" w:rsidRDefault="004C0821" w:rsidP="00BA25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C1194" w:rsidRPr="00912DE7" w14:paraId="7ECCA606" w14:textId="77777777" w:rsidTr="004C0821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4300F839" w14:textId="0C6B8946" w:rsidR="002C1194" w:rsidRPr="00BA2524" w:rsidRDefault="002C1194" w:rsidP="00BA2524">
            <w:pPr>
              <w:rPr>
                <w:rFonts w:ascii="Arial" w:hAnsi="Arial" w:cs="Arial"/>
                <w:sz w:val="20"/>
                <w:szCs w:val="20"/>
              </w:rPr>
            </w:pPr>
            <w:r w:rsidRPr="00BA2524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370" w:type="dxa"/>
            <w:tcBorders>
              <w:top w:val="single" w:sz="4" w:space="0" w:color="auto"/>
              <w:bottom w:val="single" w:sz="12" w:space="0" w:color="auto"/>
            </w:tcBorders>
          </w:tcPr>
          <w:p w14:paraId="173F737C" w14:textId="255F2A76" w:rsidR="002C1194" w:rsidRPr="00E718D4" w:rsidRDefault="002C1194" w:rsidP="008D0611">
            <w:pPr>
              <w:rPr>
                <w:rFonts w:ascii="Arial" w:hAnsi="Arial" w:cs="Arial"/>
                <w:sz w:val="20"/>
                <w:szCs w:val="20"/>
              </w:rPr>
            </w:pPr>
            <w:r w:rsidRPr="00E718D4">
              <w:rPr>
                <w:rFonts w:ascii="Arial" w:hAnsi="Arial" w:cs="Arial"/>
                <w:sz w:val="20"/>
                <w:szCs w:val="20"/>
              </w:rPr>
              <w:t>Usé Classroom</w:t>
            </w:r>
            <w:r w:rsidR="004C0821">
              <w:rPr>
                <w:rFonts w:ascii="Arial" w:hAnsi="Arial" w:cs="Arial"/>
                <w:sz w:val="20"/>
                <w:szCs w:val="20"/>
              </w:rPr>
              <w:t>,</w:t>
            </w:r>
            <w:r w:rsidRPr="00E718D4">
              <w:rPr>
                <w:rFonts w:ascii="Arial" w:hAnsi="Arial" w:cs="Arial"/>
                <w:sz w:val="20"/>
                <w:szCs w:val="20"/>
              </w:rPr>
              <w:t xml:space="preserve"> pero tenía problemas de capacidad de memoria (debía quitar archivos antiguos para subir los nuevos). La velocidad de mi red no es tan buena y en la 3ª </w:t>
            </w:r>
            <w:r w:rsidR="004938AB" w:rsidRPr="00E718D4">
              <w:rPr>
                <w:rFonts w:ascii="Arial" w:hAnsi="Arial" w:cs="Arial"/>
                <w:sz w:val="20"/>
                <w:szCs w:val="20"/>
              </w:rPr>
              <w:t xml:space="preserve">hora </w:t>
            </w:r>
            <w:r w:rsidRPr="00E718D4">
              <w:rPr>
                <w:rFonts w:ascii="Arial" w:hAnsi="Arial" w:cs="Arial"/>
                <w:sz w:val="20"/>
                <w:szCs w:val="20"/>
              </w:rPr>
              <w:t xml:space="preserve">empezaba a tener problemas de conexión. </w:t>
            </w:r>
            <w:r w:rsidR="008E43DD" w:rsidRPr="00E718D4">
              <w:rPr>
                <w:rFonts w:ascii="Arial" w:hAnsi="Arial" w:cs="Arial"/>
                <w:sz w:val="20"/>
                <w:szCs w:val="20"/>
              </w:rPr>
              <w:t xml:space="preserve">Durante un tiempo no tuve </w:t>
            </w:r>
            <w:r w:rsidRPr="00E718D4">
              <w:rPr>
                <w:rFonts w:ascii="Arial" w:hAnsi="Arial" w:cs="Arial"/>
                <w:sz w:val="20"/>
                <w:szCs w:val="20"/>
              </w:rPr>
              <w:t>programa para análisis estadístico</w:t>
            </w:r>
            <w:r w:rsidR="008E43DD" w:rsidRPr="00E718D4">
              <w:rPr>
                <w:rFonts w:ascii="Arial" w:hAnsi="Arial" w:cs="Arial"/>
                <w:sz w:val="20"/>
                <w:szCs w:val="20"/>
              </w:rPr>
              <w:t>.</w:t>
            </w:r>
            <w:r w:rsidRPr="00E718D4">
              <w:rPr>
                <w:rFonts w:ascii="Arial" w:hAnsi="Arial" w:cs="Arial"/>
                <w:sz w:val="20"/>
                <w:szCs w:val="20"/>
              </w:rPr>
              <w:t xml:space="preserve"> Después consegu</w:t>
            </w:r>
            <w:r w:rsidR="00A25CB3" w:rsidRPr="00E718D4">
              <w:rPr>
                <w:rFonts w:ascii="Arial" w:hAnsi="Arial" w:cs="Arial"/>
                <w:sz w:val="20"/>
                <w:szCs w:val="20"/>
              </w:rPr>
              <w:t>í</w:t>
            </w:r>
            <w:r w:rsidRPr="00E718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938AB" w:rsidRPr="00E718D4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Pr="00E718D4">
              <w:rPr>
                <w:rFonts w:ascii="Arial" w:hAnsi="Arial" w:cs="Arial"/>
                <w:sz w:val="20"/>
                <w:szCs w:val="20"/>
              </w:rPr>
              <w:t>SPSS.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3E082D" w14:textId="147DED37" w:rsidR="002C1194" w:rsidRPr="00BA2524" w:rsidRDefault="002C1194" w:rsidP="00BA2524">
            <w:pPr>
              <w:rPr>
                <w:rFonts w:ascii="Arial" w:hAnsi="Arial" w:cs="Arial"/>
                <w:sz w:val="20"/>
                <w:szCs w:val="20"/>
              </w:rPr>
            </w:pPr>
            <w:r w:rsidRPr="00BA2524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343FA4" w:rsidRPr="00912DE7" w14:paraId="1EF7E5CD" w14:textId="325EA5E5" w:rsidTr="008E43DD">
        <w:trPr>
          <w:jc w:val="center"/>
        </w:trPr>
        <w:tc>
          <w:tcPr>
            <w:tcW w:w="1174" w:type="dxa"/>
            <w:tcBorders>
              <w:top w:val="single" w:sz="12" w:space="0" w:color="auto"/>
              <w:left w:val="single" w:sz="12" w:space="0" w:color="auto"/>
            </w:tcBorders>
          </w:tcPr>
          <w:p w14:paraId="0B1B39E2" w14:textId="00B59BF3" w:rsidR="00343FA4" w:rsidRPr="00BA2524" w:rsidRDefault="00343FA4" w:rsidP="00BA2524">
            <w:pPr>
              <w:rPr>
                <w:rFonts w:ascii="Arial" w:hAnsi="Arial" w:cs="Arial"/>
                <w:sz w:val="20"/>
                <w:szCs w:val="20"/>
              </w:rPr>
            </w:pPr>
            <w:r w:rsidRPr="00BA252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370" w:type="dxa"/>
            <w:tcBorders>
              <w:top w:val="single" w:sz="12" w:space="0" w:color="auto"/>
            </w:tcBorders>
          </w:tcPr>
          <w:p w14:paraId="34E70D59" w14:textId="3298BC3D" w:rsidR="00343FA4" w:rsidRPr="00983642" w:rsidRDefault="00343FA4" w:rsidP="008D0611">
            <w:pPr>
              <w:rPr>
                <w:rFonts w:ascii="Arial" w:hAnsi="Arial" w:cs="Arial"/>
                <w:sz w:val="20"/>
                <w:szCs w:val="20"/>
              </w:rPr>
            </w:pPr>
            <w:r w:rsidRPr="00983642">
              <w:rPr>
                <w:rFonts w:ascii="Arial" w:hAnsi="Arial" w:cs="Arial"/>
                <w:sz w:val="20"/>
                <w:szCs w:val="20"/>
              </w:rPr>
              <w:t>La última Unidad, en particular razonamiento, los silogismos.</w:t>
            </w:r>
          </w:p>
        </w:tc>
        <w:tc>
          <w:tcPr>
            <w:tcW w:w="850" w:type="dxa"/>
            <w:tcBorders>
              <w:top w:val="single" w:sz="12" w:space="0" w:color="auto"/>
              <w:right w:val="single" w:sz="12" w:space="0" w:color="auto"/>
            </w:tcBorders>
          </w:tcPr>
          <w:p w14:paraId="740F0074" w14:textId="383830B6" w:rsidR="00343FA4" w:rsidRPr="00BA2524" w:rsidRDefault="008E43DD" w:rsidP="00BA2524">
            <w:pPr>
              <w:rPr>
                <w:rFonts w:ascii="Arial" w:hAnsi="Arial" w:cs="Arial"/>
                <w:sz w:val="20"/>
                <w:szCs w:val="20"/>
              </w:rPr>
            </w:pPr>
            <w:r w:rsidRPr="00BA2524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343FA4" w:rsidRPr="00912DE7" w14:paraId="58C48404" w14:textId="25497CF5" w:rsidTr="008E43DD">
        <w:trPr>
          <w:jc w:val="center"/>
        </w:trPr>
        <w:tc>
          <w:tcPr>
            <w:tcW w:w="1174" w:type="dxa"/>
            <w:tcBorders>
              <w:left w:val="single" w:sz="12" w:space="0" w:color="auto"/>
            </w:tcBorders>
          </w:tcPr>
          <w:p w14:paraId="5863A43B" w14:textId="0FC1DDDB" w:rsidR="00343FA4" w:rsidRPr="00BA2524" w:rsidRDefault="00343FA4" w:rsidP="00BA2524">
            <w:pPr>
              <w:rPr>
                <w:rFonts w:ascii="Arial" w:hAnsi="Arial" w:cs="Arial"/>
                <w:sz w:val="20"/>
                <w:szCs w:val="20"/>
              </w:rPr>
            </w:pPr>
            <w:r w:rsidRPr="00BA2524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370" w:type="dxa"/>
          </w:tcPr>
          <w:p w14:paraId="4A091056" w14:textId="75444DA5" w:rsidR="00343FA4" w:rsidRPr="00983642" w:rsidRDefault="00343FA4" w:rsidP="008D0611">
            <w:pPr>
              <w:rPr>
                <w:rFonts w:ascii="Arial" w:hAnsi="Arial" w:cs="Arial"/>
                <w:sz w:val="20"/>
                <w:szCs w:val="20"/>
              </w:rPr>
            </w:pPr>
            <w:r w:rsidRPr="00983642">
              <w:rPr>
                <w:rFonts w:ascii="Arial" w:hAnsi="Arial" w:cs="Arial"/>
                <w:sz w:val="20"/>
                <w:szCs w:val="20"/>
              </w:rPr>
              <w:t>Me molestaba que los alumnos en línea no encendieran sus cámaras. Lo compensaban con participaciones.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0F4B8518" w14:textId="5EB17548" w:rsidR="00343FA4" w:rsidRPr="00BA2524" w:rsidRDefault="008E43DD" w:rsidP="00BA2524">
            <w:pPr>
              <w:rPr>
                <w:rFonts w:ascii="Arial" w:hAnsi="Arial" w:cs="Arial"/>
                <w:sz w:val="20"/>
                <w:szCs w:val="20"/>
              </w:rPr>
            </w:pPr>
            <w:r w:rsidRPr="00BA2524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343FA4" w:rsidRPr="00912DE7" w14:paraId="76DF2A12" w14:textId="2F200A98" w:rsidTr="008E43DD">
        <w:trPr>
          <w:jc w:val="center"/>
        </w:trPr>
        <w:tc>
          <w:tcPr>
            <w:tcW w:w="1174" w:type="dxa"/>
            <w:tcBorders>
              <w:left w:val="single" w:sz="12" w:space="0" w:color="auto"/>
            </w:tcBorders>
          </w:tcPr>
          <w:p w14:paraId="436BE834" w14:textId="6835A28F" w:rsidR="00343FA4" w:rsidRPr="00BA2524" w:rsidRDefault="00343FA4" w:rsidP="00BA2524">
            <w:pPr>
              <w:rPr>
                <w:rFonts w:ascii="Arial" w:hAnsi="Arial" w:cs="Arial"/>
                <w:sz w:val="20"/>
                <w:szCs w:val="20"/>
              </w:rPr>
            </w:pPr>
            <w:r w:rsidRPr="00BA2524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370" w:type="dxa"/>
          </w:tcPr>
          <w:p w14:paraId="249157B9" w14:textId="1F135335" w:rsidR="00343FA4" w:rsidRPr="00983642" w:rsidRDefault="00343FA4" w:rsidP="008D0611">
            <w:pPr>
              <w:rPr>
                <w:rFonts w:ascii="Arial" w:hAnsi="Arial" w:cs="Arial"/>
                <w:sz w:val="20"/>
                <w:szCs w:val="20"/>
              </w:rPr>
            </w:pPr>
            <w:r w:rsidRPr="00983642">
              <w:rPr>
                <w:rFonts w:ascii="Arial" w:hAnsi="Arial" w:cs="Arial"/>
                <w:sz w:val="20"/>
                <w:szCs w:val="20"/>
              </w:rPr>
              <w:t>Mis grupos no iban sincronizados. El profesor de teoría de uno de mis grupos iba muy atrasado respecto al del otro grupo.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7B433112" w14:textId="58ED29B7" w:rsidR="00343FA4" w:rsidRPr="00BA2524" w:rsidRDefault="008E43DD" w:rsidP="00BA2524">
            <w:pPr>
              <w:rPr>
                <w:rFonts w:ascii="Arial" w:hAnsi="Arial" w:cs="Arial"/>
                <w:sz w:val="20"/>
                <w:szCs w:val="20"/>
              </w:rPr>
            </w:pPr>
            <w:r w:rsidRPr="00BA2524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506F1" w:rsidRPr="00912DE7" w14:paraId="7CB73FC4" w14:textId="77777777" w:rsidTr="00F431F2">
        <w:trPr>
          <w:jc w:val="center"/>
        </w:trPr>
        <w:tc>
          <w:tcPr>
            <w:tcW w:w="1174" w:type="dxa"/>
            <w:tcBorders>
              <w:left w:val="single" w:sz="12" w:space="0" w:color="auto"/>
              <w:bottom w:val="single" w:sz="12" w:space="0" w:color="auto"/>
            </w:tcBorders>
          </w:tcPr>
          <w:p w14:paraId="0D5B33E4" w14:textId="13328418" w:rsidR="008506F1" w:rsidRPr="00BA2524" w:rsidRDefault="008506F1" w:rsidP="00BA25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7370" w:type="dxa"/>
            <w:tcBorders>
              <w:bottom w:val="single" w:sz="12" w:space="0" w:color="auto"/>
            </w:tcBorders>
          </w:tcPr>
          <w:p w14:paraId="7EE25B43" w14:textId="2AB60FAE" w:rsidR="008506F1" w:rsidRPr="00983642" w:rsidRDefault="008506F1" w:rsidP="008D0611">
            <w:pPr>
              <w:rPr>
                <w:rFonts w:ascii="Arial" w:hAnsi="Arial" w:cs="Arial"/>
                <w:sz w:val="20"/>
                <w:szCs w:val="20"/>
              </w:rPr>
            </w:pPr>
            <w:r w:rsidRPr="00983642">
              <w:rPr>
                <w:rFonts w:ascii="Arial" w:hAnsi="Arial" w:cs="Arial"/>
                <w:sz w:val="20"/>
                <w:szCs w:val="20"/>
              </w:rPr>
              <w:t xml:space="preserve">Falta de claridad respecto </w:t>
            </w:r>
            <w:r w:rsidR="00AF0CAF">
              <w:rPr>
                <w:rFonts w:ascii="Arial" w:hAnsi="Arial" w:cs="Arial"/>
                <w:sz w:val="20"/>
                <w:szCs w:val="20"/>
              </w:rPr>
              <w:t>a</w:t>
            </w:r>
            <w:r w:rsidRPr="00983642">
              <w:rPr>
                <w:rFonts w:ascii="Arial" w:hAnsi="Arial" w:cs="Arial"/>
                <w:sz w:val="20"/>
                <w:szCs w:val="20"/>
              </w:rPr>
              <w:t xml:space="preserve"> la materia. ¿Cómo y a quién acudir para decidir qué dar? No sabía a quién acercarme.</w:t>
            </w:r>
          </w:p>
        </w:tc>
        <w:tc>
          <w:tcPr>
            <w:tcW w:w="850" w:type="dxa"/>
            <w:tcBorders>
              <w:bottom w:val="single" w:sz="12" w:space="0" w:color="auto"/>
              <w:right w:val="single" w:sz="12" w:space="0" w:color="auto"/>
            </w:tcBorders>
          </w:tcPr>
          <w:p w14:paraId="4CD40456" w14:textId="14023A48" w:rsidR="008506F1" w:rsidRPr="00BA2524" w:rsidRDefault="008506F1" w:rsidP="00BA25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343FA4" w:rsidRPr="00912DE7" w14:paraId="3F86AE41" w14:textId="6C6A0E53" w:rsidTr="00F431F2">
        <w:trPr>
          <w:jc w:val="center"/>
        </w:trPr>
        <w:tc>
          <w:tcPr>
            <w:tcW w:w="1174" w:type="dxa"/>
            <w:tcBorders>
              <w:top w:val="single" w:sz="12" w:space="0" w:color="auto"/>
              <w:left w:val="single" w:sz="12" w:space="0" w:color="auto"/>
            </w:tcBorders>
          </w:tcPr>
          <w:p w14:paraId="183E4292" w14:textId="571A8313" w:rsidR="00343FA4" w:rsidRPr="00BA2524" w:rsidRDefault="00343FA4" w:rsidP="00BA2524">
            <w:pPr>
              <w:rPr>
                <w:rFonts w:ascii="Arial" w:hAnsi="Arial" w:cs="Arial"/>
                <w:sz w:val="20"/>
                <w:szCs w:val="20"/>
              </w:rPr>
            </w:pPr>
            <w:r w:rsidRPr="00BA2524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7370" w:type="dxa"/>
            <w:tcBorders>
              <w:top w:val="single" w:sz="12" w:space="0" w:color="auto"/>
            </w:tcBorders>
          </w:tcPr>
          <w:p w14:paraId="11B09D13" w14:textId="40E2AE8A" w:rsidR="00343FA4" w:rsidRPr="00983642" w:rsidRDefault="00343FA4" w:rsidP="008D0611">
            <w:pPr>
              <w:rPr>
                <w:rFonts w:ascii="Arial" w:hAnsi="Arial" w:cs="Arial"/>
                <w:sz w:val="20"/>
                <w:szCs w:val="20"/>
              </w:rPr>
            </w:pPr>
            <w:r w:rsidRPr="00983642">
              <w:rPr>
                <w:rFonts w:ascii="Arial" w:hAnsi="Arial" w:cs="Arial"/>
                <w:sz w:val="20"/>
                <w:szCs w:val="20"/>
              </w:rPr>
              <w:t xml:space="preserve">Me gustaría seguir en línea. Generaba salas en Zoom y así trabajaba muy bien. Hacía rondas y así veía dos o tres veces a cada equipo. </w:t>
            </w:r>
          </w:p>
        </w:tc>
        <w:tc>
          <w:tcPr>
            <w:tcW w:w="850" w:type="dxa"/>
            <w:tcBorders>
              <w:top w:val="single" w:sz="12" w:space="0" w:color="auto"/>
              <w:right w:val="single" w:sz="12" w:space="0" w:color="auto"/>
            </w:tcBorders>
          </w:tcPr>
          <w:p w14:paraId="3BB4683C" w14:textId="1D66342A" w:rsidR="00343FA4" w:rsidRPr="00BA2524" w:rsidRDefault="008E43DD" w:rsidP="00BA2524">
            <w:pPr>
              <w:rPr>
                <w:rFonts w:ascii="Arial" w:hAnsi="Arial" w:cs="Arial"/>
                <w:sz w:val="20"/>
                <w:szCs w:val="20"/>
              </w:rPr>
            </w:pPr>
            <w:r w:rsidRPr="00BA2524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BC24E3" w:rsidRPr="00912DE7" w14:paraId="65CBD67C" w14:textId="77777777" w:rsidTr="008E43DD">
        <w:trPr>
          <w:jc w:val="center"/>
        </w:trPr>
        <w:tc>
          <w:tcPr>
            <w:tcW w:w="1174" w:type="dxa"/>
            <w:tcBorders>
              <w:left w:val="single" w:sz="12" w:space="0" w:color="auto"/>
              <w:bottom w:val="single" w:sz="12" w:space="0" w:color="auto"/>
            </w:tcBorders>
          </w:tcPr>
          <w:p w14:paraId="4F9F4E25" w14:textId="77777777" w:rsidR="00BC24E3" w:rsidRPr="00BA2524" w:rsidRDefault="00BC24E3" w:rsidP="00BA2524">
            <w:pPr>
              <w:rPr>
                <w:rFonts w:ascii="Arial" w:hAnsi="Arial" w:cs="Arial"/>
                <w:sz w:val="20"/>
                <w:szCs w:val="20"/>
              </w:rPr>
            </w:pPr>
            <w:r w:rsidRPr="00BA2524">
              <w:rPr>
                <w:rFonts w:ascii="Arial" w:hAnsi="Arial" w:cs="Arial"/>
                <w:sz w:val="20"/>
                <w:szCs w:val="20"/>
              </w:rPr>
              <w:t xml:space="preserve">1, 2, 7, </w:t>
            </w:r>
          </w:p>
        </w:tc>
        <w:tc>
          <w:tcPr>
            <w:tcW w:w="7370" w:type="dxa"/>
            <w:tcBorders>
              <w:bottom w:val="single" w:sz="12" w:space="0" w:color="auto"/>
            </w:tcBorders>
          </w:tcPr>
          <w:p w14:paraId="2D85C373" w14:textId="77777777" w:rsidR="00BC24E3" w:rsidRPr="00983642" w:rsidRDefault="00BC24E3" w:rsidP="008D0611">
            <w:pPr>
              <w:rPr>
                <w:rFonts w:ascii="Arial" w:hAnsi="Arial" w:cs="Arial"/>
                <w:sz w:val="20"/>
                <w:szCs w:val="20"/>
              </w:rPr>
            </w:pPr>
            <w:r w:rsidRPr="00983642">
              <w:rPr>
                <w:rFonts w:ascii="Arial" w:hAnsi="Arial" w:cs="Arial"/>
                <w:sz w:val="20"/>
                <w:szCs w:val="20"/>
              </w:rPr>
              <w:t>Ninguno en especial</w:t>
            </w:r>
          </w:p>
        </w:tc>
        <w:tc>
          <w:tcPr>
            <w:tcW w:w="850" w:type="dxa"/>
            <w:tcBorders>
              <w:bottom w:val="single" w:sz="12" w:space="0" w:color="auto"/>
              <w:right w:val="single" w:sz="12" w:space="0" w:color="auto"/>
            </w:tcBorders>
          </w:tcPr>
          <w:p w14:paraId="7FA7DCBA" w14:textId="77777777" w:rsidR="00BC24E3" w:rsidRPr="00BA2524" w:rsidRDefault="00BC24E3" w:rsidP="00BA2524">
            <w:pPr>
              <w:rPr>
                <w:rFonts w:ascii="Arial" w:hAnsi="Arial" w:cs="Arial"/>
                <w:sz w:val="20"/>
                <w:szCs w:val="20"/>
              </w:rPr>
            </w:pPr>
            <w:r w:rsidRPr="00BA2524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14:paraId="79400230" w14:textId="74EC7627" w:rsidR="002C4C3A" w:rsidRPr="004029DB" w:rsidRDefault="007D60C2" w:rsidP="007D60C2">
      <w:pPr>
        <w:spacing w:before="240" w:after="120" w:line="240" w:lineRule="auto"/>
        <w:jc w:val="both"/>
        <w:rPr>
          <w:rFonts w:ascii="Arial" w:hAnsi="Arial" w:cs="Arial"/>
          <w:sz w:val="20"/>
          <w:szCs w:val="20"/>
        </w:rPr>
      </w:pPr>
      <w:r w:rsidRPr="004029DB">
        <w:rPr>
          <w:rFonts w:ascii="Arial" w:hAnsi="Arial" w:cs="Arial"/>
          <w:sz w:val="20"/>
          <w:szCs w:val="20"/>
        </w:rPr>
        <w:t xml:space="preserve">La tercera pregunta a los profesores fue si habían alcanzado a ver todas las Unidades del temario. Nueve de los 17 docentes afirmaron haber </w:t>
      </w:r>
      <w:r w:rsidR="00712AC0" w:rsidRPr="004029DB">
        <w:rPr>
          <w:rFonts w:ascii="Arial" w:hAnsi="Arial" w:cs="Arial"/>
          <w:sz w:val="20"/>
          <w:szCs w:val="20"/>
        </w:rPr>
        <w:t xml:space="preserve">visto todas, y uno más no vio el tema 5 pero agregó dos temas: Inteligencia y Lenguaje. Esto indica que para 10 de los maestros (59%) el tiempo fue suficiente para cubrir el </w:t>
      </w:r>
      <w:r w:rsidR="00E57DBD" w:rsidRPr="004029DB">
        <w:rPr>
          <w:rFonts w:ascii="Arial" w:hAnsi="Arial" w:cs="Arial"/>
          <w:sz w:val="20"/>
          <w:szCs w:val="20"/>
        </w:rPr>
        <w:t xml:space="preserve">temario. Cuatro </w:t>
      </w:r>
      <w:r w:rsidR="00712AC0" w:rsidRPr="004029DB">
        <w:rPr>
          <w:rFonts w:ascii="Arial" w:hAnsi="Arial" w:cs="Arial"/>
          <w:sz w:val="20"/>
          <w:szCs w:val="20"/>
        </w:rPr>
        <w:t>p</w:t>
      </w:r>
      <w:r w:rsidR="00E57DBD" w:rsidRPr="004029DB">
        <w:rPr>
          <w:rFonts w:ascii="Arial" w:hAnsi="Arial" w:cs="Arial"/>
          <w:sz w:val="20"/>
          <w:szCs w:val="20"/>
        </w:rPr>
        <w:t xml:space="preserve">rofesores más (24%) vieron solo parcialmente o no vieron el último tema. Lo que sugiere que es recomendable un pequeño ajuste para asegurar que se vean todas las Unidades. Dos </w:t>
      </w:r>
      <w:r w:rsidR="004E47D9" w:rsidRPr="004029DB">
        <w:rPr>
          <w:rFonts w:ascii="Arial" w:hAnsi="Arial" w:cs="Arial"/>
          <w:sz w:val="20"/>
          <w:szCs w:val="20"/>
        </w:rPr>
        <w:t>docentes</w:t>
      </w:r>
      <w:r w:rsidR="00E57DBD" w:rsidRPr="004029DB">
        <w:rPr>
          <w:rFonts w:ascii="Arial" w:hAnsi="Arial" w:cs="Arial"/>
          <w:sz w:val="20"/>
          <w:szCs w:val="20"/>
        </w:rPr>
        <w:t xml:space="preserve"> vieron parcialmente o no vieron </w:t>
      </w:r>
      <w:r w:rsidR="004E47D9" w:rsidRPr="004029DB">
        <w:rPr>
          <w:rFonts w:ascii="Arial" w:hAnsi="Arial" w:cs="Arial"/>
          <w:sz w:val="20"/>
          <w:szCs w:val="20"/>
        </w:rPr>
        <w:t xml:space="preserve">los dos últimos temas y uno más se quedó en la Unidad 2.  </w:t>
      </w:r>
    </w:p>
    <w:p w14:paraId="45691258" w14:textId="7C802C0C" w:rsidR="00A72D37" w:rsidRPr="004029DB" w:rsidRDefault="004E47D9" w:rsidP="00FA6849">
      <w:pPr>
        <w:jc w:val="both"/>
        <w:rPr>
          <w:rFonts w:ascii="Arial" w:hAnsi="Arial" w:cs="Arial"/>
          <w:sz w:val="20"/>
          <w:szCs w:val="20"/>
        </w:rPr>
      </w:pPr>
      <w:r w:rsidRPr="004029DB">
        <w:rPr>
          <w:rFonts w:ascii="Arial" w:hAnsi="Arial" w:cs="Arial"/>
          <w:sz w:val="20"/>
          <w:szCs w:val="20"/>
        </w:rPr>
        <w:t xml:space="preserve">También se preguntó a los profesores qué TACs habían usado y para qué. </w:t>
      </w:r>
      <w:r w:rsidR="00FA6849" w:rsidRPr="004029DB">
        <w:rPr>
          <w:rFonts w:ascii="Arial" w:hAnsi="Arial" w:cs="Arial"/>
          <w:sz w:val="20"/>
          <w:szCs w:val="20"/>
        </w:rPr>
        <w:t>De acuerdo con</w:t>
      </w:r>
      <w:r w:rsidRPr="004029DB">
        <w:rPr>
          <w:rFonts w:ascii="Arial" w:hAnsi="Arial" w:cs="Arial"/>
          <w:sz w:val="20"/>
          <w:szCs w:val="20"/>
        </w:rPr>
        <w:t xml:space="preserve"> sus respuestas las más usadas fueron: </w:t>
      </w:r>
      <w:r w:rsidR="009D1633" w:rsidRPr="004029DB">
        <w:rPr>
          <w:rFonts w:ascii="Arial" w:hAnsi="Arial" w:cs="Arial"/>
          <w:sz w:val="20"/>
          <w:szCs w:val="20"/>
        </w:rPr>
        <w:t xml:space="preserve">Classroom, para organización del curso </w:t>
      </w:r>
      <w:r w:rsidR="004D2F50">
        <w:rPr>
          <w:rFonts w:ascii="Arial" w:hAnsi="Arial" w:cs="Arial"/>
          <w:sz w:val="20"/>
          <w:szCs w:val="20"/>
        </w:rPr>
        <w:t>(</w:t>
      </w:r>
      <w:r w:rsidR="009A1459" w:rsidRPr="004029DB">
        <w:rPr>
          <w:rFonts w:ascii="Arial" w:hAnsi="Arial" w:cs="Arial"/>
          <w:sz w:val="20"/>
          <w:szCs w:val="20"/>
        </w:rPr>
        <w:t>diez</w:t>
      </w:r>
      <w:r w:rsidR="009D1633" w:rsidRPr="004029DB">
        <w:rPr>
          <w:rFonts w:ascii="Arial" w:hAnsi="Arial" w:cs="Arial"/>
          <w:sz w:val="20"/>
          <w:szCs w:val="20"/>
        </w:rPr>
        <w:t xml:space="preserve"> profesores</w:t>
      </w:r>
      <w:r w:rsidR="004D2F50">
        <w:rPr>
          <w:rFonts w:ascii="Arial" w:hAnsi="Arial" w:cs="Arial"/>
          <w:sz w:val="20"/>
          <w:szCs w:val="20"/>
        </w:rPr>
        <w:t>)</w:t>
      </w:r>
      <w:r w:rsidR="009D1633" w:rsidRPr="004029DB">
        <w:rPr>
          <w:rFonts w:ascii="Arial" w:hAnsi="Arial" w:cs="Arial"/>
          <w:sz w:val="20"/>
          <w:szCs w:val="20"/>
        </w:rPr>
        <w:t>; Zoom, para impartir las sesiones y dar retroalimentación</w:t>
      </w:r>
      <w:r w:rsidR="004D2F50">
        <w:rPr>
          <w:rFonts w:ascii="Arial" w:hAnsi="Arial" w:cs="Arial"/>
          <w:sz w:val="20"/>
          <w:szCs w:val="20"/>
        </w:rPr>
        <w:t xml:space="preserve"> (</w:t>
      </w:r>
      <w:r w:rsidR="009A1459" w:rsidRPr="004029DB">
        <w:rPr>
          <w:rFonts w:ascii="Arial" w:hAnsi="Arial" w:cs="Arial"/>
          <w:sz w:val="20"/>
          <w:szCs w:val="20"/>
        </w:rPr>
        <w:t>nueve</w:t>
      </w:r>
      <w:r w:rsidR="004D2F50">
        <w:rPr>
          <w:rFonts w:ascii="Arial" w:hAnsi="Arial" w:cs="Arial"/>
          <w:sz w:val="20"/>
          <w:szCs w:val="20"/>
        </w:rPr>
        <w:t>)</w:t>
      </w:r>
      <w:r w:rsidR="009D1633" w:rsidRPr="004029DB">
        <w:rPr>
          <w:rFonts w:ascii="Arial" w:hAnsi="Arial" w:cs="Arial"/>
          <w:sz w:val="20"/>
          <w:szCs w:val="20"/>
        </w:rPr>
        <w:t>; correo electrónico, para comunicación y envío de información para las sesiones</w:t>
      </w:r>
      <w:r w:rsidR="00E25019" w:rsidRPr="004029DB">
        <w:rPr>
          <w:rFonts w:ascii="Arial" w:hAnsi="Arial" w:cs="Arial"/>
          <w:sz w:val="20"/>
          <w:szCs w:val="20"/>
        </w:rPr>
        <w:t xml:space="preserve"> </w:t>
      </w:r>
      <w:r w:rsidR="004D2F50">
        <w:rPr>
          <w:rFonts w:ascii="Arial" w:hAnsi="Arial" w:cs="Arial"/>
          <w:sz w:val="20"/>
          <w:szCs w:val="20"/>
        </w:rPr>
        <w:t>(3)</w:t>
      </w:r>
      <w:r w:rsidR="009D1633" w:rsidRPr="004029DB">
        <w:rPr>
          <w:rFonts w:ascii="Arial" w:hAnsi="Arial" w:cs="Arial"/>
          <w:sz w:val="20"/>
          <w:szCs w:val="20"/>
        </w:rPr>
        <w:t xml:space="preserve">. </w:t>
      </w:r>
      <w:r w:rsidR="009A1459" w:rsidRPr="004029DB">
        <w:rPr>
          <w:rFonts w:ascii="Arial" w:hAnsi="Arial" w:cs="Arial"/>
          <w:sz w:val="20"/>
          <w:szCs w:val="20"/>
        </w:rPr>
        <w:t xml:space="preserve">Los </w:t>
      </w:r>
      <w:r w:rsidR="004D2F50">
        <w:rPr>
          <w:rFonts w:ascii="Arial" w:hAnsi="Arial" w:cs="Arial"/>
          <w:sz w:val="20"/>
          <w:szCs w:val="20"/>
        </w:rPr>
        <w:t xml:space="preserve">docentes </w:t>
      </w:r>
      <w:r w:rsidR="009A1459" w:rsidRPr="004029DB">
        <w:rPr>
          <w:rFonts w:ascii="Arial" w:hAnsi="Arial" w:cs="Arial"/>
          <w:sz w:val="20"/>
          <w:szCs w:val="20"/>
        </w:rPr>
        <w:t>usaron u</w:t>
      </w:r>
      <w:r w:rsidR="005D786C" w:rsidRPr="004029DB">
        <w:rPr>
          <w:rFonts w:ascii="Arial" w:hAnsi="Arial" w:cs="Arial"/>
          <w:sz w:val="20"/>
          <w:szCs w:val="20"/>
        </w:rPr>
        <w:t>na variedad de recursos que incluy</w:t>
      </w:r>
      <w:r w:rsidR="009E1122">
        <w:rPr>
          <w:rFonts w:ascii="Arial" w:hAnsi="Arial" w:cs="Arial"/>
          <w:sz w:val="20"/>
          <w:szCs w:val="20"/>
        </w:rPr>
        <w:t>ó</w:t>
      </w:r>
      <w:r w:rsidR="007A7249" w:rsidRPr="004029DB">
        <w:rPr>
          <w:rFonts w:ascii="Arial" w:hAnsi="Arial" w:cs="Arial"/>
          <w:sz w:val="20"/>
          <w:szCs w:val="20"/>
        </w:rPr>
        <w:t>, entre otros</w:t>
      </w:r>
      <w:r w:rsidR="004D2F50">
        <w:rPr>
          <w:rFonts w:ascii="Arial" w:hAnsi="Arial" w:cs="Arial"/>
          <w:sz w:val="20"/>
          <w:szCs w:val="20"/>
        </w:rPr>
        <w:t>:</w:t>
      </w:r>
      <w:r w:rsidR="005D786C" w:rsidRPr="004029DB">
        <w:rPr>
          <w:rFonts w:ascii="Arial" w:hAnsi="Arial" w:cs="Arial"/>
          <w:sz w:val="20"/>
          <w:szCs w:val="20"/>
        </w:rPr>
        <w:t xml:space="preserve"> </w:t>
      </w:r>
      <w:r w:rsidR="009A1459" w:rsidRPr="004029DB">
        <w:rPr>
          <w:rFonts w:ascii="Arial" w:hAnsi="Arial" w:cs="Arial"/>
          <w:sz w:val="20"/>
          <w:szCs w:val="20"/>
        </w:rPr>
        <w:t xml:space="preserve">aquellos para comunicación breve en grupo, como WhatsApp </w:t>
      </w:r>
      <w:r w:rsidR="00976253" w:rsidRPr="004029DB">
        <w:rPr>
          <w:rFonts w:ascii="Arial" w:hAnsi="Arial" w:cs="Arial"/>
          <w:sz w:val="20"/>
          <w:szCs w:val="20"/>
        </w:rPr>
        <w:t>o</w:t>
      </w:r>
      <w:r w:rsidR="009A1459" w:rsidRPr="004029DB">
        <w:rPr>
          <w:rFonts w:ascii="Arial" w:hAnsi="Arial" w:cs="Arial"/>
          <w:sz w:val="20"/>
          <w:szCs w:val="20"/>
        </w:rPr>
        <w:t xml:space="preserve"> Te</w:t>
      </w:r>
      <w:r w:rsidR="00976253" w:rsidRPr="004029DB">
        <w:rPr>
          <w:rFonts w:ascii="Arial" w:hAnsi="Arial" w:cs="Arial"/>
          <w:sz w:val="20"/>
          <w:szCs w:val="20"/>
        </w:rPr>
        <w:t>legram</w:t>
      </w:r>
      <w:r w:rsidR="009A1459" w:rsidRPr="004029DB">
        <w:rPr>
          <w:rFonts w:ascii="Arial" w:hAnsi="Arial" w:cs="Arial"/>
          <w:sz w:val="20"/>
          <w:szCs w:val="20"/>
        </w:rPr>
        <w:t xml:space="preserve">; para almacenar y compartir </w:t>
      </w:r>
      <w:r w:rsidR="00976253" w:rsidRPr="004029DB">
        <w:rPr>
          <w:rFonts w:ascii="Arial" w:hAnsi="Arial" w:cs="Arial"/>
          <w:sz w:val="20"/>
          <w:szCs w:val="20"/>
        </w:rPr>
        <w:t xml:space="preserve">bibliografía, como Mendeley o Drive; y </w:t>
      </w:r>
      <w:r w:rsidR="007A7249" w:rsidRPr="004029DB">
        <w:rPr>
          <w:rFonts w:ascii="Arial" w:hAnsi="Arial" w:cs="Arial"/>
          <w:sz w:val="20"/>
          <w:szCs w:val="20"/>
        </w:rPr>
        <w:t>para gamificación, como Kahoot y Jeopardy.</w:t>
      </w:r>
      <w:r w:rsidRPr="004029DB">
        <w:rPr>
          <w:rFonts w:ascii="Arial" w:hAnsi="Arial" w:cs="Arial"/>
          <w:sz w:val="20"/>
          <w:szCs w:val="20"/>
        </w:rPr>
        <w:t xml:space="preserve"> Nuestros maestros parecen estar bien preparados en esta área.</w:t>
      </w:r>
    </w:p>
    <w:p w14:paraId="4DAC9740" w14:textId="7BC0CA3C" w:rsidR="007A7249" w:rsidRPr="00F14F59" w:rsidRDefault="005850E0" w:rsidP="00AF0CAF">
      <w:pPr>
        <w:jc w:val="both"/>
        <w:rPr>
          <w:rFonts w:ascii="Arial" w:hAnsi="Arial" w:cs="Arial"/>
          <w:sz w:val="20"/>
          <w:szCs w:val="20"/>
        </w:rPr>
      </w:pPr>
      <w:r w:rsidRPr="00F14F59">
        <w:rPr>
          <w:rFonts w:ascii="Arial" w:hAnsi="Arial" w:cs="Arial"/>
          <w:sz w:val="20"/>
          <w:szCs w:val="20"/>
        </w:rPr>
        <w:t xml:space="preserve">La quinta pregunta a los profesores fue acerca de sus sugerencias. Las respuestas se muestran en la Tabla 3. Hubo </w:t>
      </w:r>
      <w:r w:rsidR="00ED6286" w:rsidRPr="00F14F59">
        <w:rPr>
          <w:rFonts w:ascii="Arial" w:hAnsi="Arial" w:cs="Arial"/>
          <w:sz w:val="20"/>
          <w:szCs w:val="20"/>
        </w:rPr>
        <w:t>18</w:t>
      </w:r>
      <w:r w:rsidRPr="00F14F59">
        <w:rPr>
          <w:rFonts w:ascii="Arial" w:hAnsi="Arial" w:cs="Arial"/>
          <w:sz w:val="20"/>
          <w:szCs w:val="20"/>
        </w:rPr>
        <w:t xml:space="preserve"> </w:t>
      </w:r>
      <w:r w:rsidR="00AF0CAF">
        <w:rPr>
          <w:rFonts w:ascii="Arial" w:hAnsi="Arial" w:cs="Arial"/>
          <w:sz w:val="20"/>
          <w:szCs w:val="20"/>
        </w:rPr>
        <w:t>sugerencias</w:t>
      </w:r>
      <w:r w:rsidRPr="00F14F59">
        <w:rPr>
          <w:rFonts w:ascii="Arial" w:hAnsi="Arial" w:cs="Arial"/>
          <w:sz w:val="20"/>
          <w:szCs w:val="20"/>
        </w:rPr>
        <w:t>, la gran mayoría con frecuencia de 1.</w:t>
      </w:r>
    </w:p>
    <w:p w14:paraId="7DB6D7DE" w14:textId="054D19DA" w:rsidR="00EB1F1C" w:rsidRPr="005A171E" w:rsidRDefault="00ED6286" w:rsidP="00EB1F1C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5A171E">
        <w:rPr>
          <w:rFonts w:ascii="Arial" w:hAnsi="Arial" w:cs="Arial"/>
          <w:sz w:val="20"/>
          <w:szCs w:val="20"/>
        </w:rPr>
        <w:t xml:space="preserve">La sugerencia que tuvo la frecuencia más alta (5) fue “Reinstaurar las dos Unidades eliminadas”. </w:t>
      </w:r>
      <w:r w:rsidR="00BF398E" w:rsidRPr="005A171E">
        <w:rPr>
          <w:rFonts w:ascii="Arial" w:hAnsi="Arial" w:cs="Arial"/>
          <w:sz w:val="20"/>
          <w:szCs w:val="20"/>
        </w:rPr>
        <w:t xml:space="preserve">De los cinco profesores que </w:t>
      </w:r>
      <w:r w:rsidR="00F72D31" w:rsidRPr="005A171E">
        <w:rPr>
          <w:rFonts w:ascii="Arial" w:hAnsi="Arial" w:cs="Arial"/>
          <w:sz w:val="20"/>
          <w:szCs w:val="20"/>
        </w:rPr>
        <w:t xml:space="preserve">lo </w:t>
      </w:r>
      <w:r w:rsidRPr="005A171E">
        <w:rPr>
          <w:rFonts w:ascii="Arial" w:hAnsi="Arial" w:cs="Arial"/>
          <w:sz w:val="20"/>
          <w:szCs w:val="20"/>
        </w:rPr>
        <w:t>s</w:t>
      </w:r>
      <w:r w:rsidR="00F72D31" w:rsidRPr="005A171E">
        <w:rPr>
          <w:rFonts w:ascii="Arial" w:hAnsi="Arial" w:cs="Arial"/>
          <w:sz w:val="20"/>
          <w:szCs w:val="20"/>
        </w:rPr>
        <w:t>ugirieron, uno propuso que el contenido fuera reducido y otro</w:t>
      </w:r>
      <w:r w:rsidR="00EB1F1C" w:rsidRPr="005A171E">
        <w:rPr>
          <w:rFonts w:ascii="Arial" w:hAnsi="Arial" w:cs="Arial"/>
          <w:sz w:val="20"/>
          <w:szCs w:val="20"/>
        </w:rPr>
        <w:t xml:space="preserve"> que fuera acorde al nivel de los </w:t>
      </w:r>
      <w:r w:rsidR="00EB1F1C" w:rsidRPr="005A171E">
        <w:rPr>
          <w:rFonts w:ascii="Arial" w:hAnsi="Arial" w:cs="Arial"/>
          <w:sz w:val="20"/>
          <w:szCs w:val="20"/>
        </w:rPr>
        <w:lastRenderedPageBreak/>
        <w:t>alumnos</w:t>
      </w:r>
      <w:r w:rsidR="004D2F50">
        <w:rPr>
          <w:rFonts w:ascii="Arial" w:hAnsi="Arial" w:cs="Arial"/>
          <w:sz w:val="20"/>
          <w:szCs w:val="20"/>
        </w:rPr>
        <w:t>, lo que podría detectarse con un cuestionario previo</w:t>
      </w:r>
      <w:r w:rsidR="00EB1F1C" w:rsidRPr="005A171E">
        <w:rPr>
          <w:rFonts w:ascii="Arial" w:hAnsi="Arial" w:cs="Arial"/>
          <w:sz w:val="20"/>
          <w:szCs w:val="20"/>
        </w:rPr>
        <w:t>. Un sexto profesor no sugirió reinstaurar las Unidades, señaló que él lo había hecho.</w:t>
      </w:r>
    </w:p>
    <w:p w14:paraId="710CCBF0" w14:textId="7504B24E" w:rsidR="005850E0" w:rsidRPr="005A171E" w:rsidRDefault="00EB1F1C" w:rsidP="00EB1F1C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5A171E">
        <w:rPr>
          <w:rFonts w:ascii="Arial" w:hAnsi="Arial" w:cs="Arial"/>
          <w:sz w:val="20"/>
          <w:szCs w:val="20"/>
        </w:rPr>
        <w:t xml:space="preserve">La otra sugerencia con frecuencia superior a 1 (3) </w:t>
      </w:r>
      <w:r w:rsidR="001553D8" w:rsidRPr="005A171E">
        <w:rPr>
          <w:rFonts w:ascii="Arial" w:hAnsi="Arial" w:cs="Arial"/>
          <w:sz w:val="20"/>
          <w:szCs w:val="20"/>
        </w:rPr>
        <w:t>fue la de aumentar la comunicación entre los profesores de teoría y los de práctica. Dos profesores propusieron formas de hacerlo: reuniones mixtas o calendarios empatados. Lo segundo resulta sencillo, al menos en el papel.</w:t>
      </w:r>
    </w:p>
    <w:p w14:paraId="4184A6F6" w14:textId="75555296" w:rsidR="001553D8" w:rsidRPr="005A171E" w:rsidRDefault="001553D8" w:rsidP="00EB1F1C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5A171E">
        <w:rPr>
          <w:rFonts w:ascii="Arial" w:hAnsi="Arial" w:cs="Arial"/>
          <w:sz w:val="20"/>
          <w:szCs w:val="20"/>
        </w:rPr>
        <w:t xml:space="preserve">Las siguientes cuatro sugerencias podrían integrarse de la siguiente manera: “hacer más atractivas las prácticas para los alumnos, </w:t>
      </w:r>
      <w:r w:rsidR="00D90977">
        <w:rPr>
          <w:rFonts w:ascii="Arial" w:hAnsi="Arial" w:cs="Arial"/>
          <w:sz w:val="20"/>
          <w:szCs w:val="20"/>
        </w:rPr>
        <w:t xml:space="preserve">ya sea </w:t>
      </w:r>
      <w:r w:rsidRPr="005A171E">
        <w:rPr>
          <w:rFonts w:ascii="Arial" w:hAnsi="Arial" w:cs="Arial"/>
          <w:sz w:val="20"/>
          <w:szCs w:val="20"/>
        </w:rPr>
        <w:t xml:space="preserve">porque tengan sentido para ellos, </w:t>
      </w:r>
      <w:r w:rsidR="00D90977">
        <w:rPr>
          <w:rFonts w:ascii="Arial" w:hAnsi="Arial" w:cs="Arial"/>
          <w:sz w:val="20"/>
          <w:szCs w:val="20"/>
        </w:rPr>
        <w:t xml:space="preserve">por </w:t>
      </w:r>
      <w:r w:rsidR="00F14F59" w:rsidRPr="005A171E">
        <w:rPr>
          <w:rFonts w:ascii="Arial" w:hAnsi="Arial" w:cs="Arial"/>
          <w:sz w:val="20"/>
          <w:szCs w:val="20"/>
        </w:rPr>
        <w:t>se</w:t>
      </w:r>
      <w:r w:rsidR="00D90977">
        <w:rPr>
          <w:rFonts w:ascii="Arial" w:hAnsi="Arial" w:cs="Arial"/>
          <w:sz w:val="20"/>
          <w:szCs w:val="20"/>
        </w:rPr>
        <w:t>r</w:t>
      </w:r>
      <w:r w:rsidR="00F14F59" w:rsidRPr="005A171E">
        <w:rPr>
          <w:rFonts w:ascii="Arial" w:hAnsi="Arial" w:cs="Arial"/>
          <w:sz w:val="20"/>
          <w:szCs w:val="20"/>
        </w:rPr>
        <w:t xml:space="preserve"> </w:t>
      </w:r>
      <w:r w:rsidRPr="005A171E">
        <w:rPr>
          <w:rFonts w:ascii="Arial" w:hAnsi="Arial" w:cs="Arial"/>
          <w:sz w:val="20"/>
          <w:szCs w:val="20"/>
        </w:rPr>
        <w:t xml:space="preserve">divertidas o </w:t>
      </w:r>
      <w:r w:rsidR="00D90977">
        <w:rPr>
          <w:rFonts w:ascii="Arial" w:hAnsi="Arial" w:cs="Arial"/>
          <w:sz w:val="20"/>
          <w:szCs w:val="20"/>
        </w:rPr>
        <w:t xml:space="preserve">por </w:t>
      </w:r>
      <w:r w:rsidR="00F14F59" w:rsidRPr="005A171E">
        <w:rPr>
          <w:rFonts w:ascii="Arial" w:hAnsi="Arial" w:cs="Arial"/>
          <w:sz w:val="20"/>
          <w:szCs w:val="20"/>
        </w:rPr>
        <w:t>útiles</w:t>
      </w:r>
      <w:r w:rsidR="00D90977">
        <w:rPr>
          <w:rFonts w:ascii="Arial" w:hAnsi="Arial" w:cs="Arial"/>
          <w:sz w:val="20"/>
          <w:szCs w:val="20"/>
        </w:rPr>
        <w:t>,</w:t>
      </w:r>
      <w:r w:rsidR="00F14F59" w:rsidRPr="005A171E">
        <w:rPr>
          <w:rFonts w:ascii="Arial" w:hAnsi="Arial" w:cs="Arial"/>
          <w:sz w:val="20"/>
          <w:szCs w:val="20"/>
        </w:rPr>
        <w:t xml:space="preserve"> </w:t>
      </w:r>
      <w:r w:rsidR="00D90977">
        <w:rPr>
          <w:rFonts w:ascii="Arial" w:hAnsi="Arial" w:cs="Arial"/>
          <w:sz w:val="20"/>
          <w:szCs w:val="20"/>
        </w:rPr>
        <w:t>al</w:t>
      </w:r>
      <w:r w:rsidR="00F14F59" w:rsidRPr="005A171E">
        <w:rPr>
          <w:rFonts w:ascii="Arial" w:hAnsi="Arial" w:cs="Arial"/>
          <w:sz w:val="20"/>
          <w:szCs w:val="20"/>
        </w:rPr>
        <w:t xml:space="preserve"> estar relacionadas con sus futuros campos laborales; y que haya opciones para elegir”. Esto </w:t>
      </w:r>
      <w:r w:rsidR="00696227">
        <w:rPr>
          <w:rFonts w:ascii="Arial" w:hAnsi="Arial" w:cs="Arial"/>
          <w:sz w:val="20"/>
          <w:szCs w:val="20"/>
        </w:rPr>
        <w:t xml:space="preserve">es muy </w:t>
      </w:r>
      <w:r w:rsidR="00F14F59" w:rsidRPr="005A171E">
        <w:rPr>
          <w:rFonts w:ascii="Arial" w:hAnsi="Arial" w:cs="Arial"/>
          <w:sz w:val="20"/>
          <w:szCs w:val="20"/>
        </w:rPr>
        <w:t xml:space="preserve">conveniente, </w:t>
      </w:r>
      <w:r w:rsidR="00D90977">
        <w:rPr>
          <w:rFonts w:ascii="Arial" w:hAnsi="Arial" w:cs="Arial"/>
          <w:sz w:val="20"/>
          <w:szCs w:val="20"/>
        </w:rPr>
        <w:t xml:space="preserve">si </w:t>
      </w:r>
      <w:r w:rsidR="005F2F9B">
        <w:rPr>
          <w:rFonts w:ascii="Arial" w:hAnsi="Arial" w:cs="Arial"/>
          <w:sz w:val="20"/>
          <w:szCs w:val="20"/>
        </w:rPr>
        <w:t>tomamos en cuenta</w:t>
      </w:r>
      <w:r w:rsidR="00D90977">
        <w:rPr>
          <w:rFonts w:ascii="Arial" w:hAnsi="Arial" w:cs="Arial"/>
          <w:sz w:val="20"/>
          <w:szCs w:val="20"/>
        </w:rPr>
        <w:t xml:space="preserve"> que muchos alumnos consideran los principios de ACA difíciles o </w:t>
      </w:r>
      <w:r w:rsidR="001807CA">
        <w:rPr>
          <w:rFonts w:ascii="Arial" w:hAnsi="Arial" w:cs="Arial"/>
          <w:sz w:val="20"/>
          <w:szCs w:val="20"/>
        </w:rPr>
        <w:t>innecesarios</w:t>
      </w:r>
      <w:r w:rsidR="00D90977">
        <w:rPr>
          <w:rFonts w:ascii="Arial" w:hAnsi="Arial" w:cs="Arial"/>
          <w:sz w:val="20"/>
          <w:szCs w:val="20"/>
        </w:rPr>
        <w:t>.</w:t>
      </w:r>
    </w:p>
    <w:p w14:paraId="44664A70" w14:textId="37A2E181" w:rsidR="001553D8" w:rsidRPr="005A171E" w:rsidRDefault="00F14F59" w:rsidP="00D62A0D">
      <w:pPr>
        <w:spacing w:after="240" w:line="240" w:lineRule="auto"/>
        <w:jc w:val="both"/>
        <w:rPr>
          <w:rFonts w:ascii="Arial" w:hAnsi="Arial" w:cs="Arial"/>
          <w:sz w:val="20"/>
          <w:szCs w:val="20"/>
        </w:rPr>
      </w:pPr>
      <w:r w:rsidRPr="005A171E">
        <w:rPr>
          <w:rFonts w:ascii="Arial" w:hAnsi="Arial" w:cs="Arial"/>
          <w:sz w:val="20"/>
          <w:szCs w:val="20"/>
        </w:rPr>
        <w:t xml:space="preserve">Las dos </w:t>
      </w:r>
      <w:r w:rsidR="00D90977">
        <w:rPr>
          <w:rFonts w:ascii="Arial" w:hAnsi="Arial" w:cs="Arial"/>
          <w:sz w:val="20"/>
          <w:szCs w:val="20"/>
        </w:rPr>
        <w:t xml:space="preserve">sugerencias </w:t>
      </w:r>
      <w:r w:rsidRPr="005A171E">
        <w:rPr>
          <w:rFonts w:ascii="Arial" w:hAnsi="Arial" w:cs="Arial"/>
          <w:sz w:val="20"/>
          <w:szCs w:val="20"/>
        </w:rPr>
        <w:t xml:space="preserve">siguientes </w:t>
      </w:r>
      <w:r w:rsidR="00D90977">
        <w:rPr>
          <w:rFonts w:ascii="Arial" w:hAnsi="Arial" w:cs="Arial"/>
          <w:sz w:val="20"/>
          <w:szCs w:val="20"/>
        </w:rPr>
        <w:t xml:space="preserve">están muy </w:t>
      </w:r>
      <w:r w:rsidR="00892327">
        <w:rPr>
          <w:rFonts w:ascii="Arial" w:hAnsi="Arial" w:cs="Arial"/>
          <w:sz w:val="20"/>
          <w:szCs w:val="20"/>
        </w:rPr>
        <w:t xml:space="preserve">relacionadas </w:t>
      </w:r>
      <w:r w:rsidR="003648FC" w:rsidRPr="005A171E">
        <w:rPr>
          <w:rFonts w:ascii="Arial" w:hAnsi="Arial" w:cs="Arial"/>
          <w:sz w:val="20"/>
          <w:szCs w:val="20"/>
        </w:rPr>
        <w:t xml:space="preserve">con la </w:t>
      </w:r>
      <w:r w:rsidR="00696227" w:rsidRPr="005A171E">
        <w:rPr>
          <w:rFonts w:ascii="Arial" w:hAnsi="Arial" w:cs="Arial"/>
          <w:sz w:val="20"/>
          <w:szCs w:val="20"/>
        </w:rPr>
        <w:t>intención</w:t>
      </w:r>
      <w:r w:rsidR="003648FC" w:rsidRPr="005A171E">
        <w:rPr>
          <w:rFonts w:ascii="Arial" w:hAnsi="Arial" w:cs="Arial"/>
          <w:sz w:val="20"/>
          <w:szCs w:val="20"/>
        </w:rPr>
        <w:t xml:space="preserve"> de hacer un programa en lugar de </w:t>
      </w:r>
      <w:r w:rsidR="00892327">
        <w:rPr>
          <w:rFonts w:ascii="Arial" w:hAnsi="Arial" w:cs="Arial"/>
          <w:sz w:val="20"/>
          <w:szCs w:val="20"/>
        </w:rPr>
        <w:t>otro</w:t>
      </w:r>
      <w:r w:rsidR="003648FC" w:rsidRPr="005A171E">
        <w:rPr>
          <w:rFonts w:ascii="Arial" w:hAnsi="Arial" w:cs="Arial"/>
          <w:sz w:val="20"/>
          <w:szCs w:val="20"/>
        </w:rPr>
        <w:t xml:space="preserve"> temario. Es necesario establecer </w:t>
      </w:r>
      <w:r w:rsidR="00D62A0D" w:rsidRPr="005A171E">
        <w:rPr>
          <w:rFonts w:ascii="Arial" w:hAnsi="Arial" w:cs="Arial"/>
          <w:sz w:val="20"/>
          <w:szCs w:val="20"/>
        </w:rPr>
        <w:t xml:space="preserve">los </w:t>
      </w:r>
      <w:r w:rsidR="003648FC" w:rsidRPr="005A171E">
        <w:rPr>
          <w:rFonts w:ascii="Arial" w:hAnsi="Arial" w:cs="Arial"/>
          <w:sz w:val="20"/>
          <w:szCs w:val="20"/>
        </w:rPr>
        <w:t xml:space="preserve">rangos de </w:t>
      </w:r>
      <w:r w:rsidR="00D62A0D" w:rsidRPr="005A171E">
        <w:rPr>
          <w:rFonts w:ascii="Arial" w:hAnsi="Arial" w:cs="Arial"/>
          <w:sz w:val="20"/>
          <w:szCs w:val="20"/>
        </w:rPr>
        <w:t xml:space="preserve">fenómenos, procesos, principios o teorías que </w:t>
      </w:r>
      <w:r w:rsidR="00696227">
        <w:rPr>
          <w:rFonts w:ascii="Arial" w:hAnsi="Arial" w:cs="Arial"/>
          <w:sz w:val="20"/>
          <w:szCs w:val="20"/>
        </w:rPr>
        <w:t xml:space="preserve">se </w:t>
      </w:r>
      <w:r w:rsidR="00D62A0D" w:rsidRPr="005A171E">
        <w:rPr>
          <w:rFonts w:ascii="Arial" w:hAnsi="Arial" w:cs="Arial"/>
          <w:sz w:val="20"/>
          <w:szCs w:val="20"/>
        </w:rPr>
        <w:t xml:space="preserve">analizarán en cada tema de la materia. La consideración de las otras sugerencias rebaza las posibilidades de este escrito. </w:t>
      </w:r>
    </w:p>
    <w:p w14:paraId="72DC3146" w14:textId="576CFD4D" w:rsidR="00F1102C" w:rsidRPr="005A171E" w:rsidRDefault="004029DB" w:rsidP="00F1102C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5A171E">
        <w:rPr>
          <w:rFonts w:ascii="Arial" w:hAnsi="Arial" w:cs="Arial"/>
          <w:b/>
          <w:bCs/>
          <w:sz w:val="20"/>
          <w:szCs w:val="20"/>
        </w:rPr>
        <w:t>Tabla 3. Sugerencias de los profesores</w:t>
      </w:r>
    </w:p>
    <w:tbl>
      <w:tblPr>
        <w:tblStyle w:val="Tablaconcuadrcula"/>
        <w:tblW w:w="9637" w:type="dxa"/>
        <w:jc w:val="center"/>
        <w:tblLook w:val="04A0" w:firstRow="1" w:lastRow="0" w:firstColumn="1" w:lastColumn="0" w:noHBand="0" w:noVBand="1"/>
      </w:tblPr>
      <w:tblGrid>
        <w:gridCol w:w="1417"/>
        <w:gridCol w:w="7370"/>
        <w:gridCol w:w="850"/>
      </w:tblGrid>
      <w:tr w:rsidR="00F1102C" w14:paraId="0179E9B7" w14:textId="6BB811B9" w:rsidTr="00DD585C">
        <w:trPr>
          <w:jc w:val="center"/>
        </w:trPr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15AE445" w14:textId="7D4751BB" w:rsidR="00F1102C" w:rsidRDefault="00F1102C" w:rsidP="00F1102C">
            <w:pPr>
              <w:jc w:val="center"/>
            </w:pPr>
            <w:r w:rsidRPr="00912DE7">
              <w:rPr>
                <w:rFonts w:ascii="Arial" w:hAnsi="Arial" w:cs="Arial"/>
                <w:b/>
                <w:bCs/>
                <w:sz w:val="20"/>
                <w:szCs w:val="20"/>
              </w:rPr>
              <w:t>Profesor</w:t>
            </w:r>
          </w:p>
        </w:tc>
        <w:tc>
          <w:tcPr>
            <w:tcW w:w="7370" w:type="dxa"/>
            <w:tcBorders>
              <w:top w:val="single" w:sz="12" w:space="0" w:color="auto"/>
              <w:bottom w:val="single" w:sz="12" w:space="0" w:color="auto"/>
            </w:tcBorders>
          </w:tcPr>
          <w:p w14:paraId="6901B497" w14:textId="0B3E5E80" w:rsidR="00F1102C" w:rsidRDefault="00F1102C" w:rsidP="00F1102C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Sugerencia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8CC465" w14:textId="6BA85B27" w:rsidR="00F1102C" w:rsidRDefault="00F1102C" w:rsidP="00F1102C">
            <w:pPr>
              <w:jc w:val="center"/>
            </w:pPr>
            <w:r w:rsidRPr="00912DE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</w:tr>
      <w:tr w:rsidR="00A86561" w:rsidRPr="00C13311" w14:paraId="3EDEC826" w14:textId="77777777" w:rsidTr="00DD585C">
        <w:trPr>
          <w:jc w:val="center"/>
        </w:trPr>
        <w:tc>
          <w:tcPr>
            <w:tcW w:w="1417" w:type="dxa"/>
            <w:tcBorders>
              <w:top w:val="single" w:sz="12" w:space="0" w:color="auto"/>
              <w:left w:val="single" w:sz="12" w:space="0" w:color="auto"/>
            </w:tcBorders>
          </w:tcPr>
          <w:p w14:paraId="65CA9B9F" w14:textId="0539A928" w:rsidR="00A86561" w:rsidRPr="005A171E" w:rsidRDefault="000B2FF0" w:rsidP="006E4994">
            <w:pPr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1,5,</w:t>
            </w:r>
            <w:r w:rsidR="00A86561" w:rsidRPr="005A171E">
              <w:rPr>
                <w:rFonts w:ascii="Arial" w:hAnsi="Arial" w:cs="Arial"/>
                <w:sz w:val="20"/>
                <w:szCs w:val="20"/>
              </w:rPr>
              <w:t>7</w:t>
            </w:r>
            <w:r w:rsidRPr="005A171E">
              <w:rPr>
                <w:rFonts w:ascii="Arial" w:hAnsi="Arial" w:cs="Arial"/>
                <w:sz w:val="20"/>
                <w:szCs w:val="20"/>
              </w:rPr>
              <w:t>,9,11</w:t>
            </w:r>
          </w:p>
        </w:tc>
        <w:tc>
          <w:tcPr>
            <w:tcW w:w="7370" w:type="dxa"/>
            <w:tcBorders>
              <w:top w:val="single" w:sz="12" w:space="0" w:color="auto"/>
            </w:tcBorders>
          </w:tcPr>
          <w:p w14:paraId="28C0FDBA" w14:textId="6CFB5CD9" w:rsidR="00A86561" w:rsidRPr="005A171E" w:rsidRDefault="00A86561" w:rsidP="00BF398E">
            <w:pPr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Reinstaurar las dos Unidades eliminadas. Abordar</w:t>
            </w:r>
            <w:r w:rsidRPr="005A171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las reglas más recientes de formato APA y revisar temas de </w:t>
            </w:r>
            <w:r w:rsidR="000B2FF0" w:rsidRPr="005A171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</w:t>
            </w:r>
            <w:r w:rsidRPr="005A171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etodología, estadística descriptiva y análisis de datos. </w:t>
            </w:r>
          </w:p>
        </w:tc>
        <w:tc>
          <w:tcPr>
            <w:tcW w:w="850" w:type="dxa"/>
            <w:tcBorders>
              <w:top w:val="single" w:sz="12" w:space="0" w:color="auto"/>
              <w:right w:val="single" w:sz="12" w:space="0" w:color="auto"/>
            </w:tcBorders>
          </w:tcPr>
          <w:p w14:paraId="0ED28FAE" w14:textId="1F971732" w:rsidR="00A86561" w:rsidRPr="005A171E" w:rsidRDefault="00E25019" w:rsidP="004029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E4994" w14:paraId="481DE977" w14:textId="77777777" w:rsidTr="00DD585C">
        <w:trPr>
          <w:jc w:val="center"/>
        </w:trPr>
        <w:tc>
          <w:tcPr>
            <w:tcW w:w="1417" w:type="dxa"/>
            <w:tcBorders>
              <w:left w:val="single" w:sz="12" w:space="0" w:color="auto"/>
              <w:bottom w:val="single" w:sz="12" w:space="0" w:color="auto"/>
            </w:tcBorders>
          </w:tcPr>
          <w:p w14:paraId="44A63D3E" w14:textId="77777777" w:rsidR="006E4994" w:rsidRPr="005A171E" w:rsidRDefault="006E4994" w:rsidP="006E4994">
            <w:pPr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370" w:type="dxa"/>
            <w:tcBorders>
              <w:bottom w:val="single" w:sz="12" w:space="0" w:color="auto"/>
            </w:tcBorders>
          </w:tcPr>
          <w:p w14:paraId="38883FF3" w14:textId="0A76D8E2" w:rsidR="006E4994" w:rsidRPr="005A171E" w:rsidRDefault="00C62B5E" w:rsidP="00BF398E">
            <w:pPr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 xml:space="preserve">Hay que enseñarles a los alumnos a revisar artículos. </w:t>
            </w:r>
            <w:r w:rsidR="006E4994" w:rsidRPr="005A171E">
              <w:rPr>
                <w:rFonts w:ascii="Arial" w:hAnsi="Arial" w:cs="Arial"/>
                <w:sz w:val="20"/>
                <w:szCs w:val="20"/>
              </w:rPr>
              <w:t>Los dos temas elimina</w:t>
            </w:r>
            <w:r w:rsidR="000B2FF0" w:rsidRPr="005A171E">
              <w:rPr>
                <w:rFonts w:ascii="Arial" w:hAnsi="Arial" w:cs="Arial"/>
                <w:sz w:val="20"/>
                <w:szCs w:val="20"/>
              </w:rPr>
              <w:t>d</w:t>
            </w:r>
            <w:r w:rsidR="006E4994" w:rsidRPr="005A171E">
              <w:rPr>
                <w:rFonts w:ascii="Arial" w:hAnsi="Arial" w:cs="Arial"/>
                <w:sz w:val="20"/>
                <w:szCs w:val="20"/>
              </w:rPr>
              <w:t>os se revisaron conforme los alumnos elaboraban sus trabajos finales.</w:t>
            </w:r>
          </w:p>
        </w:tc>
        <w:tc>
          <w:tcPr>
            <w:tcW w:w="850" w:type="dxa"/>
            <w:tcBorders>
              <w:bottom w:val="single" w:sz="12" w:space="0" w:color="auto"/>
              <w:right w:val="single" w:sz="12" w:space="0" w:color="auto"/>
            </w:tcBorders>
          </w:tcPr>
          <w:p w14:paraId="5E0A319B" w14:textId="0261A85E" w:rsidR="006E4994" w:rsidRPr="005A171E" w:rsidRDefault="00E25019" w:rsidP="004029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0384F" w14:paraId="6BEDF355" w14:textId="01ADE04B" w:rsidTr="00DD585C">
        <w:trPr>
          <w:jc w:val="center"/>
        </w:trPr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C6522A1" w14:textId="53395FC9" w:rsidR="009D1633" w:rsidRPr="005A171E" w:rsidRDefault="00D0384F" w:rsidP="00B00E1B">
            <w:pPr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4</w:t>
            </w:r>
            <w:r w:rsidR="00F42FA1" w:rsidRPr="005A171E">
              <w:rPr>
                <w:rFonts w:ascii="Arial" w:hAnsi="Arial" w:cs="Arial"/>
                <w:sz w:val="20"/>
                <w:szCs w:val="20"/>
              </w:rPr>
              <w:t>, 13, 15.</w:t>
            </w:r>
          </w:p>
        </w:tc>
        <w:tc>
          <w:tcPr>
            <w:tcW w:w="7370" w:type="dxa"/>
            <w:tcBorders>
              <w:top w:val="single" w:sz="12" w:space="0" w:color="auto"/>
              <w:bottom w:val="single" w:sz="12" w:space="0" w:color="auto"/>
            </w:tcBorders>
          </w:tcPr>
          <w:p w14:paraId="7FC96328" w14:textId="6BC5F4D9" w:rsidR="009D1633" w:rsidRPr="005A171E" w:rsidRDefault="009D1633" w:rsidP="00BF398E">
            <w:pPr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 xml:space="preserve">Incrementar la comunicación entre </w:t>
            </w:r>
            <w:r w:rsidR="000B2FF0" w:rsidRPr="005A171E">
              <w:rPr>
                <w:rFonts w:ascii="Arial" w:hAnsi="Arial" w:cs="Arial"/>
                <w:sz w:val="20"/>
                <w:szCs w:val="20"/>
              </w:rPr>
              <w:t xml:space="preserve">profesores de </w:t>
            </w:r>
            <w:r w:rsidRPr="005A171E">
              <w:rPr>
                <w:rFonts w:ascii="Arial" w:hAnsi="Arial" w:cs="Arial"/>
                <w:sz w:val="20"/>
                <w:szCs w:val="20"/>
              </w:rPr>
              <w:t xml:space="preserve">teoría y </w:t>
            </w:r>
            <w:r w:rsidR="001553D8" w:rsidRPr="005A171E"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Pr="005A171E">
              <w:rPr>
                <w:rFonts w:ascii="Arial" w:hAnsi="Arial" w:cs="Arial"/>
                <w:sz w:val="20"/>
                <w:szCs w:val="20"/>
              </w:rPr>
              <w:t>práctica. Hacer reuniones mixtas</w:t>
            </w:r>
            <w:r w:rsidR="00F42FA1" w:rsidRPr="005A171E">
              <w:rPr>
                <w:rFonts w:ascii="Arial" w:hAnsi="Arial" w:cs="Arial"/>
                <w:sz w:val="20"/>
                <w:szCs w:val="20"/>
              </w:rPr>
              <w:t>, o calendarios empatados</w:t>
            </w:r>
            <w:r w:rsidRPr="005A17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82408B" w14:textId="7784D165" w:rsidR="009D1633" w:rsidRPr="005A171E" w:rsidRDefault="00E25019" w:rsidP="004029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E25019" w:rsidRPr="002464E9" w14:paraId="4DF6EEAD" w14:textId="77777777" w:rsidTr="00DD585C">
        <w:trPr>
          <w:jc w:val="center"/>
        </w:trPr>
        <w:tc>
          <w:tcPr>
            <w:tcW w:w="1417" w:type="dxa"/>
            <w:tcBorders>
              <w:top w:val="single" w:sz="12" w:space="0" w:color="auto"/>
              <w:left w:val="single" w:sz="12" w:space="0" w:color="auto"/>
            </w:tcBorders>
          </w:tcPr>
          <w:p w14:paraId="05F8F50B" w14:textId="77777777" w:rsidR="00E25019" w:rsidRPr="005A171E" w:rsidRDefault="00E25019" w:rsidP="00B00E1B">
            <w:pPr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370" w:type="dxa"/>
            <w:tcBorders>
              <w:top w:val="single" w:sz="12" w:space="0" w:color="auto"/>
            </w:tcBorders>
          </w:tcPr>
          <w:p w14:paraId="0DE5AE61" w14:textId="38D886F9" w:rsidR="00E25019" w:rsidRPr="005A171E" w:rsidRDefault="00E25019" w:rsidP="00BF398E">
            <w:pPr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Elaborar una serie de prácticas que hagan sentido a todos, aún aquellos que tienen dificultad para comprender el área</w:t>
            </w:r>
            <w:r w:rsidR="00BF398E" w:rsidRPr="005A171E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5A171E">
              <w:rPr>
                <w:rFonts w:ascii="Arial" w:hAnsi="Arial" w:cs="Arial"/>
                <w:sz w:val="20"/>
                <w:szCs w:val="20"/>
              </w:rPr>
              <w:t>Incluir prácticas que sean atractivas para estudiantes que no entienden el sentido y la importancia de la investigación</w:t>
            </w:r>
            <w:r w:rsidR="00BF398E" w:rsidRPr="005A171E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5A171E">
              <w:rPr>
                <w:rFonts w:ascii="Arial" w:hAnsi="Arial" w:cs="Arial"/>
                <w:sz w:val="20"/>
                <w:szCs w:val="20"/>
              </w:rPr>
              <w:t>Usar prácticas de cognición que sean más cercanas a los estudiantes (aunque no sean los estudios clásicos), quizá cognición en mascotas.</w:t>
            </w:r>
          </w:p>
        </w:tc>
        <w:tc>
          <w:tcPr>
            <w:tcW w:w="850" w:type="dxa"/>
            <w:tcBorders>
              <w:top w:val="single" w:sz="12" w:space="0" w:color="auto"/>
              <w:right w:val="single" w:sz="12" w:space="0" w:color="auto"/>
            </w:tcBorders>
          </w:tcPr>
          <w:p w14:paraId="3F5F817A" w14:textId="08EFD581" w:rsidR="00E25019" w:rsidRPr="005A171E" w:rsidRDefault="00155688" w:rsidP="004029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25019" w14:paraId="1364E21D" w14:textId="77777777" w:rsidTr="00DD585C">
        <w:trPr>
          <w:jc w:val="center"/>
        </w:trPr>
        <w:tc>
          <w:tcPr>
            <w:tcW w:w="1417" w:type="dxa"/>
            <w:tcBorders>
              <w:left w:val="single" w:sz="12" w:space="0" w:color="auto"/>
            </w:tcBorders>
          </w:tcPr>
          <w:p w14:paraId="265D238E" w14:textId="3CF5BD07" w:rsidR="00E25019" w:rsidRPr="005A171E" w:rsidRDefault="00155688" w:rsidP="00B00E1B">
            <w:pPr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7370" w:type="dxa"/>
          </w:tcPr>
          <w:p w14:paraId="5E29B715" w14:textId="7BCE1911" w:rsidR="00E25019" w:rsidRPr="005A171E" w:rsidRDefault="00155688" w:rsidP="00ED6286">
            <w:pPr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Que las prácticas sean muy experienciales y lúdicas.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016178D3" w14:textId="73DE6A4F" w:rsidR="00E25019" w:rsidRPr="005A171E" w:rsidRDefault="00155688" w:rsidP="004029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25019" w14:paraId="1A1759B1" w14:textId="77777777" w:rsidTr="00DD585C">
        <w:trPr>
          <w:jc w:val="center"/>
        </w:trPr>
        <w:tc>
          <w:tcPr>
            <w:tcW w:w="1417" w:type="dxa"/>
            <w:tcBorders>
              <w:left w:val="single" w:sz="12" w:space="0" w:color="auto"/>
            </w:tcBorders>
          </w:tcPr>
          <w:p w14:paraId="0D64CA8C" w14:textId="77777777" w:rsidR="00E25019" w:rsidRPr="005A171E" w:rsidRDefault="00E25019" w:rsidP="00B00E1B">
            <w:pPr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370" w:type="dxa"/>
          </w:tcPr>
          <w:p w14:paraId="6EBB2144" w14:textId="241997A1" w:rsidR="00E25019" w:rsidRPr="005A171E" w:rsidRDefault="00E25019" w:rsidP="00ED6286">
            <w:pPr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Vinculación con temas de psicología laboral, clínica</w:t>
            </w:r>
            <w:r w:rsidR="005F2F9B">
              <w:rPr>
                <w:rFonts w:ascii="Arial" w:hAnsi="Arial" w:cs="Arial"/>
                <w:sz w:val="20"/>
                <w:szCs w:val="20"/>
              </w:rPr>
              <w:t>,</w:t>
            </w:r>
            <w:r w:rsidRPr="005A171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2F9B">
              <w:rPr>
                <w:rFonts w:ascii="Arial" w:hAnsi="Arial" w:cs="Arial"/>
                <w:sz w:val="20"/>
                <w:szCs w:val="20"/>
              </w:rPr>
              <w:t>e</w:t>
            </w:r>
            <w:r w:rsidRPr="005A171E">
              <w:rPr>
                <w:rFonts w:ascii="Arial" w:hAnsi="Arial" w:cs="Arial"/>
                <w:sz w:val="20"/>
                <w:szCs w:val="20"/>
              </w:rPr>
              <w:t>tc.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1BF827B0" w14:textId="36A15E99" w:rsidR="00E25019" w:rsidRPr="005A171E" w:rsidRDefault="00155688" w:rsidP="004029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155688" w:rsidRPr="00155688" w14:paraId="38812B8C" w14:textId="4DF2B6D1" w:rsidTr="00DD585C">
        <w:trPr>
          <w:jc w:val="center"/>
        </w:trPr>
        <w:tc>
          <w:tcPr>
            <w:tcW w:w="1417" w:type="dxa"/>
            <w:tcBorders>
              <w:left w:val="single" w:sz="12" w:space="0" w:color="auto"/>
              <w:bottom w:val="single" w:sz="12" w:space="0" w:color="auto"/>
            </w:tcBorders>
          </w:tcPr>
          <w:p w14:paraId="4576EB19" w14:textId="50BCE461" w:rsidR="009D1633" w:rsidRPr="005A171E" w:rsidRDefault="00D0384F" w:rsidP="00B00E1B">
            <w:pPr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370" w:type="dxa"/>
            <w:tcBorders>
              <w:bottom w:val="single" w:sz="12" w:space="0" w:color="auto"/>
            </w:tcBorders>
          </w:tcPr>
          <w:p w14:paraId="7C8FECED" w14:textId="77777777" w:rsidR="009D1633" w:rsidRPr="005A171E" w:rsidRDefault="009D1633" w:rsidP="00ED6286">
            <w:pPr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 xml:space="preserve">Diseñar opciones de prácticas para que las y los alumnos pudieran elegir y poner en práctica los temas revisados en clase de teoría. </w:t>
            </w:r>
          </w:p>
        </w:tc>
        <w:tc>
          <w:tcPr>
            <w:tcW w:w="850" w:type="dxa"/>
            <w:tcBorders>
              <w:bottom w:val="single" w:sz="12" w:space="0" w:color="auto"/>
              <w:right w:val="single" w:sz="12" w:space="0" w:color="auto"/>
            </w:tcBorders>
          </w:tcPr>
          <w:p w14:paraId="735C41BC" w14:textId="67B6DDD5" w:rsidR="009D1633" w:rsidRPr="005A171E" w:rsidRDefault="00155688" w:rsidP="004029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155688" w:rsidRPr="00155688" w14:paraId="0A775D2E" w14:textId="46840538" w:rsidTr="00DD585C">
        <w:trPr>
          <w:jc w:val="center"/>
        </w:trPr>
        <w:tc>
          <w:tcPr>
            <w:tcW w:w="1417" w:type="dxa"/>
            <w:tcBorders>
              <w:top w:val="single" w:sz="12" w:space="0" w:color="auto"/>
              <w:left w:val="single" w:sz="12" w:space="0" w:color="auto"/>
            </w:tcBorders>
          </w:tcPr>
          <w:p w14:paraId="6A44D05D" w14:textId="3FBE1E8E" w:rsidR="009D1633" w:rsidRPr="005A171E" w:rsidRDefault="00D0384F" w:rsidP="00B00E1B">
            <w:pPr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370" w:type="dxa"/>
            <w:tcBorders>
              <w:top w:val="single" w:sz="12" w:space="0" w:color="auto"/>
            </w:tcBorders>
          </w:tcPr>
          <w:p w14:paraId="337429E1" w14:textId="31502268" w:rsidR="009D1633" w:rsidRPr="005A171E" w:rsidRDefault="009D1633" w:rsidP="00ED6286">
            <w:pPr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Unificar el programa de prácticas, establecer opciones, pero limitadas (rangos) de lo que daremos todos.</w:t>
            </w:r>
          </w:p>
        </w:tc>
        <w:tc>
          <w:tcPr>
            <w:tcW w:w="850" w:type="dxa"/>
            <w:tcBorders>
              <w:top w:val="single" w:sz="12" w:space="0" w:color="auto"/>
              <w:right w:val="single" w:sz="12" w:space="0" w:color="auto"/>
            </w:tcBorders>
          </w:tcPr>
          <w:p w14:paraId="51C919AC" w14:textId="6D6934CE" w:rsidR="009D1633" w:rsidRPr="005A171E" w:rsidRDefault="00155688" w:rsidP="004029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155688" w:rsidRPr="00155688" w14:paraId="2070438A" w14:textId="77777777" w:rsidTr="00DD585C">
        <w:trPr>
          <w:jc w:val="center"/>
        </w:trPr>
        <w:tc>
          <w:tcPr>
            <w:tcW w:w="1417" w:type="dxa"/>
            <w:tcBorders>
              <w:left w:val="single" w:sz="12" w:space="0" w:color="auto"/>
              <w:bottom w:val="single" w:sz="12" w:space="0" w:color="auto"/>
            </w:tcBorders>
          </w:tcPr>
          <w:p w14:paraId="665D8BFD" w14:textId="77777777" w:rsidR="000F3A61" w:rsidRPr="005A171E" w:rsidRDefault="000F3A61" w:rsidP="00B00E1B">
            <w:pPr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7370" w:type="dxa"/>
            <w:tcBorders>
              <w:bottom w:val="single" w:sz="12" w:space="0" w:color="auto"/>
            </w:tcBorders>
          </w:tcPr>
          <w:p w14:paraId="2DD051E3" w14:textId="77777777" w:rsidR="000F3A61" w:rsidRPr="005A171E" w:rsidRDefault="000F3A61" w:rsidP="00ED6286">
            <w:pPr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Tratar de hacer un programa más concreto, pero mantener la flexibilidad. Dar a conocer las opciones que estarán vigentes a los alumnos.</w:t>
            </w:r>
          </w:p>
        </w:tc>
        <w:tc>
          <w:tcPr>
            <w:tcW w:w="850" w:type="dxa"/>
            <w:tcBorders>
              <w:bottom w:val="single" w:sz="12" w:space="0" w:color="auto"/>
              <w:right w:val="single" w:sz="12" w:space="0" w:color="auto"/>
            </w:tcBorders>
          </w:tcPr>
          <w:p w14:paraId="2BE2374D" w14:textId="781BA969" w:rsidR="000F3A61" w:rsidRPr="005A171E" w:rsidRDefault="00155688" w:rsidP="004029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D585C" w:rsidRPr="002464E9" w14:paraId="024DA622" w14:textId="77777777" w:rsidTr="00DD585C">
        <w:trPr>
          <w:jc w:val="center"/>
        </w:trPr>
        <w:tc>
          <w:tcPr>
            <w:tcW w:w="1417" w:type="dxa"/>
            <w:tcBorders>
              <w:top w:val="single" w:sz="12" w:space="0" w:color="auto"/>
              <w:left w:val="single" w:sz="12" w:space="0" w:color="auto"/>
            </w:tcBorders>
          </w:tcPr>
          <w:p w14:paraId="1CFCFDB5" w14:textId="77777777" w:rsidR="00DD585C" w:rsidRPr="005A171E" w:rsidRDefault="00DD585C" w:rsidP="007D7F15">
            <w:pPr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370" w:type="dxa"/>
            <w:tcBorders>
              <w:top w:val="single" w:sz="12" w:space="0" w:color="auto"/>
            </w:tcBorders>
          </w:tcPr>
          <w:p w14:paraId="309DD0D6" w14:textId="77777777" w:rsidR="00DD585C" w:rsidRPr="005A171E" w:rsidRDefault="00DD585C" w:rsidP="00ED6286">
            <w:pPr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Hacer un programa sencillo, considerando que es materia de tronco común.</w:t>
            </w:r>
          </w:p>
        </w:tc>
        <w:tc>
          <w:tcPr>
            <w:tcW w:w="850" w:type="dxa"/>
            <w:tcBorders>
              <w:top w:val="single" w:sz="12" w:space="0" w:color="auto"/>
              <w:right w:val="single" w:sz="12" w:space="0" w:color="auto"/>
            </w:tcBorders>
          </w:tcPr>
          <w:p w14:paraId="3161718B" w14:textId="77777777" w:rsidR="00DD585C" w:rsidRPr="005A171E" w:rsidRDefault="00DD585C" w:rsidP="004029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D585C" w14:paraId="2E3A9BE9" w14:textId="77777777" w:rsidTr="00DD585C">
        <w:trPr>
          <w:jc w:val="center"/>
        </w:trPr>
        <w:tc>
          <w:tcPr>
            <w:tcW w:w="1417" w:type="dxa"/>
            <w:tcBorders>
              <w:left w:val="single" w:sz="12" w:space="0" w:color="auto"/>
            </w:tcBorders>
          </w:tcPr>
          <w:p w14:paraId="6304FB6C" w14:textId="77777777" w:rsidR="00DD585C" w:rsidRPr="005A171E" w:rsidRDefault="00DD585C" w:rsidP="007D7F15">
            <w:pPr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7370" w:type="dxa"/>
          </w:tcPr>
          <w:p w14:paraId="512E4662" w14:textId="77777777" w:rsidR="00DD585C" w:rsidRPr="005A171E" w:rsidRDefault="00DD585C" w:rsidP="00ED6286">
            <w:pPr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El programa es demasiado pesado, habría que hacerlo menos denso.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774F09DF" w14:textId="77777777" w:rsidR="00DD585C" w:rsidRPr="005A171E" w:rsidRDefault="00DD585C" w:rsidP="004029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D585C" w:rsidRPr="00DA242E" w14:paraId="2769BBE1" w14:textId="77777777" w:rsidTr="002B5A24">
        <w:trPr>
          <w:jc w:val="center"/>
        </w:trPr>
        <w:tc>
          <w:tcPr>
            <w:tcW w:w="1417" w:type="dxa"/>
            <w:tcBorders>
              <w:left w:val="single" w:sz="12" w:space="0" w:color="auto"/>
              <w:bottom w:val="single" w:sz="12" w:space="0" w:color="auto"/>
            </w:tcBorders>
          </w:tcPr>
          <w:p w14:paraId="5B3AA847" w14:textId="77777777" w:rsidR="00DD585C" w:rsidRPr="005A171E" w:rsidRDefault="00DD585C" w:rsidP="007D7F15">
            <w:pPr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7370" w:type="dxa"/>
            <w:tcBorders>
              <w:bottom w:val="single" w:sz="12" w:space="0" w:color="auto"/>
            </w:tcBorders>
          </w:tcPr>
          <w:p w14:paraId="745683C2" w14:textId="77777777" w:rsidR="00DD585C" w:rsidRPr="005A171E" w:rsidRDefault="00DD585C" w:rsidP="00ED6286">
            <w:pPr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 xml:space="preserve">El programa es muy extenso para un semestre. Habría que dividirlo en dos. </w:t>
            </w:r>
          </w:p>
        </w:tc>
        <w:tc>
          <w:tcPr>
            <w:tcW w:w="850" w:type="dxa"/>
            <w:tcBorders>
              <w:bottom w:val="single" w:sz="12" w:space="0" w:color="auto"/>
              <w:right w:val="single" w:sz="12" w:space="0" w:color="auto"/>
            </w:tcBorders>
          </w:tcPr>
          <w:p w14:paraId="36098CC2" w14:textId="77777777" w:rsidR="00DD585C" w:rsidRPr="005A171E" w:rsidRDefault="00DD585C" w:rsidP="004029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155688" w:rsidRPr="00155688" w14:paraId="189D4BEC" w14:textId="77777777" w:rsidTr="002B5A24">
        <w:trPr>
          <w:jc w:val="center"/>
        </w:trPr>
        <w:tc>
          <w:tcPr>
            <w:tcW w:w="1417" w:type="dxa"/>
            <w:tcBorders>
              <w:top w:val="single" w:sz="12" w:space="0" w:color="auto"/>
              <w:left w:val="single" w:sz="12" w:space="0" w:color="auto"/>
            </w:tcBorders>
          </w:tcPr>
          <w:p w14:paraId="50789A62" w14:textId="288D11EB" w:rsidR="00155688" w:rsidRPr="005A171E" w:rsidRDefault="002B5A24" w:rsidP="00B00E1B">
            <w:pPr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370" w:type="dxa"/>
            <w:tcBorders>
              <w:top w:val="single" w:sz="12" w:space="0" w:color="auto"/>
            </w:tcBorders>
          </w:tcPr>
          <w:p w14:paraId="3DC79285" w14:textId="6F9198D8" w:rsidR="00155688" w:rsidRPr="005A171E" w:rsidRDefault="002B5A24" w:rsidP="00ED6286">
            <w:pPr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Poder tener máquinas laptop en préstamo.</w:t>
            </w:r>
          </w:p>
        </w:tc>
        <w:tc>
          <w:tcPr>
            <w:tcW w:w="850" w:type="dxa"/>
            <w:tcBorders>
              <w:top w:val="single" w:sz="12" w:space="0" w:color="auto"/>
              <w:right w:val="single" w:sz="12" w:space="0" w:color="auto"/>
            </w:tcBorders>
          </w:tcPr>
          <w:p w14:paraId="2C4CC7E4" w14:textId="583F149C" w:rsidR="00155688" w:rsidRPr="005A171E" w:rsidRDefault="00155688" w:rsidP="004029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B5A24" w:rsidRPr="00155688" w14:paraId="22182F34" w14:textId="77777777" w:rsidTr="002B5A24">
        <w:trPr>
          <w:jc w:val="center"/>
        </w:trPr>
        <w:tc>
          <w:tcPr>
            <w:tcW w:w="1417" w:type="dxa"/>
            <w:tcBorders>
              <w:left w:val="single" w:sz="12" w:space="0" w:color="auto"/>
            </w:tcBorders>
          </w:tcPr>
          <w:p w14:paraId="1F42EC92" w14:textId="24435877" w:rsidR="002B5A24" w:rsidRPr="005A171E" w:rsidRDefault="002B5A24" w:rsidP="002B5A24">
            <w:pPr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7370" w:type="dxa"/>
          </w:tcPr>
          <w:p w14:paraId="657A5169" w14:textId="3E2A96FB" w:rsidR="002B5A24" w:rsidRPr="005A171E" w:rsidRDefault="002B5A24" w:rsidP="00ED6286">
            <w:pPr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Un lugar donde esté almacenado el material.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20922813" w14:textId="786F9F82" w:rsidR="002B5A24" w:rsidRPr="005A171E" w:rsidRDefault="002B5A24" w:rsidP="004029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B5A24" w:rsidRPr="00155688" w14:paraId="4E0CE79E" w14:textId="77777777" w:rsidTr="002B5A24">
        <w:trPr>
          <w:jc w:val="center"/>
        </w:trPr>
        <w:tc>
          <w:tcPr>
            <w:tcW w:w="1417" w:type="dxa"/>
            <w:tcBorders>
              <w:left w:val="single" w:sz="12" w:space="0" w:color="auto"/>
            </w:tcBorders>
          </w:tcPr>
          <w:p w14:paraId="7B556EC7" w14:textId="7624A91E" w:rsidR="002B5A24" w:rsidRPr="005A171E" w:rsidRDefault="002B5A24" w:rsidP="002B5A24">
            <w:pPr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7370" w:type="dxa"/>
          </w:tcPr>
          <w:p w14:paraId="1787B3BE" w14:textId="7778DA95" w:rsidR="002B5A24" w:rsidRPr="005A171E" w:rsidRDefault="002B5A24" w:rsidP="00ED6286">
            <w:pPr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Establecer rutas de acción que digan a quién acudir.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4C0745C8" w14:textId="61275439" w:rsidR="002B5A24" w:rsidRPr="005A171E" w:rsidRDefault="002B5A24" w:rsidP="004029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B5A24" w:rsidRPr="00155688" w14:paraId="38127123" w14:textId="77777777" w:rsidTr="002B5A24">
        <w:trPr>
          <w:jc w:val="center"/>
        </w:trPr>
        <w:tc>
          <w:tcPr>
            <w:tcW w:w="1417" w:type="dxa"/>
            <w:tcBorders>
              <w:left w:val="single" w:sz="12" w:space="0" w:color="auto"/>
            </w:tcBorders>
          </w:tcPr>
          <w:p w14:paraId="7581A752" w14:textId="12BB3097" w:rsidR="002B5A24" w:rsidRPr="005A171E" w:rsidRDefault="002B5A24" w:rsidP="002B5A24">
            <w:pPr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7370" w:type="dxa"/>
          </w:tcPr>
          <w:p w14:paraId="09FCE543" w14:textId="6D628AB1" w:rsidR="002B5A24" w:rsidRPr="005A171E" w:rsidRDefault="002B5A24" w:rsidP="00ED6286">
            <w:pPr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Hay que constatar que los alumnos tienen la formación de teoría.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45F3E12E" w14:textId="1F196CB4" w:rsidR="002B5A24" w:rsidRPr="005A171E" w:rsidRDefault="002B5A24" w:rsidP="004029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B5A24" w:rsidRPr="00155688" w14:paraId="7214776F" w14:textId="08701BE9" w:rsidTr="002B5A24">
        <w:trPr>
          <w:jc w:val="center"/>
        </w:trPr>
        <w:tc>
          <w:tcPr>
            <w:tcW w:w="1417" w:type="dxa"/>
            <w:tcBorders>
              <w:left w:val="single" w:sz="12" w:space="0" w:color="auto"/>
            </w:tcBorders>
          </w:tcPr>
          <w:p w14:paraId="4F8A7996" w14:textId="55988712" w:rsidR="002B5A24" w:rsidRPr="005A171E" w:rsidRDefault="002B5A24" w:rsidP="002B5A24">
            <w:pPr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7370" w:type="dxa"/>
          </w:tcPr>
          <w:p w14:paraId="2D13F7C1" w14:textId="6E091474" w:rsidR="002B5A24" w:rsidRPr="005A171E" w:rsidRDefault="002B5A24" w:rsidP="00ED6286">
            <w:pPr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 xml:space="preserve">Que sea claro para el docente de prácticas cuál es la importancia para la vida práctica y profesional. 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4FEB64BA" w14:textId="476A91C2" w:rsidR="002B5A24" w:rsidRPr="005A171E" w:rsidRDefault="002B5A24" w:rsidP="004029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B5A24" w:rsidRPr="00155688" w14:paraId="5DAE35D5" w14:textId="77777777" w:rsidTr="002B5A24">
        <w:trPr>
          <w:jc w:val="center"/>
        </w:trPr>
        <w:tc>
          <w:tcPr>
            <w:tcW w:w="1417" w:type="dxa"/>
            <w:tcBorders>
              <w:left w:val="single" w:sz="12" w:space="0" w:color="auto"/>
              <w:bottom w:val="single" w:sz="12" w:space="0" w:color="auto"/>
            </w:tcBorders>
          </w:tcPr>
          <w:p w14:paraId="6E691C74" w14:textId="77777777" w:rsidR="002B5A24" w:rsidRPr="005A171E" w:rsidRDefault="002B5A24" w:rsidP="002B5A24">
            <w:pPr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370" w:type="dxa"/>
            <w:tcBorders>
              <w:bottom w:val="single" w:sz="12" w:space="0" w:color="auto"/>
            </w:tcBorders>
          </w:tcPr>
          <w:p w14:paraId="517584C0" w14:textId="77777777" w:rsidR="002B5A24" w:rsidRPr="005A171E" w:rsidRDefault="002B5A24" w:rsidP="00ED6286">
            <w:pPr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Proporcionar, mediante este programa, una base para que todos los estudiantes entiendan la importancia de la investigación y los elementos relevantes para interpretar de forma adecuada los resultados.</w:t>
            </w:r>
          </w:p>
        </w:tc>
        <w:tc>
          <w:tcPr>
            <w:tcW w:w="850" w:type="dxa"/>
            <w:tcBorders>
              <w:bottom w:val="single" w:sz="12" w:space="0" w:color="auto"/>
              <w:right w:val="single" w:sz="12" w:space="0" w:color="auto"/>
            </w:tcBorders>
          </w:tcPr>
          <w:p w14:paraId="2472A845" w14:textId="5E66A2D4" w:rsidR="002B5A24" w:rsidRPr="005A171E" w:rsidRDefault="002B5A24" w:rsidP="004029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B5A24" w:rsidRPr="00155688" w14:paraId="70E0D066" w14:textId="77777777" w:rsidTr="002B5A24">
        <w:trPr>
          <w:jc w:val="center"/>
        </w:trPr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826CA25" w14:textId="1D6FE276" w:rsidR="002B5A24" w:rsidRPr="005A171E" w:rsidRDefault="002B5A24" w:rsidP="002B5A24">
            <w:pPr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2, 3</w:t>
            </w:r>
          </w:p>
        </w:tc>
        <w:tc>
          <w:tcPr>
            <w:tcW w:w="7370" w:type="dxa"/>
            <w:tcBorders>
              <w:top w:val="single" w:sz="12" w:space="0" w:color="auto"/>
              <w:bottom w:val="single" w:sz="12" w:space="0" w:color="auto"/>
            </w:tcBorders>
          </w:tcPr>
          <w:p w14:paraId="3325DE96" w14:textId="77777777" w:rsidR="002B5A24" w:rsidRPr="005A171E" w:rsidRDefault="002B5A24" w:rsidP="00ED6286">
            <w:pPr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Pendiente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D8DE9B" w14:textId="684F88A1" w:rsidR="002B5A24" w:rsidRPr="005A171E" w:rsidRDefault="002B5A24" w:rsidP="004029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171E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14:paraId="459E3DB7" w14:textId="753E1302" w:rsidR="00371E96" w:rsidRPr="005A171E" w:rsidRDefault="005A171E" w:rsidP="00D62A0D">
      <w:pPr>
        <w:spacing w:before="240" w:after="120" w:line="240" w:lineRule="auto"/>
        <w:rPr>
          <w:rFonts w:ascii="Arial" w:hAnsi="Arial" w:cs="Arial"/>
          <w:sz w:val="20"/>
          <w:szCs w:val="20"/>
        </w:rPr>
      </w:pPr>
      <w:r w:rsidRPr="005A171E">
        <w:rPr>
          <w:rFonts w:ascii="Arial" w:hAnsi="Arial" w:cs="Arial"/>
          <w:sz w:val="20"/>
          <w:szCs w:val="20"/>
        </w:rPr>
        <w:t>El último punto que se abord</w:t>
      </w:r>
      <w:r>
        <w:rPr>
          <w:rFonts w:ascii="Arial" w:hAnsi="Arial" w:cs="Arial"/>
          <w:sz w:val="20"/>
          <w:szCs w:val="20"/>
        </w:rPr>
        <w:t>ó</w:t>
      </w:r>
      <w:r w:rsidRPr="005A171E">
        <w:rPr>
          <w:rFonts w:ascii="Arial" w:hAnsi="Arial" w:cs="Arial"/>
          <w:sz w:val="20"/>
          <w:szCs w:val="20"/>
        </w:rPr>
        <w:t xml:space="preserve"> en las entrevistas fue el de los objetivos de Unidad, desde la de Percepción hasta la de Toma de decisiones y racionalidad</w:t>
      </w:r>
      <w:r>
        <w:rPr>
          <w:rFonts w:ascii="Arial" w:hAnsi="Arial" w:cs="Arial"/>
          <w:sz w:val="20"/>
          <w:szCs w:val="20"/>
        </w:rPr>
        <w:t xml:space="preserve">. </w:t>
      </w:r>
      <w:r w:rsidRPr="005A171E">
        <w:rPr>
          <w:rFonts w:ascii="Arial" w:hAnsi="Arial" w:cs="Arial"/>
          <w:sz w:val="20"/>
          <w:szCs w:val="20"/>
        </w:rPr>
        <w:t xml:space="preserve"> </w:t>
      </w:r>
    </w:p>
    <w:p w14:paraId="3FAE8E6F" w14:textId="09911AB7" w:rsidR="00420811" w:rsidRPr="002A3656" w:rsidRDefault="009B4F43" w:rsidP="0070244F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2A3656">
        <w:rPr>
          <w:rFonts w:ascii="Arial" w:hAnsi="Arial" w:cs="Arial"/>
          <w:sz w:val="20"/>
          <w:szCs w:val="20"/>
        </w:rPr>
        <w:t xml:space="preserve">En el </w:t>
      </w:r>
      <w:r w:rsidR="00427D58" w:rsidRPr="002A3656">
        <w:rPr>
          <w:rFonts w:ascii="Arial" w:hAnsi="Arial" w:cs="Arial"/>
          <w:i/>
          <w:iCs/>
          <w:sz w:val="20"/>
          <w:szCs w:val="20"/>
        </w:rPr>
        <w:t xml:space="preserve">Temario de Prácticas de ACA III-2021, </w:t>
      </w:r>
      <w:r w:rsidR="00427D58" w:rsidRPr="002A3656">
        <w:rPr>
          <w:rFonts w:ascii="Arial" w:hAnsi="Arial" w:cs="Arial"/>
          <w:sz w:val="20"/>
          <w:szCs w:val="20"/>
        </w:rPr>
        <w:t>el</w:t>
      </w:r>
      <w:r w:rsidR="00427D58" w:rsidRPr="002A3656">
        <w:rPr>
          <w:rFonts w:ascii="Arial" w:hAnsi="Arial" w:cs="Arial"/>
          <w:i/>
          <w:iCs/>
          <w:sz w:val="20"/>
          <w:szCs w:val="20"/>
        </w:rPr>
        <w:t xml:space="preserve"> </w:t>
      </w:r>
      <w:r w:rsidR="00427D58" w:rsidRPr="002A3656">
        <w:rPr>
          <w:rFonts w:ascii="Arial" w:hAnsi="Arial" w:cs="Arial"/>
          <w:sz w:val="20"/>
          <w:szCs w:val="20"/>
        </w:rPr>
        <w:t xml:space="preserve">objetivo de la Unidad 2, </w:t>
      </w:r>
      <w:r w:rsidR="00427D58" w:rsidRPr="002A3656">
        <w:rPr>
          <w:rFonts w:ascii="Arial" w:hAnsi="Arial" w:cs="Arial"/>
          <w:i/>
          <w:iCs/>
          <w:sz w:val="20"/>
          <w:szCs w:val="20"/>
        </w:rPr>
        <w:t>Percepción</w:t>
      </w:r>
      <w:r w:rsidR="00427D58" w:rsidRPr="002A3656">
        <w:rPr>
          <w:rFonts w:ascii="Arial" w:hAnsi="Arial" w:cs="Arial"/>
          <w:sz w:val="20"/>
          <w:szCs w:val="20"/>
        </w:rPr>
        <w:t>, es:</w:t>
      </w:r>
      <w:r w:rsidR="00735EF5" w:rsidRPr="002A3656">
        <w:rPr>
          <w:rFonts w:ascii="Arial" w:hAnsi="Arial" w:cs="Arial"/>
          <w:sz w:val="20"/>
          <w:szCs w:val="20"/>
        </w:rPr>
        <w:t xml:space="preserve"> </w:t>
      </w:r>
      <w:r w:rsidR="0070244F" w:rsidRPr="002A3656">
        <w:rPr>
          <w:rFonts w:ascii="Arial" w:hAnsi="Arial" w:cs="Arial"/>
          <w:sz w:val="20"/>
          <w:szCs w:val="20"/>
        </w:rPr>
        <w:t>“</w:t>
      </w:r>
      <w:r w:rsidR="00420811" w:rsidRPr="002A3656">
        <w:rPr>
          <w:rFonts w:ascii="Arial" w:hAnsi="Arial" w:cs="Arial"/>
          <w:sz w:val="20"/>
          <w:szCs w:val="20"/>
        </w:rPr>
        <w:t xml:space="preserve">Comprensión del principio básico de percepción a través de estudios, experimentos y demostraciones básicas y actuales. Que las y los </w:t>
      </w:r>
      <w:r w:rsidR="00420811" w:rsidRPr="002A3656">
        <w:rPr>
          <w:rFonts w:ascii="Arial" w:hAnsi="Arial" w:cs="Arial"/>
          <w:sz w:val="20"/>
          <w:szCs w:val="20"/>
        </w:rPr>
        <w:lastRenderedPageBreak/>
        <w:t>alumnos comprendan la relación e importancia del fenómeno con la adaptación y el aprendizaje en los organismos de forma práctica</w:t>
      </w:r>
      <w:r w:rsidR="0070244F" w:rsidRPr="002A3656">
        <w:rPr>
          <w:rFonts w:ascii="Arial" w:hAnsi="Arial" w:cs="Arial"/>
          <w:sz w:val="20"/>
          <w:szCs w:val="20"/>
        </w:rPr>
        <w:t>”</w:t>
      </w:r>
      <w:r w:rsidR="00420811" w:rsidRPr="002A3656">
        <w:rPr>
          <w:rFonts w:ascii="Arial" w:hAnsi="Arial" w:cs="Arial"/>
          <w:sz w:val="20"/>
          <w:szCs w:val="20"/>
        </w:rPr>
        <w:t xml:space="preserve">. </w:t>
      </w:r>
      <w:r w:rsidR="00441A7D" w:rsidRPr="002A3656">
        <w:rPr>
          <w:rFonts w:ascii="Arial" w:hAnsi="Arial" w:cs="Arial"/>
          <w:sz w:val="20"/>
          <w:szCs w:val="20"/>
        </w:rPr>
        <w:t>Este objetivo es ambiguo; por ejemplo ¿cuál es el fenómeno cuya relación con el aprendizaje deberán comprender los alumnos? O bien, ¿cómo llegarán a comprender la relación e importancia del fenómeno con la adaptación</w:t>
      </w:r>
      <w:r w:rsidR="002A3656">
        <w:rPr>
          <w:rFonts w:ascii="Arial" w:hAnsi="Arial" w:cs="Arial"/>
          <w:sz w:val="20"/>
          <w:szCs w:val="20"/>
        </w:rPr>
        <w:t>,</w:t>
      </w:r>
      <w:r w:rsidR="00441A7D" w:rsidRPr="002A3656">
        <w:rPr>
          <w:rFonts w:ascii="Arial" w:hAnsi="Arial" w:cs="Arial"/>
          <w:sz w:val="20"/>
          <w:szCs w:val="20"/>
        </w:rPr>
        <w:t xml:space="preserve"> </w:t>
      </w:r>
      <w:r w:rsidR="002A3656">
        <w:rPr>
          <w:rFonts w:ascii="Arial" w:hAnsi="Arial" w:cs="Arial"/>
          <w:sz w:val="20"/>
          <w:szCs w:val="20"/>
        </w:rPr>
        <w:t>s</w:t>
      </w:r>
      <w:r w:rsidR="00792197" w:rsidRPr="002A3656">
        <w:rPr>
          <w:rFonts w:ascii="Arial" w:hAnsi="Arial" w:cs="Arial"/>
          <w:sz w:val="20"/>
          <w:szCs w:val="20"/>
        </w:rPr>
        <w:t xml:space="preserve">i en los textos y otros recursos </w:t>
      </w:r>
      <w:r w:rsidR="002A3656" w:rsidRPr="002A3656">
        <w:rPr>
          <w:rFonts w:ascii="Arial" w:hAnsi="Arial" w:cs="Arial"/>
          <w:sz w:val="20"/>
          <w:szCs w:val="20"/>
        </w:rPr>
        <w:t>recomendados para el tema no se aborda el punto</w:t>
      </w:r>
      <w:r w:rsidR="002A3656">
        <w:rPr>
          <w:rFonts w:ascii="Arial" w:hAnsi="Arial" w:cs="Arial"/>
          <w:sz w:val="20"/>
          <w:szCs w:val="20"/>
        </w:rPr>
        <w:t>,</w:t>
      </w:r>
      <w:r w:rsidR="002A3656" w:rsidRPr="002A3656">
        <w:rPr>
          <w:rFonts w:ascii="Arial" w:hAnsi="Arial" w:cs="Arial"/>
          <w:sz w:val="20"/>
          <w:szCs w:val="20"/>
        </w:rPr>
        <w:t xml:space="preserve"> para ningún fenómeno</w:t>
      </w:r>
      <w:r w:rsidR="002A3656">
        <w:rPr>
          <w:rFonts w:ascii="Arial" w:hAnsi="Arial" w:cs="Arial"/>
          <w:sz w:val="20"/>
          <w:szCs w:val="20"/>
        </w:rPr>
        <w:t>? La redacción de los objetivos de las otras Unidades es prácticamente la misma, solo cambia la palabra “percepción” por “atención”, “memoria”, etcétera.</w:t>
      </w:r>
      <w:r w:rsidR="00441A7D" w:rsidRPr="002A3656">
        <w:rPr>
          <w:rFonts w:ascii="Arial" w:hAnsi="Arial" w:cs="Arial"/>
          <w:sz w:val="20"/>
          <w:szCs w:val="20"/>
        </w:rPr>
        <w:t xml:space="preserve"> </w:t>
      </w:r>
      <w:r w:rsidR="005B0CBE">
        <w:rPr>
          <w:rFonts w:ascii="Arial" w:hAnsi="Arial" w:cs="Arial"/>
          <w:sz w:val="20"/>
          <w:szCs w:val="20"/>
        </w:rPr>
        <w:t>Así, t</w:t>
      </w:r>
      <w:r w:rsidR="00BB7067">
        <w:rPr>
          <w:rFonts w:ascii="Arial" w:hAnsi="Arial" w:cs="Arial"/>
          <w:sz w:val="20"/>
          <w:szCs w:val="20"/>
        </w:rPr>
        <w:t>od</w:t>
      </w:r>
      <w:r w:rsidR="005B0CBE">
        <w:rPr>
          <w:rFonts w:ascii="Arial" w:hAnsi="Arial" w:cs="Arial"/>
          <w:sz w:val="20"/>
          <w:szCs w:val="20"/>
        </w:rPr>
        <w:t>o</w:t>
      </w:r>
      <w:r w:rsidR="00BB7067">
        <w:rPr>
          <w:rFonts w:ascii="Arial" w:hAnsi="Arial" w:cs="Arial"/>
          <w:sz w:val="20"/>
          <w:szCs w:val="20"/>
        </w:rPr>
        <w:t xml:space="preserve">s </w:t>
      </w:r>
      <w:r w:rsidR="005B0CBE">
        <w:rPr>
          <w:rFonts w:ascii="Arial" w:hAnsi="Arial" w:cs="Arial"/>
          <w:sz w:val="20"/>
          <w:szCs w:val="20"/>
        </w:rPr>
        <w:t xml:space="preserve">estos objetivos </w:t>
      </w:r>
      <w:r w:rsidR="00BB7067">
        <w:rPr>
          <w:rFonts w:ascii="Arial" w:hAnsi="Arial" w:cs="Arial"/>
          <w:sz w:val="20"/>
          <w:szCs w:val="20"/>
        </w:rPr>
        <w:t>son ambigu</w:t>
      </w:r>
      <w:r w:rsidR="005B0CBE">
        <w:rPr>
          <w:rFonts w:ascii="Arial" w:hAnsi="Arial" w:cs="Arial"/>
          <w:sz w:val="20"/>
          <w:szCs w:val="20"/>
        </w:rPr>
        <w:t>o</w:t>
      </w:r>
      <w:r w:rsidR="00BB7067">
        <w:rPr>
          <w:rFonts w:ascii="Arial" w:hAnsi="Arial" w:cs="Arial"/>
          <w:sz w:val="20"/>
          <w:szCs w:val="20"/>
        </w:rPr>
        <w:t>s.</w:t>
      </w:r>
    </w:p>
    <w:p w14:paraId="7467F74F" w14:textId="422370F2" w:rsidR="00371E96" w:rsidRDefault="00BB7067" w:rsidP="00C774E6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B60821">
        <w:rPr>
          <w:rFonts w:ascii="Arial" w:hAnsi="Arial" w:cs="Arial"/>
          <w:sz w:val="20"/>
          <w:szCs w:val="20"/>
        </w:rPr>
        <w:t>Considerando lo anterior, se preguntó a los profesores cómo interpretaron los objetivos de Unidad</w:t>
      </w:r>
      <w:r w:rsidR="00464761" w:rsidRPr="00B60821">
        <w:rPr>
          <w:rFonts w:ascii="Arial" w:hAnsi="Arial" w:cs="Arial"/>
          <w:sz w:val="20"/>
          <w:szCs w:val="20"/>
        </w:rPr>
        <w:t xml:space="preserve">, de la 2 a la 6. </w:t>
      </w:r>
      <w:r w:rsidR="00773216" w:rsidRPr="00B60821">
        <w:rPr>
          <w:rFonts w:ascii="Arial" w:hAnsi="Arial" w:cs="Arial"/>
          <w:sz w:val="20"/>
          <w:szCs w:val="20"/>
        </w:rPr>
        <w:t xml:space="preserve">Dos docentes afirmaron que habían adaptado el objetivo general a cada Unidad del temario. </w:t>
      </w:r>
      <w:r w:rsidR="00696227">
        <w:rPr>
          <w:rFonts w:ascii="Arial" w:hAnsi="Arial" w:cs="Arial"/>
          <w:sz w:val="20"/>
          <w:szCs w:val="20"/>
        </w:rPr>
        <w:t>Esto es</w:t>
      </w:r>
      <w:r w:rsidR="00B37AA9">
        <w:rPr>
          <w:rFonts w:ascii="Arial" w:hAnsi="Arial" w:cs="Arial"/>
          <w:sz w:val="20"/>
          <w:szCs w:val="20"/>
        </w:rPr>
        <w:t xml:space="preserve">, </w:t>
      </w:r>
      <w:r w:rsidR="00B60821" w:rsidRPr="00B60821">
        <w:rPr>
          <w:rFonts w:ascii="Arial" w:hAnsi="Arial" w:cs="Arial"/>
          <w:sz w:val="20"/>
          <w:szCs w:val="20"/>
        </w:rPr>
        <w:t>e</w:t>
      </w:r>
      <w:r w:rsidR="00773216" w:rsidRPr="00B60821">
        <w:rPr>
          <w:rFonts w:ascii="Arial" w:hAnsi="Arial" w:cs="Arial"/>
          <w:sz w:val="20"/>
          <w:szCs w:val="20"/>
        </w:rPr>
        <w:t xml:space="preserve">l objetivo general era: “los estudiantes desarrollarán experimentos clásicos en el estudio de la </w:t>
      </w:r>
      <w:r w:rsidR="00773216" w:rsidRPr="00B60821">
        <w:rPr>
          <w:rFonts w:ascii="Arial" w:hAnsi="Arial" w:cs="Arial"/>
          <w:b/>
          <w:bCs/>
          <w:sz w:val="20"/>
          <w:szCs w:val="20"/>
        </w:rPr>
        <w:t>cognición</w:t>
      </w:r>
      <w:r w:rsidR="00773216" w:rsidRPr="00B60821">
        <w:rPr>
          <w:rFonts w:ascii="Arial" w:hAnsi="Arial" w:cs="Arial"/>
          <w:sz w:val="20"/>
          <w:szCs w:val="20"/>
        </w:rPr>
        <w:t xml:space="preserve">, de tal forma que también desarrollarán habilidades en el análisis de datos y la redacción de reportes de investigación”; el objetivo para </w:t>
      </w:r>
      <w:r w:rsidR="005B0CBE">
        <w:rPr>
          <w:rFonts w:ascii="Arial" w:hAnsi="Arial" w:cs="Arial"/>
          <w:sz w:val="20"/>
          <w:szCs w:val="20"/>
        </w:rPr>
        <w:t xml:space="preserve">cada Unidad </w:t>
      </w:r>
      <w:r w:rsidR="00B37AA9">
        <w:rPr>
          <w:rFonts w:ascii="Arial" w:hAnsi="Arial" w:cs="Arial"/>
          <w:sz w:val="20"/>
          <w:szCs w:val="20"/>
        </w:rPr>
        <w:t xml:space="preserve">sustituyó la palabra </w:t>
      </w:r>
      <w:r w:rsidR="00B37AA9" w:rsidRPr="00B37AA9">
        <w:rPr>
          <w:rFonts w:ascii="Arial" w:hAnsi="Arial" w:cs="Arial"/>
          <w:b/>
          <w:bCs/>
          <w:sz w:val="20"/>
          <w:szCs w:val="20"/>
        </w:rPr>
        <w:t>cognición</w:t>
      </w:r>
      <w:r w:rsidR="00B37AA9">
        <w:rPr>
          <w:rFonts w:ascii="Arial" w:hAnsi="Arial" w:cs="Arial"/>
          <w:sz w:val="20"/>
          <w:szCs w:val="20"/>
        </w:rPr>
        <w:t xml:space="preserve"> por </w:t>
      </w:r>
      <w:r w:rsidR="00B37AA9" w:rsidRPr="00B37AA9">
        <w:rPr>
          <w:rFonts w:ascii="Arial" w:hAnsi="Arial" w:cs="Arial"/>
          <w:b/>
          <w:bCs/>
          <w:sz w:val="20"/>
          <w:szCs w:val="20"/>
        </w:rPr>
        <w:t>percepción</w:t>
      </w:r>
      <w:r w:rsidR="005B0CBE">
        <w:rPr>
          <w:rFonts w:ascii="Arial" w:hAnsi="Arial" w:cs="Arial"/>
          <w:b/>
          <w:bCs/>
          <w:sz w:val="20"/>
          <w:szCs w:val="20"/>
        </w:rPr>
        <w:t xml:space="preserve">, atención, memoria, </w:t>
      </w:r>
      <w:r w:rsidR="005B0CBE" w:rsidRPr="00E10A75">
        <w:rPr>
          <w:rFonts w:ascii="Arial" w:hAnsi="Arial" w:cs="Arial"/>
          <w:sz w:val="20"/>
          <w:szCs w:val="20"/>
        </w:rPr>
        <w:t>etcétera</w:t>
      </w:r>
      <w:r w:rsidR="005B0CBE">
        <w:rPr>
          <w:rFonts w:ascii="Arial" w:hAnsi="Arial" w:cs="Arial"/>
          <w:b/>
          <w:bCs/>
          <w:sz w:val="20"/>
          <w:szCs w:val="20"/>
        </w:rPr>
        <w:t>.</w:t>
      </w:r>
    </w:p>
    <w:p w14:paraId="2324952D" w14:textId="5F9ABD86" w:rsidR="005A171E" w:rsidRPr="00B37AA9" w:rsidRDefault="00E803AB" w:rsidP="00B37AA9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B37AA9">
        <w:rPr>
          <w:rFonts w:ascii="Arial" w:hAnsi="Arial" w:cs="Arial"/>
          <w:sz w:val="20"/>
          <w:szCs w:val="20"/>
        </w:rPr>
        <w:t xml:space="preserve">Siete profesores dejaron pendiente esta parte de la entrevista, uno </w:t>
      </w:r>
      <w:r w:rsidR="00892327">
        <w:rPr>
          <w:rFonts w:ascii="Arial" w:hAnsi="Arial" w:cs="Arial"/>
          <w:sz w:val="20"/>
          <w:szCs w:val="20"/>
        </w:rPr>
        <w:t xml:space="preserve">más </w:t>
      </w:r>
      <w:r w:rsidRPr="00B37AA9">
        <w:rPr>
          <w:rFonts w:ascii="Arial" w:hAnsi="Arial" w:cs="Arial"/>
          <w:sz w:val="20"/>
          <w:szCs w:val="20"/>
        </w:rPr>
        <w:t>señaló que le parecían adecuados los objetivos tal como estaban</w:t>
      </w:r>
      <w:r w:rsidR="00892327">
        <w:rPr>
          <w:rFonts w:ascii="Arial" w:hAnsi="Arial" w:cs="Arial"/>
          <w:sz w:val="20"/>
          <w:szCs w:val="20"/>
        </w:rPr>
        <w:t>.</w:t>
      </w:r>
      <w:r w:rsidRPr="00B37AA9">
        <w:rPr>
          <w:rFonts w:ascii="Arial" w:hAnsi="Arial" w:cs="Arial"/>
          <w:sz w:val="20"/>
          <w:szCs w:val="20"/>
        </w:rPr>
        <w:t xml:space="preserve"> </w:t>
      </w:r>
      <w:r w:rsidR="00892327">
        <w:rPr>
          <w:rFonts w:ascii="Arial" w:hAnsi="Arial" w:cs="Arial"/>
          <w:sz w:val="20"/>
          <w:szCs w:val="20"/>
        </w:rPr>
        <w:t>L</w:t>
      </w:r>
      <w:r w:rsidRPr="00B37AA9">
        <w:rPr>
          <w:rFonts w:ascii="Arial" w:hAnsi="Arial" w:cs="Arial"/>
          <w:sz w:val="20"/>
          <w:szCs w:val="20"/>
        </w:rPr>
        <w:t xml:space="preserve">as respuestas de los otros </w:t>
      </w:r>
      <w:r w:rsidR="00C774E6" w:rsidRPr="00B37AA9">
        <w:rPr>
          <w:rFonts w:ascii="Arial" w:hAnsi="Arial" w:cs="Arial"/>
          <w:sz w:val="20"/>
          <w:szCs w:val="20"/>
        </w:rPr>
        <w:t>siete se muestran en la Tabla 4.</w:t>
      </w:r>
      <w:r w:rsidR="00E90D25" w:rsidRPr="00B37AA9">
        <w:rPr>
          <w:rFonts w:ascii="Arial" w:hAnsi="Arial" w:cs="Arial"/>
          <w:sz w:val="20"/>
          <w:szCs w:val="20"/>
        </w:rPr>
        <w:t xml:space="preserve"> Estos objetivos son menos ambiguos que los del temario, pero solo el primero hace referencia al aprendizaje de habilidades metodológicas.</w:t>
      </w:r>
      <w:r w:rsidR="00B37AA9" w:rsidRPr="00B37AA9">
        <w:rPr>
          <w:rFonts w:ascii="Arial" w:hAnsi="Arial" w:cs="Arial"/>
          <w:sz w:val="20"/>
          <w:szCs w:val="20"/>
        </w:rPr>
        <w:t xml:space="preserve"> Esto llama la atención, pues en el </w:t>
      </w:r>
      <w:r w:rsidR="006A7E41" w:rsidRPr="00B37AA9">
        <w:rPr>
          <w:rFonts w:ascii="Arial" w:hAnsi="Arial" w:cs="Arial"/>
          <w:i/>
          <w:iCs/>
          <w:sz w:val="20"/>
          <w:szCs w:val="20"/>
        </w:rPr>
        <w:t>Objetivo general de aprendizaje</w:t>
      </w:r>
      <w:r w:rsidR="00B37AA9" w:rsidRPr="00B37AA9">
        <w:rPr>
          <w:rFonts w:ascii="Arial" w:hAnsi="Arial" w:cs="Arial"/>
          <w:sz w:val="20"/>
          <w:szCs w:val="20"/>
        </w:rPr>
        <w:t xml:space="preserve"> de la materia se especifica que</w:t>
      </w:r>
      <w:r w:rsidR="006A7E41" w:rsidRPr="00B37AA9">
        <w:rPr>
          <w:rFonts w:ascii="Arial" w:hAnsi="Arial" w:cs="Arial"/>
          <w:sz w:val="20"/>
          <w:szCs w:val="20"/>
        </w:rPr>
        <w:t>:</w:t>
      </w:r>
      <w:r w:rsidR="00B37AA9" w:rsidRPr="00B37AA9">
        <w:rPr>
          <w:rFonts w:ascii="Arial" w:hAnsi="Arial" w:cs="Arial"/>
          <w:sz w:val="20"/>
          <w:szCs w:val="20"/>
        </w:rPr>
        <w:t xml:space="preserve"> “</w:t>
      </w:r>
      <w:r w:rsidR="0078058A" w:rsidRPr="00B37AA9">
        <w:rPr>
          <w:rFonts w:ascii="Arial" w:hAnsi="Arial" w:cs="Arial"/>
          <w:sz w:val="20"/>
          <w:szCs w:val="20"/>
        </w:rPr>
        <w:t xml:space="preserve">los estudiantes desarrollarán experimentos clásicos en el estudio de la cognición </w:t>
      </w:r>
      <w:r w:rsidR="0078058A" w:rsidRPr="00892327">
        <w:rPr>
          <w:rFonts w:ascii="Arial" w:hAnsi="Arial" w:cs="Arial"/>
          <w:sz w:val="20"/>
          <w:szCs w:val="20"/>
          <w:u w:val="single"/>
        </w:rPr>
        <w:t>(sección práctica)</w:t>
      </w:r>
      <w:r w:rsidR="0078058A" w:rsidRPr="00B37AA9">
        <w:rPr>
          <w:rFonts w:ascii="Arial" w:hAnsi="Arial" w:cs="Arial"/>
          <w:sz w:val="20"/>
          <w:szCs w:val="20"/>
        </w:rPr>
        <w:t xml:space="preserve">, para conocer los procedimientos y herramientas en el estudio de estos procesos, así como también, </w:t>
      </w:r>
      <w:r w:rsidR="0078058A" w:rsidRPr="001807CA">
        <w:rPr>
          <w:rFonts w:ascii="Arial" w:hAnsi="Arial" w:cs="Arial"/>
          <w:sz w:val="20"/>
          <w:szCs w:val="20"/>
          <w:u w:val="single"/>
        </w:rPr>
        <w:t>para el desarrollo de habilidades en el análisis de datos y la redacción de reportes de investigación</w:t>
      </w:r>
      <w:r w:rsidR="00B37AA9" w:rsidRPr="00B37AA9">
        <w:rPr>
          <w:rFonts w:ascii="Arial" w:hAnsi="Arial" w:cs="Arial"/>
          <w:sz w:val="20"/>
          <w:szCs w:val="20"/>
        </w:rPr>
        <w:t>”</w:t>
      </w:r>
      <w:r w:rsidR="0078058A" w:rsidRPr="00B37AA9">
        <w:rPr>
          <w:rFonts w:ascii="Arial" w:hAnsi="Arial" w:cs="Arial"/>
          <w:sz w:val="20"/>
          <w:szCs w:val="20"/>
        </w:rPr>
        <w:t>.</w:t>
      </w:r>
      <w:r w:rsidR="005B0CBE">
        <w:rPr>
          <w:rFonts w:ascii="Arial" w:hAnsi="Arial" w:cs="Arial"/>
          <w:sz w:val="20"/>
          <w:szCs w:val="20"/>
        </w:rPr>
        <w:t xml:space="preserve"> Sería conveniente recuperar </w:t>
      </w:r>
      <w:r w:rsidR="00E10A75">
        <w:rPr>
          <w:rFonts w:ascii="Arial" w:hAnsi="Arial" w:cs="Arial"/>
          <w:sz w:val="20"/>
          <w:szCs w:val="20"/>
        </w:rPr>
        <w:t>la referencia al desarrollo de habilidades de análisis de datos en los objetivos de Unidad.</w:t>
      </w:r>
    </w:p>
    <w:p w14:paraId="77CEEB93" w14:textId="1ED35FC2" w:rsidR="004A7CA8" w:rsidRPr="005A171E" w:rsidRDefault="004A7CA8" w:rsidP="00B37AA9">
      <w:pPr>
        <w:spacing w:before="240" w:after="12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5A171E">
        <w:rPr>
          <w:rFonts w:ascii="Arial" w:hAnsi="Arial" w:cs="Arial"/>
          <w:b/>
          <w:bCs/>
          <w:sz w:val="20"/>
          <w:szCs w:val="20"/>
        </w:rPr>
        <w:t xml:space="preserve">Tabla </w:t>
      </w:r>
      <w:r w:rsidR="00C774E6">
        <w:rPr>
          <w:rFonts w:ascii="Arial" w:hAnsi="Arial" w:cs="Arial"/>
          <w:b/>
          <w:bCs/>
          <w:sz w:val="20"/>
          <w:szCs w:val="20"/>
        </w:rPr>
        <w:t>4</w:t>
      </w:r>
      <w:r w:rsidRPr="005A171E">
        <w:rPr>
          <w:rFonts w:ascii="Arial" w:hAnsi="Arial" w:cs="Arial"/>
          <w:b/>
          <w:bCs/>
          <w:sz w:val="20"/>
          <w:szCs w:val="20"/>
        </w:rPr>
        <w:t xml:space="preserve">. </w:t>
      </w:r>
      <w:r w:rsidR="00C774E6">
        <w:rPr>
          <w:rFonts w:ascii="Arial" w:hAnsi="Arial" w:cs="Arial"/>
          <w:b/>
          <w:bCs/>
          <w:sz w:val="20"/>
          <w:szCs w:val="20"/>
        </w:rPr>
        <w:t>Interpretaciones de los objetivos de Unidad</w:t>
      </w:r>
    </w:p>
    <w:tbl>
      <w:tblPr>
        <w:tblStyle w:val="Tablaconcuadrcula"/>
        <w:tblW w:w="9637" w:type="dxa"/>
        <w:jc w:val="center"/>
        <w:tblLook w:val="04A0" w:firstRow="1" w:lastRow="0" w:firstColumn="1" w:lastColumn="0" w:noHBand="0" w:noVBand="1"/>
      </w:tblPr>
      <w:tblGrid>
        <w:gridCol w:w="1417"/>
        <w:gridCol w:w="7370"/>
        <w:gridCol w:w="850"/>
      </w:tblGrid>
      <w:tr w:rsidR="004A7CA8" w14:paraId="0E4102C5" w14:textId="77777777" w:rsidTr="009A70E4">
        <w:trPr>
          <w:jc w:val="center"/>
        </w:trPr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8305A17" w14:textId="77777777" w:rsidR="004A7CA8" w:rsidRDefault="004A7CA8" w:rsidP="007D7F15">
            <w:pPr>
              <w:jc w:val="center"/>
            </w:pPr>
            <w:r w:rsidRPr="00912DE7">
              <w:rPr>
                <w:rFonts w:ascii="Arial" w:hAnsi="Arial" w:cs="Arial"/>
                <w:b/>
                <w:bCs/>
                <w:sz w:val="20"/>
                <w:szCs w:val="20"/>
              </w:rPr>
              <w:t>Profesor</w:t>
            </w:r>
          </w:p>
        </w:tc>
        <w:tc>
          <w:tcPr>
            <w:tcW w:w="7370" w:type="dxa"/>
            <w:tcBorders>
              <w:top w:val="single" w:sz="12" w:space="0" w:color="auto"/>
              <w:bottom w:val="single" w:sz="12" w:space="0" w:color="auto"/>
            </w:tcBorders>
          </w:tcPr>
          <w:p w14:paraId="51FD0F94" w14:textId="4EDA9AEB" w:rsidR="004A7CA8" w:rsidRDefault="00C774E6" w:rsidP="007D7F15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Interpretación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4B77D4" w14:textId="77777777" w:rsidR="004A7CA8" w:rsidRDefault="004A7CA8" w:rsidP="007D7F15">
            <w:pPr>
              <w:jc w:val="center"/>
            </w:pPr>
            <w:r w:rsidRPr="00912DE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</w:tr>
      <w:tr w:rsidR="004A7CA8" w14:paraId="269A3110" w14:textId="77777777" w:rsidTr="009A70E4">
        <w:trPr>
          <w:jc w:val="center"/>
        </w:trPr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4DFAE2E8" w14:textId="0450F253" w:rsidR="004A7CA8" w:rsidRPr="00004CEC" w:rsidRDefault="00A84CCD" w:rsidP="007D7F15">
            <w:pPr>
              <w:rPr>
                <w:rFonts w:ascii="Arial" w:hAnsi="Arial" w:cs="Arial"/>
                <w:sz w:val="20"/>
                <w:szCs w:val="20"/>
              </w:rPr>
            </w:pPr>
            <w:r w:rsidRPr="00004CEC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7370" w:type="dxa"/>
            <w:tcBorders>
              <w:top w:val="single" w:sz="12" w:space="0" w:color="auto"/>
              <w:bottom w:val="single" w:sz="4" w:space="0" w:color="auto"/>
            </w:tcBorders>
          </w:tcPr>
          <w:p w14:paraId="2CDFBFC4" w14:textId="306D022A" w:rsidR="004A7CA8" w:rsidRPr="00004CEC" w:rsidRDefault="00A84CCD" w:rsidP="007D7F15">
            <w:pPr>
              <w:rPr>
                <w:rFonts w:ascii="Arial" w:hAnsi="Arial" w:cs="Arial"/>
                <w:sz w:val="20"/>
                <w:szCs w:val="20"/>
              </w:rPr>
            </w:pPr>
            <w:r w:rsidRPr="00004CEC">
              <w:rPr>
                <w:rFonts w:ascii="Arial" w:hAnsi="Arial" w:cs="Arial"/>
                <w:sz w:val="20"/>
                <w:szCs w:val="20"/>
              </w:rPr>
              <w:t>Demostrar los fenómenos del tema con un experimento real. Hay que resaltar el aprendizaje de habilidades metodológicas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ECC81BF" w14:textId="77777777" w:rsidR="004A7CA8" w:rsidRPr="00004CEC" w:rsidRDefault="004A7CA8" w:rsidP="007D7F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4CEC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A7CA8" w14:paraId="39A4C307" w14:textId="77777777" w:rsidTr="009A70E4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45900E4" w14:textId="1FB3ABD0" w:rsidR="004A7CA8" w:rsidRPr="00004CEC" w:rsidRDefault="00DF3129" w:rsidP="007D7F15">
            <w:pPr>
              <w:rPr>
                <w:rFonts w:ascii="Arial" w:hAnsi="Arial" w:cs="Arial"/>
                <w:sz w:val="20"/>
                <w:szCs w:val="20"/>
              </w:rPr>
            </w:pPr>
            <w:r w:rsidRPr="00004CE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370" w:type="dxa"/>
            <w:tcBorders>
              <w:top w:val="single" w:sz="4" w:space="0" w:color="auto"/>
              <w:bottom w:val="single" w:sz="4" w:space="0" w:color="auto"/>
            </w:tcBorders>
          </w:tcPr>
          <w:p w14:paraId="6583E8A4" w14:textId="5A889207" w:rsidR="004A7CA8" w:rsidRPr="00004CEC" w:rsidRDefault="00EB2C3F" w:rsidP="007D7F15">
            <w:pPr>
              <w:rPr>
                <w:rFonts w:ascii="Arial" w:hAnsi="Arial" w:cs="Arial"/>
                <w:sz w:val="20"/>
                <w:szCs w:val="20"/>
              </w:rPr>
            </w:pPr>
            <w:r w:rsidRPr="00004CEC">
              <w:rPr>
                <w:rFonts w:ascii="Arial" w:hAnsi="Arial" w:cs="Arial"/>
                <w:sz w:val="20"/>
                <w:szCs w:val="20"/>
              </w:rPr>
              <w:t>Entender qué es la percepción</w:t>
            </w:r>
            <w:r w:rsidR="00153C3B" w:rsidRPr="00004CEC">
              <w:rPr>
                <w:rFonts w:ascii="Arial" w:hAnsi="Arial" w:cs="Arial"/>
                <w:sz w:val="20"/>
                <w:szCs w:val="20"/>
              </w:rPr>
              <w:t xml:space="preserve"> (atención, memoria o representación del conocimiento)</w:t>
            </w:r>
            <w:r w:rsidRPr="00004CEC">
              <w:rPr>
                <w:rFonts w:ascii="Arial" w:hAnsi="Arial" w:cs="Arial"/>
                <w:sz w:val="20"/>
                <w:szCs w:val="20"/>
              </w:rPr>
              <w:t>, a través de sus manifestaciones, fenómenos perceptuales</w:t>
            </w:r>
            <w:r w:rsidR="00153C3B" w:rsidRPr="00004CEC">
              <w:rPr>
                <w:rFonts w:ascii="Arial" w:hAnsi="Arial" w:cs="Arial"/>
                <w:sz w:val="20"/>
                <w:szCs w:val="20"/>
              </w:rPr>
              <w:t xml:space="preserve"> (atencionales, etc.)</w:t>
            </w:r>
            <w:r w:rsidRPr="00004CEC">
              <w:rPr>
                <w:rFonts w:ascii="Arial" w:hAnsi="Arial" w:cs="Arial"/>
                <w:sz w:val="20"/>
                <w:szCs w:val="20"/>
              </w:rPr>
              <w:t xml:space="preserve"> mediante experimentos y demostraciones</w:t>
            </w:r>
            <w:r w:rsidR="00153C3B" w:rsidRPr="00004CEC">
              <w:rPr>
                <w:rFonts w:ascii="Arial" w:hAnsi="Arial" w:cs="Arial"/>
                <w:sz w:val="20"/>
                <w:szCs w:val="20"/>
              </w:rPr>
              <w:t>.</w:t>
            </w:r>
            <w:r w:rsidRPr="00004CE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53C3B" w:rsidRPr="00004CEC">
              <w:rPr>
                <w:rFonts w:ascii="Arial" w:hAnsi="Arial" w:cs="Arial"/>
                <w:sz w:val="20"/>
                <w:szCs w:val="20"/>
              </w:rPr>
              <w:t xml:space="preserve">En </w:t>
            </w:r>
            <w:r w:rsidRPr="00004CEC">
              <w:rPr>
                <w:rFonts w:ascii="Arial" w:hAnsi="Arial" w:cs="Arial"/>
                <w:sz w:val="20"/>
                <w:szCs w:val="20"/>
              </w:rPr>
              <w:t>toma de decisiones y racionalidad</w:t>
            </w:r>
            <w:r w:rsidR="00153C3B" w:rsidRPr="00004CEC">
              <w:rPr>
                <w:rFonts w:ascii="Arial" w:hAnsi="Arial" w:cs="Arial"/>
                <w:sz w:val="20"/>
                <w:szCs w:val="20"/>
              </w:rPr>
              <w:t xml:space="preserve"> habría </w:t>
            </w:r>
            <w:r w:rsidRPr="00004CEC">
              <w:rPr>
                <w:rFonts w:ascii="Arial" w:hAnsi="Arial" w:cs="Arial"/>
                <w:sz w:val="20"/>
                <w:szCs w:val="20"/>
              </w:rPr>
              <w:t>más cuestionamientos y factores.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80D62A" w14:textId="77777777" w:rsidR="004A7CA8" w:rsidRPr="00004CEC" w:rsidRDefault="004A7CA8" w:rsidP="007D7F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4CEC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4A7CA8" w:rsidRPr="002464E9" w14:paraId="3A08BEA4" w14:textId="77777777" w:rsidTr="009A70E4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12" w:space="0" w:color="auto"/>
            </w:tcBorders>
          </w:tcPr>
          <w:p w14:paraId="00DABF1C" w14:textId="526A3B8B" w:rsidR="004A7CA8" w:rsidRPr="00004CEC" w:rsidRDefault="001824DA" w:rsidP="007D7F15">
            <w:pPr>
              <w:rPr>
                <w:rFonts w:ascii="Arial" w:hAnsi="Arial" w:cs="Arial"/>
                <w:sz w:val="20"/>
                <w:szCs w:val="20"/>
              </w:rPr>
            </w:pPr>
            <w:r w:rsidRPr="00004CEC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370" w:type="dxa"/>
            <w:tcBorders>
              <w:top w:val="single" w:sz="4" w:space="0" w:color="auto"/>
            </w:tcBorders>
          </w:tcPr>
          <w:p w14:paraId="62E2474C" w14:textId="1B1DDAAB" w:rsidR="004A7CA8" w:rsidRPr="00004CEC" w:rsidRDefault="00DF3129" w:rsidP="001824DA">
            <w:pPr>
              <w:rPr>
                <w:rFonts w:ascii="Arial" w:hAnsi="Arial" w:cs="Arial"/>
                <w:sz w:val="20"/>
                <w:szCs w:val="20"/>
              </w:rPr>
            </w:pPr>
            <w:r w:rsidRPr="00004CEC">
              <w:rPr>
                <w:rFonts w:ascii="Arial" w:hAnsi="Arial" w:cs="Arial"/>
                <w:sz w:val="20"/>
                <w:szCs w:val="20"/>
              </w:rPr>
              <w:t>Entender la importancia de X proceso. En cada caso hay particularidades. En Percepción fue: ¿Por qué recordamos unas cosas sí y otras no? Reflexionar sobre cuánto sabemos y cuánto no.</w:t>
            </w:r>
          </w:p>
        </w:tc>
        <w:tc>
          <w:tcPr>
            <w:tcW w:w="850" w:type="dxa"/>
            <w:tcBorders>
              <w:top w:val="single" w:sz="4" w:space="0" w:color="auto"/>
              <w:right w:val="single" w:sz="12" w:space="0" w:color="auto"/>
            </w:tcBorders>
          </w:tcPr>
          <w:p w14:paraId="1DD61C4F" w14:textId="77777777" w:rsidR="004A7CA8" w:rsidRPr="00004CEC" w:rsidRDefault="004A7CA8" w:rsidP="007D7F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4CEC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A7CA8" w14:paraId="03E1F4E1" w14:textId="77777777" w:rsidTr="009A70E4">
        <w:trPr>
          <w:jc w:val="center"/>
        </w:trPr>
        <w:tc>
          <w:tcPr>
            <w:tcW w:w="1417" w:type="dxa"/>
            <w:tcBorders>
              <w:left w:val="single" w:sz="12" w:space="0" w:color="auto"/>
            </w:tcBorders>
          </w:tcPr>
          <w:p w14:paraId="7C867F67" w14:textId="6FA9B0B1" w:rsidR="004A7CA8" w:rsidRPr="00004CEC" w:rsidRDefault="001824DA" w:rsidP="007D7F15">
            <w:pPr>
              <w:rPr>
                <w:rFonts w:ascii="Arial" w:hAnsi="Arial" w:cs="Arial"/>
                <w:sz w:val="20"/>
                <w:szCs w:val="20"/>
              </w:rPr>
            </w:pPr>
            <w:r w:rsidRPr="00004CEC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370" w:type="dxa"/>
          </w:tcPr>
          <w:p w14:paraId="4ED28CDA" w14:textId="190C8A4E" w:rsidR="004A7CA8" w:rsidRPr="00004CEC" w:rsidRDefault="001824DA" w:rsidP="001824DA">
            <w:pPr>
              <w:rPr>
                <w:rFonts w:ascii="Arial" w:hAnsi="Arial" w:cs="Arial"/>
                <w:sz w:val="20"/>
                <w:szCs w:val="20"/>
              </w:rPr>
            </w:pPr>
            <w:r w:rsidRPr="00004CEC">
              <w:rPr>
                <w:rFonts w:ascii="Arial" w:hAnsi="Arial" w:cs="Arial"/>
                <w:sz w:val="20"/>
                <w:szCs w:val="20"/>
              </w:rPr>
              <w:t xml:space="preserve">Cómo se estudia el tema en cuestión, de manera clásica. 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7E72598A" w14:textId="77777777" w:rsidR="004A7CA8" w:rsidRPr="00004CEC" w:rsidRDefault="004A7CA8" w:rsidP="007D7F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4CEC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A7CA8" w:rsidRPr="00155688" w14:paraId="2701BE6F" w14:textId="77777777" w:rsidTr="009A70E4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12" w:space="0" w:color="auto"/>
            </w:tcBorders>
          </w:tcPr>
          <w:p w14:paraId="3C1E21CF" w14:textId="464AB318" w:rsidR="004A7CA8" w:rsidRPr="00004CEC" w:rsidRDefault="00EB2C3F" w:rsidP="007D7F15">
            <w:pPr>
              <w:rPr>
                <w:rFonts w:ascii="Arial" w:hAnsi="Arial" w:cs="Arial"/>
                <w:sz w:val="20"/>
                <w:szCs w:val="20"/>
              </w:rPr>
            </w:pPr>
            <w:r w:rsidRPr="00004CE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370" w:type="dxa"/>
            <w:tcBorders>
              <w:top w:val="single" w:sz="4" w:space="0" w:color="auto"/>
            </w:tcBorders>
          </w:tcPr>
          <w:p w14:paraId="6B03C64F" w14:textId="448BE7DC" w:rsidR="004A7CA8" w:rsidRPr="00004CEC" w:rsidRDefault="00EB2C3F" w:rsidP="007D7F15">
            <w:pPr>
              <w:rPr>
                <w:rFonts w:ascii="Arial" w:hAnsi="Arial" w:cs="Arial"/>
                <w:sz w:val="20"/>
                <w:szCs w:val="20"/>
              </w:rPr>
            </w:pPr>
            <w:r w:rsidRPr="00004CEC">
              <w:rPr>
                <w:rFonts w:ascii="Arial" w:hAnsi="Arial" w:cs="Arial"/>
                <w:sz w:val="20"/>
                <w:szCs w:val="20"/>
              </w:rPr>
              <w:t>Poner en contacto a los alumnos con la investigación acerca del tema, para que se familiaricen con la temática.</w:t>
            </w:r>
          </w:p>
        </w:tc>
        <w:tc>
          <w:tcPr>
            <w:tcW w:w="850" w:type="dxa"/>
            <w:tcBorders>
              <w:top w:val="single" w:sz="4" w:space="0" w:color="auto"/>
              <w:right w:val="single" w:sz="12" w:space="0" w:color="auto"/>
            </w:tcBorders>
          </w:tcPr>
          <w:p w14:paraId="0ADBA2D0" w14:textId="77777777" w:rsidR="004A7CA8" w:rsidRPr="00004CEC" w:rsidRDefault="004A7CA8" w:rsidP="007D7F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4CEC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A7CA8" w:rsidRPr="00155688" w14:paraId="1DABF86F" w14:textId="77777777" w:rsidTr="009A70E4">
        <w:trPr>
          <w:jc w:val="center"/>
        </w:trPr>
        <w:tc>
          <w:tcPr>
            <w:tcW w:w="1417" w:type="dxa"/>
            <w:tcBorders>
              <w:left w:val="single" w:sz="12" w:space="0" w:color="auto"/>
              <w:bottom w:val="single" w:sz="4" w:space="0" w:color="auto"/>
            </w:tcBorders>
          </w:tcPr>
          <w:p w14:paraId="08F37CFF" w14:textId="0007BDEC" w:rsidR="004A7CA8" w:rsidRPr="00004CEC" w:rsidRDefault="001824DA" w:rsidP="007D7F15">
            <w:pPr>
              <w:rPr>
                <w:rFonts w:ascii="Arial" w:hAnsi="Arial" w:cs="Arial"/>
                <w:sz w:val="20"/>
                <w:szCs w:val="20"/>
              </w:rPr>
            </w:pPr>
            <w:r w:rsidRPr="00004CEC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7370" w:type="dxa"/>
            <w:tcBorders>
              <w:bottom w:val="single" w:sz="4" w:space="0" w:color="auto"/>
            </w:tcBorders>
          </w:tcPr>
          <w:p w14:paraId="000EFFDB" w14:textId="23530346" w:rsidR="004A7CA8" w:rsidRPr="00004CEC" w:rsidRDefault="001824DA" w:rsidP="001824DA">
            <w:pPr>
              <w:rPr>
                <w:rFonts w:ascii="Arial" w:hAnsi="Arial" w:cs="Arial"/>
                <w:sz w:val="20"/>
                <w:szCs w:val="20"/>
              </w:rPr>
            </w:pPr>
            <w:r w:rsidRPr="00004CEC">
              <w:rPr>
                <w:rFonts w:ascii="Arial" w:hAnsi="Arial" w:cs="Arial"/>
                <w:sz w:val="20"/>
                <w:szCs w:val="20"/>
              </w:rPr>
              <w:t>Identificar las características de los estudios cognitivos sobre percepción</w:t>
            </w:r>
            <w:r w:rsidR="00153C3B" w:rsidRPr="00004CEC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03075A">
              <w:rPr>
                <w:rFonts w:ascii="Arial" w:hAnsi="Arial" w:cs="Arial"/>
                <w:sz w:val="20"/>
                <w:szCs w:val="20"/>
              </w:rPr>
              <w:t>(</w:t>
            </w:r>
            <w:r w:rsidR="00153C3B" w:rsidRPr="00004CEC">
              <w:rPr>
                <w:rFonts w:ascii="Arial" w:hAnsi="Arial" w:cs="Arial"/>
                <w:sz w:val="20"/>
                <w:szCs w:val="20"/>
              </w:rPr>
              <w:t>atención, memoria, etc.)</w:t>
            </w:r>
            <w:r w:rsidRPr="00004CEC">
              <w:rPr>
                <w:rFonts w:ascii="Arial" w:hAnsi="Arial" w:cs="Arial"/>
                <w:sz w:val="20"/>
                <w:szCs w:val="20"/>
              </w:rPr>
              <w:t xml:space="preserve"> a partir de lo discutido y observado en clases.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12" w:space="0" w:color="auto"/>
            </w:tcBorders>
          </w:tcPr>
          <w:p w14:paraId="5A7A3765" w14:textId="77777777" w:rsidR="004A7CA8" w:rsidRPr="00004CEC" w:rsidRDefault="004A7CA8" w:rsidP="007D7F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4CEC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A7CA8" w:rsidRPr="002464E9" w14:paraId="271C3A10" w14:textId="77777777" w:rsidTr="009A70E4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69667A29" w14:textId="631CDAF1" w:rsidR="004A7CA8" w:rsidRPr="00004CEC" w:rsidRDefault="001824DA" w:rsidP="007D7F15">
            <w:pPr>
              <w:rPr>
                <w:rFonts w:ascii="Arial" w:hAnsi="Arial" w:cs="Arial"/>
                <w:sz w:val="20"/>
                <w:szCs w:val="20"/>
              </w:rPr>
            </w:pPr>
            <w:r w:rsidRPr="00004CE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370" w:type="dxa"/>
            <w:tcBorders>
              <w:top w:val="single" w:sz="4" w:space="0" w:color="auto"/>
              <w:bottom w:val="single" w:sz="12" w:space="0" w:color="auto"/>
            </w:tcBorders>
          </w:tcPr>
          <w:p w14:paraId="1B696DCF" w14:textId="0A7E1593" w:rsidR="004A7CA8" w:rsidRPr="00004CEC" w:rsidRDefault="001824DA" w:rsidP="001824DA">
            <w:pPr>
              <w:rPr>
                <w:rFonts w:ascii="Arial" w:hAnsi="Arial" w:cs="Arial"/>
                <w:sz w:val="20"/>
                <w:szCs w:val="20"/>
              </w:rPr>
            </w:pPr>
            <w:r w:rsidRPr="00004CEC">
              <w:rPr>
                <w:rFonts w:ascii="Arial" w:hAnsi="Arial" w:cs="Arial"/>
                <w:sz w:val="20"/>
                <w:szCs w:val="20"/>
              </w:rPr>
              <w:t>No tener la expectativa de aprender metodología, sino de encontrar el sentido de la investigación.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6A65BCB" w14:textId="77777777" w:rsidR="004A7CA8" w:rsidRPr="00004CEC" w:rsidRDefault="004A7CA8" w:rsidP="007D7F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4CEC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00B87A1B" w14:textId="7B370F6A" w:rsidR="004A7CA8" w:rsidRPr="008E7362" w:rsidRDefault="00C36E6F" w:rsidP="00705204">
      <w:pPr>
        <w:spacing w:before="240" w:after="120" w:line="240" w:lineRule="auto"/>
        <w:jc w:val="both"/>
        <w:rPr>
          <w:b/>
          <w:bCs/>
        </w:rPr>
      </w:pPr>
      <w:r w:rsidRPr="008E7362">
        <w:rPr>
          <w:b/>
          <w:bCs/>
        </w:rPr>
        <w:t xml:space="preserve">Acerca de las actividades realizadas y los textos y </w:t>
      </w:r>
      <w:r w:rsidR="008E7362" w:rsidRPr="008E7362">
        <w:rPr>
          <w:b/>
          <w:bCs/>
        </w:rPr>
        <w:t>recursos empleados.</w:t>
      </w:r>
    </w:p>
    <w:p w14:paraId="35A78CBC" w14:textId="654E2CA4" w:rsidR="004A7CA8" w:rsidRDefault="008E7362" w:rsidP="00705204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Hasta mediados de noviembre de 2022, </w:t>
      </w:r>
      <w:r w:rsidR="00004CEC">
        <w:rPr>
          <w:rFonts w:ascii="Arial" w:hAnsi="Arial" w:cs="Arial"/>
          <w:sz w:val="20"/>
          <w:szCs w:val="20"/>
        </w:rPr>
        <w:t xml:space="preserve">solo 11 de los 17 profesores que impartieron prácticas de ACA III en 2022-2 </w:t>
      </w:r>
      <w:r w:rsidR="009A70E4">
        <w:rPr>
          <w:rFonts w:ascii="Arial" w:hAnsi="Arial" w:cs="Arial"/>
          <w:sz w:val="20"/>
          <w:szCs w:val="20"/>
        </w:rPr>
        <w:t xml:space="preserve">(65%) </w:t>
      </w:r>
      <w:r w:rsidR="00004CEC">
        <w:rPr>
          <w:rFonts w:ascii="Arial" w:hAnsi="Arial" w:cs="Arial"/>
          <w:sz w:val="20"/>
          <w:szCs w:val="20"/>
        </w:rPr>
        <w:t xml:space="preserve">habían enviado la información correspondiente a las </w:t>
      </w:r>
      <w:r w:rsidR="00C36E6F" w:rsidRPr="00DE3FB1">
        <w:rPr>
          <w:rFonts w:ascii="Arial" w:hAnsi="Arial" w:cs="Arial"/>
          <w:sz w:val="20"/>
          <w:szCs w:val="20"/>
        </w:rPr>
        <w:t xml:space="preserve">actividades </w:t>
      </w:r>
      <w:r w:rsidR="001966C7">
        <w:rPr>
          <w:rFonts w:ascii="Arial" w:hAnsi="Arial" w:cs="Arial"/>
          <w:sz w:val="20"/>
          <w:szCs w:val="20"/>
        </w:rPr>
        <w:t xml:space="preserve">que </w:t>
      </w:r>
      <w:r w:rsidR="00C36E6F" w:rsidRPr="00DE3FB1">
        <w:rPr>
          <w:rFonts w:ascii="Arial" w:hAnsi="Arial" w:cs="Arial"/>
          <w:sz w:val="20"/>
          <w:szCs w:val="20"/>
        </w:rPr>
        <w:t xml:space="preserve">realizaron y </w:t>
      </w:r>
      <w:r w:rsidR="00004CEC">
        <w:rPr>
          <w:rFonts w:ascii="Arial" w:hAnsi="Arial" w:cs="Arial"/>
          <w:sz w:val="20"/>
          <w:szCs w:val="20"/>
        </w:rPr>
        <w:t>los textos y otros recursos que emplearon. Con estos aportes es con los que pudimos obtener una información</w:t>
      </w:r>
      <w:r w:rsidR="009A70E4">
        <w:rPr>
          <w:rFonts w:ascii="Arial" w:hAnsi="Arial" w:cs="Arial"/>
          <w:sz w:val="20"/>
          <w:szCs w:val="20"/>
        </w:rPr>
        <w:t>,</w:t>
      </w:r>
      <w:r w:rsidR="00004CEC">
        <w:rPr>
          <w:rFonts w:ascii="Arial" w:hAnsi="Arial" w:cs="Arial"/>
          <w:sz w:val="20"/>
          <w:szCs w:val="20"/>
        </w:rPr>
        <w:t xml:space="preserve"> si no completa al menos representativa.</w:t>
      </w:r>
    </w:p>
    <w:p w14:paraId="338804FC" w14:textId="26F1E5C6" w:rsidR="009E311B" w:rsidRPr="009E311B" w:rsidRDefault="009E311B" w:rsidP="009E311B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9E311B">
        <w:rPr>
          <w:rFonts w:ascii="Arial" w:hAnsi="Arial" w:cs="Arial"/>
          <w:sz w:val="20"/>
          <w:szCs w:val="20"/>
        </w:rPr>
        <w:t xml:space="preserve">Como ya dijimos en el </w:t>
      </w:r>
      <w:r w:rsidRPr="00892327">
        <w:rPr>
          <w:rFonts w:ascii="Arial" w:hAnsi="Arial" w:cs="Arial"/>
          <w:i/>
          <w:iCs/>
          <w:sz w:val="20"/>
          <w:szCs w:val="20"/>
        </w:rPr>
        <w:t>Temario de Prácticas de ACA III-2021</w:t>
      </w:r>
      <w:r>
        <w:rPr>
          <w:rFonts w:ascii="Arial" w:hAnsi="Arial" w:cs="Arial"/>
          <w:sz w:val="20"/>
          <w:szCs w:val="20"/>
        </w:rPr>
        <w:t xml:space="preserve"> </w:t>
      </w:r>
      <w:r w:rsidR="00892327">
        <w:rPr>
          <w:rFonts w:ascii="Arial" w:hAnsi="Arial" w:cs="Arial"/>
          <w:sz w:val="20"/>
          <w:szCs w:val="20"/>
        </w:rPr>
        <w:t>s</w:t>
      </w:r>
      <w:r w:rsidR="00CF7448">
        <w:rPr>
          <w:rFonts w:ascii="Arial" w:hAnsi="Arial" w:cs="Arial"/>
          <w:sz w:val="20"/>
          <w:szCs w:val="20"/>
        </w:rPr>
        <w:t>e eliminar</w:t>
      </w:r>
      <w:r w:rsidR="00892327">
        <w:rPr>
          <w:rFonts w:ascii="Arial" w:hAnsi="Arial" w:cs="Arial"/>
          <w:sz w:val="20"/>
          <w:szCs w:val="20"/>
        </w:rPr>
        <w:t>on</w:t>
      </w:r>
      <w:r w:rsidR="00CF7448">
        <w:rPr>
          <w:rFonts w:ascii="Arial" w:hAnsi="Arial" w:cs="Arial"/>
          <w:sz w:val="20"/>
          <w:szCs w:val="20"/>
        </w:rPr>
        <w:t xml:space="preserve"> las dos primeras Unidades </w:t>
      </w:r>
      <w:r w:rsidR="00892327">
        <w:rPr>
          <w:rFonts w:ascii="Arial" w:hAnsi="Arial" w:cs="Arial"/>
          <w:sz w:val="20"/>
          <w:szCs w:val="20"/>
        </w:rPr>
        <w:t>del temario anterior, se d</w:t>
      </w:r>
      <w:r w:rsidR="00CF7448">
        <w:rPr>
          <w:rFonts w:ascii="Arial" w:hAnsi="Arial" w:cs="Arial"/>
          <w:sz w:val="20"/>
          <w:szCs w:val="20"/>
        </w:rPr>
        <w:t>ejar</w:t>
      </w:r>
      <w:r w:rsidR="00892327">
        <w:rPr>
          <w:rFonts w:ascii="Arial" w:hAnsi="Arial" w:cs="Arial"/>
          <w:sz w:val="20"/>
          <w:szCs w:val="20"/>
        </w:rPr>
        <w:t xml:space="preserve">on sus </w:t>
      </w:r>
      <w:r w:rsidR="001966C7" w:rsidRPr="00DE3FB1">
        <w:rPr>
          <w:rFonts w:ascii="Arial" w:hAnsi="Arial" w:cs="Arial"/>
          <w:sz w:val="20"/>
          <w:szCs w:val="20"/>
        </w:rPr>
        <w:t xml:space="preserve">materiales como </w:t>
      </w:r>
      <w:r w:rsidR="00BA376B">
        <w:rPr>
          <w:rFonts w:ascii="Arial" w:hAnsi="Arial" w:cs="Arial"/>
          <w:sz w:val="20"/>
          <w:szCs w:val="20"/>
        </w:rPr>
        <w:t xml:space="preserve">complementarios, </w:t>
      </w:r>
      <w:r w:rsidR="001966C7" w:rsidRPr="00DE3FB1">
        <w:rPr>
          <w:rFonts w:ascii="Arial" w:hAnsi="Arial" w:cs="Arial"/>
          <w:sz w:val="20"/>
          <w:szCs w:val="20"/>
        </w:rPr>
        <w:t>al final del temario</w:t>
      </w:r>
      <w:r w:rsidR="00BA376B">
        <w:rPr>
          <w:rFonts w:ascii="Arial" w:hAnsi="Arial" w:cs="Arial"/>
          <w:sz w:val="20"/>
          <w:szCs w:val="20"/>
        </w:rPr>
        <w:t xml:space="preserve">. Vimos </w:t>
      </w:r>
      <w:r w:rsidR="001807CA">
        <w:rPr>
          <w:rFonts w:ascii="Arial" w:hAnsi="Arial" w:cs="Arial"/>
          <w:sz w:val="20"/>
          <w:szCs w:val="20"/>
        </w:rPr>
        <w:t>que,</w:t>
      </w:r>
      <w:r w:rsidR="00BA376B">
        <w:rPr>
          <w:rFonts w:ascii="Arial" w:hAnsi="Arial" w:cs="Arial"/>
          <w:sz w:val="20"/>
          <w:szCs w:val="20"/>
        </w:rPr>
        <w:t xml:space="preserve"> entre las sugerencias de los profesores, cinco de ellos propusieron reinstaurar estas Unidades</w:t>
      </w:r>
      <w:r w:rsidR="00892327">
        <w:rPr>
          <w:rFonts w:ascii="Arial" w:hAnsi="Arial" w:cs="Arial"/>
          <w:sz w:val="20"/>
          <w:szCs w:val="20"/>
        </w:rPr>
        <w:t>.</w:t>
      </w:r>
    </w:p>
    <w:p w14:paraId="2D39569E" w14:textId="35B8DC7B" w:rsidR="00004CEC" w:rsidRPr="009B6163" w:rsidRDefault="009F40CF" w:rsidP="00DD4D05">
      <w:pPr>
        <w:jc w:val="both"/>
        <w:rPr>
          <w:rFonts w:ascii="Arial" w:hAnsi="Arial" w:cs="Arial"/>
          <w:sz w:val="20"/>
          <w:szCs w:val="20"/>
        </w:rPr>
      </w:pPr>
      <w:r w:rsidRPr="009B6163">
        <w:rPr>
          <w:rFonts w:ascii="Arial" w:hAnsi="Arial" w:cs="Arial"/>
          <w:sz w:val="20"/>
          <w:szCs w:val="20"/>
        </w:rPr>
        <w:t>Seis</w:t>
      </w:r>
      <w:r w:rsidR="0035197C" w:rsidRPr="009B6163">
        <w:rPr>
          <w:rFonts w:ascii="Arial" w:hAnsi="Arial" w:cs="Arial"/>
          <w:sz w:val="20"/>
          <w:szCs w:val="20"/>
        </w:rPr>
        <w:t xml:space="preserve"> maestros reportaron haber efectuado una o más actividades relacionadas con </w:t>
      </w:r>
      <w:r w:rsidR="00BA376B">
        <w:rPr>
          <w:rFonts w:ascii="Arial" w:hAnsi="Arial" w:cs="Arial"/>
          <w:sz w:val="20"/>
          <w:szCs w:val="20"/>
        </w:rPr>
        <w:t xml:space="preserve">el tema </w:t>
      </w:r>
      <w:r w:rsidR="00BA376B" w:rsidRPr="000E2F1C">
        <w:rPr>
          <w:rFonts w:ascii="Arial" w:hAnsi="Arial" w:cs="Arial"/>
          <w:i/>
          <w:iCs/>
          <w:sz w:val="20"/>
          <w:szCs w:val="20"/>
        </w:rPr>
        <w:t>Manual de publicaciones de la American Psychological Association</w:t>
      </w:r>
      <w:r w:rsidR="00DD4D05">
        <w:rPr>
          <w:rFonts w:ascii="Arial" w:hAnsi="Arial" w:cs="Arial"/>
          <w:sz w:val="20"/>
          <w:szCs w:val="20"/>
        </w:rPr>
        <w:t xml:space="preserve">. Cinco dijeron que emplearon el Manual de publicaciones de APA y </w:t>
      </w:r>
      <w:r w:rsidR="0035197C" w:rsidRPr="009B6163">
        <w:rPr>
          <w:rFonts w:ascii="Arial" w:hAnsi="Arial" w:cs="Arial"/>
          <w:sz w:val="20"/>
          <w:szCs w:val="20"/>
        </w:rPr>
        <w:t>un</w:t>
      </w:r>
      <w:r w:rsidR="00DD4D05">
        <w:rPr>
          <w:rFonts w:ascii="Arial" w:hAnsi="Arial" w:cs="Arial"/>
          <w:sz w:val="20"/>
          <w:szCs w:val="20"/>
        </w:rPr>
        <w:t>a</w:t>
      </w:r>
      <w:r w:rsidR="0035197C" w:rsidRPr="009B6163">
        <w:rPr>
          <w:rFonts w:ascii="Arial" w:hAnsi="Arial" w:cs="Arial"/>
          <w:sz w:val="20"/>
          <w:szCs w:val="20"/>
        </w:rPr>
        <w:t xml:space="preserve"> más señaló que usó un video de elaboración propia sobre el tema. </w:t>
      </w:r>
    </w:p>
    <w:p w14:paraId="35159F52" w14:textId="0B48E47A" w:rsidR="009B6163" w:rsidRPr="00E52F3E" w:rsidRDefault="0035197C" w:rsidP="00362376">
      <w:pPr>
        <w:jc w:val="both"/>
        <w:rPr>
          <w:rFonts w:ascii="Arial" w:hAnsi="Arial" w:cs="Arial"/>
          <w:sz w:val="20"/>
          <w:szCs w:val="20"/>
        </w:rPr>
      </w:pPr>
      <w:r w:rsidRPr="009B6163">
        <w:rPr>
          <w:rFonts w:ascii="Arial" w:hAnsi="Arial" w:cs="Arial"/>
          <w:sz w:val="20"/>
          <w:szCs w:val="20"/>
        </w:rPr>
        <w:t>En cuanto a</w:t>
      </w:r>
      <w:r w:rsidR="00DD4D05">
        <w:rPr>
          <w:rFonts w:ascii="Arial" w:hAnsi="Arial" w:cs="Arial"/>
          <w:sz w:val="20"/>
          <w:szCs w:val="20"/>
        </w:rPr>
        <w:t xml:space="preserve">l tema </w:t>
      </w:r>
      <w:r w:rsidR="00DD4D05" w:rsidRPr="000E2F1C">
        <w:rPr>
          <w:rFonts w:ascii="Arial" w:hAnsi="Arial" w:cs="Arial"/>
          <w:i/>
          <w:iCs/>
          <w:sz w:val="20"/>
          <w:szCs w:val="20"/>
        </w:rPr>
        <w:t>Conceptos básicos de análisis y representación de datos</w:t>
      </w:r>
      <w:r w:rsidR="00DD4D05">
        <w:rPr>
          <w:rFonts w:ascii="Arial" w:hAnsi="Arial" w:cs="Arial"/>
          <w:sz w:val="20"/>
          <w:szCs w:val="20"/>
        </w:rPr>
        <w:t xml:space="preserve">, </w:t>
      </w:r>
      <w:r w:rsidR="00197D79" w:rsidRPr="009B6163">
        <w:rPr>
          <w:rFonts w:ascii="Arial" w:hAnsi="Arial" w:cs="Arial"/>
          <w:sz w:val="20"/>
          <w:szCs w:val="20"/>
        </w:rPr>
        <w:t>cinco profesores afirmaron que llevaron a cabo una o más de las actividades correspondientes a</w:t>
      </w:r>
      <w:r w:rsidR="00DD4D05">
        <w:rPr>
          <w:rFonts w:ascii="Arial" w:hAnsi="Arial" w:cs="Arial"/>
          <w:sz w:val="20"/>
          <w:szCs w:val="20"/>
        </w:rPr>
        <w:t>l mismo</w:t>
      </w:r>
      <w:r w:rsidR="00474D4E">
        <w:rPr>
          <w:rFonts w:ascii="Arial" w:hAnsi="Arial" w:cs="Arial"/>
          <w:sz w:val="20"/>
          <w:szCs w:val="20"/>
        </w:rPr>
        <w:t>.</w:t>
      </w:r>
      <w:r w:rsidR="009B6163">
        <w:rPr>
          <w:rFonts w:ascii="Arial" w:hAnsi="Arial" w:cs="Arial"/>
          <w:b/>
          <w:bCs/>
          <w:sz w:val="20"/>
          <w:szCs w:val="20"/>
        </w:rPr>
        <w:t xml:space="preserve"> </w:t>
      </w:r>
      <w:r w:rsidR="00DD4D05" w:rsidRPr="00DD4D05">
        <w:rPr>
          <w:rFonts w:ascii="Arial" w:hAnsi="Arial" w:cs="Arial"/>
          <w:sz w:val="20"/>
          <w:szCs w:val="20"/>
        </w:rPr>
        <w:t xml:space="preserve">Usaron </w:t>
      </w:r>
      <w:r w:rsidR="009B6163" w:rsidRPr="009B6163">
        <w:rPr>
          <w:rFonts w:ascii="Arial" w:hAnsi="Arial" w:cs="Arial"/>
          <w:sz w:val="20"/>
          <w:szCs w:val="20"/>
        </w:rPr>
        <w:t>dos de los cinco libros que forma</w:t>
      </w:r>
      <w:r w:rsidR="00DD4D05">
        <w:rPr>
          <w:rFonts w:ascii="Arial" w:hAnsi="Arial" w:cs="Arial"/>
          <w:sz w:val="20"/>
          <w:szCs w:val="20"/>
        </w:rPr>
        <w:t xml:space="preserve">ban </w:t>
      </w:r>
      <w:r w:rsidR="009B6163" w:rsidRPr="009B6163">
        <w:rPr>
          <w:rFonts w:ascii="Arial" w:hAnsi="Arial" w:cs="Arial"/>
          <w:sz w:val="20"/>
          <w:szCs w:val="20"/>
        </w:rPr>
        <w:t xml:space="preserve">la </w:t>
      </w:r>
      <w:r w:rsidR="00F951F3">
        <w:rPr>
          <w:rFonts w:ascii="Arial" w:hAnsi="Arial" w:cs="Arial"/>
          <w:sz w:val="20"/>
          <w:szCs w:val="20"/>
        </w:rPr>
        <w:t>b</w:t>
      </w:r>
      <w:r w:rsidR="009B6163" w:rsidRPr="009B6163">
        <w:rPr>
          <w:rFonts w:ascii="Arial" w:hAnsi="Arial" w:cs="Arial"/>
          <w:sz w:val="20"/>
          <w:szCs w:val="20"/>
        </w:rPr>
        <w:t>ibliografía</w:t>
      </w:r>
      <w:r w:rsidR="00DD4D05">
        <w:rPr>
          <w:rFonts w:ascii="Arial" w:hAnsi="Arial" w:cs="Arial"/>
          <w:sz w:val="20"/>
          <w:szCs w:val="20"/>
        </w:rPr>
        <w:t xml:space="preserve">, y </w:t>
      </w:r>
      <w:r w:rsidR="00362376">
        <w:rPr>
          <w:rFonts w:ascii="Arial" w:hAnsi="Arial" w:cs="Arial"/>
          <w:sz w:val="20"/>
          <w:szCs w:val="20"/>
        </w:rPr>
        <w:t xml:space="preserve">otros </w:t>
      </w:r>
      <w:r w:rsidR="00F951F3">
        <w:rPr>
          <w:rFonts w:ascii="Arial" w:hAnsi="Arial" w:cs="Arial"/>
          <w:sz w:val="20"/>
          <w:szCs w:val="20"/>
        </w:rPr>
        <w:t xml:space="preserve">dos textos que no </w:t>
      </w:r>
      <w:r w:rsidR="00362376">
        <w:rPr>
          <w:rFonts w:ascii="Arial" w:hAnsi="Arial" w:cs="Arial"/>
          <w:sz w:val="20"/>
          <w:szCs w:val="20"/>
        </w:rPr>
        <w:t>estaban en</w:t>
      </w:r>
      <w:r w:rsidR="00F951F3">
        <w:rPr>
          <w:rFonts w:ascii="Arial" w:hAnsi="Arial" w:cs="Arial"/>
          <w:sz w:val="20"/>
          <w:szCs w:val="20"/>
        </w:rPr>
        <w:t xml:space="preserve"> </w:t>
      </w:r>
      <w:r w:rsidR="00E3344A">
        <w:rPr>
          <w:rFonts w:ascii="Arial" w:hAnsi="Arial" w:cs="Arial"/>
          <w:sz w:val="20"/>
          <w:szCs w:val="20"/>
        </w:rPr>
        <w:t>el</w:t>
      </w:r>
      <w:r w:rsidR="00F951F3">
        <w:rPr>
          <w:rFonts w:ascii="Arial" w:hAnsi="Arial" w:cs="Arial"/>
          <w:sz w:val="20"/>
          <w:szCs w:val="20"/>
        </w:rPr>
        <w:t>la</w:t>
      </w:r>
      <w:r w:rsidR="00E3344A">
        <w:rPr>
          <w:rFonts w:ascii="Arial" w:hAnsi="Arial" w:cs="Arial"/>
          <w:sz w:val="20"/>
          <w:szCs w:val="20"/>
        </w:rPr>
        <w:t>.</w:t>
      </w:r>
    </w:p>
    <w:p w14:paraId="725ADBA9" w14:textId="5DC2D448" w:rsidR="00C36E6F" w:rsidRDefault="00362376" w:rsidP="00705204">
      <w:pPr>
        <w:spacing w:after="120" w:line="240" w:lineRule="auto"/>
        <w:jc w:val="both"/>
      </w:pPr>
      <w:r>
        <w:lastRenderedPageBreak/>
        <w:t xml:space="preserve">Esto significa que </w:t>
      </w:r>
      <w:r w:rsidR="00474D4E">
        <w:t xml:space="preserve">el 50% de los profesores </w:t>
      </w:r>
      <w:r>
        <w:t xml:space="preserve">no vieron estos temas, lo que </w:t>
      </w:r>
      <w:r w:rsidR="00F83072">
        <w:t>es</w:t>
      </w:r>
      <w:r>
        <w:t xml:space="preserve"> poco adecuado, si </w:t>
      </w:r>
      <w:r w:rsidR="00F83072">
        <w:t xml:space="preserve">recordamos </w:t>
      </w:r>
      <w:r>
        <w:t xml:space="preserve">que </w:t>
      </w:r>
      <w:r w:rsidR="00F83072">
        <w:t>el desconocimiento de ellos fue de lo</w:t>
      </w:r>
      <w:r>
        <w:t>s problemas que presentaron los alumnos</w:t>
      </w:r>
      <w:r w:rsidR="00205CF6">
        <w:t>. P</w:t>
      </w:r>
      <w:r w:rsidR="00455613">
        <w:t>arece conveniente aceptar la sugerencia de los maestros acerca de reinstaurar las Unidades eliminadas.</w:t>
      </w:r>
    </w:p>
    <w:p w14:paraId="3D38EC16" w14:textId="38315CC6" w:rsidR="000E7BDC" w:rsidRDefault="00B921E8" w:rsidP="000E7BDC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t xml:space="preserve">En la Unidad </w:t>
      </w:r>
      <w:r w:rsidR="00455613">
        <w:t xml:space="preserve">1, </w:t>
      </w:r>
      <w:r w:rsidR="00455613" w:rsidRPr="004F30D8">
        <w:rPr>
          <w:rFonts w:ascii="Arial" w:hAnsi="Arial" w:cs="Arial"/>
          <w:i/>
          <w:iCs/>
          <w:sz w:val="20"/>
          <w:szCs w:val="20"/>
        </w:rPr>
        <w:t>Introducción al estudio de la cognición</w:t>
      </w:r>
      <w:r w:rsidR="00455613" w:rsidRPr="004F30D8">
        <w:rPr>
          <w:rFonts w:ascii="Arial" w:hAnsi="Arial" w:cs="Arial"/>
          <w:sz w:val="20"/>
          <w:szCs w:val="20"/>
        </w:rPr>
        <w:t>, hubo muy poca relación entre el contenido del temario y lo que reportaron los profesores</w:t>
      </w:r>
      <w:r w:rsidR="00205CF6">
        <w:rPr>
          <w:rFonts w:ascii="Arial" w:hAnsi="Arial" w:cs="Arial"/>
          <w:sz w:val="20"/>
          <w:szCs w:val="20"/>
        </w:rPr>
        <w:t>.</w:t>
      </w:r>
      <w:r w:rsidR="00455613" w:rsidRPr="004F30D8">
        <w:rPr>
          <w:rFonts w:ascii="Arial" w:hAnsi="Arial" w:cs="Arial"/>
          <w:sz w:val="20"/>
          <w:szCs w:val="20"/>
        </w:rPr>
        <w:t xml:space="preserve"> </w:t>
      </w:r>
      <w:r w:rsidR="004F30D8">
        <w:rPr>
          <w:rFonts w:ascii="Arial" w:hAnsi="Arial" w:cs="Arial"/>
          <w:sz w:val="20"/>
          <w:szCs w:val="20"/>
        </w:rPr>
        <w:t>La actividad propuesta era un “</w:t>
      </w:r>
      <w:r w:rsidR="004F30D8" w:rsidRPr="004F30D8">
        <w:rPr>
          <w:rFonts w:ascii="Arial" w:hAnsi="Arial" w:cs="Arial"/>
          <w:sz w:val="20"/>
          <w:szCs w:val="20"/>
        </w:rPr>
        <w:t>Debate o ensayo corto sobre algún tema filosófico en cognición</w:t>
      </w:r>
      <w:r w:rsidR="004F30D8">
        <w:rPr>
          <w:rFonts w:ascii="Arial" w:hAnsi="Arial" w:cs="Arial"/>
          <w:sz w:val="20"/>
          <w:szCs w:val="20"/>
        </w:rPr>
        <w:t xml:space="preserve">” y se presentaban cinco opciones de tema. </w:t>
      </w:r>
      <w:r w:rsidR="00A70FBE">
        <w:rPr>
          <w:rFonts w:ascii="Arial" w:hAnsi="Arial" w:cs="Arial"/>
          <w:sz w:val="20"/>
          <w:szCs w:val="20"/>
        </w:rPr>
        <w:t xml:space="preserve">Solo cuatro profesores dijeron haber hecho un debate en alguno de estos temas. Los otros </w:t>
      </w:r>
      <w:r w:rsidR="00205CF6">
        <w:rPr>
          <w:rFonts w:ascii="Arial" w:hAnsi="Arial" w:cs="Arial"/>
          <w:sz w:val="20"/>
          <w:szCs w:val="20"/>
        </w:rPr>
        <w:t>maestros</w:t>
      </w:r>
      <w:r w:rsidR="00A70FBE">
        <w:rPr>
          <w:rFonts w:ascii="Arial" w:hAnsi="Arial" w:cs="Arial"/>
          <w:sz w:val="20"/>
          <w:szCs w:val="20"/>
        </w:rPr>
        <w:t xml:space="preserve"> indicaron haber realizado </w:t>
      </w:r>
      <w:r w:rsidR="00E3344A">
        <w:rPr>
          <w:rFonts w:ascii="Arial" w:hAnsi="Arial" w:cs="Arial"/>
          <w:sz w:val="20"/>
          <w:szCs w:val="20"/>
        </w:rPr>
        <w:t xml:space="preserve">una o más </w:t>
      </w:r>
      <w:r w:rsidR="00403619">
        <w:rPr>
          <w:rFonts w:ascii="Arial" w:hAnsi="Arial" w:cs="Arial"/>
          <w:sz w:val="20"/>
          <w:szCs w:val="20"/>
        </w:rPr>
        <w:t xml:space="preserve">de nueve </w:t>
      </w:r>
      <w:r w:rsidR="00E3344A">
        <w:rPr>
          <w:rFonts w:ascii="Arial" w:hAnsi="Arial" w:cs="Arial"/>
          <w:sz w:val="20"/>
          <w:szCs w:val="20"/>
        </w:rPr>
        <w:t xml:space="preserve">actividades </w:t>
      </w:r>
      <w:r w:rsidR="00A70FBE">
        <w:rPr>
          <w:rFonts w:ascii="Arial" w:hAnsi="Arial" w:cs="Arial"/>
          <w:sz w:val="20"/>
          <w:szCs w:val="20"/>
        </w:rPr>
        <w:t xml:space="preserve">diferentes, entre las que estuvieron: debates, de otros temas como </w:t>
      </w:r>
      <w:r w:rsidR="00403619">
        <w:rPr>
          <w:rFonts w:ascii="Arial" w:hAnsi="Arial" w:cs="Arial"/>
          <w:sz w:val="20"/>
          <w:szCs w:val="20"/>
        </w:rPr>
        <w:t>las</w:t>
      </w:r>
      <w:r w:rsidR="00A70FBE" w:rsidRPr="00884EF5">
        <w:rPr>
          <w:rFonts w:ascii="Arial" w:hAnsi="Arial" w:cs="Arial"/>
          <w:sz w:val="20"/>
          <w:szCs w:val="20"/>
        </w:rPr>
        <w:t xml:space="preserve"> aportaciones del pensamiento griego clásico al estudio de la cognición</w:t>
      </w:r>
      <w:r w:rsidR="00A70FBE">
        <w:rPr>
          <w:rFonts w:ascii="Arial" w:hAnsi="Arial" w:cs="Arial"/>
          <w:sz w:val="20"/>
          <w:szCs w:val="20"/>
        </w:rPr>
        <w:t xml:space="preserve">, o </w:t>
      </w:r>
      <w:r w:rsidR="00403619" w:rsidRPr="00884EF5">
        <w:rPr>
          <w:rFonts w:ascii="Arial" w:hAnsi="Arial" w:cs="Arial"/>
          <w:sz w:val="20"/>
          <w:szCs w:val="20"/>
          <w:shd w:val="clear" w:color="auto" w:fill="FFFFFF"/>
        </w:rPr>
        <w:t xml:space="preserve">sobre </w:t>
      </w:r>
      <w:r w:rsidR="00957479">
        <w:rPr>
          <w:rFonts w:ascii="Arial" w:hAnsi="Arial" w:cs="Arial"/>
          <w:sz w:val="20"/>
          <w:szCs w:val="20"/>
        </w:rPr>
        <w:t xml:space="preserve">una </w:t>
      </w:r>
      <w:r w:rsidR="00957479" w:rsidRPr="00884EF5">
        <w:rPr>
          <w:rFonts w:ascii="Arial" w:hAnsi="Arial" w:cs="Arial"/>
          <w:sz w:val="20"/>
          <w:szCs w:val="20"/>
        </w:rPr>
        <w:t xml:space="preserve">comparación </w:t>
      </w:r>
      <w:r w:rsidR="00E3344A">
        <w:rPr>
          <w:rFonts w:ascii="Arial" w:hAnsi="Arial" w:cs="Arial"/>
          <w:sz w:val="20"/>
          <w:szCs w:val="20"/>
        </w:rPr>
        <w:t xml:space="preserve">entre </w:t>
      </w:r>
      <w:r w:rsidR="00957479" w:rsidRPr="00884EF5">
        <w:rPr>
          <w:rFonts w:ascii="Arial" w:hAnsi="Arial" w:cs="Arial"/>
          <w:sz w:val="20"/>
          <w:szCs w:val="20"/>
        </w:rPr>
        <w:t>las ciencias cognitivas y las de la conducta</w:t>
      </w:r>
      <w:r w:rsidR="00403619">
        <w:rPr>
          <w:rFonts w:ascii="Arial" w:hAnsi="Arial" w:cs="Arial"/>
          <w:sz w:val="20"/>
          <w:szCs w:val="20"/>
          <w:shd w:val="clear" w:color="auto" w:fill="FFFFFF"/>
        </w:rPr>
        <w:t xml:space="preserve">; ensayos, sobre </w:t>
      </w:r>
      <w:bookmarkStart w:id="0" w:name="_Hlk122404727"/>
      <w:r w:rsidR="00403619" w:rsidRPr="00884EF5">
        <w:rPr>
          <w:rFonts w:ascii="Arial" w:hAnsi="Arial" w:cs="Arial"/>
          <w:sz w:val="20"/>
          <w:szCs w:val="20"/>
        </w:rPr>
        <w:t xml:space="preserve">ciencia cognitiva </w:t>
      </w:r>
      <w:r w:rsidR="00CF26D4">
        <w:rPr>
          <w:rFonts w:ascii="Arial" w:hAnsi="Arial" w:cs="Arial"/>
          <w:sz w:val="20"/>
          <w:szCs w:val="20"/>
        </w:rPr>
        <w:t xml:space="preserve">o </w:t>
      </w:r>
      <w:r w:rsidR="00403619" w:rsidRPr="00884EF5">
        <w:rPr>
          <w:rFonts w:ascii="Arial" w:hAnsi="Arial" w:cs="Arial"/>
          <w:sz w:val="20"/>
          <w:szCs w:val="20"/>
        </w:rPr>
        <w:t>sobre acontecimientos y publicaciones relevantes para el desarrollo del estudio de la cognición</w:t>
      </w:r>
      <w:bookmarkEnd w:id="0"/>
      <w:r w:rsidR="00CF26D4">
        <w:rPr>
          <w:rFonts w:ascii="Arial" w:hAnsi="Arial" w:cs="Arial"/>
          <w:sz w:val="20"/>
          <w:szCs w:val="20"/>
        </w:rPr>
        <w:t>; resumen de algún artículo o del capítulo de un libro; e</w:t>
      </w:r>
      <w:r w:rsidR="00CF26D4" w:rsidRPr="00884EF5">
        <w:rPr>
          <w:rFonts w:ascii="Arial" w:hAnsi="Arial" w:cs="Arial"/>
          <w:sz w:val="20"/>
          <w:szCs w:val="20"/>
        </w:rPr>
        <w:t>laboración de una línea de tiempo de los principales eventos en el surgimiento del estudio de la cognición</w:t>
      </w:r>
      <w:r w:rsidR="00CF26D4">
        <w:rPr>
          <w:rFonts w:ascii="Arial" w:hAnsi="Arial" w:cs="Arial"/>
          <w:sz w:val="20"/>
          <w:szCs w:val="20"/>
        </w:rPr>
        <w:t xml:space="preserve">; exposición </w:t>
      </w:r>
      <w:r w:rsidR="00957479">
        <w:rPr>
          <w:rFonts w:ascii="Arial" w:hAnsi="Arial" w:cs="Arial"/>
          <w:sz w:val="20"/>
          <w:szCs w:val="20"/>
        </w:rPr>
        <w:t>de un texto por parte del maestro; d</w:t>
      </w:r>
      <w:r w:rsidR="00957479" w:rsidRPr="00884EF5">
        <w:rPr>
          <w:rFonts w:ascii="Arial" w:eastAsia="Times New Roman" w:hAnsi="Arial" w:cs="Arial"/>
          <w:sz w:val="20"/>
          <w:szCs w:val="20"/>
        </w:rPr>
        <w:t>escubrir cómo funciona un “Organismo” (programa de computadora diseñado por el profesor)</w:t>
      </w:r>
      <w:r w:rsidR="00957479">
        <w:rPr>
          <w:rFonts w:ascii="Arial" w:eastAsia="Times New Roman" w:hAnsi="Arial" w:cs="Arial"/>
          <w:sz w:val="20"/>
          <w:szCs w:val="20"/>
        </w:rPr>
        <w:t xml:space="preserve"> y </w:t>
      </w:r>
      <w:r w:rsidR="00957479" w:rsidRPr="00884EF5">
        <w:rPr>
          <w:rFonts w:ascii="Arial" w:eastAsia="Times New Roman" w:hAnsi="Arial" w:cs="Arial"/>
          <w:sz w:val="20"/>
          <w:szCs w:val="20"/>
        </w:rPr>
        <w:t>reflexi</w:t>
      </w:r>
      <w:r w:rsidR="00957479">
        <w:rPr>
          <w:rFonts w:ascii="Arial" w:eastAsia="Times New Roman" w:hAnsi="Arial" w:cs="Arial"/>
          <w:sz w:val="20"/>
          <w:szCs w:val="20"/>
        </w:rPr>
        <w:t xml:space="preserve">onar sobre </w:t>
      </w:r>
      <w:r w:rsidR="00957479" w:rsidRPr="00884EF5">
        <w:rPr>
          <w:rFonts w:ascii="Arial" w:eastAsia="Times New Roman" w:hAnsi="Arial" w:cs="Arial"/>
          <w:sz w:val="20"/>
          <w:szCs w:val="20"/>
        </w:rPr>
        <w:t xml:space="preserve">las dificultades en el estudio de la cognición. </w:t>
      </w:r>
      <w:r w:rsidR="00E3344A">
        <w:rPr>
          <w:rFonts w:ascii="Arial" w:eastAsia="Times New Roman" w:hAnsi="Arial" w:cs="Arial"/>
          <w:sz w:val="20"/>
          <w:szCs w:val="20"/>
        </w:rPr>
        <w:t xml:space="preserve">Ninguna de estas actividades </w:t>
      </w:r>
      <w:r w:rsidR="00205CF6">
        <w:rPr>
          <w:rFonts w:ascii="Arial" w:eastAsia="Times New Roman" w:hAnsi="Arial" w:cs="Arial"/>
          <w:sz w:val="20"/>
          <w:szCs w:val="20"/>
        </w:rPr>
        <w:t xml:space="preserve">la hicieron </w:t>
      </w:r>
      <w:r w:rsidR="00957479">
        <w:rPr>
          <w:rFonts w:ascii="Arial" w:eastAsia="Times New Roman" w:hAnsi="Arial" w:cs="Arial"/>
          <w:sz w:val="20"/>
          <w:szCs w:val="20"/>
        </w:rPr>
        <w:t>dos</w:t>
      </w:r>
      <w:r w:rsidR="00BE3500">
        <w:rPr>
          <w:rFonts w:ascii="Arial" w:eastAsia="Times New Roman" w:hAnsi="Arial" w:cs="Arial"/>
          <w:sz w:val="20"/>
          <w:szCs w:val="20"/>
        </w:rPr>
        <w:t xml:space="preserve"> o más</w:t>
      </w:r>
      <w:r w:rsidR="00957479">
        <w:rPr>
          <w:rFonts w:ascii="Arial" w:eastAsia="Times New Roman" w:hAnsi="Arial" w:cs="Arial"/>
          <w:sz w:val="20"/>
          <w:szCs w:val="20"/>
        </w:rPr>
        <w:t xml:space="preserve"> profesores. </w:t>
      </w:r>
    </w:p>
    <w:p w14:paraId="003C256C" w14:textId="626DC4B4" w:rsidR="00B921E8" w:rsidRPr="009A6F6B" w:rsidRDefault="00957479" w:rsidP="00705204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9A6F6B">
        <w:rPr>
          <w:rFonts w:ascii="Arial" w:eastAsia="Times New Roman" w:hAnsi="Arial" w:cs="Arial"/>
          <w:sz w:val="20"/>
          <w:szCs w:val="20"/>
        </w:rPr>
        <w:t xml:space="preserve">Se emplearon </w:t>
      </w:r>
      <w:r w:rsidR="000E7BDC" w:rsidRPr="009A6F6B">
        <w:rPr>
          <w:rFonts w:ascii="Arial" w:eastAsia="Times New Roman" w:hAnsi="Arial" w:cs="Arial"/>
          <w:sz w:val="20"/>
          <w:szCs w:val="20"/>
        </w:rPr>
        <w:t xml:space="preserve">cuatro de los cinco textos </w:t>
      </w:r>
      <w:r w:rsidR="000D4549">
        <w:rPr>
          <w:rFonts w:ascii="Arial" w:eastAsia="Times New Roman" w:hAnsi="Arial" w:cs="Arial"/>
          <w:sz w:val="20"/>
          <w:szCs w:val="20"/>
        </w:rPr>
        <w:t>de</w:t>
      </w:r>
      <w:r w:rsidR="000E7BDC" w:rsidRPr="009A6F6B">
        <w:rPr>
          <w:rFonts w:ascii="Arial" w:eastAsia="Times New Roman" w:hAnsi="Arial" w:cs="Arial"/>
          <w:sz w:val="20"/>
          <w:szCs w:val="20"/>
        </w:rPr>
        <w:t xml:space="preserve"> las bibliografías básica o complementaria, y otros ocho que no estaban en ellas. De estos 12 textos solo uno fue usado por más de un profesor, el de </w:t>
      </w:r>
      <w:r w:rsidR="0092246D" w:rsidRPr="00E52F3E">
        <w:rPr>
          <w:rFonts w:ascii="Arial" w:hAnsi="Arial" w:cs="Arial"/>
          <w:sz w:val="20"/>
          <w:szCs w:val="20"/>
        </w:rPr>
        <w:t xml:space="preserve">Miller (2003) </w:t>
      </w:r>
      <w:r w:rsidR="0092246D" w:rsidRPr="009A6F6B">
        <w:rPr>
          <w:rFonts w:ascii="Arial" w:eastAsia="Times New Roman" w:hAnsi="Arial" w:cs="Arial"/>
          <w:sz w:val="20"/>
          <w:szCs w:val="20"/>
        </w:rPr>
        <w:t>utilizado por cuatro</w:t>
      </w:r>
      <w:r w:rsidR="000E7BDC" w:rsidRPr="009A6F6B">
        <w:rPr>
          <w:rFonts w:ascii="Arial" w:eastAsia="Times New Roman" w:hAnsi="Arial" w:cs="Arial"/>
          <w:sz w:val="20"/>
          <w:szCs w:val="20"/>
        </w:rPr>
        <w:t xml:space="preserve"> </w:t>
      </w:r>
      <w:r w:rsidR="0092246D" w:rsidRPr="009A6F6B">
        <w:rPr>
          <w:rFonts w:ascii="Arial" w:eastAsia="Times New Roman" w:hAnsi="Arial" w:cs="Arial"/>
          <w:sz w:val="20"/>
          <w:szCs w:val="20"/>
        </w:rPr>
        <w:t xml:space="preserve">maestros. </w:t>
      </w:r>
      <w:r w:rsidR="0092246D" w:rsidRPr="009A6F6B">
        <w:rPr>
          <w:rFonts w:ascii="Arial" w:hAnsi="Arial" w:cs="Arial"/>
          <w:sz w:val="20"/>
          <w:szCs w:val="20"/>
        </w:rPr>
        <w:t xml:space="preserve">Además de esta gran </w:t>
      </w:r>
      <w:r w:rsidR="00A14605">
        <w:rPr>
          <w:rFonts w:ascii="Arial" w:hAnsi="Arial" w:cs="Arial"/>
          <w:sz w:val="20"/>
          <w:szCs w:val="20"/>
        </w:rPr>
        <w:t>dispersión</w:t>
      </w:r>
      <w:r w:rsidR="0092246D" w:rsidRPr="009A6F6B">
        <w:rPr>
          <w:rFonts w:ascii="Arial" w:hAnsi="Arial" w:cs="Arial"/>
          <w:sz w:val="20"/>
          <w:szCs w:val="20"/>
        </w:rPr>
        <w:t xml:space="preserve">, </w:t>
      </w:r>
      <w:r w:rsidR="000D4549">
        <w:rPr>
          <w:rFonts w:ascii="Arial" w:hAnsi="Arial" w:cs="Arial"/>
          <w:sz w:val="20"/>
          <w:szCs w:val="20"/>
        </w:rPr>
        <w:t>resulta</w:t>
      </w:r>
      <w:r w:rsidR="0092246D" w:rsidRPr="009A6F6B">
        <w:rPr>
          <w:rFonts w:ascii="Arial" w:hAnsi="Arial" w:cs="Arial"/>
          <w:sz w:val="20"/>
          <w:szCs w:val="20"/>
        </w:rPr>
        <w:t xml:space="preserve"> inquietante que</w:t>
      </w:r>
      <w:r w:rsidR="002B7D69" w:rsidRPr="009A6F6B">
        <w:rPr>
          <w:rFonts w:ascii="Arial" w:hAnsi="Arial" w:cs="Arial"/>
          <w:sz w:val="20"/>
          <w:szCs w:val="20"/>
        </w:rPr>
        <w:t>, excep</w:t>
      </w:r>
      <w:r w:rsidR="000D4549">
        <w:rPr>
          <w:rFonts w:ascii="Arial" w:hAnsi="Arial" w:cs="Arial"/>
          <w:sz w:val="20"/>
          <w:szCs w:val="20"/>
        </w:rPr>
        <w:t>to</w:t>
      </w:r>
      <w:r w:rsidR="002B7D69" w:rsidRPr="009A6F6B">
        <w:rPr>
          <w:rFonts w:ascii="Arial" w:hAnsi="Arial" w:cs="Arial"/>
          <w:sz w:val="20"/>
          <w:szCs w:val="20"/>
        </w:rPr>
        <w:t xml:space="preserve"> la última actividad referida,</w:t>
      </w:r>
      <w:r w:rsidR="0092246D" w:rsidRPr="009A6F6B">
        <w:rPr>
          <w:rFonts w:ascii="Arial" w:hAnsi="Arial" w:cs="Arial"/>
          <w:sz w:val="20"/>
          <w:szCs w:val="20"/>
        </w:rPr>
        <w:t xml:space="preserve"> no </w:t>
      </w:r>
      <w:r w:rsidR="000D4549">
        <w:rPr>
          <w:rFonts w:ascii="Arial" w:hAnsi="Arial" w:cs="Arial"/>
          <w:sz w:val="20"/>
          <w:szCs w:val="20"/>
        </w:rPr>
        <w:t>está</w:t>
      </w:r>
      <w:r w:rsidR="0092246D" w:rsidRPr="009A6F6B">
        <w:rPr>
          <w:rFonts w:ascii="Arial" w:hAnsi="Arial" w:cs="Arial"/>
          <w:sz w:val="20"/>
          <w:szCs w:val="20"/>
        </w:rPr>
        <w:t xml:space="preserve"> claro </w:t>
      </w:r>
      <w:r w:rsidR="002B7D69" w:rsidRPr="009A6F6B">
        <w:rPr>
          <w:rFonts w:ascii="Arial" w:hAnsi="Arial" w:cs="Arial"/>
          <w:sz w:val="20"/>
          <w:szCs w:val="20"/>
        </w:rPr>
        <w:t>cuál</w:t>
      </w:r>
      <w:r w:rsidR="0092246D" w:rsidRPr="009A6F6B">
        <w:rPr>
          <w:rFonts w:ascii="Arial" w:hAnsi="Arial" w:cs="Arial"/>
          <w:sz w:val="20"/>
          <w:szCs w:val="20"/>
        </w:rPr>
        <w:t xml:space="preserve"> es la característica de </w:t>
      </w:r>
      <w:r w:rsidR="002B7D69" w:rsidRPr="009A6F6B">
        <w:rPr>
          <w:rFonts w:ascii="Arial" w:hAnsi="Arial" w:cs="Arial"/>
          <w:sz w:val="20"/>
          <w:szCs w:val="20"/>
        </w:rPr>
        <w:t>estas actividades y textos que los hacen propios de la parte práctica y no de la teórica de la materia.</w:t>
      </w:r>
      <w:r w:rsidR="005C3059" w:rsidRPr="009A6F6B">
        <w:rPr>
          <w:rFonts w:ascii="Arial" w:hAnsi="Arial" w:cs="Arial"/>
          <w:sz w:val="20"/>
          <w:szCs w:val="20"/>
        </w:rPr>
        <w:t xml:space="preserve"> </w:t>
      </w:r>
      <w:r w:rsidR="00835148">
        <w:rPr>
          <w:rFonts w:ascii="Arial" w:hAnsi="Arial" w:cs="Arial"/>
          <w:sz w:val="20"/>
          <w:szCs w:val="20"/>
        </w:rPr>
        <w:t xml:space="preserve">Y si no hay diferencia entre lo que se enseña en esta Unidad en la parte teórica y en la parte práctica, </w:t>
      </w:r>
      <w:r w:rsidR="0016433E">
        <w:rPr>
          <w:rFonts w:ascii="Arial" w:hAnsi="Arial" w:cs="Arial"/>
          <w:sz w:val="20"/>
          <w:szCs w:val="20"/>
        </w:rPr>
        <w:t>¿por qué ver lo mismo dos veces?</w:t>
      </w:r>
    </w:p>
    <w:p w14:paraId="6E25A978" w14:textId="5D8155B7" w:rsidR="00E31501" w:rsidRPr="00B8620D" w:rsidRDefault="00E31501" w:rsidP="00705204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B8620D">
        <w:rPr>
          <w:rFonts w:ascii="Arial" w:hAnsi="Arial" w:cs="Arial"/>
          <w:sz w:val="20"/>
          <w:szCs w:val="20"/>
        </w:rPr>
        <w:t xml:space="preserve">En las Unidades 2 a 6, </w:t>
      </w:r>
      <w:r w:rsidR="00FA1D62" w:rsidRPr="00B8620D">
        <w:rPr>
          <w:rFonts w:ascii="Arial" w:hAnsi="Arial" w:cs="Arial"/>
          <w:sz w:val="20"/>
          <w:szCs w:val="20"/>
        </w:rPr>
        <w:t xml:space="preserve">hay dos </w:t>
      </w:r>
      <w:r w:rsidRPr="00B8620D">
        <w:rPr>
          <w:rFonts w:ascii="Arial" w:hAnsi="Arial" w:cs="Arial"/>
          <w:sz w:val="20"/>
          <w:szCs w:val="20"/>
        </w:rPr>
        <w:t xml:space="preserve">actividades propuestas </w:t>
      </w:r>
      <w:r w:rsidR="00EC1ED2" w:rsidRPr="00B8620D">
        <w:rPr>
          <w:rFonts w:ascii="Arial" w:hAnsi="Arial" w:cs="Arial"/>
          <w:sz w:val="20"/>
          <w:szCs w:val="20"/>
        </w:rPr>
        <w:t xml:space="preserve">que </w:t>
      </w:r>
      <w:r w:rsidRPr="00B8620D">
        <w:rPr>
          <w:rFonts w:ascii="Arial" w:hAnsi="Arial" w:cs="Arial"/>
          <w:sz w:val="20"/>
          <w:szCs w:val="20"/>
        </w:rPr>
        <w:t xml:space="preserve">siempre </w:t>
      </w:r>
      <w:r w:rsidR="00EC1ED2" w:rsidRPr="00B8620D">
        <w:rPr>
          <w:rFonts w:ascii="Arial" w:hAnsi="Arial" w:cs="Arial"/>
          <w:sz w:val="20"/>
          <w:szCs w:val="20"/>
        </w:rPr>
        <w:t xml:space="preserve">están presentes. </w:t>
      </w:r>
      <w:r w:rsidR="00C41BD5" w:rsidRPr="00B8620D">
        <w:rPr>
          <w:rFonts w:ascii="Arial" w:hAnsi="Arial" w:cs="Arial"/>
          <w:sz w:val="20"/>
          <w:szCs w:val="20"/>
        </w:rPr>
        <w:t>Una es</w:t>
      </w:r>
      <w:r w:rsidR="00EC1ED2" w:rsidRPr="00B8620D">
        <w:rPr>
          <w:rFonts w:ascii="Arial" w:hAnsi="Arial" w:cs="Arial"/>
          <w:sz w:val="20"/>
          <w:szCs w:val="20"/>
        </w:rPr>
        <w:t>:</w:t>
      </w:r>
      <w:r w:rsidR="00C41BD5" w:rsidRPr="00B8620D">
        <w:rPr>
          <w:rFonts w:ascii="Arial" w:hAnsi="Arial" w:cs="Arial"/>
          <w:sz w:val="20"/>
          <w:szCs w:val="20"/>
        </w:rPr>
        <w:t xml:space="preserve"> “</w:t>
      </w:r>
      <w:r w:rsidR="00EC1ED2" w:rsidRPr="00B8620D">
        <w:rPr>
          <w:rFonts w:ascii="Arial" w:hAnsi="Arial" w:cs="Arial"/>
          <w:sz w:val="20"/>
          <w:szCs w:val="20"/>
        </w:rPr>
        <w:t>Reporte de practica en formato APA en la que se haga la demostración de alguno de los fenómenos o experimentos que se revisaron en clase”</w:t>
      </w:r>
      <w:r w:rsidR="00732D70" w:rsidRPr="00B8620D">
        <w:rPr>
          <w:rFonts w:ascii="Arial" w:hAnsi="Arial" w:cs="Arial"/>
          <w:sz w:val="20"/>
          <w:szCs w:val="20"/>
        </w:rPr>
        <w:t>;</w:t>
      </w:r>
      <w:r w:rsidR="00EC1ED2" w:rsidRPr="00B8620D">
        <w:rPr>
          <w:rFonts w:ascii="Arial" w:hAnsi="Arial" w:cs="Arial"/>
          <w:sz w:val="20"/>
          <w:szCs w:val="20"/>
        </w:rPr>
        <w:t xml:space="preserve"> </w:t>
      </w:r>
      <w:r w:rsidR="00732D70" w:rsidRPr="00B8620D">
        <w:rPr>
          <w:rFonts w:ascii="Arial" w:hAnsi="Arial" w:cs="Arial"/>
          <w:sz w:val="20"/>
          <w:szCs w:val="20"/>
        </w:rPr>
        <w:t>e</w:t>
      </w:r>
      <w:r w:rsidR="00EC1ED2" w:rsidRPr="00B8620D">
        <w:rPr>
          <w:rFonts w:ascii="Arial" w:hAnsi="Arial" w:cs="Arial"/>
          <w:sz w:val="20"/>
          <w:szCs w:val="20"/>
        </w:rPr>
        <w:t>sta es seguida de uno o más ejemplos</w:t>
      </w:r>
      <w:r w:rsidR="00732D70" w:rsidRPr="00B8620D">
        <w:rPr>
          <w:rFonts w:ascii="Arial" w:hAnsi="Arial" w:cs="Arial"/>
          <w:sz w:val="20"/>
          <w:szCs w:val="20"/>
        </w:rPr>
        <w:t xml:space="preserve"> de fenómenos o procesos</w:t>
      </w:r>
      <w:r w:rsidR="00EC1ED2" w:rsidRPr="00B8620D">
        <w:rPr>
          <w:rFonts w:ascii="Arial" w:hAnsi="Arial" w:cs="Arial"/>
          <w:sz w:val="20"/>
          <w:szCs w:val="20"/>
        </w:rPr>
        <w:t>, con enlaces</w:t>
      </w:r>
      <w:r w:rsidR="00732D70" w:rsidRPr="00B8620D">
        <w:rPr>
          <w:rFonts w:ascii="Arial" w:hAnsi="Arial" w:cs="Arial"/>
          <w:sz w:val="20"/>
          <w:szCs w:val="20"/>
        </w:rPr>
        <w:t xml:space="preserve"> a sitios en los que </w:t>
      </w:r>
      <w:r w:rsidR="009E2FFE">
        <w:rPr>
          <w:rFonts w:ascii="Arial" w:hAnsi="Arial" w:cs="Arial"/>
          <w:sz w:val="20"/>
          <w:szCs w:val="20"/>
        </w:rPr>
        <w:t>hay</w:t>
      </w:r>
      <w:r w:rsidR="00732D70" w:rsidRPr="00B8620D">
        <w:rPr>
          <w:rFonts w:ascii="Arial" w:hAnsi="Arial" w:cs="Arial"/>
          <w:sz w:val="20"/>
          <w:szCs w:val="20"/>
        </w:rPr>
        <w:t xml:space="preserve"> demostraciones de ellos. La otra es</w:t>
      </w:r>
      <w:r w:rsidR="00FA1D62" w:rsidRPr="00B8620D">
        <w:rPr>
          <w:rFonts w:ascii="Arial" w:hAnsi="Arial" w:cs="Arial"/>
          <w:sz w:val="20"/>
          <w:szCs w:val="20"/>
        </w:rPr>
        <w:t>: “</w:t>
      </w:r>
      <w:r w:rsidR="00FA1D62" w:rsidRPr="00B8620D">
        <w:rPr>
          <w:rFonts w:ascii="Arial" w:hAnsi="Arial" w:cs="Arial"/>
          <w:color w:val="000000"/>
          <w:sz w:val="20"/>
          <w:szCs w:val="20"/>
        </w:rPr>
        <w:t xml:space="preserve">En caso de considerarlo conveniente se pueden programar sus propios experimentos”; esta es seguida del enlace al sitio en el que el alumno encontrará guías para crear y ejecutar experimentos cognitivos. </w:t>
      </w:r>
      <w:r w:rsidR="009E2FFE">
        <w:rPr>
          <w:rFonts w:ascii="Arial" w:hAnsi="Arial" w:cs="Arial"/>
          <w:color w:val="000000"/>
          <w:sz w:val="20"/>
          <w:szCs w:val="20"/>
        </w:rPr>
        <w:t>E</w:t>
      </w:r>
      <w:r w:rsidR="009E2FFE" w:rsidRPr="00B8620D">
        <w:rPr>
          <w:rFonts w:ascii="Arial" w:hAnsi="Arial" w:cs="Arial"/>
          <w:color w:val="000000"/>
          <w:sz w:val="20"/>
          <w:szCs w:val="20"/>
        </w:rPr>
        <w:t>n las Unidades de Atención y de Representación del conocimiento</w:t>
      </w:r>
      <w:r w:rsidR="009E2FFE" w:rsidRPr="00B8620D">
        <w:rPr>
          <w:rFonts w:ascii="Arial" w:hAnsi="Arial" w:cs="Arial"/>
          <w:color w:val="000000"/>
          <w:sz w:val="20"/>
          <w:szCs w:val="20"/>
        </w:rPr>
        <w:t xml:space="preserve"> </w:t>
      </w:r>
      <w:r w:rsidR="009E2FFE">
        <w:rPr>
          <w:rFonts w:ascii="Arial" w:hAnsi="Arial" w:cs="Arial"/>
          <w:color w:val="000000"/>
          <w:sz w:val="20"/>
          <w:szCs w:val="20"/>
        </w:rPr>
        <w:t>h</w:t>
      </w:r>
      <w:r w:rsidR="006814B3" w:rsidRPr="00B8620D">
        <w:rPr>
          <w:rFonts w:ascii="Arial" w:hAnsi="Arial" w:cs="Arial"/>
          <w:color w:val="000000"/>
          <w:sz w:val="20"/>
          <w:szCs w:val="20"/>
        </w:rPr>
        <w:t>ay una tercera actividad</w:t>
      </w:r>
      <w:r w:rsidR="009E2FFE">
        <w:rPr>
          <w:rFonts w:ascii="Arial" w:hAnsi="Arial" w:cs="Arial"/>
          <w:color w:val="000000"/>
          <w:sz w:val="20"/>
          <w:szCs w:val="20"/>
        </w:rPr>
        <w:t>:</w:t>
      </w:r>
      <w:r w:rsidR="006814B3" w:rsidRPr="00B8620D">
        <w:rPr>
          <w:rFonts w:ascii="Arial" w:hAnsi="Arial" w:cs="Arial"/>
          <w:color w:val="000000"/>
          <w:sz w:val="20"/>
          <w:szCs w:val="20"/>
        </w:rPr>
        <w:t xml:space="preserve"> “</w:t>
      </w:r>
      <w:r w:rsidR="006814B3" w:rsidRPr="00B8620D">
        <w:rPr>
          <w:rFonts w:ascii="Arial" w:hAnsi="Arial" w:cs="Arial"/>
          <w:sz w:val="20"/>
          <w:szCs w:val="20"/>
        </w:rPr>
        <w:t>Realizar junto con los estudiantes alguna de las demostraciones”; seguida por un ejemplo concreto.</w:t>
      </w:r>
      <w:r w:rsidR="002F0D2C" w:rsidRPr="00B8620D">
        <w:rPr>
          <w:rFonts w:ascii="Arial" w:hAnsi="Arial" w:cs="Arial"/>
          <w:sz w:val="20"/>
          <w:szCs w:val="20"/>
        </w:rPr>
        <w:t xml:space="preserve"> </w:t>
      </w:r>
      <w:r w:rsidR="006814B3" w:rsidRPr="00B8620D">
        <w:rPr>
          <w:rFonts w:ascii="Arial" w:hAnsi="Arial" w:cs="Arial"/>
          <w:sz w:val="20"/>
          <w:szCs w:val="20"/>
        </w:rPr>
        <w:t xml:space="preserve">En las secciones de “Bibliografía y Recursos para Estudiantes”, </w:t>
      </w:r>
      <w:r w:rsidR="0016433E">
        <w:rPr>
          <w:rFonts w:ascii="Arial" w:hAnsi="Arial" w:cs="Arial"/>
          <w:sz w:val="20"/>
          <w:szCs w:val="20"/>
        </w:rPr>
        <w:t xml:space="preserve">hay referencias a textos </w:t>
      </w:r>
      <w:r w:rsidR="006814B3" w:rsidRPr="00B8620D">
        <w:rPr>
          <w:rFonts w:ascii="Arial" w:hAnsi="Arial" w:cs="Arial"/>
          <w:sz w:val="20"/>
          <w:szCs w:val="20"/>
        </w:rPr>
        <w:t xml:space="preserve">y enlaces a sitios que pueden contener </w:t>
      </w:r>
      <w:r w:rsidR="002F0D2C" w:rsidRPr="00B8620D">
        <w:rPr>
          <w:rFonts w:ascii="Arial" w:hAnsi="Arial" w:cs="Arial"/>
          <w:sz w:val="20"/>
          <w:szCs w:val="20"/>
        </w:rPr>
        <w:t xml:space="preserve">demostraciones </w:t>
      </w:r>
      <w:r w:rsidR="00A14605">
        <w:rPr>
          <w:rFonts w:ascii="Arial" w:hAnsi="Arial" w:cs="Arial"/>
          <w:sz w:val="20"/>
          <w:szCs w:val="20"/>
        </w:rPr>
        <w:t xml:space="preserve">interactivas </w:t>
      </w:r>
      <w:r w:rsidR="002F0D2C" w:rsidRPr="00B8620D">
        <w:rPr>
          <w:rFonts w:ascii="Arial" w:hAnsi="Arial" w:cs="Arial"/>
          <w:sz w:val="20"/>
          <w:szCs w:val="20"/>
        </w:rPr>
        <w:t>de diversos fenómenos</w:t>
      </w:r>
      <w:r w:rsidR="00A14605">
        <w:rPr>
          <w:rFonts w:ascii="Arial" w:hAnsi="Arial" w:cs="Arial"/>
          <w:sz w:val="20"/>
          <w:szCs w:val="20"/>
        </w:rPr>
        <w:t>,</w:t>
      </w:r>
      <w:r w:rsidR="002F0D2C" w:rsidRPr="00B8620D">
        <w:rPr>
          <w:rFonts w:ascii="Arial" w:hAnsi="Arial" w:cs="Arial"/>
          <w:sz w:val="20"/>
          <w:szCs w:val="20"/>
        </w:rPr>
        <w:t xml:space="preserve"> de alguno en </w:t>
      </w:r>
      <w:r w:rsidR="00A14605">
        <w:rPr>
          <w:rFonts w:ascii="Arial" w:hAnsi="Arial" w:cs="Arial"/>
          <w:sz w:val="20"/>
          <w:szCs w:val="20"/>
        </w:rPr>
        <w:t xml:space="preserve">particular </w:t>
      </w:r>
      <w:r w:rsidR="002F0D2C" w:rsidRPr="00B8620D">
        <w:rPr>
          <w:rFonts w:ascii="Arial" w:hAnsi="Arial" w:cs="Arial"/>
          <w:sz w:val="20"/>
          <w:szCs w:val="20"/>
        </w:rPr>
        <w:t>o</w:t>
      </w:r>
      <w:r w:rsidR="00A14605">
        <w:rPr>
          <w:rFonts w:ascii="Arial" w:hAnsi="Arial" w:cs="Arial"/>
          <w:sz w:val="20"/>
          <w:szCs w:val="20"/>
        </w:rPr>
        <w:t xml:space="preserve"> </w:t>
      </w:r>
      <w:r w:rsidR="0016433E">
        <w:rPr>
          <w:rFonts w:ascii="Arial" w:hAnsi="Arial" w:cs="Arial"/>
          <w:sz w:val="20"/>
          <w:szCs w:val="20"/>
        </w:rPr>
        <w:t>enlaces</w:t>
      </w:r>
      <w:r w:rsidR="002F0D2C" w:rsidRPr="00B8620D">
        <w:rPr>
          <w:rFonts w:ascii="Arial" w:hAnsi="Arial" w:cs="Arial"/>
          <w:sz w:val="20"/>
          <w:szCs w:val="20"/>
        </w:rPr>
        <w:t xml:space="preserve"> a videos.</w:t>
      </w:r>
    </w:p>
    <w:p w14:paraId="2AD81E63" w14:textId="069246CA" w:rsidR="00AC3ABE" w:rsidRPr="00B8620D" w:rsidRDefault="006801CD" w:rsidP="00C67C4D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B8620D">
        <w:rPr>
          <w:rFonts w:ascii="Arial" w:hAnsi="Arial" w:cs="Arial"/>
          <w:sz w:val="20"/>
          <w:szCs w:val="20"/>
        </w:rPr>
        <w:t>De acuerdo con</w:t>
      </w:r>
      <w:r w:rsidR="002F0D2C" w:rsidRPr="00B8620D">
        <w:rPr>
          <w:rFonts w:ascii="Arial" w:hAnsi="Arial" w:cs="Arial"/>
          <w:sz w:val="20"/>
          <w:szCs w:val="20"/>
        </w:rPr>
        <w:t xml:space="preserve"> la información </w:t>
      </w:r>
      <w:r w:rsidR="00BE3500" w:rsidRPr="00B8620D">
        <w:rPr>
          <w:rFonts w:ascii="Arial" w:hAnsi="Arial" w:cs="Arial"/>
          <w:sz w:val="20"/>
          <w:szCs w:val="20"/>
        </w:rPr>
        <w:t>proporcionada</w:t>
      </w:r>
      <w:r w:rsidR="002F0D2C" w:rsidRPr="00B8620D">
        <w:rPr>
          <w:rFonts w:ascii="Arial" w:hAnsi="Arial" w:cs="Arial"/>
          <w:sz w:val="20"/>
          <w:szCs w:val="20"/>
        </w:rPr>
        <w:t xml:space="preserve"> </w:t>
      </w:r>
      <w:r w:rsidR="00025B91">
        <w:rPr>
          <w:rFonts w:ascii="Arial" w:hAnsi="Arial" w:cs="Arial"/>
          <w:sz w:val="20"/>
          <w:szCs w:val="20"/>
        </w:rPr>
        <w:t>de</w:t>
      </w:r>
      <w:r w:rsidR="00C67C4D">
        <w:rPr>
          <w:rFonts w:ascii="Arial" w:hAnsi="Arial" w:cs="Arial"/>
          <w:sz w:val="20"/>
          <w:szCs w:val="20"/>
        </w:rPr>
        <w:t xml:space="preserve"> cada Unidad, </w:t>
      </w:r>
      <w:r w:rsidR="002F0D2C" w:rsidRPr="00B8620D">
        <w:rPr>
          <w:rFonts w:ascii="Arial" w:hAnsi="Arial" w:cs="Arial"/>
          <w:sz w:val="20"/>
          <w:szCs w:val="20"/>
        </w:rPr>
        <w:t xml:space="preserve">los </w:t>
      </w:r>
      <w:r w:rsidRPr="00B8620D">
        <w:rPr>
          <w:rFonts w:ascii="Arial" w:hAnsi="Arial" w:cs="Arial"/>
          <w:sz w:val="20"/>
          <w:szCs w:val="20"/>
        </w:rPr>
        <w:t xml:space="preserve">alumnos </w:t>
      </w:r>
      <w:r w:rsidR="002C7832" w:rsidRPr="00B8620D">
        <w:rPr>
          <w:rFonts w:ascii="Arial" w:hAnsi="Arial" w:cs="Arial"/>
          <w:sz w:val="20"/>
          <w:szCs w:val="20"/>
        </w:rPr>
        <w:t xml:space="preserve">si hicieron </w:t>
      </w:r>
      <w:r w:rsidR="00B8620D">
        <w:rPr>
          <w:rFonts w:ascii="Arial" w:hAnsi="Arial" w:cs="Arial"/>
          <w:sz w:val="20"/>
          <w:szCs w:val="20"/>
        </w:rPr>
        <w:t xml:space="preserve">las </w:t>
      </w:r>
      <w:r w:rsidRPr="00B8620D">
        <w:rPr>
          <w:rFonts w:ascii="Arial" w:hAnsi="Arial" w:cs="Arial"/>
          <w:sz w:val="20"/>
          <w:szCs w:val="20"/>
        </w:rPr>
        <w:t>prácticas demostrativas la mayoría de las veces</w:t>
      </w:r>
      <w:r w:rsidR="002C7832" w:rsidRPr="00B8620D">
        <w:rPr>
          <w:rFonts w:ascii="Arial" w:hAnsi="Arial" w:cs="Arial"/>
          <w:sz w:val="20"/>
          <w:szCs w:val="20"/>
        </w:rPr>
        <w:t>;</w:t>
      </w:r>
      <w:r w:rsidRPr="00B8620D">
        <w:rPr>
          <w:rFonts w:ascii="Arial" w:hAnsi="Arial" w:cs="Arial"/>
          <w:sz w:val="20"/>
          <w:szCs w:val="20"/>
        </w:rPr>
        <w:t xml:space="preserve"> pero fueron pocas las ocasiones en las </w:t>
      </w:r>
      <w:r w:rsidR="00C67C4D">
        <w:rPr>
          <w:rFonts w:ascii="Arial" w:hAnsi="Arial" w:cs="Arial"/>
          <w:sz w:val="20"/>
          <w:szCs w:val="20"/>
        </w:rPr>
        <w:t xml:space="preserve">que </w:t>
      </w:r>
      <w:r w:rsidRPr="00B8620D">
        <w:rPr>
          <w:rFonts w:ascii="Arial" w:hAnsi="Arial" w:cs="Arial"/>
          <w:sz w:val="20"/>
          <w:szCs w:val="20"/>
        </w:rPr>
        <w:t>lograron programar experimentos</w:t>
      </w:r>
      <w:r w:rsidR="00025B91">
        <w:rPr>
          <w:rFonts w:ascii="Arial" w:hAnsi="Arial" w:cs="Arial"/>
          <w:sz w:val="20"/>
          <w:szCs w:val="20"/>
        </w:rPr>
        <w:t xml:space="preserve"> propios</w:t>
      </w:r>
      <w:r w:rsidR="00C67C4D">
        <w:rPr>
          <w:rFonts w:ascii="Arial" w:hAnsi="Arial" w:cs="Arial"/>
          <w:sz w:val="20"/>
          <w:szCs w:val="20"/>
        </w:rPr>
        <w:t>.</w:t>
      </w:r>
      <w:r w:rsidR="002C7832" w:rsidRPr="00B8620D">
        <w:rPr>
          <w:rFonts w:ascii="Arial" w:hAnsi="Arial" w:cs="Arial"/>
          <w:sz w:val="20"/>
          <w:szCs w:val="20"/>
        </w:rPr>
        <w:t xml:space="preserve"> Para </w:t>
      </w:r>
      <w:r w:rsidR="00025B91">
        <w:rPr>
          <w:rFonts w:ascii="Arial" w:hAnsi="Arial" w:cs="Arial"/>
          <w:sz w:val="20"/>
          <w:szCs w:val="20"/>
        </w:rPr>
        <w:t>las</w:t>
      </w:r>
      <w:r w:rsidR="00C67C4D">
        <w:rPr>
          <w:rFonts w:ascii="Arial" w:hAnsi="Arial" w:cs="Arial"/>
          <w:sz w:val="20"/>
          <w:szCs w:val="20"/>
        </w:rPr>
        <w:t xml:space="preserve"> </w:t>
      </w:r>
      <w:r w:rsidR="002C7832" w:rsidRPr="00B8620D">
        <w:rPr>
          <w:rFonts w:ascii="Arial" w:hAnsi="Arial" w:cs="Arial"/>
          <w:sz w:val="20"/>
          <w:szCs w:val="20"/>
        </w:rPr>
        <w:t>prácticas demostrativas</w:t>
      </w:r>
      <w:r w:rsidR="00C67C4D">
        <w:rPr>
          <w:rFonts w:ascii="Arial" w:hAnsi="Arial" w:cs="Arial"/>
          <w:sz w:val="20"/>
          <w:szCs w:val="20"/>
        </w:rPr>
        <w:t xml:space="preserve">, </w:t>
      </w:r>
      <w:r w:rsidR="00025B91">
        <w:rPr>
          <w:rFonts w:ascii="Arial" w:hAnsi="Arial" w:cs="Arial"/>
          <w:sz w:val="20"/>
          <w:szCs w:val="20"/>
        </w:rPr>
        <w:t xml:space="preserve">con frecuencia </w:t>
      </w:r>
      <w:r w:rsidR="002C7832" w:rsidRPr="00B8620D">
        <w:rPr>
          <w:rFonts w:ascii="Arial" w:hAnsi="Arial" w:cs="Arial"/>
          <w:sz w:val="20"/>
          <w:szCs w:val="20"/>
        </w:rPr>
        <w:t xml:space="preserve">se usaron los ejemplos señalados en el temario, pero también se </w:t>
      </w:r>
      <w:r w:rsidR="00756C2E" w:rsidRPr="00B8620D">
        <w:rPr>
          <w:rFonts w:ascii="Arial" w:hAnsi="Arial" w:cs="Arial"/>
          <w:sz w:val="20"/>
          <w:szCs w:val="20"/>
        </w:rPr>
        <w:t>trabajó</w:t>
      </w:r>
      <w:r w:rsidR="002C7832" w:rsidRPr="00B8620D">
        <w:rPr>
          <w:rFonts w:ascii="Arial" w:hAnsi="Arial" w:cs="Arial"/>
          <w:sz w:val="20"/>
          <w:szCs w:val="20"/>
        </w:rPr>
        <w:t xml:space="preserve"> con </w:t>
      </w:r>
      <w:r w:rsidR="00756C2E" w:rsidRPr="00B8620D">
        <w:rPr>
          <w:rFonts w:ascii="Arial" w:hAnsi="Arial" w:cs="Arial"/>
          <w:sz w:val="20"/>
          <w:szCs w:val="20"/>
        </w:rPr>
        <w:t>fenómenos</w:t>
      </w:r>
      <w:r w:rsidR="00D406A1" w:rsidRPr="00B8620D">
        <w:rPr>
          <w:rFonts w:ascii="Arial" w:hAnsi="Arial" w:cs="Arial"/>
          <w:sz w:val="20"/>
          <w:szCs w:val="20"/>
        </w:rPr>
        <w:t xml:space="preserve"> que no estaban entre los ejemplos</w:t>
      </w:r>
      <w:r w:rsidR="00756C2E" w:rsidRPr="00B8620D">
        <w:rPr>
          <w:rFonts w:ascii="Arial" w:hAnsi="Arial" w:cs="Arial"/>
          <w:sz w:val="20"/>
          <w:szCs w:val="20"/>
        </w:rPr>
        <w:t>.</w:t>
      </w:r>
      <w:r w:rsidR="00C67C4D">
        <w:rPr>
          <w:rFonts w:ascii="Arial" w:hAnsi="Arial" w:cs="Arial"/>
          <w:sz w:val="20"/>
          <w:szCs w:val="20"/>
        </w:rPr>
        <w:t xml:space="preserve"> </w:t>
      </w:r>
      <w:r w:rsidR="00D406A1" w:rsidRPr="00B8620D">
        <w:rPr>
          <w:rFonts w:ascii="Arial" w:hAnsi="Arial" w:cs="Arial"/>
          <w:sz w:val="20"/>
          <w:szCs w:val="20"/>
        </w:rPr>
        <w:t>En todas las Unidades, v</w:t>
      </w:r>
      <w:r w:rsidR="00756C2E" w:rsidRPr="00B8620D">
        <w:rPr>
          <w:rFonts w:ascii="Arial" w:hAnsi="Arial" w:cs="Arial"/>
          <w:sz w:val="20"/>
          <w:szCs w:val="20"/>
        </w:rPr>
        <w:t xml:space="preserve">arios de los </w:t>
      </w:r>
      <w:r w:rsidR="00D406A1" w:rsidRPr="00B8620D">
        <w:rPr>
          <w:rFonts w:ascii="Arial" w:hAnsi="Arial" w:cs="Arial"/>
          <w:sz w:val="20"/>
          <w:szCs w:val="20"/>
        </w:rPr>
        <w:t xml:space="preserve">textos </w:t>
      </w:r>
      <w:r w:rsidR="00756C2E" w:rsidRPr="00B8620D">
        <w:rPr>
          <w:rFonts w:ascii="Arial" w:hAnsi="Arial" w:cs="Arial"/>
          <w:sz w:val="20"/>
          <w:szCs w:val="20"/>
        </w:rPr>
        <w:t>referidos en las bibliografías</w:t>
      </w:r>
      <w:r w:rsidR="00D406A1" w:rsidRPr="00B8620D">
        <w:rPr>
          <w:rFonts w:ascii="Arial" w:hAnsi="Arial" w:cs="Arial"/>
          <w:sz w:val="20"/>
          <w:szCs w:val="20"/>
        </w:rPr>
        <w:t xml:space="preserve"> </w:t>
      </w:r>
      <w:r w:rsidR="00756C2E" w:rsidRPr="00B8620D">
        <w:rPr>
          <w:rFonts w:ascii="Arial" w:hAnsi="Arial" w:cs="Arial"/>
          <w:sz w:val="20"/>
          <w:szCs w:val="20"/>
        </w:rPr>
        <w:t>no fueron usados por ningún profesor</w:t>
      </w:r>
      <w:r w:rsidR="00D406A1" w:rsidRPr="00B8620D">
        <w:rPr>
          <w:rFonts w:ascii="Arial" w:hAnsi="Arial" w:cs="Arial"/>
          <w:sz w:val="20"/>
          <w:szCs w:val="20"/>
        </w:rPr>
        <w:t>. Tam</w:t>
      </w:r>
      <w:r w:rsidR="00025B91">
        <w:rPr>
          <w:rFonts w:ascii="Arial" w:hAnsi="Arial" w:cs="Arial"/>
          <w:sz w:val="20"/>
          <w:szCs w:val="20"/>
        </w:rPr>
        <w:t xml:space="preserve">poco se usaron algunos enlaces, </w:t>
      </w:r>
      <w:r w:rsidR="000D4549">
        <w:rPr>
          <w:rFonts w:ascii="Arial" w:hAnsi="Arial" w:cs="Arial"/>
          <w:sz w:val="20"/>
          <w:szCs w:val="20"/>
        </w:rPr>
        <w:t>de</w:t>
      </w:r>
      <w:r w:rsidR="00D406A1" w:rsidRPr="00B8620D">
        <w:rPr>
          <w:rFonts w:ascii="Arial" w:hAnsi="Arial" w:cs="Arial"/>
          <w:sz w:val="20"/>
          <w:szCs w:val="20"/>
        </w:rPr>
        <w:t xml:space="preserve"> Memoria y </w:t>
      </w:r>
      <w:r w:rsidR="000D4549">
        <w:rPr>
          <w:rFonts w:ascii="Arial" w:hAnsi="Arial" w:cs="Arial"/>
          <w:sz w:val="20"/>
          <w:szCs w:val="20"/>
        </w:rPr>
        <w:t>d</w:t>
      </w:r>
      <w:r w:rsidR="00D406A1" w:rsidRPr="00B8620D">
        <w:rPr>
          <w:rFonts w:ascii="Arial" w:hAnsi="Arial" w:cs="Arial"/>
          <w:sz w:val="20"/>
          <w:szCs w:val="20"/>
        </w:rPr>
        <w:t xml:space="preserve">e Toma de decisiones y racionalidad. Pero en todas la Unidades se </w:t>
      </w:r>
      <w:r w:rsidR="00B8620D" w:rsidRPr="00B8620D">
        <w:rPr>
          <w:rFonts w:ascii="Arial" w:hAnsi="Arial" w:cs="Arial"/>
          <w:sz w:val="20"/>
          <w:szCs w:val="20"/>
        </w:rPr>
        <w:t>agregaron</w:t>
      </w:r>
      <w:r w:rsidR="00D406A1" w:rsidRPr="00B8620D">
        <w:rPr>
          <w:rFonts w:ascii="Arial" w:hAnsi="Arial" w:cs="Arial"/>
          <w:sz w:val="20"/>
          <w:szCs w:val="20"/>
        </w:rPr>
        <w:t xml:space="preserve"> textos y enlaces que no estaban en el temario.</w:t>
      </w:r>
      <w:r w:rsidR="00BE3500" w:rsidRPr="00B8620D">
        <w:rPr>
          <w:rFonts w:ascii="Arial" w:hAnsi="Arial" w:cs="Arial"/>
          <w:sz w:val="20"/>
          <w:szCs w:val="20"/>
        </w:rPr>
        <w:t xml:space="preserve"> Lo que indica que </w:t>
      </w:r>
      <w:r w:rsidR="00B8620D" w:rsidRPr="00B8620D">
        <w:rPr>
          <w:rFonts w:ascii="Arial" w:hAnsi="Arial" w:cs="Arial"/>
          <w:sz w:val="20"/>
          <w:szCs w:val="20"/>
        </w:rPr>
        <w:t xml:space="preserve">al </w:t>
      </w:r>
      <w:r w:rsidR="00BE3500" w:rsidRPr="00B8620D">
        <w:rPr>
          <w:rFonts w:ascii="Arial" w:hAnsi="Arial" w:cs="Arial"/>
          <w:sz w:val="20"/>
          <w:szCs w:val="20"/>
        </w:rPr>
        <w:t xml:space="preserve">impartir las prácticas </w:t>
      </w:r>
      <w:r w:rsidR="00B8620D" w:rsidRPr="00B8620D">
        <w:rPr>
          <w:rFonts w:ascii="Arial" w:hAnsi="Arial" w:cs="Arial"/>
          <w:sz w:val="20"/>
          <w:szCs w:val="20"/>
        </w:rPr>
        <w:t>estas se enriquecieron.</w:t>
      </w:r>
    </w:p>
    <w:p w14:paraId="706E049E" w14:textId="33604E39" w:rsidR="00883A05" w:rsidRPr="005C0C41" w:rsidRDefault="00C67C4D" w:rsidP="00705204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Con base en todo lo anterior, la propuesta de Programa de Practicas de ACA III que se presenta a continuación</w:t>
      </w:r>
      <w:r w:rsidR="005C0C41">
        <w:rPr>
          <w:rFonts w:ascii="Arial" w:eastAsia="Times New Roman" w:hAnsi="Arial" w:cs="Arial"/>
          <w:sz w:val="20"/>
          <w:szCs w:val="20"/>
        </w:rPr>
        <w:t xml:space="preserve"> incluye cuatro cambios, con respecto al </w:t>
      </w:r>
      <w:r w:rsidR="005C0C41" w:rsidRPr="00DE3FB1">
        <w:rPr>
          <w:rFonts w:ascii="Arial" w:hAnsi="Arial" w:cs="Arial"/>
          <w:i/>
          <w:iCs/>
          <w:sz w:val="20"/>
          <w:szCs w:val="20"/>
        </w:rPr>
        <w:t>Temario de Prácticas de ACA III-2021</w:t>
      </w:r>
      <w:r w:rsidR="005C0C41" w:rsidRPr="005C0C41">
        <w:rPr>
          <w:rFonts w:ascii="Arial" w:hAnsi="Arial" w:cs="Arial"/>
          <w:sz w:val="20"/>
          <w:szCs w:val="20"/>
        </w:rPr>
        <w:t>:</w:t>
      </w:r>
    </w:p>
    <w:p w14:paraId="5318E20D" w14:textId="42C328DB" w:rsidR="00835148" w:rsidRPr="00025B91" w:rsidRDefault="005C0C41">
      <w:pPr>
        <w:pStyle w:val="Default"/>
        <w:numPr>
          <w:ilvl w:val="0"/>
          <w:numId w:val="3"/>
        </w:numPr>
        <w:spacing w:after="120"/>
        <w:jc w:val="both"/>
        <w:rPr>
          <w:rFonts w:ascii="Arial" w:hAnsi="Arial" w:cs="Arial"/>
          <w:sz w:val="20"/>
          <w:szCs w:val="20"/>
        </w:rPr>
      </w:pPr>
      <w:r w:rsidRPr="00025B91">
        <w:rPr>
          <w:rFonts w:ascii="Arial" w:hAnsi="Arial" w:cs="Arial"/>
          <w:sz w:val="20"/>
          <w:szCs w:val="20"/>
        </w:rPr>
        <w:t xml:space="preserve">Se reinstauran los temas que se habían eliminado, correspondientes al </w:t>
      </w:r>
      <w:r w:rsidR="00835148" w:rsidRPr="00025B91">
        <w:rPr>
          <w:rFonts w:ascii="Arial" w:hAnsi="Arial" w:cs="Arial"/>
          <w:i/>
          <w:iCs/>
          <w:sz w:val="20"/>
          <w:szCs w:val="20"/>
        </w:rPr>
        <w:t>manual de publicaciones de la American Psychological Association</w:t>
      </w:r>
      <w:r w:rsidR="00835148" w:rsidRPr="00025B91">
        <w:rPr>
          <w:rFonts w:ascii="Arial" w:hAnsi="Arial" w:cs="Arial"/>
          <w:sz w:val="20"/>
          <w:szCs w:val="20"/>
        </w:rPr>
        <w:t xml:space="preserve"> y a los </w:t>
      </w:r>
      <w:r w:rsidR="00835148" w:rsidRPr="00025B91">
        <w:rPr>
          <w:rFonts w:ascii="Arial" w:hAnsi="Arial" w:cs="Arial"/>
          <w:i/>
          <w:iCs/>
          <w:sz w:val="20"/>
          <w:szCs w:val="20"/>
        </w:rPr>
        <w:t xml:space="preserve">conceptos básicos de análisis y representación de datos. </w:t>
      </w:r>
      <w:r w:rsidR="00835148" w:rsidRPr="00025B91">
        <w:rPr>
          <w:rFonts w:ascii="Arial" w:hAnsi="Arial" w:cs="Arial"/>
          <w:sz w:val="20"/>
          <w:szCs w:val="20"/>
        </w:rPr>
        <w:t xml:space="preserve">Ambos se </w:t>
      </w:r>
      <w:r w:rsidR="00A77619" w:rsidRPr="00025B91">
        <w:rPr>
          <w:rFonts w:ascii="Arial" w:hAnsi="Arial" w:cs="Arial"/>
          <w:sz w:val="20"/>
          <w:szCs w:val="20"/>
        </w:rPr>
        <w:t>inclu</w:t>
      </w:r>
      <w:r w:rsidR="00CE0B88" w:rsidRPr="00025B91">
        <w:rPr>
          <w:rFonts w:ascii="Arial" w:hAnsi="Arial" w:cs="Arial"/>
          <w:sz w:val="20"/>
          <w:szCs w:val="20"/>
        </w:rPr>
        <w:t>yen</w:t>
      </w:r>
      <w:r w:rsidR="00A77619" w:rsidRPr="00025B91">
        <w:rPr>
          <w:rFonts w:ascii="Arial" w:hAnsi="Arial" w:cs="Arial"/>
          <w:sz w:val="20"/>
          <w:szCs w:val="20"/>
        </w:rPr>
        <w:t xml:space="preserve"> en una sola Unidad</w:t>
      </w:r>
      <w:r w:rsidR="00B91C2C" w:rsidRPr="00025B91">
        <w:rPr>
          <w:rFonts w:ascii="Arial" w:hAnsi="Arial" w:cs="Arial"/>
          <w:sz w:val="20"/>
          <w:szCs w:val="20"/>
        </w:rPr>
        <w:t xml:space="preserve">, cullo título </w:t>
      </w:r>
      <w:r w:rsidR="00CE0B88" w:rsidRPr="00025B91">
        <w:rPr>
          <w:rFonts w:ascii="Arial" w:hAnsi="Arial" w:cs="Arial"/>
          <w:sz w:val="20"/>
          <w:szCs w:val="20"/>
        </w:rPr>
        <w:t>es</w:t>
      </w:r>
      <w:r w:rsidR="00B91C2C" w:rsidRPr="00025B91">
        <w:rPr>
          <w:rFonts w:ascii="Arial" w:hAnsi="Arial" w:cs="Arial"/>
          <w:sz w:val="20"/>
          <w:szCs w:val="20"/>
        </w:rPr>
        <w:t xml:space="preserve"> </w:t>
      </w:r>
      <w:r w:rsidR="00B91C2C" w:rsidRPr="00025B91">
        <w:rPr>
          <w:rFonts w:ascii="Arial" w:hAnsi="Arial" w:cs="Arial"/>
          <w:i/>
          <w:iCs/>
          <w:sz w:val="20"/>
          <w:szCs w:val="20"/>
        </w:rPr>
        <w:t>Introducción a los estudios de cognición</w:t>
      </w:r>
      <w:r w:rsidR="00B91C2C" w:rsidRPr="00025B91">
        <w:rPr>
          <w:rFonts w:ascii="Arial" w:hAnsi="Arial" w:cs="Arial"/>
          <w:sz w:val="20"/>
          <w:szCs w:val="20"/>
        </w:rPr>
        <w:t>.</w:t>
      </w:r>
    </w:p>
    <w:p w14:paraId="1B09DB27" w14:textId="38D844C5" w:rsidR="00A77619" w:rsidRPr="00025B91" w:rsidRDefault="00775B58">
      <w:pPr>
        <w:pStyle w:val="Default"/>
        <w:numPr>
          <w:ilvl w:val="0"/>
          <w:numId w:val="3"/>
        </w:numPr>
        <w:spacing w:after="120"/>
        <w:jc w:val="both"/>
        <w:rPr>
          <w:rFonts w:ascii="Arial" w:hAnsi="Arial" w:cs="Arial"/>
          <w:sz w:val="20"/>
          <w:szCs w:val="20"/>
        </w:rPr>
      </w:pPr>
      <w:r w:rsidRPr="00025B91">
        <w:rPr>
          <w:rFonts w:ascii="Arial" w:hAnsi="Arial" w:cs="Arial"/>
          <w:sz w:val="20"/>
          <w:szCs w:val="20"/>
        </w:rPr>
        <w:t xml:space="preserve">Los subtemas de la Unidad </w:t>
      </w:r>
      <w:r w:rsidRPr="00025B91">
        <w:rPr>
          <w:rFonts w:ascii="Arial" w:hAnsi="Arial" w:cs="Arial"/>
          <w:i/>
          <w:iCs/>
          <w:sz w:val="20"/>
          <w:szCs w:val="20"/>
        </w:rPr>
        <w:t xml:space="preserve">Introducción al estudio de la cognición, </w:t>
      </w:r>
      <w:r w:rsidRPr="00025B91">
        <w:rPr>
          <w:rFonts w:ascii="Arial" w:hAnsi="Arial" w:cs="Arial"/>
          <w:sz w:val="20"/>
          <w:szCs w:val="20"/>
        </w:rPr>
        <w:t xml:space="preserve">correspondientes </w:t>
      </w:r>
      <w:r w:rsidR="00B91C2C" w:rsidRPr="00025B91">
        <w:rPr>
          <w:rFonts w:ascii="Arial" w:hAnsi="Arial" w:cs="Arial"/>
          <w:sz w:val="20"/>
          <w:szCs w:val="20"/>
        </w:rPr>
        <w:t>al surgimiento, desarrollo y supuestos principales del estudio experimental de la cognición ya no se revisarán en la parte práctica de la materia, sino solo en la teórica.</w:t>
      </w:r>
      <w:r w:rsidR="00CE0B88" w:rsidRPr="00025B91">
        <w:rPr>
          <w:rFonts w:ascii="Arial" w:hAnsi="Arial" w:cs="Arial"/>
          <w:sz w:val="20"/>
          <w:szCs w:val="20"/>
        </w:rPr>
        <w:t xml:space="preserve"> La Unidad desaparece del programa</w:t>
      </w:r>
      <w:r w:rsidR="001B726A">
        <w:rPr>
          <w:rFonts w:ascii="Arial" w:hAnsi="Arial" w:cs="Arial"/>
          <w:sz w:val="20"/>
          <w:szCs w:val="20"/>
        </w:rPr>
        <w:t xml:space="preserve"> de prácticas</w:t>
      </w:r>
      <w:r w:rsidR="00CE0B88" w:rsidRPr="00025B91">
        <w:rPr>
          <w:rFonts w:ascii="Arial" w:hAnsi="Arial" w:cs="Arial"/>
          <w:sz w:val="20"/>
          <w:szCs w:val="20"/>
        </w:rPr>
        <w:t>.</w:t>
      </w:r>
    </w:p>
    <w:p w14:paraId="6E5CDBB7" w14:textId="7FC2364C" w:rsidR="00636209" w:rsidRPr="00025B91" w:rsidRDefault="00B91C2C">
      <w:pPr>
        <w:pStyle w:val="Default"/>
        <w:numPr>
          <w:ilvl w:val="0"/>
          <w:numId w:val="3"/>
        </w:numPr>
        <w:spacing w:after="120"/>
        <w:jc w:val="both"/>
        <w:rPr>
          <w:rFonts w:ascii="Arial" w:hAnsi="Arial" w:cs="Arial"/>
          <w:sz w:val="20"/>
          <w:szCs w:val="20"/>
        </w:rPr>
      </w:pPr>
      <w:r w:rsidRPr="00025B91">
        <w:rPr>
          <w:rFonts w:ascii="Arial" w:hAnsi="Arial" w:cs="Arial"/>
          <w:sz w:val="20"/>
          <w:szCs w:val="20"/>
        </w:rPr>
        <w:t xml:space="preserve">Los objetivos de cada Unidad se relacionan más estrechamente con el objetivo general de la materia </w:t>
      </w:r>
      <w:r w:rsidR="00CE0B88" w:rsidRPr="00025B91">
        <w:rPr>
          <w:rFonts w:ascii="Arial" w:hAnsi="Arial" w:cs="Arial"/>
          <w:sz w:val="20"/>
          <w:szCs w:val="20"/>
        </w:rPr>
        <w:t>y hacen referencia al análisis de datos y la redacción de reportes.</w:t>
      </w:r>
    </w:p>
    <w:p w14:paraId="235DD615" w14:textId="4BE52629" w:rsidR="00BD237B" w:rsidRPr="00025B91" w:rsidRDefault="00CE0B88">
      <w:pPr>
        <w:pStyle w:val="Prrafodelista"/>
        <w:numPr>
          <w:ilvl w:val="0"/>
          <w:numId w:val="3"/>
        </w:num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025B91">
        <w:rPr>
          <w:rFonts w:ascii="Arial" w:hAnsi="Arial" w:cs="Arial"/>
          <w:sz w:val="20"/>
          <w:szCs w:val="20"/>
        </w:rPr>
        <w:t>Se incluyen textos, ejemplos y enlaces que aportaron los profesores durante el semestre 2022-2, y de los cuales tenemos datos suficientes</w:t>
      </w:r>
      <w:r w:rsidR="00025B91" w:rsidRPr="00025B91">
        <w:rPr>
          <w:rFonts w:ascii="Arial" w:hAnsi="Arial" w:cs="Arial"/>
          <w:sz w:val="20"/>
          <w:szCs w:val="20"/>
        </w:rPr>
        <w:t xml:space="preserve">, </w:t>
      </w:r>
      <w:r w:rsidRPr="00025B91">
        <w:rPr>
          <w:rFonts w:ascii="Arial" w:hAnsi="Arial" w:cs="Arial"/>
          <w:sz w:val="20"/>
          <w:szCs w:val="20"/>
        </w:rPr>
        <w:t xml:space="preserve">principalmente </w:t>
      </w:r>
      <w:r w:rsidR="00025B91" w:rsidRPr="00025B91">
        <w:rPr>
          <w:rFonts w:ascii="Arial" w:hAnsi="Arial" w:cs="Arial"/>
          <w:sz w:val="20"/>
          <w:szCs w:val="20"/>
        </w:rPr>
        <w:t xml:space="preserve">los </w:t>
      </w:r>
      <w:r w:rsidRPr="00025B91">
        <w:rPr>
          <w:rFonts w:ascii="Arial" w:hAnsi="Arial" w:cs="Arial"/>
          <w:sz w:val="20"/>
          <w:szCs w:val="20"/>
        </w:rPr>
        <w:t xml:space="preserve">que están en español. </w:t>
      </w:r>
    </w:p>
    <w:p w14:paraId="523215AD" w14:textId="0574521A" w:rsidR="005C0C41" w:rsidRDefault="00F83072" w:rsidP="00705204">
      <w:pPr>
        <w:spacing w:after="120" w:line="240" w:lineRule="auto"/>
        <w:jc w:val="both"/>
      </w:pPr>
      <w:r>
        <w:t>Cabe s</w:t>
      </w:r>
      <w:r w:rsidR="00025B91">
        <w:t>eñalar que los contenidos del programa son los</w:t>
      </w:r>
      <w:r>
        <w:t xml:space="preserve"> mínimos que deber</w:t>
      </w:r>
      <w:r w:rsidR="000613E3">
        <w:t>á</w:t>
      </w:r>
      <w:r>
        <w:t>n cubrir todos los profesores, pero cada maestro puede incluir temas o fenómenos extra que le parezcan importantes</w:t>
      </w:r>
      <w:r w:rsidR="000613E3">
        <w:t>, pertinentes</w:t>
      </w:r>
      <w:r>
        <w:t xml:space="preserve"> y conozca bien.</w:t>
      </w:r>
      <w:r w:rsidR="00556F9A">
        <w:t xml:space="preserve"> Los subtemas de la Unidad 1 debieran verse todos; los de las otras Unidades son optativos, para elegir al menos uno para que los alumnos hagan una </w:t>
      </w:r>
      <w:r w:rsidR="009E2FFE">
        <w:t xml:space="preserve">o más </w:t>
      </w:r>
      <w:r w:rsidR="00556F9A">
        <w:t>práctica</w:t>
      </w:r>
      <w:r w:rsidR="009E2FFE">
        <w:t>s</w:t>
      </w:r>
      <w:r w:rsidR="00556F9A">
        <w:t xml:space="preserve"> demostrativa</w:t>
      </w:r>
      <w:r w:rsidR="009E2FFE">
        <w:t>s</w:t>
      </w:r>
      <w:r w:rsidR="00556F9A">
        <w:t xml:space="preserve"> por Unidad.</w:t>
      </w:r>
    </w:p>
    <w:p w14:paraId="6AC49675" w14:textId="12CCEBCF" w:rsidR="005C0C41" w:rsidRDefault="005C0C41" w:rsidP="00705204">
      <w:pPr>
        <w:spacing w:after="120" w:line="240" w:lineRule="auto"/>
        <w:jc w:val="both"/>
      </w:pPr>
    </w:p>
    <w:p w14:paraId="40F146F0" w14:textId="77777777" w:rsidR="000613E3" w:rsidRDefault="000613E3" w:rsidP="000613E3">
      <w:pPr>
        <w:spacing w:before="120" w:line="360" w:lineRule="auto"/>
        <w:ind w:left="1134" w:right="1134"/>
        <w:jc w:val="center"/>
        <w:rPr>
          <w:b/>
          <w:sz w:val="28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6F08528C" wp14:editId="2D53B8C7">
            <wp:simplePos x="0" y="0"/>
            <wp:positionH relativeFrom="page">
              <wp:posOffset>924195</wp:posOffset>
            </wp:positionH>
            <wp:positionV relativeFrom="paragraph">
              <wp:posOffset>-3572</wp:posOffset>
            </wp:positionV>
            <wp:extent cx="766740" cy="856836"/>
            <wp:effectExtent l="0" t="0" r="0" b="0"/>
            <wp:wrapNone/>
            <wp:docPr id="1" name="image1.png" descr="Imagen que contiene taz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Imagen que contiene taza&#10;&#10;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740" cy="856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60288" behindDoc="0" locked="0" layoutInCell="1" allowOverlap="1" wp14:anchorId="7FE474B1" wp14:editId="7A5DB8A9">
            <wp:simplePos x="0" y="0"/>
            <wp:positionH relativeFrom="page">
              <wp:posOffset>6051629</wp:posOffset>
            </wp:positionH>
            <wp:positionV relativeFrom="paragraph">
              <wp:posOffset>35221</wp:posOffset>
            </wp:positionV>
            <wp:extent cx="741188" cy="756270"/>
            <wp:effectExtent l="0" t="0" r="0" b="0"/>
            <wp:wrapNone/>
            <wp:docPr id="3" name="image2.png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Logotip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1188" cy="75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Universidad Nacional Autónoma de México</w:t>
      </w:r>
    </w:p>
    <w:p w14:paraId="02D2E0D7" w14:textId="033B2B06" w:rsidR="000613E3" w:rsidRDefault="000613E3" w:rsidP="000613E3">
      <w:pPr>
        <w:spacing w:before="120" w:after="120" w:line="360" w:lineRule="auto"/>
        <w:ind w:left="1701" w:right="1418"/>
        <w:jc w:val="center"/>
        <w:rPr>
          <w:b/>
          <w:sz w:val="28"/>
        </w:rPr>
      </w:pPr>
      <w:r>
        <w:rPr>
          <w:b/>
          <w:sz w:val="28"/>
        </w:rPr>
        <w:t>Facultad de Psicología</w:t>
      </w:r>
    </w:p>
    <w:p w14:paraId="1A018EDF" w14:textId="77777777" w:rsidR="000613E3" w:rsidRDefault="000613E3" w:rsidP="000613E3">
      <w:pPr>
        <w:pStyle w:val="Textoindependiente"/>
        <w:spacing w:before="12"/>
        <w:rPr>
          <w:b/>
          <w:sz w:val="19"/>
        </w:rPr>
      </w:pPr>
    </w:p>
    <w:tbl>
      <w:tblPr>
        <w:tblStyle w:val="TableNormal1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99"/>
        <w:gridCol w:w="1094"/>
        <w:gridCol w:w="746"/>
        <w:gridCol w:w="452"/>
        <w:gridCol w:w="344"/>
        <w:gridCol w:w="1990"/>
        <w:gridCol w:w="380"/>
        <w:gridCol w:w="2307"/>
      </w:tblGrid>
      <w:tr w:rsidR="000613E3" w14:paraId="58263CC7" w14:textId="77777777" w:rsidTr="009D267C">
        <w:trPr>
          <w:trHeight w:val="280"/>
          <w:jc w:val="center"/>
        </w:trPr>
        <w:tc>
          <w:tcPr>
            <w:tcW w:w="9112" w:type="dxa"/>
            <w:gridSpan w:val="8"/>
          </w:tcPr>
          <w:p w14:paraId="48D2C040" w14:textId="125FBFEC" w:rsidR="000613E3" w:rsidRDefault="000613E3" w:rsidP="00D03908">
            <w:pPr>
              <w:pStyle w:val="TableParagraph"/>
              <w:spacing w:line="261" w:lineRule="exact"/>
              <w:ind w:left="2"/>
            </w:pPr>
            <w:r>
              <w:rPr>
                <w:b/>
                <w:sz w:val="24"/>
              </w:rPr>
              <w:t xml:space="preserve">Programa de la Asignatura: </w:t>
            </w:r>
            <w:r w:rsidR="00AE786E" w:rsidRPr="00AE786E">
              <w:rPr>
                <w:bCs/>
                <w:sz w:val="24"/>
              </w:rPr>
              <w:t xml:space="preserve">Prácticas de </w:t>
            </w:r>
            <w:r w:rsidRPr="00AE786E">
              <w:rPr>
                <w:bCs/>
              </w:rPr>
              <w:t>Aprendizaje</w:t>
            </w:r>
            <w:r>
              <w:t xml:space="preserve"> y Conducta Adaptativa III</w:t>
            </w:r>
          </w:p>
        </w:tc>
      </w:tr>
      <w:tr w:rsidR="000613E3" w14:paraId="4D62648D" w14:textId="77777777" w:rsidTr="009D267C">
        <w:trPr>
          <w:trHeight w:val="922"/>
          <w:jc w:val="center"/>
        </w:trPr>
        <w:tc>
          <w:tcPr>
            <w:tcW w:w="1799" w:type="dxa"/>
          </w:tcPr>
          <w:p w14:paraId="4DF67CDA" w14:textId="77777777" w:rsidR="000613E3" w:rsidRDefault="000613E3" w:rsidP="00D03908">
            <w:pPr>
              <w:pStyle w:val="TableParagraph"/>
              <w:spacing w:line="272" w:lineRule="exact"/>
              <w:ind w:left="104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Clave:</w:t>
            </w:r>
          </w:p>
          <w:p w14:paraId="042099E1" w14:textId="77777777" w:rsidR="000613E3" w:rsidRDefault="000613E3" w:rsidP="00D03908">
            <w:pPr>
              <w:pStyle w:val="TableParagraph"/>
              <w:spacing w:line="282" w:lineRule="exact"/>
              <w:ind w:left="104" w:right="81"/>
              <w:jc w:val="center"/>
              <w:rPr>
                <w:sz w:val="24"/>
              </w:rPr>
            </w:pPr>
            <w:r>
              <w:rPr>
                <w:sz w:val="24"/>
              </w:rPr>
              <w:t>1400</w:t>
            </w:r>
          </w:p>
        </w:tc>
        <w:tc>
          <w:tcPr>
            <w:tcW w:w="1840" w:type="dxa"/>
            <w:gridSpan w:val="2"/>
          </w:tcPr>
          <w:p w14:paraId="71BC08AE" w14:textId="77777777" w:rsidR="000613E3" w:rsidRDefault="000613E3" w:rsidP="00D03908">
            <w:pPr>
              <w:pStyle w:val="TableParagraph"/>
              <w:spacing w:line="271" w:lineRule="exact"/>
              <w:ind w:left="373" w:right="4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Semestre:</w:t>
            </w:r>
          </w:p>
          <w:p w14:paraId="55A5E10A" w14:textId="77777777" w:rsidR="000613E3" w:rsidRDefault="000613E3" w:rsidP="00D03908">
            <w:pPr>
              <w:pStyle w:val="TableParagraph"/>
              <w:spacing w:line="281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786" w:type="dxa"/>
            <w:gridSpan w:val="3"/>
          </w:tcPr>
          <w:p w14:paraId="57B710C7" w14:textId="77777777" w:rsidR="000613E3" w:rsidRDefault="000613E3" w:rsidP="00D03908">
            <w:pPr>
              <w:pStyle w:val="TableParagraph"/>
              <w:ind w:left="160" w:right="130"/>
              <w:jc w:val="center"/>
            </w:pPr>
            <w:r>
              <w:rPr>
                <w:b/>
                <w:sz w:val="24"/>
              </w:rPr>
              <w:t xml:space="preserve">Campo de conocimiento: </w:t>
            </w:r>
            <w:r>
              <w:t>Ciencias Cognitivas y del Comportamiento</w:t>
            </w:r>
          </w:p>
        </w:tc>
        <w:tc>
          <w:tcPr>
            <w:tcW w:w="2687" w:type="dxa"/>
            <w:gridSpan w:val="2"/>
          </w:tcPr>
          <w:p w14:paraId="250B7B76" w14:textId="77777777" w:rsidR="000613E3" w:rsidRDefault="000613E3" w:rsidP="00D03908">
            <w:pPr>
              <w:pStyle w:val="TableParagraph"/>
              <w:spacing w:line="281" w:lineRule="exact"/>
              <w:ind w:left="351" w:right="3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Área de Formación:</w:t>
            </w:r>
          </w:p>
          <w:p w14:paraId="448C1730" w14:textId="77777777" w:rsidR="000613E3" w:rsidRDefault="000613E3" w:rsidP="00D03908">
            <w:pPr>
              <w:pStyle w:val="TableParagraph"/>
              <w:spacing w:line="267" w:lineRule="exact"/>
              <w:ind w:left="348" w:right="341"/>
              <w:jc w:val="center"/>
            </w:pPr>
            <w:r>
              <w:t>General</w:t>
            </w:r>
          </w:p>
        </w:tc>
      </w:tr>
      <w:tr w:rsidR="000613E3" w14:paraId="60BD062D" w14:textId="77777777" w:rsidTr="009D267C">
        <w:trPr>
          <w:trHeight w:val="556"/>
          <w:jc w:val="center"/>
        </w:trPr>
        <w:tc>
          <w:tcPr>
            <w:tcW w:w="4435" w:type="dxa"/>
            <w:gridSpan w:val="5"/>
          </w:tcPr>
          <w:p w14:paraId="52B86670" w14:textId="77777777" w:rsidR="000613E3" w:rsidRDefault="000613E3" w:rsidP="00D03908">
            <w:pPr>
              <w:pStyle w:val="TableParagraph"/>
              <w:spacing w:line="271" w:lineRule="exact"/>
              <w:ind w:left="2"/>
              <w:rPr>
                <w:b/>
                <w:sz w:val="24"/>
              </w:rPr>
            </w:pPr>
            <w:r>
              <w:rPr>
                <w:b/>
                <w:sz w:val="24"/>
              </w:rPr>
              <w:t>Tradición:</w:t>
            </w:r>
          </w:p>
          <w:p w14:paraId="073EC223" w14:textId="77777777" w:rsidR="000613E3" w:rsidRDefault="000613E3" w:rsidP="00D03908">
            <w:pPr>
              <w:pStyle w:val="TableParagraph"/>
              <w:spacing w:line="266" w:lineRule="exact"/>
              <w:ind w:left="2"/>
              <w:rPr>
                <w:sz w:val="24"/>
              </w:rPr>
            </w:pPr>
            <w:r>
              <w:rPr>
                <w:sz w:val="24"/>
              </w:rPr>
              <w:t>Comportamiento y Adaptación</w:t>
            </w:r>
          </w:p>
        </w:tc>
        <w:tc>
          <w:tcPr>
            <w:tcW w:w="4677" w:type="dxa"/>
            <w:gridSpan w:val="3"/>
          </w:tcPr>
          <w:p w14:paraId="0DAA7E54" w14:textId="77777777" w:rsidR="000613E3" w:rsidRDefault="000613E3" w:rsidP="00D03908">
            <w:pPr>
              <w:pStyle w:val="TableParagraph"/>
              <w:spacing w:line="282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Línea terminal:</w:t>
            </w:r>
          </w:p>
        </w:tc>
      </w:tr>
      <w:tr w:rsidR="000613E3" w14:paraId="655C6250" w14:textId="77777777" w:rsidTr="009D267C">
        <w:trPr>
          <w:trHeight w:val="557"/>
          <w:jc w:val="center"/>
        </w:trPr>
        <w:tc>
          <w:tcPr>
            <w:tcW w:w="1799" w:type="dxa"/>
            <w:vMerge w:val="restart"/>
          </w:tcPr>
          <w:p w14:paraId="4EA2C5E3" w14:textId="77777777" w:rsidR="000613E3" w:rsidRDefault="000613E3" w:rsidP="00D03908">
            <w:pPr>
              <w:pStyle w:val="TableParagraph"/>
              <w:spacing w:line="271" w:lineRule="exact"/>
              <w:ind w:left="104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Créditos:</w:t>
            </w:r>
          </w:p>
          <w:p w14:paraId="558E71A0" w14:textId="77777777" w:rsidR="000613E3" w:rsidRDefault="000613E3" w:rsidP="00D03908">
            <w:pPr>
              <w:pStyle w:val="TableParagraph"/>
              <w:spacing w:line="282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292" w:type="dxa"/>
            <w:gridSpan w:val="3"/>
          </w:tcPr>
          <w:p w14:paraId="54A9F0FF" w14:textId="77777777" w:rsidR="000613E3" w:rsidRDefault="000613E3" w:rsidP="00D03908">
            <w:pPr>
              <w:pStyle w:val="TableParagraph"/>
              <w:spacing w:line="282" w:lineRule="exact"/>
              <w:ind w:left="560" w:right="5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HORAS</w:t>
            </w:r>
          </w:p>
        </w:tc>
        <w:tc>
          <w:tcPr>
            <w:tcW w:w="2714" w:type="dxa"/>
            <w:gridSpan w:val="3"/>
          </w:tcPr>
          <w:p w14:paraId="168F59BB" w14:textId="77777777" w:rsidR="000613E3" w:rsidRDefault="000613E3" w:rsidP="00D03908">
            <w:pPr>
              <w:pStyle w:val="TableParagraph"/>
              <w:spacing w:line="277" w:lineRule="exact"/>
              <w:ind w:left="752" w:right="7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HORAS POR</w:t>
            </w:r>
          </w:p>
          <w:p w14:paraId="14720E6A" w14:textId="77777777" w:rsidR="000613E3" w:rsidRDefault="000613E3" w:rsidP="00D03908">
            <w:pPr>
              <w:pStyle w:val="TableParagraph"/>
              <w:spacing w:line="261" w:lineRule="exact"/>
              <w:ind w:left="752" w:right="7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SEMANA</w:t>
            </w:r>
          </w:p>
        </w:tc>
        <w:tc>
          <w:tcPr>
            <w:tcW w:w="2307" w:type="dxa"/>
          </w:tcPr>
          <w:p w14:paraId="769FA3D0" w14:textId="77777777" w:rsidR="000613E3" w:rsidRDefault="000613E3" w:rsidP="00D03908">
            <w:pPr>
              <w:pStyle w:val="TableParagraph"/>
              <w:spacing w:line="282" w:lineRule="exact"/>
              <w:ind w:left="279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 DE HORAS</w:t>
            </w:r>
          </w:p>
        </w:tc>
      </w:tr>
      <w:tr w:rsidR="000613E3" w14:paraId="758BA487" w14:textId="77777777" w:rsidTr="009D267C">
        <w:trPr>
          <w:trHeight w:val="556"/>
          <w:jc w:val="center"/>
        </w:trPr>
        <w:tc>
          <w:tcPr>
            <w:tcW w:w="1799" w:type="dxa"/>
            <w:vMerge/>
            <w:tcBorders>
              <w:top w:val="nil"/>
            </w:tcBorders>
          </w:tcPr>
          <w:p w14:paraId="24348BBA" w14:textId="77777777" w:rsidR="000613E3" w:rsidRDefault="000613E3" w:rsidP="00D03908"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</w:tcPr>
          <w:p w14:paraId="0EE1314B" w14:textId="77777777" w:rsidR="000613E3" w:rsidRDefault="000613E3" w:rsidP="00D03908">
            <w:pPr>
              <w:pStyle w:val="TableParagraph"/>
              <w:spacing w:line="270" w:lineRule="exact"/>
              <w:ind w:left="153" w:right="1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Teórica</w:t>
            </w:r>
          </w:p>
          <w:p w14:paraId="702CD21A" w14:textId="0C9FFFBF" w:rsidR="000613E3" w:rsidRDefault="009D267C" w:rsidP="00D03908">
            <w:pPr>
              <w:pStyle w:val="TableParagraph"/>
              <w:spacing w:line="267" w:lineRule="exact"/>
              <w:ind w:righ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8" w:type="dxa"/>
            <w:gridSpan w:val="2"/>
          </w:tcPr>
          <w:p w14:paraId="028510B5" w14:textId="77777777" w:rsidR="000613E3" w:rsidRDefault="000613E3" w:rsidP="00D03908">
            <w:pPr>
              <w:pStyle w:val="TableParagraph"/>
              <w:spacing w:line="270" w:lineRule="exact"/>
              <w:ind w:left="182" w:right="1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Práctica</w:t>
            </w:r>
          </w:p>
          <w:p w14:paraId="45DE9A8A" w14:textId="77777777" w:rsidR="000613E3" w:rsidRDefault="000613E3" w:rsidP="00D03908">
            <w:pPr>
              <w:pStyle w:val="TableParagraph"/>
              <w:spacing w:line="267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14" w:type="dxa"/>
            <w:gridSpan w:val="3"/>
          </w:tcPr>
          <w:p w14:paraId="07DB6F1D" w14:textId="6672831E" w:rsidR="000613E3" w:rsidRDefault="009D267C" w:rsidP="00D03908">
            <w:pPr>
              <w:pStyle w:val="TableParagraph"/>
              <w:spacing w:before="130"/>
              <w:ind w:left="4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07" w:type="dxa"/>
          </w:tcPr>
          <w:p w14:paraId="084260E3" w14:textId="468825CB" w:rsidR="000613E3" w:rsidRDefault="009D267C" w:rsidP="00D03908">
            <w:pPr>
              <w:pStyle w:val="TableParagraph"/>
              <w:spacing w:before="130"/>
              <w:ind w:left="259" w:right="251"/>
              <w:jc w:val="center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</w:tr>
      <w:tr w:rsidR="000613E3" w14:paraId="38F72724" w14:textId="77777777" w:rsidTr="009D267C">
        <w:trPr>
          <w:trHeight w:val="560"/>
          <w:jc w:val="center"/>
        </w:trPr>
        <w:tc>
          <w:tcPr>
            <w:tcW w:w="1799" w:type="dxa"/>
          </w:tcPr>
          <w:p w14:paraId="0933B480" w14:textId="77777777" w:rsidR="000613E3" w:rsidRDefault="000613E3" w:rsidP="00D03908">
            <w:pPr>
              <w:pStyle w:val="TableParagraph"/>
              <w:spacing w:line="273" w:lineRule="exact"/>
              <w:ind w:left="104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Tipo:</w:t>
            </w:r>
          </w:p>
          <w:p w14:paraId="1FA043E1" w14:textId="701EC2B9" w:rsidR="000613E3" w:rsidRDefault="000613E3" w:rsidP="00D03908">
            <w:pPr>
              <w:pStyle w:val="TableParagraph"/>
              <w:spacing w:line="267" w:lineRule="exact"/>
              <w:ind w:left="104" w:right="81"/>
              <w:jc w:val="center"/>
              <w:rPr>
                <w:sz w:val="24"/>
              </w:rPr>
            </w:pPr>
            <w:r>
              <w:rPr>
                <w:sz w:val="24"/>
              </w:rPr>
              <w:t>Práctica</w:t>
            </w:r>
          </w:p>
        </w:tc>
        <w:tc>
          <w:tcPr>
            <w:tcW w:w="2292" w:type="dxa"/>
            <w:gridSpan w:val="3"/>
          </w:tcPr>
          <w:p w14:paraId="6258DD1D" w14:textId="77777777" w:rsidR="000613E3" w:rsidRDefault="000613E3" w:rsidP="00D03908">
            <w:pPr>
              <w:pStyle w:val="TableParagraph"/>
              <w:spacing w:line="273" w:lineRule="exact"/>
              <w:ind w:left="561" w:right="5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Modalidad:</w:t>
            </w:r>
          </w:p>
          <w:p w14:paraId="06277B3A" w14:textId="5E517FA8" w:rsidR="000613E3" w:rsidRDefault="000613E3" w:rsidP="00D03908">
            <w:pPr>
              <w:pStyle w:val="TableParagraph"/>
              <w:spacing w:line="267" w:lineRule="exact"/>
              <w:ind w:left="543" w:right="539"/>
              <w:jc w:val="center"/>
              <w:rPr>
                <w:sz w:val="24"/>
              </w:rPr>
            </w:pPr>
            <w:r>
              <w:rPr>
                <w:sz w:val="24"/>
              </w:rPr>
              <w:t>Curso</w:t>
            </w:r>
            <w:r w:rsidR="009D267C">
              <w:rPr>
                <w:sz w:val="24"/>
              </w:rPr>
              <w:t>-taller</w:t>
            </w:r>
          </w:p>
        </w:tc>
        <w:tc>
          <w:tcPr>
            <w:tcW w:w="2714" w:type="dxa"/>
            <w:gridSpan w:val="3"/>
          </w:tcPr>
          <w:p w14:paraId="33AF23CE" w14:textId="77777777" w:rsidR="000613E3" w:rsidRDefault="000613E3" w:rsidP="00D03908">
            <w:pPr>
              <w:pStyle w:val="TableParagraph"/>
              <w:spacing w:line="273" w:lineRule="exact"/>
              <w:ind w:left="916"/>
              <w:rPr>
                <w:b/>
                <w:sz w:val="24"/>
              </w:rPr>
            </w:pPr>
            <w:r>
              <w:rPr>
                <w:b/>
                <w:sz w:val="24"/>
              </w:rPr>
              <w:t>Carácter:</w:t>
            </w:r>
          </w:p>
          <w:p w14:paraId="60FD7777" w14:textId="77777777" w:rsidR="000613E3" w:rsidRDefault="000613E3" w:rsidP="00D03908">
            <w:pPr>
              <w:pStyle w:val="TableParagraph"/>
              <w:spacing w:line="267" w:lineRule="exact"/>
              <w:ind w:left="827"/>
              <w:rPr>
                <w:sz w:val="24"/>
              </w:rPr>
            </w:pPr>
            <w:r>
              <w:rPr>
                <w:sz w:val="24"/>
              </w:rPr>
              <w:t>Obligatoria</w:t>
            </w:r>
          </w:p>
        </w:tc>
        <w:tc>
          <w:tcPr>
            <w:tcW w:w="2307" w:type="dxa"/>
          </w:tcPr>
          <w:p w14:paraId="76DD0411" w14:textId="77777777" w:rsidR="000613E3" w:rsidRDefault="000613E3" w:rsidP="00D03908">
            <w:pPr>
              <w:pStyle w:val="TableParagraph"/>
              <w:spacing w:line="279" w:lineRule="exact"/>
              <w:ind w:left="279" w:right="2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Semanas:</w:t>
            </w:r>
          </w:p>
          <w:p w14:paraId="17F1F956" w14:textId="77777777" w:rsidR="000613E3" w:rsidRDefault="000613E3" w:rsidP="00D03908">
            <w:pPr>
              <w:pStyle w:val="TableParagraph"/>
              <w:spacing w:line="261" w:lineRule="exact"/>
              <w:ind w:left="278" w:right="251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</w:tbl>
    <w:p w14:paraId="7CA5742E" w14:textId="77777777" w:rsidR="000613E3" w:rsidRPr="00E771D8" w:rsidRDefault="000613E3" w:rsidP="000613E3">
      <w:pPr>
        <w:pStyle w:val="Textoindependiente"/>
        <w:rPr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241"/>
      </w:tblGrid>
      <w:tr w:rsidR="009D267C" w14:paraId="56507BB7" w14:textId="77777777" w:rsidTr="000B629F">
        <w:trPr>
          <w:jc w:val="center"/>
        </w:trPr>
        <w:tc>
          <w:tcPr>
            <w:tcW w:w="9241" w:type="dxa"/>
          </w:tcPr>
          <w:p w14:paraId="6641ACA1" w14:textId="1E2238D1" w:rsidR="009D267C" w:rsidRPr="0015020C" w:rsidRDefault="00E10A7E" w:rsidP="000613E3">
            <w:pPr>
              <w:pStyle w:val="Textoindependiente"/>
              <w:rPr>
                <w:rFonts w:asciiTheme="minorHAnsi" w:hAnsiTheme="minorHAnsi" w:cstheme="minorHAnsi"/>
                <w:bCs/>
              </w:rPr>
            </w:pPr>
            <w:r w:rsidRPr="00724DB9">
              <w:rPr>
                <w:rFonts w:asciiTheme="minorHAnsi" w:hAnsiTheme="minorHAnsi" w:cstheme="minorHAnsi"/>
                <w:bCs/>
                <w:i/>
                <w:iCs/>
              </w:rPr>
              <w:t>Objetivo general de aprendizaje</w:t>
            </w:r>
            <w:r w:rsidRPr="0015020C">
              <w:rPr>
                <w:rFonts w:asciiTheme="minorHAnsi" w:hAnsiTheme="minorHAnsi" w:cstheme="minorHAnsi"/>
                <w:bCs/>
              </w:rPr>
              <w:t>:</w:t>
            </w:r>
          </w:p>
          <w:p w14:paraId="2EA04A55" w14:textId="5ACE04BE" w:rsidR="00E10A7E" w:rsidRPr="00E10A7E" w:rsidRDefault="006B3123" w:rsidP="00707C3F">
            <w:pPr>
              <w:pStyle w:val="Textoindependiente"/>
              <w:jc w:val="both"/>
              <w:rPr>
                <w:bCs/>
                <w:sz w:val="20"/>
              </w:rPr>
            </w:pPr>
            <w:r w:rsidRPr="0015020C">
              <w:rPr>
                <w:rFonts w:asciiTheme="minorHAnsi" w:hAnsiTheme="minorHAnsi" w:cstheme="minorHAnsi"/>
              </w:rPr>
              <w:t xml:space="preserve">Los estudiantes </w:t>
            </w:r>
            <w:r w:rsidR="00E23652" w:rsidRPr="0015020C">
              <w:rPr>
                <w:rFonts w:asciiTheme="minorHAnsi" w:hAnsiTheme="minorHAnsi" w:cstheme="minorHAnsi"/>
              </w:rPr>
              <w:t>consolidar</w:t>
            </w:r>
            <w:r w:rsidR="00A93C0B" w:rsidRPr="0015020C">
              <w:rPr>
                <w:rFonts w:asciiTheme="minorHAnsi" w:hAnsiTheme="minorHAnsi" w:cstheme="minorHAnsi"/>
              </w:rPr>
              <w:t>á</w:t>
            </w:r>
            <w:r w:rsidR="00E23652" w:rsidRPr="0015020C">
              <w:rPr>
                <w:rFonts w:asciiTheme="minorHAnsi" w:hAnsiTheme="minorHAnsi" w:cstheme="minorHAnsi"/>
              </w:rPr>
              <w:t>n su</w:t>
            </w:r>
            <w:r w:rsidR="00A93C0B" w:rsidRPr="0015020C">
              <w:rPr>
                <w:rFonts w:asciiTheme="minorHAnsi" w:hAnsiTheme="minorHAnsi" w:cstheme="minorHAnsi"/>
              </w:rPr>
              <w:t>s</w:t>
            </w:r>
            <w:r w:rsidR="00E23652" w:rsidRPr="0015020C">
              <w:rPr>
                <w:rFonts w:asciiTheme="minorHAnsi" w:hAnsiTheme="minorHAnsi" w:cstheme="minorHAnsi"/>
              </w:rPr>
              <w:t xml:space="preserve"> conocimiento</w:t>
            </w:r>
            <w:r w:rsidR="00A93C0B" w:rsidRPr="0015020C">
              <w:rPr>
                <w:rFonts w:asciiTheme="minorHAnsi" w:hAnsiTheme="minorHAnsi" w:cstheme="minorHAnsi"/>
              </w:rPr>
              <w:t>s</w:t>
            </w:r>
            <w:r w:rsidR="00E23652" w:rsidRPr="0015020C">
              <w:rPr>
                <w:rFonts w:asciiTheme="minorHAnsi" w:hAnsiTheme="minorHAnsi" w:cstheme="minorHAnsi"/>
              </w:rPr>
              <w:t xml:space="preserve"> de los </w:t>
            </w:r>
            <w:r w:rsidR="00A93C0B" w:rsidRPr="0015020C">
              <w:rPr>
                <w:rFonts w:asciiTheme="minorHAnsi" w:hAnsiTheme="minorHAnsi" w:cstheme="minorHAnsi"/>
              </w:rPr>
              <w:t xml:space="preserve">campos temáticos del estudio de la </w:t>
            </w:r>
            <w:r w:rsidR="0015020C" w:rsidRPr="0015020C">
              <w:rPr>
                <w:rFonts w:asciiTheme="minorHAnsi" w:hAnsiTheme="minorHAnsi" w:cstheme="minorHAnsi"/>
              </w:rPr>
              <w:t xml:space="preserve">cognición </w:t>
            </w:r>
            <w:r w:rsidR="0015020C">
              <w:rPr>
                <w:rFonts w:asciiTheme="minorHAnsi" w:hAnsiTheme="minorHAnsi" w:cstheme="minorHAnsi"/>
              </w:rPr>
              <w:t xml:space="preserve">y desarrollarán </w:t>
            </w:r>
            <w:r w:rsidR="0015020C" w:rsidRPr="0015020C">
              <w:rPr>
                <w:rFonts w:asciiTheme="minorHAnsi" w:hAnsiTheme="minorHAnsi" w:cstheme="minorHAnsi"/>
              </w:rPr>
              <w:t xml:space="preserve">habilidades </w:t>
            </w:r>
            <w:r w:rsidR="00707C3F">
              <w:rPr>
                <w:rFonts w:asciiTheme="minorHAnsi" w:hAnsiTheme="minorHAnsi" w:cstheme="minorHAnsi"/>
              </w:rPr>
              <w:t xml:space="preserve">metodológicas de investigación, </w:t>
            </w:r>
            <w:r w:rsidR="0015020C">
              <w:rPr>
                <w:rFonts w:asciiTheme="minorHAnsi" w:hAnsiTheme="minorHAnsi" w:cstheme="minorHAnsi"/>
              </w:rPr>
              <w:t xml:space="preserve">mediante su participación en estudios demostrativos y el desarrollo de </w:t>
            </w:r>
            <w:r w:rsidR="00C574C1">
              <w:rPr>
                <w:rFonts w:asciiTheme="minorHAnsi" w:hAnsiTheme="minorHAnsi" w:cstheme="minorHAnsi"/>
              </w:rPr>
              <w:t xml:space="preserve">al menos un </w:t>
            </w:r>
            <w:r w:rsidR="0015020C">
              <w:rPr>
                <w:rFonts w:asciiTheme="minorHAnsi" w:hAnsiTheme="minorHAnsi" w:cstheme="minorHAnsi"/>
              </w:rPr>
              <w:t xml:space="preserve">experimento </w:t>
            </w:r>
            <w:r w:rsidR="00C574C1">
              <w:rPr>
                <w:rFonts w:asciiTheme="minorHAnsi" w:hAnsiTheme="minorHAnsi" w:cstheme="minorHAnsi"/>
              </w:rPr>
              <w:t>propio</w:t>
            </w:r>
            <w:r w:rsidR="0015020C">
              <w:rPr>
                <w:rFonts w:asciiTheme="minorHAnsi" w:hAnsiTheme="minorHAnsi" w:cstheme="minorHAnsi"/>
              </w:rPr>
              <w:t>.</w:t>
            </w:r>
          </w:p>
        </w:tc>
      </w:tr>
      <w:tr w:rsidR="009D267C" w14:paraId="686BB8F8" w14:textId="77777777" w:rsidTr="000B629F">
        <w:trPr>
          <w:jc w:val="center"/>
        </w:trPr>
        <w:tc>
          <w:tcPr>
            <w:tcW w:w="9241" w:type="dxa"/>
          </w:tcPr>
          <w:p w14:paraId="67816CD8" w14:textId="72125D1E" w:rsidR="00724DB9" w:rsidRPr="00235BF8" w:rsidRDefault="00724DB9" w:rsidP="000613E3">
            <w:pPr>
              <w:pStyle w:val="Textoindependiente"/>
              <w:rPr>
                <w:bCs/>
                <w:i/>
                <w:iCs/>
              </w:rPr>
            </w:pPr>
            <w:r w:rsidRPr="00235BF8">
              <w:rPr>
                <w:bCs/>
                <w:i/>
                <w:iCs/>
              </w:rPr>
              <w:t>Objetivos específicos</w:t>
            </w:r>
          </w:p>
          <w:p w14:paraId="6316AB6D" w14:textId="13871748" w:rsidR="00E771D8" w:rsidRPr="00C574C1" w:rsidRDefault="00E771D8" w:rsidP="00BB68DC">
            <w:pPr>
              <w:pStyle w:val="Textoindependiente"/>
              <w:ind w:left="284" w:hanging="284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bCs/>
              </w:rPr>
              <w:t>1.</w:t>
            </w:r>
            <w:r w:rsidR="00724DB9">
              <w:rPr>
                <w:bCs/>
              </w:rPr>
              <w:t xml:space="preserve"> </w:t>
            </w:r>
            <w:r w:rsidR="0003075A" w:rsidRPr="00C574C1">
              <w:rPr>
                <w:rFonts w:asciiTheme="minorHAnsi" w:hAnsiTheme="minorHAnsi" w:cstheme="minorHAnsi"/>
                <w:bCs/>
              </w:rPr>
              <w:t>C</w:t>
            </w:r>
            <w:r w:rsidR="0042566B" w:rsidRPr="00C574C1">
              <w:rPr>
                <w:rFonts w:asciiTheme="minorHAnsi" w:hAnsiTheme="minorHAnsi" w:cstheme="minorHAnsi"/>
                <w:bCs/>
              </w:rPr>
              <w:t xml:space="preserve">omprender </w:t>
            </w:r>
            <w:r w:rsidR="00BB68DC" w:rsidRPr="00C574C1">
              <w:rPr>
                <w:rFonts w:asciiTheme="minorHAnsi" w:hAnsiTheme="minorHAnsi" w:cstheme="minorHAnsi"/>
                <w:bCs/>
              </w:rPr>
              <w:t>e</w:t>
            </w:r>
            <w:r w:rsidR="0042566B" w:rsidRPr="00C574C1">
              <w:rPr>
                <w:rFonts w:asciiTheme="minorHAnsi" w:hAnsiTheme="minorHAnsi" w:cstheme="minorHAnsi"/>
                <w:bCs/>
              </w:rPr>
              <w:t xml:space="preserve"> identificar diferentes tipos de variables y relaciones entre variables</w:t>
            </w:r>
            <w:r w:rsidR="005E337E" w:rsidRPr="00C574C1">
              <w:rPr>
                <w:rFonts w:asciiTheme="minorHAnsi" w:hAnsiTheme="minorHAnsi" w:cstheme="minorHAnsi"/>
                <w:bCs/>
              </w:rPr>
              <w:t>. Entender y obtener estadísticos básicos</w:t>
            </w:r>
            <w:r w:rsidR="00BB68DC" w:rsidRPr="00C574C1">
              <w:rPr>
                <w:rFonts w:asciiTheme="minorHAnsi" w:hAnsiTheme="minorHAnsi" w:cstheme="minorHAnsi"/>
                <w:bCs/>
              </w:rPr>
              <w:t xml:space="preserve">. </w:t>
            </w:r>
            <w:r w:rsidR="005E337E" w:rsidRPr="00C574C1">
              <w:rPr>
                <w:rFonts w:asciiTheme="minorHAnsi" w:hAnsiTheme="minorHAnsi" w:cstheme="minorHAnsi"/>
                <w:bCs/>
              </w:rPr>
              <w:t>Analizar y representar gráficamente datos usando algún software</w:t>
            </w:r>
            <w:r w:rsidR="003556AC" w:rsidRPr="00C574C1">
              <w:rPr>
                <w:rFonts w:asciiTheme="minorHAnsi" w:hAnsiTheme="minorHAnsi" w:cstheme="minorHAnsi"/>
                <w:bCs/>
              </w:rPr>
              <w:t xml:space="preserve"> de análisis de datos</w:t>
            </w:r>
            <w:r w:rsidR="00BB68DC" w:rsidRPr="00C574C1">
              <w:rPr>
                <w:rFonts w:asciiTheme="minorHAnsi" w:hAnsiTheme="minorHAnsi" w:cstheme="minorHAnsi"/>
                <w:bCs/>
              </w:rPr>
              <w:t xml:space="preserve">. </w:t>
            </w:r>
            <w:r w:rsidR="007B1487" w:rsidRPr="00C574C1">
              <w:rPr>
                <w:rFonts w:asciiTheme="minorHAnsi" w:hAnsiTheme="minorHAnsi" w:cstheme="minorHAnsi"/>
                <w:bCs/>
              </w:rPr>
              <w:t xml:space="preserve">Elaborar un reporte de </w:t>
            </w:r>
            <w:r w:rsidR="00C40A23" w:rsidRPr="00C574C1">
              <w:rPr>
                <w:rFonts w:asciiTheme="minorHAnsi" w:hAnsiTheme="minorHAnsi" w:cstheme="minorHAnsi"/>
                <w:bCs/>
              </w:rPr>
              <w:t xml:space="preserve">investigación, respetando las </w:t>
            </w:r>
            <w:r w:rsidR="009F4ED5" w:rsidRPr="00C574C1">
              <w:rPr>
                <w:rFonts w:asciiTheme="minorHAnsi" w:hAnsiTheme="minorHAnsi" w:cstheme="minorHAnsi"/>
                <w:bCs/>
              </w:rPr>
              <w:t xml:space="preserve">normas del Manual de </w:t>
            </w:r>
            <w:r w:rsidR="00810D66">
              <w:rPr>
                <w:rFonts w:asciiTheme="minorHAnsi" w:hAnsiTheme="minorHAnsi" w:cstheme="minorHAnsi"/>
                <w:bCs/>
              </w:rPr>
              <w:t>p</w:t>
            </w:r>
            <w:r w:rsidR="009F4ED5" w:rsidRPr="00C574C1">
              <w:rPr>
                <w:rFonts w:asciiTheme="minorHAnsi" w:hAnsiTheme="minorHAnsi" w:cstheme="minorHAnsi"/>
                <w:bCs/>
              </w:rPr>
              <w:t>ublicaciones de la APA.</w:t>
            </w:r>
            <w:r w:rsidR="007B1487" w:rsidRPr="00C574C1">
              <w:rPr>
                <w:rFonts w:asciiTheme="minorHAnsi" w:hAnsiTheme="minorHAnsi" w:cstheme="minorHAnsi"/>
                <w:bCs/>
              </w:rPr>
              <w:t xml:space="preserve"> </w:t>
            </w:r>
          </w:p>
          <w:p w14:paraId="78E891E8" w14:textId="6B6B99F4" w:rsidR="00E771D8" w:rsidRDefault="00BB68DC" w:rsidP="00BB68DC">
            <w:pPr>
              <w:pStyle w:val="Textoindependiente"/>
              <w:ind w:left="284" w:hanging="284"/>
              <w:jc w:val="both"/>
              <w:rPr>
                <w:rFonts w:asciiTheme="minorHAnsi" w:hAnsiTheme="minorHAnsi" w:cstheme="minorHAnsi"/>
              </w:rPr>
            </w:pPr>
            <w:r w:rsidRPr="00C574C1">
              <w:rPr>
                <w:rFonts w:asciiTheme="minorHAnsi" w:hAnsiTheme="minorHAnsi" w:cstheme="minorHAnsi"/>
                <w:bCs/>
              </w:rPr>
              <w:t>2</w:t>
            </w:r>
            <w:r w:rsidR="00E771D8" w:rsidRPr="00C574C1">
              <w:rPr>
                <w:rFonts w:asciiTheme="minorHAnsi" w:hAnsiTheme="minorHAnsi" w:cstheme="minorHAnsi"/>
                <w:bCs/>
              </w:rPr>
              <w:t xml:space="preserve">. </w:t>
            </w:r>
            <w:r w:rsidRPr="00C574C1">
              <w:rPr>
                <w:rFonts w:asciiTheme="minorHAnsi" w:hAnsiTheme="minorHAnsi" w:cstheme="minorHAnsi"/>
                <w:bCs/>
              </w:rPr>
              <w:t>C</w:t>
            </w:r>
            <w:r w:rsidR="00707C3F" w:rsidRPr="00C574C1">
              <w:rPr>
                <w:rFonts w:asciiTheme="minorHAnsi" w:hAnsiTheme="minorHAnsi" w:cstheme="minorHAnsi"/>
              </w:rPr>
              <w:t>onsolidar conocimientos de</w:t>
            </w:r>
            <w:r w:rsidR="00810D66">
              <w:rPr>
                <w:rFonts w:asciiTheme="minorHAnsi" w:hAnsiTheme="minorHAnsi" w:cstheme="minorHAnsi"/>
              </w:rPr>
              <w:t xml:space="preserve">l área de </w:t>
            </w:r>
            <w:r w:rsidRPr="001F2238">
              <w:rPr>
                <w:rFonts w:asciiTheme="minorHAnsi" w:hAnsiTheme="minorHAnsi" w:cstheme="minorHAnsi"/>
                <w:i/>
                <w:iCs/>
              </w:rPr>
              <w:t>percepción</w:t>
            </w:r>
            <w:r>
              <w:rPr>
                <w:rFonts w:asciiTheme="minorHAnsi" w:hAnsiTheme="minorHAnsi" w:cstheme="minorHAnsi"/>
              </w:rPr>
              <w:t xml:space="preserve"> y </w:t>
            </w:r>
            <w:r w:rsidR="00810D66">
              <w:rPr>
                <w:rFonts w:asciiTheme="minorHAnsi" w:hAnsiTheme="minorHAnsi" w:cstheme="minorHAnsi"/>
              </w:rPr>
              <w:t>adquirir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707C3F" w:rsidRPr="0015020C">
              <w:rPr>
                <w:rFonts w:asciiTheme="minorHAnsi" w:hAnsiTheme="minorHAnsi" w:cstheme="minorHAnsi"/>
              </w:rPr>
              <w:t xml:space="preserve">habilidades </w:t>
            </w:r>
            <w:r>
              <w:rPr>
                <w:rFonts w:asciiTheme="minorHAnsi" w:hAnsiTheme="minorHAnsi" w:cstheme="minorHAnsi"/>
              </w:rPr>
              <w:t xml:space="preserve">de </w:t>
            </w:r>
            <w:r w:rsidR="00707C3F" w:rsidRPr="0015020C">
              <w:rPr>
                <w:rFonts w:asciiTheme="minorHAnsi" w:hAnsiTheme="minorHAnsi" w:cstheme="minorHAnsi"/>
              </w:rPr>
              <w:t>análisis de datos y redacción de reportes</w:t>
            </w:r>
            <w:r w:rsidR="00707C3F">
              <w:rPr>
                <w:rFonts w:asciiTheme="minorHAnsi" w:hAnsiTheme="minorHAnsi" w:cstheme="minorHAnsi"/>
              </w:rPr>
              <w:t xml:space="preserve">, mediante </w:t>
            </w:r>
            <w:r w:rsidR="00235BF8">
              <w:rPr>
                <w:rFonts w:asciiTheme="minorHAnsi" w:hAnsiTheme="minorHAnsi" w:cstheme="minorHAnsi"/>
              </w:rPr>
              <w:t xml:space="preserve">la intervención </w:t>
            </w:r>
            <w:r w:rsidR="00707C3F">
              <w:rPr>
                <w:rFonts w:asciiTheme="minorHAnsi" w:hAnsiTheme="minorHAnsi" w:cstheme="minorHAnsi"/>
              </w:rPr>
              <w:t xml:space="preserve">en </w:t>
            </w:r>
            <w:r w:rsidR="00573450">
              <w:rPr>
                <w:rFonts w:asciiTheme="minorHAnsi" w:hAnsiTheme="minorHAnsi" w:cstheme="minorHAnsi"/>
              </w:rPr>
              <w:t xml:space="preserve">estudios demostrativos, como participante </w:t>
            </w:r>
            <w:r w:rsidR="00235BF8">
              <w:rPr>
                <w:rFonts w:asciiTheme="minorHAnsi" w:hAnsiTheme="minorHAnsi" w:cstheme="minorHAnsi"/>
              </w:rPr>
              <w:t xml:space="preserve">e </w:t>
            </w:r>
            <w:r w:rsidR="00573450">
              <w:rPr>
                <w:rFonts w:asciiTheme="minorHAnsi" w:hAnsiTheme="minorHAnsi" w:cstheme="minorHAnsi"/>
              </w:rPr>
              <w:t>investigador</w:t>
            </w:r>
            <w:r w:rsidR="00C574C1">
              <w:rPr>
                <w:rFonts w:asciiTheme="minorHAnsi" w:hAnsiTheme="minorHAnsi" w:cstheme="minorHAnsi"/>
              </w:rPr>
              <w:t xml:space="preserve">, y optativamente </w:t>
            </w:r>
            <w:r w:rsidR="00E93F36">
              <w:rPr>
                <w:rFonts w:asciiTheme="minorHAnsi" w:hAnsiTheme="minorHAnsi" w:cstheme="minorHAnsi"/>
              </w:rPr>
              <w:t xml:space="preserve">la </w:t>
            </w:r>
            <w:r w:rsidR="00C574C1">
              <w:rPr>
                <w:rFonts w:asciiTheme="minorHAnsi" w:hAnsiTheme="minorHAnsi" w:cstheme="minorHAnsi"/>
              </w:rPr>
              <w:t>programación de experimentos propios.</w:t>
            </w:r>
          </w:p>
          <w:p w14:paraId="1F597303" w14:textId="364FDD4E" w:rsidR="00BB68DC" w:rsidRDefault="00BB68DC" w:rsidP="00BB68DC">
            <w:pPr>
              <w:pStyle w:val="Textoindependiente"/>
              <w:ind w:left="284" w:hanging="284"/>
              <w:jc w:val="both"/>
              <w:rPr>
                <w:rFonts w:asciiTheme="minorHAnsi" w:hAnsiTheme="minorHAnsi" w:cstheme="minorHAnsi"/>
              </w:rPr>
            </w:pPr>
            <w:r>
              <w:rPr>
                <w:rFonts w:cstheme="minorHAnsi"/>
                <w:bCs/>
              </w:rPr>
              <w:t xml:space="preserve">3. </w:t>
            </w:r>
            <w:r w:rsidR="00C574C1">
              <w:rPr>
                <w:bCs/>
              </w:rPr>
              <w:t>C</w:t>
            </w:r>
            <w:r w:rsidR="00C574C1" w:rsidRPr="0015020C">
              <w:rPr>
                <w:rFonts w:asciiTheme="minorHAnsi" w:hAnsiTheme="minorHAnsi" w:cstheme="minorHAnsi"/>
              </w:rPr>
              <w:t>onsolidar conocimientos de</w:t>
            </w:r>
            <w:r w:rsidR="00810D66">
              <w:rPr>
                <w:rFonts w:asciiTheme="minorHAnsi" w:hAnsiTheme="minorHAnsi" w:cstheme="minorHAnsi"/>
              </w:rPr>
              <w:t>l</w:t>
            </w:r>
            <w:r w:rsidR="00C574C1" w:rsidRPr="0015020C">
              <w:rPr>
                <w:rFonts w:asciiTheme="minorHAnsi" w:hAnsiTheme="minorHAnsi" w:cstheme="minorHAnsi"/>
              </w:rPr>
              <w:t xml:space="preserve"> </w:t>
            </w:r>
            <w:r w:rsidR="00810D66">
              <w:rPr>
                <w:rFonts w:asciiTheme="minorHAnsi" w:hAnsiTheme="minorHAnsi" w:cstheme="minorHAnsi"/>
              </w:rPr>
              <w:t xml:space="preserve">área de </w:t>
            </w:r>
            <w:r w:rsidR="00810D66" w:rsidRPr="001F2238">
              <w:rPr>
                <w:rFonts w:asciiTheme="minorHAnsi" w:hAnsiTheme="minorHAnsi" w:cstheme="minorHAnsi"/>
                <w:i/>
                <w:iCs/>
              </w:rPr>
              <w:t>atención</w:t>
            </w:r>
            <w:r w:rsidR="00C772DD">
              <w:rPr>
                <w:rFonts w:asciiTheme="minorHAnsi" w:hAnsiTheme="minorHAnsi" w:cstheme="minorHAnsi"/>
              </w:rPr>
              <w:t xml:space="preserve"> </w:t>
            </w:r>
            <w:r w:rsidR="00C574C1">
              <w:rPr>
                <w:rFonts w:asciiTheme="minorHAnsi" w:hAnsiTheme="minorHAnsi" w:cstheme="minorHAnsi"/>
              </w:rPr>
              <w:t xml:space="preserve">y desarrollar </w:t>
            </w:r>
            <w:r w:rsidR="00C574C1" w:rsidRPr="0015020C">
              <w:rPr>
                <w:rFonts w:asciiTheme="minorHAnsi" w:hAnsiTheme="minorHAnsi" w:cstheme="minorHAnsi"/>
              </w:rPr>
              <w:t xml:space="preserve">habilidades </w:t>
            </w:r>
            <w:r w:rsidR="00C574C1">
              <w:rPr>
                <w:rFonts w:asciiTheme="minorHAnsi" w:hAnsiTheme="minorHAnsi" w:cstheme="minorHAnsi"/>
              </w:rPr>
              <w:t xml:space="preserve">de </w:t>
            </w:r>
            <w:r w:rsidR="00C574C1" w:rsidRPr="0015020C">
              <w:rPr>
                <w:rFonts w:asciiTheme="minorHAnsi" w:hAnsiTheme="minorHAnsi" w:cstheme="minorHAnsi"/>
              </w:rPr>
              <w:t>análisis de datos y redacción de reportes</w:t>
            </w:r>
            <w:r w:rsidR="00C574C1">
              <w:rPr>
                <w:rFonts w:asciiTheme="minorHAnsi" w:hAnsiTheme="minorHAnsi" w:cstheme="minorHAnsi"/>
              </w:rPr>
              <w:t xml:space="preserve">, mediante la intervención en estudios demostrativos, como participante </w:t>
            </w:r>
            <w:r w:rsidR="00810D66">
              <w:rPr>
                <w:rFonts w:asciiTheme="minorHAnsi" w:hAnsiTheme="minorHAnsi" w:cstheme="minorHAnsi"/>
              </w:rPr>
              <w:t>e</w:t>
            </w:r>
            <w:r w:rsidR="00C574C1">
              <w:rPr>
                <w:rFonts w:asciiTheme="minorHAnsi" w:hAnsiTheme="minorHAnsi" w:cstheme="minorHAnsi"/>
              </w:rPr>
              <w:t xml:space="preserve"> investigador, y optativamente la programación de experimentos propios.</w:t>
            </w:r>
          </w:p>
          <w:p w14:paraId="596D05CA" w14:textId="4CD1C75C" w:rsidR="00BB68DC" w:rsidRDefault="00E771D8" w:rsidP="00BB68DC">
            <w:pPr>
              <w:pStyle w:val="Textoindependiente"/>
              <w:ind w:left="284" w:hanging="284"/>
              <w:jc w:val="both"/>
              <w:rPr>
                <w:rFonts w:asciiTheme="minorHAnsi" w:hAnsiTheme="minorHAnsi" w:cstheme="minorHAnsi"/>
              </w:rPr>
            </w:pPr>
            <w:r>
              <w:rPr>
                <w:bCs/>
              </w:rPr>
              <w:t xml:space="preserve">4. </w:t>
            </w:r>
            <w:r w:rsidR="00C574C1">
              <w:rPr>
                <w:bCs/>
              </w:rPr>
              <w:t>C</w:t>
            </w:r>
            <w:r w:rsidR="00C574C1" w:rsidRPr="0015020C">
              <w:rPr>
                <w:rFonts w:asciiTheme="minorHAnsi" w:hAnsiTheme="minorHAnsi" w:cstheme="minorHAnsi"/>
              </w:rPr>
              <w:t>onsolidar conocimientos de</w:t>
            </w:r>
            <w:r w:rsidR="00810D66">
              <w:rPr>
                <w:rFonts w:asciiTheme="minorHAnsi" w:hAnsiTheme="minorHAnsi" w:cstheme="minorHAnsi"/>
              </w:rPr>
              <w:t>l</w:t>
            </w:r>
            <w:r w:rsidR="00C574C1" w:rsidRPr="0015020C">
              <w:rPr>
                <w:rFonts w:asciiTheme="minorHAnsi" w:hAnsiTheme="minorHAnsi" w:cstheme="minorHAnsi"/>
              </w:rPr>
              <w:t xml:space="preserve"> </w:t>
            </w:r>
            <w:r w:rsidR="00810D66">
              <w:rPr>
                <w:rFonts w:asciiTheme="minorHAnsi" w:hAnsiTheme="minorHAnsi" w:cstheme="minorHAnsi"/>
              </w:rPr>
              <w:t xml:space="preserve">área de </w:t>
            </w:r>
            <w:r w:rsidR="00810D66" w:rsidRPr="001F2238">
              <w:rPr>
                <w:rFonts w:asciiTheme="minorHAnsi" w:hAnsiTheme="minorHAnsi" w:cstheme="minorHAnsi"/>
                <w:i/>
                <w:iCs/>
              </w:rPr>
              <w:t>memoria</w:t>
            </w:r>
            <w:r w:rsidR="00C574C1">
              <w:rPr>
                <w:rFonts w:asciiTheme="minorHAnsi" w:hAnsiTheme="minorHAnsi" w:cstheme="minorHAnsi"/>
              </w:rPr>
              <w:t xml:space="preserve"> y desarrollar </w:t>
            </w:r>
            <w:r w:rsidR="00C574C1" w:rsidRPr="0015020C">
              <w:rPr>
                <w:rFonts w:asciiTheme="minorHAnsi" w:hAnsiTheme="minorHAnsi" w:cstheme="minorHAnsi"/>
              </w:rPr>
              <w:t xml:space="preserve">habilidades </w:t>
            </w:r>
            <w:r w:rsidR="00C574C1">
              <w:rPr>
                <w:rFonts w:asciiTheme="minorHAnsi" w:hAnsiTheme="minorHAnsi" w:cstheme="minorHAnsi"/>
              </w:rPr>
              <w:t xml:space="preserve">de </w:t>
            </w:r>
            <w:r w:rsidR="00C574C1" w:rsidRPr="0015020C">
              <w:rPr>
                <w:rFonts w:asciiTheme="minorHAnsi" w:hAnsiTheme="minorHAnsi" w:cstheme="minorHAnsi"/>
              </w:rPr>
              <w:t>análisis de datos y redacción de reportes</w:t>
            </w:r>
            <w:r w:rsidR="00C574C1">
              <w:rPr>
                <w:rFonts w:asciiTheme="minorHAnsi" w:hAnsiTheme="minorHAnsi" w:cstheme="minorHAnsi"/>
              </w:rPr>
              <w:t xml:space="preserve">, mediante la intervención en estudios demostrativos, como participante </w:t>
            </w:r>
            <w:r w:rsidR="00810D66">
              <w:rPr>
                <w:rFonts w:asciiTheme="minorHAnsi" w:hAnsiTheme="minorHAnsi" w:cstheme="minorHAnsi"/>
              </w:rPr>
              <w:t>e</w:t>
            </w:r>
            <w:r w:rsidR="00C574C1">
              <w:rPr>
                <w:rFonts w:asciiTheme="minorHAnsi" w:hAnsiTheme="minorHAnsi" w:cstheme="minorHAnsi"/>
              </w:rPr>
              <w:t xml:space="preserve"> investigador, y optativamente la programación de experimentos propios.</w:t>
            </w:r>
          </w:p>
          <w:p w14:paraId="41F6D9B2" w14:textId="58A3B537" w:rsidR="00E93F36" w:rsidRDefault="00E771D8" w:rsidP="00E93F36">
            <w:pPr>
              <w:pStyle w:val="Textoindependiente"/>
              <w:ind w:left="284" w:hanging="284"/>
              <w:jc w:val="both"/>
              <w:rPr>
                <w:rFonts w:asciiTheme="minorHAnsi" w:hAnsiTheme="minorHAnsi" w:cstheme="minorHAnsi"/>
              </w:rPr>
            </w:pPr>
            <w:r>
              <w:rPr>
                <w:bCs/>
              </w:rPr>
              <w:t xml:space="preserve">5. </w:t>
            </w:r>
            <w:r w:rsidR="00C574C1">
              <w:rPr>
                <w:bCs/>
              </w:rPr>
              <w:t>C</w:t>
            </w:r>
            <w:r w:rsidR="00C574C1" w:rsidRPr="0015020C">
              <w:rPr>
                <w:rFonts w:asciiTheme="minorHAnsi" w:hAnsiTheme="minorHAnsi" w:cstheme="minorHAnsi"/>
              </w:rPr>
              <w:t xml:space="preserve">onsolidar conocimientos </w:t>
            </w:r>
            <w:r w:rsidR="00E0294C">
              <w:rPr>
                <w:rFonts w:asciiTheme="minorHAnsi" w:hAnsiTheme="minorHAnsi" w:cstheme="minorHAnsi"/>
              </w:rPr>
              <w:t xml:space="preserve">de </w:t>
            </w:r>
            <w:r w:rsidR="00E0294C" w:rsidRPr="001F2238">
              <w:rPr>
                <w:rFonts w:asciiTheme="minorHAnsi" w:hAnsiTheme="minorHAnsi" w:cstheme="minorHAnsi"/>
                <w:i/>
                <w:iCs/>
              </w:rPr>
              <w:t>representación del conocimiento</w:t>
            </w:r>
            <w:r w:rsidR="00C574C1">
              <w:rPr>
                <w:rFonts w:asciiTheme="minorHAnsi" w:hAnsiTheme="minorHAnsi" w:cstheme="minorHAnsi"/>
              </w:rPr>
              <w:t xml:space="preserve"> y </w:t>
            </w:r>
            <w:r w:rsidR="00E0294C">
              <w:rPr>
                <w:rFonts w:asciiTheme="minorHAnsi" w:hAnsiTheme="minorHAnsi" w:cstheme="minorHAnsi"/>
              </w:rPr>
              <w:t>afinar h</w:t>
            </w:r>
            <w:r w:rsidR="00C574C1" w:rsidRPr="0015020C">
              <w:rPr>
                <w:rFonts w:asciiTheme="minorHAnsi" w:hAnsiTheme="minorHAnsi" w:cstheme="minorHAnsi"/>
              </w:rPr>
              <w:t xml:space="preserve">abilidades </w:t>
            </w:r>
            <w:r w:rsidR="00C574C1">
              <w:rPr>
                <w:rFonts w:asciiTheme="minorHAnsi" w:hAnsiTheme="minorHAnsi" w:cstheme="minorHAnsi"/>
              </w:rPr>
              <w:t xml:space="preserve">de </w:t>
            </w:r>
            <w:r w:rsidR="00C574C1" w:rsidRPr="0015020C">
              <w:rPr>
                <w:rFonts w:asciiTheme="minorHAnsi" w:hAnsiTheme="minorHAnsi" w:cstheme="minorHAnsi"/>
              </w:rPr>
              <w:t>análisis de datos y redacción de reportes</w:t>
            </w:r>
            <w:r w:rsidR="00C574C1">
              <w:rPr>
                <w:rFonts w:asciiTheme="minorHAnsi" w:hAnsiTheme="minorHAnsi" w:cstheme="minorHAnsi"/>
              </w:rPr>
              <w:t xml:space="preserve">, mediante </w:t>
            </w:r>
            <w:r w:rsidR="00E0294C">
              <w:rPr>
                <w:rFonts w:asciiTheme="minorHAnsi" w:hAnsiTheme="minorHAnsi" w:cstheme="minorHAnsi"/>
              </w:rPr>
              <w:t>i</w:t>
            </w:r>
            <w:r w:rsidR="00C574C1">
              <w:rPr>
                <w:rFonts w:asciiTheme="minorHAnsi" w:hAnsiTheme="minorHAnsi" w:cstheme="minorHAnsi"/>
              </w:rPr>
              <w:t>nterven</w:t>
            </w:r>
            <w:r w:rsidR="00E0294C">
              <w:rPr>
                <w:rFonts w:asciiTheme="minorHAnsi" w:hAnsiTheme="minorHAnsi" w:cstheme="minorHAnsi"/>
              </w:rPr>
              <w:t>ir</w:t>
            </w:r>
            <w:r w:rsidR="00C574C1">
              <w:rPr>
                <w:rFonts w:asciiTheme="minorHAnsi" w:hAnsiTheme="minorHAnsi" w:cstheme="minorHAnsi"/>
              </w:rPr>
              <w:t xml:space="preserve"> en estudios demostrativos, como participante </w:t>
            </w:r>
            <w:r w:rsidR="00E0294C">
              <w:rPr>
                <w:rFonts w:asciiTheme="minorHAnsi" w:hAnsiTheme="minorHAnsi" w:cstheme="minorHAnsi"/>
              </w:rPr>
              <w:t>e</w:t>
            </w:r>
            <w:r w:rsidR="00C574C1">
              <w:rPr>
                <w:rFonts w:asciiTheme="minorHAnsi" w:hAnsiTheme="minorHAnsi" w:cstheme="minorHAnsi"/>
              </w:rPr>
              <w:t xml:space="preserve"> investigador, y optativamente programa</w:t>
            </w:r>
            <w:r w:rsidR="001F2238">
              <w:rPr>
                <w:rFonts w:asciiTheme="minorHAnsi" w:hAnsiTheme="minorHAnsi" w:cstheme="minorHAnsi"/>
              </w:rPr>
              <w:t>r</w:t>
            </w:r>
            <w:r w:rsidR="00C574C1">
              <w:rPr>
                <w:rFonts w:asciiTheme="minorHAnsi" w:hAnsiTheme="minorHAnsi" w:cstheme="minorHAnsi"/>
              </w:rPr>
              <w:t xml:space="preserve"> experimentos propios.</w:t>
            </w:r>
          </w:p>
          <w:p w14:paraId="7BB7EE9D" w14:textId="3E2BA2FE" w:rsidR="00724DB9" w:rsidRDefault="00724DB9" w:rsidP="00E93F36">
            <w:pPr>
              <w:pStyle w:val="Textoindependiente"/>
              <w:ind w:left="284" w:hanging="284"/>
              <w:jc w:val="both"/>
              <w:rPr>
                <w:bCs/>
              </w:rPr>
            </w:pPr>
            <w:r>
              <w:rPr>
                <w:bCs/>
              </w:rPr>
              <w:t xml:space="preserve">6. </w:t>
            </w:r>
            <w:r w:rsidR="00C574C1">
              <w:rPr>
                <w:bCs/>
              </w:rPr>
              <w:t>C</w:t>
            </w:r>
            <w:r w:rsidR="00C574C1" w:rsidRPr="0015020C">
              <w:rPr>
                <w:rFonts w:asciiTheme="minorHAnsi" w:hAnsiTheme="minorHAnsi" w:cstheme="minorHAnsi"/>
              </w:rPr>
              <w:t xml:space="preserve">onsolidar conocimientos de </w:t>
            </w:r>
            <w:r w:rsidR="001F2238" w:rsidRPr="009112F6">
              <w:rPr>
                <w:rFonts w:asciiTheme="minorHAnsi" w:hAnsiTheme="minorHAnsi" w:cstheme="minorHAnsi"/>
                <w:i/>
                <w:iCs/>
              </w:rPr>
              <w:t>s</w:t>
            </w:r>
            <w:r w:rsidR="001F2238" w:rsidRPr="009112F6">
              <w:rPr>
                <w:rFonts w:cstheme="minorHAnsi"/>
                <w:i/>
                <w:iCs/>
                <w:color w:val="000000"/>
              </w:rPr>
              <w:t>olución de problemas, razonamiento</w:t>
            </w:r>
            <w:r w:rsidR="001F2238" w:rsidRPr="0052399F">
              <w:rPr>
                <w:rFonts w:cstheme="minorHAnsi"/>
                <w:color w:val="000000"/>
              </w:rPr>
              <w:t xml:space="preserve"> y </w:t>
            </w:r>
            <w:r w:rsidR="001F2238" w:rsidRPr="009112F6">
              <w:rPr>
                <w:rFonts w:cstheme="minorHAnsi"/>
                <w:i/>
                <w:iCs/>
                <w:color w:val="000000"/>
              </w:rPr>
              <w:t>toma de decisiones</w:t>
            </w:r>
            <w:r w:rsidR="001F2238">
              <w:rPr>
                <w:rFonts w:cstheme="minorHAnsi"/>
                <w:color w:val="000000"/>
              </w:rPr>
              <w:t>,</w:t>
            </w:r>
            <w:r w:rsidR="001F2238">
              <w:rPr>
                <w:rFonts w:asciiTheme="minorHAnsi" w:hAnsiTheme="minorHAnsi" w:cstheme="minorHAnsi"/>
              </w:rPr>
              <w:t xml:space="preserve"> </w:t>
            </w:r>
            <w:r w:rsidR="00C574C1">
              <w:rPr>
                <w:rFonts w:asciiTheme="minorHAnsi" w:hAnsiTheme="minorHAnsi" w:cstheme="minorHAnsi"/>
              </w:rPr>
              <w:t xml:space="preserve">y </w:t>
            </w:r>
            <w:r w:rsidR="001F2238">
              <w:rPr>
                <w:rFonts w:asciiTheme="minorHAnsi" w:hAnsiTheme="minorHAnsi" w:cstheme="minorHAnsi"/>
              </w:rPr>
              <w:t xml:space="preserve">afinar </w:t>
            </w:r>
            <w:r w:rsidR="00C574C1" w:rsidRPr="0015020C">
              <w:rPr>
                <w:rFonts w:asciiTheme="minorHAnsi" w:hAnsiTheme="minorHAnsi" w:cstheme="minorHAnsi"/>
              </w:rPr>
              <w:t xml:space="preserve">habilidades </w:t>
            </w:r>
            <w:r w:rsidR="00C574C1">
              <w:rPr>
                <w:rFonts w:asciiTheme="minorHAnsi" w:hAnsiTheme="minorHAnsi" w:cstheme="minorHAnsi"/>
              </w:rPr>
              <w:t xml:space="preserve">de </w:t>
            </w:r>
            <w:r w:rsidR="00C574C1" w:rsidRPr="0015020C">
              <w:rPr>
                <w:rFonts w:asciiTheme="minorHAnsi" w:hAnsiTheme="minorHAnsi" w:cstheme="minorHAnsi"/>
              </w:rPr>
              <w:t>análisis de datos y redacción de reportes</w:t>
            </w:r>
            <w:r w:rsidR="00C574C1">
              <w:rPr>
                <w:rFonts w:asciiTheme="minorHAnsi" w:hAnsiTheme="minorHAnsi" w:cstheme="minorHAnsi"/>
              </w:rPr>
              <w:t xml:space="preserve">, mediante la intervención en estudios demostrativos, como participante </w:t>
            </w:r>
            <w:r w:rsidR="001F2238">
              <w:rPr>
                <w:rFonts w:asciiTheme="minorHAnsi" w:hAnsiTheme="minorHAnsi" w:cstheme="minorHAnsi"/>
              </w:rPr>
              <w:t>e</w:t>
            </w:r>
            <w:r w:rsidR="00C574C1">
              <w:rPr>
                <w:rFonts w:asciiTheme="minorHAnsi" w:hAnsiTheme="minorHAnsi" w:cstheme="minorHAnsi"/>
              </w:rPr>
              <w:t xml:space="preserve"> investigador, y optativamente la programación de experimentos propios.</w:t>
            </w:r>
          </w:p>
          <w:p w14:paraId="68A6F757" w14:textId="3DCFC12E" w:rsidR="00724DB9" w:rsidRDefault="00E771D8" w:rsidP="0003075A">
            <w:pPr>
              <w:pStyle w:val="Textoindependiente"/>
              <w:ind w:left="360" w:hanging="360"/>
              <w:rPr>
                <w:b/>
                <w:sz w:val="20"/>
              </w:rPr>
            </w:pPr>
            <w:r>
              <w:rPr>
                <w:bCs/>
              </w:rPr>
              <w:t xml:space="preserve">7. </w:t>
            </w:r>
            <w:r w:rsidR="001F2238">
              <w:rPr>
                <w:bCs/>
              </w:rPr>
              <w:t xml:space="preserve">Programar al menos un experimento propio, de alguna de las áreas </w:t>
            </w:r>
            <w:r w:rsidR="00371E16">
              <w:rPr>
                <w:bCs/>
              </w:rPr>
              <w:t>estudiadas</w:t>
            </w:r>
            <w:r w:rsidR="001F2238">
              <w:rPr>
                <w:bCs/>
              </w:rPr>
              <w:t>.</w:t>
            </w:r>
          </w:p>
        </w:tc>
      </w:tr>
    </w:tbl>
    <w:p w14:paraId="7266FC53" w14:textId="77777777" w:rsidR="000613E3" w:rsidRPr="00E771D8" w:rsidRDefault="000613E3" w:rsidP="000613E3">
      <w:pPr>
        <w:pStyle w:val="Textoindependiente"/>
        <w:rPr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128"/>
      </w:tblGrid>
      <w:tr w:rsidR="00E771D8" w14:paraId="6328E9FE" w14:textId="77777777" w:rsidTr="00E771D8">
        <w:trPr>
          <w:jc w:val="center"/>
        </w:trPr>
        <w:tc>
          <w:tcPr>
            <w:tcW w:w="9128" w:type="dxa"/>
          </w:tcPr>
          <w:p w14:paraId="51FFDE5F" w14:textId="77777777" w:rsidR="00E771D8" w:rsidRPr="00E771D8" w:rsidRDefault="00E771D8" w:rsidP="00E771D8">
            <w:pPr>
              <w:rPr>
                <w:i/>
                <w:sz w:val="24"/>
                <w:szCs w:val="24"/>
              </w:rPr>
            </w:pPr>
          </w:p>
          <w:p w14:paraId="6002D3E0" w14:textId="77777777" w:rsidR="00E771D8" w:rsidRPr="00E771D8" w:rsidRDefault="00E771D8" w:rsidP="00E771D8">
            <w:pPr>
              <w:rPr>
                <w:i/>
                <w:sz w:val="24"/>
                <w:szCs w:val="24"/>
              </w:rPr>
            </w:pPr>
            <w:r w:rsidRPr="00E771D8">
              <w:rPr>
                <w:i/>
                <w:sz w:val="24"/>
                <w:szCs w:val="24"/>
              </w:rPr>
              <w:t xml:space="preserve">Seriación (obligatoria/indicativa): </w:t>
            </w:r>
            <w:r w:rsidRPr="00E771D8">
              <w:rPr>
                <w:sz w:val="24"/>
                <w:szCs w:val="24"/>
              </w:rPr>
              <w:t>Indicativa</w:t>
            </w:r>
          </w:p>
          <w:p w14:paraId="678731C2" w14:textId="77777777" w:rsidR="00E771D8" w:rsidRPr="00E771D8" w:rsidRDefault="00E771D8" w:rsidP="00E771D8">
            <w:pPr>
              <w:jc w:val="both"/>
              <w:rPr>
                <w:sz w:val="24"/>
                <w:szCs w:val="24"/>
              </w:rPr>
            </w:pPr>
          </w:p>
          <w:p w14:paraId="488CC335" w14:textId="0597EBCA" w:rsidR="00E771D8" w:rsidRPr="00E771D8" w:rsidRDefault="00E771D8" w:rsidP="00E771D8">
            <w:pPr>
              <w:rPr>
                <w:sz w:val="24"/>
                <w:szCs w:val="24"/>
              </w:rPr>
            </w:pPr>
            <w:r w:rsidRPr="00E771D8">
              <w:rPr>
                <w:i/>
                <w:sz w:val="24"/>
                <w:szCs w:val="24"/>
              </w:rPr>
              <w:t xml:space="preserve">Seriación antecedente: </w:t>
            </w:r>
            <w:r w:rsidRPr="00E771D8">
              <w:rPr>
                <w:sz w:val="24"/>
                <w:szCs w:val="24"/>
              </w:rPr>
              <w:t>Aprendizaje y Conducta Adaptativa II</w:t>
            </w:r>
          </w:p>
          <w:p w14:paraId="5869853A" w14:textId="5B299906" w:rsidR="00E771D8" w:rsidRDefault="00E771D8" w:rsidP="00E771D8">
            <w:pPr>
              <w:spacing w:after="120"/>
              <w:jc w:val="both"/>
              <w:rPr>
                <w:sz w:val="24"/>
                <w:szCs w:val="24"/>
              </w:rPr>
            </w:pPr>
            <w:r w:rsidRPr="00E771D8">
              <w:rPr>
                <w:i/>
                <w:sz w:val="24"/>
                <w:szCs w:val="24"/>
              </w:rPr>
              <w:t xml:space="preserve">Seriación subsecuente: </w:t>
            </w:r>
            <w:r w:rsidRPr="00E771D8">
              <w:rPr>
                <w:sz w:val="24"/>
                <w:szCs w:val="24"/>
              </w:rPr>
              <w:t>Ninguna</w:t>
            </w:r>
          </w:p>
        </w:tc>
      </w:tr>
    </w:tbl>
    <w:p w14:paraId="5A7F2DDA" w14:textId="0EF0EDF8" w:rsidR="005C0C41" w:rsidRPr="00E771D8" w:rsidRDefault="005C0C41" w:rsidP="00705204">
      <w:pPr>
        <w:spacing w:after="120" w:line="240" w:lineRule="auto"/>
        <w:jc w:val="both"/>
        <w:rPr>
          <w:sz w:val="24"/>
          <w:szCs w:val="24"/>
        </w:rPr>
      </w:pPr>
    </w:p>
    <w:p w14:paraId="3E406EFF" w14:textId="3915B276" w:rsidR="000613E3" w:rsidRPr="00723C49" w:rsidRDefault="00E771D8" w:rsidP="00723C49">
      <w:pPr>
        <w:spacing w:after="0" w:line="240" w:lineRule="auto"/>
        <w:jc w:val="both"/>
        <w:rPr>
          <w:i/>
          <w:iCs/>
          <w:color w:val="0070C0"/>
        </w:rPr>
      </w:pPr>
      <w:r w:rsidRPr="00723C49">
        <w:rPr>
          <w:i/>
          <w:iCs/>
          <w:color w:val="0070C0"/>
        </w:rPr>
        <w:t>Índice temático</w:t>
      </w:r>
    </w:p>
    <w:p w14:paraId="106C3DCC" w14:textId="1DD6C407" w:rsidR="00E771D8" w:rsidRPr="00723C49" w:rsidRDefault="00E771D8" w:rsidP="00723C49">
      <w:pPr>
        <w:spacing w:after="240" w:line="240" w:lineRule="auto"/>
        <w:jc w:val="both"/>
        <w:rPr>
          <w:color w:val="0070C0"/>
        </w:rPr>
      </w:pPr>
      <w:r w:rsidRPr="00723C49">
        <w:rPr>
          <w:color w:val="0070C0"/>
        </w:rPr>
        <w:t>___________________________________________________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5159"/>
        <w:gridCol w:w="1417"/>
        <w:gridCol w:w="1417"/>
      </w:tblGrid>
      <w:tr w:rsidR="00741D6D" w:rsidRPr="00737DFC" w14:paraId="16AC9DA5" w14:textId="77777777" w:rsidTr="00741D6D">
        <w:trPr>
          <w:trHeight w:val="283"/>
          <w:jc w:val="center"/>
        </w:trPr>
        <w:tc>
          <w:tcPr>
            <w:tcW w:w="1134" w:type="dxa"/>
            <w:vMerge w:val="restart"/>
            <w:vAlign w:val="center"/>
          </w:tcPr>
          <w:p w14:paraId="3DB53ACB" w14:textId="13F0E3E9" w:rsidR="00741D6D" w:rsidRPr="00737DFC" w:rsidRDefault="00741D6D" w:rsidP="003A7ABE">
            <w:pPr>
              <w:jc w:val="center"/>
              <w:rPr>
                <w:b/>
                <w:bCs/>
                <w:sz w:val="24"/>
                <w:szCs w:val="24"/>
              </w:rPr>
            </w:pPr>
            <w:r w:rsidRPr="00737DFC">
              <w:rPr>
                <w:b/>
                <w:bCs/>
                <w:sz w:val="24"/>
                <w:szCs w:val="24"/>
              </w:rPr>
              <w:t>Unidad</w:t>
            </w:r>
          </w:p>
        </w:tc>
        <w:tc>
          <w:tcPr>
            <w:tcW w:w="5159" w:type="dxa"/>
            <w:vMerge w:val="restart"/>
            <w:vAlign w:val="center"/>
          </w:tcPr>
          <w:p w14:paraId="18101594" w14:textId="617E7C19" w:rsidR="00741D6D" w:rsidRPr="00737DFC" w:rsidRDefault="00741D6D" w:rsidP="003A7ABE">
            <w:pPr>
              <w:jc w:val="center"/>
              <w:rPr>
                <w:b/>
                <w:bCs/>
                <w:sz w:val="24"/>
                <w:szCs w:val="24"/>
              </w:rPr>
            </w:pPr>
            <w:r w:rsidRPr="00737DFC">
              <w:rPr>
                <w:b/>
                <w:bCs/>
                <w:sz w:val="24"/>
                <w:szCs w:val="24"/>
              </w:rPr>
              <w:t>Tema</w:t>
            </w:r>
          </w:p>
        </w:tc>
        <w:tc>
          <w:tcPr>
            <w:tcW w:w="2834" w:type="dxa"/>
            <w:gridSpan w:val="2"/>
          </w:tcPr>
          <w:p w14:paraId="15F2978C" w14:textId="22E839F6" w:rsidR="00741D6D" w:rsidRPr="00737DFC" w:rsidRDefault="00741D6D" w:rsidP="003A7ABE">
            <w:pPr>
              <w:jc w:val="center"/>
              <w:rPr>
                <w:sz w:val="24"/>
                <w:szCs w:val="24"/>
              </w:rPr>
            </w:pPr>
            <w:r w:rsidRPr="00737DFC">
              <w:rPr>
                <w:b/>
                <w:bCs/>
                <w:sz w:val="24"/>
                <w:szCs w:val="24"/>
              </w:rPr>
              <w:t>Horas</w:t>
            </w:r>
          </w:p>
        </w:tc>
      </w:tr>
      <w:tr w:rsidR="00741D6D" w:rsidRPr="00737DFC" w14:paraId="5B922893" w14:textId="77777777" w:rsidTr="00E945D4">
        <w:trPr>
          <w:trHeight w:val="283"/>
          <w:jc w:val="center"/>
        </w:trPr>
        <w:tc>
          <w:tcPr>
            <w:tcW w:w="1134" w:type="dxa"/>
            <w:vMerge/>
            <w:vAlign w:val="center"/>
          </w:tcPr>
          <w:p w14:paraId="158B2EEA" w14:textId="77777777" w:rsidR="00741D6D" w:rsidRDefault="00741D6D" w:rsidP="003A7A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59" w:type="dxa"/>
            <w:vMerge/>
            <w:vAlign w:val="center"/>
          </w:tcPr>
          <w:p w14:paraId="17938979" w14:textId="77777777" w:rsidR="00741D6D" w:rsidRDefault="00741D6D" w:rsidP="003A7AB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20D9EDB" w14:textId="1EE6711D" w:rsidR="00741D6D" w:rsidRPr="00737DFC" w:rsidRDefault="00741D6D" w:rsidP="003A7ABE">
            <w:pPr>
              <w:jc w:val="both"/>
              <w:rPr>
                <w:i/>
                <w:iCs/>
                <w:sz w:val="24"/>
                <w:szCs w:val="24"/>
              </w:rPr>
            </w:pPr>
            <w:r w:rsidRPr="00737DFC">
              <w:rPr>
                <w:i/>
                <w:iCs/>
                <w:sz w:val="24"/>
                <w:szCs w:val="24"/>
              </w:rPr>
              <w:t>Teóricas</w:t>
            </w:r>
          </w:p>
        </w:tc>
        <w:tc>
          <w:tcPr>
            <w:tcW w:w="1417" w:type="dxa"/>
            <w:vAlign w:val="center"/>
          </w:tcPr>
          <w:p w14:paraId="2F93FE5E" w14:textId="0D6253F6" w:rsidR="00741D6D" w:rsidRPr="00737DFC" w:rsidRDefault="00741D6D" w:rsidP="003A7ABE">
            <w:pPr>
              <w:jc w:val="both"/>
              <w:rPr>
                <w:i/>
                <w:iCs/>
                <w:sz w:val="24"/>
                <w:szCs w:val="24"/>
              </w:rPr>
            </w:pPr>
            <w:r w:rsidRPr="00737DFC">
              <w:rPr>
                <w:i/>
                <w:iCs/>
                <w:sz w:val="24"/>
                <w:szCs w:val="24"/>
              </w:rPr>
              <w:t>Prácticas</w:t>
            </w:r>
          </w:p>
        </w:tc>
      </w:tr>
      <w:tr w:rsidR="00D7529D" w:rsidRPr="00737DFC" w14:paraId="5B13E97E" w14:textId="77777777" w:rsidTr="00D7529D">
        <w:trPr>
          <w:trHeight w:val="567"/>
          <w:jc w:val="center"/>
        </w:trPr>
        <w:tc>
          <w:tcPr>
            <w:tcW w:w="1134" w:type="dxa"/>
            <w:vAlign w:val="center"/>
          </w:tcPr>
          <w:p w14:paraId="772876DD" w14:textId="6BE7E3BF" w:rsidR="00D7529D" w:rsidRPr="00737DFC" w:rsidRDefault="00D7529D" w:rsidP="00D752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59" w:type="dxa"/>
            <w:vAlign w:val="center"/>
          </w:tcPr>
          <w:p w14:paraId="787604E7" w14:textId="48F97ED5" w:rsidR="00D7529D" w:rsidRPr="00737DFC" w:rsidRDefault="00D7529D" w:rsidP="00D752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Introducción a los estudios de cognición</w:t>
            </w:r>
            <w:r w:rsidR="009232CF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vAlign w:val="center"/>
          </w:tcPr>
          <w:p w14:paraId="62A71544" w14:textId="3C1F3710" w:rsidR="00D7529D" w:rsidRPr="00737DFC" w:rsidRDefault="00D7529D" w:rsidP="00D7529D">
            <w:pPr>
              <w:jc w:val="both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EE7BB94" w14:textId="2F5A0C3E" w:rsidR="00D7529D" w:rsidRPr="00737DFC" w:rsidRDefault="00D7529D" w:rsidP="00D7529D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D7529D" w:rsidRPr="00737DFC" w14:paraId="4C760794" w14:textId="77777777" w:rsidTr="00D7529D">
        <w:trPr>
          <w:trHeight w:val="567"/>
          <w:jc w:val="center"/>
        </w:trPr>
        <w:tc>
          <w:tcPr>
            <w:tcW w:w="1134" w:type="dxa"/>
            <w:vAlign w:val="center"/>
          </w:tcPr>
          <w:p w14:paraId="25F1609D" w14:textId="3A190FD9" w:rsidR="00D7529D" w:rsidRPr="00737DFC" w:rsidRDefault="00D7529D" w:rsidP="00D752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159" w:type="dxa"/>
            <w:vAlign w:val="center"/>
          </w:tcPr>
          <w:p w14:paraId="24C5C6AB" w14:textId="58F8932A" w:rsidR="00D7529D" w:rsidRPr="00737DFC" w:rsidRDefault="00D7529D" w:rsidP="00D7529D">
            <w:pPr>
              <w:jc w:val="both"/>
              <w:rPr>
                <w:sz w:val="24"/>
                <w:szCs w:val="24"/>
              </w:rPr>
            </w:pPr>
            <w:r w:rsidRPr="00516726">
              <w:rPr>
                <w:rFonts w:cstheme="minorHAnsi"/>
                <w:sz w:val="24"/>
                <w:szCs w:val="24"/>
              </w:rPr>
              <w:t>Percepción</w:t>
            </w:r>
          </w:p>
        </w:tc>
        <w:tc>
          <w:tcPr>
            <w:tcW w:w="1417" w:type="dxa"/>
            <w:vAlign w:val="center"/>
          </w:tcPr>
          <w:p w14:paraId="526359DF" w14:textId="149031AA" w:rsidR="00D7529D" w:rsidRPr="00737DFC" w:rsidRDefault="00D7529D" w:rsidP="00D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87BB25A" w14:textId="2C946FF4" w:rsidR="00D7529D" w:rsidRPr="00737DFC" w:rsidRDefault="00D7529D" w:rsidP="00D7529D">
            <w:pPr>
              <w:jc w:val="both"/>
              <w:rPr>
                <w:sz w:val="24"/>
                <w:szCs w:val="24"/>
              </w:rPr>
            </w:pPr>
            <w:r w:rsidRPr="00516726"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D7529D" w:rsidRPr="00737DFC" w14:paraId="4F09FE6A" w14:textId="77777777" w:rsidTr="00D7529D">
        <w:trPr>
          <w:trHeight w:val="567"/>
          <w:jc w:val="center"/>
        </w:trPr>
        <w:tc>
          <w:tcPr>
            <w:tcW w:w="1134" w:type="dxa"/>
            <w:vAlign w:val="center"/>
          </w:tcPr>
          <w:p w14:paraId="670D8D48" w14:textId="6E81BC3D" w:rsidR="00D7529D" w:rsidRPr="00737DFC" w:rsidRDefault="00D7529D" w:rsidP="00D752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159" w:type="dxa"/>
            <w:vAlign w:val="center"/>
          </w:tcPr>
          <w:p w14:paraId="2390F23C" w14:textId="533297DC" w:rsidR="00D7529D" w:rsidRPr="00737DFC" w:rsidRDefault="00D7529D" w:rsidP="00D7529D">
            <w:pPr>
              <w:jc w:val="both"/>
              <w:rPr>
                <w:sz w:val="24"/>
                <w:szCs w:val="24"/>
              </w:rPr>
            </w:pPr>
            <w:r w:rsidRPr="00516726">
              <w:rPr>
                <w:rFonts w:cstheme="minorHAnsi"/>
                <w:sz w:val="24"/>
                <w:szCs w:val="24"/>
              </w:rPr>
              <w:t>Atención</w:t>
            </w:r>
          </w:p>
        </w:tc>
        <w:tc>
          <w:tcPr>
            <w:tcW w:w="1417" w:type="dxa"/>
            <w:vAlign w:val="center"/>
          </w:tcPr>
          <w:p w14:paraId="0AA9A10C" w14:textId="7ACDF9DB" w:rsidR="00D7529D" w:rsidRPr="00737DFC" w:rsidRDefault="00D7529D" w:rsidP="00D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893F425" w14:textId="5597BDC7" w:rsidR="00D7529D" w:rsidRPr="00737DFC" w:rsidRDefault="00D7529D" w:rsidP="00D7529D">
            <w:pPr>
              <w:jc w:val="both"/>
              <w:rPr>
                <w:sz w:val="24"/>
                <w:szCs w:val="24"/>
              </w:rPr>
            </w:pPr>
            <w:r w:rsidRPr="00516726"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D7529D" w:rsidRPr="00737DFC" w14:paraId="16C21669" w14:textId="77777777" w:rsidTr="00D7529D">
        <w:trPr>
          <w:trHeight w:val="567"/>
          <w:jc w:val="center"/>
        </w:trPr>
        <w:tc>
          <w:tcPr>
            <w:tcW w:w="1134" w:type="dxa"/>
            <w:vAlign w:val="center"/>
          </w:tcPr>
          <w:p w14:paraId="4D721394" w14:textId="021F6A26" w:rsidR="00D7529D" w:rsidRPr="00737DFC" w:rsidRDefault="00D7529D" w:rsidP="00D752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159" w:type="dxa"/>
            <w:vAlign w:val="center"/>
          </w:tcPr>
          <w:p w14:paraId="7D27DDF9" w14:textId="56F8B873" w:rsidR="00D7529D" w:rsidRPr="00737DFC" w:rsidRDefault="00D7529D" w:rsidP="00D7529D">
            <w:pPr>
              <w:jc w:val="both"/>
              <w:rPr>
                <w:sz w:val="24"/>
                <w:szCs w:val="24"/>
              </w:rPr>
            </w:pPr>
            <w:r w:rsidRPr="00516726">
              <w:rPr>
                <w:rFonts w:cstheme="minorHAnsi"/>
                <w:sz w:val="24"/>
                <w:szCs w:val="24"/>
              </w:rPr>
              <w:t>Memoria</w:t>
            </w:r>
          </w:p>
        </w:tc>
        <w:tc>
          <w:tcPr>
            <w:tcW w:w="1417" w:type="dxa"/>
            <w:vAlign w:val="center"/>
          </w:tcPr>
          <w:p w14:paraId="7D7B8739" w14:textId="4AF7421D" w:rsidR="00D7529D" w:rsidRPr="00737DFC" w:rsidRDefault="00D7529D" w:rsidP="00D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6FF99F6" w14:textId="395868D7" w:rsidR="00D7529D" w:rsidRPr="00737DFC" w:rsidRDefault="00D7529D" w:rsidP="00D7529D">
            <w:pPr>
              <w:jc w:val="both"/>
              <w:rPr>
                <w:sz w:val="24"/>
                <w:szCs w:val="24"/>
              </w:rPr>
            </w:pPr>
            <w:r w:rsidRPr="00516726"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D7529D" w:rsidRPr="00737DFC" w14:paraId="3EEDC9F7" w14:textId="77777777" w:rsidTr="00D7529D">
        <w:trPr>
          <w:trHeight w:val="567"/>
          <w:jc w:val="center"/>
        </w:trPr>
        <w:tc>
          <w:tcPr>
            <w:tcW w:w="1134" w:type="dxa"/>
            <w:vAlign w:val="center"/>
          </w:tcPr>
          <w:p w14:paraId="2EE27BC8" w14:textId="0A37DC32" w:rsidR="00D7529D" w:rsidRPr="00737DFC" w:rsidRDefault="00D7529D" w:rsidP="00D752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59" w:type="dxa"/>
            <w:vAlign w:val="center"/>
          </w:tcPr>
          <w:p w14:paraId="63A1CE07" w14:textId="1EC8F257" w:rsidR="00D7529D" w:rsidRPr="00737DFC" w:rsidRDefault="00D7529D" w:rsidP="00D7529D">
            <w:pPr>
              <w:jc w:val="both"/>
              <w:rPr>
                <w:sz w:val="24"/>
                <w:szCs w:val="24"/>
              </w:rPr>
            </w:pPr>
            <w:r w:rsidRPr="00516726">
              <w:rPr>
                <w:rFonts w:cstheme="minorHAnsi"/>
                <w:sz w:val="24"/>
                <w:szCs w:val="24"/>
              </w:rPr>
              <w:t>Representación del conocimiento</w:t>
            </w:r>
          </w:p>
        </w:tc>
        <w:tc>
          <w:tcPr>
            <w:tcW w:w="1417" w:type="dxa"/>
            <w:vAlign w:val="center"/>
          </w:tcPr>
          <w:p w14:paraId="5169C73F" w14:textId="0AB0409C" w:rsidR="00D7529D" w:rsidRPr="00737DFC" w:rsidRDefault="00D7529D" w:rsidP="00D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20D9A85" w14:textId="0FBAC904" w:rsidR="00D7529D" w:rsidRPr="00737DFC" w:rsidRDefault="00D7529D" w:rsidP="00D7529D">
            <w:pPr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D7529D" w:rsidRPr="00737DFC" w14:paraId="39CE5176" w14:textId="77777777" w:rsidTr="00D7529D">
        <w:trPr>
          <w:trHeight w:val="567"/>
          <w:jc w:val="center"/>
        </w:trPr>
        <w:tc>
          <w:tcPr>
            <w:tcW w:w="1134" w:type="dxa"/>
            <w:vAlign w:val="center"/>
          </w:tcPr>
          <w:p w14:paraId="4369E6EA" w14:textId="1C0719F9" w:rsidR="00D7529D" w:rsidRPr="00737DFC" w:rsidRDefault="00D7529D" w:rsidP="00D752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159" w:type="dxa"/>
            <w:vAlign w:val="center"/>
          </w:tcPr>
          <w:p w14:paraId="35E0E437" w14:textId="1E05AFED" w:rsidR="00D7529D" w:rsidRPr="00737DFC" w:rsidRDefault="00D7529D" w:rsidP="00D7529D">
            <w:pPr>
              <w:jc w:val="both"/>
              <w:rPr>
                <w:sz w:val="24"/>
                <w:szCs w:val="24"/>
              </w:rPr>
            </w:pPr>
            <w:r w:rsidRPr="0052399F">
              <w:rPr>
                <w:rFonts w:cstheme="minorHAnsi"/>
                <w:color w:val="000000"/>
                <w:sz w:val="24"/>
                <w:szCs w:val="24"/>
              </w:rPr>
              <w:t>Solución de problemas, razonamiento y toma de decisione</w:t>
            </w:r>
            <w:r>
              <w:rPr>
                <w:rFonts w:cstheme="minorHAnsi"/>
                <w:color w:val="000000"/>
                <w:sz w:val="24"/>
                <w:szCs w:val="24"/>
              </w:rPr>
              <w:t>s</w:t>
            </w:r>
          </w:p>
        </w:tc>
        <w:tc>
          <w:tcPr>
            <w:tcW w:w="1417" w:type="dxa"/>
            <w:vAlign w:val="center"/>
          </w:tcPr>
          <w:p w14:paraId="0F9FD14C" w14:textId="26AB4DA1" w:rsidR="00D7529D" w:rsidRPr="00737DFC" w:rsidRDefault="00D7529D" w:rsidP="00D752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12D16BF" w14:textId="0BBE47D1" w:rsidR="00D7529D" w:rsidRPr="00737DFC" w:rsidRDefault="00D7529D" w:rsidP="00D7529D">
            <w:pPr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0759E0" w:rsidRPr="00737DFC" w14:paraId="4E38F43A" w14:textId="77777777" w:rsidTr="0054382B">
        <w:trPr>
          <w:trHeight w:val="227"/>
          <w:jc w:val="center"/>
        </w:trPr>
        <w:tc>
          <w:tcPr>
            <w:tcW w:w="6293" w:type="dxa"/>
            <w:gridSpan w:val="2"/>
          </w:tcPr>
          <w:p w14:paraId="6232D991" w14:textId="421DB224" w:rsidR="000759E0" w:rsidRPr="00F00098" w:rsidRDefault="000759E0" w:rsidP="000759E0">
            <w:pPr>
              <w:spacing w:after="120"/>
              <w:jc w:val="right"/>
              <w:rPr>
                <w:i/>
                <w:iCs/>
                <w:sz w:val="24"/>
                <w:szCs w:val="24"/>
              </w:rPr>
            </w:pPr>
            <w:r w:rsidRPr="00F00098">
              <w:rPr>
                <w:i/>
                <w:iCs/>
                <w:sz w:val="24"/>
                <w:szCs w:val="24"/>
              </w:rPr>
              <w:t>Total de horas:</w:t>
            </w:r>
          </w:p>
        </w:tc>
        <w:tc>
          <w:tcPr>
            <w:tcW w:w="1417" w:type="dxa"/>
          </w:tcPr>
          <w:p w14:paraId="53D17979" w14:textId="77777777" w:rsidR="000759E0" w:rsidRPr="00737DFC" w:rsidRDefault="000759E0" w:rsidP="000759E0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262E0315" w14:textId="300C3B80" w:rsidR="000759E0" w:rsidRPr="00737DFC" w:rsidRDefault="000759E0" w:rsidP="000759E0">
            <w:pPr>
              <w:spacing w:after="120"/>
              <w:jc w:val="both"/>
              <w:rPr>
                <w:sz w:val="24"/>
                <w:szCs w:val="24"/>
              </w:rPr>
            </w:pPr>
            <w:r w:rsidRPr="00516726">
              <w:rPr>
                <w:rFonts w:cstheme="minorHAnsi"/>
                <w:sz w:val="24"/>
                <w:szCs w:val="24"/>
              </w:rPr>
              <w:t>48</w:t>
            </w:r>
          </w:p>
        </w:tc>
      </w:tr>
      <w:tr w:rsidR="00741D6D" w:rsidRPr="00737DFC" w14:paraId="57953B43" w14:textId="77777777" w:rsidTr="00371A71">
        <w:trPr>
          <w:trHeight w:val="227"/>
          <w:jc w:val="center"/>
        </w:trPr>
        <w:tc>
          <w:tcPr>
            <w:tcW w:w="6293" w:type="dxa"/>
            <w:gridSpan w:val="2"/>
          </w:tcPr>
          <w:p w14:paraId="6AD97709" w14:textId="33AC277C" w:rsidR="00741D6D" w:rsidRPr="00F00098" w:rsidRDefault="00741D6D" w:rsidP="00741D6D">
            <w:pPr>
              <w:spacing w:after="120"/>
              <w:jc w:val="right"/>
              <w:rPr>
                <w:i/>
                <w:iCs/>
                <w:sz w:val="24"/>
                <w:szCs w:val="24"/>
              </w:rPr>
            </w:pPr>
            <w:r w:rsidRPr="00F00098">
              <w:rPr>
                <w:i/>
                <w:iCs/>
                <w:sz w:val="24"/>
                <w:szCs w:val="24"/>
              </w:rPr>
              <w:t>Total:</w:t>
            </w:r>
          </w:p>
        </w:tc>
        <w:tc>
          <w:tcPr>
            <w:tcW w:w="1417" w:type="dxa"/>
          </w:tcPr>
          <w:p w14:paraId="33B871DB" w14:textId="77777777" w:rsidR="00741D6D" w:rsidRPr="00737DFC" w:rsidRDefault="00741D6D" w:rsidP="00705204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45F4B374" w14:textId="2FC8F124" w:rsidR="00741D6D" w:rsidRPr="00737DFC" w:rsidRDefault="009232CF" w:rsidP="00705204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</w:tr>
    </w:tbl>
    <w:p w14:paraId="532AF4D8" w14:textId="6EFD4C20" w:rsidR="00E771D8" w:rsidRDefault="00E771D8" w:rsidP="00705204">
      <w:pPr>
        <w:spacing w:after="120" w:line="240" w:lineRule="auto"/>
        <w:jc w:val="both"/>
      </w:pPr>
    </w:p>
    <w:p w14:paraId="2EBB6838" w14:textId="63CE2FE9" w:rsidR="00371E16" w:rsidRPr="00723C49" w:rsidRDefault="00371E16" w:rsidP="00371E16">
      <w:pPr>
        <w:spacing w:after="0" w:line="240" w:lineRule="auto"/>
        <w:jc w:val="both"/>
        <w:rPr>
          <w:i/>
          <w:iCs/>
          <w:color w:val="0070C0"/>
        </w:rPr>
      </w:pPr>
      <w:r>
        <w:rPr>
          <w:i/>
          <w:iCs/>
          <w:color w:val="0070C0"/>
        </w:rPr>
        <w:t>Contenido</w:t>
      </w:r>
      <w:r w:rsidRPr="00723C49">
        <w:rPr>
          <w:i/>
          <w:iCs/>
          <w:color w:val="0070C0"/>
        </w:rPr>
        <w:t xml:space="preserve"> temático</w:t>
      </w:r>
    </w:p>
    <w:p w14:paraId="6699FAB7" w14:textId="77777777" w:rsidR="00371E16" w:rsidRPr="00723C49" w:rsidRDefault="00371E16" w:rsidP="00371E16">
      <w:pPr>
        <w:spacing w:after="240" w:line="240" w:lineRule="auto"/>
        <w:jc w:val="both"/>
        <w:rPr>
          <w:color w:val="0070C0"/>
        </w:rPr>
      </w:pPr>
      <w:r w:rsidRPr="00723C49">
        <w:rPr>
          <w:color w:val="0070C0"/>
        </w:rPr>
        <w:t>___________________________________________________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7993"/>
      </w:tblGrid>
      <w:tr w:rsidR="00371E16" w:rsidRPr="00737DFC" w14:paraId="50018C75" w14:textId="77777777" w:rsidTr="00E771F8">
        <w:trPr>
          <w:trHeight w:val="596"/>
          <w:jc w:val="center"/>
        </w:trPr>
        <w:tc>
          <w:tcPr>
            <w:tcW w:w="1134" w:type="dxa"/>
            <w:vAlign w:val="center"/>
          </w:tcPr>
          <w:p w14:paraId="71295FB9" w14:textId="77777777" w:rsidR="00371E16" w:rsidRPr="00737DFC" w:rsidRDefault="00371E16" w:rsidP="00FE7423">
            <w:pPr>
              <w:jc w:val="center"/>
              <w:rPr>
                <w:b/>
                <w:bCs/>
                <w:sz w:val="24"/>
                <w:szCs w:val="24"/>
              </w:rPr>
            </w:pPr>
            <w:r w:rsidRPr="00737DFC">
              <w:rPr>
                <w:b/>
                <w:bCs/>
                <w:sz w:val="24"/>
                <w:szCs w:val="24"/>
              </w:rPr>
              <w:t>Unidad</w:t>
            </w:r>
          </w:p>
        </w:tc>
        <w:tc>
          <w:tcPr>
            <w:tcW w:w="7993" w:type="dxa"/>
            <w:vAlign w:val="center"/>
          </w:tcPr>
          <w:p w14:paraId="477E369A" w14:textId="5D1D248E" w:rsidR="00371E16" w:rsidRPr="00737DFC" w:rsidRDefault="00371E16" w:rsidP="00371E16">
            <w:pPr>
              <w:jc w:val="center"/>
              <w:rPr>
                <w:sz w:val="24"/>
                <w:szCs w:val="24"/>
              </w:rPr>
            </w:pPr>
            <w:r w:rsidRPr="00737DFC">
              <w:rPr>
                <w:b/>
                <w:bCs/>
                <w:sz w:val="24"/>
                <w:szCs w:val="24"/>
              </w:rPr>
              <w:t>Tema</w:t>
            </w:r>
            <w:r>
              <w:rPr>
                <w:b/>
                <w:bCs/>
                <w:sz w:val="24"/>
                <w:szCs w:val="24"/>
              </w:rPr>
              <w:t>s y subtemas</w:t>
            </w:r>
          </w:p>
        </w:tc>
      </w:tr>
      <w:tr w:rsidR="00371E16" w:rsidRPr="00737DFC" w14:paraId="289FBA96" w14:textId="77777777" w:rsidTr="00753429">
        <w:trPr>
          <w:trHeight w:val="567"/>
          <w:jc w:val="center"/>
        </w:trPr>
        <w:tc>
          <w:tcPr>
            <w:tcW w:w="1134" w:type="dxa"/>
            <w:vAlign w:val="center"/>
          </w:tcPr>
          <w:p w14:paraId="5CB4C044" w14:textId="77777777" w:rsidR="00371E16" w:rsidRPr="00737DFC" w:rsidRDefault="00371E16" w:rsidP="00371E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93" w:type="dxa"/>
            <w:vAlign w:val="center"/>
          </w:tcPr>
          <w:p w14:paraId="37F54B2E" w14:textId="77777777" w:rsidR="00371E16" w:rsidRDefault="009232CF" w:rsidP="00371E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371E16" w:rsidRPr="009232CF">
              <w:rPr>
                <w:sz w:val="24"/>
                <w:szCs w:val="24"/>
              </w:rPr>
              <w:t>Introducción a los estudios de cognición</w:t>
            </w:r>
          </w:p>
          <w:p w14:paraId="42767412" w14:textId="77777777" w:rsidR="00960E89" w:rsidRDefault="00960E89" w:rsidP="00E52A18">
            <w:pPr>
              <w:ind w:left="11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1.1. </w:t>
            </w:r>
            <w:r w:rsidRPr="00044A8B">
              <w:rPr>
                <w:rFonts w:ascii="Arial" w:hAnsi="Arial" w:cs="Arial"/>
                <w:sz w:val="20"/>
                <w:szCs w:val="20"/>
              </w:rPr>
              <w:t>Conceptos básicos de análisis y representación de datos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56027B7" w14:textId="77777777" w:rsidR="00A02811" w:rsidRDefault="00960E89" w:rsidP="00E52A18">
            <w:pPr>
              <w:ind w:left="3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1.1.1. </w:t>
            </w:r>
            <w:r w:rsidR="003D4F15">
              <w:rPr>
                <w:rFonts w:ascii="Arial" w:hAnsi="Arial" w:cs="Arial"/>
                <w:sz w:val="20"/>
                <w:szCs w:val="20"/>
              </w:rPr>
              <w:t>Variables: continuas y discretas, independientes y dependientes.</w:t>
            </w:r>
          </w:p>
          <w:p w14:paraId="55781D72" w14:textId="77777777" w:rsidR="00A02811" w:rsidRDefault="00A02811" w:rsidP="00E52A18">
            <w:pPr>
              <w:ind w:left="3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1.1.2. Relaciones entre variables: positivas, negativas, nulas.</w:t>
            </w:r>
          </w:p>
          <w:p w14:paraId="556493FC" w14:textId="543FFBD5" w:rsidR="00E52A18" w:rsidRDefault="00A02811" w:rsidP="00E52A18">
            <w:pPr>
              <w:ind w:left="3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1.1.3.</w:t>
            </w:r>
            <w:r w:rsidR="003D4F1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73162">
              <w:rPr>
                <w:rFonts w:ascii="Arial" w:hAnsi="Arial" w:cs="Arial"/>
                <w:sz w:val="20"/>
                <w:szCs w:val="20"/>
              </w:rPr>
              <w:t xml:space="preserve">Representaciones gráficas: diagramas de barras, </w:t>
            </w:r>
            <w:r w:rsidR="00E52A18">
              <w:rPr>
                <w:rFonts w:ascii="Arial" w:hAnsi="Arial" w:cs="Arial"/>
                <w:sz w:val="20"/>
                <w:szCs w:val="20"/>
              </w:rPr>
              <w:t>histogramas</w:t>
            </w:r>
            <w:r w:rsidR="00EE468B">
              <w:rPr>
                <w:rFonts w:ascii="Arial" w:hAnsi="Arial" w:cs="Arial"/>
                <w:sz w:val="20"/>
                <w:szCs w:val="20"/>
              </w:rPr>
              <w:t>, polígonos de frecuencias</w:t>
            </w:r>
            <w:r w:rsidR="00E52A1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6CD4766" w14:textId="05744219" w:rsidR="00960E89" w:rsidRDefault="00E52A18" w:rsidP="00E52A18">
            <w:pPr>
              <w:ind w:left="3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1.1.4. </w:t>
            </w:r>
            <w:r w:rsidR="00A02811">
              <w:rPr>
                <w:rFonts w:ascii="Arial" w:hAnsi="Arial" w:cs="Arial"/>
                <w:sz w:val="20"/>
                <w:szCs w:val="20"/>
              </w:rPr>
              <w:t>Medidas de tendencia central y de variabilidad.</w:t>
            </w:r>
          </w:p>
          <w:p w14:paraId="58186CDB" w14:textId="7A12B51D" w:rsidR="00E52A18" w:rsidRDefault="00E52A18" w:rsidP="00E52A18">
            <w:pPr>
              <w:ind w:left="3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1.1.5. Diferencias entre grupos y correlaciones entre variables.</w:t>
            </w:r>
          </w:p>
          <w:p w14:paraId="3ABB02F6" w14:textId="0C7FA686" w:rsidR="00E52A18" w:rsidRPr="00E52A18" w:rsidRDefault="00E52A18" w:rsidP="00E52A18">
            <w:pPr>
              <w:ind w:left="3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1.1.6. Software de análisis de datos: Excel, R, </w:t>
            </w:r>
            <w:r w:rsidRPr="00E52A18">
              <w:rPr>
                <w:rFonts w:ascii="Arial" w:hAnsi="Arial" w:cs="Arial"/>
                <w:sz w:val="20"/>
                <w:szCs w:val="20"/>
              </w:rPr>
              <w:t>Python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E52A18">
              <w:rPr>
                <w:rFonts w:ascii="Arial" w:hAnsi="Arial" w:cs="Arial"/>
                <w:sz w:val="20"/>
                <w:szCs w:val="20"/>
              </w:rPr>
              <w:t>JASP, Mathlab</w:t>
            </w:r>
          </w:p>
          <w:p w14:paraId="4DC38A9B" w14:textId="49D8FD12" w:rsidR="00960E89" w:rsidRDefault="00E52A18" w:rsidP="00247914">
            <w:pPr>
              <w:ind w:left="11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1.2. </w:t>
            </w:r>
            <w:r w:rsidR="00EE468B">
              <w:rPr>
                <w:rFonts w:ascii="Arial" w:hAnsi="Arial" w:cs="Arial"/>
                <w:sz w:val="20"/>
                <w:szCs w:val="20"/>
              </w:rPr>
              <w:t>Elaboración de un reporte de investigación.</w:t>
            </w:r>
          </w:p>
          <w:p w14:paraId="247172D5" w14:textId="2A5D391C" w:rsidR="00EE468B" w:rsidRDefault="00EE468B" w:rsidP="00247914">
            <w:pPr>
              <w:ind w:left="3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1.2.1. Estructura de un reporte de investigación. </w:t>
            </w:r>
          </w:p>
          <w:p w14:paraId="446D1A88" w14:textId="1757E98D" w:rsidR="00960E89" w:rsidRPr="009232CF" w:rsidRDefault="00EE468B" w:rsidP="00247914">
            <w:pPr>
              <w:pStyle w:val="Textoindependiente"/>
              <w:ind w:left="340"/>
              <w:jc w:val="both"/>
            </w:pPr>
            <w:r>
              <w:rPr>
                <w:rFonts w:asciiTheme="minorHAnsi" w:hAnsiTheme="minorHAnsi" w:cstheme="minorHAnsi"/>
                <w:bCs/>
              </w:rPr>
              <w:t xml:space="preserve">1.2.2. </w:t>
            </w:r>
            <w:r w:rsidR="00247914">
              <w:rPr>
                <w:rFonts w:asciiTheme="minorHAnsi" w:hAnsiTheme="minorHAnsi" w:cstheme="minorHAnsi"/>
                <w:bCs/>
              </w:rPr>
              <w:t>Principales n</w:t>
            </w:r>
            <w:r>
              <w:rPr>
                <w:rFonts w:asciiTheme="minorHAnsi" w:hAnsiTheme="minorHAnsi" w:cstheme="minorHAnsi"/>
                <w:bCs/>
              </w:rPr>
              <w:t>ormas de redacción de la APA</w:t>
            </w:r>
            <w:r w:rsidR="00247914">
              <w:rPr>
                <w:rFonts w:asciiTheme="minorHAnsi" w:hAnsiTheme="minorHAnsi" w:cstheme="minorHAnsi"/>
                <w:bCs/>
              </w:rPr>
              <w:t>: lenguaje claro e incluyente, citas y referencias, tablas y graficas.</w:t>
            </w:r>
          </w:p>
        </w:tc>
      </w:tr>
      <w:tr w:rsidR="00733963" w:rsidRPr="00737DFC" w14:paraId="535621AD" w14:textId="77777777" w:rsidTr="0061563F">
        <w:trPr>
          <w:trHeight w:val="567"/>
          <w:jc w:val="center"/>
        </w:trPr>
        <w:tc>
          <w:tcPr>
            <w:tcW w:w="1134" w:type="dxa"/>
            <w:vAlign w:val="center"/>
          </w:tcPr>
          <w:p w14:paraId="12C5C48B" w14:textId="77777777" w:rsidR="00733963" w:rsidRPr="00737DFC" w:rsidRDefault="00733963" w:rsidP="00371E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7993" w:type="dxa"/>
            <w:vAlign w:val="center"/>
          </w:tcPr>
          <w:p w14:paraId="5FD3DD0D" w14:textId="77777777" w:rsidR="00733963" w:rsidRDefault="009232CF" w:rsidP="0073396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2. </w:t>
            </w:r>
            <w:r w:rsidR="00733963" w:rsidRPr="009232CF">
              <w:rPr>
                <w:rFonts w:cstheme="minorHAnsi"/>
                <w:sz w:val="24"/>
                <w:szCs w:val="24"/>
              </w:rPr>
              <w:t>Percepción</w:t>
            </w:r>
          </w:p>
          <w:p w14:paraId="52522F63" w14:textId="77777777" w:rsidR="000B3DB3" w:rsidRDefault="008B5B0C" w:rsidP="0089003F">
            <w:pPr>
              <w:ind w:left="113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2.1. </w:t>
            </w:r>
            <w:r w:rsidR="000B3DB3">
              <w:rPr>
                <w:rFonts w:cstheme="minorHAnsi"/>
                <w:sz w:val="24"/>
                <w:szCs w:val="24"/>
              </w:rPr>
              <w:t>Teoría de detección de señales.</w:t>
            </w:r>
          </w:p>
          <w:p w14:paraId="3C3DAD50" w14:textId="5204CBD3" w:rsidR="008B5B0C" w:rsidRDefault="000B3DB3" w:rsidP="0089003F">
            <w:pPr>
              <w:ind w:left="113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2.2. </w:t>
            </w:r>
            <w:r w:rsidR="008B5B0C">
              <w:rPr>
                <w:rFonts w:cstheme="minorHAnsi"/>
                <w:sz w:val="24"/>
                <w:szCs w:val="24"/>
              </w:rPr>
              <w:t>Percepción de objetos.</w:t>
            </w:r>
          </w:p>
          <w:p w14:paraId="7FB6D6CA" w14:textId="05E77233" w:rsidR="008B5B0C" w:rsidRDefault="008B5B0C" w:rsidP="0089003F">
            <w:pPr>
              <w:ind w:left="34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</w:t>
            </w:r>
            <w:r w:rsidR="000B3DB3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.1. Figura y fondo</w:t>
            </w:r>
            <w:r w:rsidR="000B3DB3">
              <w:rPr>
                <w:rFonts w:cstheme="minorHAnsi"/>
                <w:sz w:val="24"/>
                <w:szCs w:val="24"/>
              </w:rPr>
              <w:t>, f</w:t>
            </w:r>
            <w:r>
              <w:rPr>
                <w:rFonts w:cstheme="minorHAnsi"/>
                <w:sz w:val="24"/>
                <w:szCs w:val="24"/>
              </w:rPr>
              <w:t>iguras ambiguas.</w:t>
            </w:r>
          </w:p>
          <w:p w14:paraId="1560EFD3" w14:textId="77777777" w:rsidR="008B5B0C" w:rsidRDefault="008B5B0C" w:rsidP="0089003F">
            <w:pPr>
              <w:ind w:left="34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</w:t>
            </w:r>
            <w:r w:rsidR="000B3DB3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="000B3DB3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 xml:space="preserve">. Leyes de la </w:t>
            </w:r>
            <w:r w:rsidR="000B3DB3">
              <w:rPr>
                <w:rFonts w:cstheme="minorHAnsi"/>
                <w:sz w:val="24"/>
                <w:szCs w:val="24"/>
              </w:rPr>
              <w:t>Gestalt.</w:t>
            </w:r>
          </w:p>
          <w:p w14:paraId="21D2799B" w14:textId="77777777" w:rsidR="000B3DB3" w:rsidRDefault="000B3DB3" w:rsidP="0089003F">
            <w:pPr>
              <w:ind w:left="34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2.2.3. Contorno ilusorio, triangulo Kanizsa.</w:t>
            </w:r>
          </w:p>
          <w:p w14:paraId="047CAACF" w14:textId="77777777" w:rsidR="000B3DB3" w:rsidRDefault="000B3DB3" w:rsidP="0089003F">
            <w:pPr>
              <w:ind w:left="113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2.3. Percepción de color.</w:t>
            </w:r>
          </w:p>
          <w:p w14:paraId="40FA7E2F" w14:textId="77777777" w:rsidR="000B3DB3" w:rsidRDefault="000B3DB3" w:rsidP="0089003F">
            <w:pPr>
              <w:ind w:left="34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2.3.1. Mezclas aditiva y sustractiva de color.</w:t>
            </w:r>
          </w:p>
          <w:p w14:paraId="0077EF62" w14:textId="77777777" w:rsidR="000B3DB3" w:rsidRDefault="000B3DB3" w:rsidP="0089003F">
            <w:pPr>
              <w:ind w:left="34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2.3.2. Teoría tricromática de color. Daltonismo.</w:t>
            </w:r>
          </w:p>
          <w:p w14:paraId="3A013014" w14:textId="6381216B" w:rsidR="000B3DB3" w:rsidRDefault="000B3DB3" w:rsidP="0089003F">
            <w:pPr>
              <w:ind w:left="113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</w:t>
            </w:r>
            <w:r w:rsidR="0089003F">
              <w:rPr>
                <w:rFonts w:cstheme="minorHAnsi"/>
                <w:sz w:val="24"/>
                <w:szCs w:val="24"/>
              </w:rPr>
              <w:t>4.</w:t>
            </w:r>
            <w:r>
              <w:rPr>
                <w:rFonts w:cstheme="minorHAnsi"/>
                <w:sz w:val="24"/>
                <w:szCs w:val="24"/>
              </w:rPr>
              <w:t xml:space="preserve"> Percepción de profundidad</w:t>
            </w:r>
            <w:r w:rsidR="0089003F">
              <w:rPr>
                <w:rFonts w:cstheme="minorHAnsi"/>
                <w:sz w:val="24"/>
                <w:szCs w:val="24"/>
              </w:rPr>
              <w:t>.</w:t>
            </w:r>
          </w:p>
          <w:p w14:paraId="6BEBF36A" w14:textId="66CD893D" w:rsidR="0089003F" w:rsidRDefault="0089003F" w:rsidP="00C76BCF">
            <w:pPr>
              <w:ind w:left="34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2.4.1. Claves monoculares de profundidad.</w:t>
            </w:r>
          </w:p>
          <w:p w14:paraId="7616D68D" w14:textId="460B1373" w:rsidR="0089003F" w:rsidRDefault="0089003F" w:rsidP="00C76BCF">
            <w:pPr>
              <w:ind w:left="34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2.4.2. Claves binoculares de profundidad.</w:t>
            </w:r>
          </w:p>
          <w:p w14:paraId="31F60AB4" w14:textId="03925FE5" w:rsidR="0089003F" w:rsidRDefault="0089003F" w:rsidP="00C76BCF">
            <w:pPr>
              <w:ind w:left="113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2.5. Percepción de movimiento.</w:t>
            </w:r>
          </w:p>
          <w:p w14:paraId="2175954E" w14:textId="38B49AA5" w:rsidR="0089003F" w:rsidRDefault="0089003F" w:rsidP="00C76BCF">
            <w:pPr>
              <w:ind w:left="113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2.6. Ilusiones perceptuales.</w:t>
            </w:r>
          </w:p>
          <w:p w14:paraId="44A23476" w14:textId="77777777" w:rsidR="0089003F" w:rsidRDefault="0089003F" w:rsidP="00C76BCF">
            <w:pPr>
              <w:ind w:left="3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2.6.1. Ilusiones visuales.</w:t>
            </w:r>
          </w:p>
          <w:p w14:paraId="549AD7D0" w14:textId="7C317ED3" w:rsidR="0089003F" w:rsidRPr="009232CF" w:rsidRDefault="0089003F" w:rsidP="00C76BCF">
            <w:pPr>
              <w:ind w:left="3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2.6.2. Ilusiones de otras modalidades perceptuales.</w:t>
            </w:r>
          </w:p>
        </w:tc>
      </w:tr>
      <w:tr w:rsidR="00733963" w:rsidRPr="00737DFC" w14:paraId="3FB009C5" w14:textId="77777777" w:rsidTr="003C1E3C">
        <w:trPr>
          <w:trHeight w:val="567"/>
          <w:jc w:val="center"/>
        </w:trPr>
        <w:tc>
          <w:tcPr>
            <w:tcW w:w="1134" w:type="dxa"/>
            <w:vAlign w:val="center"/>
          </w:tcPr>
          <w:p w14:paraId="2A56BEE5" w14:textId="77777777" w:rsidR="00733963" w:rsidRPr="00737DFC" w:rsidRDefault="00733963" w:rsidP="00371E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993" w:type="dxa"/>
            <w:vAlign w:val="center"/>
          </w:tcPr>
          <w:p w14:paraId="6F4DBA08" w14:textId="77777777" w:rsidR="00733963" w:rsidRDefault="009232CF" w:rsidP="00EC304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3. </w:t>
            </w:r>
            <w:r w:rsidR="00733963" w:rsidRPr="009232CF">
              <w:rPr>
                <w:rFonts w:cstheme="minorHAnsi"/>
                <w:sz w:val="24"/>
                <w:szCs w:val="24"/>
              </w:rPr>
              <w:t>Atención</w:t>
            </w:r>
            <w:r w:rsidR="00DE5077">
              <w:rPr>
                <w:rFonts w:cstheme="minorHAnsi"/>
                <w:sz w:val="24"/>
                <w:szCs w:val="24"/>
              </w:rPr>
              <w:t>.</w:t>
            </w:r>
          </w:p>
          <w:p w14:paraId="13E6A57E" w14:textId="70622097" w:rsidR="00EC304A" w:rsidRDefault="00EC304A" w:rsidP="00DB70D8">
            <w:pPr>
              <w:ind w:left="113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3.1. Automatización.</w:t>
            </w:r>
          </w:p>
          <w:p w14:paraId="12678B7F" w14:textId="50EE2D44" w:rsidR="00EC304A" w:rsidRDefault="00EC304A" w:rsidP="00DB70D8">
            <w:pPr>
              <w:ind w:left="34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3.1.1. Efecto Stroop</w:t>
            </w:r>
          </w:p>
          <w:p w14:paraId="295F4DDF" w14:textId="09A8CA7F" w:rsidR="00EC304A" w:rsidRDefault="00EC304A" w:rsidP="00DB70D8">
            <w:pPr>
              <w:ind w:left="34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3.1.2. Tarea </w:t>
            </w:r>
            <w:r w:rsidR="00556F9A">
              <w:rPr>
                <w:rFonts w:cstheme="minorHAnsi"/>
                <w:color w:val="000000"/>
                <w:sz w:val="24"/>
                <w:szCs w:val="24"/>
              </w:rPr>
              <w:t>de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Simon</w:t>
            </w:r>
          </w:p>
          <w:p w14:paraId="483B2978" w14:textId="3EBB29B1" w:rsidR="00EC304A" w:rsidRDefault="00EC304A" w:rsidP="00DB70D8">
            <w:pPr>
              <w:ind w:left="34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3.1.3. </w:t>
            </w:r>
            <w:r w:rsidRPr="00CA028C">
              <w:rPr>
                <w:rFonts w:cstheme="minorHAnsi"/>
                <w:sz w:val="24"/>
                <w:szCs w:val="24"/>
              </w:rPr>
              <w:t xml:space="preserve">Prueba de Asociación </w:t>
            </w:r>
            <w:r>
              <w:rPr>
                <w:rFonts w:cstheme="minorHAnsi"/>
                <w:sz w:val="24"/>
                <w:szCs w:val="24"/>
              </w:rPr>
              <w:t>I</w:t>
            </w:r>
            <w:r w:rsidRPr="00CA028C">
              <w:rPr>
                <w:rFonts w:cstheme="minorHAnsi"/>
                <w:sz w:val="24"/>
                <w:szCs w:val="24"/>
              </w:rPr>
              <w:t>mplícita (IAT)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20B2C90C" w14:textId="65538562" w:rsidR="00EC304A" w:rsidRDefault="00EC304A" w:rsidP="00DB70D8">
            <w:pPr>
              <w:ind w:left="113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3.2. Búsqueda.</w:t>
            </w:r>
          </w:p>
          <w:p w14:paraId="05D78CC8" w14:textId="0D0DEB39" w:rsidR="00EC304A" w:rsidRDefault="00EC304A" w:rsidP="00DB70D8">
            <w:pPr>
              <w:ind w:left="34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3.2.1. B</w:t>
            </w:r>
            <w:r w:rsidRPr="00E3138F">
              <w:rPr>
                <w:rFonts w:cstheme="minorHAnsi"/>
                <w:sz w:val="24"/>
                <w:szCs w:val="24"/>
              </w:rPr>
              <w:t xml:space="preserve">úsqueda de rasgos </w:t>
            </w:r>
            <w:r>
              <w:rPr>
                <w:rFonts w:cstheme="minorHAnsi"/>
                <w:sz w:val="24"/>
                <w:szCs w:val="24"/>
              </w:rPr>
              <w:t>y</w:t>
            </w:r>
            <w:r w:rsidRPr="00E3138F">
              <w:rPr>
                <w:rFonts w:cstheme="minorHAnsi"/>
                <w:sz w:val="24"/>
                <w:szCs w:val="24"/>
              </w:rPr>
              <w:t xml:space="preserve"> búsqueda de conjunción,</w:t>
            </w:r>
          </w:p>
          <w:p w14:paraId="394089B5" w14:textId="10C84A95" w:rsidR="00EC304A" w:rsidRDefault="00EC304A" w:rsidP="00DB70D8">
            <w:pPr>
              <w:ind w:left="113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3.3. Atención selectiva.</w:t>
            </w:r>
          </w:p>
          <w:p w14:paraId="6973A047" w14:textId="222C0188" w:rsidR="00352F80" w:rsidRDefault="00352F80" w:rsidP="00DB70D8">
            <w:pPr>
              <w:ind w:left="340"/>
            </w:pPr>
            <w:r>
              <w:t xml:space="preserve">3.3.1. Estudio de Simons y Chabrise, 1999. </w:t>
            </w:r>
          </w:p>
          <w:p w14:paraId="7BEFAF4E" w14:textId="74574DAE" w:rsidR="00EC304A" w:rsidRDefault="00EC304A" w:rsidP="00DB70D8">
            <w:pPr>
              <w:ind w:left="34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</w:t>
            </w:r>
            <w:r w:rsidR="00352F80">
              <w:rPr>
                <w:rFonts w:cstheme="minorHAnsi"/>
                <w:color w:val="000000"/>
                <w:sz w:val="24"/>
                <w:szCs w:val="24"/>
              </w:rPr>
              <w:t>.</w:t>
            </w:r>
            <w:r>
              <w:rPr>
                <w:rFonts w:cstheme="minorHAnsi"/>
                <w:color w:val="000000"/>
                <w:sz w:val="24"/>
                <w:szCs w:val="24"/>
              </w:rPr>
              <w:t>3</w:t>
            </w:r>
            <w:r w:rsidR="00352F80">
              <w:rPr>
                <w:rFonts w:cstheme="minorHAnsi"/>
                <w:color w:val="000000"/>
                <w:sz w:val="24"/>
                <w:szCs w:val="24"/>
              </w:rPr>
              <w:t>.</w:t>
            </w:r>
            <w:r w:rsidR="00DB70D8">
              <w:rPr>
                <w:rFonts w:cstheme="minorHAnsi"/>
                <w:color w:val="000000"/>
                <w:sz w:val="24"/>
                <w:szCs w:val="24"/>
              </w:rPr>
              <w:t>2</w:t>
            </w:r>
            <w:r w:rsidR="00352F80">
              <w:rPr>
                <w:rFonts w:cstheme="minorHAnsi"/>
                <w:color w:val="000000"/>
                <w:sz w:val="24"/>
                <w:szCs w:val="24"/>
              </w:rPr>
              <w:t>.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352F80">
              <w:rPr>
                <w:rFonts w:cstheme="minorHAnsi"/>
                <w:color w:val="000000"/>
                <w:sz w:val="24"/>
                <w:szCs w:val="24"/>
              </w:rPr>
              <w:t>P</w:t>
            </w:r>
            <w:r w:rsidRPr="00ED5139">
              <w:rPr>
                <w:rFonts w:cstheme="minorHAnsi"/>
                <w:color w:val="000000"/>
                <w:sz w:val="24"/>
                <w:szCs w:val="24"/>
              </w:rPr>
              <w:t>arpadeo atenci</w:t>
            </w:r>
            <w:r>
              <w:rPr>
                <w:rFonts w:cstheme="minorHAnsi"/>
                <w:color w:val="000000"/>
                <w:sz w:val="24"/>
                <w:szCs w:val="24"/>
              </w:rPr>
              <w:t>onal.</w:t>
            </w:r>
          </w:p>
          <w:p w14:paraId="35253946" w14:textId="05906428" w:rsidR="00EC304A" w:rsidRDefault="00EC304A" w:rsidP="00DB70D8">
            <w:pPr>
              <w:ind w:left="3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3.3.</w:t>
            </w:r>
            <w:r w:rsidR="00DB70D8">
              <w:rPr>
                <w:rFonts w:cstheme="minorHAnsi"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>. Ceguera al cambio</w:t>
            </w:r>
          </w:p>
          <w:p w14:paraId="701308AB" w14:textId="354457D6" w:rsidR="00EC304A" w:rsidRDefault="00EC304A" w:rsidP="00DB70D8">
            <w:pPr>
              <w:ind w:left="34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3.3.4. C</w:t>
            </w:r>
            <w:r w:rsidRPr="00E3138F">
              <w:rPr>
                <w:rFonts w:cstheme="minorHAnsi"/>
                <w:sz w:val="24"/>
                <w:szCs w:val="24"/>
              </w:rPr>
              <w:t>eguera a la repetición</w:t>
            </w:r>
          </w:p>
          <w:p w14:paraId="25408AF3" w14:textId="52F22CF6" w:rsidR="00EC304A" w:rsidRPr="00E52F3E" w:rsidRDefault="00DB70D8" w:rsidP="00DB70D8">
            <w:pPr>
              <w:ind w:left="113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3.4. </w:t>
            </w:r>
            <w:r w:rsidR="00EC304A">
              <w:rPr>
                <w:rFonts w:cstheme="minorHAnsi"/>
                <w:color w:val="000000"/>
                <w:sz w:val="24"/>
                <w:szCs w:val="24"/>
              </w:rPr>
              <w:t>Atención dividida.</w:t>
            </w:r>
          </w:p>
          <w:p w14:paraId="29BC8110" w14:textId="220BA5BC" w:rsidR="00EC304A" w:rsidRPr="009232CF" w:rsidRDefault="00DB70D8" w:rsidP="00DB70D8">
            <w:pPr>
              <w:ind w:left="34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3.4.1. </w:t>
            </w:r>
            <w:r w:rsidR="00EC304A">
              <w:rPr>
                <w:rFonts w:cstheme="minorHAnsi"/>
                <w:sz w:val="24"/>
                <w:szCs w:val="24"/>
              </w:rPr>
              <w:t>Paradigma de doble tarea.</w:t>
            </w:r>
          </w:p>
        </w:tc>
      </w:tr>
      <w:tr w:rsidR="00733963" w:rsidRPr="00737DFC" w14:paraId="7C171E2B" w14:textId="77777777" w:rsidTr="004B7317">
        <w:trPr>
          <w:trHeight w:val="567"/>
          <w:jc w:val="center"/>
        </w:trPr>
        <w:tc>
          <w:tcPr>
            <w:tcW w:w="1134" w:type="dxa"/>
            <w:vAlign w:val="center"/>
          </w:tcPr>
          <w:p w14:paraId="5F73B06E" w14:textId="77777777" w:rsidR="00733963" w:rsidRPr="00737DFC" w:rsidRDefault="00733963" w:rsidP="00371E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993" w:type="dxa"/>
            <w:vAlign w:val="center"/>
          </w:tcPr>
          <w:p w14:paraId="3C7F87D1" w14:textId="77777777" w:rsidR="00733963" w:rsidRDefault="009232CF" w:rsidP="0073396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4. </w:t>
            </w:r>
            <w:r w:rsidR="00733963" w:rsidRPr="009232CF">
              <w:rPr>
                <w:rFonts w:cstheme="minorHAnsi"/>
                <w:sz w:val="24"/>
                <w:szCs w:val="24"/>
              </w:rPr>
              <w:t>Memoria</w:t>
            </w:r>
          </w:p>
          <w:p w14:paraId="1BCB77FE" w14:textId="5F1C496A" w:rsidR="0016433E" w:rsidRDefault="007F0B01" w:rsidP="00ED7006">
            <w:pPr>
              <w:ind w:left="113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4.1. M</w:t>
            </w:r>
            <w:r w:rsidR="0016433E" w:rsidRPr="007F0B01">
              <w:rPr>
                <w:rFonts w:cstheme="minorHAnsi"/>
                <w:color w:val="000000"/>
                <w:sz w:val="24"/>
                <w:szCs w:val="24"/>
              </w:rPr>
              <w:t>emoria sensorial</w:t>
            </w:r>
            <w:r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14:paraId="5B395906" w14:textId="18C4D0C8" w:rsidR="007F0B01" w:rsidRPr="007F0B01" w:rsidRDefault="007F0B01" w:rsidP="00ED7006">
            <w:pPr>
              <w:ind w:left="34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4.1.1. Capacidad y duración. Reporte parcial.</w:t>
            </w:r>
          </w:p>
          <w:p w14:paraId="59D70A06" w14:textId="77060E57" w:rsidR="0016433E" w:rsidRDefault="007F0B01" w:rsidP="00ED7006">
            <w:pPr>
              <w:ind w:left="113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4.2. Memoria de trabajo.</w:t>
            </w:r>
          </w:p>
          <w:p w14:paraId="3E610A3B" w14:textId="03F23E1D" w:rsidR="007F0B01" w:rsidRPr="007F0B01" w:rsidRDefault="007F0B01" w:rsidP="00ED7006">
            <w:pPr>
              <w:ind w:left="34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4.2.1. Capacidad: intervalo de memoria.</w:t>
            </w:r>
          </w:p>
          <w:p w14:paraId="7E709336" w14:textId="30A96763" w:rsidR="007F0B01" w:rsidRDefault="007F0B01" w:rsidP="00ED7006">
            <w:pPr>
              <w:ind w:left="34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4.2.2. Efectos de interferencia: </w:t>
            </w:r>
            <w:r w:rsidR="00CB4C58">
              <w:rPr>
                <w:rFonts w:cstheme="minorHAnsi"/>
                <w:color w:val="000000"/>
                <w:sz w:val="24"/>
                <w:szCs w:val="24"/>
              </w:rPr>
              <w:t>proactiva, retroactiva.</w:t>
            </w:r>
          </w:p>
          <w:p w14:paraId="6DF009DE" w14:textId="7C4D6A16" w:rsidR="00CB4C58" w:rsidRDefault="00CB4C58" w:rsidP="00ED7006">
            <w:pPr>
              <w:ind w:left="34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4.2.3. Efectos de posición en la serie.</w:t>
            </w:r>
          </w:p>
          <w:p w14:paraId="40EBDA2F" w14:textId="31E2440F" w:rsidR="00B4511A" w:rsidRDefault="009C47BA" w:rsidP="00ED7006">
            <w:pPr>
              <w:ind w:left="34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4.2.4. Efectos de espaciado y de repetición.</w:t>
            </w:r>
          </w:p>
          <w:p w14:paraId="7052A142" w14:textId="5059BD2E" w:rsidR="0016433E" w:rsidRPr="00E90C8C" w:rsidRDefault="007F0B01" w:rsidP="00ED7006">
            <w:pPr>
              <w:ind w:left="113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</w:t>
            </w:r>
            <w:r w:rsidRPr="00E90C8C">
              <w:rPr>
                <w:rFonts w:cstheme="minorHAnsi"/>
                <w:color w:val="000000"/>
                <w:sz w:val="24"/>
                <w:szCs w:val="24"/>
              </w:rPr>
              <w:t>.3. M</w:t>
            </w:r>
            <w:r w:rsidR="0016433E" w:rsidRPr="00E90C8C">
              <w:rPr>
                <w:rFonts w:cstheme="minorHAnsi"/>
                <w:color w:val="000000"/>
                <w:sz w:val="24"/>
                <w:szCs w:val="24"/>
              </w:rPr>
              <w:t>emoria a largo plazo.</w:t>
            </w:r>
          </w:p>
          <w:p w14:paraId="1DBB5D5D" w14:textId="1C78A1D0" w:rsidR="009C47BA" w:rsidRPr="00E90C8C" w:rsidRDefault="009C47BA" w:rsidP="00ED7006">
            <w:pPr>
              <w:ind w:left="34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E90C8C">
              <w:rPr>
                <w:rFonts w:cstheme="minorHAnsi"/>
                <w:color w:val="000000"/>
                <w:sz w:val="24"/>
                <w:szCs w:val="24"/>
              </w:rPr>
              <w:t>4.3.1. Efecto del ensayo verbal en la formación de la memoria a largo plazo.</w:t>
            </w:r>
          </w:p>
          <w:p w14:paraId="5AE476B6" w14:textId="3AD7D44D" w:rsidR="009C47BA" w:rsidRPr="00E90C8C" w:rsidRDefault="009C47BA" w:rsidP="00ED7006">
            <w:pPr>
              <w:ind w:left="34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E90C8C">
              <w:rPr>
                <w:rFonts w:cstheme="minorHAnsi"/>
                <w:color w:val="000000"/>
                <w:sz w:val="24"/>
                <w:szCs w:val="24"/>
              </w:rPr>
              <w:t>4.3.2. Memorias falsas.</w:t>
            </w:r>
          </w:p>
          <w:p w14:paraId="3399C722" w14:textId="77777777" w:rsidR="00ED7006" w:rsidRPr="00ED7006" w:rsidRDefault="00E90C8C" w:rsidP="00ED7006">
            <w:pPr>
              <w:ind w:left="113"/>
              <w:rPr>
                <w:rStyle w:val="Hipervnculo"/>
                <w:rFonts w:cstheme="minorHAnsi"/>
                <w:color w:val="auto"/>
                <w:sz w:val="24"/>
                <w:szCs w:val="24"/>
                <w:u w:val="none"/>
              </w:rPr>
            </w:pPr>
            <w:r w:rsidRPr="00ED7006">
              <w:rPr>
                <w:rStyle w:val="Hipervnculo"/>
                <w:rFonts w:cstheme="minorHAnsi"/>
                <w:color w:val="auto"/>
                <w:sz w:val="24"/>
                <w:szCs w:val="24"/>
                <w:u w:val="none"/>
              </w:rPr>
              <w:t xml:space="preserve">4.4. </w:t>
            </w:r>
            <w:r w:rsidR="00ED7006" w:rsidRPr="00ED7006">
              <w:rPr>
                <w:rStyle w:val="Hipervnculo"/>
                <w:rFonts w:cstheme="minorHAnsi"/>
                <w:color w:val="auto"/>
                <w:sz w:val="24"/>
                <w:szCs w:val="24"/>
                <w:u w:val="none"/>
              </w:rPr>
              <w:t>Niveles de procesamiento.</w:t>
            </w:r>
          </w:p>
          <w:p w14:paraId="42A9CA90" w14:textId="0944A1B6" w:rsidR="00E90C8C" w:rsidRPr="00E54F30" w:rsidRDefault="00ED7006" w:rsidP="00ED7006">
            <w:pPr>
              <w:ind w:left="113"/>
              <w:rPr>
                <w:rStyle w:val="Hipervnculo"/>
                <w:rFonts w:cstheme="minorHAnsi"/>
                <w:color w:val="auto"/>
                <w:sz w:val="24"/>
                <w:szCs w:val="24"/>
                <w:u w:val="none"/>
              </w:rPr>
            </w:pPr>
            <w:r w:rsidRPr="00ED7006">
              <w:rPr>
                <w:rStyle w:val="Hipervnculo"/>
                <w:rFonts w:cstheme="minorHAnsi"/>
                <w:color w:val="auto"/>
                <w:sz w:val="24"/>
                <w:szCs w:val="24"/>
                <w:u w:val="none"/>
              </w:rPr>
              <w:t>4.5</w:t>
            </w:r>
            <w:r w:rsidRPr="00E54F30">
              <w:rPr>
                <w:rStyle w:val="Hipervnculo"/>
                <w:rFonts w:cstheme="minorHAnsi"/>
                <w:color w:val="auto"/>
                <w:sz w:val="24"/>
                <w:szCs w:val="24"/>
                <w:u w:val="none"/>
              </w:rPr>
              <w:t xml:space="preserve">. </w:t>
            </w:r>
            <w:r w:rsidR="00E90C8C" w:rsidRPr="00E54F30">
              <w:rPr>
                <w:rStyle w:val="Hipervnculo"/>
                <w:rFonts w:cstheme="minorHAnsi"/>
                <w:color w:val="auto"/>
                <w:sz w:val="24"/>
                <w:szCs w:val="24"/>
                <w:u w:val="none"/>
              </w:rPr>
              <w:t>Formas de mejorar el recuerdo:</w:t>
            </w:r>
          </w:p>
          <w:p w14:paraId="25ADC2C8" w14:textId="7A302D70" w:rsidR="00ED7006" w:rsidRPr="00E54F30" w:rsidRDefault="00ED7006" w:rsidP="00ED7006">
            <w:pPr>
              <w:ind w:left="340"/>
              <w:rPr>
                <w:rStyle w:val="Hipervnculo"/>
                <w:rFonts w:cstheme="minorHAnsi"/>
                <w:color w:val="auto"/>
                <w:sz w:val="24"/>
                <w:szCs w:val="24"/>
                <w:u w:val="none"/>
              </w:rPr>
            </w:pPr>
            <w:r w:rsidRPr="00E54F30">
              <w:rPr>
                <w:rStyle w:val="Hipervnculo"/>
                <w:rFonts w:cstheme="minorHAnsi"/>
                <w:color w:val="auto"/>
                <w:sz w:val="24"/>
                <w:szCs w:val="24"/>
                <w:u w:val="none"/>
              </w:rPr>
              <w:t xml:space="preserve">4.5.1. Elaboración segmentación y organización </w:t>
            </w:r>
          </w:p>
          <w:p w14:paraId="2336134F" w14:textId="015A857A" w:rsidR="00ED7006" w:rsidRPr="00E54F30" w:rsidRDefault="00ED7006" w:rsidP="00ED7006">
            <w:pPr>
              <w:ind w:left="340"/>
              <w:rPr>
                <w:rStyle w:val="Hipervnculo"/>
                <w:rFonts w:cstheme="minorHAnsi"/>
                <w:color w:val="auto"/>
                <w:sz w:val="24"/>
                <w:szCs w:val="24"/>
                <w:u w:val="none"/>
              </w:rPr>
            </w:pPr>
            <w:r w:rsidRPr="00E54F30">
              <w:rPr>
                <w:rStyle w:val="Hipervnculo"/>
                <w:rFonts w:cstheme="minorHAnsi"/>
                <w:color w:val="auto"/>
                <w:sz w:val="24"/>
                <w:szCs w:val="24"/>
                <w:u w:val="none"/>
              </w:rPr>
              <w:t xml:space="preserve">4.5.2. Uso de </w:t>
            </w:r>
            <w:r w:rsidR="00E54F30" w:rsidRPr="00E54F30">
              <w:rPr>
                <w:rStyle w:val="Hipervnculo"/>
                <w:rFonts w:cstheme="minorHAnsi"/>
                <w:color w:val="auto"/>
                <w:sz w:val="24"/>
                <w:szCs w:val="24"/>
                <w:u w:val="none"/>
              </w:rPr>
              <w:t>claves</w:t>
            </w:r>
            <w:r w:rsidRPr="00E54F30">
              <w:rPr>
                <w:rStyle w:val="Hipervnculo"/>
                <w:rFonts w:cstheme="minorHAnsi"/>
                <w:color w:val="auto"/>
                <w:sz w:val="24"/>
                <w:szCs w:val="24"/>
                <w:u w:val="none"/>
              </w:rPr>
              <w:t xml:space="preserve"> (cues)</w:t>
            </w:r>
          </w:p>
          <w:p w14:paraId="07CDC54F" w14:textId="030D1C51" w:rsidR="0016433E" w:rsidRPr="009232CF" w:rsidRDefault="009C47BA" w:rsidP="00ED7006">
            <w:pPr>
              <w:ind w:left="113"/>
              <w:rPr>
                <w:sz w:val="24"/>
                <w:szCs w:val="24"/>
              </w:rPr>
            </w:pPr>
            <w:r w:rsidRPr="00E54F30">
              <w:rPr>
                <w:rStyle w:val="Hipervnculo"/>
                <w:rFonts w:cstheme="minorHAnsi"/>
                <w:color w:val="auto"/>
                <w:sz w:val="24"/>
                <w:szCs w:val="24"/>
                <w:u w:val="none"/>
              </w:rPr>
              <w:t>4.</w:t>
            </w:r>
            <w:r w:rsidR="00ED7006" w:rsidRPr="00E54F30">
              <w:rPr>
                <w:rStyle w:val="Hipervnculo"/>
                <w:rFonts w:cstheme="minorHAnsi"/>
                <w:color w:val="auto"/>
                <w:sz w:val="24"/>
                <w:szCs w:val="24"/>
                <w:u w:val="none"/>
              </w:rPr>
              <w:t>6</w:t>
            </w:r>
            <w:r w:rsidRPr="00E54F30">
              <w:rPr>
                <w:rStyle w:val="Hipervnculo"/>
                <w:rFonts w:cstheme="minorHAnsi"/>
                <w:color w:val="auto"/>
                <w:sz w:val="24"/>
                <w:szCs w:val="24"/>
                <w:u w:val="none"/>
              </w:rPr>
              <w:t xml:space="preserve">. Memoria </w:t>
            </w:r>
            <w:r w:rsidRPr="00ED7006">
              <w:rPr>
                <w:rStyle w:val="Hipervnculo"/>
                <w:rFonts w:cstheme="minorHAnsi"/>
                <w:color w:val="auto"/>
                <w:sz w:val="24"/>
                <w:szCs w:val="24"/>
                <w:u w:val="none"/>
              </w:rPr>
              <w:t>impl</w:t>
            </w:r>
            <w:r w:rsidR="00E90C8C" w:rsidRPr="00ED7006">
              <w:rPr>
                <w:rStyle w:val="Hipervnculo"/>
                <w:rFonts w:cstheme="minorHAnsi"/>
                <w:color w:val="auto"/>
                <w:sz w:val="24"/>
                <w:szCs w:val="24"/>
                <w:u w:val="none"/>
              </w:rPr>
              <w:t>í</w:t>
            </w:r>
            <w:r w:rsidRPr="00ED7006">
              <w:rPr>
                <w:rStyle w:val="Hipervnculo"/>
                <w:rFonts w:cstheme="minorHAnsi"/>
                <w:color w:val="auto"/>
                <w:sz w:val="24"/>
                <w:szCs w:val="24"/>
                <w:u w:val="none"/>
              </w:rPr>
              <w:t>cita</w:t>
            </w:r>
            <w:r w:rsidR="00E90C8C" w:rsidRPr="00ED7006">
              <w:rPr>
                <w:rStyle w:val="Hipervnculo"/>
                <w:rFonts w:cstheme="minorHAnsi"/>
                <w:color w:val="auto"/>
                <w:sz w:val="24"/>
                <w:szCs w:val="24"/>
                <w:u w:val="none"/>
              </w:rPr>
              <w:t>: Priming (preparación o cebado).</w:t>
            </w:r>
          </w:p>
        </w:tc>
      </w:tr>
      <w:tr w:rsidR="00733963" w:rsidRPr="00737DFC" w14:paraId="72DE3E53" w14:textId="77777777" w:rsidTr="00A4086A">
        <w:trPr>
          <w:trHeight w:val="567"/>
          <w:jc w:val="center"/>
        </w:trPr>
        <w:tc>
          <w:tcPr>
            <w:tcW w:w="1134" w:type="dxa"/>
            <w:vAlign w:val="center"/>
          </w:tcPr>
          <w:p w14:paraId="1DED59D9" w14:textId="77777777" w:rsidR="00733963" w:rsidRPr="00737DFC" w:rsidRDefault="00733963" w:rsidP="00371E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7993" w:type="dxa"/>
            <w:vAlign w:val="center"/>
          </w:tcPr>
          <w:p w14:paraId="7FCBE529" w14:textId="77777777" w:rsidR="00733963" w:rsidRDefault="009232CF" w:rsidP="0073396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5. </w:t>
            </w:r>
            <w:r w:rsidR="00733963" w:rsidRPr="009232CF">
              <w:rPr>
                <w:rFonts w:cstheme="minorHAnsi"/>
                <w:sz w:val="24"/>
                <w:szCs w:val="24"/>
              </w:rPr>
              <w:t>Representación del conocimiento</w:t>
            </w:r>
          </w:p>
          <w:p w14:paraId="337B2FC6" w14:textId="1A7BB2D8" w:rsidR="00C12EC2" w:rsidRDefault="00C12EC2" w:rsidP="00483136">
            <w:pPr>
              <w:ind w:left="113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5.1. Imágenes</w:t>
            </w:r>
            <w:r w:rsidR="00BE187C">
              <w:rPr>
                <w:rFonts w:cstheme="minorHAnsi"/>
                <w:sz w:val="24"/>
                <w:szCs w:val="24"/>
              </w:rPr>
              <w:t xml:space="preserve"> mentales</w:t>
            </w:r>
            <w:r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157BFFDE" w14:textId="5F0D006D" w:rsidR="00C12EC2" w:rsidRDefault="00C12EC2" w:rsidP="00483136">
            <w:pPr>
              <w:ind w:left="34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5.1.1. Características de las imágenes</w:t>
            </w:r>
            <w:r w:rsidR="00725640">
              <w:rPr>
                <w:rFonts w:cstheme="minorHAnsi"/>
                <w:sz w:val="24"/>
                <w:szCs w:val="24"/>
              </w:rPr>
              <w:t xml:space="preserve"> mentales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022C6983" w14:textId="77777777" w:rsidR="00725640" w:rsidRDefault="00C12EC2" w:rsidP="00483136">
            <w:pPr>
              <w:ind w:left="34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5.1.2. </w:t>
            </w:r>
            <w:r w:rsidR="00725640">
              <w:rPr>
                <w:rFonts w:cstheme="minorHAnsi"/>
                <w:sz w:val="24"/>
                <w:szCs w:val="24"/>
              </w:rPr>
              <w:t>Naturaleza dinámica de las imágenes. Rotación de imágenes mentales.</w:t>
            </w:r>
          </w:p>
          <w:p w14:paraId="4EFE9A4A" w14:textId="77777777" w:rsidR="00C12EC2" w:rsidRDefault="00725640" w:rsidP="00483136">
            <w:pPr>
              <w:ind w:left="34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5.1.3. Similitudes entre imágenes y percepciones. </w:t>
            </w:r>
          </w:p>
          <w:p w14:paraId="66C565DE" w14:textId="77777777" w:rsidR="00725640" w:rsidRDefault="00725640" w:rsidP="00483136">
            <w:pPr>
              <w:ind w:left="113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5.2. </w:t>
            </w:r>
            <w:r w:rsidR="00483136">
              <w:rPr>
                <w:rFonts w:cstheme="minorHAnsi"/>
                <w:sz w:val="24"/>
                <w:szCs w:val="24"/>
              </w:rPr>
              <w:t>Conceptos</w:t>
            </w:r>
          </w:p>
          <w:p w14:paraId="4551EA46" w14:textId="77777777" w:rsidR="00483136" w:rsidRDefault="00483136" w:rsidP="00483136">
            <w:pPr>
              <w:ind w:left="34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5.2.1. Teoría clásica y teoría del prototipo</w:t>
            </w:r>
          </w:p>
          <w:p w14:paraId="5E22D478" w14:textId="77777777" w:rsidR="00483136" w:rsidRDefault="00483136" w:rsidP="00483136">
            <w:pPr>
              <w:ind w:left="34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5.2.2. Formación de conceptos.</w:t>
            </w:r>
          </w:p>
          <w:p w14:paraId="54EF13FA" w14:textId="0DB0B8F1" w:rsidR="00483136" w:rsidRPr="009232CF" w:rsidRDefault="00483136" w:rsidP="00483136">
            <w:pPr>
              <w:ind w:left="113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5.3. Esquemas.</w:t>
            </w:r>
          </w:p>
        </w:tc>
      </w:tr>
      <w:tr w:rsidR="00733963" w:rsidRPr="00737DFC" w14:paraId="52AD2B56" w14:textId="77777777" w:rsidTr="00E13A6A">
        <w:trPr>
          <w:trHeight w:val="567"/>
          <w:jc w:val="center"/>
        </w:trPr>
        <w:tc>
          <w:tcPr>
            <w:tcW w:w="1134" w:type="dxa"/>
            <w:vAlign w:val="center"/>
          </w:tcPr>
          <w:p w14:paraId="5309F48E" w14:textId="77777777" w:rsidR="00733963" w:rsidRPr="00737DFC" w:rsidRDefault="00733963" w:rsidP="00371E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993" w:type="dxa"/>
            <w:vAlign w:val="center"/>
          </w:tcPr>
          <w:p w14:paraId="15CE4529" w14:textId="77777777" w:rsidR="00733963" w:rsidRDefault="009232CF" w:rsidP="00733963">
            <w:p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6. </w:t>
            </w:r>
            <w:r w:rsidR="00733963" w:rsidRPr="0052399F">
              <w:rPr>
                <w:rFonts w:cstheme="minorHAnsi"/>
                <w:color w:val="000000"/>
                <w:sz w:val="24"/>
                <w:szCs w:val="24"/>
              </w:rPr>
              <w:t>Solución de problemas, razonamiento y toma de decisione</w:t>
            </w:r>
            <w:r w:rsidR="00733963">
              <w:rPr>
                <w:rFonts w:cstheme="minorHAnsi"/>
                <w:color w:val="000000"/>
                <w:sz w:val="24"/>
                <w:szCs w:val="24"/>
              </w:rPr>
              <w:t>s</w:t>
            </w:r>
            <w:r w:rsidR="005B49E8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14:paraId="65679014" w14:textId="77777777" w:rsidR="005B49E8" w:rsidRDefault="005B49E8" w:rsidP="005313B7">
            <w:pPr>
              <w:ind w:left="113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6.1. </w:t>
            </w:r>
            <w:r w:rsidR="00D14F02">
              <w:rPr>
                <w:rFonts w:cstheme="minorHAnsi"/>
                <w:color w:val="000000"/>
                <w:sz w:val="24"/>
                <w:szCs w:val="24"/>
              </w:rPr>
              <w:t>Solución de problemas.</w:t>
            </w:r>
          </w:p>
          <w:p w14:paraId="7020BB6A" w14:textId="17CF2F05" w:rsidR="00D14F02" w:rsidRDefault="00D14F02" w:rsidP="005313B7">
            <w:pPr>
              <w:ind w:left="34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6.1.1. Problemas bien definidos: </w:t>
            </w:r>
            <w:r w:rsidR="005313B7">
              <w:rPr>
                <w:rFonts w:cstheme="minorHAnsi"/>
                <w:color w:val="000000"/>
                <w:sz w:val="24"/>
                <w:szCs w:val="24"/>
              </w:rPr>
              <w:t>t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orre de Hanoi, </w:t>
            </w:r>
            <w:r w:rsidR="005313B7">
              <w:rPr>
                <w:rFonts w:cstheme="minorHAnsi"/>
                <w:color w:val="000000"/>
                <w:sz w:val="24"/>
                <w:szCs w:val="24"/>
              </w:rPr>
              <w:t>exploradores y caníbales</w:t>
            </w:r>
          </w:p>
          <w:p w14:paraId="543ED8F5" w14:textId="77777777" w:rsidR="00D14F02" w:rsidRDefault="00D14F02" w:rsidP="005313B7">
            <w:pPr>
              <w:ind w:left="340"/>
              <w:jc w:val="both"/>
              <w:rPr>
                <w:rFonts w:cstheme="minorHAnsi"/>
                <w:color w:val="000000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6.1.2. Problemas de </w:t>
            </w:r>
            <w:r w:rsidRPr="00D14F02">
              <w:rPr>
                <w:rFonts w:cstheme="minorHAnsi"/>
                <w:color w:val="000000"/>
                <w:sz w:val="24"/>
                <w:szCs w:val="24"/>
                <w:lang w:val="es-ES_tradnl"/>
              </w:rPr>
              <w:t>insight</w:t>
            </w:r>
            <w:r>
              <w:rPr>
                <w:rFonts w:cstheme="minorHAnsi"/>
                <w:color w:val="000000"/>
                <w:sz w:val="24"/>
                <w:szCs w:val="24"/>
                <w:lang w:val="es-ES_tradnl"/>
              </w:rPr>
              <w:t>.</w:t>
            </w:r>
          </w:p>
          <w:p w14:paraId="7042F7BF" w14:textId="77777777" w:rsidR="00D14F02" w:rsidRDefault="00D14F02" w:rsidP="005313B7">
            <w:pPr>
              <w:ind w:left="113"/>
              <w:jc w:val="both"/>
              <w:rPr>
                <w:rFonts w:cstheme="minorHAnsi"/>
                <w:color w:val="000000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ES_tradnl"/>
              </w:rPr>
              <w:t>6.2. Razonamiento.</w:t>
            </w:r>
          </w:p>
          <w:p w14:paraId="0B21022C" w14:textId="214959FC" w:rsidR="00D14F02" w:rsidRDefault="00D14F02" w:rsidP="005313B7">
            <w:pPr>
              <w:ind w:left="340"/>
              <w:jc w:val="both"/>
              <w:rPr>
                <w:rFonts w:cstheme="minorHAnsi"/>
                <w:color w:val="000000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ES_tradnl"/>
              </w:rPr>
              <w:t>6.2.1. Razonamiento deductivo. Sesgos</w:t>
            </w:r>
            <w:r w:rsidR="00C327E2">
              <w:rPr>
                <w:rFonts w:cstheme="minorHAnsi"/>
                <w:color w:val="000000"/>
                <w:sz w:val="24"/>
                <w:szCs w:val="24"/>
                <w:lang w:val="es-ES_tradnl"/>
              </w:rPr>
              <w:t>;</w:t>
            </w:r>
            <w:r>
              <w:rPr>
                <w:rFonts w:cstheme="minorHAnsi"/>
                <w:color w:val="000000"/>
                <w:sz w:val="24"/>
                <w:szCs w:val="24"/>
                <w:lang w:val="es-ES_tradnl"/>
              </w:rPr>
              <w:t xml:space="preserve"> tarea de Wason.</w:t>
            </w:r>
          </w:p>
          <w:p w14:paraId="70F63670" w14:textId="024B7E47" w:rsidR="00D14F02" w:rsidRDefault="00D14F02" w:rsidP="005313B7">
            <w:pPr>
              <w:ind w:left="340"/>
              <w:jc w:val="both"/>
              <w:rPr>
                <w:rFonts w:cstheme="minorHAnsi"/>
                <w:color w:val="000000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ES_tradnl"/>
              </w:rPr>
              <w:t xml:space="preserve">6.2.2. Razonamiento inductivo. </w:t>
            </w:r>
            <w:r w:rsidR="00C327E2">
              <w:rPr>
                <w:rFonts w:cstheme="minorHAnsi"/>
                <w:color w:val="000000"/>
                <w:sz w:val="24"/>
                <w:szCs w:val="24"/>
                <w:lang w:val="es-ES_tradnl"/>
              </w:rPr>
              <w:t>Atribución causal; métodos de Stuar</w:t>
            </w:r>
            <w:r w:rsidR="005313B7">
              <w:rPr>
                <w:rFonts w:cstheme="minorHAnsi"/>
                <w:color w:val="000000"/>
                <w:sz w:val="24"/>
                <w:szCs w:val="24"/>
                <w:lang w:val="es-ES_tradnl"/>
              </w:rPr>
              <w:t>t</w:t>
            </w:r>
            <w:r w:rsidR="00C327E2">
              <w:rPr>
                <w:rFonts w:cstheme="minorHAnsi"/>
                <w:color w:val="000000"/>
                <w:sz w:val="24"/>
                <w:szCs w:val="24"/>
                <w:lang w:val="es-ES_tradnl"/>
              </w:rPr>
              <w:t xml:space="preserve"> Mill.</w:t>
            </w:r>
          </w:p>
          <w:p w14:paraId="181D92BF" w14:textId="77777777" w:rsidR="005313B7" w:rsidRDefault="00D14F02" w:rsidP="005313B7">
            <w:pPr>
              <w:ind w:left="113"/>
              <w:jc w:val="both"/>
              <w:rPr>
                <w:rFonts w:cstheme="minorHAnsi"/>
                <w:color w:val="000000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ES_tradnl"/>
              </w:rPr>
              <w:t>6.3. Toma de decisiones</w:t>
            </w:r>
            <w:r w:rsidR="005313B7">
              <w:rPr>
                <w:rFonts w:cstheme="minorHAnsi"/>
                <w:color w:val="000000"/>
                <w:sz w:val="24"/>
                <w:szCs w:val="24"/>
                <w:lang w:val="es-ES_tradnl"/>
              </w:rPr>
              <w:t>.</w:t>
            </w:r>
            <w:r>
              <w:rPr>
                <w:rFonts w:cstheme="minorHAnsi"/>
                <w:color w:val="000000"/>
                <w:sz w:val="24"/>
                <w:szCs w:val="24"/>
                <w:lang w:val="es-ES_tradnl"/>
              </w:rPr>
              <w:t xml:space="preserve"> </w:t>
            </w:r>
          </w:p>
          <w:p w14:paraId="2DF60867" w14:textId="0AC80AED" w:rsidR="00D14F02" w:rsidRPr="00737DFC" w:rsidRDefault="005313B7" w:rsidP="005313B7">
            <w:pPr>
              <w:ind w:left="34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ES_tradnl"/>
              </w:rPr>
              <w:t>6.3.1. R</w:t>
            </w:r>
            <w:r w:rsidR="00D14F02">
              <w:rPr>
                <w:rFonts w:cstheme="minorHAnsi"/>
                <w:color w:val="000000"/>
                <w:sz w:val="24"/>
                <w:szCs w:val="24"/>
                <w:lang w:val="es-ES_tradnl"/>
              </w:rPr>
              <w:t xml:space="preserve">acionalidad y </w:t>
            </w:r>
            <w:r w:rsidR="007A3B28">
              <w:rPr>
                <w:rFonts w:cstheme="minorHAnsi"/>
                <w:color w:val="000000"/>
                <w:sz w:val="24"/>
                <w:szCs w:val="24"/>
                <w:lang w:val="es-ES_tradnl"/>
              </w:rPr>
              <w:t>heurísticos</w:t>
            </w:r>
            <w:r w:rsidR="00D14F02">
              <w:rPr>
                <w:rFonts w:cstheme="minorHAnsi"/>
                <w:color w:val="000000"/>
                <w:sz w:val="24"/>
                <w:szCs w:val="24"/>
                <w:lang w:val="es-ES_tradnl"/>
              </w:rPr>
              <w:t>.</w:t>
            </w:r>
          </w:p>
        </w:tc>
      </w:tr>
    </w:tbl>
    <w:p w14:paraId="08EA7D6D" w14:textId="6254F94A" w:rsidR="000613E3" w:rsidRDefault="000613E3" w:rsidP="00705204">
      <w:pPr>
        <w:spacing w:after="120" w:line="240" w:lineRule="auto"/>
        <w:jc w:val="both"/>
      </w:pPr>
    </w:p>
    <w:p w14:paraId="70EC82DE" w14:textId="4C126CA9" w:rsidR="00733963" w:rsidRDefault="00733963" w:rsidP="00705204">
      <w:pPr>
        <w:spacing w:after="120" w:line="240" w:lineRule="auto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962"/>
      </w:tblGrid>
      <w:tr w:rsidR="00733963" w:rsidRPr="00737DFC" w14:paraId="1FA61E71" w14:textId="77777777" w:rsidTr="000B629F">
        <w:trPr>
          <w:trHeight w:val="567"/>
          <w:jc w:val="center"/>
        </w:trPr>
        <w:tc>
          <w:tcPr>
            <w:tcW w:w="9921" w:type="dxa"/>
            <w:vAlign w:val="center"/>
          </w:tcPr>
          <w:p w14:paraId="0FD4F1C6" w14:textId="159508FF" w:rsidR="00C13940" w:rsidRPr="005C7D37" w:rsidRDefault="00C13940" w:rsidP="00C13940">
            <w:pPr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5C7D37">
              <w:rPr>
                <w:rFonts w:cstheme="minorHAnsi"/>
                <w:i/>
                <w:iCs/>
                <w:sz w:val="24"/>
                <w:szCs w:val="24"/>
              </w:rPr>
              <w:t xml:space="preserve">BIBLIOGRAFÍA </w:t>
            </w:r>
            <w:r w:rsidR="003B7921" w:rsidRPr="005C7D37">
              <w:rPr>
                <w:rFonts w:cstheme="minorHAnsi"/>
                <w:i/>
                <w:iCs/>
                <w:sz w:val="24"/>
                <w:szCs w:val="24"/>
              </w:rPr>
              <w:t>BÁSICA</w:t>
            </w:r>
            <w:r w:rsidRPr="005C7D37">
              <w:rPr>
                <w:rFonts w:cstheme="minorHAnsi"/>
                <w:i/>
                <w:iCs/>
                <w:sz w:val="24"/>
                <w:szCs w:val="24"/>
              </w:rPr>
              <w:t xml:space="preserve">Y RECURSOS BÁSICOS </w:t>
            </w:r>
          </w:p>
          <w:p w14:paraId="5A71A2E2" w14:textId="1B89D67C" w:rsidR="00C13940" w:rsidRPr="005C7D37" w:rsidRDefault="00291C5F" w:rsidP="00AA29CD">
            <w:pPr>
              <w:spacing w:before="120" w:after="12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5C7D37">
              <w:rPr>
                <w:rFonts w:cstheme="minorHAnsi"/>
                <w:b/>
                <w:bCs/>
                <w:sz w:val="24"/>
                <w:szCs w:val="24"/>
              </w:rPr>
              <w:t>Todas las Unidades</w:t>
            </w:r>
          </w:p>
          <w:p w14:paraId="6735740D" w14:textId="7A8C4C54" w:rsidR="001E343D" w:rsidRPr="005C7D37" w:rsidRDefault="00AA29CD" w:rsidP="00D3248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 w:rsidRPr="005C7D37">
              <w:rPr>
                <w:rFonts w:cstheme="minorHAnsi"/>
                <w:color w:val="000000"/>
                <w:sz w:val="24"/>
                <w:szCs w:val="24"/>
              </w:rPr>
              <w:t>P</w:t>
            </w:r>
            <w:r w:rsidR="001E343D" w:rsidRPr="005C7D37">
              <w:rPr>
                <w:rFonts w:cstheme="minorHAnsi"/>
                <w:color w:val="000000"/>
                <w:sz w:val="24"/>
                <w:szCs w:val="24"/>
              </w:rPr>
              <w:t xml:space="preserve">ueden programar sus propios experimentos en </w:t>
            </w:r>
            <w:r w:rsidRPr="005C7D37">
              <w:rPr>
                <w:rFonts w:cstheme="minorHAnsi"/>
                <w:color w:val="000000"/>
                <w:sz w:val="24"/>
                <w:szCs w:val="24"/>
              </w:rPr>
              <w:t xml:space="preserve">los siguientes </w:t>
            </w:r>
            <w:r w:rsidR="001E343D" w:rsidRPr="005C7D37">
              <w:rPr>
                <w:rFonts w:cstheme="minorHAnsi"/>
                <w:color w:val="000000"/>
                <w:sz w:val="24"/>
                <w:szCs w:val="24"/>
              </w:rPr>
              <w:t>sitio</w:t>
            </w:r>
            <w:r w:rsidRPr="005C7D37">
              <w:rPr>
                <w:rFonts w:cstheme="minorHAnsi"/>
                <w:color w:val="000000"/>
                <w:sz w:val="24"/>
                <w:szCs w:val="24"/>
              </w:rPr>
              <w:t>s</w:t>
            </w:r>
            <w:r w:rsidR="001E343D" w:rsidRPr="005C7D37">
              <w:rPr>
                <w:rFonts w:cstheme="minorHAnsi"/>
                <w:color w:val="000000"/>
                <w:sz w:val="24"/>
                <w:szCs w:val="24"/>
              </w:rPr>
              <w:t>:</w:t>
            </w:r>
          </w:p>
          <w:p w14:paraId="08B20326" w14:textId="42AA20CE" w:rsidR="001E343D" w:rsidRPr="00E52F3E" w:rsidRDefault="00000000" w:rsidP="00AA29CD">
            <w:pPr>
              <w:pStyle w:val="Prrafodelista"/>
              <w:autoSpaceDE w:val="0"/>
              <w:autoSpaceDN w:val="0"/>
              <w:adjustRightInd w:val="0"/>
              <w:spacing w:after="120"/>
              <w:ind w:left="0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hyperlink r:id="rId7" w:anchor="_introduction" w:history="1">
              <w:r w:rsidR="001E343D" w:rsidRPr="005C7D37">
                <w:rPr>
                  <w:rStyle w:val="Hipervnculo"/>
                  <w:rFonts w:cstheme="minorHAnsi"/>
                  <w:sz w:val="24"/>
                  <w:szCs w:val="24"/>
                </w:rPr>
                <w:t>http://www.psytoolkit.org/experiment-library/#_introduction</w:t>
              </w:r>
            </w:hyperlink>
            <w:r w:rsidR="001E343D" w:rsidRPr="005C7D37">
              <w:rPr>
                <w:rFonts w:cstheme="minorHAnsi"/>
                <w:color w:val="000000"/>
                <w:sz w:val="24"/>
                <w:szCs w:val="24"/>
              </w:rPr>
              <w:t xml:space="preserve">. </w:t>
            </w:r>
          </w:p>
          <w:p w14:paraId="26FD6D80" w14:textId="6551BEE1" w:rsidR="00291C5F" w:rsidRPr="00E52F3E" w:rsidRDefault="00000000" w:rsidP="00AA29CD">
            <w:pPr>
              <w:spacing w:after="12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hyperlink r:id="rId8" w:history="1">
              <w:r w:rsidR="00AA29CD" w:rsidRPr="00E52F3E">
                <w:rPr>
                  <w:rStyle w:val="Hipervnculo"/>
                  <w:rFonts w:cstheme="minorHAnsi"/>
                  <w:sz w:val="24"/>
                  <w:szCs w:val="24"/>
                  <w:lang w:val="en-US"/>
                </w:rPr>
                <w:t>https://www.psychopy.org/online/</w:t>
              </w:r>
            </w:hyperlink>
          </w:p>
          <w:p w14:paraId="2017FDF2" w14:textId="77777777" w:rsidR="00AA29CD" w:rsidRPr="00E52F3E" w:rsidRDefault="00AA29CD" w:rsidP="00C13940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  <w:p w14:paraId="3C52A6F7" w14:textId="35F32CA6" w:rsidR="00291C5F" w:rsidRPr="00E52F3E" w:rsidRDefault="0000574F" w:rsidP="0000574F">
            <w:pPr>
              <w:spacing w:before="120"/>
              <w:jc w:val="both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E52F3E">
              <w:rPr>
                <w:rFonts w:cstheme="minorHAnsi"/>
                <w:b/>
                <w:bCs/>
                <w:sz w:val="24"/>
                <w:szCs w:val="24"/>
                <w:lang w:val="en-US"/>
              </w:rPr>
              <w:t>Unidad 1</w:t>
            </w:r>
          </w:p>
          <w:p w14:paraId="786B674F" w14:textId="36DE41AB" w:rsidR="003F09BB" w:rsidRPr="00E52F3E" w:rsidRDefault="003F09BB" w:rsidP="003F09BB">
            <w:pPr>
              <w:autoSpaceDE w:val="0"/>
              <w:autoSpaceDN w:val="0"/>
              <w:adjustRightInd w:val="0"/>
              <w:spacing w:after="120"/>
              <w:rPr>
                <w:rFonts w:cstheme="minorHAnsi"/>
                <w:sz w:val="24"/>
                <w:szCs w:val="24"/>
              </w:rPr>
            </w:pPr>
            <w:r w:rsidRPr="005C7D37">
              <w:rPr>
                <w:rFonts w:cstheme="minorHAnsi"/>
                <w:sz w:val="24"/>
                <w:szCs w:val="24"/>
                <w:lang w:val="en-US"/>
              </w:rPr>
              <w:t>Heiman</w:t>
            </w:r>
            <w:r w:rsidR="0024282C">
              <w:rPr>
                <w:rFonts w:cstheme="minorHAnsi"/>
                <w:sz w:val="24"/>
                <w:szCs w:val="24"/>
                <w:lang w:val="en-US"/>
              </w:rPr>
              <w:t>, G.</w:t>
            </w:r>
            <w:r w:rsidRPr="005C7D37">
              <w:rPr>
                <w:rFonts w:cstheme="minorHAnsi"/>
                <w:sz w:val="24"/>
                <w:szCs w:val="24"/>
                <w:lang w:val="en-US"/>
              </w:rPr>
              <w:t xml:space="preserve"> (2011) </w:t>
            </w:r>
            <w:r w:rsidRPr="0024282C">
              <w:rPr>
                <w:rFonts w:cstheme="minorHAnsi"/>
                <w:i/>
                <w:iCs/>
                <w:sz w:val="24"/>
                <w:szCs w:val="24"/>
                <w:lang w:val="en-US"/>
              </w:rPr>
              <w:t xml:space="preserve">Basic Statistics for the Behavioral Science. </w:t>
            </w:r>
            <w:r w:rsidRPr="0024282C">
              <w:rPr>
                <w:rFonts w:cstheme="minorHAnsi"/>
                <w:i/>
                <w:iCs/>
                <w:sz w:val="24"/>
                <w:szCs w:val="24"/>
              </w:rPr>
              <w:t xml:space="preserve">6th </w:t>
            </w:r>
            <w:r w:rsidRPr="001807CA">
              <w:rPr>
                <w:rFonts w:cstheme="minorHAnsi"/>
                <w:i/>
                <w:iCs/>
                <w:sz w:val="24"/>
                <w:szCs w:val="24"/>
              </w:rPr>
              <w:t>Edition</w:t>
            </w:r>
            <w:r w:rsidRPr="001807CA">
              <w:rPr>
                <w:rFonts w:cstheme="minorHAnsi"/>
                <w:sz w:val="24"/>
                <w:szCs w:val="24"/>
              </w:rPr>
              <w:t xml:space="preserve">. </w:t>
            </w:r>
            <w:r w:rsidRPr="001807CA">
              <w:rPr>
                <w:rFonts w:cstheme="minorHAnsi"/>
                <w:color w:val="0F1111"/>
                <w:sz w:val="24"/>
                <w:szCs w:val="24"/>
                <w:shd w:val="clear" w:color="auto" w:fill="FFFFFF"/>
              </w:rPr>
              <w:t>W</w:t>
            </w:r>
            <w:r w:rsidRPr="005C7D37">
              <w:rPr>
                <w:rFonts w:cstheme="minorHAnsi"/>
                <w:color w:val="0F1111"/>
                <w:sz w:val="24"/>
                <w:szCs w:val="24"/>
                <w:shd w:val="clear" w:color="auto" w:fill="FFFFFF"/>
              </w:rPr>
              <w:t>adsworth Publishing</w:t>
            </w:r>
          </w:p>
          <w:p w14:paraId="4B6749EB" w14:textId="4F7C4378" w:rsidR="003F09BB" w:rsidRPr="001807CA" w:rsidRDefault="003F09BB" w:rsidP="003F09BB">
            <w:pPr>
              <w:autoSpaceDE w:val="0"/>
              <w:autoSpaceDN w:val="0"/>
              <w:adjustRightInd w:val="0"/>
              <w:spacing w:after="120"/>
              <w:rPr>
                <w:rFonts w:cstheme="minorHAnsi"/>
                <w:sz w:val="24"/>
                <w:szCs w:val="24"/>
                <w:lang w:val="en-US"/>
              </w:rPr>
            </w:pPr>
            <w:r w:rsidRPr="005C7D37">
              <w:rPr>
                <w:rFonts w:cstheme="minorHAnsi"/>
                <w:sz w:val="24"/>
                <w:szCs w:val="24"/>
              </w:rPr>
              <w:t xml:space="preserve">Hernández Sampieri, R., Fernández-Collado, C., &amp; Baptista-Lucio, P. (2014). </w:t>
            </w:r>
            <w:r w:rsidRPr="0024282C">
              <w:rPr>
                <w:rFonts w:cstheme="minorHAnsi"/>
                <w:i/>
                <w:iCs/>
                <w:sz w:val="24"/>
                <w:szCs w:val="24"/>
              </w:rPr>
              <w:t>Metodología de la investigación</w:t>
            </w:r>
            <w:r w:rsidRPr="005C7D37">
              <w:rPr>
                <w:rFonts w:cstheme="minorHAnsi"/>
                <w:sz w:val="24"/>
                <w:szCs w:val="24"/>
              </w:rPr>
              <w:t xml:space="preserve"> Mc Graw Hill.</w:t>
            </w:r>
            <w:r w:rsidR="0024282C">
              <w:rPr>
                <w:rFonts w:cstheme="minorHAnsi"/>
                <w:sz w:val="24"/>
                <w:szCs w:val="24"/>
              </w:rPr>
              <w:t xml:space="preserve"> </w:t>
            </w:r>
            <w:r w:rsidRPr="001807CA">
              <w:rPr>
                <w:rFonts w:cstheme="minorHAnsi"/>
                <w:sz w:val="24"/>
                <w:szCs w:val="24"/>
                <w:lang w:val="en-US"/>
              </w:rPr>
              <w:t xml:space="preserve">México DF: Interamericana Editores. </w:t>
            </w:r>
          </w:p>
          <w:p w14:paraId="548B9EE7" w14:textId="409BE0F5" w:rsidR="003F09BB" w:rsidRPr="005C7D37" w:rsidRDefault="003F09BB" w:rsidP="003F09BB">
            <w:pPr>
              <w:autoSpaceDE w:val="0"/>
              <w:autoSpaceDN w:val="0"/>
              <w:adjustRightInd w:val="0"/>
              <w:spacing w:after="120"/>
              <w:rPr>
                <w:rFonts w:cstheme="minorHAnsi"/>
                <w:sz w:val="24"/>
                <w:szCs w:val="24"/>
              </w:rPr>
            </w:pPr>
            <w:r w:rsidRPr="005C7D37">
              <w:rPr>
                <w:rFonts w:cstheme="minorHAnsi"/>
                <w:sz w:val="24"/>
                <w:szCs w:val="24"/>
                <w:lang w:val="en-US"/>
              </w:rPr>
              <w:t xml:space="preserve">Howell, D. C. (2013). </w:t>
            </w:r>
            <w:r w:rsidRPr="0024282C">
              <w:rPr>
                <w:rFonts w:cstheme="minorHAnsi"/>
                <w:i/>
                <w:iCs/>
                <w:sz w:val="24"/>
                <w:szCs w:val="24"/>
                <w:lang w:val="en-US"/>
              </w:rPr>
              <w:t>Fundamental statistics for the behavioral sciences</w:t>
            </w:r>
            <w:r w:rsidRPr="005C7D37">
              <w:rPr>
                <w:rFonts w:cstheme="minorHAnsi"/>
                <w:sz w:val="24"/>
                <w:szCs w:val="24"/>
                <w:lang w:val="en-US"/>
              </w:rPr>
              <w:t xml:space="preserve">. </w:t>
            </w:r>
            <w:r w:rsidRPr="005C7D37">
              <w:rPr>
                <w:rFonts w:cstheme="minorHAnsi"/>
                <w:sz w:val="24"/>
                <w:szCs w:val="24"/>
              </w:rPr>
              <w:t>Cengage Learning.</w:t>
            </w:r>
          </w:p>
          <w:p w14:paraId="0B5BD84A" w14:textId="016B6373" w:rsidR="003F09BB" w:rsidRPr="005C7D37" w:rsidRDefault="003F09BB" w:rsidP="003F09BB">
            <w:pPr>
              <w:autoSpaceDE w:val="0"/>
              <w:autoSpaceDN w:val="0"/>
              <w:adjustRightInd w:val="0"/>
              <w:spacing w:after="120"/>
              <w:rPr>
                <w:rFonts w:cstheme="minorHAnsi"/>
                <w:sz w:val="24"/>
                <w:szCs w:val="24"/>
              </w:rPr>
            </w:pPr>
            <w:r w:rsidRPr="005C7D37">
              <w:rPr>
                <w:rFonts w:cstheme="minorHAnsi"/>
                <w:sz w:val="24"/>
                <w:szCs w:val="24"/>
              </w:rPr>
              <w:t>Kerlinger F.N. Y Lee, H.B. (2002</w:t>
            </w:r>
            <w:r w:rsidRPr="0024282C">
              <w:rPr>
                <w:rFonts w:cstheme="minorHAnsi"/>
                <w:i/>
                <w:iCs/>
                <w:sz w:val="24"/>
                <w:szCs w:val="24"/>
              </w:rPr>
              <w:t>) Investigación del comportamiento. Métodos de investigación en Ciencias Sociales</w:t>
            </w:r>
            <w:r w:rsidRPr="005C7D37">
              <w:rPr>
                <w:rFonts w:cstheme="minorHAnsi"/>
                <w:sz w:val="24"/>
                <w:szCs w:val="24"/>
              </w:rPr>
              <w:t xml:space="preserve">. México McGrawHill. </w:t>
            </w:r>
          </w:p>
          <w:p w14:paraId="5D855696" w14:textId="5DA55784" w:rsidR="003F09BB" w:rsidRPr="005C7D37" w:rsidRDefault="003F09BB" w:rsidP="003F09BB">
            <w:pPr>
              <w:autoSpaceDE w:val="0"/>
              <w:autoSpaceDN w:val="0"/>
              <w:adjustRightInd w:val="0"/>
              <w:spacing w:after="120"/>
              <w:rPr>
                <w:rFonts w:cstheme="minorHAnsi"/>
                <w:sz w:val="24"/>
                <w:szCs w:val="24"/>
              </w:rPr>
            </w:pPr>
            <w:r w:rsidRPr="005C7D37">
              <w:rPr>
                <w:rFonts w:cstheme="minorHAnsi"/>
                <w:sz w:val="24"/>
                <w:szCs w:val="24"/>
              </w:rPr>
              <w:t>Moncho</w:t>
            </w:r>
            <w:r w:rsidR="0024282C">
              <w:rPr>
                <w:rFonts w:cstheme="minorHAnsi"/>
                <w:sz w:val="24"/>
                <w:szCs w:val="24"/>
              </w:rPr>
              <w:t>, J.,</w:t>
            </w:r>
            <w:r w:rsidRPr="005C7D37">
              <w:rPr>
                <w:rFonts w:cstheme="minorHAnsi"/>
                <w:sz w:val="24"/>
                <w:szCs w:val="24"/>
              </w:rPr>
              <w:t xml:space="preserve"> &amp; Nolasco</w:t>
            </w:r>
            <w:r w:rsidR="0024282C">
              <w:rPr>
                <w:rFonts w:cstheme="minorHAnsi"/>
                <w:sz w:val="24"/>
                <w:szCs w:val="24"/>
              </w:rPr>
              <w:t>, A.</w:t>
            </w:r>
            <w:r w:rsidRPr="005C7D37">
              <w:rPr>
                <w:rFonts w:cstheme="minorHAnsi"/>
                <w:sz w:val="24"/>
                <w:szCs w:val="24"/>
              </w:rPr>
              <w:t xml:space="preserve"> (2015) Conceptos básicos de estadística descriptiva y probabilidad, en Mocho</w:t>
            </w:r>
            <w:r w:rsidR="0024282C">
              <w:rPr>
                <w:rFonts w:cstheme="minorHAnsi"/>
                <w:sz w:val="24"/>
                <w:szCs w:val="24"/>
              </w:rPr>
              <w:t>, J.</w:t>
            </w:r>
            <w:r w:rsidRPr="005C7D37">
              <w:rPr>
                <w:rFonts w:cstheme="minorHAnsi"/>
                <w:sz w:val="24"/>
                <w:szCs w:val="24"/>
              </w:rPr>
              <w:t xml:space="preserve"> (2015) </w:t>
            </w:r>
            <w:r w:rsidRPr="0024282C">
              <w:rPr>
                <w:rFonts w:cstheme="minorHAnsi"/>
                <w:i/>
                <w:iCs/>
                <w:sz w:val="24"/>
                <w:szCs w:val="24"/>
              </w:rPr>
              <w:t>Estadística aplicada a las ciencias de la salud.</w:t>
            </w:r>
            <w:r w:rsidRPr="005C7D37">
              <w:rPr>
                <w:rFonts w:cstheme="minorHAnsi"/>
                <w:sz w:val="24"/>
                <w:szCs w:val="24"/>
              </w:rPr>
              <w:t xml:space="preserve"> Barcelona: Elsevier pp. 1-10.</w:t>
            </w:r>
          </w:p>
          <w:p w14:paraId="26B9702F" w14:textId="69A8856E" w:rsidR="00604057" w:rsidRPr="005C7D37" w:rsidRDefault="00604057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57" w:hanging="357"/>
              <w:rPr>
                <w:rFonts w:cstheme="minorHAnsi"/>
                <w:sz w:val="24"/>
                <w:szCs w:val="24"/>
              </w:rPr>
            </w:pPr>
            <w:r w:rsidRPr="005C7D37">
              <w:rPr>
                <w:rFonts w:cstheme="minorHAnsi"/>
                <w:sz w:val="24"/>
                <w:szCs w:val="24"/>
              </w:rPr>
              <w:t>Programas para análisis de datos sugeridos</w:t>
            </w:r>
          </w:p>
          <w:p w14:paraId="0B9CF2D4" w14:textId="7E29397A" w:rsidR="00604057" w:rsidRPr="005C7D37" w:rsidRDefault="00000000" w:rsidP="002516E4">
            <w:pPr>
              <w:autoSpaceDE w:val="0"/>
              <w:autoSpaceDN w:val="0"/>
              <w:adjustRightInd w:val="0"/>
              <w:spacing w:after="120"/>
              <w:rPr>
                <w:rFonts w:cstheme="minorHAnsi"/>
                <w:sz w:val="24"/>
                <w:szCs w:val="24"/>
              </w:rPr>
            </w:pPr>
            <w:hyperlink r:id="rId9" w:history="1">
              <w:r w:rsidR="00604057" w:rsidRPr="005C7D37">
                <w:rPr>
                  <w:rStyle w:val="Hipervnculo"/>
                  <w:rFonts w:cstheme="minorHAnsi"/>
                  <w:sz w:val="24"/>
                  <w:szCs w:val="24"/>
                </w:rPr>
                <w:t>https://www.r-project.org/</w:t>
              </w:r>
            </w:hyperlink>
            <w:r w:rsidR="002516E4" w:rsidRPr="005C7D37">
              <w:rPr>
                <w:rStyle w:val="Hipervnculo"/>
                <w:rFonts w:cstheme="minorHAnsi"/>
                <w:sz w:val="24"/>
                <w:szCs w:val="24"/>
              </w:rPr>
              <w:t xml:space="preserve"> </w:t>
            </w:r>
            <w:r w:rsidR="002516E4" w:rsidRPr="005C7D37">
              <w:rPr>
                <w:rStyle w:val="Hipervnculo"/>
                <w:rFonts w:cstheme="minorHAnsi"/>
                <w:color w:val="auto"/>
                <w:sz w:val="24"/>
                <w:szCs w:val="24"/>
                <w:u w:val="none"/>
              </w:rPr>
              <w:t>(R)</w:t>
            </w:r>
          </w:p>
          <w:p w14:paraId="1F1C639E" w14:textId="49793266" w:rsidR="00604057" w:rsidRPr="005C7D37" w:rsidRDefault="00000000" w:rsidP="002516E4">
            <w:pPr>
              <w:autoSpaceDE w:val="0"/>
              <w:autoSpaceDN w:val="0"/>
              <w:adjustRightInd w:val="0"/>
              <w:spacing w:after="120"/>
              <w:rPr>
                <w:rFonts w:cstheme="minorHAnsi"/>
                <w:sz w:val="24"/>
                <w:szCs w:val="24"/>
              </w:rPr>
            </w:pPr>
            <w:hyperlink r:id="rId10" w:history="1">
              <w:r w:rsidR="00604057" w:rsidRPr="005C7D37">
                <w:rPr>
                  <w:rStyle w:val="Hipervnculo"/>
                  <w:rFonts w:cstheme="minorHAnsi"/>
                  <w:sz w:val="24"/>
                  <w:szCs w:val="24"/>
                </w:rPr>
                <w:t>https://rstudio.com/</w:t>
              </w:r>
            </w:hyperlink>
            <w:r w:rsidR="002516E4" w:rsidRPr="005C7D37">
              <w:rPr>
                <w:rStyle w:val="Hipervnculo"/>
                <w:rFonts w:cstheme="minorHAnsi"/>
                <w:sz w:val="24"/>
                <w:szCs w:val="24"/>
              </w:rPr>
              <w:t xml:space="preserve">  </w:t>
            </w:r>
            <w:r w:rsidR="002516E4" w:rsidRPr="005C7D37">
              <w:rPr>
                <w:rStyle w:val="Hipervnculo"/>
                <w:rFonts w:cstheme="minorHAnsi"/>
                <w:color w:val="auto"/>
                <w:sz w:val="24"/>
                <w:szCs w:val="24"/>
                <w:u w:val="none"/>
              </w:rPr>
              <w:t>(R y Python)</w:t>
            </w:r>
          </w:p>
          <w:p w14:paraId="1F266B82" w14:textId="67B12A4E" w:rsidR="00604057" w:rsidRPr="005C7D37" w:rsidRDefault="00000000" w:rsidP="002516E4">
            <w:pPr>
              <w:autoSpaceDE w:val="0"/>
              <w:autoSpaceDN w:val="0"/>
              <w:adjustRightInd w:val="0"/>
              <w:spacing w:after="120"/>
              <w:rPr>
                <w:rFonts w:cstheme="minorHAnsi"/>
                <w:sz w:val="24"/>
                <w:szCs w:val="24"/>
              </w:rPr>
            </w:pPr>
            <w:hyperlink r:id="rId11" w:history="1">
              <w:r w:rsidR="00604057" w:rsidRPr="005C7D37">
                <w:rPr>
                  <w:rStyle w:val="Hipervnculo"/>
                  <w:rFonts w:cstheme="minorHAnsi"/>
                  <w:sz w:val="24"/>
                  <w:szCs w:val="24"/>
                </w:rPr>
                <w:t>https://jasp-stats.org/</w:t>
              </w:r>
            </w:hyperlink>
            <w:r w:rsidR="002516E4" w:rsidRPr="005C7D37">
              <w:rPr>
                <w:rStyle w:val="Hipervnculo"/>
                <w:rFonts w:cstheme="minorHAnsi"/>
                <w:sz w:val="24"/>
                <w:szCs w:val="24"/>
              </w:rPr>
              <w:t xml:space="preserve">  </w:t>
            </w:r>
            <w:r w:rsidR="002516E4" w:rsidRPr="005C7D37">
              <w:rPr>
                <w:rStyle w:val="Hipervnculo"/>
                <w:rFonts w:cstheme="minorHAnsi"/>
                <w:color w:val="auto"/>
                <w:sz w:val="24"/>
                <w:szCs w:val="24"/>
                <w:u w:val="none"/>
              </w:rPr>
              <w:t>(JASP)</w:t>
            </w:r>
          </w:p>
          <w:p w14:paraId="1FF71C2A" w14:textId="062DE47F" w:rsidR="00604057" w:rsidRPr="00E52F3E" w:rsidRDefault="00000000" w:rsidP="002516E4">
            <w:pPr>
              <w:autoSpaceDE w:val="0"/>
              <w:autoSpaceDN w:val="0"/>
              <w:adjustRightInd w:val="0"/>
              <w:spacing w:after="120"/>
              <w:rPr>
                <w:rFonts w:cstheme="minorHAnsi"/>
                <w:sz w:val="24"/>
                <w:szCs w:val="24"/>
                <w:lang w:val="en-US"/>
              </w:rPr>
            </w:pPr>
            <w:hyperlink r:id="rId12" w:history="1">
              <w:r w:rsidR="00604057" w:rsidRPr="00E52F3E">
                <w:rPr>
                  <w:rStyle w:val="Hipervnculo"/>
                  <w:rFonts w:cstheme="minorHAnsi"/>
                  <w:sz w:val="24"/>
                  <w:szCs w:val="24"/>
                  <w:lang w:val="en-US"/>
                </w:rPr>
                <w:t>https://es.mathworks.com/products/matlab-online.html</w:t>
              </w:r>
            </w:hyperlink>
            <w:r w:rsidR="002516E4" w:rsidRPr="00E52F3E">
              <w:rPr>
                <w:rStyle w:val="Hipervnculo"/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="002516E4" w:rsidRPr="00E52F3E">
              <w:rPr>
                <w:rStyle w:val="Hipervnculo"/>
                <w:rFonts w:cstheme="minorHAnsi"/>
                <w:color w:val="auto"/>
                <w:sz w:val="24"/>
                <w:szCs w:val="24"/>
                <w:u w:val="none"/>
                <w:lang w:val="en-US"/>
              </w:rPr>
              <w:t>(Mathlab)</w:t>
            </w:r>
          </w:p>
          <w:p w14:paraId="5D9974ED" w14:textId="1638805B" w:rsidR="00850E79" w:rsidRPr="005C7D37" w:rsidRDefault="00850E79" w:rsidP="00850E79">
            <w:pPr>
              <w:autoSpaceDE w:val="0"/>
              <w:autoSpaceDN w:val="0"/>
              <w:adjustRightInd w:val="0"/>
              <w:spacing w:after="12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5C7D37">
              <w:rPr>
                <w:rFonts w:cstheme="minorHAnsi"/>
                <w:color w:val="000000"/>
                <w:sz w:val="24"/>
                <w:szCs w:val="24"/>
              </w:rPr>
              <w:t xml:space="preserve">APA (2019) Manual de publicaciones de la American Psychological Association.7ta edición. </w:t>
            </w:r>
          </w:p>
          <w:p w14:paraId="63278588" w14:textId="4B4FC11F" w:rsidR="00850E79" w:rsidRPr="005C7D37" w:rsidRDefault="00850E79" w:rsidP="00850E79">
            <w:pPr>
              <w:autoSpaceDE w:val="0"/>
              <w:autoSpaceDN w:val="0"/>
              <w:adjustRightInd w:val="0"/>
              <w:spacing w:after="12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5C7D37">
              <w:rPr>
                <w:rFonts w:cstheme="minorHAnsi"/>
                <w:color w:val="000000"/>
                <w:sz w:val="24"/>
                <w:szCs w:val="24"/>
              </w:rPr>
              <w:t>Ramos-</w:t>
            </w:r>
            <w:r w:rsidR="00E0132E" w:rsidRPr="005C7D37">
              <w:rPr>
                <w:rFonts w:cstheme="minorHAnsi"/>
                <w:color w:val="000000"/>
                <w:sz w:val="24"/>
                <w:szCs w:val="24"/>
              </w:rPr>
              <w:t>Álvarez</w:t>
            </w:r>
            <w:r w:rsidRPr="005C7D37">
              <w:rPr>
                <w:rFonts w:cstheme="minorHAnsi"/>
                <w:color w:val="000000"/>
                <w:sz w:val="24"/>
                <w:szCs w:val="24"/>
              </w:rPr>
              <w:t xml:space="preserve">, Valdés-Conroy y Catena (2006) Criterios para el proceso de revisión de cara a la publicación de investigaciones experimentales y cuasi-experimentales en Psicología. </w:t>
            </w:r>
            <w:r w:rsidRPr="001807CA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International Journal and </w:t>
            </w:r>
            <w:r w:rsidR="00E0132E" w:rsidRPr="001807CA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Health</w:t>
            </w:r>
            <w:r w:rsidRPr="001807CA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 Psychology. 6</w:t>
            </w:r>
            <w:r w:rsidRPr="005C7D37">
              <w:rPr>
                <w:rFonts w:cstheme="minorHAnsi"/>
                <w:color w:val="000000"/>
                <w:sz w:val="24"/>
                <w:szCs w:val="24"/>
              </w:rPr>
              <w:t>(3), pp. 783-787.</w:t>
            </w:r>
          </w:p>
          <w:p w14:paraId="7E3A9FA6" w14:textId="6BE7E50D" w:rsidR="00850E79" w:rsidRPr="005C7D37" w:rsidRDefault="00850E79" w:rsidP="00850E79">
            <w:pPr>
              <w:autoSpaceDE w:val="0"/>
              <w:autoSpaceDN w:val="0"/>
              <w:adjustRightInd w:val="0"/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r w:rsidRPr="005C7D37">
              <w:rPr>
                <w:rFonts w:cstheme="minorHAnsi"/>
                <w:sz w:val="24"/>
                <w:szCs w:val="24"/>
              </w:rPr>
              <w:t>Video sobre las principales actualizaciones del Manual 7° Edición.</w:t>
            </w:r>
          </w:p>
          <w:p w14:paraId="2A0B9D11" w14:textId="77777777" w:rsidR="00850E79" w:rsidRPr="005C7D37" w:rsidRDefault="00000000" w:rsidP="00850E79">
            <w:pPr>
              <w:autoSpaceDE w:val="0"/>
              <w:autoSpaceDN w:val="0"/>
              <w:adjustRightInd w:val="0"/>
              <w:spacing w:after="120"/>
              <w:jc w:val="both"/>
              <w:rPr>
                <w:rStyle w:val="Hipervnculo"/>
                <w:rFonts w:cstheme="minorHAnsi"/>
                <w:sz w:val="24"/>
                <w:szCs w:val="24"/>
              </w:rPr>
            </w:pPr>
            <w:hyperlink r:id="rId13" w:history="1">
              <w:r w:rsidR="00850E79" w:rsidRPr="005C7D37">
                <w:rPr>
                  <w:rStyle w:val="Hipervnculo"/>
                  <w:rFonts w:cstheme="minorHAnsi"/>
                  <w:sz w:val="24"/>
                  <w:szCs w:val="24"/>
                </w:rPr>
                <w:t>https://www.youtube.com/watch?v=zeSIXD6y3WQ</w:t>
              </w:r>
            </w:hyperlink>
          </w:p>
          <w:p w14:paraId="483DF540" w14:textId="77777777" w:rsidR="001B726A" w:rsidRPr="005C7D37" w:rsidRDefault="001B726A" w:rsidP="00AA29CD">
            <w:pPr>
              <w:spacing w:before="24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D2A411A" w14:textId="5BD2FCED" w:rsidR="00291C5F" w:rsidRPr="00E52F3E" w:rsidRDefault="005C6BE8" w:rsidP="00AA29CD">
            <w:pPr>
              <w:spacing w:before="240"/>
              <w:jc w:val="both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E52F3E">
              <w:rPr>
                <w:rFonts w:cstheme="minorHAnsi"/>
                <w:b/>
                <w:bCs/>
                <w:sz w:val="24"/>
                <w:szCs w:val="24"/>
                <w:lang w:val="en-US"/>
              </w:rPr>
              <w:t>Unidad 2.</w:t>
            </w:r>
          </w:p>
          <w:p w14:paraId="1D72FC44" w14:textId="18DDC174" w:rsidR="00520936" w:rsidRPr="005C7D37" w:rsidRDefault="00520936" w:rsidP="00AD77D9">
            <w:pPr>
              <w:autoSpaceDE w:val="0"/>
              <w:autoSpaceDN w:val="0"/>
              <w:adjustRightInd w:val="0"/>
              <w:spacing w:after="12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C7D37">
              <w:rPr>
                <w:rFonts w:cstheme="minorHAnsi"/>
                <w:sz w:val="24"/>
                <w:szCs w:val="24"/>
                <w:lang w:val="en-US"/>
              </w:rPr>
              <w:t xml:space="preserve">Fujita, K., Blough, D., &amp; Blough, P. (1991). Pigeons see the Ponzo illusion. </w:t>
            </w:r>
            <w:r w:rsidRPr="00E0132E">
              <w:rPr>
                <w:rFonts w:cstheme="minorHAnsi"/>
                <w:i/>
                <w:iCs/>
                <w:sz w:val="24"/>
                <w:szCs w:val="24"/>
                <w:lang w:val="en-US"/>
              </w:rPr>
              <w:t>Animal Learning &amp; Behavior. 19</w:t>
            </w:r>
            <w:r w:rsidRPr="005C7D37">
              <w:rPr>
                <w:rFonts w:cstheme="minorHAnsi"/>
                <w:sz w:val="24"/>
                <w:szCs w:val="24"/>
                <w:lang w:val="en-US"/>
              </w:rPr>
              <w:t>. 283-293.</w:t>
            </w:r>
          </w:p>
          <w:p w14:paraId="5A0ED45B" w14:textId="6B07725A" w:rsidR="00AD77D9" w:rsidRPr="005C7D37" w:rsidRDefault="00AD77D9" w:rsidP="00AD77D9">
            <w:pPr>
              <w:autoSpaceDE w:val="0"/>
              <w:autoSpaceDN w:val="0"/>
              <w:adjustRightInd w:val="0"/>
              <w:spacing w:after="12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C7D37">
              <w:rPr>
                <w:rFonts w:cstheme="minorHAnsi"/>
                <w:sz w:val="24"/>
                <w:szCs w:val="24"/>
                <w:lang w:val="en-US"/>
              </w:rPr>
              <w:t xml:space="preserve">Horner &amp; Robinson (1997) Demonstrations of the size-weight illusion. </w:t>
            </w:r>
            <w:r w:rsidRPr="00E0132E">
              <w:rPr>
                <w:rFonts w:cstheme="minorHAnsi"/>
                <w:i/>
                <w:iCs/>
                <w:sz w:val="24"/>
                <w:szCs w:val="24"/>
                <w:lang w:val="en-US"/>
              </w:rPr>
              <w:t>Teaching of psychology.24</w:t>
            </w:r>
            <w:r w:rsidRPr="005C7D37">
              <w:rPr>
                <w:rFonts w:cstheme="minorHAnsi"/>
                <w:sz w:val="24"/>
                <w:szCs w:val="24"/>
                <w:lang w:val="en-US"/>
              </w:rPr>
              <w:t>(3)</w:t>
            </w:r>
            <w:r w:rsidR="00E0132E">
              <w:rPr>
                <w:rFonts w:cstheme="minorHAnsi"/>
                <w:sz w:val="24"/>
                <w:szCs w:val="24"/>
                <w:lang w:val="en-US"/>
              </w:rPr>
              <w:t>, 195-197</w:t>
            </w:r>
            <w:r w:rsidRPr="005C7D37">
              <w:rPr>
                <w:rFonts w:cstheme="minorHAnsi"/>
                <w:sz w:val="24"/>
                <w:szCs w:val="24"/>
                <w:lang w:val="en-US"/>
              </w:rPr>
              <w:t xml:space="preserve">. </w:t>
            </w:r>
          </w:p>
          <w:p w14:paraId="05F59D26" w14:textId="3C24EB95" w:rsidR="00AD77D9" w:rsidRPr="005C7D37" w:rsidRDefault="00AD77D9" w:rsidP="00AD77D9">
            <w:pPr>
              <w:autoSpaceDE w:val="0"/>
              <w:autoSpaceDN w:val="0"/>
              <w:adjustRightInd w:val="0"/>
              <w:spacing w:after="12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C7D37">
              <w:rPr>
                <w:rFonts w:cstheme="minorHAnsi"/>
                <w:sz w:val="24"/>
                <w:szCs w:val="24"/>
                <w:lang w:val="en-US"/>
              </w:rPr>
              <w:t xml:space="preserve">Mason (1981) A novel experiment for introductory psychology courses: Psychophysical assessment of olfactory adaptation. </w:t>
            </w:r>
            <w:r w:rsidRPr="00240793">
              <w:rPr>
                <w:rFonts w:cstheme="minorHAnsi"/>
                <w:i/>
                <w:iCs/>
                <w:sz w:val="24"/>
                <w:szCs w:val="24"/>
                <w:lang w:val="en-US"/>
              </w:rPr>
              <w:t>Teaching of psychology. 8</w:t>
            </w:r>
            <w:r w:rsidRPr="005C7D37">
              <w:rPr>
                <w:rFonts w:cstheme="minorHAnsi"/>
                <w:sz w:val="24"/>
                <w:szCs w:val="24"/>
                <w:lang w:val="en-US"/>
              </w:rPr>
              <w:t>(2)</w:t>
            </w:r>
            <w:r w:rsidR="00240793">
              <w:rPr>
                <w:rFonts w:cstheme="minorHAnsi"/>
                <w:sz w:val="24"/>
                <w:szCs w:val="24"/>
                <w:lang w:val="en-US"/>
              </w:rPr>
              <w:t>, 117-119.</w:t>
            </w:r>
          </w:p>
          <w:p w14:paraId="3A9A7879" w14:textId="22D97D09" w:rsidR="00AD77D9" w:rsidRPr="00E52F3E" w:rsidRDefault="00AD77D9" w:rsidP="00AD77D9">
            <w:pPr>
              <w:autoSpaceDE w:val="0"/>
              <w:autoSpaceDN w:val="0"/>
              <w:adjustRightInd w:val="0"/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r w:rsidRPr="005C7D37">
              <w:rPr>
                <w:rFonts w:cstheme="minorHAnsi"/>
                <w:sz w:val="24"/>
                <w:szCs w:val="24"/>
                <w:lang w:val="en-US"/>
              </w:rPr>
              <w:t xml:space="preserve">Neuhoff (2000) Classroom demonstrations in perception and cognition using presentation software. </w:t>
            </w:r>
            <w:r w:rsidRPr="001807CA">
              <w:rPr>
                <w:rFonts w:cstheme="minorHAnsi"/>
                <w:i/>
                <w:iCs/>
                <w:sz w:val="24"/>
                <w:szCs w:val="24"/>
              </w:rPr>
              <w:t>Teaching of psychology. 27</w:t>
            </w:r>
            <w:r w:rsidRPr="00E52F3E">
              <w:rPr>
                <w:rFonts w:cstheme="minorHAnsi"/>
                <w:sz w:val="24"/>
                <w:szCs w:val="24"/>
              </w:rPr>
              <w:t xml:space="preserve">(2). </w:t>
            </w:r>
            <w:r w:rsidR="00E0132E">
              <w:rPr>
                <w:rFonts w:cstheme="minorHAnsi"/>
                <w:sz w:val="24"/>
                <w:szCs w:val="24"/>
              </w:rPr>
              <w:t>142-144.</w:t>
            </w:r>
          </w:p>
          <w:p w14:paraId="618A6BF3" w14:textId="77777777" w:rsidR="00B635B5" w:rsidRPr="005C7D37" w:rsidRDefault="00B635B5" w:rsidP="00B635B5">
            <w:pPr>
              <w:autoSpaceDE w:val="0"/>
              <w:autoSpaceDN w:val="0"/>
              <w:adjustRightInd w:val="0"/>
              <w:spacing w:after="12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5C7D37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Pinto, F. S. M., Belcastro, M. L., Albino, A., Salomón, F., Zavaroni, N., &amp; Sabio, G. (2010) Evaluación audiológica y de percepción auditiva en niños con desnutrición. </w:t>
            </w:r>
            <w:r w:rsidRPr="00240793">
              <w:rPr>
                <w:rFonts w:cstheme="minorHAnsi"/>
                <w:i/>
                <w:iCs/>
                <w:sz w:val="24"/>
                <w:szCs w:val="24"/>
                <w:shd w:val="clear" w:color="auto" w:fill="FFFFFF"/>
              </w:rPr>
              <w:t>Revista FASO, 7</w:t>
            </w:r>
            <w:r w:rsidRPr="005C7D37">
              <w:rPr>
                <w:rFonts w:cstheme="minorHAnsi"/>
                <w:sz w:val="24"/>
                <w:szCs w:val="24"/>
                <w:shd w:val="clear" w:color="auto" w:fill="FFFFFF"/>
              </w:rPr>
              <w:t>(1). 48-53.</w:t>
            </w:r>
          </w:p>
          <w:p w14:paraId="6CB31118" w14:textId="666498E7" w:rsidR="00AD77D9" w:rsidRDefault="00AD77D9" w:rsidP="00240793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r w:rsidRPr="005C7D37">
              <w:rPr>
                <w:rFonts w:cstheme="minorHAnsi"/>
                <w:sz w:val="24"/>
                <w:szCs w:val="24"/>
              </w:rPr>
              <w:t xml:space="preserve">Varanda, L. &amp; Faleiros, F. A. E. (2007). Evaluación psicofísica de los descriptores de dolor en el </w:t>
            </w:r>
            <w:r w:rsidR="00240793" w:rsidRPr="005C7D37">
              <w:rPr>
                <w:rFonts w:cstheme="minorHAnsi"/>
                <w:sz w:val="24"/>
                <w:szCs w:val="24"/>
              </w:rPr>
              <w:t>postoperatorio</w:t>
            </w:r>
            <w:r w:rsidRPr="005C7D37">
              <w:rPr>
                <w:rFonts w:cstheme="minorHAnsi"/>
                <w:sz w:val="24"/>
                <w:szCs w:val="24"/>
              </w:rPr>
              <w:t xml:space="preserve">. </w:t>
            </w:r>
            <w:r w:rsidRPr="005C7D37">
              <w:rPr>
                <w:rFonts w:cstheme="minorHAnsi"/>
                <w:i/>
                <w:iCs/>
                <w:sz w:val="24"/>
                <w:szCs w:val="24"/>
              </w:rPr>
              <w:t>Revista Latinoamericana Enfermagem, 15(3)</w:t>
            </w:r>
            <w:r w:rsidRPr="005C7D37">
              <w:rPr>
                <w:rFonts w:cstheme="minorHAnsi"/>
                <w:sz w:val="24"/>
                <w:szCs w:val="24"/>
              </w:rPr>
              <w:t>, s.p.</w:t>
            </w:r>
          </w:p>
          <w:p w14:paraId="79EF386B" w14:textId="77777777" w:rsidR="00240793" w:rsidRPr="005C7D37" w:rsidRDefault="00240793" w:rsidP="000800CB">
            <w:pPr>
              <w:spacing w:after="120"/>
              <w:rPr>
                <w:rFonts w:cstheme="minorHAnsi"/>
                <w:sz w:val="24"/>
                <w:szCs w:val="24"/>
              </w:rPr>
            </w:pPr>
          </w:p>
          <w:p w14:paraId="59630210" w14:textId="02A21C92" w:rsidR="000800CB" w:rsidRPr="005C7D37" w:rsidRDefault="000800CB" w:rsidP="00BF5CAE">
            <w:pPr>
              <w:jc w:val="both"/>
              <w:rPr>
                <w:rFonts w:cstheme="minorHAnsi"/>
                <w:sz w:val="24"/>
                <w:szCs w:val="24"/>
              </w:rPr>
            </w:pPr>
            <w:r w:rsidRPr="005C7D37">
              <w:rPr>
                <w:rFonts w:eastAsia="Times New Roman" w:cstheme="minorHAnsi"/>
                <w:sz w:val="24"/>
                <w:szCs w:val="24"/>
              </w:rPr>
              <w:t>Este vínculo lleva a un simulador del modelo de Teoría de Detección de Señales</w:t>
            </w:r>
            <w:r w:rsidRPr="005C7D37">
              <w:rPr>
                <w:rFonts w:eastAsia="Times New Roman" w:cstheme="minorHAnsi"/>
                <w:sz w:val="24"/>
                <w:szCs w:val="24"/>
                <w:u w:val="single"/>
              </w:rPr>
              <w:t>.</w:t>
            </w:r>
            <w:r w:rsidRPr="005C7D37">
              <w:rPr>
                <w:rFonts w:eastAsia="Times New Roman" w:cstheme="minorHAnsi"/>
                <w:sz w:val="24"/>
                <w:szCs w:val="24"/>
              </w:rPr>
              <w:t xml:space="preserve"> Muestra el comportamiento del modelo dependiendo de la manipulación de las variables.</w:t>
            </w:r>
          </w:p>
          <w:p w14:paraId="5AB3777B" w14:textId="6E812193" w:rsidR="00496A21" w:rsidRPr="005C7D37" w:rsidRDefault="00000000" w:rsidP="00BF5CAE">
            <w:pPr>
              <w:pStyle w:val="Prrafodelista"/>
              <w:autoSpaceDE w:val="0"/>
              <w:autoSpaceDN w:val="0"/>
              <w:adjustRightInd w:val="0"/>
              <w:spacing w:after="120"/>
              <w:ind w:left="0"/>
              <w:jc w:val="both"/>
              <w:rPr>
                <w:rFonts w:eastAsia="Times New Roman" w:cstheme="minorHAnsi"/>
                <w:sz w:val="24"/>
                <w:szCs w:val="24"/>
              </w:rPr>
            </w:pPr>
            <w:hyperlink r:id="rId14" w:history="1">
              <w:r w:rsidR="00496A21" w:rsidRPr="005C7D37">
                <w:rPr>
                  <w:rStyle w:val="Hipervnculo"/>
                  <w:rFonts w:eastAsia="Times New Roman" w:cstheme="minorHAnsi"/>
                  <w:sz w:val="24"/>
                  <w:szCs w:val="24"/>
                </w:rPr>
                <w:t>https://adrifelcha.shinyapps.io/TDS_2020/</w:t>
              </w:r>
            </w:hyperlink>
          </w:p>
          <w:p w14:paraId="11AD5A21" w14:textId="260AFDE7" w:rsidR="007561C7" w:rsidRPr="005C7D37" w:rsidRDefault="007561C7" w:rsidP="00496A21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  <w:u w:val="single"/>
              </w:rPr>
            </w:pPr>
            <w:r w:rsidRPr="005C7D37">
              <w:rPr>
                <w:rFonts w:cstheme="minorHAnsi"/>
                <w:color w:val="000000"/>
                <w:sz w:val="24"/>
                <w:szCs w:val="24"/>
              </w:rPr>
              <w:t>En este sitio, particularmente en “Ejercicios Interactivos de Laboratorio Sensorial (ISLE), en “Visión de colores” y en “Percepción de movimiento”, encontrarás demostraciones interactivas de</w:t>
            </w:r>
            <w:r w:rsidR="00496A21" w:rsidRPr="005C7D37">
              <w:rPr>
                <w:rFonts w:cstheme="minorHAnsi"/>
                <w:color w:val="000000"/>
                <w:sz w:val="24"/>
                <w:szCs w:val="24"/>
              </w:rPr>
              <w:t>:</w:t>
            </w:r>
            <w:r w:rsidRPr="005C7D37">
              <w:rPr>
                <w:rFonts w:cstheme="minorHAnsi"/>
                <w:color w:val="000000"/>
                <w:sz w:val="24"/>
                <w:szCs w:val="24"/>
              </w:rPr>
              <w:t xml:space="preserve"> Percepción de objetos, de color, de profundidad y de movimiento.</w:t>
            </w:r>
            <w:r w:rsidRPr="005C7D37">
              <w:rPr>
                <w:rFonts w:cstheme="minorHAnsi"/>
                <w:color w:val="000000"/>
                <w:sz w:val="24"/>
                <w:szCs w:val="24"/>
                <w:u w:val="single"/>
              </w:rPr>
              <w:t xml:space="preserve"> </w:t>
            </w:r>
          </w:p>
          <w:p w14:paraId="06984817" w14:textId="0D5772EF" w:rsidR="007561C7" w:rsidRPr="005C7D37" w:rsidRDefault="00000000" w:rsidP="00496A21">
            <w:pPr>
              <w:pStyle w:val="Prrafodelista"/>
              <w:autoSpaceDE w:val="0"/>
              <w:autoSpaceDN w:val="0"/>
              <w:adjustRightInd w:val="0"/>
              <w:spacing w:after="120"/>
              <w:ind w:left="0"/>
              <w:rPr>
                <w:rFonts w:cstheme="minorHAnsi"/>
                <w:color w:val="000000"/>
                <w:sz w:val="24"/>
                <w:szCs w:val="24"/>
              </w:rPr>
            </w:pPr>
            <w:hyperlink r:id="rId15" w:anchor="Sensation%20and%20Perception" w:history="1">
              <w:r w:rsidR="00496A21" w:rsidRPr="005C7D37">
                <w:rPr>
                  <w:rStyle w:val="Hipervnculo"/>
                  <w:rFonts w:cstheme="minorHAnsi"/>
                  <w:sz w:val="24"/>
                  <w:szCs w:val="24"/>
                </w:rPr>
                <w:t>http://psych.hanover.edu/Krantz/tutor.html#Sensation%20and%20Perception</w:t>
              </w:r>
            </w:hyperlink>
            <w:r w:rsidR="007561C7" w:rsidRPr="005C7D37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</w:p>
          <w:p w14:paraId="450B9793" w14:textId="3F181B6E" w:rsidR="00BF5CAE" w:rsidRPr="005C7D37" w:rsidRDefault="00BF5CAE" w:rsidP="00BF5CA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C7D37">
              <w:rPr>
                <w:rFonts w:cstheme="minorHAnsi"/>
                <w:color w:val="000000"/>
                <w:sz w:val="24"/>
                <w:szCs w:val="24"/>
              </w:rPr>
              <w:t xml:space="preserve">En este sitio encontrarás demostraciones interactivas de diversas ilusiones visuales, y de </w:t>
            </w:r>
            <w:r w:rsidR="00496A21" w:rsidRPr="005C7D37">
              <w:rPr>
                <w:rFonts w:cstheme="minorHAnsi"/>
                <w:color w:val="000000"/>
                <w:sz w:val="24"/>
                <w:szCs w:val="24"/>
              </w:rPr>
              <w:t>mezclas</w:t>
            </w:r>
            <w:r w:rsidRPr="005C7D37">
              <w:rPr>
                <w:rFonts w:cstheme="minorHAnsi"/>
                <w:color w:val="000000"/>
                <w:sz w:val="24"/>
                <w:szCs w:val="24"/>
              </w:rPr>
              <w:t xml:space="preserve"> aditiva y sustractiva de colores.</w:t>
            </w:r>
          </w:p>
          <w:p w14:paraId="2B48C475" w14:textId="11748B6E" w:rsidR="00AD77D9" w:rsidRPr="005C7D37" w:rsidRDefault="00BF5CAE" w:rsidP="001B726A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r w:rsidRPr="005C7D37">
              <w:rPr>
                <w:rFonts w:cstheme="minorHAnsi"/>
                <w:color w:val="000000"/>
                <w:sz w:val="24"/>
                <w:szCs w:val="24"/>
              </w:rPr>
              <w:t>(</w:t>
            </w:r>
            <w:hyperlink r:id="rId16" w:anchor="/Demonstrations" w:history="1">
              <w:r w:rsidRPr="005C7D37">
                <w:rPr>
                  <w:rStyle w:val="Hipervnculo"/>
                  <w:rFonts w:cstheme="minorHAnsi"/>
                  <w:sz w:val="24"/>
                  <w:szCs w:val="24"/>
                </w:rPr>
                <w:t>https://opl.apa.org/src/index.html#/Demonstrations</w:t>
              </w:r>
            </w:hyperlink>
          </w:p>
          <w:p w14:paraId="24C89394" w14:textId="0B405CD5" w:rsidR="004D6A11" w:rsidRPr="005C7D37" w:rsidRDefault="004D6A11" w:rsidP="004D6A11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cstheme="minorHAnsi"/>
                <w:sz w:val="24"/>
                <w:szCs w:val="24"/>
              </w:rPr>
            </w:pPr>
            <w:r w:rsidRPr="005C7D37">
              <w:rPr>
                <w:rFonts w:cstheme="minorHAnsi"/>
                <w:color w:val="000000"/>
                <w:sz w:val="24"/>
                <w:szCs w:val="24"/>
              </w:rPr>
              <w:t>En este sitio encontrarás una versión interactiva muy completa de la ilusión de</w:t>
            </w:r>
            <w:r w:rsidRPr="005C7D37">
              <w:rPr>
                <w:rFonts w:cstheme="minorHAnsi"/>
                <w:sz w:val="24"/>
                <w:szCs w:val="24"/>
              </w:rPr>
              <w:t xml:space="preserve"> Poggendorf.</w:t>
            </w:r>
          </w:p>
          <w:p w14:paraId="16EF10E5" w14:textId="13B950BC" w:rsidR="00673C13" w:rsidRPr="005C7D37" w:rsidRDefault="00000000" w:rsidP="00D3248F">
            <w:pPr>
              <w:pStyle w:val="Prrafodelista"/>
              <w:autoSpaceDE w:val="0"/>
              <w:autoSpaceDN w:val="0"/>
              <w:adjustRightInd w:val="0"/>
              <w:spacing w:after="120"/>
              <w:ind w:left="0"/>
              <w:contextualSpacing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hyperlink r:id="rId17" w:history="1">
              <w:r w:rsidR="004D6A11" w:rsidRPr="005C7D37">
                <w:rPr>
                  <w:rStyle w:val="Hipervnculo"/>
                  <w:rFonts w:cstheme="minorHAnsi"/>
                  <w:sz w:val="24"/>
                  <w:szCs w:val="24"/>
                </w:rPr>
                <w:t>https://psychology.hanover.edu/JavaTest/CLE/Cognition_js/exp/Poggendorf.html</w:t>
              </w:r>
            </w:hyperlink>
            <w:r w:rsidR="004D6A11" w:rsidRPr="005C7D37">
              <w:rPr>
                <w:rStyle w:val="Hipervnculo"/>
                <w:rFonts w:cstheme="minorHAnsi"/>
                <w:sz w:val="24"/>
                <w:szCs w:val="24"/>
              </w:rPr>
              <w:t xml:space="preserve"> </w:t>
            </w:r>
          </w:p>
          <w:p w14:paraId="2C7A2BA1" w14:textId="79504189" w:rsidR="003708E5" w:rsidRPr="005C7D37" w:rsidRDefault="003708E5" w:rsidP="003708E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sz w:val="24"/>
                <w:szCs w:val="24"/>
              </w:rPr>
            </w:pPr>
            <w:r w:rsidRPr="005C7D37">
              <w:rPr>
                <w:rFonts w:cstheme="minorHAnsi"/>
                <w:color w:val="000000"/>
                <w:sz w:val="24"/>
                <w:szCs w:val="24"/>
              </w:rPr>
              <w:t xml:space="preserve">Para una demostración del punto ciego ve el </w:t>
            </w:r>
            <w:r w:rsidR="00673C13" w:rsidRPr="005C7D37">
              <w:rPr>
                <w:rFonts w:cstheme="minorHAnsi"/>
                <w:color w:val="000000"/>
                <w:sz w:val="24"/>
                <w:szCs w:val="24"/>
              </w:rPr>
              <w:t>sitio siguiente.</w:t>
            </w:r>
          </w:p>
          <w:p w14:paraId="26E46FC0" w14:textId="65E889AA" w:rsidR="003708E5" w:rsidRPr="005C7D37" w:rsidRDefault="003708E5" w:rsidP="003708E5">
            <w:pPr>
              <w:pStyle w:val="Prrafodelista"/>
              <w:autoSpaceDE w:val="0"/>
              <w:autoSpaceDN w:val="0"/>
              <w:adjustRightInd w:val="0"/>
              <w:spacing w:before="120"/>
              <w:ind w:left="0"/>
              <w:rPr>
                <w:rFonts w:cstheme="minorHAnsi"/>
                <w:sz w:val="24"/>
                <w:szCs w:val="24"/>
              </w:rPr>
            </w:pPr>
            <w:r w:rsidRPr="005C7D37">
              <w:rPr>
                <w:rFonts w:cstheme="minorHAnsi"/>
                <w:color w:val="0000FF"/>
                <w:sz w:val="24"/>
                <w:szCs w:val="24"/>
              </w:rPr>
              <w:t>https://www.psy.uq.edu.au/activity/demonstration.html?did=6</w:t>
            </w:r>
          </w:p>
          <w:p w14:paraId="6CA5E96C" w14:textId="599C51EA" w:rsidR="002A56F1" w:rsidRPr="005C7D37" w:rsidRDefault="002A56F1" w:rsidP="004D6A11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5C7D37">
              <w:rPr>
                <w:rFonts w:cstheme="minorHAnsi"/>
                <w:sz w:val="24"/>
                <w:szCs w:val="24"/>
              </w:rPr>
              <w:t>Videos:</w:t>
            </w:r>
          </w:p>
          <w:p w14:paraId="4AE812F9" w14:textId="77777777" w:rsidR="003E19F1" w:rsidRPr="005C7D37" w:rsidRDefault="003E19F1" w:rsidP="003E19F1">
            <w:pPr>
              <w:ind w:left="-20"/>
              <w:rPr>
                <w:rFonts w:cstheme="minorHAnsi"/>
                <w:sz w:val="24"/>
                <w:szCs w:val="24"/>
              </w:rPr>
            </w:pPr>
            <w:r w:rsidRPr="005C7D37">
              <w:rPr>
                <w:rFonts w:cstheme="minorHAnsi"/>
                <w:sz w:val="24"/>
                <w:szCs w:val="24"/>
              </w:rPr>
              <w:lastRenderedPageBreak/>
              <w:t xml:space="preserve">Habitación de Ames. </w:t>
            </w:r>
          </w:p>
          <w:p w14:paraId="0132EB2C" w14:textId="47FA1BB4" w:rsidR="003E19F1" w:rsidRPr="005C7D37" w:rsidRDefault="00000000" w:rsidP="003E19F1">
            <w:pPr>
              <w:spacing w:after="120"/>
              <w:rPr>
                <w:rFonts w:cstheme="minorHAnsi"/>
                <w:sz w:val="24"/>
                <w:szCs w:val="24"/>
              </w:rPr>
            </w:pPr>
            <w:hyperlink r:id="rId18" w:history="1">
              <w:r w:rsidR="003E19F1" w:rsidRPr="005C7D37">
                <w:rPr>
                  <w:rStyle w:val="Hipervnculo"/>
                  <w:rFonts w:cstheme="minorHAnsi"/>
                  <w:sz w:val="24"/>
                  <w:szCs w:val="24"/>
                </w:rPr>
                <w:t>https://www.youtube.com/watch?v=SFqu7uUQVWI&amp;t=2s</w:t>
              </w:r>
            </w:hyperlink>
            <w:r w:rsidR="003E19F1" w:rsidRPr="005C7D37">
              <w:rPr>
                <w:rStyle w:val="Hipervnculo"/>
                <w:rFonts w:cstheme="minorHAnsi"/>
                <w:sz w:val="24"/>
                <w:szCs w:val="24"/>
              </w:rPr>
              <w:t xml:space="preserve"> </w:t>
            </w:r>
          </w:p>
          <w:p w14:paraId="1974B1BB" w14:textId="184023A1" w:rsidR="003E19F1" w:rsidRPr="005C7D37" w:rsidRDefault="00000000" w:rsidP="00D3248F">
            <w:pPr>
              <w:pStyle w:val="Prrafodelista"/>
              <w:spacing w:after="120"/>
              <w:ind w:left="0"/>
              <w:contextualSpacing w:val="0"/>
              <w:rPr>
                <w:rStyle w:val="Hipervnculo"/>
                <w:rFonts w:cstheme="minorHAnsi"/>
                <w:sz w:val="24"/>
                <w:szCs w:val="24"/>
              </w:rPr>
            </w:pPr>
            <w:hyperlink r:id="rId19" w:history="1">
              <w:r w:rsidR="003E19F1" w:rsidRPr="005C7D37">
                <w:rPr>
                  <w:rStyle w:val="Hipervnculo"/>
                  <w:rFonts w:cstheme="minorHAnsi"/>
                  <w:sz w:val="24"/>
                  <w:szCs w:val="24"/>
                </w:rPr>
                <w:t>https://www.youtube.com/watch?v=aS-vzPuZzuk</w:t>
              </w:r>
            </w:hyperlink>
            <w:r w:rsidR="003E19F1" w:rsidRPr="005C7D37">
              <w:rPr>
                <w:rStyle w:val="Hipervnculo"/>
                <w:rFonts w:cstheme="minorHAnsi"/>
                <w:sz w:val="24"/>
                <w:szCs w:val="24"/>
              </w:rPr>
              <w:t xml:space="preserve"> </w:t>
            </w:r>
          </w:p>
          <w:p w14:paraId="1C272C93" w14:textId="77777777" w:rsidR="003E19F1" w:rsidRPr="005C7D37" w:rsidRDefault="003E19F1" w:rsidP="003E19F1">
            <w:pPr>
              <w:pStyle w:val="Prrafodelista"/>
              <w:spacing w:before="120" w:after="120"/>
              <w:ind w:left="0"/>
              <w:rPr>
                <w:rFonts w:cstheme="minorHAnsi"/>
                <w:sz w:val="24"/>
                <w:szCs w:val="24"/>
              </w:rPr>
            </w:pPr>
            <w:r w:rsidRPr="005C7D37">
              <w:rPr>
                <w:rFonts w:cstheme="minorHAnsi"/>
                <w:sz w:val="24"/>
                <w:szCs w:val="24"/>
              </w:rPr>
              <w:t>Ilusión de Ebbinghaus.</w:t>
            </w:r>
          </w:p>
          <w:p w14:paraId="347F2B9C" w14:textId="7FDCF628" w:rsidR="003E19F1" w:rsidRPr="005C7D37" w:rsidRDefault="00000000" w:rsidP="00D3248F">
            <w:pPr>
              <w:pStyle w:val="Prrafodelista"/>
              <w:spacing w:after="120"/>
              <w:ind w:left="0"/>
              <w:contextualSpacing w:val="0"/>
              <w:rPr>
                <w:rFonts w:cstheme="minorHAnsi"/>
                <w:sz w:val="24"/>
                <w:szCs w:val="24"/>
              </w:rPr>
            </w:pPr>
            <w:hyperlink r:id="rId20" w:history="1">
              <w:r w:rsidR="003E19F1" w:rsidRPr="005C7D37">
                <w:rPr>
                  <w:rStyle w:val="Hipervnculo"/>
                  <w:rFonts w:cstheme="minorHAnsi"/>
                  <w:sz w:val="24"/>
                  <w:szCs w:val="24"/>
                </w:rPr>
                <w:t>https://www.youtube.com/watch?v=0Ql_Cb1KmoM</w:t>
              </w:r>
            </w:hyperlink>
          </w:p>
          <w:p w14:paraId="41E46615" w14:textId="4640A97A" w:rsidR="003E19F1" w:rsidRPr="005C7D37" w:rsidRDefault="003E19F1" w:rsidP="003E19F1">
            <w:pPr>
              <w:pStyle w:val="Prrafodelista"/>
              <w:ind w:left="0"/>
              <w:jc w:val="both"/>
              <w:rPr>
                <w:rFonts w:cstheme="minorHAnsi"/>
                <w:sz w:val="24"/>
                <w:szCs w:val="24"/>
                <w:u w:val="single"/>
              </w:rPr>
            </w:pPr>
            <w:r w:rsidRPr="005C7D37">
              <w:rPr>
                <w:rFonts w:cstheme="minorHAnsi"/>
                <w:sz w:val="24"/>
                <w:szCs w:val="24"/>
              </w:rPr>
              <w:t>Ilusión de Ponzo</w:t>
            </w:r>
            <w:r w:rsidR="00DE5077" w:rsidRPr="005C7D37">
              <w:rPr>
                <w:rFonts w:cstheme="minorHAnsi"/>
                <w:sz w:val="24"/>
                <w:szCs w:val="24"/>
              </w:rPr>
              <w:t>.</w:t>
            </w:r>
            <w:r w:rsidRPr="005C7D37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D676B1B" w14:textId="263D7A6D" w:rsidR="003E19F1" w:rsidRPr="005C7D37" w:rsidRDefault="00000000" w:rsidP="00D3248F">
            <w:pPr>
              <w:pStyle w:val="Prrafodelista"/>
              <w:spacing w:after="120"/>
              <w:ind w:left="0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hyperlink r:id="rId21" w:history="1">
              <w:r w:rsidR="003E19F1" w:rsidRPr="005C7D37">
                <w:rPr>
                  <w:rStyle w:val="Hipervnculo"/>
                  <w:rFonts w:cstheme="minorHAnsi"/>
                  <w:sz w:val="24"/>
                  <w:szCs w:val="24"/>
                </w:rPr>
                <w:t>https://www.youtube.com/watch?v=qdJ8ZT34wBk</w:t>
              </w:r>
            </w:hyperlink>
            <w:r w:rsidR="003E19F1" w:rsidRPr="005C7D37">
              <w:rPr>
                <w:rStyle w:val="Hipervnculo"/>
                <w:rFonts w:cstheme="minorHAnsi"/>
                <w:sz w:val="24"/>
                <w:szCs w:val="24"/>
              </w:rPr>
              <w:t xml:space="preserve"> </w:t>
            </w:r>
          </w:p>
          <w:p w14:paraId="5974C450" w14:textId="39B281C4" w:rsidR="002A56F1" w:rsidRPr="00E52F3E" w:rsidRDefault="002A56F1" w:rsidP="002A56F1">
            <w:pPr>
              <w:rPr>
                <w:rFonts w:cstheme="minorHAnsi"/>
                <w:sz w:val="24"/>
                <w:szCs w:val="24"/>
              </w:rPr>
            </w:pPr>
            <w:r w:rsidRPr="00E52F3E">
              <w:rPr>
                <w:rFonts w:cstheme="minorHAnsi"/>
                <w:sz w:val="24"/>
                <w:szCs w:val="24"/>
              </w:rPr>
              <w:t>Efecto Tatcher</w:t>
            </w:r>
            <w:r w:rsidR="00DE5077" w:rsidRPr="00E52F3E">
              <w:rPr>
                <w:rFonts w:cstheme="minorHAnsi"/>
                <w:sz w:val="24"/>
                <w:szCs w:val="24"/>
              </w:rPr>
              <w:t>.</w:t>
            </w:r>
          </w:p>
          <w:p w14:paraId="68B66BD3" w14:textId="6F9C2546" w:rsidR="00AD77D9" w:rsidRPr="005C7D37" w:rsidRDefault="00000000" w:rsidP="002A56F1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hyperlink r:id="rId22" w:history="1">
              <w:r w:rsidR="002A56F1" w:rsidRPr="00E52F3E">
                <w:rPr>
                  <w:rStyle w:val="Hipervnculo"/>
                  <w:rFonts w:cstheme="minorHAnsi"/>
                  <w:sz w:val="24"/>
                  <w:szCs w:val="24"/>
                </w:rPr>
                <w:t>https://www.youtube.com/watch?v=8M2bHcSq0lk</w:t>
              </w:r>
            </w:hyperlink>
          </w:p>
          <w:p w14:paraId="5346A9C6" w14:textId="02252F88" w:rsidR="00AD77D9" w:rsidRPr="005C7D37" w:rsidRDefault="003E19F1" w:rsidP="004D6A11">
            <w:pPr>
              <w:jc w:val="both"/>
              <w:rPr>
                <w:rFonts w:cstheme="minorHAnsi"/>
                <w:sz w:val="24"/>
                <w:szCs w:val="24"/>
              </w:rPr>
            </w:pPr>
            <w:r w:rsidRPr="005C7D37">
              <w:rPr>
                <w:rFonts w:cstheme="minorHAnsi"/>
                <w:sz w:val="24"/>
                <w:szCs w:val="24"/>
              </w:rPr>
              <w:t>La bailarina que gira hacia la izquierda y a la derecha.</w:t>
            </w:r>
          </w:p>
          <w:p w14:paraId="3B5EF398" w14:textId="77777777" w:rsidR="004D6A11" w:rsidRPr="005C7D37" w:rsidRDefault="004D6A11" w:rsidP="004D6A11">
            <w:pPr>
              <w:spacing w:after="120"/>
              <w:rPr>
                <w:rStyle w:val="Hipervnculo"/>
                <w:rFonts w:cstheme="minorHAnsi"/>
                <w:sz w:val="24"/>
                <w:szCs w:val="24"/>
              </w:rPr>
            </w:pPr>
            <w:r w:rsidRPr="005C7D37">
              <w:rPr>
                <w:rStyle w:val="Hipervnculo"/>
                <w:rFonts w:cstheme="minorHAnsi"/>
                <w:sz w:val="24"/>
                <w:szCs w:val="24"/>
              </w:rPr>
              <w:t>https://www.google.com/search?q=bailarina+que+gira+hacia+la+izquierda+y+a+la+derecha&amp;oq=bailarina+que+gira+hacia+la+izquierda+y+a+la+derecha&amp;aqs=chrome..69i57j33i160.4939j0j15&amp;sourceid=chrome&amp;ie=UTF-8#fpstate=ive&amp;vld=cid:e3d526f6,vid:1MgblBC5ViQ</w:t>
            </w:r>
          </w:p>
          <w:p w14:paraId="195E64A2" w14:textId="2E662EFE" w:rsidR="004D6A11" w:rsidRPr="005C7D37" w:rsidRDefault="004D6A11" w:rsidP="004D6A1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5C7D37">
              <w:rPr>
                <w:rFonts w:cstheme="minorHAnsi"/>
                <w:sz w:val="24"/>
                <w:szCs w:val="24"/>
                <w:lang w:val="es-ES_tradnl"/>
              </w:rPr>
              <w:t>Coordinación viso-motriz</w:t>
            </w:r>
          </w:p>
          <w:p w14:paraId="6D4CBCBA" w14:textId="00153DDF" w:rsidR="00AD77D9" w:rsidRPr="005C7D37" w:rsidRDefault="00000000" w:rsidP="004D6A11">
            <w:pPr>
              <w:spacing w:after="120"/>
              <w:jc w:val="both"/>
              <w:rPr>
                <w:rStyle w:val="Hipervnculo"/>
                <w:rFonts w:cstheme="minorHAnsi"/>
                <w:sz w:val="24"/>
                <w:szCs w:val="24"/>
                <w:lang w:val="es-ES_tradnl"/>
              </w:rPr>
            </w:pPr>
            <w:hyperlink r:id="rId23" w:history="1">
              <w:r w:rsidR="004D6A11" w:rsidRPr="005C7D37">
                <w:rPr>
                  <w:rStyle w:val="Hipervnculo"/>
                  <w:rFonts w:cstheme="minorHAnsi"/>
                  <w:sz w:val="24"/>
                  <w:szCs w:val="24"/>
                  <w:lang w:val="es-ES_tradnl"/>
                </w:rPr>
                <w:t>https://youtu.be/d5iuG8QZVg4</w:t>
              </w:r>
            </w:hyperlink>
          </w:p>
          <w:p w14:paraId="6BD5F347" w14:textId="1309DA3E" w:rsidR="008B5B0C" w:rsidRPr="005C7D37" w:rsidRDefault="008B5B0C" w:rsidP="008B5B0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5C7D37">
              <w:rPr>
                <w:rFonts w:cstheme="minorHAnsi"/>
                <w:sz w:val="24"/>
                <w:szCs w:val="24"/>
                <w:lang w:val="es-ES_tradnl"/>
              </w:rPr>
              <w:t>Ilusión táctil</w:t>
            </w:r>
          </w:p>
          <w:p w14:paraId="09E2DFFC" w14:textId="77777777" w:rsidR="008B5B0C" w:rsidRPr="005C7D37" w:rsidRDefault="00000000" w:rsidP="008B5B0C">
            <w:pPr>
              <w:autoSpaceDE w:val="0"/>
              <w:autoSpaceDN w:val="0"/>
              <w:adjustRightInd w:val="0"/>
              <w:spacing w:after="120"/>
              <w:rPr>
                <w:rFonts w:cstheme="minorHAnsi"/>
                <w:sz w:val="24"/>
                <w:szCs w:val="24"/>
              </w:rPr>
            </w:pPr>
            <w:hyperlink r:id="rId24" w:history="1">
              <w:r w:rsidR="008B5B0C" w:rsidRPr="005C7D37">
                <w:rPr>
                  <w:rStyle w:val="Hipervnculo"/>
                  <w:rFonts w:cstheme="minorHAnsi"/>
                  <w:sz w:val="24"/>
                  <w:szCs w:val="24"/>
                  <w:lang w:val="es-ES_tradnl"/>
                </w:rPr>
                <w:t>https://www.youtube.com/watch?v=zAOonTUJyDE</w:t>
              </w:r>
            </w:hyperlink>
          </w:p>
          <w:p w14:paraId="1D4F842A" w14:textId="77777777" w:rsidR="008B5B0C" w:rsidRPr="005C7D37" w:rsidRDefault="00000000" w:rsidP="008B5B0C">
            <w:pPr>
              <w:autoSpaceDE w:val="0"/>
              <w:autoSpaceDN w:val="0"/>
              <w:adjustRightInd w:val="0"/>
              <w:spacing w:after="120"/>
              <w:rPr>
                <w:rFonts w:cstheme="minorHAnsi"/>
                <w:sz w:val="24"/>
                <w:szCs w:val="24"/>
              </w:rPr>
            </w:pPr>
            <w:hyperlink r:id="rId25" w:history="1">
              <w:r w:rsidR="008B5B0C" w:rsidRPr="005C7D37">
                <w:rPr>
                  <w:rStyle w:val="Hipervnculo"/>
                  <w:rFonts w:cstheme="minorHAnsi"/>
                  <w:sz w:val="24"/>
                  <w:szCs w:val="24"/>
                  <w:lang w:val="es-ES_tradnl"/>
                </w:rPr>
                <w:t>https://www.youtube.com/watch?v=GdhYmBXZ1WA</w:t>
              </w:r>
            </w:hyperlink>
          </w:p>
          <w:p w14:paraId="782716A3" w14:textId="6C4D1678" w:rsidR="008B5B0C" w:rsidRPr="005C7D37" w:rsidRDefault="008B5B0C" w:rsidP="008B5B0C">
            <w:pPr>
              <w:rPr>
                <w:rFonts w:cstheme="minorHAnsi"/>
                <w:sz w:val="24"/>
                <w:szCs w:val="24"/>
              </w:rPr>
            </w:pPr>
            <w:r w:rsidRPr="005C7D37">
              <w:rPr>
                <w:rFonts w:cstheme="minorHAnsi"/>
                <w:sz w:val="24"/>
                <w:szCs w:val="24"/>
              </w:rPr>
              <w:t>Ilusión auditiva,</w:t>
            </w:r>
            <w:r w:rsidRPr="00E52F3E">
              <w:rPr>
                <w:rFonts w:cstheme="minorHAnsi"/>
                <w:sz w:val="24"/>
                <w:szCs w:val="24"/>
              </w:rPr>
              <w:t xml:space="preserve"> efecto McGurk</w:t>
            </w:r>
          </w:p>
          <w:p w14:paraId="49F3544D" w14:textId="0E9C5BD6" w:rsidR="004D6A11" w:rsidRPr="005C7D37" w:rsidRDefault="00000000" w:rsidP="008B5B0C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hyperlink r:id="rId26" w:history="1">
              <w:r w:rsidR="008B5B0C" w:rsidRPr="005C7D37">
                <w:rPr>
                  <w:rStyle w:val="Hipervnculo"/>
                  <w:rFonts w:cstheme="minorHAnsi"/>
                  <w:sz w:val="24"/>
                  <w:szCs w:val="24"/>
                </w:rPr>
                <w:t>https://youtu.be/aQk8wSgS_bg</w:t>
              </w:r>
            </w:hyperlink>
          </w:p>
          <w:p w14:paraId="4E28A8D6" w14:textId="77777777" w:rsidR="003708E5" w:rsidRPr="005C7D37" w:rsidRDefault="003708E5" w:rsidP="001B726A">
            <w:pPr>
              <w:spacing w:after="12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585441F" w14:textId="0D63F131" w:rsidR="00AD77D9" w:rsidRPr="00E52F3E" w:rsidRDefault="008B5B0C" w:rsidP="001B726A">
            <w:pPr>
              <w:spacing w:after="12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E52F3E">
              <w:rPr>
                <w:rFonts w:cstheme="minorHAnsi"/>
                <w:b/>
                <w:bCs/>
                <w:sz w:val="24"/>
                <w:szCs w:val="24"/>
                <w:lang w:val="en-US"/>
              </w:rPr>
              <w:t>Unidad 3</w:t>
            </w:r>
          </w:p>
          <w:p w14:paraId="09AECE1F" w14:textId="77777777" w:rsidR="00C26C28" w:rsidRPr="00E52F3E" w:rsidRDefault="00C26C28" w:rsidP="00C26C28">
            <w:pPr>
              <w:spacing w:after="12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E52F3E">
              <w:rPr>
                <w:rFonts w:cstheme="minorHAnsi"/>
                <w:sz w:val="24"/>
                <w:szCs w:val="24"/>
                <w:lang w:val="en-US"/>
              </w:rPr>
              <w:t>Beanland, V., &amp; Pammer, K. (2012).</w:t>
            </w:r>
            <w:r w:rsidRPr="005C7D37">
              <w:rPr>
                <w:rFonts w:cstheme="minorHAnsi"/>
                <w:sz w:val="24"/>
                <w:szCs w:val="24"/>
                <w:lang w:val="en-US"/>
              </w:rPr>
              <w:t xml:space="preserve"> Minds on the blink: The relationship between inattentional blindness and attentional blink. </w:t>
            </w:r>
            <w:r w:rsidRPr="0021354B">
              <w:rPr>
                <w:rFonts w:cstheme="minorHAnsi"/>
                <w:i/>
                <w:iCs/>
                <w:sz w:val="24"/>
                <w:szCs w:val="24"/>
                <w:lang w:val="en-US"/>
              </w:rPr>
              <w:t>Atten Percept Psychophys, 74</w:t>
            </w:r>
            <w:r w:rsidRPr="00E52F3E">
              <w:rPr>
                <w:rFonts w:cstheme="minorHAnsi"/>
                <w:sz w:val="24"/>
                <w:szCs w:val="24"/>
                <w:lang w:val="en-US"/>
              </w:rPr>
              <w:t>, 322–330</w:t>
            </w:r>
          </w:p>
          <w:p w14:paraId="5981EF95" w14:textId="252A9D2B" w:rsidR="00673C13" w:rsidRPr="00E52F3E" w:rsidRDefault="00673C13" w:rsidP="0055335B">
            <w:pPr>
              <w:autoSpaceDE w:val="0"/>
              <w:autoSpaceDN w:val="0"/>
              <w:adjustRightInd w:val="0"/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r w:rsidRPr="005C7D37">
              <w:rPr>
                <w:rFonts w:cstheme="minorHAnsi"/>
                <w:sz w:val="24"/>
                <w:szCs w:val="24"/>
                <w:lang w:val="en-US"/>
              </w:rPr>
              <w:t xml:space="preserve">Downing, P.E. (2000). Interactions between visual working memory and selective attention. </w:t>
            </w:r>
            <w:r w:rsidRPr="001807CA">
              <w:rPr>
                <w:rFonts w:cstheme="minorHAnsi"/>
                <w:i/>
                <w:iCs/>
                <w:sz w:val="24"/>
                <w:szCs w:val="24"/>
              </w:rPr>
              <w:t>Psychological Science, 11</w:t>
            </w:r>
            <w:r w:rsidRPr="00E52F3E">
              <w:rPr>
                <w:rFonts w:cstheme="minorHAnsi"/>
                <w:sz w:val="24"/>
                <w:szCs w:val="24"/>
              </w:rPr>
              <w:t>, 467-473.</w:t>
            </w:r>
          </w:p>
          <w:p w14:paraId="719252F7" w14:textId="77777777" w:rsidR="00AA07B5" w:rsidRPr="005C7D37" w:rsidRDefault="00AA07B5" w:rsidP="00AA07B5">
            <w:pPr>
              <w:spacing w:after="120"/>
              <w:rPr>
                <w:rFonts w:cstheme="minorHAnsi"/>
                <w:sz w:val="24"/>
                <w:szCs w:val="24"/>
                <w:lang w:val="en"/>
              </w:rPr>
            </w:pPr>
            <w:r w:rsidRPr="005C7D37">
              <w:rPr>
                <w:rFonts w:cstheme="minorHAnsi"/>
                <w:sz w:val="24"/>
                <w:szCs w:val="24"/>
              </w:rPr>
              <w:t xml:space="preserve">Fernández-Jáen, A., Fernández-Mayoralas, D., López-Arribas, S., Pardos-Véglia, A., Muñiz-Borrega, B., García-Savaté, C., Prados-Parra, B., Calleja-Pérez, B., Muñoz-Jareño, N. &amp; Fernández-Perrone, A. (2012). Habilidades sociales y de liderazgo en el trastorno por déficit de atención/hiperactividad: relación con las capacidades cognitivo-atencionales. </w:t>
            </w:r>
            <w:r w:rsidRPr="001807CA">
              <w:rPr>
                <w:rFonts w:cstheme="minorHAnsi"/>
                <w:i/>
                <w:iCs/>
                <w:sz w:val="24"/>
                <w:szCs w:val="24"/>
                <w:lang w:val="en-US"/>
              </w:rPr>
              <w:t>Actas Españolas de Psiquiatría,</w:t>
            </w:r>
            <w:r w:rsidRPr="00E52F3E">
              <w:rPr>
                <w:rFonts w:cstheme="minorHAnsi"/>
                <w:i/>
                <w:iCs/>
                <w:sz w:val="24"/>
                <w:szCs w:val="24"/>
                <w:lang w:val="en-US"/>
              </w:rPr>
              <w:t xml:space="preserve"> 40(3)</w:t>
            </w:r>
            <w:r w:rsidRPr="00E52F3E">
              <w:rPr>
                <w:rFonts w:cstheme="minorHAnsi"/>
                <w:sz w:val="24"/>
                <w:szCs w:val="24"/>
                <w:lang w:val="en-US"/>
              </w:rPr>
              <w:t xml:space="preserve">, 136-146. </w:t>
            </w:r>
          </w:p>
          <w:p w14:paraId="68D10829" w14:textId="6838A488" w:rsidR="00673C13" w:rsidRPr="005C7D37" w:rsidRDefault="00673C13" w:rsidP="0055335B">
            <w:pPr>
              <w:pStyle w:val="NormalWeb"/>
              <w:spacing w:before="0" w:beforeAutospacing="0" w:after="120"/>
              <w:jc w:val="both"/>
              <w:rPr>
                <w:rFonts w:asciiTheme="minorHAnsi" w:hAnsiTheme="minorHAnsi" w:cstheme="minorHAnsi"/>
                <w:lang w:val="en"/>
              </w:rPr>
            </w:pPr>
            <w:r w:rsidRPr="005C7D37">
              <w:rPr>
                <w:rFonts w:asciiTheme="minorHAnsi" w:hAnsiTheme="minorHAnsi" w:cstheme="minorHAnsi"/>
                <w:lang w:val="en-US"/>
              </w:rPr>
              <w:t xml:space="preserve">Lavie, N. (2005). Distracted and </w:t>
            </w:r>
            <w:r w:rsidR="0021354B" w:rsidRPr="005C7D37">
              <w:rPr>
                <w:rFonts w:asciiTheme="minorHAnsi" w:hAnsiTheme="minorHAnsi" w:cstheme="minorHAnsi"/>
                <w:lang w:val="en-US"/>
              </w:rPr>
              <w:t>confused?</w:t>
            </w:r>
            <w:r w:rsidRPr="005C7D37">
              <w:rPr>
                <w:rFonts w:asciiTheme="minorHAnsi" w:hAnsiTheme="minorHAnsi" w:cstheme="minorHAnsi"/>
                <w:lang w:val="en-US"/>
              </w:rPr>
              <w:t xml:space="preserve"> Selective attention under load. </w:t>
            </w:r>
            <w:r w:rsidRPr="0021354B">
              <w:rPr>
                <w:rFonts w:asciiTheme="minorHAnsi" w:hAnsiTheme="minorHAnsi" w:cstheme="minorHAnsi"/>
                <w:i/>
                <w:iCs/>
                <w:lang w:val="en-US"/>
              </w:rPr>
              <w:t>Trends in Cognitive Sciences, 9,</w:t>
            </w:r>
            <w:r w:rsidRPr="005C7D37">
              <w:rPr>
                <w:rFonts w:asciiTheme="minorHAnsi" w:hAnsiTheme="minorHAnsi" w:cstheme="minorHAnsi"/>
                <w:lang w:val="en-US"/>
              </w:rPr>
              <w:t xml:space="preserve"> 75-82.</w:t>
            </w:r>
          </w:p>
          <w:p w14:paraId="3632EF5A" w14:textId="441764BC" w:rsidR="00673C13" w:rsidRPr="005C7D37" w:rsidRDefault="00673C13" w:rsidP="0055335B">
            <w:pPr>
              <w:autoSpaceDE w:val="0"/>
              <w:autoSpaceDN w:val="0"/>
              <w:adjustRightInd w:val="0"/>
              <w:spacing w:after="12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C7D37">
              <w:rPr>
                <w:rFonts w:cstheme="minorHAnsi"/>
                <w:sz w:val="24"/>
                <w:szCs w:val="24"/>
                <w:lang w:val="en-US"/>
              </w:rPr>
              <w:t>Mack, A. (2003). Inattentional blindness: Looking without seeing</w:t>
            </w:r>
            <w:r w:rsidRPr="0021354B">
              <w:rPr>
                <w:rFonts w:cstheme="minorHAnsi"/>
                <w:i/>
                <w:iCs/>
                <w:sz w:val="24"/>
                <w:szCs w:val="24"/>
                <w:lang w:val="en-US"/>
              </w:rPr>
              <w:t>. Current Directions in Psychological Science,</w:t>
            </w:r>
            <w:r w:rsidRPr="005C7D3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21354B">
              <w:rPr>
                <w:rFonts w:cstheme="minorHAnsi"/>
                <w:i/>
                <w:iCs/>
                <w:sz w:val="24"/>
                <w:szCs w:val="24"/>
                <w:lang w:val="en-US"/>
              </w:rPr>
              <w:t>12</w:t>
            </w:r>
            <w:r w:rsidRPr="005C7D37">
              <w:rPr>
                <w:rFonts w:cstheme="minorHAnsi"/>
                <w:sz w:val="24"/>
                <w:szCs w:val="24"/>
                <w:lang w:val="en-US"/>
              </w:rPr>
              <w:t>, 180-184.</w:t>
            </w:r>
          </w:p>
          <w:p w14:paraId="40D6BEB1" w14:textId="5266C11E" w:rsidR="00AD77D9" w:rsidRPr="00E52F3E" w:rsidRDefault="0090186D" w:rsidP="001B726A">
            <w:pPr>
              <w:spacing w:after="12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C7D37">
              <w:rPr>
                <w:rFonts w:cstheme="minorHAnsi"/>
                <w:sz w:val="24"/>
                <w:szCs w:val="24"/>
                <w:lang w:val="en"/>
              </w:rPr>
              <w:t xml:space="preserve">Reynolds, G. (1960). Attention in the pigeon. </w:t>
            </w:r>
            <w:r w:rsidRPr="0021354B">
              <w:rPr>
                <w:rFonts w:cstheme="minorHAnsi"/>
                <w:i/>
                <w:iCs/>
                <w:sz w:val="24"/>
                <w:szCs w:val="24"/>
                <w:lang w:val="en"/>
              </w:rPr>
              <w:t>Journal of Experimental Analysis of Behavior, 4</w:t>
            </w:r>
            <w:r w:rsidRPr="005C7D37">
              <w:rPr>
                <w:rFonts w:cstheme="minorHAnsi"/>
                <w:sz w:val="24"/>
                <w:szCs w:val="24"/>
                <w:lang w:val="en"/>
              </w:rPr>
              <w:t xml:space="preserve">(3), 203-208. </w:t>
            </w:r>
          </w:p>
          <w:p w14:paraId="04D7AC62" w14:textId="02211576" w:rsidR="00AD77D9" w:rsidRPr="005C7D37" w:rsidRDefault="00AA07B5" w:rsidP="001B726A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r w:rsidRPr="005C7D37">
              <w:rPr>
                <w:rFonts w:cstheme="minorHAnsi"/>
                <w:sz w:val="24"/>
                <w:szCs w:val="24"/>
                <w:shd w:val="clear" w:color="auto" w:fill="FFFFFF"/>
              </w:rPr>
              <w:lastRenderedPageBreak/>
              <w:t xml:space="preserve">Torres-Tejeda, S., Portilla-Fernández, J. A., Mugruza-Vassallo, C. A., &amp; Córdoba-Berrios, L. L. (2020). Variaciones de los tiempos de reacción frente a cambios de perspectiva y tamaño de los estímulos 2D y 3D en atención selectiva. </w:t>
            </w:r>
            <w:r w:rsidRPr="005C7D37">
              <w:rPr>
                <w:rFonts w:cstheme="minorHAnsi"/>
                <w:i/>
                <w:iCs/>
                <w:sz w:val="24"/>
                <w:szCs w:val="24"/>
                <w:shd w:val="clear" w:color="auto" w:fill="FFFFFF"/>
              </w:rPr>
              <w:t>Revista mexicana de ingeniería biomédica</w:t>
            </w:r>
            <w:r w:rsidRPr="005C7D37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, </w:t>
            </w:r>
            <w:r w:rsidRPr="005C7D37">
              <w:rPr>
                <w:rFonts w:cstheme="minorHAnsi"/>
                <w:i/>
                <w:iCs/>
                <w:sz w:val="24"/>
                <w:szCs w:val="24"/>
                <w:shd w:val="clear" w:color="auto" w:fill="FFFFFF"/>
              </w:rPr>
              <w:t>41</w:t>
            </w:r>
            <w:r w:rsidRPr="005C7D37">
              <w:rPr>
                <w:rFonts w:cstheme="minorHAnsi"/>
                <w:sz w:val="24"/>
                <w:szCs w:val="24"/>
                <w:shd w:val="clear" w:color="auto" w:fill="FFFFFF"/>
              </w:rPr>
              <w:t>(1), 91-104.</w:t>
            </w:r>
          </w:p>
          <w:p w14:paraId="6A5EF216" w14:textId="77777777" w:rsidR="000838F1" w:rsidRPr="005C7D37" w:rsidRDefault="000838F1" w:rsidP="00432E5D">
            <w:pPr>
              <w:rPr>
                <w:rFonts w:cstheme="minorHAnsi"/>
                <w:color w:val="000000"/>
                <w:sz w:val="24"/>
                <w:szCs w:val="24"/>
              </w:rPr>
            </w:pPr>
          </w:p>
          <w:p w14:paraId="3B1D9218" w14:textId="0F6E293D" w:rsidR="00ED5139" w:rsidRPr="00E52F3E" w:rsidRDefault="00ED5139" w:rsidP="0021354B">
            <w:pPr>
              <w:jc w:val="both"/>
              <w:rPr>
                <w:rFonts w:cstheme="minorHAnsi"/>
                <w:sz w:val="24"/>
                <w:szCs w:val="24"/>
              </w:rPr>
            </w:pPr>
            <w:bookmarkStart w:id="1" w:name="_Hlk123326363"/>
            <w:r w:rsidRPr="005C7D37">
              <w:rPr>
                <w:rFonts w:cstheme="minorHAnsi"/>
                <w:color w:val="000000"/>
                <w:sz w:val="24"/>
                <w:szCs w:val="24"/>
              </w:rPr>
              <w:t>En este sitio encontrarás demostraciones interactivas de efecto Stroop, parpadeo de atención y doble tarea.</w:t>
            </w:r>
          </w:p>
          <w:bookmarkEnd w:id="1"/>
          <w:p w14:paraId="273D2C6D" w14:textId="373A9C7A" w:rsidR="00ED5139" w:rsidRPr="005C7D37" w:rsidRDefault="00ED5139" w:rsidP="0021354B">
            <w:pPr>
              <w:spacing w:after="120"/>
              <w:jc w:val="both"/>
              <w:rPr>
                <w:rFonts w:cstheme="minorHAnsi"/>
                <w:sz w:val="24"/>
                <w:szCs w:val="24"/>
                <w:lang w:val="en"/>
              </w:rPr>
            </w:pPr>
            <w:r w:rsidRPr="005C7D37">
              <w:rPr>
                <w:rFonts w:cstheme="minorHAnsi"/>
                <w:sz w:val="24"/>
                <w:szCs w:val="24"/>
                <w:lang w:val="en"/>
              </w:rPr>
              <w:t>ttps://psych.hanover.edu/JavaTest/CLE/Cognition/Cognition.html</w:t>
            </w:r>
          </w:p>
          <w:p w14:paraId="5E91BEB9" w14:textId="10290AE2" w:rsidR="00ED5139" w:rsidRPr="005C7D37" w:rsidRDefault="00ED5139" w:rsidP="0021354B">
            <w:pPr>
              <w:jc w:val="both"/>
              <w:rPr>
                <w:rFonts w:cstheme="minorHAnsi"/>
                <w:sz w:val="24"/>
                <w:szCs w:val="24"/>
              </w:rPr>
            </w:pPr>
            <w:bookmarkStart w:id="2" w:name="_Hlk123326441"/>
            <w:r w:rsidRPr="005C7D37">
              <w:rPr>
                <w:rFonts w:cstheme="minorHAnsi"/>
                <w:sz w:val="24"/>
                <w:szCs w:val="24"/>
              </w:rPr>
              <w:t xml:space="preserve">En </w:t>
            </w:r>
            <w:r w:rsidR="000D741C" w:rsidRPr="005C7D37">
              <w:rPr>
                <w:rFonts w:cstheme="minorHAnsi"/>
                <w:sz w:val="24"/>
                <w:szCs w:val="24"/>
              </w:rPr>
              <w:t xml:space="preserve">el sitio que se presenta a continuación hay ejercicios interactivos de búsqueda de rasgos vs búsqueda de conjunción, </w:t>
            </w:r>
            <w:r w:rsidR="00E3138F" w:rsidRPr="005C7D37">
              <w:rPr>
                <w:rFonts w:cstheme="minorHAnsi"/>
                <w:sz w:val="24"/>
                <w:szCs w:val="24"/>
              </w:rPr>
              <w:t>parpadeo atencional y ceguera a la repetición.</w:t>
            </w:r>
          </w:p>
          <w:bookmarkEnd w:id="2"/>
          <w:p w14:paraId="3988CB87" w14:textId="77777777" w:rsidR="00ED5139" w:rsidRPr="00E52F3E" w:rsidRDefault="00000000" w:rsidP="00352F8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5C7D37">
              <w:fldChar w:fldCharType="begin"/>
            </w:r>
            <w:r w:rsidRPr="005C7D37">
              <w:rPr>
                <w:rFonts w:cstheme="minorHAnsi"/>
                <w:sz w:val="24"/>
                <w:szCs w:val="24"/>
              </w:rPr>
              <w:instrText>HYPERLINK "https://isle.hanover.edu/"</w:instrText>
            </w:r>
            <w:r w:rsidRPr="005C7D37">
              <w:fldChar w:fldCharType="separate"/>
            </w:r>
            <w:r w:rsidR="00ED5139" w:rsidRPr="00E52F3E">
              <w:rPr>
                <w:rStyle w:val="Hipervnculo"/>
                <w:rFonts w:cstheme="minorHAnsi"/>
                <w:sz w:val="24"/>
                <w:szCs w:val="24"/>
              </w:rPr>
              <w:t>https://isle.hanover.edu/</w:t>
            </w:r>
            <w:r w:rsidRPr="005C7D37">
              <w:rPr>
                <w:rStyle w:val="Hipervnculo"/>
                <w:rFonts w:cstheme="minorHAnsi"/>
                <w:sz w:val="24"/>
                <w:szCs w:val="24"/>
                <w:lang w:val="en"/>
              </w:rPr>
              <w:fldChar w:fldCharType="end"/>
            </w:r>
          </w:p>
          <w:p w14:paraId="14F76B58" w14:textId="6BCD9120" w:rsidR="00996443" w:rsidRPr="005C7D37" w:rsidRDefault="00432E5D" w:rsidP="00432E5D">
            <w:pPr>
              <w:rPr>
                <w:rFonts w:cstheme="minorHAnsi"/>
                <w:sz w:val="24"/>
                <w:szCs w:val="24"/>
              </w:rPr>
            </w:pPr>
            <w:bookmarkStart w:id="3" w:name="_Hlk123326479"/>
            <w:r w:rsidRPr="005C7D37">
              <w:rPr>
                <w:rFonts w:cstheme="minorHAnsi"/>
                <w:color w:val="000000"/>
                <w:sz w:val="24"/>
                <w:szCs w:val="24"/>
              </w:rPr>
              <w:t xml:space="preserve">En </w:t>
            </w:r>
            <w:r w:rsidR="000E4563" w:rsidRPr="005C7D37">
              <w:rPr>
                <w:rFonts w:cstheme="minorHAnsi"/>
                <w:color w:val="000000"/>
                <w:sz w:val="24"/>
                <w:szCs w:val="24"/>
              </w:rPr>
              <w:t xml:space="preserve">el primero de los siguientes sitios encontrarás una </w:t>
            </w:r>
            <w:r w:rsidRPr="005C7D37">
              <w:rPr>
                <w:rFonts w:cstheme="minorHAnsi"/>
                <w:color w:val="000000"/>
                <w:sz w:val="24"/>
                <w:szCs w:val="24"/>
              </w:rPr>
              <w:t>demostraci</w:t>
            </w:r>
            <w:r w:rsidR="000E4563" w:rsidRPr="005C7D37">
              <w:rPr>
                <w:rFonts w:cstheme="minorHAnsi"/>
                <w:color w:val="000000"/>
                <w:sz w:val="24"/>
                <w:szCs w:val="24"/>
              </w:rPr>
              <w:t>ón</w:t>
            </w:r>
            <w:r w:rsidRPr="005C7D37">
              <w:rPr>
                <w:rFonts w:cstheme="minorHAnsi"/>
                <w:color w:val="000000"/>
                <w:sz w:val="24"/>
                <w:szCs w:val="24"/>
              </w:rPr>
              <w:t xml:space="preserve"> interactiva de</w:t>
            </w:r>
            <w:r w:rsidR="000E4563" w:rsidRPr="005C7D37">
              <w:rPr>
                <w:rFonts w:cstheme="minorHAnsi"/>
                <w:color w:val="000000"/>
                <w:sz w:val="24"/>
                <w:szCs w:val="24"/>
              </w:rPr>
              <w:t>l</w:t>
            </w:r>
            <w:r w:rsidRPr="005C7D37">
              <w:rPr>
                <w:rFonts w:cstheme="minorHAnsi"/>
                <w:color w:val="000000"/>
                <w:sz w:val="24"/>
                <w:szCs w:val="24"/>
              </w:rPr>
              <w:t xml:space="preserve"> e</w:t>
            </w:r>
            <w:r w:rsidR="00996443" w:rsidRPr="005C7D37">
              <w:rPr>
                <w:rFonts w:cstheme="minorHAnsi"/>
                <w:sz w:val="24"/>
                <w:szCs w:val="24"/>
              </w:rPr>
              <w:t>fecto Stroop</w:t>
            </w:r>
            <w:r w:rsidRPr="005C7D37">
              <w:rPr>
                <w:rFonts w:cstheme="minorHAnsi"/>
                <w:sz w:val="24"/>
                <w:szCs w:val="24"/>
              </w:rPr>
              <w:t>.</w:t>
            </w:r>
            <w:r w:rsidR="000E4563" w:rsidRPr="005C7D37">
              <w:rPr>
                <w:rFonts w:cstheme="minorHAnsi"/>
                <w:sz w:val="24"/>
                <w:szCs w:val="24"/>
              </w:rPr>
              <w:t xml:space="preserve"> En el segundo podrás participar en un experimento en este efecto</w:t>
            </w:r>
            <w:bookmarkEnd w:id="3"/>
            <w:r w:rsidR="000E4563" w:rsidRPr="005C7D37">
              <w:rPr>
                <w:rFonts w:cstheme="minorHAnsi"/>
                <w:sz w:val="24"/>
                <w:szCs w:val="24"/>
              </w:rPr>
              <w:t>.</w:t>
            </w:r>
          </w:p>
          <w:p w14:paraId="72DDBDA5" w14:textId="3ED30C15" w:rsidR="00996443" w:rsidRPr="005C7D37" w:rsidRDefault="00000000" w:rsidP="00352F80">
            <w:pPr>
              <w:pStyle w:val="Prrafodelista"/>
              <w:spacing w:after="120"/>
              <w:ind w:left="0"/>
              <w:jc w:val="both"/>
              <w:rPr>
                <w:rFonts w:cstheme="minorHAnsi"/>
                <w:sz w:val="24"/>
                <w:szCs w:val="24"/>
              </w:rPr>
            </w:pPr>
            <w:hyperlink r:id="rId27" w:history="1">
              <w:r w:rsidR="00432E5D" w:rsidRPr="005C7D37">
                <w:rPr>
                  <w:rStyle w:val="Hipervnculo"/>
                  <w:rFonts w:cstheme="minorHAnsi"/>
                  <w:sz w:val="24"/>
                  <w:szCs w:val="24"/>
                </w:rPr>
                <w:t>https://www.psytoolkit.org/experiment-library/experiment_stroop.html</w:t>
              </w:r>
            </w:hyperlink>
          </w:p>
          <w:p w14:paraId="79F3E987" w14:textId="00F1D0D5" w:rsidR="00996443" w:rsidRPr="005C7D37" w:rsidRDefault="00000000" w:rsidP="00432E5D">
            <w:pPr>
              <w:pStyle w:val="Prrafodelista"/>
              <w:spacing w:after="120"/>
              <w:ind w:left="0"/>
              <w:jc w:val="both"/>
              <w:rPr>
                <w:rFonts w:cstheme="minorHAnsi"/>
                <w:sz w:val="24"/>
                <w:szCs w:val="24"/>
              </w:rPr>
            </w:pPr>
            <w:hyperlink r:id="rId28" w:history="1">
              <w:r w:rsidR="00432E5D" w:rsidRPr="005C7D37">
                <w:rPr>
                  <w:rStyle w:val="Hipervnculo"/>
                  <w:rFonts w:cstheme="minorHAnsi"/>
                  <w:sz w:val="24"/>
                  <w:szCs w:val="24"/>
                </w:rPr>
                <w:t>https://psychology.hanover.edu/JavaTest/CLE/Cognition_js/exp/stroop.html</w:t>
              </w:r>
            </w:hyperlink>
          </w:p>
          <w:p w14:paraId="1D52CA98" w14:textId="5909F109" w:rsidR="00996443" w:rsidRPr="005C7D37" w:rsidRDefault="00432E5D" w:rsidP="00432E5D">
            <w:pPr>
              <w:rPr>
                <w:rFonts w:cstheme="minorHAnsi"/>
                <w:sz w:val="24"/>
                <w:szCs w:val="24"/>
              </w:rPr>
            </w:pPr>
            <w:bookmarkStart w:id="4" w:name="_Hlk123326607"/>
            <w:r w:rsidRPr="005C7D37">
              <w:rPr>
                <w:rFonts w:cstheme="minorHAnsi"/>
                <w:color w:val="000000"/>
                <w:sz w:val="24"/>
                <w:szCs w:val="24"/>
              </w:rPr>
              <w:t xml:space="preserve">Encontrarás </w:t>
            </w:r>
            <w:r w:rsidR="000E4563" w:rsidRPr="005C7D37">
              <w:rPr>
                <w:rFonts w:cstheme="minorHAnsi"/>
                <w:color w:val="000000"/>
                <w:sz w:val="24"/>
                <w:szCs w:val="24"/>
              </w:rPr>
              <w:t xml:space="preserve">una </w:t>
            </w:r>
            <w:r w:rsidRPr="005C7D37">
              <w:rPr>
                <w:rFonts w:cstheme="minorHAnsi"/>
                <w:color w:val="000000"/>
                <w:sz w:val="24"/>
                <w:szCs w:val="24"/>
              </w:rPr>
              <w:t>demostraci</w:t>
            </w:r>
            <w:r w:rsidR="000E4563" w:rsidRPr="005C7D37">
              <w:rPr>
                <w:rFonts w:cstheme="minorHAnsi"/>
                <w:color w:val="000000"/>
                <w:sz w:val="24"/>
                <w:szCs w:val="24"/>
              </w:rPr>
              <w:t>ó</w:t>
            </w:r>
            <w:r w:rsidRPr="005C7D37">
              <w:rPr>
                <w:rFonts w:cstheme="minorHAnsi"/>
                <w:color w:val="000000"/>
                <w:sz w:val="24"/>
                <w:szCs w:val="24"/>
              </w:rPr>
              <w:t>n interactiva de la t</w:t>
            </w:r>
            <w:r w:rsidR="00996443" w:rsidRPr="005C7D37">
              <w:rPr>
                <w:rFonts w:cstheme="minorHAnsi"/>
                <w:sz w:val="24"/>
                <w:szCs w:val="24"/>
              </w:rPr>
              <w:t xml:space="preserve">area de Simon </w:t>
            </w:r>
            <w:r w:rsidR="00CA028C" w:rsidRPr="005C7D37">
              <w:rPr>
                <w:rFonts w:cstheme="minorHAnsi"/>
                <w:sz w:val="24"/>
                <w:szCs w:val="24"/>
              </w:rPr>
              <w:t>e</w:t>
            </w:r>
            <w:r w:rsidRPr="005C7D37">
              <w:rPr>
                <w:rFonts w:cstheme="minorHAnsi"/>
                <w:color w:val="000000"/>
                <w:sz w:val="24"/>
                <w:szCs w:val="24"/>
              </w:rPr>
              <w:t>n este sitio</w:t>
            </w:r>
          </w:p>
          <w:bookmarkEnd w:id="4"/>
          <w:p w14:paraId="0C32E816" w14:textId="77777777" w:rsidR="00996443" w:rsidRPr="005C7D37" w:rsidRDefault="00000000" w:rsidP="00CA028C">
            <w:pPr>
              <w:pStyle w:val="Prrafodelista"/>
              <w:spacing w:after="120"/>
              <w:ind w:left="0"/>
              <w:rPr>
                <w:rFonts w:cstheme="minorHAnsi"/>
                <w:sz w:val="24"/>
                <w:szCs w:val="24"/>
              </w:rPr>
            </w:pPr>
            <w:r w:rsidRPr="005C7D37">
              <w:fldChar w:fldCharType="begin"/>
            </w:r>
            <w:r w:rsidRPr="005C7D37">
              <w:rPr>
                <w:rFonts w:cstheme="minorHAnsi"/>
                <w:sz w:val="24"/>
                <w:szCs w:val="24"/>
              </w:rPr>
              <w:instrText>HYPERLINK "https://www.psytoolkit.org/experiment-library/experiment_simon.html"</w:instrText>
            </w:r>
            <w:r w:rsidRPr="005C7D37">
              <w:fldChar w:fldCharType="separate"/>
            </w:r>
            <w:r w:rsidR="00996443" w:rsidRPr="005C7D37">
              <w:rPr>
                <w:rStyle w:val="Hipervnculo"/>
                <w:rFonts w:cstheme="minorHAnsi"/>
                <w:sz w:val="24"/>
                <w:szCs w:val="24"/>
              </w:rPr>
              <w:t>https://www.psytoolkit.org/experiment-library/experiment_simon.html</w:t>
            </w:r>
            <w:r w:rsidRPr="005C7D37">
              <w:rPr>
                <w:rStyle w:val="Hipervnculo"/>
                <w:rFonts w:cstheme="minorHAnsi"/>
                <w:sz w:val="24"/>
                <w:szCs w:val="24"/>
              </w:rPr>
              <w:fldChar w:fldCharType="end"/>
            </w:r>
          </w:p>
          <w:p w14:paraId="13501E04" w14:textId="227D215A" w:rsidR="00996443" w:rsidRPr="005C7D37" w:rsidRDefault="009329F0" w:rsidP="00CA028C">
            <w:pPr>
              <w:rPr>
                <w:rFonts w:cstheme="minorHAnsi"/>
                <w:sz w:val="24"/>
                <w:szCs w:val="24"/>
              </w:rPr>
            </w:pPr>
            <w:bookmarkStart w:id="5" w:name="_Hlk123326637"/>
            <w:r w:rsidRPr="005C7D37">
              <w:rPr>
                <w:rFonts w:cstheme="minorHAnsi"/>
                <w:sz w:val="24"/>
                <w:szCs w:val="24"/>
              </w:rPr>
              <w:t xml:space="preserve">En el primero de los siguientes sitios </w:t>
            </w:r>
            <w:r w:rsidRPr="005C7D37">
              <w:rPr>
                <w:rFonts w:cstheme="minorHAnsi"/>
                <w:color w:val="000000"/>
                <w:sz w:val="24"/>
                <w:szCs w:val="24"/>
              </w:rPr>
              <w:t xml:space="preserve">encontrarás una demostración interactiva de la </w:t>
            </w:r>
            <w:r w:rsidRPr="005C7D37">
              <w:rPr>
                <w:rFonts w:cstheme="minorHAnsi"/>
                <w:sz w:val="24"/>
                <w:szCs w:val="24"/>
              </w:rPr>
              <w:t>Prueba de Asociación Implícita (IAT). En el segundo, podrás participar en un experimento de dicha p</w:t>
            </w:r>
            <w:r w:rsidR="00996443" w:rsidRPr="005C7D37">
              <w:rPr>
                <w:rFonts w:cstheme="minorHAnsi"/>
                <w:sz w:val="24"/>
                <w:szCs w:val="24"/>
              </w:rPr>
              <w:t>rueba</w:t>
            </w:r>
            <w:r w:rsidRPr="005C7D37">
              <w:rPr>
                <w:rFonts w:cstheme="minorHAnsi"/>
                <w:sz w:val="24"/>
                <w:szCs w:val="24"/>
              </w:rPr>
              <w:t>.</w:t>
            </w:r>
          </w:p>
          <w:bookmarkEnd w:id="5"/>
          <w:p w14:paraId="6C204BB0" w14:textId="6946B74A" w:rsidR="009329F0" w:rsidRPr="005C7D37" w:rsidRDefault="00000000" w:rsidP="00352F80">
            <w:pPr>
              <w:pStyle w:val="Prrafodelista"/>
              <w:spacing w:after="120"/>
              <w:ind w:left="0"/>
              <w:rPr>
                <w:rStyle w:val="Hipervnculo"/>
                <w:rFonts w:cstheme="minorHAnsi"/>
                <w:sz w:val="24"/>
                <w:szCs w:val="24"/>
              </w:rPr>
            </w:pPr>
            <w:r w:rsidRPr="005C7D37">
              <w:fldChar w:fldCharType="begin"/>
            </w:r>
            <w:r w:rsidRPr="005C7D37">
              <w:rPr>
                <w:rFonts w:cstheme="minorHAnsi"/>
                <w:sz w:val="24"/>
                <w:szCs w:val="24"/>
              </w:rPr>
              <w:instrText>HYPERLINK "https://www.psytoolkit.org/experiment-library/experiment_iat.html"</w:instrText>
            </w:r>
            <w:r w:rsidRPr="005C7D37">
              <w:fldChar w:fldCharType="separate"/>
            </w:r>
            <w:r w:rsidR="009329F0" w:rsidRPr="005C7D37">
              <w:rPr>
                <w:rStyle w:val="Hipervnculo"/>
                <w:rFonts w:cstheme="minorHAnsi"/>
                <w:sz w:val="24"/>
                <w:szCs w:val="24"/>
              </w:rPr>
              <w:t>https://www.psytoolkit.org/experiment-library/experiment_iat.html</w:t>
            </w:r>
            <w:r w:rsidRPr="005C7D37">
              <w:rPr>
                <w:rStyle w:val="Hipervnculo"/>
                <w:rFonts w:cstheme="minorHAnsi"/>
                <w:sz w:val="24"/>
                <w:szCs w:val="24"/>
              </w:rPr>
              <w:fldChar w:fldCharType="end"/>
            </w:r>
          </w:p>
          <w:p w14:paraId="039C39E7" w14:textId="77777777" w:rsidR="00996443" w:rsidRPr="005C7D37" w:rsidRDefault="00000000" w:rsidP="007E5941">
            <w:pPr>
              <w:pStyle w:val="Prrafodelista"/>
              <w:spacing w:after="120"/>
              <w:ind w:left="0"/>
              <w:rPr>
                <w:rFonts w:cstheme="minorHAnsi"/>
                <w:sz w:val="24"/>
                <w:szCs w:val="24"/>
              </w:rPr>
            </w:pPr>
            <w:hyperlink r:id="rId29" w:history="1">
              <w:r w:rsidR="00996443" w:rsidRPr="005C7D37">
                <w:rPr>
                  <w:rStyle w:val="Hipervnculo"/>
                  <w:rFonts w:cstheme="minorHAnsi"/>
                  <w:sz w:val="24"/>
                  <w:szCs w:val="24"/>
                </w:rPr>
                <w:t>https://psych.hanover.edu/JavaTest/CLE/Cognition/Cognition/IAT_instructions.html</w:t>
              </w:r>
            </w:hyperlink>
          </w:p>
          <w:p w14:paraId="6E2698F4" w14:textId="2527296B" w:rsidR="007E5941" w:rsidRPr="005C7D37" w:rsidRDefault="007E5941" w:rsidP="007E594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bookmarkStart w:id="6" w:name="_Hlk123326673"/>
            <w:r w:rsidRPr="005C7D37">
              <w:rPr>
                <w:rFonts w:cstheme="minorHAnsi"/>
                <w:sz w:val="24"/>
                <w:szCs w:val="24"/>
              </w:rPr>
              <w:t>En el siguiente sitio podrás participar en un experimento de parpadeo atencional.</w:t>
            </w:r>
          </w:p>
          <w:bookmarkEnd w:id="6"/>
          <w:p w14:paraId="59C6C89E" w14:textId="6130B035" w:rsidR="007E5941" w:rsidRDefault="00000000" w:rsidP="007E5941">
            <w:pPr>
              <w:autoSpaceDE w:val="0"/>
              <w:autoSpaceDN w:val="0"/>
              <w:adjustRightInd w:val="0"/>
              <w:spacing w:after="120"/>
              <w:rPr>
                <w:rStyle w:val="Hipervnculo"/>
                <w:rFonts w:cstheme="minorHAnsi"/>
                <w:sz w:val="24"/>
                <w:szCs w:val="24"/>
              </w:rPr>
            </w:pPr>
            <w:r w:rsidRPr="005C7D37">
              <w:fldChar w:fldCharType="begin"/>
            </w:r>
            <w:r w:rsidRPr="005C7D37">
              <w:rPr>
                <w:rFonts w:cstheme="minorHAnsi"/>
                <w:sz w:val="24"/>
                <w:szCs w:val="24"/>
              </w:rPr>
              <w:instrText>HYPERLINK "https://psychology.hanover.edu/JavaTest/CLE/Cognition_js/exp/attnBlink.html"</w:instrText>
            </w:r>
            <w:r w:rsidRPr="005C7D37">
              <w:fldChar w:fldCharType="separate"/>
            </w:r>
            <w:r w:rsidR="007E5941" w:rsidRPr="005C7D37">
              <w:rPr>
                <w:rStyle w:val="Hipervnculo"/>
                <w:rFonts w:cstheme="minorHAnsi"/>
                <w:sz w:val="24"/>
                <w:szCs w:val="24"/>
              </w:rPr>
              <w:t>https://psychology.hanover.edu/JavaTest/CLE/Cognition_js/exp/attnBlink.html</w:t>
            </w:r>
            <w:r w:rsidRPr="005C7D37">
              <w:rPr>
                <w:rStyle w:val="Hipervnculo"/>
                <w:rFonts w:cstheme="minorHAnsi"/>
                <w:sz w:val="24"/>
                <w:szCs w:val="24"/>
              </w:rPr>
              <w:fldChar w:fldCharType="end"/>
            </w:r>
          </w:p>
          <w:p w14:paraId="501663BD" w14:textId="43D1A4E3" w:rsidR="002C269E" w:rsidRPr="00CD7988" w:rsidRDefault="002C269E" w:rsidP="00CD798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D7988">
              <w:rPr>
                <w:rFonts w:cstheme="minorHAnsi"/>
                <w:sz w:val="24"/>
                <w:szCs w:val="24"/>
              </w:rPr>
              <w:t>En el sitio siguiente podrás participar en un experimento que compara la ejecución en una tarea contra la de dos tareas</w:t>
            </w:r>
            <w:r w:rsidR="00CD7988" w:rsidRPr="00CD7988">
              <w:rPr>
                <w:rFonts w:cstheme="minorHAnsi"/>
                <w:sz w:val="24"/>
                <w:szCs w:val="24"/>
              </w:rPr>
              <w:t xml:space="preserve"> combinadas.</w:t>
            </w:r>
            <w:r w:rsidRPr="00CD7988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594750B4" w14:textId="03AEB109" w:rsidR="00CD7988" w:rsidRPr="005C7D37" w:rsidRDefault="00CD7988" w:rsidP="007E5941">
            <w:pPr>
              <w:autoSpaceDE w:val="0"/>
              <w:autoSpaceDN w:val="0"/>
              <w:adjustRightInd w:val="0"/>
              <w:spacing w:after="120"/>
              <w:rPr>
                <w:rFonts w:cstheme="minorHAnsi"/>
                <w:color w:val="4472C4" w:themeColor="accent1"/>
                <w:sz w:val="24"/>
                <w:szCs w:val="24"/>
              </w:rPr>
            </w:pPr>
            <w:hyperlink r:id="rId30" w:history="1">
              <w:r w:rsidRPr="001E2537">
                <w:rPr>
                  <w:rStyle w:val="Hipervnculo"/>
                  <w:rFonts w:cstheme="minorHAnsi"/>
                  <w:sz w:val="24"/>
                  <w:szCs w:val="24"/>
                </w:rPr>
                <w:t>https://www.psytoolkit.org/experiment-library/multitasking.html</w:t>
              </w:r>
            </w:hyperlink>
          </w:p>
          <w:p w14:paraId="6107CFAB" w14:textId="3D474CBC" w:rsidR="009447B3" w:rsidRPr="005C7D37" w:rsidRDefault="009447B3" w:rsidP="007F4169">
            <w:pPr>
              <w:spacing w:before="240" w:after="120"/>
              <w:rPr>
                <w:rFonts w:cstheme="minorHAnsi"/>
                <w:sz w:val="24"/>
                <w:szCs w:val="24"/>
                <w:shd w:val="clear" w:color="auto" w:fill="FFFFFF"/>
                <w:lang w:val="es-ES"/>
              </w:rPr>
            </w:pPr>
            <w:r w:rsidRPr="005C7D37">
              <w:rPr>
                <w:rFonts w:cstheme="minorHAnsi"/>
                <w:sz w:val="24"/>
                <w:szCs w:val="24"/>
                <w:shd w:val="clear" w:color="auto" w:fill="FFFFFF"/>
                <w:lang w:val="es-ES"/>
              </w:rPr>
              <w:t>Videos</w:t>
            </w:r>
            <w:r w:rsidR="002D52B7" w:rsidRPr="005C7D37">
              <w:rPr>
                <w:rFonts w:cstheme="minorHAnsi"/>
                <w:sz w:val="24"/>
                <w:szCs w:val="24"/>
                <w:shd w:val="clear" w:color="auto" w:fill="FFFFFF"/>
                <w:lang w:val="es-ES"/>
              </w:rPr>
              <w:t>:</w:t>
            </w:r>
          </w:p>
          <w:p w14:paraId="49181815" w14:textId="180A78EF" w:rsidR="002F6839" w:rsidRPr="005C7D37" w:rsidRDefault="002F6839" w:rsidP="002F6839">
            <w:pPr>
              <w:rPr>
                <w:rFonts w:cstheme="minorHAnsi"/>
                <w:sz w:val="24"/>
                <w:szCs w:val="24"/>
                <w:lang w:val="es-ES_tradnl"/>
              </w:rPr>
            </w:pPr>
            <w:bookmarkStart w:id="7" w:name="_Hlk123326737"/>
            <w:r w:rsidRPr="005C7D37">
              <w:rPr>
                <w:rFonts w:cstheme="minorHAnsi"/>
                <w:sz w:val="24"/>
                <w:szCs w:val="24"/>
                <w:lang w:val="es-ES"/>
              </w:rPr>
              <w:t xml:space="preserve">Efecto Stroop. </w:t>
            </w:r>
          </w:p>
          <w:p w14:paraId="3C60A689" w14:textId="77777777" w:rsidR="002F6839" w:rsidRPr="005C7D37" w:rsidRDefault="00000000" w:rsidP="002F6839">
            <w:pPr>
              <w:spacing w:after="120"/>
              <w:rPr>
                <w:rFonts w:cstheme="minorHAnsi"/>
                <w:sz w:val="24"/>
                <w:szCs w:val="24"/>
                <w:lang w:val="es-ES_tradnl"/>
              </w:rPr>
            </w:pPr>
            <w:hyperlink r:id="rId31" w:history="1">
              <w:r w:rsidR="002F6839" w:rsidRPr="005C7D37">
                <w:rPr>
                  <w:rStyle w:val="Hipervnculo"/>
                  <w:rFonts w:cstheme="minorHAnsi"/>
                  <w:sz w:val="24"/>
                  <w:szCs w:val="24"/>
                  <w:lang w:val="es-ES_tradnl"/>
                </w:rPr>
                <w:t>https://www.psicoactiva.com/stroop.htm</w:t>
              </w:r>
            </w:hyperlink>
          </w:p>
          <w:p w14:paraId="48C7C126" w14:textId="64CE176D" w:rsidR="001455E9" w:rsidRPr="005C7D37" w:rsidRDefault="001455E9" w:rsidP="009447B3">
            <w:pPr>
              <w:rPr>
                <w:rFonts w:cstheme="minorHAnsi"/>
                <w:sz w:val="24"/>
                <w:szCs w:val="24"/>
              </w:rPr>
            </w:pPr>
            <w:r w:rsidRPr="005C7D37">
              <w:rPr>
                <w:rFonts w:cstheme="minorHAnsi"/>
                <w:sz w:val="24"/>
                <w:szCs w:val="24"/>
              </w:rPr>
              <w:t xml:space="preserve">Estudio de Simons y Chabrise, 1999 </w:t>
            </w:r>
          </w:p>
          <w:bookmarkEnd w:id="7"/>
          <w:p w14:paraId="03B6C491" w14:textId="61981305" w:rsidR="009447B3" w:rsidRPr="005C7D37" w:rsidRDefault="001455E9" w:rsidP="002F6839">
            <w:pPr>
              <w:spacing w:after="120"/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</w:pPr>
            <w:r w:rsidRPr="005C7D37"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  <w:fldChar w:fldCharType="begin"/>
            </w:r>
            <w:r w:rsidRPr="005C7D37"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  <w:instrText xml:space="preserve"> HYPERLINK "https://youtu.be/vJG698U2Mvo" </w:instrText>
            </w:r>
            <w:r w:rsidRPr="005C7D37"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</w:r>
            <w:r w:rsidRPr="005C7D37"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  <w:fldChar w:fldCharType="separate"/>
            </w:r>
            <w:r w:rsidRPr="005C7D37">
              <w:rPr>
                <w:rStyle w:val="Hipervnculo"/>
                <w:rFonts w:cstheme="minorHAnsi"/>
                <w:sz w:val="24"/>
                <w:szCs w:val="24"/>
                <w:shd w:val="clear" w:color="auto" w:fill="FFFFFF"/>
                <w:lang w:val="es-ES_tradnl"/>
              </w:rPr>
              <w:t>https://youtu.be/vJG698U2Mvo</w:t>
            </w:r>
            <w:r w:rsidRPr="005C7D37"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  <w:fldChar w:fldCharType="end"/>
            </w:r>
          </w:p>
          <w:p w14:paraId="5F9DDA22" w14:textId="139A53E6" w:rsidR="002E091E" w:rsidRPr="005C7D37" w:rsidRDefault="002E091E" w:rsidP="009447B3">
            <w:pPr>
              <w:rPr>
                <w:rFonts w:cstheme="minorHAnsi"/>
                <w:sz w:val="24"/>
                <w:szCs w:val="24"/>
              </w:rPr>
            </w:pPr>
            <w:r w:rsidRPr="005C7D37">
              <w:rPr>
                <w:rFonts w:cstheme="minorHAnsi"/>
                <w:sz w:val="24"/>
                <w:szCs w:val="24"/>
              </w:rPr>
              <w:t>Ceguera al cambio.</w:t>
            </w:r>
          </w:p>
          <w:p w14:paraId="159FA24E" w14:textId="4EACB0C5" w:rsidR="009447B3" w:rsidRPr="005C7D37" w:rsidRDefault="00000000" w:rsidP="002F6839">
            <w:pPr>
              <w:spacing w:after="120"/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</w:pPr>
            <w:hyperlink r:id="rId32" w:history="1">
              <w:r w:rsidR="002E091E" w:rsidRPr="005C7D37">
                <w:rPr>
                  <w:rStyle w:val="Hipervnculo"/>
                  <w:rFonts w:cstheme="minorHAnsi"/>
                  <w:sz w:val="24"/>
                  <w:szCs w:val="24"/>
                  <w:shd w:val="clear" w:color="auto" w:fill="FFFFFF"/>
                  <w:lang w:val="es-ES_tradnl"/>
                </w:rPr>
                <w:t>https://youtu.be/H31oce0tjXA</w:t>
              </w:r>
            </w:hyperlink>
          </w:p>
          <w:p w14:paraId="76B925E9" w14:textId="375068DE" w:rsidR="008173BB" w:rsidRPr="005C7D37" w:rsidRDefault="008173BB" w:rsidP="00DE5077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5C7D37">
              <w:rPr>
                <w:rFonts w:asciiTheme="minorHAnsi" w:hAnsiTheme="minorHAnsi" w:cstheme="minorHAnsi"/>
                <w:color w:val="auto"/>
              </w:rPr>
              <w:t>Ceguera al cambio. ¿Quién es el asesino?</w:t>
            </w:r>
          </w:p>
          <w:p w14:paraId="4D5691F1" w14:textId="76F3816D" w:rsidR="006177E7" w:rsidRPr="005C7D37" w:rsidRDefault="006177E7" w:rsidP="002F6839">
            <w:pPr>
              <w:pStyle w:val="Default"/>
              <w:spacing w:after="120"/>
              <w:rPr>
                <w:rFonts w:asciiTheme="minorHAnsi" w:hAnsiTheme="minorHAnsi" w:cstheme="minorHAnsi"/>
                <w:color w:val="0000FF"/>
              </w:rPr>
            </w:pPr>
            <w:r w:rsidRPr="005C7D37">
              <w:rPr>
                <w:rFonts w:asciiTheme="minorHAnsi" w:hAnsiTheme="minorHAnsi" w:cstheme="minorHAnsi"/>
                <w:color w:val="0000FF"/>
              </w:rPr>
              <w:t xml:space="preserve">https://www.youtube.com/watch?v=j8bcu4_r_v4 </w:t>
            </w:r>
          </w:p>
          <w:p w14:paraId="6B02398E" w14:textId="1D10D0C0" w:rsidR="002F6839" w:rsidRPr="005C7D37" w:rsidRDefault="002F6839" w:rsidP="002F6839">
            <w:pPr>
              <w:jc w:val="both"/>
              <w:rPr>
                <w:rFonts w:cstheme="minorHAnsi"/>
                <w:sz w:val="24"/>
                <w:szCs w:val="24"/>
              </w:rPr>
            </w:pPr>
            <w:r w:rsidRPr="005C7D37">
              <w:rPr>
                <w:rFonts w:cstheme="minorHAnsi"/>
                <w:sz w:val="24"/>
                <w:szCs w:val="24"/>
              </w:rPr>
              <w:t>Doble tarea. Experimento.</w:t>
            </w:r>
          </w:p>
          <w:p w14:paraId="5015659D" w14:textId="77777777" w:rsidR="002F6839" w:rsidRPr="005C7D37" w:rsidRDefault="00000000" w:rsidP="002F6839">
            <w:pPr>
              <w:spacing w:after="240"/>
              <w:jc w:val="both"/>
              <w:rPr>
                <w:rStyle w:val="Hipervnculo"/>
                <w:rFonts w:cstheme="minorHAnsi"/>
                <w:sz w:val="24"/>
                <w:szCs w:val="24"/>
              </w:rPr>
            </w:pPr>
            <w:hyperlink r:id="rId33" w:history="1">
              <w:r w:rsidR="002F6839" w:rsidRPr="005C7D37">
                <w:rPr>
                  <w:rStyle w:val="Hipervnculo"/>
                  <w:rFonts w:cstheme="minorHAnsi"/>
                  <w:sz w:val="24"/>
                  <w:szCs w:val="24"/>
                </w:rPr>
                <w:t>https://www.youtube.com/watch?v=Cewb3pCXi10</w:t>
              </w:r>
            </w:hyperlink>
          </w:p>
          <w:p w14:paraId="34030CD8" w14:textId="71115275" w:rsidR="002F6839" w:rsidRDefault="002F6839" w:rsidP="002F6839">
            <w:pPr>
              <w:spacing w:after="12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0953569" w14:textId="77777777" w:rsidR="000B629F" w:rsidRPr="005C7D37" w:rsidRDefault="000B629F" w:rsidP="002F6839">
            <w:pPr>
              <w:spacing w:after="12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41082C6" w14:textId="19EB877D" w:rsidR="002F6839" w:rsidRPr="00E52F3E" w:rsidRDefault="002F6839" w:rsidP="002F6839">
            <w:pPr>
              <w:spacing w:after="12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E52F3E">
              <w:rPr>
                <w:rFonts w:cstheme="minorHAnsi"/>
                <w:b/>
                <w:bCs/>
                <w:sz w:val="24"/>
                <w:szCs w:val="24"/>
                <w:lang w:val="en-US"/>
              </w:rPr>
              <w:lastRenderedPageBreak/>
              <w:t>Unidad 4</w:t>
            </w:r>
          </w:p>
          <w:p w14:paraId="6F53B532" w14:textId="313D183C" w:rsidR="002B5B8C" w:rsidRPr="00E52F3E" w:rsidRDefault="002B5B8C" w:rsidP="002B5B8C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r w:rsidRPr="005C7D37">
              <w:rPr>
                <w:rFonts w:cstheme="minorHAnsi"/>
                <w:sz w:val="24"/>
                <w:szCs w:val="24"/>
                <w:lang w:val="en-US"/>
              </w:rPr>
              <w:t xml:space="preserve">Loftus &amp; Palmer (1974). Reconstruction of automobile destruction: An example of the interaction between language and memory. </w:t>
            </w:r>
            <w:r w:rsidRPr="001807CA">
              <w:rPr>
                <w:rFonts w:cstheme="minorHAnsi"/>
                <w:i/>
                <w:iCs/>
                <w:sz w:val="24"/>
                <w:szCs w:val="24"/>
              </w:rPr>
              <w:t>Journal of verbal learning and verbal behavior. 13</w:t>
            </w:r>
            <w:r w:rsidRPr="00E52F3E">
              <w:rPr>
                <w:rFonts w:cstheme="minorHAnsi"/>
                <w:i/>
                <w:iCs/>
                <w:sz w:val="24"/>
                <w:szCs w:val="24"/>
              </w:rPr>
              <w:t>,</w:t>
            </w:r>
            <w:r w:rsidRPr="00E52F3E">
              <w:rPr>
                <w:rFonts w:cstheme="minorHAnsi"/>
                <w:sz w:val="24"/>
                <w:szCs w:val="24"/>
              </w:rPr>
              <w:t xml:space="preserve"> 585- 589. </w:t>
            </w:r>
          </w:p>
          <w:p w14:paraId="34D68138" w14:textId="519381DD" w:rsidR="00F93FBE" w:rsidRPr="005C7D37" w:rsidRDefault="00F93FBE" w:rsidP="00F93FBE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r w:rsidRPr="005C7D37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Luna, D., Manzanares-Silva, M., Rodríguez-González, K., &amp; Carranza-Jasso, R. (2016). Extinción y renovación de la memoria espacial en humanos. </w:t>
            </w:r>
            <w:r w:rsidRPr="005C7D37">
              <w:rPr>
                <w:rFonts w:cstheme="minorHAnsi"/>
                <w:i/>
                <w:iCs/>
                <w:sz w:val="24"/>
                <w:szCs w:val="24"/>
                <w:shd w:val="clear" w:color="auto" w:fill="FFFFFF"/>
              </w:rPr>
              <w:t>Universitas Psychologica</w:t>
            </w:r>
            <w:r w:rsidRPr="005C7D37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, </w:t>
            </w:r>
            <w:r w:rsidRPr="005C7D37">
              <w:rPr>
                <w:rFonts w:cstheme="minorHAnsi"/>
                <w:i/>
                <w:iCs/>
                <w:sz w:val="24"/>
                <w:szCs w:val="24"/>
                <w:shd w:val="clear" w:color="auto" w:fill="FFFFFF"/>
              </w:rPr>
              <w:t>15</w:t>
            </w:r>
            <w:r w:rsidRPr="005C7D37">
              <w:rPr>
                <w:rFonts w:cstheme="minorHAnsi"/>
                <w:sz w:val="24"/>
                <w:szCs w:val="24"/>
                <w:shd w:val="clear" w:color="auto" w:fill="FFFFFF"/>
              </w:rPr>
              <w:t>(SPE5), 1-9.</w:t>
            </w:r>
          </w:p>
          <w:p w14:paraId="795B28F6" w14:textId="0A6E3945" w:rsidR="002B5B8C" w:rsidRPr="005C7D37" w:rsidRDefault="002B5B8C" w:rsidP="002B5B8C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r w:rsidRPr="005C7D37">
              <w:rPr>
                <w:rFonts w:cstheme="minorHAnsi"/>
                <w:sz w:val="24"/>
                <w:szCs w:val="24"/>
              </w:rPr>
              <w:t xml:space="preserve">Medina, N. (2019). Memoria de trabajo e inteligencia general fluida en un grupo de escolares del nivel primario. </w:t>
            </w:r>
            <w:r w:rsidRPr="005C7D37">
              <w:rPr>
                <w:rFonts w:cstheme="minorHAnsi"/>
                <w:i/>
                <w:iCs/>
                <w:sz w:val="24"/>
                <w:szCs w:val="24"/>
              </w:rPr>
              <w:t>Acta de Investigación Psicológica, 9(1)</w:t>
            </w:r>
            <w:r w:rsidRPr="005C7D37">
              <w:rPr>
                <w:rFonts w:cstheme="minorHAnsi"/>
                <w:sz w:val="24"/>
                <w:szCs w:val="24"/>
              </w:rPr>
              <w:t>, 59-67.</w:t>
            </w:r>
          </w:p>
          <w:p w14:paraId="786AA8D5" w14:textId="77777777" w:rsidR="00DB21D7" w:rsidRPr="005C7D37" w:rsidRDefault="00DB21D7" w:rsidP="00DB21D7">
            <w:pPr>
              <w:autoSpaceDE w:val="0"/>
              <w:autoSpaceDN w:val="0"/>
              <w:adjustRightInd w:val="0"/>
              <w:spacing w:after="120"/>
              <w:rPr>
                <w:rFonts w:cstheme="minorHAnsi"/>
                <w:sz w:val="24"/>
                <w:szCs w:val="24"/>
                <w:lang w:val="en-US"/>
              </w:rPr>
            </w:pPr>
            <w:r w:rsidRPr="00E52F3E">
              <w:rPr>
                <w:rFonts w:cstheme="minorHAnsi"/>
                <w:sz w:val="24"/>
                <w:szCs w:val="24"/>
              </w:rPr>
              <w:t>Miserandino, M. (1991</w:t>
            </w:r>
            <w:r w:rsidRPr="001807CA">
              <w:rPr>
                <w:rFonts w:cstheme="minorHAnsi"/>
                <w:sz w:val="24"/>
                <w:szCs w:val="24"/>
              </w:rPr>
              <w:t xml:space="preserve">) Memory and the seven dwarfs. </w:t>
            </w:r>
            <w:r w:rsidRPr="0021354B">
              <w:rPr>
                <w:rFonts w:cstheme="minorHAnsi"/>
                <w:i/>
                <w:iCs/>
                <w:sz w:val="24"/>
                <w:szCs w:val="24"/>
                <w:lang w:val="en-US"/>
              </w:rPr>
              <w:t>Teaching of Psychology. 18</w:t>
            </w:r>
            <w:r w:rsidRPr="005C7D37">
              <w:rPr>
                <w:rFonts w:cstheme="minorHAnsi"/>
                <w:sz w:val="24"/>
                <w:szCs w:val="24"/>
                <w:lang w:val="en-US"/>
              </w:rPr>
              <w:t>(3), 169-171.</w:t>
            </w:r>
          </w:p>
          <w:p w14:paraId="4D260672" w14:textId="5BAB22F9" w:rsidR="002B5B8C" w:rsidRPr="00E52F3E" w:rsidRDefault="002B5B8C" w:rsidP="002B5B8C">
            <w:pPr>
              <w:spacing w:after="12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E52F3E">
              <w:rPr>
                <w:rFonts w:cstheme="minorHAnsi"/>
                <w:sz w:val="24"/>
                <w:szCs w:val="24"/>
                <w:lang w:val="en-US"/>
              </w:rPr>
              <w:t>Strempler-Rubio, E.</w:t>
            </w:r>
            <w:r w:rsidR="00CB7D60" w:rsidRPr="00E52F3E">
              <w:rPr>
                <w:rFonts w:cstheme="minorHAnsi"/>
                <w:sz w:val="24"/>
                <w:szCs w:val="24"/>
                <w:lang w:val="en-US"/>
              </w:rPr>
              <w:t>,</w:t>
            </w:r>
            <w:r w:rsidRPr="00E52F3E">
              <w:rPr>
                <w:rFonts w:cstheme="minorHAnsi"/>
                <w:sz w:val="24"/>
                <w:szCs w:val="24"/>
                <w:lang w:val="en-US"/>
              </w:rPr>
              <w:t xml:space="preserve"> Alvarado, A. &amp; Vila, J. (2017). </w:t>
            </w:r>
            <w:r w:rsidRPr="005C7D37">
              <w:rPr>
                <w:rFonts w:cstheme="minorHAnsi"/>
                <w:sz w:val="24"/>
                <w:szCs w:val="24"/>
              </w:rPr>
              <w:t xml:space="preserve">Flexibilidad de la memoria tipo episódica en niños preescolares: tiempo y consecuencia. </w:t>
            </w:r>
            <w:r w:rsidRPr="001807CA">
              <w:rPr>
                <w:rFonts w:cstheme="minorHAnsi"/>
                <w:i/>
                <w:iCs/>
                <w:sz w:val="24"/>
                <w:szCs w:val="24"/>
                <w:lang w:val="en-US"/>
              </w:rPr>
              <w:t>Acta de Investigación Psicológica, 7</w:t>
            </w:r>
            <w:r w:rsidRPr="001807CA">
              <w:rPr>
                <w:rFonts w:cstheme="minorHAnsi"/>
                <w:sz w:val="24"/>
                <w:szCs w:val="24"/>
                <w:lang w:val="en-US"/>
              </w:rPr>
              <w:t>, 2775-2782</w:t>
            </w:r>
            <w:r w:rsidR="00DB21D7" w:rsidRPr="001807CA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14:paraId="676A0BCA" w14:textId="42D8CDCE" w:rsidR="00996443" w:rsidRPr="005C7D37" w:rsidRDefault="00DB21D7" w:rsidP="00784038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r w:rsidRPr="00E52F3E">
              <w:rPr>
                <w:rFonts w:cstheme="minorHAnsi"/>
                <w:sz w:val="24"/>
                <w:szCs w:val="24"/>
                <w:lang w:val="en-US"/>
              </w:rPr>
              <w:t xml:space="preserve">Sperling, G. (1960). The information available in brief visual presentations. </w:t>
            </w:r>
            <w:r w:rsidRPr="0021354B">
              <w:rPr>
                <w:rFonts w:cstheme="minorHAnsi"/>
                <w:i/>
                <w:iCs/>
                <w:sz w:val="24"/>
                <w:szCs w:val="24"/>
                <w:lang w:val="en-US"/>
              </w:rPr>
              <w:t>Psychological Monographs: General and Applied, 74</w:t>
            </w:r>
            <w:r w:rsidRPr="00E52F3E">
              <w:rPr>
                <w:rFonts w:cstheme="minorHAnsi"/>
                <w:sz w:val="24"/>
                <w:szCs w:val="24"/>
                <w:lang w:val="en-US"/>
              </w:rPr>
              <w:t xml:space="preserve">(11, Whole No. 498). </w:t>
            </w:r>
            <w:r w:rsidRPr="005C7D37">
              <w:rPr>
                <w:rFonts w:cstheme="minorHAnsi"/>
                <w:sz w:val="24"/>
                <w:szCs w:val="24"/>
              </w:rPr>
              <w:t>1-29.</w:t>
            </w:r>
          </w:p>
          <w:p w14:paraId="03422444" w14:textId="77777777" w:rsidR="00CB7D60" w:rsidRPr="005C7D37" w:rsidRDefault="00CB7D60" w:rsidP="00CB7D60">
            <w:pPr>
              <w:rPr>
                <w:rFonts w:cstheme="minorHAnsi"/>
                <w:color w:val="000000"/>
                <w:sz w:val="24"/>
                <w:szCs w:val="24"/>
              </w:rPr>
            </w:pPr>
          </w:p>
          <w:p w14:paraId="49F1AFD2" w14:textId="0CF300D6" w:rsidR="00996443" w:rsidRPr="005C7D37" w:rsidRDefault="00CB7D60" w:rsidP="002F7B1A">
            <w:pPr>
              <w:jc w:val="both"/>
              <w:rPr>
                <w:rFonts w:cstheme="minorHAnsi"/>
                <w:sz w:val="24"/>
                <w:szCs w:val="24"/>
              </w:rPr>
            </w:pPr>
            <w:r w:rsidRPr="005C7D37">
              <w:rPr>
                <w:rFonts w:cstheme="minorHAnsi"/>
                <w:color w:val="000000"/>
                <w:sz w:val="24"/>
                <w:szCs w:val="24"/>
              </w:rPr>
              <w:t>En est</w:t>
            </w:r>
            <w:r w:rsidR="00CF5F60" w:rsidRPr="005C7D37">
              <w:rPr>
                <w:rFonts w:cstheme="minorHAnsi"/>
                <w:color w:val="000000"/>
                <w:sz w:val="24"/>
                <w:szCs w:val="24"/>
              </w:rPr>
              <w:t>os</w:t>
            </w:r>
            <w:r w:rsidRPr="005C7D37">
              <w:rPr>
                <w:rFonts w:cstheme="minorHAnsi"/>
                <w:color w:val="000000"/>
                <w:sz w:val="24"/>
                <w:szCs w:val="24"/>
              </w:rPr>
              <w:t xml:space="preserve"> sitio</w:t>
            </w:r>
            <w:r w:rsidR="00CF5F60" w:rsidRPr="005C7D37">
              <w:rPr>
                <w:rFonts w:cstheme="minorHAnsi"/>
                <w:color w:val="000000"/>
                <w:sz w:val="24"/>
                <w:szCs w:val="24"/>
              </w:rPr>
              <w:t>s</w:t>
            </w:r>
            <w:r w:rsidRPr="005C7D37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63343C" w:rsidRPr="005C7D37">
              <w:rPr>
                <w:rFonts w:cstheme="minorHAnsi"/>
                <w:color w:val="000000"/>
                <w:sz w:val="24"/>
                <w:szCs w:val="24"/>
              </w:rPr>
              <w:t xml:space="preserve">podrás participar en experimentos de </w:t>
            </w:r>
            <w:r w:rsidR="00BE3414" w:rsidRPr="005C7D37">
              <w:rPr>
                <w:rFonts w:cstheme="minorHAnsi"/>
                <w:color w:val="000000"/>
                <w:sz w:val="24"/>
                <w:szCs w:val="24"/>
              </w:rPr>
              <w:t xml:space="preserve">diversos aspectos de la </w:t>
            </w:r>
            <w:r w:rsidR="0063343C" w:rsidRPr="005C7D37">
              <w:rPr>
                <w:rFonts w:cstheme="minorHAnsi"/>
                <w:color w:val="000000"/>
                <w:sz w:val="24"/>
                <w:szCs w:val="24"/>
              </w:rPr>
              <w:t xml:space="preserve">memoria sensorial, </w:t>
            </w:r>
            <w:r w:rsidR="00BE3414" w:rsidRPr="005C7D37">
              <w:rPr>
                <w:rFonts w:cstheme="minorHAnsi"/>
                <w:color w:val="000000"/>
                <w:sz w:val="24"/>
                <w:szCs w:val="24"/>
              </w:rPr>
              <w:t>la memoria de trabajo y la memoria a largo plazo.</w:t>
            </w:r>
            <w:r w:rsidR="0025610E" w:rsidRPr="005C7D37">
              <w:rPr>
                <w:rFonts w:cstheme="minorHAnsi"/>
                <w:color w:val="000000"/>
                <w:sz w:val="24"/>
                <w:szCs w:val="24"/>
              </w:rPr>
              <w:t xml:space="preserve"> En el segundo hay experimentos de </w:t>
            </w:r>
            <w:r w:rsidR="00CF2799" w:rsidRPr="005C7D37">
              <w:rPr>
                <w:rFonts w:cstheme="minorHAnsi"/>
                <w:color w:val="000000"/>
                <w:sz w:val="24"/>
                <w:szCs w:val="24"/>
              </w:rPr>
              <w:t>un número mayor de aspectos como: procedimientos que mejoran el recuerdo, niveles de procesamiento y Priming (preparación o cebado)</w:t>
            </w:r>
          </w:p>
          <w:p w14:paraId="2093C4D2" w14:textId="77777777" w:rsidR="0063343C" w:rsidRPr="005C7D37" w:rsidRDefault="00000000" w:rsidP="002F7B1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hyperlink r:id="rId34" w:history="1">
              <w:r w:rsidR="0063343C" w:rsidRPr="005C7D37">
                <w:rPr>
                  <w:rStyle w:val="Hipervnculo"/>
                  <w:rFonts w:cstheme="minorHAnsi"/>
                  <w:sz w:val="24"/>
                  <w:szCs w:val="24"/>
                </w:rPr>
                <w:t>https://psych.hanover.edu/javatest/cle/cognition/cognition.html</w:t>
              </w:r>
            </w:hyperlink>
          </w:p>
          <w:p w14:paraId="6C0139EE" w14:textId="1760FAA4" w:rsidR="00CF5F60" w:rsidRPr="005C7D37" w:rsidRDefault="00000000" w:rsidP="002F7B1A">
            <w:pPr>
              <w:spacing w:after="12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hyperlink r:id="rId35" w:anchor="recent" w:history="1">
              <w:r w:rsidR="00CF5F60" w:rsidRPr="005C7D37">
                <w:rPr>
                  <w:rStyle w:val="Hipervnculo"/>
                  <w:rFonts w:cstheme="minorHAnsi"/>
                  <w:sz w:val="24"/>
                  <w:szCs w:val="24"/>
                </w:rPr>
                <w:t>http://courses.missouristate.edu/timothybender/mem/mydemos.html#recent</w:t>
              </w:r>
            </w:hyperlink>
          </w:p>
          <w:p w14:paraId="337ADD44" w14:textId="0D91F359" w:rsidR="007F4169" w:rsidRPr="005C7D37" w:rsidRDefault="007F4169" w:rsidP="007F41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C7D37">
              <w:rPr>
                <w:rFonts w:cstheme="minorHAnsi"/>
                <w:color w:val="000000"/>
                <w:sz w:val="24"/>
                <w:szCs w:val="24"/>
              </w:rPr>
              <w:t xml:space="preserve">En el sitio </w:t>
            </w:r>
            <w:r w:rsidR="00EA2CBB">
              <w:rPr>
                <w:rFonts w:cstheme="minorHAnsi"/>
                <w:color w:val="000000"/>
                <w:sz w:val="24"/>
                <w:szCs w:val="24"/>
              </w:rPr>
              <w:t>siguiente</w:t>
            </w:r>
            <w:r w:rsidRPr="005C7D37">
              <w:rPr>
                <w:rFonts w:cstheme="minorHAnsi"/>
                <w:color w:val="000000"/>
                <w:sz w:val="24"/>
                <w:szCs w:val="24"/>
              </w:rPr>
              <w:t xml:space="preserve"> encontrarán diferentes demostraciones que pueden utilizarse para este tema. </w:t>
            </w:r>
          </w:p>
          <w:p w14:paraId="6335A863" w14:textId="77777777" w:rsidR="007F4169" w:rsidRPr="005C7D37" w:rsidRDefault="007F4169" w:rsidP="007F4169">
            <w:pPr>
              <w:autoSpaceDE w:val="0"/>
              <w:autoSpaceDN w:val="0"/>
              <w:adjustRightInd w:val="0"/>
              <w:spacing w:after="120"/>
              <w:jc w:val="both"/>
              <w:rPr>
                <w:rStyle w:val="Hipervnculo"/>
                <w:rFonts w:cstheme="minorHAnsi"/>
                <w:sz w:val="24"/>
                <w:szCs w:val="24"/>
              </w:rPr>
            </w:pPr>
            <w:r w:rsidRPr="005C7D37">
              <w:rPr>
                <w:rFonts w:cstheme="minorHAnsi"/>
                <w:color w:val="000000"/>
                <w:sz w:val="24"/>
                <w:szCs w:val="24"/>
              </w:rPr>
              <w:t>(</w:t>
            </w:r>
            <w:hyperlink r:id="rId36" w:anchor="exps" w:history="1">
              <w:r w:rsidRPr="005C7D37">
                <w:rPr>
                  <w:rStyle w:val="Hipervnculo"/>
                  <w:rFonts w:cstheme="minorHAnsi"/>
                  <w:sz w:val="24"/>
                  <w:szCs w:val="24"/>
                </w:rPr>
                <w:t>http://www.psytoolkit.org/experiment-library/#exps</w:t>
              </w:r>
            </w:hyperlink>
          </w:p>
          <w:p w14:paraId="31195854" w14:textId="59350CB7" w:rsidR="003364E5" w:rsidRPr="005C7D37" w:rsidRDefault="002F7B1A" w:rsidP="007F4169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5C7D37">
              <w:rPr>
                <w:rFonts w:cstheme="minorHAnsi"/>
                <w:color w:val="000000"/>
                <w:sz w:val="24"/>
                <w:szCs w:val="24"/>
              </w:rPr>
              <w:t xml:space="preserve">En los sitios siguientes podrás efectuar experimentos de memoria a </w:t>
            </w:r>
            <w:r w:rsidR="003364E5" w:rsidRPr="005C7D37">
              <w:rPr>
                <w:rFonts w:cstheme="minorHAnsi"/>
                <w:color w:val="000000"/>
                <w:sz w:val="24"/>
                <w:szCs w:val="24"/>
              </w:rPr>
              <w:t>corto plazo</w:t>
            </w:r>
            <w:r w:rsidRPr="005C7D37">
              <w:rPr>
                <w:rFonts w:cstheme="minorHAnsi"/>
                <w:color w:val="000000"/>
                <w:sz w:val="24"/>
                <w:szCs w:val="24"/>
              </w:rPr>
              <w:t>, usando en particular la tarea o prueba de</w:t>
            </w:r>
            <w:r w:rsidR="003364E5" w:rsidRPr="005C7D37">
              <w:rPr>
                <w:rFonts w:cstheme="minorHAnsi"/>
                <w:color w:val="000000"/>
                <w:sz w:val="24"/>
                <w:szCs w:val="24"/>
              </w:rPr>
              <w:t xml:space="preserve"> Corsi</w:t>
            </w:r>
            <w:r w:rsidRPr="005C7D37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14:paraId="345E63B6" w14:textId="77777777" w:rsidR="003364E5" w:rsidRPr="005C7D37" w:rsidRDefault="00000000" w:rsidP="002F7B1A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hyperlink r:id="rId37" w:history="1">
              <w:r w:rsidR="003364E5" w:rsidRPr="005C7D37">
                <w:rPr>
                  <w:rStyle w:val="Hipervnculo"/>
                  <w:rFonts w:cstheme="minorHAnsi"/>
                  <w:sz w:val="24"/>
                  <w:szCs w:val="24"/>
                </w:rPr>
                <w:t>https://www.psytoolkit.org/experiment-library/corsi.html</w:t>
              </w:r>
            </w:hyperlink>
          </w:p>
          <w:p w14:paraId="242404C0" w14:textId="77777777" w:rsidR="003364E5" w:rsidRPr="005C7D37" w:rsidRDefault="00000000" w:rsidP="002F7B1A">
            <w:pPr>
              <w:autoSpaceDE w:val="0"/>
              <w:autoSpaceDN w:val="0"/>
              <w:adjustRightInd w:val="0"/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hyperlink r:id="rId38" w:history="1">
              <w:r w:rsidR="003364E5" w:rsidRPr="005C7D37">
                <w:rPr>
                  <w:rStyle w:val="Hipervnculo"/>
                  <w:rFonts w:cstheme="minorHAnsi"/>
                  <w:sz w:val="24"/>
                  <w:szCs w:val="24"/>
                </w:rPr>
                <w:t>https://www.psytoolkit.org/experiment-library/backward_corsi.html</w:t>
              </w:r>
            </w:hyperlink>
          </w:p>
          <w:p w14:paraId="1B589FA8" w14:textId="02A4BF0F" w:rsidR="00996443" w:rsidRPr="005C7D37" w:rsidRDefault="008016A9" w:rsidP="008016A9">
            <w:pPr>
              <w:jc w:val="both"/>
              <w:rPr>
                <w:rFonts w:cstheme="minorHAnsi"/>
                <w:sz w:val="24"/>
                <w:szCs w:val="24"/>
              </w:rPr>
            </w:pPr>
            <w:r w:rsidRPr="005C7D37">
              <w:rPr>
                <w:rFonts w:cstheme="minorHAnsi"/>
                <w:sz w:val="24"/>
                <w:szCs w:val="24"/>
              </w:rPr>
              <w:t>Para hacer un experimento en memorias falsas puedes emplear estos sitios.</w:t>
            </w:r>
          </w:p>
          <w:p w14:paraId="1EC9DC03" w14:textId="4E847B01" w:rsidR="00996443" w:rsidRPr="005C7D37" w:rsidRDefault="00000000" w:rsidP="008016A9">
            <w:pPr>
              <w:jc w:val="both"/>
              <w:rPr>
                <w:rFonts w:cstheme="minorHAnsi"/>
                <w:sz w:val="24"/>
                <w:szCs w:val="24"/>
              </w:rPr>
            </w:pPr>
            <w:hyperlink r:id="rId39" w:history="1">
              <w:r w:rsidR="008016A9" w:rsidRPr="005C7D37">
                <w:rPr>
                  <w:rStyle w:val="Hipervnculo"/>
                  <w:rFonts w:cstheme="minorHAnsi"/>
                  <w:sz w:val="24"/>
                  <w:szCs w:val="24"/>
                </w:rPr>
                <w:t>https://psychology.hanover.edu/JavaTest/CLE/Cognition_js/exp/DRMfalseMemory.htm</w:t>
              </w:r>
            </w:hyperlink>
          </w:p>
          <w:p w14:paraId="5E8DC3C2" w14:textId="77777777" w:rsidR="008016A9" w:rsidRPr="005C7D37" w:rsidRDefault="00000000" w:rsidP="008016A9">
            <w:pPr>
              <w:spacing w:after="120"/>
              <w:rPr>
                <w:rStyle w:val="Hipervnculo"/>
                <w:rFonts w:cstheme="minorHAnsi"/>
                <w:sz w:val="24"/>
                <w:szCs w:val="24"/>
                <w:lang w:val="en-US"/>
              </w:rPr>
            </w:pPr>
            <w:hyperlink r:id="rId40" w:history="1">
              <w:r w:rsidR="008016A9" w:rsidRPr="005C7D37">
                <w:rPr>
                  <w:rStyle w:val="Hipervnculo"/>
                  <w:rFonts w:cstheme="minorHAnsi"/>
                  <w:sz w:val="24"/>
                  <w:szCs w:val="24"/>
                  <w:lang w:val="en-US"/>
                </w:rPr>
                <w:t>Deese–Roediger–McDermott False Memory Experiment (hanover.edu)</w:t>
              </w:r>
            </w:hyperlink>
          </w:p>
          <w:p w14:paraId="72124A08" w14:textId="1751709C" w:rsidR="00AF4636" w:rsidRPr="005C7D37" w:rsidRDefault="00AF4636" w:rsidP="00AF4636">
            <w:pPr>
              <w:ind w:left="-20"/>
              <w:jc w:val="both"/>
              <w:rPr>
                <w:rFonts w:cstheme="minorHAnsi"/>
                <w:sz w:val="24"/>
                <w:szCs w:val="24"/>
              </w:rPr>
            </w:pPr>
            <w:r w:rsidRPr="005C7D37">
              <w:rPr>
                <w:rFonts w:cstheme="minorHAnsi"/>
                <w:sz w:val="24"/>
                <w:szCs w:val="24"/>
              </w:rPr>
              <w:t xml:space="preserve">En este sitio verás una demostración interactiva del experimento de memoria a corto plazo de Tulving. </w:t>
            </w:r>
          </w:p>
          <w:p w14:paraId="42AF029A" w14:textId="77777777" w:rsidR="00AF4636" w:rsidRPr="005C7D37" w:rsidRDefault="00000000" w:rsidP="00AF4636">
            <w:pPr>
              <w:spacing w:after="120"/>
              <w:ind w:left="-20"/>
              <w:jc w:val="both"/>
              <w:rPr>
                <w:rStyle w:val="Hipervnculo"/>
                <w:rFonts w:cstheme="minorHAnsi"/>
                <w:sz w:val="24"/>
                <w:szCs w:val="24"/>
              </w:rPr>
            </w:pPr>
            <w:hyperlink r:id="rId41" w:anchor="/Demonstrations" w:history="1">
              <w:r w:rsidR="00AF4636" w:rsidRPr="005C7D37">
                <w:rPr>
                  <w:rStyle w:val="Hipervnculo"/>
                  <w:rFonts w:cstheme="minorHAnsi"/>
                  <w:sz w:val="24"/>
                  <w:szCs w:val="24"/>
                </w:rPr>
                <w:t>https://opl.apa.org/src/index.html#/Demonstrations</w:t>
              </w:r>
            </w:hyperlink>
          </w:p>
          <w:p w14:paraId="74952FD5" w14:textId="537D7FFF" w:rsidR="004318CF" w:rsidRPr="00E52F3E" w:rsidRDefault="004318CF" w:rsidP="004318CF">
            <w:pPr>
              <w:ind w:left="-20"/>
              <w:jc w:val="both"/>
              <w:rPr>
                <w:rFonts w:cstheme="minorHAnsi"/>
                <w:sz w:val="24"/>
                <w:szCs w:val="24"/>
              </w:rPr>
            </w:pPr>
            <w:r w:rsidRPr="005C7D37">
              <w:rPr>
                <w:rFonts w:cstheme="minorHAnsi"/>
                <w:sz w:val="24"/>
                <w:szCs w:val="24"/>
              </w:rPr>
              <w:t>Aquí hay una demostración interactiva de un estudio de memoria usando la tarea N-back 2</w:t>
            </w:r>
            <w:r w:rsidRPr="00E52F3E">
              <w:rPr>
                <w:rFonts w:cstheme="minorHAnsi"/>
                <w:sz w:val="24"/>
                <w:szCs w:val="24"/>
              </w:rPr>
              <w:t>.</w:t>
            </w:r>
          </w:p>
          <w:p w14:paraId="1A58E57C" w14:textId="77777777" w:rsidR="004318CF" w:rsidRPr="00E52F3E" w:rsidRDefault="00000000" w:rsidP="004318CF">
            <w:pPr>
              <w:pStyle w:val="Prrafodelista"/>
              <w:spacing w:after="120"/>
              <w:ind w:left="0"/>
              <w:jc w:val="both"/>
              <w:rPr>
                <w:rFonts w:cstheme="minorHAnsi"/>
                <w:sz w:val="24"/>
                <w:szCs w:val="24"/>
              </w:rPr>
            </w:pPr>
            <w:hyperlink r:id="rId42" w:history="1">
              <w:r w:rsidR="004318CF" w:rsidRPr="00E52F3E">
                <w:rPr>
                  <w:rStyle w:val="Hipervnculo"/>
                  <w:rFonts w:cstheme="minorHAnsi"/>
                  <w:sz w:val="24"/>
                  <w:szCs w:val="24"/>
                </w:rPr>
                <w:t>https://www.psytoolkit.org/experiment-library/nback2.html</w:t>
              </w:r>
            </w:hyperlink>
          </w:p>
          <w:p w14:paraId="08032D2F" w14:textId="42733211" w:rsidR="007F4169" w:rsidRPr="005C7D37" w:rsidRDefault="007F4169" w:rsidP="007F4169">
            <w:pPr>
              <w:spacing w:before="240" w:after="120"/>
              <w:rPr>
                <w:rFonts w:cstheme="minorHAnsi"/>
                <w:sz w:val="24"/>
                <w:szCs w:val="24"/>
                <w:u w:val="single"/>
              </w:rPr>
            </w:pPr>
            <w:r w:rsidRPr="005C7D37">
              <w:rPr>
                <w:rFonts w:cstheme="minorHAnsi"/>
                <w:sz w:val="24"/>
                <w:szCs w:val="24"/>
              </w:rPr>
              <w:t>Videos</w:t>
            </w:r>
          </w:p>
          <w:p w14:paraId="00E471D7" w14:textId="77777777" w:rsidR="004F0327" w:rsidRPr="005C7D37" w:rsidRDefault="004F0327" w:rsidP="004F0327">
            <w:pPr>
              <w:jc w:val="both"/>
              <w:rPr>
                <w:rFonts w:cstheme="minorHAnsi"/>
                <w:sz w:val="24"/>
                <w:szCs w:val="24"/>
              </w:rPr>
            </w:pPr>
            <w:r w:rsidRPr="005C7D37">
              <w:rPr>
                <w:rFonts w:cstheme="minorHAnsi"/>
                <w:sz w:val="24"/>
                <w:szCs w:val="24"/>
              </w:rPr>
              <w:t>Memoria facial</w:t>
            </w:r>
          </w:p>
          <w:p w14:paraId="3CF81982" w14:textId="4880C86A" w:rsidR="00996443" w:rsidRPr="005C7D37" w:rsidRDefault="00000000" w:rsidP="004F0327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hyperlink r:id="rId43" w:history="1">
              <w:r w:rsidR="004F0327" w:rsidRPr="005C7D37">
                <w:rPr>
                  <w:rStyle w:val="Hipervnculo"/>
                  <w:rFonts w:cstheme="minorHAnsi"/>
                  <w:sz w:val="24"/>
                  <w:szCs w:val="24"/>
                </w:rPr>
                <w:t>https://www.youtube.com/watch?v=VNSzX0UFuvk&amp;t=90s</w:t>
              </w:r>
            </w:hyperlink>
          </w:p>
          <w:p w14:paraId="7D758119" w14:textId="77777777" w:rsidR="004F0327" w:rsidRPr="005C7D37" w:rsidRDefault="004F0327" w:rsidP="004F0327">
            <w:pPr>
              <w:jc w:val="both"/>
              <w:rPr>
                <w:rFonts w:cstheme="minorHAnsi"/>
                <w:sz w:val="24"/>
                <w:szCs w:val="24"/>
              </w:rPr>
            </w:pPr>
            <w:r w:rsidRPr="005C7D37">
              <w:rPr>
                <w:rFonts w:cstheme="minorHAnsi"/>
                <w:sz w:val="24"/>
                <w:szCs w:val="24"/>
              </w:rPr>
              <w:t>Memoria sobresaliente</w:t>
            </w:r>
          </w:p>
          <w:p w14:paraId="4538B00E" w14:textId="372EE512" w:rsidR="00B73DAE" w:rsidRPr="005C7D37" w:rsidRDefault="00000000" w:rsidP="000B629F">
            <w:pPr>
              <w:spacing w:after="12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hyperlink r:id="rId44" w:history="1">
              <w:r w:rsidR="004F0327" w:rsidRPr="005C7D37">
                <w:rPr>
                  <w:rStyle w:val="Hipervnculo"/>
                  <w:rFonts w:cstheme="minorHAnsi"/>
                  <w:sz w:val="24"/>
                  <w:szCs w:val="24"/>
                </w:rPr>
                <w:t>https://www.youtube.com/watch?v=uoU6kk0e0s4</w:t>
              </w:r>
            </w:hyperlink>
          </w:p>
          <w:p w14:paraId="4D98E3D4" w14:textId="2C556040" w:rsidR="00B73DAE" w:rsidRPr="005C7D37" w:rsidRDefault="00B73DAE" w:rsidP="00B73DAE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r w:rsidRPr="005C7D37">
              <w:rPr>
                <w:rFonts w:cstheme="minorHAnsi"/>
                <w:b/>
                <w:bCs/>
                <w:sz w:val="24"/>
                <w:szCs w:val="24"/>
              </w:rPr>
              <w:lastRenderedPageBreak/>
              <w:t>Unidad 5</w:t>
            </w:r>
          </w:p>
          <w:p w14:paraId="4DEB494E" w14:textId="53AD47F3" w:rsidR="00332410" w:rsidRPr="005C7D37" w:rsidRDefault="00332410" w:rsidP="001E1256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r w:rsidRPr="005C7D37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Campos, A., &amp; Campos-Juanatey, D. (2014). Rotación mental y estilo cognitivo objetual, espacial y verbal. </w:t>
            </w:r>
            <w:r w:rsidRPr="005C7D37">
              <w:rPr>
                <w:rFonts w:cstheme="minorHAnsi"/>
                <w:i/>
                <w:iCs/>
                <w:sz w:val="24"/>
                <w:szCs w:val="24"/>
                <w:shd w:val="clear" w:color="auto" w:fill="FFFFFF"/>
              </w:rPr>
              <w:t>Revista De Estudios E Investigación En Psicología Y Educación</w:t>
            </w:r>
            <w:r w:rsidRPr="005C7D37">
              <w:rPr>
                <w:rFonts w:cstheme="minorHAnsi"/>
                <w:sz w:val="24"/>
                <w:szCs w:val="24"/>
                <w:shd w:val="clear" w:color="auto" w:fill="FFFFFF"/>
              </w:rPr>
              <w:t>,</w:t>
            </w:r>
            <w:r w:rsidR="0021354B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5C7D37">
              <w:rPr>
                <w:rFonts w:cstheme="minorHAnsi"/>
                <w:i/>
                <w:iCs/>
                <w:sz w:val="24"/>
                <w:szCs w:val="24"/>
                <w:shd w:val="clear" w:color="auto" w:fill="FFFFFF"/>
              </w:rPr>
              <w:t>1</w:t>
            </w:r>
            <w:r w:rsidRPr="005C7D37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(1), 100-102. </w:t>
            </w:r>
          </w:p>
          <w:p w14:paraId="1306C7E3" w14:textId="33E87AE0" w:rsidR="00EE3A7A" w:rsidRPr="0057054A" w:rsidRDefault="00EE3A7A" w:rsidP="0057054A">
            <w:pPr>
              <w:autoSpaceDE w:val="0"/>
              <w:autoSpaceDN w:val="0"/>
              <w:adjustRightInd w:val="0"/>
              <w:spacing w:after="120"/>
              <w:rPr>
                <w:rFonts w:cstheme="minorHAnsi"/>
                <w:sz w:val="24"/>
                <w:szCs w:val="24"/>
              </w:rPr>
            </w:pPr>
            <w:r w:rsidRPr="00EE3A7A">
              <w:rPr>
                <w:rFonts w:cstheme="minorHAnsi"/>
                <w:sz w:val="24"/>
                <w:szCs w:val="24"/>
              </w:rPr>
              <w:t>Castellaro</w:t>
            </w:r>
            <w:r w:rsidR="0057054A">
              <w:rPr>
                <w:rFonts w:cstheme="minorHAnsi"/>
                <w:sz w:val="24"/>
                <w:szCs w:val="24"/>
              </w:rPr>
              <w:t xml:space="preserve">, M. (2011). </w:t>
            </w:r>
            <w:r w:rsidR="0057054A" w:rsidRPr="0057054A">
              <w:rPr>
                <w:rFonts w:cstheme="minorHAnsi"/>
                <w:sz w:val="24"/>
                <w:szCs w:val="24"/>
              </w:rPr>
              <w:t>El concepto de representación mental como</w:t>
            </w:r>
            <w:r w:rsidR="0057054A">
              <w:rPr>
                <w:rFonts w:cstheme="minorHAnsi"/>
                <w:sz w:val="24"/>
                <w:szCs w:val="24"/>
              </w:rPr>
              <w:t xml:space="preserve"> f</w:t>
            </w:r>
            <w:r w:rsidR="0057054A" w:rsidRPr="0057054A">
              <w:rPr>
                <w:rFonts w:cstheme="minorHAnsi"/>
                <w:sz w:val="24"/>
                <w:szCs w:val="24"/>
              </w:rPr>
              <w:t xml:space="preserve">undamento epistemológico de la psicología. Límite. </w:t>
            </w:r>
            <w:r w:rsidR="0057054A" w:rsidRPr="0057054A">
              <w:rPr>
                <w:rFonts w:cstheme="minorHAnsi"/>
                <w:i/>
                <w:iCs/>
                <w:sz w:val="24"/>
                <w:szCs w:val="24"/>
              </w:rPr>
              <w:t>Revista de filosofía y psicología,</w:t>
            </w:r>
            <w:r w:rsidR="0057054A" w:rsidRPr="0057054A">
              <w:rPr>
                <w:rFonts w:cstheme="minorHAnsi"/>
                <w:sz w:val="24"/>
                <w:szCs w:val="24"/>
              </w:rPr>
              <w:t xml:space="preserve"> </w:t>
            </w:r>
            <w:r w:rsidR="0057054A" w:rsidRPr="0021354B">
              <w:rPr>
                <w:rFonts w:cstheme="minorHAnsi"/>
                <w:i/>
                <w:iCs/>
                <w:sz w:val="24"/>
                <w:szCs w:val="24"/>
              </w:rPr>
              <w:t>24</w:t>
            </w:r>
            <w:r w:rsidR="0057054A" w:rsidRPr="0057054A">
              <w:rPr>
                <w:rFonts w:cstheme="minorHAnsi"/>
                <w:sz w:val="24"/>
                <w:szCs w:val="24"/>
              </w:rPr>
              <w:t>, 55-67.</w:t>
            </w:r>
          </w:p>
          <w:p w14:paraId="742BBFB6" w14:textId="3421E2CE" w:rsidR="00332410" w:rsidRPr="005C7D37" w:rsidRDefault="00332410" w:rsidP="001E1256">
            <w:pPr>
              <w:spacing w:after="12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E52F3E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Herrnstein, R. J. &amp; Loveland, D. H. (1964). </w:t>
            </w:r>
            <w:r w:rsidRPr="005C7D37">
              <w:rPr>
                <w:rFonts w:cstheme="minorHAnsi"/>
                <w:sz w:val="24"/>
                <w:szCs w:val="24"/>
                <w:shd w:val="clear" w:color="auto" w:fill="FFFFFF"/>
                <w:lang w:val="en-US"/>
              </w:rPr>
              <w:t xml:space="preserve">Complex visual concept in the pigeon. </w:t>
            </w:r>
            <w:r w:rsidRPr="0021354B">
              <w:rPr>
                <w:rFonts w:cstheme="minorHAnsi"/>
                <w:i/>
                <w:iCs/>
                <w:color w:val="212121"/>
                <w:sz w:val="24"/>
                <w:szCs w:val="24"/>
                <w:shd w:val="clear" w:color="auto" w:fill="FFFFFF"/>
                <w:lang w:val="en-US"/>
              </w:rPr>
              <w:t>Science, 146</w:t>
            </w:r>
            <w:r w:rsidRPr="00E52F3E">
              <w:rPr>
                <w:rFonts w:cstheme="minorHAnsi"/>
                <w:color w:val="212121"/>
                <w:sz w:val="24"/>
                <w:szCs w:val="24"/>
                <w:shd w:val="clear" w:color="auto" w:fill="FFFFFF"/>
                <w:lang w:val="en-US"/>
              </w:rPr>
              <w:t>, 549-551.</w:t>
            </w:r>
          </w:p>
          <w:p w14:paraId="78DB9533" w14:textId="77777777" w:rsidR="00371A8A" w:rsidRPr="005C7D37" w:rsidRDefault="00371A8A" w:rsidP="001E1256">
            <w:pPr>
              <w:autoSpaceDE w:val="0"/>
              <w:autoSpaceDN w:val="0"/>
              <w:adjustRightInd w:val="0"/>
              <w:spacing w:after="12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E52F3E">
              <w:rPr>
                <w:rFonts w:cstheme="minorHAnsi"/>
                <w:sz w:val="24"/>
                <w:szCs w:val="24"/>
                <w:lang w:val="en-US"/>
              </w:rPr>
              <w:t xml:space="preserve">Medin, D. L., &amp; Atran, S. (2004). </w:t>
            </w:r>
            <w:r w:rsidRPr="005C7D37">
              <w:rPr>
                <w:rFonts w:cstheme="minorHAnsi"/>
                <w:sz w:val="24"/>
                <w:szCs w:val="24"/>
                <w:lang w:val="en-US"/>
              </w:rPr>
              <w:t xml:space="preserve">The native mind: Biological categorization and reasoning in development and across cultures. </w:t>
            </w:r>
            <w:r w:rsidRPr="0021354B">
              <w:rPr>
                <w:rFonts w:cstheme="minorHAnsi"/>
                <w:i/>
                <w:iCs/>
                <w:sz w:val="24"/>
                <w:szCs w:val="24"/>
                <w:lang w:val="en-US"/>
              </w:rPr>
              <w:t>Psychological Review, 111</w:t>
            </w:r>
            <w:r w:rsidRPr="005C7D37">
              <w:rPr>
                <w:rFonts w:cstheme="minorHAnsi"/>
                <w:sz w:val="24"/>
                <w:szCs w:val="24"/>
                <w:lang w:val="en-US"/>
              </w:rPr>
              <w:t>, 960–983.</w:t>
            </w:r>
          </w:p>
          <w:p w14:paraId="5ED8BD70" w14:textId="7C81D7B3" w:rsidR="00E54F30" w:rsidRPr="005C7D37" w:rsidRDefault="00E54F30" w:rsidP="001E1256">
            <w:pPr>
              <w:autoSpaceDE w:val="0"/>
              <w:autoSpaceDN w:val="0"/>
              <w:adjustRightInd w:val="0"/>
              <w:spacing w:after="12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C7D37">
              <w:rPr>
                <w:rFonts w:cstheme="minorHAnsi"/>
                <w:sz w:val="24"/>
                <w:szCs w:val="24"/>
                <w:lang w:val="en-US"/>
              </w:rPr>
              <w:t xml:space="preserve">Murphy, G. (2004). </w:t>
            </w:r>
            <w:r w:rsidRPr="0021354B">
              <w:rPr>
                <w:rFonts w:cstheme="minorHAnsi"/>
                <w:i/>
                <w:iCs/>
                <w:sz w:val="24"/>
                <w:szCs w:val="24"/>
                <w:lang w:val="en-US"/>
              </w:rPr>
              <w:t>The big book of concepts</w:t>
            </w:r>
            <w:r w:rsidRPr="005C7D37">
              <w:rPr>
                <w:rFonts w:cstheme="minorHAnsi"/>
                <w:sz w:val="24"/>
                <w:szCs w:val="24"/>
                <w:lang w:val="en-US"/>
              </w:rPr>
              <w:t>. Cambridge, MA: MIT Press.</w:t>
            </w:r>
          </w:p>
          <w:p w14:paraId="2DE41896" w14:textId="2FC02490" w:rsidR="00E54F30" w:rsidRPr="005C7D37" w:rsidRDefault="00E54F30" w:rsidP="001E1256">
            <w:pPr>
              <w:autoSpaceDE w:val="0"/>
              <w:autoSpaceDN w:val="0"/>
              <w:adjustRightInd w:val="0"/>
              <w:spacing w:after="12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C7D37">
              <w:rPr>
                <w:rFonts w:cstheme="minorHAnsi"/>
                <w:sz w:val="24"/>
                <w:szCs w:val="24"/>
                <w:lang w:val="en-US"/>
              </w:rPr>
              <w:t xml:space="preserve">Pearson &amp; Kosslyn (2013) Mental Imagery. </w:t>
            </w:r>
            <w:r w:rsidRPr="0021354B">
              <w:rPr>
                <w:rFonts w:cstheme="minorHAnsi"/>
                <w:i/>
                <w:iCs/>
                <w:sz w:val="24"/>
                <w:szCs w:val="24"/>
                <w:lang w:val="en-US"/>
              </w:rPr>
              <w:t>Frontiers in psychology</w:t>
            </w:r>
            <w:r w:rsidRPr="005C7D37">
              <w:rPr>
                <w:rFonts w:cstheme="minorHAnsi"/>
                <w:sz w:val="24"/>
                <w:szCs w:val="24"/>
                <w:lang w:val="en-US"/>
              </w:rPr>
              <w:t>. DOI 10.3389/978-2-88919-149-</w:t>
            </w:r>
          </w:p>
          <w:p w14:paraId="1B2BE957" w14:textId="620D3CE6" w:rsidR="00636C40" w:rsidRPr="005C7D37" w:rsidRDefault="00636C40" w:rsidP="00DC05F4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r w:rsidRPr="005C7D37">
              <w:rPr>
                <w:rFonts w:cstheme="minorHAnsi"/>
                <w:sz w:val="24"/>
                <w:szCs w:val="24"/>
                <w:lang w:val="en-US"/>
              </w:rPr>
              <w:t xml:space="preserve">Shepard, R. N., &amp; Metzler, J. (1988). Mental rotation: Effects of Dimensionality of objects and type </w:t>
            </w:r>
            <w:r w:rsidR="00BA4EF0" w:rsidRPr="005C7D37">
              <w:rPr>
                <w:rFonts w:cstheme="minorHAnsi"/>
                <w:sz w:val="24"/>
                <w:szCs w:val="24"/>
                <w:lang w:val="en-US"/>
              </w:rPr>
              <w:t xml:space="preserve">of </w:t>
            </w:r>
            <w:r w:rsidRPr="005C7D37">
              <w:rPr>
                <w:rFonts w:cstheme="minorHAnsi"/>
                <w:sz w:val="24"/>
                <w:szCs w:val="24"/>
                <w:lang w:val="en-US"/>
              </w:rPr>
              <w:t xml:space="preserve">task. </w:t>
            </w:r>
            <w:r w:rsidRPr="001807CA">
              <w:rPr>
                <w:rFonts w:cstheme="minorHAnsi"/>
                <w:i/>
                <w:iCs/>
                <w:sz w:val="24"/>
                <w:szCs w:val="24"/>
              </w:rPr>
              <w:t>Journal of Experimental Psychology, 14</w:t>
            </w:r>
            <w:r w:rsidRPr="00E52F3E">
              <w:rPr>
                <w:rFonts w:cstheme="minorHAnsi"/>
                <w:sz w:val="24"/>
                <w:szCs w:val="24"/>
              </w:rPr>
              <w:t>, 3-11</w:t>
            </w:r>
          </w:p>
          <w:p w14:paraId="2DEEB373" w14:textId="39670DC8" w:rsidR="00B73DAE" w:rsidRPr="005C7D37" w:rsidRDefault="00B73DAE" w:rsidP="001E1256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</w:p>
          <w:p w14:paraId="501D19A6" w14:textId="60C2D5AC" w:rsidR="00D46C08" w:rsidRDefault="00D46C08" w:rsidP="00D46C08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En el siguiente artículo hay procedimientos y tipos de estímulos que te pueden servir para desarrollar una demostración o un experimento de formación de conceptos: </w:t>
            </w:r>
          </w:p>
          <w:p w14:paraId="4B951CDC" w14:textId="77777777" w:rsidR="00D46C08" w:rsidRPr="00E144EF" w:rsidRDefault="00D46C08" w:rsidP="00D46C08">
            <w:pPr>
              <w:jc w:val="both"/>
              <w:rPr>
                <w:rFonts w:cstheme="minorHAnsi"/>
                <w:sz w:val="24"/>
                <w:szCs w:val="24"/>
              </w:rPr>
            </w:pPr>
            <w:r w:rsidRPr="00E144EF">
              <w:rPr>
                <w:rFonts w:cstheme="minorHAnsi"/>
                <w:sz w:val="24"/>
                <w:szCs w:val="24"/>
              </w:rPr>
              <w:t xml:space="preserve">Andrade Lotero, L., Cobo Charry, M., Díaz Díaz, L., Flórez Pineda, A., Garavito Muñoz, C., González Doblado, D., Hernández Rojas, E., Sandra Milena Parra Rojas, S. &amp; Villarraga Acero, J. (2011). Manipulables físicos para la formación de conceptos artificiales en niños de 6 a 8 años de edad. </w:t>
            </w:r>
            <w:r w:rsidRPr="00E52F3E">
              <w:rPr>
                <w:rFonts w:cstheme="minorHAnsi"/>
                <w:i/>
                <w:iCs/>
                <w:sz w:val="24"/>
                <w:szCs w:val="24"/>
              </w:rPr>
              <w:t>Itinerario Educativo, 57</w:t>
            </w:r>
            <w:r w:rsidRPr="00E144EF">
              <w:rPr>
                <w:rFonts w:cstheme="minorHAnsi"/>
                <w:sz w:val="24"/>
                <w:szCs w:val="24"/>
              </w:rPr>
              <w:t>, 157-183.</w:t>
            </w:r>
          </w:p>
          <w:p w14:paraId="32810315" w14:textId="77777777" w:rsidR="00D46C08" w:rsidRPr="00E144EF" w:rsidRDefault="00000000" w:rsidP="00D46C08">
            <w:pPr>
              <w:spacing w:after="120"/>
              <w:rPr>
                <w:rFonts w:cstheme="minorHAnsi"/>
                <w:sz w:val="24"/>
                <w:szCs w:val="24"/>
              </w:rPr>
            </w:pPr>
            <w:hyperlink r:id="rId45" w:history="1">
              <w:r w:rsidR="00D46C08" w:rsidRPr="00E144EF">
                <w:rPr>
                  <w:rStyle w:val="Hipervnculo"/>
                  <w:rFonts w:cstheme="minorHAnsi"/>
                  <w:sz w:val="24"/>
                  <w:szCs w:val="24"/>
                </w:rPr>
                <w:t>file:///C:/Users/Admin/Documents/documentos%20bueno/ASUNTOS%202022/Programa%20de%20pr%C3%A1cticas%20de%20ACA%20III/Dialnet-ManipulablesFisicosParaLaFormacionDeConceptosArtif-6280162.pdf</w:t>
              </w:r>
            </w:hyperlink>
          </w:p>
          <w:p w14:paraId="2B721B65" w14:textId="0B4E4AC5" w:rsidR="00AA3B38" w:rsidRPr="00AA3B38" w:rsidRDefault="00E52F3E" w:rsidP="00E52F3E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De </w:t>
            </w:r>
            <w:r w:rsidR="00A815CA">
              <w:rPr>
                <w:rFonts w:cstheme="minorHAnsi"/>
                <w:color w:val="000000"/>
                <w:sz w:val="24"/>
                <w:szCs w:val="24"/>
              </w:rPr>
              <w:t xml:space="preserve">los </w:t>
            </w:r>
            <w:r w:rsidR="00AA3B38" w:rsidRPr="00AA3B38">
              <w:rPr>
                <w:rFonts w:cstheme="minorHAnsi"/>
                <w:color w:val="000000"/>
                <w:sz w:val="24"/>
                <w:szCs w:val="24"/>
              </w:rPr>
              <w:t>siguiente</w:t>
            </w:r>
            <w:r w:rsidR="009A6C0D">
              <w:rPr>
                <w:rFonts w:cstheme="minorHAnsi"/>
                <w:color w:val="000000"/>
                <w:sz w:val="24"/>
                <w:szCs w:val="24"/>
              </w:rPr>
              <w:t>s</w:t>
            </w:r>
            <w:r w:rsidR="00AA3B38" w:rsidRPr="00AA3B38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D46C08">
              <w:rPr>
                <w:rFonts w:cstheme="minorHAnsi"/>
                <w:color w:val="000000"/>
                <w:sz w:val="24"/>
                <w:szCs w:val="24"/>
              </w:rPr>
              <w:t>sitios</w:t>
            </w:r>
            <w:r w:rsidR="00D46C08" w:rsidRPr="00AA3B38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los dos primeros te dan acceso a </w:t>
            </w:r>
            <w:r w:rsidR="002F235F">
              <w:rPr>
                <w:rFonts w:cstheme="minorHAnsi"/>
                <w:color w:val="000000"/>
                <w:sz w:val="24"/>
                <w:szCs w:val="24"/>
              </w:rPr>
              <w:t xml:space="preserve">demostraciones </w:t>
            </w:r>
            <w:r w:rsidR="00AA3B38" w:rsidRPr="00AA3B38">
              <w:rPr>
                <w:rFonts w:cstheme="minorHAnsi"/>
                <w:color w:val="000000"/>
                <w:sz w:val="24"/>
                <w:szCs w:val="24"/>
              </w:rPr>
              <w:t>interactiva</w:t>
            </w:r>
            <w:r w:rsidR="002F235F">
              <w:rPr>
                <w:rFonts w:cstheme="minorHAnsi"/>
                <w:color w:val="000000"/>
                <w:sz w:val="24"/>
                <w:szCs w:val="24"/>
              </w:rPr>
              <w:t>s</w:t>
            </w:r>
            <w:r w:rsidR="00AA3B38" w:rsidRPr="00AA3B38">
              <w:rPr>
                <w:rFonts w:cstheme="minorHAnsi"/>
                <w:color w:val="000000"/>
                <w:sz w:val="24"/>
                <w:szCs w:val="24"/>
              </w:rPr>
              <w:t xml:space="preserve"> de rotación mental</w:t>
            </w:r>
            <w:r w:rsidR="009A6C0D">
              <w:rPr>
                <w:rFonts w:cstheme="minorHAnsi"/>
                <w:color w:val="000000"/>
                <w:sz w:val="24"/>
                <w:szCs w:val="24"/>
              </w:rPr>
              <w:t xml:space="preserve">, en el </w:t>
            </w:r>
            <w:r w:rsidR="002F235F">
              <w:rPr>
                <w:rFonts w:cstheme="minorHAnsi"/>
                <w:color w:val="000000"/>
                <w:sz w:val="24"/>
                <w:szCs w:val="24"/>
              </w:rPr>
              <w:t>tercero</w:t>
            </w:r>
            <w:r w:rsidR="009A6C0D">
              <w:rPr>
                <w:rFonts w:cstheme="minorHAnsi"/>
                <w:color w:val="000000"/>
                <w:sz w:val="24"/>
                <w:szCs w:val="24"/>
              </w:rPr>
              <w:t xml:space="preserve"> podrás participar en un experimento de rotación mental</w:t>
            </w:r>
            <w:r w:rsidR="002F235F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14:paraId="142B62AC" w14:textId="698842A8" w:rsidR="00AA3B38" w:rsidRPr="002F235F" w:rsidRDefault="00000000" w:rsidP="009A6C0D">
            <w:pPr>
              <w:autoSpaceDE w:val="0"/>
              <w:autoSpaceDN w:val="0"/>
              <w:adjustRightInd w:val="0"/>
              <w:rPr>
                <w:rStyle w:val="Hipervnculo"/>
                <w:rFonts w:cstheme="minorHAnsi"/>
                <w:sz w:val="24"/>
                <w:szCs w:val="24"/>
              </w:rPr>
            </w:pPr>
            <w:hyperlink r:id="rId46" w:history="1">
              <w:r w:rsidR="00AA3B38" w:rsidRPr="00AA3B38">
                <w:rPr>
                  <w:rStyle w:val="Hipervnculo"/>
                  <w:rFonts w:cstheme="minorHAnsi"/>
                  <w:sz w:val="24"/>
                  <w:szCs w:val="24"/>
                </w:rPr>
                <w:t>https://www.psytoolkit.org/experiment-library/mentalrotation.html</w:t>
              </w:r>
            </w:hyperlink>
          </w:p>
          <w:p w14:paraId="17AE3341" w14:textId="77777777" w:rsidR="002F235F" w:rsidRPr="002F235F" w:rsidRDefault="00000000" w:rsidP="002F235F">
            <w:pPr>
              <w:jc w:val="both"/>
              <w:rPr>
                <w:rFonts w:cstheme="minorHAnsi"/>
                <w:sz w:val="24"/>
                <w:szCs w:val="24"/>
              </w:rPr>
            </w:pPr>
            <w:hyperlink r:id="rId47" w:anchor="recent" w:history="1">
              <w:r w:rsidR="002F235F" w:rsidRPr="002F235F">
                <w:rPr>
                  <w:rStyle w:val="Hipervnculo"/>
                  <w:rFonts w:cstheme="minorHAnsi"/>
                  <w:sz w:val="24"/>
                  <w:szCs w:val="24"/>
                </w:rPr>
                <w:t>http://courses.missouristate.edu/timothybender/mem/mydemos.html#recent</w:t>
              </w:r>
            </w:hyperlink>
          </w:p>
          <w:p w14:paraId="5F7514B5" w14:textId="7AC1D193" w:rsidR="00AA3B38" w:rsidRDefault="00000000" w:rsidP="009A6C0D">
            <w:pPr>
              <w:spacing w:after="120"/>
              <w:rPr>
                <w:rStyle w:val="Hipervnculo"/>
                <w:rFonts w:cstheme="minorHAnsi"/>
                <w:sz w:val="24"/>
                <w:szCs w:val="24"/>
              </w:rPr>
            </w:pPr>
            <w:hyperlink r:id="rId48" w:history="1">
              <w:r w:rsidR="002F235F" w:rsidRPr="00E92E40">
                <w:rPr>
                  <w:rStyle w:val="Hipervnculo"/>
                  <w:rFonts w:cstheme="minorHAnsi"/>
                  <w:sz w:val="24"/>
                  <w:szCs w:val="24"/>
                </w:rPr>
                <w:t>https://psych.hanover.edu/javatest/cle/cognition/cognition.html</w:t>
              </w:r>
            </w:hyperlink>
          </w:p>
          <w:p w14:paraId="5BE5D97F" w14:textId="226815FD" w:rsidR="00994113" w:rsidRPr="00994113" w:rsidRDefault="00994113" w:rsidP="00994113">
            <w:pPr>
              <w:autoSpaceDE w:val="0"/>
              <w:autoSpaceDN w:val="0"/>
              <w:adjustRightInd w:val="0"/>
              <w:ind w:left="-20"/>
              <w:jc w:val="both"/>
              <w:rPr>
                <w:rFonts w:cstheme="minorHAnsi"/>
                <w:sz w:val="24"/>
                <w:szCs w:val="24"/>
              </w:rPr>
            </w:pPr>
            <w:r w:rsidRPr="00994113">
              <w:rPr>
                <w:rFonts w:cstheme="minorHAnsi"/>
                <w:sz w:val="24"/>
                <w:szCs w:val="24"/>
              </w:rPr>
              <w:t xml:space="preserve">En el sitio siguiente podrás participar en un experimento con la tarea de clasificación de tarjetas de </w:t>
            </w:r>
            <w:r w:rsidR="00E52F3E" w:rsidRPr="00994113">
              <w:rPr>
                <w:rFonts w:cstheme="minorHAnsi"/>
                <w:sz w:val="24"/>
                <w:szCs w:val="24"/>
              </w:rPr>
              <w:t>Wisconsin</w:t>
            </w:r>
            <w:r w:rsidRPr="00994113">
              <w:rPr>
                <w:rFonts w:cstheme="minorHAnsi"/>
                <w:sz w:val="24"/>
                <w:szCs w:val="24"/>
              </w:rPr>
              <w:t>, que implica formación de conceptos y cambios en la regla para formarlos.</w:t>
            </w:r>
          </w:p>
          <w:p w14:paraId="416AD0B7" w14:textId="1D0B7720" w:rsidR="00994113" w:rsidRPr="00994113" w:rsidRDefault="00994113" w:rsidP="00994113">
            <w:pPr>
              <w:autoSpaceDE w:val="0"/>
              <w:autoSpaceDN w:val="0"/>
              <w:adjustRightInd w:val="0"/>
              <w:ind w:left="-20"/>
              <w:jc w:val="both"/>
              <w:rPr>
                <w:rFonts w:cstheme="minorHAnsi"/>
                <w:color w:val="0000FF"/>
                <w:sz w:val="24"/>
                <w:szCs w:val="24"/>
              </w:rPr>
            </w:pPr>
            <w:r w:rsidRPr="00994113">
              <w:rPr>
                <w:rFonts w:cstheme="minorHAnsi"/>
                <w:color w:val="0000FF"/>
                <w:sz w:val="24"/>
                <w:szCs w:val="24"/>
              </w:rPr>
              <w:t xml:space="preserve">https://www.psytoolkit.org/experiment-library/wcst.html </w:t>
            </w:r>
          </w:p>
          <w:p w14:paraId="7C9E9212" w14:textId="77777777" w:rsidR="00D46C08" w:rsidRPr="005C7D37" w:rsidRDefault="00D46C08" w:rsidP="00D46C08">
            <w:pPr>
              <w:spacing w:before="240" w:after="120"/>
              <w:rPr>
                <w:rFonts w:cstheme="minorHAnsi"/>
                <w:sz w:val="24"/>
                <w:szCs w:val="24"/>
                <w:u w:val="single"/>
              </w:rPr>
            </w:pPr>
            <w:r w:rsidRPr="005C7D37">
              <w:rPr>
                <w:rFonts w:cstheme="minorHAnsi"/>
                <w:sz w:val="24"/>
                <w:szCs w:val="24"/>
              </w:rPr>
              <w:t>Videos</w:t>
            </w:r>
          </w:p>
          <w:p w14:paraId="0ED4D366" w14:textId="77777777" w:rsidR="00E43345" w:rsidRPr="00E43345" w:rsidRDefault="00E43345" w:rsidP="00E43345">
            <w:pPr>
              <w:jc w:val="both"/>
              <w:rPr>
                <w:rFonts w:cstheme="minorHAnsi"/>
                <w:sz w:val="24"/>
                <w:szCs w:val="24"/>
              </w:rPr>
            </w:pPr>
            <w:r w:rsidRPr="00E43345">
              <w:rPr>
                <w:rFonts w:cstheme="minorHAnsi"/>
                <w:sz w:val="24"/>
                <w:szCs w:val="24"/>
              </w:rPr>
              <w:t>Imágenes Mentales y Representaciones proposicionales</w:t>
            </w:r>
          </w:p>
          <w:p w14:paraId="15BEB106" w14:textId="77777777" w:rsidR="00E43345" w:rsidRPr="00E43345" w:rsidRDefault="00000000" w:rsidP="00E52F3E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hyperlink r:id="rId49" w:history="1">
              <w:r w:rsidR="00E43345" w:rsidRPr="00E43345">
                <w:rPr>
                  <w:rStyle w:val="Hipervnculo"/>
                  <w:rFonts w:cstheme="minorHAnsi"/>
                  <w:sz w:val="24"/>
                  <w:szCs w:val="24"/>
                </w:rPr>
                <w:t>https://www.youtube.com/watch?v=iPS6PIQvuqQ</w:t>
              </w:r>
            </w:hyperlink>
          </w:p>
          <w:p w14:paraId="0EC783CF" w14:textId="77777777" w:rsidR="00C615C3" w:rsidRPr="00C615C3" w:rsidRDefault="00C615C3" w:rsidP="00C615C3">
            <w:pPr>
              <w:shd w:val="clear" w:color="auto" w:fill="FFFFFF"/>
              <w:jc w:val="both"/>
              <w:outlineLvl w:val="0"/>
              <w:rPr>
                <w:rFonts w:eastAsia="Times New Roman" w:cstheme="minorHAnsi"/>
                <w:color w:val="0F0F0F"/>
                <w:kern w:val="36"/>
                <w:sz w:val="24"/>
                <w:szCs w:val="24"/>
                <w:lang w:eastAsia="es-MX"/>
              </w:rPr>
            </w:pPr>
            <w:r w:rsidRPr="00C615C3">
              <w:rPr>
                <w:rFonts w:eastAsia="Times New Roman" w:cstheme="minorHAnsi"/>
                <w:color w:val="0F0F0F"/>
                <w:kern w:val="36"/>
                <w:sz w:val="24"/>
                <w:szCs w:val="24"/>
                <w:lang w:eastAsia="es-MX"/>
              </w:rPr>
              <w:t>Manipulación de imágenes mentales-psicología cognitiva</w:t>
            </w:r>
          </w:p>
          <w:p w14:paraId="17185A9E" w14:textId="77777777" w:rsidR="00C615C3" w:rsidRPr="00C615C3" w:rsidRDefault="00000000" w:rsidP="00C615C3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hyperlink r:id="rId50" w:history="1">
              <w:r w:rsidR="00C615C3" w:rsidRPr="00C615C3">
                <w:rPr>
                  <w:rStyle w:val="Hipervnculo"/>
                  <w:rFonts w:cstheme="minorHAnsi"/>
                  <w:sz w:val="24"/>
                  <w:szCs w:val="24"/>
                </w:rPr>
                <w:t>https://www.youtube.com/watch?v=tYkakKOri0M</w:t>
              </w:r>
            </w:hyperlink>
          </w:p>
          <w:p w14:paraId="32A21A87" w14:textId="52C9C151" w:rsidR="00510733" w:rsidRPr="000C22FD" w:rsidRDefault="00510733" w:rsidP="000C22FD">
            <w:pPr>
              <w:pStyle w:val="Ttulo1"/>
              <w:spacing w:before="0"/>
              <w:jc w:val="both"/>
              <w:outlineLvl w:val="0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</w:pPr>
            <w:r w:rsidRPr="000C22F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lastRenderedPageBreak/>
              <w:t xml:space="preserve">Imagery debate. La </w:t>
            </w:r>
            <w:hyperlink r:id="rId51" w:history="1">
              <w:r w:rsidRPr="000C22FD">
                <w:rPr>
                  <w:rStyle w:val="Hipervnculo"/>
                  <w:rFonts w:asciiTheme="minorHAnsi" w:hAnsiTheme="minorHAnsi" w:cstheme="minorHAnsi"/>
                  <w:color w:val="auto"/>
                  <w:sz w:val="24"/>
                  <w:szCs w:val="24"/>
                  <w:u w:val="none"/>
                </w:rPr>
                <w:t>Dra. Amy Hoga</w:t>
              </w:r>
            </w:hyperlink>
            <w:r w:rsidRPr="000C22FD">
              <w:rPr>
                <w:rStyle w:val="Hipervnculo"/>
                <w:rFonts w:asciiTheme="minorHAnsi" w:hAnsiTheme="minorHAnsi" w:cstheme="minorHAnsi"/>
                <w:color w:val="auto"/>
                <w:sz w:val="24"/>
                <w:szCs w:val="24"/>
                <w:u w:val="none"/>
              </w:rPr>
              <w:t xml:space="preserve">n presenta evidencia de </w:t>
            </w:r>
            <w:r w:rsidR="00E52F3E" w:rsidRPr="00E52F3E">
              <w:rPr>
                <w:rStyle w:val="Hipervnculo"/>
                <w:rFonts w:asciiTheme="minorHAnsi" w:hAnsiTheme="minorHAnsi" w:cstheme="minorHAnsi"/>
                <w:color w:val="auto"/>
                <w:sz w:val="24"/>
                <w:szCs w:val="24"/>
                <w:u w:val="none"/>
              </w:rPr>
              <w:t xml:space="preserve">semejanzas </w:t>
            </w:r>
            <w:r w:rsidRPr="00E52F3E">
              <w:rPr>
                <w:rStyle w:val="Hipervnculo"/>
                <w:rFonts w:asciiTheme="minorHAnsi" w:hAnsiTheme="minorHAnsi" w:cstheme="minorHAnsi"/>
                <w:color w:val="auto"/>
                <w:sz w:val="24"/>
                <w:szCs w:val="24"/>
                <w:u w:val="none"/>
              </w:rPr>
              <w:t xml:space="preserve">entre imágenes </w:t>
            </w:r>
            <w:r w:rsidR="000C22FD" w:rsidRPr="00E52F3E">
              <w:rPr>
                <w:rStyle w:val="Hipervnculo"/>
                <w:rFonts w:asciiTheme="minorHAnsi" w:hAnsiTheme="minorHAnsi" w:cstheme="minorHAnsi"/>
                <w:color w:val="auto"/>
                <w:sz w:val="24"/>
                <w:szCs w:val="24"/>
                <w:u w:val="none"/>
              </w:rPr>
              <w:t xml:space="preserve">mentales y percepciones y aborda el debate </w:t>
            </w:r>
            <w:r w:rsidR="000C22FD" w:rsidRPr="000C22FD">
              <w:rPr>
                <w:rStyle w:val="Hipervnculo"/>
                <w:rFonts w:asciiTheme="minorHAnsi" w:hAnsiTheme="minorHAnsi" w:cstheme="minorHAnsi"/>
                <w:color w:val="auto"/>
                <w:sz w:val="24"/>
                <w:szCs w:val="24"/>
                <w:u w:val="none"/>
              </w:rPr>
              <w:t>de la naturaleza espacial o proposicional de las imágenes mentales.</w:t>
            </w:r>
          </w:p>
          <w:p w14:paraId="0FE0743A" w14:textId="77777777" w:rsidR="00510733" w:rsidRPr="000C22FD" w:rsidRDefault="00000000" w:rsidP="00C5414C">
            <w:pPr>
              <w:spacing w:after="120"/>
              <w:jc w:val="both"/>
              <w:rPr>
                <w:rFonts w:cstheme="minorHAnsi"/>
                <w:sz w:val="24"/>
                <w:szCs w:val="24"/>
                <w:lang w:eastAsia="es-MX"/>
              </w:rPr>
            </w:pPr>
            <w:hyperlink r:id="rId52" w:history="1">
              <w:r w:rsidR="00510733" w:rsidRPr="000C22FD">
                <w:rPr>
                  <w:rStyle w:val="Hipervnculo"/>
                  <w:rFonts w:cstheme="minorHAnsi"/>
                  <w:sz w:val="24"/>
                  <w:szCs w:val="24"/>
                  <w:lang w:eastAsia="es-MX"/>
                </w:rPr>
                <w:t>https://www.youtube.com/watch?v=ILpSb4wjVW8&amp;list=RDLVILpSb4wjVW8&amp;start_radio=1&amp;rv=ILpSb4wjVW8&amp;t=123</w:t>
              </w:r>
            </w:hyperlink>
          </w:p>
          <w:p w14:paraId="6BFF483D" w14:textId="5C694B71" w:rsidR="00C5414C" w:rsidRPr="00CB3A92" w:rsidRDefault="00C5414C" w:rsidP="00C5414C">
            <w:pPr>
              <w:rPr>
                <w:rFonts w:cstheme="minorHAnsi"/>
                <w:color w:val="202124"/>
                <w:sz w:val="24"/>
                <w:szCs w:val="24"/>
              </w:rPr>
            </w:pPr>
            <w:r w:rsidRPr="00CB3A92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Conceptos y categorías</w:t>
            </w:r>
            <w:r w:rsidR="00E52F3E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3B833D14" w14:textId="77777777" w:rsidR="00C5414C" w:rsidRDefault="00000000" w:rsidP="00C5414C">
            <w:pPr>
              <w:spacing w:after="120"/>
              <w:rPr>
                <w:rFonts w:cstheme="minorHAnsi"/>
                <w:sz w:val="24"/>
                <w:szCs w:val="24"/>
              </w:rPr>
            </w:pPr>
            <w:hyperlink r:id="rId53" w:anchor="fpstate=ive&amp;vld=cid:6b9e8c30,vid:hcflhCeD-D4" w:history="1">
              <w:r w:rsidR="00C5414C" w:rsidRPr="003E7147">
                <w:rPr>
                  <w:rStyle w:val="Hipervnculo"/>
                  <w:rFonts w:cstheme="minorHAnsi"/>
                  <w:sz w:val="24"/>
                  <w:szCs w:val="24"/>
                </w:rPr>
                <w:t>https://www.google.com/search?q=conceptos+y+categorias&amp;rlz=1C1ONGR_esMX990MX990&amp;sxsrf=AJOqlzUctyWPY_7GrL-4K2QjPMOFIraGVQ:1673081868510&amp;source=lnms&amp;tbm=vid&amp;sa=X&amp;ved=2ahUKEwjkm8_Ti7X8AhXrm2oFHbCsBXkQ_AUoAnoECAEQBA&amp;biw=1366&amp;bih=657&amp;dpr=1#fpstate=ive&amp;vld=cid:6b9e8c30,vid:hcflhCeD-D4</w:t>
              </w:r>
            </w:hyperlink>
          </w:p>
          <w:p w14:paraId="418F6843" w14:textId="3EAE9B6D" w:rsidR="00653F8A" w:rsidRPr="005B081D" w:rsidRDefault="00653F8A" w:rsidP="00653F8A">
            <w:pPr>
              <w:shd w:val="clear" w:color="auto" w:fill="FFFFFF"/>
              <w:outlineLvl w:val="0"/>
              <w:rPr>
                <w:rFonts w:eastAsia="Times New Roman" w:cstheme="minorHAnsi"/>
                <w:color w:val="0F0F0F"/>
                <w:kern w:val="36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color w:val="0F0F0F"/>
                <w:kern w:val="36"/>
                <w:sz w:val="24"/>
                <w:szCs w:val="24"/>
                <w:lang w:eastAsia="es-MX"/>
              </w:rPr>
              <w:t>F</w:t>
            </w:r>
            <w:r w:rsidRPr="005B081D">
              <w:rPr>
                <w:rFonts w:eastAsia="Times New Roman" w:cstheme="minorHAnsi"/>
                <w:color w:val="0F0F0F"/>
                <w:kern w:val="36"/>
                <w:sz w:val="24"/>
                <w:szCs w:val="24"/>
                <w:lang w:eastAsia="es-MX"/>
              </w:rPr>
              <w:t>ormación de conceptos</w:t>
            </w:r>
            <w:r>
              <w:rPr>
                <w:rFonts w:eastAsia="Times New Roman" w:cstheme="minorHAnsi"/>
                <w:color w:val="0F0F0F"/>
                <w:kern w:val="36"/>
                <w:sz w:val="24"/>
                <w:szCs w:val="24"/>
                <w:lang w:eastAsia="es-MX"/>
              </w:rPr>
              <w:t xml:space="preserve">. Método de </w:t>
            </w:r>
            <w:r w:rsidRPr="005B081D">
              <w:rPr>
                <w:rFonts w:eastAsia="Times New Roman" w:cstheme="minorHAnsi"/>
                <w:color w:val="0F0F0F"/>
                <w:kern w:val="36"/>
                <w:sz w:val="24"/>
                <w:szCs w:val="24"/>
                <w:lang w:eastAsia="es-MX"/>
              </w:rPr>
              <w:t>Vygotsky</w:t>
            </w:r>
            <w:r>
              <w:rPr>
                <w:rFonts w:eastAsia="Times New Roman" w:cstheme="minorHAnsi"/>
                <w:color w:val="0F0F0F"/>
                <w:kern w:val="36"/>
                <w:sz w:val="24"/>
                <w:szCs w:val="24"/>
                <w:lang w:eastAsia="es-MX"/>
              </w:rPr>
              <w:t>.</w:t>
            </w:r>
          </w:p>
          <w:p w14:paraId="359FA669" w14:textId="77777777" w:rsidR="00653F8A" w:rsidRDefault="00000000" w:rsidP="0024237D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hyperlink r:id="rId54" w:history="1">
              <w:r w:rsidR="00653F8A" w:rsidRPr="003E7147">
                <w:rPr>
                  <w:rStyle w:val="Hipervnculo"/>
                  <w:rFonts w:ascii="Arial" w:hAnsi="Arial" w:cs="Arial"/>
                  <w:sz w:val="24"/>
                  <w:szCs w:val="24"/>
                </w:rPr>
                <w:t>https://www.youtube.com/watch?v=dDUy-O104I0</w:t>
              </w:r>
            </w:hyperlink>
          </w:p>
          <w:p w14:paraId="7F6B21E2" w14:textId="1095F7A8" w:rsidR="0043123B" w:rsidRPr="0043123B" w:rsidRDefault="0043123B" w:rsidP="0043123B">
            <w:pPr>
              <w:rPr>
                <w:rFonts w:cstheme="minorHAnsi"/>
                <w:sz w:val="24"/>
                <w:szCs w:val="24"/>
              </w:rPr>
            </w:pPr>
            <w:r w:rsidRPr="0043123B">
              <w:rPr>
                <w:rFonts w:cstheme="minorHAnsi"/>
                <w:sz w:val="24"/>
                <w:szCs w:val="24"/>
              </w:rPr>
              <w:t>Esquemas.</w:t>
            </w:r>
          </w:p>
          <w:p w14:paraId="4BFFD815" w14:textId="77777777" w:rsidR="0043123B" w:rsidRPr="0043123B" w:rsidRDefault="00000000" w:rsidP="0043123B">
            <w:pPr>
              <w:spacing w:after="120"/>
              <w:rPr>
                <w:rFonts w:cstheme="minorHAnsi"/>
                <w:sz w:val="24"/>
                <w:szCs w:val="24"/>
              </w:rPr>
            </w:pPr>
            <w:hyperlink r:id="rId55" w:history="1">
              <w:r w:rsidR="0043123B" w:rsidRPr="0043123B">
                <w:rPr>
                  <w:rStyle w:val="Hipervnculo"/>
                  <w:rFonts w:cstheme="minorHAnsi"/>
                  <w:sz w:val="24"/>
                  <w:szCs w:val="24"/>
                </w:rPr>
                <w:t>https://www.youtube.com/watch?v=Yyai7yRdKKQ</w:t>
              </w:r>
            </w:hyperlink>
          </w:p>
          <w:p w14:paraId="3BA0FE75" w14:textId="77777777" w:rsidR="0043123B" w:rsidRPr="005C7D37" w:rsidRDefault="0043123B" w:rsidP="0043123B">
            <w:pPr>
              <w:spacing w:after="12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A4EA559" w14:textId="36872658" w:rsidR="0043123B" w:rsidRPr="005C7D37" w:rsidRDefault="0043123B" w:rsidP="0043123B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r w:rsidRPr="005C7D37">
              <w:rPr>
                <w:rFonts w:cstheme="minorHAnsi"/>
                <w:b/>
                <w:bCs/>
                <w:sz w:val="24"/>
                <w:szCs w:val="24"/>
              </w:rPr>
              <w:t xml:space="preserve">Unidad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6</w:t>
            </w:r>
          </w:p>
          <w:p w14:paraId="418884AD" w14:textId="2411D16C" w:rsidR="00B73DAE" w:rsidRPr="00E52F3E" w:rsidRDefault="007E2415" w:rsidP="00DC05F4">
            <w:pPr>
              <w:spacing w:after="12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DC05F4">
              <w:rPr>
                <w:rFonts w:cstheme="minorHAnsi"/>
                <w:sz w:val="24"/>
                <w:szCs w:val="24"/>
              </w:rPr>
              <w:t xml:space="preserve">De Martino, B., Kumaran, D., Seymour, B., &amp; Dolan, R. J. (2006). </w:t>
            </w:r>
            <w:r w:rsidRPr="00DC05F4">
              <w:rPr>
                <w:rFonts w:cstheme="minorHAnsi"/>
                <w:sz w:val="24"/>
                <w:szCs w:val="24"/>
                <w:lang w:val="en-US"/>
              </w:rPr>
              <w:t>Frames, biases, and rational decision-making in the human brain</w:t>
            </w:r>
            <w:r w:rsidRPr="00E52F3E">
              <w:rPr>
                <w:rFonts w:cstheme="minorHAnsi"/>
                <w:i/>
                <w:iCs/>
                <w:sz w:val="24"/>
                <w:szCs w:val="24"/>
                <w:lang w:val="en-US"/>
              </w:rPr>
              <w:t>. Science</w:t>
            </w:r>
            <w:r w:rsidRPr="00DC05F4">
              <w:rPr>
                <w:rFonts w:cstheme="minorHAnsi"/>
                <w:sz w:val="24"/>
                <w:szCs w:val="24"/>
                <w:lang w:val="en-US"/>
              </w:rPr>
              <w:t>, 313, 684–687.</w:t>
            </w:r>
          </w:p>
          <w:p w14:paraId="0373206F" w14:textId="6A8FCC08" w:rsidR="00F81CDC" w:rsidRPr="00DC05F4" w:rsidRDefault="00F81CDC" w:rsidP="00DC05F4">
            <w:pPr>
              <w:spacing w:after="12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E52F3E">
              <w:rPr>
                <w:rFonts w:cstheme="minorHAnsi"/>
                <w:sz w:val="24"/>
                <w:szCs w:val="24"/>
                <w:shd w:val="clear" w:color="auto" w:fill="FFFFFF"/>
                <w:lang w:val="en-US"/>
              </w:rPr>
              <w:t>Jung, N., Wranke, C., Hamburger, K., &amp; Knauff, M. (2014</w:t>
            </w:r>
            <w:r w:rsidRPr="00DC05F4">
              <w:rPr>
                <w:rFonts w:cstheme="minorHAnsi"/>
                <w:sz w:val="24"/>
                <w:szCs w:val="24"/>
                <w:shd w:val="clear" w:color="auto" w:fill="FFFFFF"/>
                <w:lang w:val="en-US"/>
              </w:rPr>
              <w:t>). How emotions affect logical reasoning: evidence from experiments with mood-manipulated participants, spider phobics, and people with exam anxiety.</w:t>
            </w:r>
            <w:r w:rsidR="00E52F3E">
              <w:rPr>
                <w:rFonts w:cstheme="minorHAnsi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DC05F4">
              <w:rPr>
                <w:rFonts w:cstheme="minorHAnsi"/>
                <w:i/>
                <w:iCs/>
                <w:sz w:val="24"/>
                <w:szCs w:val="24"/>
                <w:shd w:val="clear" w:color="auto" w:fill="FFFFFF"/>
                <w:lang w:val="en-US"/>
              </w:rPr>
              <w:t>Frontiers in psychology</w:t>
            </w:r>
            <w:r w:rsidRPr="00DC05F4">
              <w:rPr>
                <w:rFonts w:cstheme="minorHAnsi"/>
                <w:sz w:val="24"/>
                <w:szCs w:val="24"/>
                <w:shd w:val="clear" w:color="auto" w:fill="FFFFFF"/>
                <w:lang w:val="en-US"/>
              </w:rPr>
              <w:t>,</w:t>
            </w:r>
            <w:r w:rsidR="00E52F3E">
              <w:rPr>
                <w:rFonts w:cstheme="minorHAnsi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DC05F4">
              <w:rPr>
                <w:rFonts w:cstheme="minorHAnsi"/>
                <w:i/>
                <w:iCs/>
                <w:sz w:val="24"/>
                <w:szCs w:val="24"/>
                <w:shd w:val="clear" w:color="auto" w:fill="FFFFFF"/>
                <w:lang w:val="en-US"/>
              </w:rPr>
              <w:t>5</w:t>
            </w:r>
            <w:r w:rsidRPr="00DC05F4">
              <w:rPr>
                <w:rFonts w:cstheme="minorHAnsi"/>
                <w:sz w:val="24"/>
                <w:szCs w:val="24"/>
                <w:shd w:val="clear" w:color="auto" w:fill="FFFFFF"/>
                <w:lang w:val="en-US"/>
              </w:rPr>
              <w:t>, 570. https://doi.org</w:t>
            </w:r>
            <w:r w:rsidRPr="00E52F3E">
              <w:rPr>
                <w:rFonts w:cstheme="minorHAnsi"/>
                <w:sz w:val="24"/>
                <w:szCs w:val="24"/>
                <w:shd w:val="clear" w:color="auto" w:fill="FFFFFF"/>
                <w:lang w:val="en-US"/>
              </w:rPr>
              <w:t>/10.3389/fpsyg.2014.00570</w:t>
            </w:r>
          </w:p>
          <w:p w14:paraId="23ED25CB" w14:textId="77777777" w:rsidR="00F81CDC" w:rsidRPr="00E52F3E" w:rsidRDefault="00F81CDC" w:rsidP="00DC05F4">
            <w:pPr>
              <w:autoSpaceDE w:val="0"/>
              <w:autoSpaceDN w:val="0"/>
              <w:adjustRightInd w:val="0"/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r w:rsidRPr="00E52F3E">
              <w:rPr>
                <w:rFonts w:cstheme="minorHAnsi"/>
                <w:sz w:val="24"/>
                <w:szCs w:val="24"/>
                <w:lang w:val="en-US"/>
              </w:rPr>
              <w:t xml:space="preserve">Kahneman, D., &amp; Tversky, A. (1983). </w:t>
            </w:r>
            <w:r w:rsidRPr="00DC05F4">
              <w:rPr>
                <w:rFonts w:cstheme="minorHAnsi"/>
                <w:sz w:val="24"/>
                <w:szCs w:val="24"/>
                <w:lang w:val="en-US"/>
              </w:rPr>
              <w:t xml:space="preserve">Choices, Values and Frames. </w:t>
            </w:r>
            <w:r w:rsidRPr="00DC05F4">
              <w:rPr>
                <w:rFonts w:cstheme="minorHAnsi"/>
                <w:i/>
                <w:iCs/>
                <w:sz w:val="24"/>
                <w:szCs w:val="24"/>
                <w:lang w:val="en-US"/>
              </w:rPr>
              <w:t xml:space="preserve">American Psychological Association. </w:t>
            </w:r>
            <w:r w:rsidRPr="00E52F3E">
              <w:rPr>
                <w:rFonts w:cstheme="minorHAnsi"/>
                <w:i/>
                <w:iCs/>
                <w:sz w:val="24"/>
                <w:szCs w:val="24"/>
              </w:rPr>
              <w:t>39</w:t>
            </w:r>
            <w:r w:rsidRPr="00E52F3E">
              <w:rPr>
                <w:rFonts w:cstheme="minorHAnsi"/>
                <w:sz w:val="24"/>
                <w:szCs w:val="24"/>
              </w:rPr>
              <w:t xml:space="preserve">, 341-350. </w:t>
            </w:r>
          </w:p>
          <w:p w14:paraId="6AD93A2C" w14:textId="06C6C4FA" w:rsidR="00F81CDC" w:rsidRPr="00DC05F4" w:rsidRDefault="00F81CDC" w:rsidP="00DC05F4">
            <w:pPr>
              <w:autoSpaceDE w:val="0"/>
              <w:autoSpaceDN w:val="0"/>
              <w:adjustRightInd w:val="0"/>
              <w:spacing w:after="12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DC05F4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Monteverde, V. H. (2020). Ciencias del comportamiento y corrupción: Modelo </w:t>
            </w:r>
            <w:r w:rsidR="00E52F3E" w:rsidRPr="00DC05F4">
              <w:rPr>
                <w:rFonts w:cstheme="minorHAnsi"/>
                <w:sz w:val="24"/>
                <w:szCs w:val="24"/>
                <w:shd w:val="clear" w:color="auto" w:fill="FFFFFF"/>
              </w:rPr>
              <w:t>microeconómico</w:t>
            </w:r>
            <w:r w:rsidRPr="00DC05F4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de la corrupción. </w:t>
            </w:r>
            <w:r w:rsidRPr="00E52F3E">
              <w:rPr>
                <w:rFonts w:cstheme="minorHAnsi"/>
                <w:i/>
                <w:iCs/>
                <w:sz w:val="24"/>
                <w:szCs w:val="24"/>
                <w:shd w:val="clear" w:color="auto" w:fill="FFFFFF"/>
                <w:lang w:val="en-US"/>
              </w:rPr>
              <w:t xml:space="preserve">Encuentros Multidisciplinares, </w:t>
            </w:r>
            <w:r w:rsidRPr="00E52F3E">
              <w:rPr>
                <w:rFonts w:cstheme="minorHAnsi"/>
                <w:sz w:val="24"/>
                <w:szCs w:val="24"/>
                <w:shd w:val="clear" w:color="auto" w:fill="FFFFFF"/>
                <w:lang w:val="en-US"/>
              </w:rPr>
              <w:t>64, 1-11.</w:t>
            </w:r>
          </w:p>
          <w:p w14:paraId="27701A60" w14:textId="77777777" w:rsidR="00E52F3E" w:rsidRDefault="007E2415" w:rsidP="00DC05F4">
            <w:pPr>
              <w:spacing w:after="12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DC05F4">
              <w:rPr>
                <w:rFonts w:cstheme="minorHAnsi"/>
                <w:sz w:val="24"/>
                <w:szCs w:val="24"/>
                <w:lang w:val="en-US"/>
              </w:rPr>
              <w:t xml:space="preserve">Nisbett, R. E. (2011). </w:t>
            </w:r>
            <w:r w:rsidRPr="00E52F3E">
              <w:rPr>
                <w:rFonts w:cstheme="minorHAnsi"/>
                <w:i/>
                <w:iCs/>
                <w:sz w:val="24"/>
                <w:szCs w:val="24"/>
                <w:lang w:val="en-US"/>
              </w:rPr>
              <w:t>The geography of thought</w:t>
            </w:r>
            <w:r w:rsidRPr="00DC05F4">
              <w:rPr>
                <w:rFonts w:cstheme="minorHAnsi"/>
                <w:sz w:val="24"/>
                <w:szCs w:val="24"/>
                <w:lang w:val="en-US"/>
              </w:rPr>
              <w:t xml:space="preserve">. New York: Free Press. </w:t>
            </w:r>
          </w:p>
          <w:p w14:paraId="68F47FD2" w14:textId="0BB208EB" w:rsidR="007E2415" w:rsidRPr="001807CA" w:rsidRDefault="007E2415" w:rsidP="00DC05F4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r w:rsidRPr="00DC05F4">
              <w:rPr>
                <w:rFonts w:cstheme="minorHAnsi"/>
                <w:sz w:val="24"/>
                <w:szCs w:val="24"/>
                <w:lang w:val="en-US"/>
              </w:rPr>
              <w:t>Soon, C. S., Brass, M., Heinze, H.</w:t>
            </w:r>
            <w:r w:rsidR="00E52F3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DC05F4">
              <w:rPr>
                <w:rFonts w:cstheme="minorHAnsi"/>
                <w:sz w:val="24"/>
                <w:szCs w:val="24"/>
                <w:lang w:val="en-US"/>
              </w:rPr>
              <w:t>J., &amp; Haynes, J.</w:t>
            </w:r>
            <w:r w:rsidR="00E52F3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DC05F4">
              <w:rPr>
                <w:rFonts w:cstheme="minorHAnsi"/>
                <w:sz w:val="24"/>
                <w:szCs w:val="24"/>
                <w:lang w:val="en-US"/>
              </w:rPr>
              <w:t xml:space="preserve">D. (2008). Unconscious determinants of free decisions in the human brain. </w:t>
            </w:r>
            <w:r w:rsidRPr="001807CA">
              <w:rPr>
                <w:rFonts w:cstheme="minorHAnsi"/>
                <w:i/>
                <w:iCs/>
                <w:sz w:val="24"/>
                <w:szCs w:val="24"/>
              </w:rPr>
              <w:t>Nature Neuroscience, 11,</w:t>
            </w:r>
            <w:r w:rsidRPr="001807CA">
              <w:rPr>
                <w:rFonts w:cstheme="minorHAnsi"/>
                <w:sz w:val="24"/>
                <w:szCs w:val="24"/>
              </w:rPr>
              <w:t xml:space="preserve"> 543–545.</w:t>
            </w:r>
          </w:p>
          <w:p w14:paraId="2CFF2953" w14:textId="77777777" w:rsidR="00DC05F4" w:rsidRPr="001807CA" w:rsidRDefault="00DC05F4" w:rsidP="00DC05F4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</w:p>
          <w:p w14:paraId="373F28CC" w14:textId="1BC0066B" w:rsidR="0000574F" w:rsidRPr="00686790" w:rsidRDefault="00DC05F4" w:rsidP="00686790">
            <w:p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86790">
              <w:rPr>
                <w:rFonts w:cstheme="minorHAnsi"/>
                <w:color w:val="000000"/>
                <w:sz w:val="24"/>
                <w:szCs w:val="24"/>
              </w:rPr>
              <w:t xml:space="preserve">En el siguiente sitio hay una demostración, bien explicada, del problema de </w:t>
            </w:r>
            <w:r w:rsidR="002116EC" w:rsidRPr="00686790">
              <w:rPr>
                <w:rFonts w:cstheme="minorHAnsi"/>
                <w:color w:val="000000"/>
                <w:sz w:val="24"/>
                <w:szCs w:val="24"/>
              </w:rPr>
              <w:t>Monty Hall</w:t>
            </w:r>
            <w:r w:rsidRPr="0068679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</w:p>
          <w:p w14:paraId="43D3430A" w14:textId="77777777" w:rsidR="002116EC" w:rsidRPr="00686790" w:rsidRDefault="00000000" w:rsidP="00686790">
            <w:pPr>
              <w:pStyle w:val="Prrafodelista"/>
              <w:spacing w:after="120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hyperlink r:id="rId56" w:anchor="fpstate=ive&amp;vld=cid:f1c8d5e2,vid:QsWwNbr8G0o" w:history="1">
              <w:r w:rsidR="002116EC" w:rsidRPr="00686790">
                <w:rPr>
                  <w:rStyle w:val="Hipervnculo"/>
                  <w:rFonts w:cstheme="minorHAnsi"/>
                  <w:sz w:val="24"/>
                  <w:szCs w:val="24"/>
                </w:rPr>
                <w:t>https://www.google.com/search?q=monty+hall+en+espa%C3%B1ol&amp;rlz=1C1ONGR_esMX990MX990&amp;sxsrf=ALiCzsZJ55fL3jbyoYe4rMPQ4UwziegV8Q:1670982265867&amp;source=lnms&amp;tbm=vid&amp;sa=X&amp;ved=2ahUKEwjO5IeD_vf7AhWhl2oFHbr1DeQQ_AUoAXoECAIQAw&amp;biw=1366&amp;bih=657&amp;dpr=1#fpstate=ive&amp;vld=cid:f1c8d5e2,vid:QsWwNbr8G0o</w:t>
              </w:r>
            </w:hyperlink>
          </w:p>
          <w:p w14:paraId="6722635D" w14:textId="234D9768" w:rsidR="00DC05F4" w:rsidRPr="00686790" w:rsidRDefault="00EA2CBB" w:rsidP="00686790">
            <w:p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86790">
              <w:rPr>
                <w:rFonts w:cstheme="minorHAnsi"/>
                <w:color w:val="000000"/>
                <w:sz w:val="24"/>
                <w:szCs w:val="24"/>
              </w:rPr>
              <w:t xml:space="preserve">En cualquiera de los sitios siguientes podrás participar en experimentos del </w:t>
            </w:r>
            <w:r w:rsidR="00686790" w:rsidRPr="00686790">
              <w:rPr>
                <w:rFonts w:cstheme="minorHAnsi"/>
                <w:color w:val="000000"/>
                <w:sz w:val="24"/>
                <w:szCs w:val="24"/>
              </w:rPr>
              <w:t>dilema del prisionero.</w:t>
            </w:r>
          </w:p>
          <w:p w14:paraId="6592020E" w14:textId="77777777" w:rsidR="00686790" w:rsidRPr="00686790" w:rsidRDefault="00686790" w:rsidP="00686790">
            <w:pPr>
              <w:pStyle w:val="Prrafodelista"/>
              <w:ind w:left="0"/>
              <w:jc w:val="both"/>
              <w:rPr>
                <w:rStyle w:val="Hipervnculo"/>
                <w:rFonts w:cstheme="minorHAnsi"/>
                <w:sz w:val="24"/>
                <w:szCs w:val="24"/>
              </w:rPr>
            </w:pPr>
            <w:hyperlink r:id="rId57" w:history="1">
              <w:r w:rsidRPr="00686790">
                <w:rPr>
                  <w:rStyle w:val="Hipervnculo"/>
                  <w:rFonts w:cstheme="minorHAnsi"/>
                  <w:sz w:val="24"/>
                  <w:szCs w:val="24"/>
                </w:rPr>
                <w:t>https://psychology.hanover.edu/JavaTest/CLE/Cognition/Cognition/prisonerdilemma_instructions.html</w:t>
              </w:r>
            </w:hyperlink>
          </w:p>
          <w:p w14:paraId="6F960F02" w14:textId="514ACD04" w:rsidR="00686790" w:rsidRPr="00686790" w:rsidRDefault="00686790" w:rsidP="00686790">
            <w:pPr>
              <w:autoSpaceDE w:val="0"/>
              <w:autoSpaceDN w:val="0"/>
              <w:adjustRightInd w:val="0"/>
              <w:jc w:val="both"/>
              <w:rPr>
                <w:rStyle w:val="Hipervnculo"/>
                <w:rFonts w:cstheme="minorHAnsi"/>
                <w:sz w:val="24"/>
                <w:szCs w:val="24"/>
              </w:rPr>
            </w:pPr>
            <w:hyperlink r:id="rId58" w:history="1">
              <w:r w:rsidRPr="00686790">
                <w:rPr>
                  <w:rStyle w:val="Hipervnculo"/>
                  <w:rFonts w:cstheme="minorHAnsi"/>
                  <w:sz w:val="24"/>
                  <w:szCs w:val="24"/>
                </w:rPr>
                <w:t>https://www.mikeshor.com/gametheory/Mike/applets/PDilemma/Pdilemma.html</w:t>
              </w:r>
            </w:hyperlink>
          </w:p>
          <w:p w14:paraId="12276D19" w14:textId="77777777" w:rsidR="00EB792E" w:rsidRPr="00686790" w:rsidRDefault="00000000" w:rsidP="002F6E04">
            <w:pPr>
              <w:autoSpaceDE w:val="0"/>
              <w:autoSpaceDN w:val="0"/>
              <w:adjustRightInd w:val="0"/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hyperlink r:id="rId59" w:history="1">
              <w:r w:rsidR="00EB792E" w:rsidRPr="00686790">
                <w:rPr>
                  <w:rStyle w:val="Hipervnculo"/>
                  <w:rFonts w:cstheme="minorHAnsi"/>
                  <w:sz w:val="24"/>
                  <w:szCs w:val="24"/>
                </w:rPr>
                <w:t>http://www.taumoda.com/web/PD/TFT/TFTApplet.html</w:t>
              </w:r>
            </w:hyperlink>
          </w:p>
          <w:p w14:paraId="07CA8498" w14:textId="2BEB442E" w:rsidR="003072B3" w:rsidRPr="009D1B36" w:rsidRDefault="003072B3" w:rsidP="003072B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9D1B36">
              <w:rPr>
                <w:rFonts w:cstheme="minorHAnsi"/>
                <w:sz w:val="24"/>
                <w:szCs w:val="24"/>
              </w:rPr>
              <w:lastRenderedPageBreak/>
              <w:t xml:space="preserve">En </w:t>
            </w:r>
            <w:r w:rsidR="009D1B36" w:rsidRPr="009D1B36">
              <w:rPr>
                <w:rFonts w:cstheme="minorHAnsi"/>
                <w:sz w:val="24"/>
                <w:szCs w:val="24"/>
              </w:rPr>
              <w:t xml:space="preserve">los </w:t>
            </w:r>
            <w:r w:rsidRPr="009D1B36">
              <w:rPr>
                <w:rFonts w:cstheme="minorHAnsi"/>
                <w:sz w:val="24"/>
                <w:szCs w:val="24"/>
              </w:rPr>
              <w:t>sitio</w:t>
            </w:r>
            <w:r w:rsidR="009D1B36" w:rsidRPr="009D1B36">
              <w:rPr>
                <w:rFonts w:cstheme="minorHAnsi"/>
                <w:sz w:val="24"/>
                <w:szCs w:val="24"/>
              </w:rPr>
              <w:t>s</w:t>
            </w:r>
            <w:r w:rsidRPr="009D1B36">
              <w:rPr>
                <w:rFonts w:cstheme="minorHAnsi"/>
                <w:sz w:val="24"/>
                <w:szCs w:val="24"/>
              </w:rPr>
              <w:t xml:space="preserve"> que a continuación se muestra</w:t>
            </w:r>
            <w:r w:rsidR="009D1B36" w:rsidRPr="009D1B36">
              <w:rPr>
                <w:rFonts w:cstheme="minorHAnsi"/>
                <w:sz w:val="24"/>
                <w:szCs w:val="24"/>
              </w:rPr>
              <w:t>n</w:t>
            </w:r>
            <w:r w:rsidRPr="009D1B36">
              <w:rPr>
                <w:rFonts w:cstheme="minorHAnsi"/>
                <w:sz w:val="24"/>
                <w:szCs w:val="24"/>
              </w:rPr>
              <w:t xml:space="preserve"> hay una demostración interactiva del problema de la </w:t>
            </w:r>
            <w:r w:rsidRPr="009D1B36">
              <w:rPr>
                <w:rFonts w:cstheme="minorHAnsi"/>
                <w:sz w:val="24"/>
                <w:szCs w:val="24"/>
              </w:rPr>
              <w:t>Torre de Hanoi</w:t>
            </w:r>
            <w:r w:rsidRPr="009D1B36">
              <w:rPr>
                <w:rFonts w:cstheme="minorHAnsi"/>
                <w:sz w:val="24"/>
                <w:szCs w:val="24"/>
              </w:rPr>
              <w:t>.</w:t>
            </w:r>
            <w:r w:rsidR="009D1B36" w:rsidRPr="009D1B36">
              <w:rPr>
                <w:rFonts w:cstheme="minorHAnsi"/>
                <w:sz w:val="24"/>
                <w:szCs w:val="24"/>
              </w:rPr>
              <w:t xml:space="preserve"> En el primero el problema incluye tres discos, en el segundo incluye cinco.</w:t>
            </w:r>
          </w:p>
          <w:p w14:paraId="0DD4C8AC" w14:textId="28E95B85" w:rsidR="009D1B36" w:rsidRPr="009D1B36" w:rsidRDefault="009D1B36" w:rsidP="009D1B36">
            <w:pPr>
              <w:pStyle w:val="NormalWeb"/>
              <w:shd w:val="clear" w:color="auto" w:fill="FFFFFF"/>
              <w:spacing w:before="0" w:beforeAutospacing="0" w:after="0"/>
              <w:rPr>
                <w:rFonts w:asciiTheme="minorHAnsi" w:hAnsiTheme="minorHAnsi" w:cstheme="minorHAnsi"/>
              </w:rPr>
            </w:pPr>
            <w:hyperlink r:id="rId60" w:history="1">
              <w:r w:rsidRPr="009D1B36">
                <w:rPr>
                  <w:rStyle w:val="Hipervnculo"/>
                  <w:rFonts w:asciiTheme="minorHAnsi" w:hAnsiTheme="minorHAnsi" w:cstheme="minorHAnsi"/>
                </w:rPr>
                <w:t>https://www.psytoolkit.org/experiment-library/tower_hanoi.html</w:t>
              </w:r>
            </w:hyperlink>
          </w:p>
          <w:p w14:paraId="42924206" w14:textId="7F4D72E3" w:rsidR="002117C7" w:rsidRPr="00686790" w:rsidRDefault="003072B3" w:rsidP="003072B3">
            <w:pPr>
              <w:spacing w:after="12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hyperlink r:id="rId61" w:history="1">
              <w:r w:rsidRPr="009D1B36">
                <w:rPr>
                  <w:rStyle w:val="Hipervnculo"/>
                  <w:rFonts w:cstheme="minorHAnsi"/>
                  <w:sz w:val="24"/>
                  <w:szCs w:val="24"/>
                </w:rPr>
                <w:t>https://www.geogebra.org/m/NqyWJVra</w:t>
              </w:r>
            </w:hyperlink>
          </w:p>
          <w:p w14:paraId="28F22495" w14:textId="703A6906" w:rsidR="009D1B36" w:rsidRPr="00B45085" w:rsidRDefault="00B45085" w:rsidP="00B45085">
            <w:pPr>
              <w:jc w:val="both"/>
              <w:rPr>
                <w:rStyle w:val="Hipervnculo"/>
                <w:rFonts w:cstheme="minorHAnsi"/>
                <w:color w:val="auto"/>
                <w:sz w:val="24"/>
                <w:szCs w:val="24"/>
                <w:u w:val="none"/>
              </w:rPr>
            </w:pPr>
            <w:r w:rsidRPr="00B45085">
              <w:rPr>
                <w:rFonts w:cstheme="minorHAnsi"/>
                <w:color w:val="000000"/>
                <w:sz w:val="24"/>
                <w:szCs w:val="24"/>
              </w:rPr>
              <w:t>En el siguiente sitio podrás participar en un experimento con la tarea de J</w:t>
            </w:r>
            <w:r w:rsidR="009D1B36" w:rsidRPr="00B45085">
              <w:rPr>
                <w:rFonts w:cstheme="minorHAnsi"/>
                <w:sz w:val="24"/>
                <w:szCs w:val="24"/>
              </w:rPr>
              <w:t>uego de Iowa</w:t>
            </w:r>
            <w:r w:rsidRPr="00B45085">
              <w:rPr>
                <w:rFonts w:cstheme="minorHAnsi"/>
                <w:sz w:val="24"/>
                <w:szCs w:val="24"/>
              </w:rPr>
              <w:t>.</w:t>
            </w:r>
          </w:p>
          <w:p w14:paraId="6C723E4B" w14:textId="3927074C" w:rsidR="009D1B36" w:rsidRPr="00B45085" w:rsidRDefault="00B45085" w:rsidP="009D1B36">
            <w:pPr>
              <w:pStyle w:val="NormalWeb"/>
              <w:shd w:val="clear" w:color="auto" w:fill="FFFFFF"/>
              <w:spacing w:before="0" w:beforeAutospacing="0" w:after="150"/>
              <w:rPr>
                <w:rFonts w:asciiTheme="minorHAnsi" w:hAnsiTheme="minorHAnsi" w:cstheme="minorHAnsi"/>
              </w:rPr>
            </w:pPr>
            <w:hyperlink r:id="rId62" w:history="1">
              <w:r w:rsidRPr="00B45085">
                <w:rPr>
                  <w:rStyle w:val="Hipervnculo"/>
                  <w:rFonts w:asciiTheme="minorHAnsi" w:hAnsiTheme="minorHAnsi" w:cstheme="minorHAnsi"/>
                </w:rPr>
                <w:t>https://www.psytoolkit.org/experiment-library/igt.html</w:t>
              </w:r>
            </w:hyperlink>
          </w:p>
          <w:p w14:paraId="12953749" w14:textId="675C4FB4" w:rsidR="00DC05F4" w:rsidRPr="001807CA" w:rsidRDefault="00B2722F" w:rsidP="00994113">
            <w:pPr>
              <w:spacing w:after="12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1807CA">
              <w:rPr>
                <w:rFonts w:cstheme="minorHAnsi"/>
                <w:color w:val="000000"/>
                <w:sz w:val="24"/>
                <w:szCs w:val="24"/>
              </w:rPr>
              <w:t>Videos</w:t>
            </w:r>
          </w:p>
          <w:p w14:paraId="44A17193" w14:textId="34E132D4" w:rsidR="00E747B9" w:rsidRPr="00C84AF3" w:rsidRDefault="00E747B9" w:rsidP="00E747B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C84AF3">
              <w:rPr>
                <w:rFonts w:cstheme="minorHAnsi"/>
                <w:b/>
                <w:bCs/>
                <w:sz w:val="24"/>
                <w:szCs w:val="24"/>
                <w:u w:val="single"/>
              </w:rPr>
              <w:fldChar w:fldCharType="begin"/>
            </w:r>
            <w:r w:rsidRPr="00C84AF3">
              <w:rPr>
                <w:rFonts w:cstheme="minorHAnsi"/>
                <w:b/>
                <w:bCs/>
                <w:sz w:val="24"/>
                <w:szCs w:val="24"/>
                <w:u w:val="single"/>
              </w:rPr>
              <w:instrText xml:space="preserve"> HYPERLINK "https://www.youtube.com/watch?v=lw_4npx5l_U" </w:instrText>
            </w:r>
            <w:r w:rsidRPr="00C84AF3">
              <w:rPr>
                <w:rFonts w:cstheme="minorHAnsi"/>
                <w:b/>
                <w:bCs/>
                <w:sz w:val="24"/>
                <w:szCs w:val="24"/>
                <w:u w:val="single"/>
              </w:rPr>
              <w:fldChar w:fldCharType="separate"/>
            </w:r>
            <w:r w:rsidRPr="00C84AF3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 xml:space="preserve">Problema </w:t>
            </w:r>
            <w:r w:rsidRPr="00C84AF3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de los exploradores y los</w:t>
            </w:r>
            <w:r w:rsidRPr="00C84AF3">
              <w:rPr>
                <w:rFonts w:cstheme="minorHAnsi"/>
                <w:sz w:val="24"/>
                <w:szCs w:val="24"/>
              </w:rPr>
              <w:t xml:space="preserve"> caníbales.</w:t>
            </w:r>
          </w:p>
          <w:p w14:paraId="008EEFF8" w14:textId="6DD1CE0F" w:rsidR="00E747B9" w:rsidRPr="00C84AF3" w:rsidRDefault="00E747B9" w:rsidP="00E747B9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r w:rsidRPr="00C84AF3">
              <w:rPr>
                <w:rFonts w:cstheme="minorHAnsi"/>
                <w:b/>
                <w:bCs/>
                <w:sz w:val="24"/>
                <w:szCs w:val="24"/>
                <w:u w:val="single"/>
              </w:rPr>
              <w:fldChar w:fldCharType="end"/>
            </w:r>
            <w:hyperlink r:id="rId63" w:history="1">
              <w:r w:rsidRPr="00C84AF3">
                <w:rPr>
                  <w:rStyle w:val="Hipervnculo"/>
                  <w:rFonts w:cstheme="minorHAnsi"/>
                  <w:sz w:val="24"/>
                  <w:szCs w:val="24"/>
                </w:rPr>
                <w:t>https://www.google.com/search?q=problema+de+los+can%C3%ADbales+y+misioneros+inteligencia+artificial&amp;rlz=1C1ONGR_esMX990MX990&amp;sxsrf=AJOqlzVM1SRBWaMlb97cycMCLCGk78bRMg:1673247339347&amp;source=lnms&amp;tbm=vid&amp;sa=X&amp;ved=2ahUKEwjdz6GK9Ln8AhVkkmoFHQDzAD0Q_AUoA3oECAMQBQ&amp;biw=1366&amp;bih=600&amp;dpr=1#fpstate=ive&amp;vld=cid:f5bffa27,vid:lw_4npx5l_U</w:t>
              </w:r>
            </w:hyperlink>
          </w:p>
          <w:p w14:paraId="5F6B59D3" w14:textId="169F566D" w:rsidR="00C84AF3" w:rsidRPr="00C84AF3" w:rsidRDefault="00C84AF3" w:rsidP="00C84AF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C84AF3">
              <w:rPr>
                <w:rFonts w:cstheme="minorHAnsi"/>
                <w:sz w:val="24"/>
                <w:szCs w:val="24"/>
              </w:rPr>
              <w:t xml:space="preserve">Köhler (Gestalt) y la </w:t>
            </w:r>
            <w:r w:rsidRPr="00C84AF3">
              <w:rPr>
                <w:rFonts w:cstheme="minorHAnsi"/>
                <w:sz w:val="24"/>
                <w:szCs w:val="24"/>
              </w:rPr>
              <w:t>solución de problemas.</w:t>
            </w:r>
          </w:p>
          <w:p w14:paraId="3461DEA7" w14:textId="715AED65" w:rsidR="00C84AF3" w:rsidRPr="00C84AF3" w:rsidRDefault="00C84AF3" w:rsidP="00C84AF3">
            <w:pPr>
              <w:spacing w:after="120"/>
              <w:rPr>
                <w:rFonts w:cstheme="minorHAnsi"/>
                <w:sz w:val="24"/>
                <w:szCs w:val="24"/>
              </w:rPr>
            </w:pPr>
            <w:hyperlink r:id="rId64" w:history="1">
              <w:r w:rsidRPr="00C84AF3">
                <w:rPr>
                  <w:rStyle w:val="Hipervnculo"/>
                  <w:rFonts w:cstheme="minorHAnsi"/>
                  <w:sz w:val="24"/>
                  <w:szCs w:val="24"/>
                </w:rPr>
                <w:t>https://www.youtube.com/watch?v=9g7wGDs_X_g&amp;t=247s</w:t>
              </w:r>
            </w:hyperlink>
          </w:p>
          <w:p w14:paraId="01B31880" w14:textId="67DFF6FF" w:rsidR="00DC05F4" w:rsidRPr="00253580" w:rsidRDefault="0085774F" w:rsidP="00AE0728">
            <w:p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253580">
              <w:rPr>
                <w:rStyle w:val="style-scope"/>
                <w:rFonts w:cstheme="minorHAnsi"/>
                <w:color w:val="0F0F0F"/>
                <w:sz w:val="24"/>
                <w:szCs w:val="24"/>
                <w:bdr w:val="none" w:sz="0" w:space="0" w:color="auto" w:frame="1"/>
              </w:rPr>
              <w:t xml:space="preserve">Epstein </w:t>
            </w:r>
            <w:r w:rsidR="00B34687" w:rsidRPr="00253580">
              <w:rPr>
                <w:rStyle w:val="style-scope"/>
                <w:rFonts w:cstheme="minorHAnsi"/>
                <w:color w:val="0F0F0F"/>
                <w:sz w:val="24"/>
                <w:szCs w:val="24"/>
                <w:bdr w:val="none" w:sz="0" w:space="0" w:color="auto" w:frame="1"/>
              </w:rPr>
              <w:t>y</w:t>
            </w:r>
            <w:r w:rsidRPr="00253580">
              <w:rPr>
                <w:rStyle w:val="style-scope"/>
                <w:rFonts w:cstheme="minorHAnsi"/>
                <w:color w:val="0F0F0F"/>
                <w:sz w:val="24"/>
                <w:szCs w:val="24"/>
                <w:bdr w:val="none" w:sz="0" w:space="0" w:color="auto" w:frame="1"/>
              </w:rPr>
              <w:t xml:space="preserve"> Skinner </w:t>
            </w:r>
            <w:r w:rsidR="00B34687" w:rsidRPr="00253580">
              <w:rPr>
                <w:rStyle w:val="style-scope"/>
                <w:rFonts w:cstheme="minorHAnsi"/>
                <w:color w:val="0F0F0F"/>
                <w:sz w:val="24"/>
                <w:szCs w:val="24"/>
                <w:bdr w:val="none" w:sz="0" w:space="0" w:color="auto" w:frame="1"/>
              </w:rPr>
              <w:t>muestran como los pichones, con el entrenamiento correcto</w:t>
            </w:r>
            <w:r w:rsidR="001F0C4C" w:rsidRPr="00253580">
              <w:rPr>
                <w:rStyle w:val="style-scope"/>
                <w:rFonts w:cstheme="minorHAnsi"/>
                <w:color w:val="0F0F0F"/>
                <w:sz w:val="24"/>
                <w:szCs w:val="24"/>
                <w:bdr w:val="none" w:sz="0" w:space="0" w:color="auto" w:frame="1"/>
              </w:rPr>
              <w:t>,</w:t>
            </w:r>
            <w:r w:rsidR="00B34687" w:rsidRPr="00253580">
              <w:rPr>
                <w:rStyle w:val="style-scope"/>
                <w:rFonts w:cstheme="minorHAnsi"/>
                <w:color w:val="0F0F0F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1F0C4C" w:rsidRPr="00253580">
              <w:rPr>
                <w:rStyle w:val="style-scope"/>
                <w:rFonts w:cstheme="minorHAnsi"/>
                <w:color w:val="0F0F0F"/>
                <w:sz w:val="24"/>
                <w:szCs w:val="24"/>
                <w:bdr w:val="none" w:sz="0" w:space="0" w:color="auto" w:frame="1"/>
              </w:rPr>
              <w:t xml:space="preserve">pueden comportarse de </w:t>
            </w:r>
            <w:r w:rsidR="00253580">
              <w:rPr>
                <w:rStyle w:val="style-scope"/>
                <w:rFonts w:cstheme="minorHAnsi"/>
                <w:color w:val="0F0F0F"/>
                <w:sz w:val="24"/>
                <w:szCs w:val="24"/>
                <w:bdr w:val="none" w:sz="0" w:space="0" w:color="auto" w:frame="1"/>
              </w:rPr>
              <w:t xml:space="preserve">forma tal </w:t>
            </w:r>
            <w:r w:rsidR="001F0C4C" w:rsidRPr="00253580">
              <w:rPr>
                <w:rStyle w:val="style-scope"/>
                <w:rFonts w:cstheme="minorHAnsi"/>
                <w:color w:val="0F0F0F"/>
                <w:sz w:val="24"/>
                <w:szCs w:val="24"/>
                <w:bdr w:val="none" w:sz="0" w:space="0" w:color="auto" w:frame="1"/>
              </w:rPr>
              <w:t>que parecen demostrar fenómenos humanos avanzados como autocuidado, imitación</w:t>
            </w:r>
            <w:r w:rsidR="00253580" w:rsidRPr="00253580">
              <w:rPr>
                <w:rStyle w:val="style-scope"/>
                <w:rFonts w:cstheme="minorHAnsi"/>
                <w:color w:val="0F0F0F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1F0C4C" w:rsidRPr="00253580">
              <w:rPr>
                <w:rStyle w:val="style-scope"/>
                <w:rFonts w:cstheme="minorHAnsi"/>
                <w:color w:val="0F0F0F"/>
                <w:sz w:val="24"/>
                <w:szCs w:val="24"/>
                <w:bdr w:val="none" w:sz="0" w:space="0" w:color="auto" w:frame="1"/>
              </w:rPr>
              <w:t xml:space="preserve">y </w:t>
            </w:r>
            <w:r w:rsidR="00253580" w:rsidRPr="00253580">
              <w:rPr>
                <w:rStyle w:val="style-scope"/>
                <w:rFonts w:cstheme="minorHAnsi"/>
                <w:color w:val="0F0F0F"/>
                <w:sz w:val="24"/>
                <w:szCs w:val="24"/>
                <w:bdr w:val="none" w:sz="0" w:space="0" w:color="auto" w:frame="1"/>
              </w:rPr>
              <w:t>comunicación simbólica.</w:t>
            </w:r>
          </w:p>
          <w:p w14:paraId="2A8BD860" w14:textId="77777777" w:rsidR="00253580" w:rsidRPr="00253580" w:rsidRDefault="00000000" w:rsidP="00FD01C6">
            <w:pPr>
              <w:pStyle w:val="Prrafodelista"/>
              <w:autoSpaceDE w:val="0"/>
              <w:autoSpaceDN w:val="0"/>
              <w:adjustRightInd w:val="0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hyperlink r:id="rId65" w:history="1">
              <w:r w:rsidR="00253580" w:rsidRPr="00253580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https://www.youtube.com/watch?v=QKSvu3mj-14</w:t>
              </w:r>
            </w:hyperlink>
          </w:p>
          <w:p w14:paraId="6122E51E" w14:textId="77777777" w:rsidR="00AE0728" w:rsidRPr="00B2722F" w:rsidRDefault="00AE0728" w:rsidP="00AE0728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cstheme="minorHAnsi"/>
                <w:sz w:val="24"/>
                <w:szCs w:val="24"/>
              </w:rPr>
            </w:pPr>
            <w:r w:rsidRPr="00B2722F">
              <w:rPr>
                <w:rFonts w:cstheme="minorHAnsi"/>
                <w:sz w:val="24"/>
                <w:szCs w:val="24"/>
              </w:rPr>
              <w:t xml:space="preserve">Aprendizaje por Insight. Una paloma resuelve el problema clásico del plátano y la caja. </w:t>
            </w:r>
          </w:p>
          <w:p w14:paraId="12BCACF5" w14:textId="77777777" w:rsidR="00AE0728" w:rsidRPr="00B2722F" w:rsidRDefault="00000000" w:rsidP="00AE0728">
            <w:pPr>
              <w:pStyle w:val="Prrafodelista"/>
              <w:autoSpaceDE w:val="0"/>
              <w:autoSpaceDN w:val="0"/>
              <w:adjustRightInd w:val="0"/>
              <w:spacing w:after="120"/>
              <w:ind w:left="0"/>
              <w:rPr>
                <w:rStyle w:val="Hipervnculo"/>
                <w:rFonts w:cstheme="minorHAnsi"/>
                <w:sz w:val="24"/>
                <w:szCs w:val="24"/>
              </w:rPr>
            </w:pPr>
            <w:hyperlink r:id="rId66" w:history="1">
              <w:r w:rsidR="00AE0728" w:rsidRPr="00B2722F">
                <w:rPr>
                  <w:rStyle w:val="Hipervnculo"/>
                  <w:rFonts w:cstheme="minorHAnsi"/>
                  <w:sz w:val="24"/>
                  <w:szCs w:val="24"/>
                </w:rPr>
                <w:t>https://www.youtube.com/watch?v=XtHYyfDdSUg</w:t>
              </w:r>
            </w:hyperlink>
          </w:p>
          <w:p w14:paraId="32AB2565" w14:textId="2D7F39D9" w:rsidR="00DC05F4" w:rsidRDefault="00AE0728" w:rsidP="00AE0728">
            <w:p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Un cuervo presenta patrones de conducta muy complejos</w:t>
            </w:r>
            <w:r w:rsidR="00EA2CBB">
              <w:rPr>
                <w:rFonts w:cstheme="minorHAnsi"/>
                <w:color w:val="000000"/>
                <w:sz w:val="24"/>
                <w:szCs w:val="24"/>
              </w:rPr>
              <w:t>,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para obtener comida. </w:t>
            </w:r>
          </w:p>
          <w:p w14:paraId="25EAB2A5" w14:textId="77777777" w:rsidR="00AE0728" w:rsidRPr="00AE0728" w:rsidRDefault="00000000" w:rsidP="00AE0728">
            <w:pPr>
              <w:spacing w:after="12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hyperlink r:id="rId67" w:history="1">
              <w:r w:rsidR="00AE0728" w:rsidRPr="00AE0728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https://www.youtube.com/watch?v=cbSu2PXOTOc</w:t>
              </w:r>
            </w:hyperlink>
          </w:p>
          <w:p w14:paraId="42E18E82" w14:textId="0FAD0E32" w:rsidR="00FD01C6" w:rsidRDefault="009E4B46" w:rsidP="00F00BDA">
            <w:p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Tres versiones de la tarea de Wason.</w:t>
            </w:r>
          </w:p>
          <w:p w14:paraId="3AC2BAB9" w14:textId="79D10E4D" w:rsidR="00FD01C6" w:rsidRDefault="00CD3C16" w:rsidP="00CD3C16">
            <w:pPr>
              <w:spacing w:after="12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hyperlink r:id="rId68" w:history="1">
              <w:r w:rsidRPr="001E2537">
                <w:rPr>
                  <w:rStyle w:val="Hipervnculo"/>
                  <w:rFonts w:cstheme="minorHAnsi"/>
                  <w:sz w:val="24"/>
                  <w:szCs w:val="24"/>
                </w:rPr>
                <w:t>https://www.youtube.com/watch?v=jZd86AcykTo</w:t>
              </w:r>
            </w:hyperlink>
          </w:p>
          <w:p w14:paraId="0B44AB96" w14:textId="293AD70F" w:rsidR="007F0116" w:rsidRPr="007F0116" w:rsidRDefault="007F0116" w:rsidP="007F0116">
            <w:pPr>
              <w:pStyle w:val="Ttulo1"/>
              <w:shd w:val="clear" w:color="auto" w:fill="FFFFFF"/>
              <w:spacing w:before="0"/>
              <w:rPr>
                <w:rFonts w:asciiTheme="minorHAnsi" w:hAnsiTheme="minorHAnsi" w:cstheme="minorHAnsi"/>
                <w:color w:val="0F0F0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F0F0F"/>
                <w:sz w:val="24"/>
                <w:szCs w:val="24"/>
                <w:bdr w:val="none" w:sz="0" w:space="0" w:color="auto" w:frame="1"/>
              </w:rPr>
              <w:t xml:space="preserve">Métodos de concordancia y diferencia </w:t>
            </w:r>
            <w:r w:rsidRPr="007F0116">
              <w:rPr>
                <w:rFonts w:asciiTheme="minorHAnsi" w:hAnsiTheme="minorHAnsi" w:cstheme="minorHAnsi"/>
                <w:color w:val="0F0F0F"/>
                <w:sz w:val="24"/>
                <w:szCs w:val="24"/>
                <w:bdr w:val="none" w:sz="0" w:space="0" w:color="auto" w:frame="1"/>
              </w:rPr>
              <w:t>de Stuart Mill</w:t>
            </w:r>
          </w:p>
          <w:p w14:paraId="189170E8" w14:textId="7D8F5BA1" w:rsidR="00CD3C16" w:rsidRDefault="007F0116" w:rsidP="007F0116">
            <w:pPr>
              <w:spacing w:after="12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hyperlink r:id="rId69" w:history="1">
              <w:r w:rsidRPr="001E2537">
                <w:rPr>
                  <w:rStyle w:val="Hipervnculo"/>
                  <w:rFonts w:cstheme="minorHAnsi"/>
                  <w:sz w:val="24"/>
                  <w:szCs w:val="24"/>
                </w:rPr>
                <w:t>https://www.youtube.com/watch?v=pQiOC05Q4Xw&amp;t=11s</w:t>
              </w:r>
            </w:hyperlink>
          </w:p>
          <w:p w14:paraId="78183E6B" w14:textId="4066C5A3" w:rsidR="00AE0728" w:rsidRDefault="00CD3C16" w:rsidP="00F00BDA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P</w:t>
            </w:r>
            <w:r w:rsidR="00F00BDA">
              <w:rPr>
                <w:rFonts w:cstheme="minorHAnsi"/>
                <w:color w:val="000000"/>
                <w:sz w:val="24"/>
                <w:szCs w:val="24"/>
              </w:rPr>
              <w:t xml:space="preserve">roblema de </w:t>
            </w:r>
            <w:r w:rsidR="00F00B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Monty Hall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F00B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primero </w:t>
            </w:r>
            <w:r w:rsidR="00F00B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 versión normal y luego ext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endido a</w:t>
            </w:r>
            <w:r w:rsidR="00F00B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100 opciones</w:t>
            </w:r>
          </w:p>
          <w:p w14:paraId="067F3D9C" w14:textId="77777777" w:rsidR="00F00BDA" w:rsidRPr="00F00BDA" w:rsidRDefault="00000000" w:rsidP="006759B1">
            <w:pPr>
              <w:pStyle w:val="Prrafodelista"/>
              <w:autoSpaceDE w:val="0"/>
              <w:autoSpaceDN w:val="0"/>
              <w:adjustRightInd w:val="0"/>
              <w:spacing w:after="120"/>
              <w:ind w:left="0"/>
              <w:jc w:val="both"/>
              <w:rPr>
                <w:rFonts w:cstheme="minorHAnsi"/>
                <w:sz w:val="24"/>
                <w:szCs w:val="24"/>
              </w:rPr>
            </w:pPr>
            <w:hyperlink r:id="rId70" w:history="1">
              <w:r w:rsidR="00F00BDA" w:rsidRPr="00F00BDA">
                <w:rPr>
                  <w:rStyle w:val="Hipervnculo"/>
                  <w:rFonts w:cstheme="minorHAnsi"/>
                  <w:sz w:val="24"/>
                  <w:szCs w:val="24"/>
                </w:rPr>
                <w:t>https://www.youtube.com/watch?v=4Lb-6rxZxx0</w:t>
              </w:r>
            </w:hyperlink>
          </w:p>
          <w:p w14:paraId="2127C9C5" w14:textId="6E34723A" w:rsidR="006759B1" w:rsidRPr="00D7438F" w:rsidRDefault="006759B1" w:rsidP="006759B1">
            <w:pPr>
              <w:rPr>
                <w:rFonts w:ascii="Arial" w:hAnsi="Arial" w:cs="Arial"/>
                <w:sz w:val="24"/>
                <w:szCs w:val="24"/>
              </w:rPr>
            </w:pPr>
            <w:r w:rsidRPr="00D7438F">
              <w:rPr>
                <w:rFonts w:ascii="Arial" w:hAnsi="Arial" w:cs="Arial"/>
                <w:sz w:val="24"/>
                <w:szCs w:val="24"/>
              </w:rPr>
              <w:t>Heurístic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D7438F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2A1BD3D" w14:textId="4CC2B64A" w:rsidR="00AE0728" w:rsidRPr="001807CA" w:rsidRDefault="006759B1" w:rsidP="006759B1">
            <w:pPr>
              <w:spacing w:after="120"/>
              <w:rPr>
                <w:rFonts w:cstheme="minorHAnsi"/>
                <w:color w:val="000000"/>
                <w:sz w:val="24"/>
                <w:szCs w:val="24"/>
              </w:rPr>
            </w:pPr>
            <w:hyperlink r:id="rId71" w:history="1">
              <w:r w:rsidRPr="00D7438F">
                <w:rPr>
                  <w:rStyle w:val="Hipervnculo"/>
                  <w:rFonts w:ascii="Arial" w:hAnsi="Arial" w:cs="Arial"/>
                  <w:sz w:val="24"/>
                  <w:szCs w:val="24"/>
                </w:rPr>
                <w:t>https://www.youtube.com/watch?v=pJI8LfnPPB8</w:t>
              </w:r>
            </w:hyperlink>
          </w:p>
          <w:p w14:paraId="5703677E" w14:textId="77777777" w:rsidR="00DC05F4" w:rsidRPr="001807CA" w:rsidRDefault="00DC05F4" w:rsidP="00994113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</w:p>
          <w:p w14:paraId="576D59CC" w14:textId="77777777" w:rsidR="0000574F" w:rsidRPr="005C7D37" w:rsidRDefault="0000574F" w:rsidP="0000574F">
            <w:pPr>
              <w:spacing w:before="120"/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5C7D37">
              <w:rPr>
                <w:rFonts w:cstheme="minorHAnsi"/>
                <w:i/>
                <w:iCs/>
                <w:sz w:val="24"/>
                <w:szCs w:val="24"/>
              </w:rPr>
              <w:t>BIBLIOGRAFÍA Y RECURSOS COMPLEMENTARIOS</w:t>
            </w:r>
          </w:p>
          <w:p w14:paraId="567A6F49" w14:textId="77777777" w:rsidR="00DB5D24" w:rsidRPr="005C7D37" w:rsidRDefault="00DB5D24" w:rsidP="00DB5D24">
            <w:pPr>
              <w:spacing w:before="12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5C7D37">
              <w:rPr>
                <w:rFonts w:cstheme="minorHAnsi"/>
                <w:b/>
                <w:bCs/>
                <w:sz w:val="24"/>
                <w:szCs w:val="24"/>
              </w:rPr>
              <w:t>Unidad 1</w:t>
            </w:r>
          </w:p>
          <w:p w14:paraId="10FD64B3" w14:textId="77777777" w:rsidR="00DB5D24" w:rsidRPr="005C7D37" w:rsidRDefault="00DB5D24" w:rsidP="00DB5D24">
            <w:pPr>
              <w:rPr>
                <w:rFonts w:cstheme="minorHAnsi"/>
                <w:color w:val="202124"/>
                <w:sz w:val="24"/>
                <w:szCs w:val="24"/>
              </w:rPr>
            </w:pPr>
            <w:r w:rsidRPr="005C7D37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Introducción al software estadístico R</w:t>
            </w:r>
          </w:p>
          <w:p w14:paraId="640CDB7A" w14:textId="77777777" w:rsidR="00DB5D24" w:rsidRPr="005C7D37" w:rsidRDefault="00DB5D24" w:rsidP="00DB5D24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5C7D37">
              <w:rPr>
                <w:rFonts w:cstheme="minorHAnsi"/>
                <w:sz w:val="24"/>
                <w:szCs w:val="24"/>
              </w:rPr>
              <w:t>https://www.google.com/search?rlz=1C1ONGR_esMX990MX990&amp;tbm=vid&amp;sxsrf=ALiCzsbvcvXDpHqHA5mKGxiML5_ZpjmPbg:1671501203133&amp;q=Proyecto+R&amp;sa=X&amp;ved=2ahUKEwjY4tCbi4f8AhWij4kEHb7cD0YQ8ccDegQIMxAD</w:t>
            </w:r>
          </w:p>
          <w:p w14:paraId="060FB9BE" w14:textId="77777777" w:rsidR="00DB5D24" w:rsidRPr="005C7D37" w:rsidRDefault="00DB5D24" w:rsidP="00DB5D24">
            <w:pPr>
              <w:rPr>
                <w:rFonts w:cstheme="minorHAnsi"/>
                <w:sz w:val="24"/>
                <w:szCs w:val="24"/>
              </w:rPr>
            </w:pPr>
            <w:r w:rsidRPr="005C7D37">
              <w:rPr>
                <w:rFonts w:cstheme="minorHAnsi"/>
                <w:sz w:val="24"/>
                <w:szCs w:val="24"/>
              </w:rPr>
              <w:t>Aprende Python en 15 Minutos </w:t>
            </w:r>
          </w:p>
          <w:p w14:paraId="24555AC2" w14:textId="77777777" w:rsidR="00DB5D24" w:rsidRPr="005C7D37" w:rsidRDefault="00DB5D24" w:rsidP="00DB5D24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5C7D37">
              <w:rPr>
                <w:rFonts w:cstheme="minorHAnsi"/>
                <w:sz w:val="24"/>
                <w:szCs w:val="24"/>
              </w:rPr>
              <w:t>https://www.google.com/search?q=Python&amp;rlz=1C1ONGR_esMX990MX990&amp;tbm=vid&amp;sxsrf=ALiCzsbT2RcAJm_h99x_QCPdh6uDIi138w:1671502128085&amp;ei=MBmhY-</w:t>
            </w:r>
            <w:r w:rsidRPr="005C7D37">
              <w:rPr>
                <w:rFonts w:cstheme="minorHAnsi"/>
                <w:sz w:val="24"/>
                <w:szCs w:val="24"/>
              </w:rPr>
              <w:lastRenderedPageBreak/>
              <w:t>_0BMSJwbkPk8aBWA&amp;start=10&amp;sa=N&amp;ved=2ahUKEwjvzNfUjof8AhXERDABHRNjAAsQ8tMDegQIDxAE&amp;biw=1366&amp;bih=657&amp;dpr=1#fpstate=ive&amp;vld=cid:786877b3,vid:gOR9qZ3ZgwA</w:t>
            </w:r>
          </w:p>
          <w:p w14:paraId="5F986036" w14:textId="4E1C9485" w:rsidR="00DB5D24" w:rsidRPr="005C7D37" w:rsidRDefault="00DB5D24" w:rsidP="00DB5D24">
            <w:pPr>
              <w:rPr>
                <w:rFonts w:cstheme="minorHAnsi"/>
                <w:b/>
                <w:bCs/>
                <w:color w:val="202124"/>
                <w:sz w:val="24"/>
                <w:szCs w:val="24"/>
              </w:rPr>
            </w:pPr>
            <w:r w:rsidRPr="005C7D37">
              <w:rPr>
                <w:rFonts w:cstheme="minorHAnsi"/>
                <w:b/>
                <w:bCs/>
                <w:color w:val="202124"/>
                <w:sz w:val="24"/>
                <w:szCs w:val="24"/>
                <w:shd w:val="clear" w:color="auto" w:fill="FFFFFF"/>
              </w:rPr>
              <w:t xml:space="preserve">JASP </w:t>
            </w:r>
            <w:r w:rsidRPr="005C7D37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Presentación, descarga y crear una base de datos</w:t>
            </w:r>
          </w:p>
          <w:p w14:paraId="73AFF0EC" w14:textId="77777777" w:rsidR="00DB5D24" w:rsidRPr="005C7D37" w:rsidRDefault="00DB5D24" w:rsidP="00DB5D24">
            <w:pPr>
              <w:spacing w:after="12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5C7D37">
              <w:rPr>
                <w:rFonts w:cstheme="minorHAnsi"/>
                <w:sz w:val="24"/>
                <w:szCs w:val="24"/>
                <w:shd w:val="clear" w:color="auto" w:fill="FFFFFF"/>
              </w:rPr>
              <w:t>https://www.google.com/search?q=JASP&amp;rlz=1C1ONGR_esMX990MX990&amp;sxsrf=ALiCzsZwpK55ZXEPq6dPZ67mQwobLHiqUg:1671502784936&amp;source=lnms&amp;tbm=vid&amp;sa=X&amp;ved=2ahUKEwjYvfKNkYf8AhWTlIkEHapXBrEQ_AUoAXoECAEQAw&amp;biw=1366&amp;bih=657&amp;dpr=1#fpstate=ive&amp;vld=cid:663fe4a9,vid:u2e-5wW3b_A</w:t>
            </w:r>
          </w:p>
          <w:p w14:paraId="73541CF6" w14:textId="77777777" w:rsidR="00DB5D24" w:rsidRPr="005C7D37" w:rsidRDefault="00DB5D24" w:rsidP="00DB5D24">
            <w:pPr>
              <w:rPr>
                <w:rFonts w:cstheme="minorHAnsi"/>
                <w:sz w:val="24"/>
                <w:szCs w:val="24"/>
              </w:rPr>
            </w:pPr>
            <w:r w:rsidRPr="005C7D37">
              <w:rPr>
                <w:rFonts w:cstheme="minorHAnsi"/>
                <w:sz w:val="24"/>
                <w:szCs w:val="24"/>
                <w:shd w:val="clear" w:color="auto" w:fill="FFFFFF"/>
              </w:rPr>
              <w:t>Qué es Matlab y Como Funciona</w:t>
            </w:r>
          </w:p>
          <w:p w14:paraId="7CE80FC9" w14:textId="77777777" w:rsidR="00DB5D24" w:rsidRPr="005C7D37" w:rsidRDefault="00DB5D24" w:rsidP="00D3248F">
            <w:pPr>
              <w:spacing w:after="12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5C7D37">
              <w:rPr>
                <w:rFonts w:cstheme="minorHAnsi"/>
                <w:sz w:val="24"/>
                <w:szCs w:val="24"/>
                <w:shd w:val="clear" w:color="auto" w:fill="FFFFFF"/>
              </w:rPr>
              <w:t>https://www.google.com/search?q=matlab&amp;rlz=1C1ONGR_esMX990MX990&amp;sxsrf=ALiCzsapOuhXkjOVHhXEqFk0FhF72fPsGA:1671522472914&amp;source=lnms&amp;tbm=vid&amp;sa=X&amp;ved=2ahUKEwiOq-252of8AhVOQjABHYvuAV0Q_AUoA3oECAEQBQ&amp;biw=1366&amp;bih=657&amp;dpr=1#fpstate=ive&amp;vld=cid:017d98aa,vid:H-0dY_pQ2nI</w:t>
            </w:r>
          </w:p>
          <w:p w14:paraId="0F8FF041" w14:textId="5663FC2B" w:rsidR="00BF0954" w:rsidRPr="005C7D37" w:rsidRDefault="00BF0954" w:rsidP="00BF0954">
            <w:pPr>
              <w:spacing w:after="12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5C7D37">
              <w:rPr>
                <w:rFonts w:cstheme="minorHAnsi"/>
                <w:b/>
                <w:bCs/>
                <w:sz w:val="24"/>
                <w:szCs w:val="24"/>
              </w:rPr>
              <w:t>Unidad 2</w:t>
            </w:r>
          </w:p>
          <w:p w14:paraId="3D4BE32B" w14:textId="66C59919" w:rsidR="00DB5D24" w:rsidRPr="005C7D37" w:rsidRDefault="00D3248F" w:rsidP="00D3248F">
            <w:pPr>
              <w:autoSpaceDE w:val="0"/>
              <w:autoSpaceDN w:val="0"/>
              <w:adjustRightInd w:val="0"/>
              <w:spacing w:after="120"/>
              <w:rPr>
                <w:rFonts w:cstheme="minorHAnsi"/>
                <w:sz w:val="24"/>
                <w:szCs w:val="24"/>
              </w:rPr>
            </w:pPr>
            <w:r w:rsidRPr="00D32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Palmer, S. E., Brooks, J. L., &amp; Nelson, R. (2003). When does perceptual grouping happen? Acta Psychologica, 114, 311-330.</w:t>
            </w:r>
          </w:p>
          <w:p w14:paraId="508C1044" w14:textId="578C3727" w:rsidR="00DB5D24" w:rsidRPr="005C7D37" w:rsidRDefault="00AA07B5" w:rsidP="00D3248F">
            <w:pPr>
              <w:spacing w:after="12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5C7D37">
              <w:rPr>
                <w:rFonts w:cstheme="minorHAnsi"/>
                <w:b/>
                <w:bCs/>
                <w:sz w:val="24"/>
                <w:szCs w:val="24"/>
              </w:rPr>
              <w:t>Unidad 3</w:t>
            </w:r>
          </w:p>
          <w:p w14:paraId="6A939F83" w14:textId="02457C63" w:rsidR="002B361E" w:rsidRPr="005C7D37" w:rsidRDefault="002B361E" w:rsidP="00FB0301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C7D37">
              <w:rPr>
                <w:rFonts w:cstheme="minorHAnsi"/>
                <w:sz w:val="24"/>
                <w:szCs w:val="24"/>
              </w:rPr>
              <w:t xml:space="preserve">Dux, P. E. &amp; Marois, R. (2009). </w:t>
            </w:r>
            <w:r w:rsidRPr="005C7D37">
              <w:rPr>
                <w:rFonts w:cstheme="minorHAnsi"/>
                <w:sz w:val="24"/>
                <w:szCs w:val="24"/>
                <w:lang w:val="en-US"/>
              </w:rPr>
              <w:t xml:space="preserve">The attentional blink: A review of data and theory. </w:t>
            </w:r>
            <w:r w:rsidRPr="00FB0301">
              <w:rPr>
                <w:rFonts w:cstheme="minorHAnsi"/>
                <w:i/>
                <w:iCs/>
                <w:sz w:val="24"/>
                <w:szCs w:val="24"/>
                <w:lang w:val="en-US"/>
              </w:rPr>
              <w:t>Attention, Perception, &amp; Psychophysics,</w:t>
            </w:r>
            <w:r w:rsidR="00FB0301" w:rsidRPr="00FB0301">
              <w:rPr>
                <w:rFonts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FB0301">
              <w:rPr>
                <w:rFonts w:cstheme="minorHAnsi"/>
                <w:i/>
                <w:iCs/>
                <w:sz w:val="24"/>
                <w:szCs w:val="24"/>
                <w:lang w:val="en-US"/>
              </w:rPr>
              <w:t>71</w:t>
            </w:r>
            <w:r w:rsidRPr="00E52F3E">
              <w:rPr>
                <w:rFonts w:cstheme="minorHAnsi"/>
                <w:sz w:val="24"/>
                <w:szCs w:val="24"/>
                <w:lang w:val="en-US"/>
              </w:rPr>
              <w:t>(8), 1683-1700.</w:t>
            </w:r>
          </w:p>
          <w:p w14:paraId="48121FE5" w14:textId="1929429F" w:rsidR="00AA07B5" w:rsidRPr="005C7D37" w:rsidRDefault="00AA07B5" w:rsidP="00FB0301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lang w:val="en"/>
              </w:rPr>
            </w:pPr>
            <w:r w:rsidRPr="005C7D37">
              <w:rPr>
                <w:rFonts w:asciiTheme="minorHAnsi" w:hAnsiTheme="minorHAnsi" w:cstheme="minorHAnsi"/>
                <w:lang w:val="en"/>
              </w:rPr>
              <w:t>McLeod, C.</w:t>
            </w:r>
            <w:r w:rsidR="002B361E" w:rsidRPr="005C7D37">
              <w:rPr>
                <w:rFonts w:asciiTheme="minorHAnsi" w:hAnsiTheme="minorHAnsi" w:cstheme="minorHAnsi"/>
                <w:lang w:val="en"/>
              </w:rPr>
              <w:t xml:space="preserve"> </w:t>
            </w:r>
            <w:r w:rsidRPr="005C7D37">
              <w:rPr>
                <w:rFonts w:asciiTheme="minorHAnsi" w:hAnsiTheme="minorHAnsi" w:cstheme="minorHAnsi"/>
                <w:lang w:val="en"/>
              </w:rPr>
              <w:t xml:space="preserve">M. (1991). Half a century of research on the Stroop effect: An integrative review. </w:t>
            </w:r>
            <w:r w:rsidRPr="005C7D37">
              <w:rPr>
                <w:rStyle w:val="nfasis"/>
                <w:rFonts w:asciiTheme="minorHAnsi" w:hAnsiTheme="minorHAnsi" w:cstheme="minorHAnsi"/>
                <w:lang w:val="en"/>
              </w:rPr>
              <w:t>Psychological Bulletin, 109</w:t>
            </w:r>
            <w:r w:rsidRPr="005C7D37">
              <w:rPr>
                <w:rFonts w:asciiTheme="minorHAnsi" w:hAnsiTheme="minorHAnsi" w:cstheme="minorHAnsi"/>
                <w:lang w:val="en"/>
              </w:rPr>
              <w:t>, 163-203.</w:t>
            </w:r>
          </w:p>
          <w:p w14:paraId="2F89B65C" w14:textId="306B5967" w:rsidR="00784038" w:rsidRPr="00E52F3E" w:rsidRDefault="00784038" w:rsidP="00784038">
            <w:pPr>
              <w:spacing w:before="120" w:after="120"/>
              <w:jc w:val="both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E52F3E">
              <w:rPr>
                <w:rFonts w:cstheme="minorHAnsi"/>
                <w:b/>
                <w:bCs/>
                <w:sz w:val="24"/>
                <w:szCs w:val="24"/>
                <w:lang w:val="en-US"/>
              </w:rPr>
              <w:t>Unidad 4</w:t>
            </w:r>
          </w:p>
          <w:p w14:paraId="0DFA317C" w14:textId="77777777" w:rsidR="00784038" w:rsidRPr="005C7D37" w:rsidRDefault="00784038" w:rsidP="0024282C">
            <w:pPr>
              <w:autoSpaceDE w:val="0"/>
              <w:autoSpaceDN w:val="0"/>
              <w:adjustRightInd w:val="0"/>
              <w:spacing w:after="12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C7D37">
              <w:rPr>
                <w:rFonts w:cstheme="minorHAnsi"/>
                <w:sz w:val="24"/>
                <w:szCs w:val="24"/>
                <w:lang w:val="en-US"/>
              </w:rPr>
              <w:t xml:space="preserve">Bayliss, D. M., Jarrold, C., Baddeley, A. D., &amp; Leigh, E. (2005). Differential constraints on the working memory and reading abilities of individuals with learning difficulties and typically developing children. </w:t>
            </w:r>
            <w:r w:rsidRPr="00FB0301">
              <w:rPr>
                <w:rFonts w:cstheme="minorHAnsi"/>
                <w:i/>
                <w:iCs/>
                <w:sz w:val="24"/>
                <w:szCs w:val="24"/>
                <w:lang w:val="en-US"/>
              </w:rPr>
              <w:t>Journal of Experimental Child Psychology, 92</w:t>
            </w:r>
            <w:r w:rsidRPr="005C7D37">
              <w:rPr>
                <w:rFonts w:cstheme="minorHAnsi"/>
                <w:sz w:val="24"/>
                <w:szCs w:val="24"/>
                <w:lang w:val="en-US"/>
              </w:rPr>
              <w:t>, 76–99.</w:t>
            </w:r>
          </w:p>
          <w:p w14:paraId="7D5EB01F" w14:textId="77777777" w:rsidR="00784038" w:rsidRPr="005C7D37" w:rsidRDefault="00784038" w:rsidP="00784038">
            <w:pPr>
              <w:autoSpaceDE w:val="0"/>
              <w:autoSpaceDN w:val="0"/>
              <w:adjustRightInd w:val="0"/>
              <w:spacing w:after="12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E52F3E">
              <w:rPr>
                <w:rFonts w:cstheme="minorHAnsi"/>
                <w:sz w:val="24"/>
                <w:szCs w:val="24"/>
                <w:lang w:val="en-US"/>
              </w:rPr>
              <w:t xml:space="preserve">Principe, G. F., Kanaya, T., Ceci, S. J., &amp; Singh, M. (2006). </w:t>
            </w:r>
            <w:r w:rsidRPr="005C7D37">
              <w:rPr>
                <w:rFonts w:cstheme="minorHAnsi"/>
                <w:sz w:val="24"/>
                <w:szCs w:val="24"/>
                <w:lang w:val="en-US"/>
              </w:rPr>
              <w:t>Believing is seeing: How rumors can engender false memories in preschoolers</w:t>
            </w:r>
            <w:r w:rsidRPr="0024282C">
              <w:rPr>
                <w:rFonts w:cstheme="minorHAnsi"/>
                <w:i/>
                <w:iCs/>
                <w:sz w:val="24"/>
                <w:szCs w:val="24"/>
                <w:lang w:val="en-US"/>
              </w:rPr>
              <w:t>. Psychological Science, 17</w:t>
            </w:r>
            <w:r w:rsidRPr="005C7D37">
              <w:rPr>
                <w:rFonts w:cstheme="minorHAnsi"/>
                <w:sz w:val="24"/>
                <w:szCs w:val="24"/>
                <w:lang w:val="en-US"/>
              </w:rPr>
              <w:t>, 243–248.</w:t>
            </w:r>
          </w:p>
          <w:p w14:paraId="17ACCEE7" w14:textId="77777777" w:rsidR="002B5B8C" w:rsidRPr="005C7D37" w:rsidRDefault="002B5B8C" w:rsidP="002B5B8C">
            <w:pPr>
              <w:spacing w:after="12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C7D37">
              <w:rPr>
                <w:rFonts w:cstheme="minorHAnsi"/>
                <w:sz w:val="24"/>
                <w:szCs w:val="24"/>
                <w:lang w:val="en-US"/>
              </w:rPr>
              <w:t xml:space="preserve">Roediger, H. &amp; McDermott, K. (1995). Creating false memories: remembering words not presented in list. </w:t>
            </w:r>
            <w:r w:rsidRPr="005C7D37">
              <w:rPr>
                <w:rFonts w:cstheme="minorHAnsi"/>
                <w:i/>
                <w:iCs/>
                <w:sz w:val="24"/>
                <w:szCs w:val="24"/>
                <w:lang w:val="en-US"/>
              </w:rPr>
              <w:t>Journal of the Experimental Psychology Learning Memory and Cognition. 21</w:t>
            </w:r>
            <w:r w:rsidRPr="005C7D37">
              <w:rPr>
                <w:rFonts w:cstheme="minorHAnsi"/>
                <w:sz w:val="24"/>
                <w:szCs w:val="24"/>
                <w:lang w:val="en-US"/>
              </w:rPr>
              <w:t>, 803-814. (1)</w:t>
            </w:r>
          </w:p>
          <w:p w14:paraId="4308C1A4" w14:textId="1AFE368A" w:rsidR="00E54F30" w:rsidRPr="00E52F3E" w:rsidRDefault="00E54F30" w:rsidP="00E54F30">
            <w:pPr>
              <w:spacing w:before="120" w:after="120"/>
              <w:jc w:val="both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E52F3E">
              <w:rPr>
                <w:rFonts w:cstheme="minorHAnsi"/>
                <w:b/>
                <w:bCs/>
                <w:sz w:val="24"/>
                <w:szCs w:val="24"/>
                <w:lang w:val="en-US"/>
              </w:rPr>
              <w:t>Unidad 5</w:t>
            </w:r>
          </w:p>
          <w:p w14:paraId="678FC92B" w14:textId="2031A740" w:rsidR="00E54F30" w:rsidRPr="00E52F3E" w:rsidRDefault="00E54F30" w:rsidP="00E54F30">
            <w:pPr>
              <w:spacing w:after="120"/>
              <w:rPr>
                <w:rFonts w:cstheme="minorHAnsi"/>
                <w:sz w:val="24"/>
                <w:szCs w:val="24"/>
                <w:lang w:val="en-US"/>
              </w:rPr>
            </w:pPr>
            <w:r w:rsidRPr="005C7D37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Escobar, R. (2014). Redes neuronales, procesos cognoscitivos y análisis de la conducta.</w:t>
            </w:r>
            <w:r w:rsidR="00ED2F21" w:rsidRPr="005C7D37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1807CA">
              <w:rPr>
                <w:rFonts w:cstheme="minorHAnsi"/>
                <w:i/>
                <w:iCs/>
                <w:color w:val="222222"/>
                <w:sz w:val="24"/>
                <w:szCs w:val="24"/>
                <w:shd w:val="clear" w:color="auto" w:fill="FFFFFF"/>
                <w:lang w:val="en-US"/>
              </w:rPr>
              <w:t>Conductual</w:t>
            </w:r>
            <w:r w:rsidRPr="001807CA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>,</w:t>
            </w:r>
            <w:r w:rsidR="00ED2F21" w:rsidRPr="00E52F3E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E52F3E">
              <w:rPr>
                <w:rFonts w:cstheme="minorHAnsi"/>
                <w:i/>
                <w:iCs/>
                <w:color w:val="222222"/>
                <w:sz w:val="24"/>
                <w:szCs w:val="24"/>
                <w:shd w:val="clear" w:color="auto" w:fill="FFFFFF"/>
                <w:lang w:val="en-US"/>
              </w:rPr>
              <w:t>2</w:t>
            </w:r>
            <w:r w:rsidRPr="00E52F3E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>(1)</w:t>
            </w:r>
            <w:r w:rsidR="00ED2F21" w:rsidRPr="00E52F3E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>, 23-43</w:t>
            </w:r>
            <w:r w:rsidRPr="00E52F3E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12256631" w14:textId="49FD3422" w:rsidR="00E54F30" w:rsidRPr="00E52F3E" w:rsidRDefault="00E54F30" w:rsidP="00E54F30">
            <w:pPr>
              <w:spacing w:after="120"/>
              <w:rPr>
                <w:rFonts w:cstheme="minorHAnsi"/>
                <w:sz w:val="24"/>
                <w:szCs w:val="24"/>
                <w:lang w:val="en-US"/>
              </w:rPr>
            </w:pPr>
            <w:r w:rsidRPr="005C7D37">
              <w:rPr>
                <w:rFonts w:cstheme="minorHAnsi"/>
                <w:sz w:val="24"/>
                <w:szCs w:val="24"/>
                <w:lang w:val="en-US"/>
              </w:rPr>
              <w:t xml:space="preserve">Ganis, G., &amp; Kievit, R. (2015). A new set of three-dimensional shapes for investigating mental otation processes: validation data and stimulus set. </w:t>
            </w:r>
            <w:r w:rsidRPr="00E52F3E">
              <w:rPr>
                <w:rFonts w:cstheme="minorHAnsi"/>
                <w:i/>
                <w:iCs/>
                <w:sz w:val="24"/>
                <w:szCs w:val="24"/>
                <w:lang w:val="en-US"/>
              </w:rPr>
              <w:t>Journal of Open Psychology Data, 3</w:t>
            </w:r>
            <w:r w:rsidRPr="00E52F3E">
              <w:rPr>
                <w:rFonts w:cstheme="minorHAnsi"/>
                <w:sz w:val="24"/>
                <w:szCs w:val="24"/>
                <w:lang w:val="en-US"/>
              </w:rPr>
              <w:t xml:space="preserve">, 1-7. </w:t>
            </w:r>
          </w:p>
          <w:p w14:paraId="772896E2" w14:textId="77777777" w:rsidR="005C7D37" w:rsidRPr="005C7D37" w:rsidRDefault="005C7D37" w:rsidP="005C7D37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r w:rsidRPr="00E52F3E">
              <w:rPr>
                <w:rFonts w:cstheme="minorHAnsi"/>
                <w:sz w:val="24"/>
                <w:szCs w:val="24"/>
                <w:lang w:val="en-US"/>
              </w:rPr>
              <w:t xml:space="preserve">Morales-Martínez, G. E., López-Pérez, R. M., García-Collantes, A., &amp; López-Ramírez, E. O. (2020). </w:t>
            </w:r>
            <w:r w:rsidRPr="005C7D37">
              <w:rPr>
                <w:rFonts w:cstheme="minorHAnsi"/>
                <w:sz w:val="24"/>
                <w:szCs w:val="24"/>
              </w:rPr>
              <w:t xml:space="preserve">Evaluación constructiva cronométrica para evaluar el aprendizaje en línea y presencial. </w:t>
            </w:r>
            <w:r w:rsidRPr="005C7D37">
              <w:rPr>
                <w:rFonts w:cstheme="minorHAnsi"/>
                <w:i/>
                <w:iCs/>
                <w:sz w:val="24"/>
                <w:szCs w:val="24"/>
              </w:rPr>
              <w:t>Tecnología, Ciencia y Educación</w:t>
            </w:r>
            <w:r w:rsidRPr="005C7D37">
              <w:rPr>
                <w:rFonts w:cstheme="minorHAnsi"/>
                <w:sz w:val="24"/>
                <w:szCs w:val="24"/>
              </w:rPr>
              <w:t>, 15(1), 105−124.</w:t>
            </w:r>
          </w:p>
          <w:p w14:paraId="4EDACC33" w14:textId="77777777" w:rsidR="00636C40" w:rsidRPr="00E52F3E" w:rsidRDefault="00636C40" w:rsidP="00636C40">
            <w:pPr>
              <w:rPr>
                <w:rFonts w:cstheme="minorHAnsi"/>
                <w:sz w:val="24"/>
                <w:szCs w:val="24"/>
              </w:rPr>
            </w:pPr>
            <w:r w:rsidRPr="005C7D37">
              <w:rPr>
                <w:rFonts w:cstheme="minorHAnsi"/>
                <w:sz w:val="24"/>
                <w:szCs w:val="24"/>
              </w:rPr>
              <w:t xml:space="preserve">Shepard, R. N., &amp; Metzler, J. (1970). </w:t>
            </w:r>
            <w:r w:rsidRPr="001807CA">
              <w:rPr>
                <w:rFonts w:cstheme="minorHAnsi"/>
                <w:sz w:val="24"/>
                <w:szCs w:val="24"/>
              </w:rPr>
              <w:t xml:space="preserve">Mental rotation of Three-Dimensional Objects. </w:t>
            </w:r>
            <w:r w:rsidRPr="001807CA">
              <w:rPr>
                <w:rFonts w:cstheme="minorHAnsi"/>
                <w:i/>
                <w:iCs/>
                <w:sz w:val="24"/>
                <w:szCs w:val="24"/>
              </w:rPr>
              <w:t>Science, 171</w:t>
            </w:r>
            <w:r w:rsidRPr="00E52F3E">
              <w:rPr>
                <w:rFonts w:cstheme="minorHAnsi"/>
                <w:sz w:val="24"/>
                <w:szCs w:val="24"/>
              </w:rPr>
              <w:t xml:space="preserve">, 701-703. </w:t>
            </w:r>
          </w:p>
          <w:p w14:paraId="1D8D3B71" w14:textId="5B8535A2" w:rsidR="001208A9" w:rsidRPr="005C7D37" w:rsidRDefault="001208A9" w:rsidP="001208A9">
            <w:pPr>
              <w:spacing w:before="120" w:after="12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5C7D37"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Unidad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6</w:t>
            </w:r>
          </w:p>
          <w:p w14:paraId="3E7BB35F" w14:textId="78F3D95E" w:rsidR="00C13940" w:rsidRPr="00DC05F4" w:rsidRDefault="001208A9" w:rsidP="001208A9">
            <w:pPr>
              <w:spacing w:after="12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E52F3E">
              <w:rPr>
                <w:rFonts w:cstheme="minorHAnsi"/>
                <w:sz w:val="24"/>
                <w:szCs w:val="24"/>
              </w:rPr>
              <w:t xml:space="preserve">Epstein, R., Kirshnit, C., Lanza, R., &amp; Rubin, L. (1984). </w:t>
            </w:r>
            <w:r w:rsidRPr="00DC05F4">
              <w:rPr>
                <w:rFonts w:cstheme="minorHAnsi"/>
                <w:sz w:val="24"/>
                <w:szCs w:val="24"/>
                <w:lang w:val="en-US"/>
              </w:rPr>
              <w:t xml:space="preserve">'Insight' in the pigeon: Antecedents and determinants of an intelligent performance. </w:t>
            </w:r>
            <w:r w:rsidRPr="0024282C">
              <w:rPr>
                <w:rFonts w:cstheme="minorHAnsi"/>
                <w:i/>
                <w:iCs/>
                <w:sz w:val="24"/>
                <w:szCs w:val="24"/>
                <w:lang w:val="en-US"/>
              </w:rPr>
              <w:t>Nature. 308</w:t>
            </w:r>
            <w:r w:rsidRPr="00DC05F4">
              <w:rPr>
                <w:rFonts w:cstheme="minorHAnsi"/>
                <w:sz w:val="24"/>
                <w:szCs w:val="24"/>
                <w:lang w:val="en-US"/>
              </w:rPr>
              <w:t>. 61-62.</w:t>
            </w:r>
          </w:p>
          <w:p w14:paraId="3DE6E5E2" w14:textId="75A1D342" w:rsidR="00DC05F4" w:rsidRDefault="00DC05F4" w:rsidP="000B629F">
            <w:pPr>
              <w:autoSpaceDE w:val="0"/>
              <w:autoSpaceDN w:val="0"/>
              <w:adjustRightInd w:val="0"/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r w:rsidRPr="00DC05F4">
              <w:rPr>
                <w:rFonts w:cstheme="minorHAnsi"/>
                <w:sz w:val="24"/>
                <w:szCs w:val="24"/>
                <w:lang w:val="en-US"/>
              </w:rPr>
              <w:t xml:space="preserve">Tversky, A., &amp; Kahneman. D. (1981). The framing of decisions and the psychology of choice. </w:t>
            </w:r>
            <w:r w:rsidRPr="00DC05F4">
              <w:rPr>
                <w:rFonts w:cstheme="minorHAnsi"/>
                <w:i/>
                <w:iCs/>
                <w:sz w:val="24"/>
                <w:szCs w:val="24"/>
                <w:lang w:val="en-US"/>
              </w:rPr>
              <w:t>Science, 211</w:t>
            </w:r>
            <w:r w:rsidRPr="00DC05F4">
              <w:rPr>
                <w:rFonts w:cstheme="minorHAnsi"/>
                <w:sz w:val="24"/>
                <w:szCs w:val="24"/>
                <w:lang w:val="en-US"/>
              </w:rPr>
              <w:t xml:space="preserve"> (4481), 453-458.</w:t>
            </w:r>
          </w:p>
          <w:p w14:paraId="0B60E7B7" w14:textId="26EF1EC2" w:rsidR="001208A9" w:rsidRPr="005C7D37" w:rsidRDefault="001208A9" w:rsidP="001208A9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C13940" w:rsidRPr="00737DFC" w14:paraId="6488B745" w14:textId="77777777" w:rsidTr="000B629F">
        <w:trPr>
          <w:trHeight w:val="567"/>
          <w:jc w:val="center"/>
        </w:trPr>
        <w:tc>
          <w:tcPr>
            <w:tcW w:w="9921" w:type="dxa"/>
            <w:vAlign w:val="center"/>
          </w:tcPr>
          <w:p w14:paraId="66635409" w14:textId="30258366" w:rsidR="009232CF" w:rsidRPr="000B5327" w:rsidRDefault="0000574F" w:rsidP="0000574F">
            <w:pPr>
              <w:spacing w:before="120" w:after="12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635B5">
              <w:rPr>
                <w:rFonts w:cstheme="minorHAnsi"/>
                <w:b/>
                <w:bCs/>
                <w:sz w:val="24"/>
                <w:szCs w:val="24"/>
              </w:rPr>
              <w:lastRenderedPageBreak/>
              <w:t>ANEXO. RECURSOS SUGERIDOS PARA ILUSTRACIÓN EN CLASE.</w:t>
            </w:r>
          </w:p>
          <w:p w14:paraId="11450A67" w14:textId="77777777" w:rsidR="000B5327" w:rsidRPr="000B5327" w:rsidRDefault="000B5327" w:rsidP="00E54F30">
            <w:pPr>
              <w:rPr>
                <w:rFonts w:cstheme="minorHAnsi"/>
                <w:b/>
                <w:bCs/>
                <w:sz w:val="24"/>
                <w:szCs w:val="24"/>
              </w:rPr>
            </w:pPr>
            <w:bookmarkStart w:id="8" w:name="_Hlk122496590"/>
            <w:r w:rsidRPr="000B5327">
              <w:rPr>
                <w:rFonts w:cstheme="minorHAnsi"/>
                <w:b/>
                <w:bCs/>
                <w:sz w:val="24"/>
                <w:szCs w:val="24"/>
              </w:rPr>
              <w:t>Unidad 3.</w:t>
            </w:r>
          </w:p>
          <w:p w14:paraId="4FF0961F" w14:textId="0F4E91DA" w:rsidR="000B5327" w:rsidRPr="000B5327" w:rsidRDefault="000B5327" w:rsidP="000B5327">
            <w:pPr>
              <w:ind w:left="-20"/>
              <w:rPr>
                <w:rFonts w:cstheme="minorHAnsi"/>
                <w:sz w:val="24"/>
                <w:szCs w:val="24"/>
              </w:rPr>
            </w:pPr>
            <w:r w:rsidRPr="000B5327">
              <w:rPr>
                <w:rFonts w:cstheme="minorHAnsi"/>
                <w:sz w:val="24"/>
                <w:szCs w:val="24"/>
              </w:rPr>
              <w:t xml:space="preserve">Realizar junto con los estudiantes </w:t>
            </w:r>
            <w:r>
              <w:rPr>
                <w:rFonts w:cstheme="minorHAnsi"/>
                <w:sz w:val="24"/>
                <w:szCs w:val="24"/>
              </w:rPr>
              <w:t xml:space="preserve">la siguiente </w:t>
            </w:r>
            <w:r w:rsidRPr="000B5327">
              <w:rPr>
                <w:rFonts w:cstheme="minorHAnsi"/>
                <w:sz w:val="24"/>
                <w:szCs w:val="24"/>
              </w:rPr>
              <w:t>demostraci</w:t>
            </w:r>
            <w:r>
              <w:rPr>
                <w:rFonts w:cstheme="minorHAnsi"/>
                <w:sz w:val="24"/>
                <w:szCs w:val="24"/>
              </w:rPr>
              <w:t>ó</w:t>
            </w:r>
            <w:r w:rsidRPr="000B5327">
              <w:rPr>
                <w:rFonts w:cstheme="minorHAnsi"/>
                <w:sz w:val="24"/>
                <w:szCs w:val="24"/>
              </w:rPr>
              <w:t>n</w:t>
            </w:r>
            <w:bookmarkEnd w:id="8"/>
            <w:r>
              <w:rPr>
                <w:rFonts w:cstheme="minorHAnsi"/>
                <w:sz w:val="24"/>
                <w:szCs w:val="24"/>
              </w:rPr>
              <w:t>.</w:t>
            </w:r>
            <w:r w:rsidRPr="000B532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E</w:t>
            </w:r>
            <w:r w:rsidRPr="000B5327">
              <w:rPr>
                <w:rFonts w:cstheme="minorHAnsi"/>
                <w:sz w:val="24"/>
                <w:szCs w:val="24"/>
              </w:rPr>
              <w:t xml:space="preserve">fecto Stroop: </w:t>
            </w:r>
          </w:p>
          <w:p w14:paraId="5BBC10A8" w14:textId="77777777" w:rsidR="000B5327" w:rsidRPr="000B5327" w:rsidRDefault="000B5327" w:rsidP="000B5327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 w:rsidRPr="000B5327">
              <w:rPr>
                <w:rFonts w:cstheme="minorHAnsi"/>
                <w:sz w:val="24"/>
                <w:szCs w:val="24"/>
              </w:rPr>
              <w:t xml:space="preserve">Presentar la siguiente imagen </w:t>
            </w:r>
          </w:p>
          <w:p w14:paraId="58D7DE5D" w14:textId="77777777" w:rsidR="000B5327" w:rsidRPr="000B5327" w:rsidRDefault="000B5327" w:rsidP="000B5327">
            <w:pPr>
              <w:pStyle w:val="Prrafodelista"/>
              <w:ind w:left="340"/>
              <w:rPr>
                <w:rFonts w:cstheme="minorHAnsi"/>
                <w:sz w:val="24"/>
                <w:szCs w:val="24"/>
              </w:rPr>
            </w:pPr>
            <w:r w:rsidRPr="000B5327">
              <w:rPr>
                <w:rFonts w:cstheme="minorHAnsi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2FD14208" wp14:editId="09DEFA50">
                  <wp:extent cx="1322705" cy="601228"/>
                  <wp:effectExtent l="0" t="0" r="0" b="8890"/>
                  <wp:docPr id="4" name="Imagen 4" descr="El efecto Stroop - Psicología del color y teoría del 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l efecto Stroop - Psicología del color y teoría del 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0273" cy="613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2641E3" w14:textId="5C32778C" w:rsidR="00E54F30" w:rsidRDefault="000B5327" w:rsidP="000B629F">
            <w:pPr>
              <w:pStyle w:val="Prrafodelista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Pedir </w:t>
            </w:r>
            <w:r w:rsidRPr="000B5327">
              <w:rPr>
                <w:rFonts w:cstheme="minorHAnsi"/>
                <w:sz w:val="24"/>
                <w:szCs w:val="24"/>
              </w:rPr>
              <w:t>a 10 alumnos que uno por uno diga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0B5327">
              <w:rPr>
                <w:rFonts w:cstheme="minorHAnsi"/>
                <w:sz w:val="24"/>
                <w:szCs w:val="24"/>
              </w:rPr>
              <w:t xml:space="preserve"> al ver la imagen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0B5327">
              <w:rPr>
                <w:rFonts w:cstheme="minorHAnsi"/>
                <w:sz w:val="24"/>
                <w:szCs w:val="24"/>
              </w:rPr>
              <w:t xml:space="preserve"> el color de la palabra y no que lean la palabra. Registra</w:t>
            </w:r>
            <w:r>
              <w:rPr>
                <w:rFonts w:cstheme="minorHAnsi"/>
                <w:sz w:val="24"/>
                <w:szCs w:val="24"/>
              </w:rPr>
              <w:t>r</w:t>
            </w:r>
            <w:r w:rsidRPr="000B5327">
              <w:rPr>
                <w:rFonts w:cstheme="minorHAnsi"/>
                <w:sz w:val="24"/>
                <w:szCs w:val="24"/>
              </w:rPr>
              <w:t xml:space="preserve"> el tiempo que le llev</w:t>
            </w:r>
            <w:r>
              <w:rPr>
                <w:rFonts w:cstheme="minorHAnsi"/>
                <w:sz w:val="24"/>
                <w:szCs w:val="24"/>
              </w:rPr>
              <w:t>e</w:t>
            </w:r>
            <w:r w:rsidRPr="000B5327">
              <w:rPr>
                <w:rFonts w:cstheme="minorHAnsi"/>
                <w:sz w:val="24"/>
                <w:szCs w:val="24"/>
              </w:rPr>
              <w:t xml:space="preserve"> a cada alumno realizar la tarea, los aciertos y los errores que t</w:t>
            </w:r>
            <w:r>
              <w:rPr>
                <w:rFonts w:cstheme="minorHAnsi"/>
                <w:sz w:val="24"/>
                <w:szCs w:val="24"/>
              </w:rPr>
              <w:t>engan;</w:t>
            </w:r>
            <w:r w:rsidRPr="000B5327">
              <w:rPr>
                <w:rFonts w:cstheme="minorHAnsi"/>
                <w:sz w:val="24"/>
                <w:szCs w:val="24"/>
              </w:rPr>
              <w:t xml:space="preserve"> posteriormente, analiza</w:t>
            </w:r>
            <w:r>
              <w:rPr>
                <w:rFonts w:cstheme="minorHAnsi"/>
                <w:sz w:val="24"/>
                <w:szCs w:val="24"/>
              </w:rPr>
              <w:t>r</w:t>
            </w:r>
            <w:r w:rsidRPr="000B5327">
              <w:rPr>
                <w:rFonts w:cstheme="minorHAnsi"/>
                <w:sz w:val="24"/>
                <w:szCs w:val="24"/>
              </w:rPr>
              <w:t xml:space="preserve"> los datos. </w:t>
            </w:r>
          </w:p>
          <w:p w14:paraId="36833A4B" w14:textId="4987921D" w:rsidR="00E54F30" w:rsidRPr="000B5327" w:rsidRDefault="00E54F30" w:rsidP="00E54F30">
            <w:pPr>
              <w:spacing w:before="120"/>
              <w:rPr>
                <w:rFonts w:cstheme="minorHAnsi"/>
                <w:b/>
                <w:bCs/>
                <w:sz w:val="24"/>
                <w:szCs w:val="24"/>
              </w:rPr>
            </w:pPr>
            <w:r w:rsidRPr="000B5327">
              <w:rPr>
                <w:rFonts w:cstheme="minorHAnsi"/>
                <w:b/>
                <w:bCs/>
                <w:sz w:val="24"/>
                <w:szCs w:val="24"/>
              </w:rPr>
              <w:t xml:space="preserve">Unidad </w:t>
            </w:r>
            <w:r w:rsidR="00ED2F21">
              <w:rPr>
                <w:rFonts w:cstheme="minorHAnsi"/>
                <w:b/>
                <w:bCs/>
                <w:sz w:val="24"/>
                <w:szCs w:val="24"/>
              </w:rPr>
              <w:t>5</w:t>
            </w:r>
            <w:r w:rsidRPr="000B5327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729C0504" w14:textId="5AB02758" w:rsidR="00E54F30" w:rsidRPr="00E54F30" w:rsidRDefault="00E54F30" w:rsidP="00E54F30">
            <w:pPr>
              <w:rPr>
                <w:rFonts w:ascii="Arial" w:hAnsi="Arial" w:cs="Arial"/>
                <w:sz w:val="20"/>
                <w:szCs w:val="20"/>
              </w:rPr>
            </w:pPr>
            <w:r w:rsidRPr="00E54F30">
              <w:rPr>
                <w:rFonts w:ascii="Arial" w:hAnsi="Arial" w:cs="Arial"/>
                <w:sz w:val="20"/>
                <w:szCs w:val="20"/>
              </w:rPr>
              <w:t xml:space="preserve">Realizar junto con los estudiantes </w:t>
            </w:r>
            <w:r>
              <w:rPr>
                <w:rFonts w:ascii="Arial" w:hAnsi="Arial" w:cs="Arial"/>
                <w:sz w:val="20"/>
                <w:szCs w:val="20"/>
              </w:rPr>
              <w:t xml:space="preserve">la siguiente </w:t>
            </w:r>
            <w:r w:rsidRPr="00E54F30">
              <w:rPr>
                <w:rFonts w:ascii="Arial" w:hAnsi="Arial" w:cs="Arial"/>
                <w:sz w:val="20"/>
                <w:szCs w:val="20"/>
              </w:rPr>
              <w:t>demostraci</w:t>
            </w:r>
            <w:r>
              <w:rPr>
                <w:rFonts w:ascii="Arial" w:hAnsi="Arial" w:cs="Arial"/>
                <w:sz w:val="20"/>
                <w:szCs w:val="20"/>
              </w:rPr>
              <w:t>ón</w:t>
            </w:r>
            <w:r w:rsidR="0043123B">
              <w:rPr>
                <w:rFonts w:ascii="Arial" w:hAnsi="Arial" w:cs="Arial"/>
                <w:sz w:val="20"/>
                <w:szCs w:val="20"/>
              </w:rPr>
              <w:t>.</w:t>
            </w:r>
            <w:r w:rsidRPr="00E54F3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Rotación mental de figuras.</w:t>
            </w:r>
          </w:p>
          <w:p w14:paraId="66796662" w14:textId="77777777" w:rsidR="00E54F30" w:rsidRPr="003408B8" w:rsidRDefault="00E54F30" w:rsidP="00E54F30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08B8">
              <w:rPr>
                <w:rFonts w:ascii="Arial" w:hAnsi="Arial" w:cs="Arial"/>
                <w:sz w:val="20"/>
                <w:szCs w:val="20"/>
              </w:rPr>
              <w:t xml:space="preserve">Los alumnos tienen que escribir en una hoja si las figuras son iguales o diferentes. A las personas les lleva más tiempo determinar si las figuras son iguales o diferentes, cuando las figuras son espejo y tienen un mayor grado de rotación que cuando las figuras tienen un menor grado de rotación. Las figuras se obtienen del siguiente link </w:t>
            </w:r>
          </w:p>
          <w:p w14:paraId="5A59A839" w14:textId="77777777" w:rsidR="00E54F30" w:rsidRPr="003408B8" w:rsidRDefault="00000000" w:rsidP="00E54F30">
            <w:pPr>
              <w:rPr>
                <w:rFonts w:ascii="Arial" w:hAnsi="Arial" w:cs="Arial"/>
                <w:sz w:val="20"/>
                <w:szCs w:val="20"/>
              </w:rPr>
            </w:pPr>
            <w:hyperlink r:id="rId73" w:history="1">
              <w:r w:rsidR="00E54F30" w:rsidRPr="003408B8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https://figshare.com/articles/A_new_set_of_three_dimensional_stimuli_for_investigating_mental_rotation_processes/1045385</w:t>
              </w:r>
            </w:hyperlink>
          </w:p>
          <w:p w14:paraId="2E60E18C" w14:textId="72E0838A" w:rsidR="009232CF" w:rsidRDefault="009232CF" w:rsidP="009232C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2A2341D1" w14:textId="30D71E96" w:rsidR="00E54F30" w:rsidRDefault="0043123B" w:rsidP="009232C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Realizar junto con los alumnos la siguiente demostración. Formación de conceptos.</w:t>
            </w:r>
          </w:p>
          <w:p w14:paraId="47BD21E8" w14:textId="68F0321C" w:rsidR="0043123B" w:rsidRDefault="0043123B" w:rsidP="009232C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Presentar la siguiente imagen.</w:t>
            </w:r>
          </w:p>
          <w:p w14:paraId="1FF30A8A" w14:textId="489DF86D" w:rsidR="00E54F30" w:rsidRDefault="0043123B" w:rsidP="009232C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503800" wp14:editId="4FDE054D">
                  <wp:extent cx="1489710" cy="1144270"/>
                  <wp:effectExtent l="19050" t="19050" r="15240" b="17780"/>
                  <wp:docPr id="2" name="Imagen 2" descr="Obras de Vigotsky, tomo 2, capítulo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bras de Vigotsky, tomo 2, capítulo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9710" cy="11442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7BC02F" w14:textId="17211758" w:rsidR="009232CF" w:rsidRPr="00B635B5" w:rsidRDefault="0043123B" w:rsidP="000B629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Elija usted el concepto al que corresponden las figuras de una de las </w:t>
            </w:r>
            <w:r w:rsidR="00B44648">
              <w:rPr>
                <w:rFonts w:cstheme="minorHAnsi"/>
                <w:sz w:val="24"/>
                <w:szCs w:val="24"/>
              </w:rPr>
              <w:t>filas,</w:t>
            </w:r>
            <w:r>
              <w:rPr>
                <w:rFonts w:cstheme="minorHAnsi"/>
                <w:sz w:val="24"/>
                <w:szCs w:val="24"/>
              </w:rPr>
              <w:t xml:space="preserve"> por ejemplo las de la segunda fila, figuras pequeñas y altas. Diga a los alumnos que algunas de esas 22 figuras son ejemplares de un concepto, y ellos deben descubrir cuál es ese concepto. Elija al azar alguna figura </w:t>
            </w:r>
            <w:r w:rsidR="00B44648">
              <w:rPr>
                <w:rFonts w:cstheme="minorHAnsi"/>
                <w:sz w:val="24"/>
                <w:szCs w:val="24"/>
              </w:rPr>
              <w:t xml:space="preserve">de la segunda fila </w:t>
            </w:r>
            <w:r>
              <w:rPr>
                <w:rFonts w:cstheme="minorHAnsi"/>
                <w:sz w:val="24"/>
                <w:szCs w:val="24"/>
              </w:rPr>
              <w:t>y señálela</w:t>
            </w:r>
            <w:r w:rsidR="00B44648">
              <w:rPr>
                <w:rFonts w:cstheme="minorHAnsi"/>
                <w:sz w:val="24"/>
                <w:szCs w:val="24"/>
              </w:rPr>
              <w:t xml:space="preserve">; </w:t>
            </w:r>
            <w:r>
              <w:rPr>
                <w:rFonts w:cstheme="minorHAnsi"/>
                <w:sz w:val="24"/>
                <w:szCs w:val="24"/>
              </w:rPr>
              <w:t xml:space="preserve">pregunte a un alumno si cree que </w:t>
            </w:r>
            <w:r w:rsidR="00B44648">
              <w:rPr>
                <w:rFonts w:cstheme="minorHAnsi"/>
                <w:sz w:val="24"/>
                <w:szCs w:val="24"/>
              </w:rPr>
              <w:t>esa figura corresponde al concepto y responda “acierto” o “error” de acuerdo con lo que haya dicho el alumno. Señale otra figura, que no sea de la fila dos y pregunte a otro alumno si cree que esa figura corresponde al concepto; responda al alumno “acierto” o “error” según lo que haya dicho. Continue igual</w:t>
            </w:r>
            <w:r w:rsidR="009B304B">
              <w:rPr>
                <w:rFonts w:cstheme="minorHAnsi"/>
                <w:sz w:val="24"/>
                <w:szCs w:val="24"/>
              </w:rPr>
              <w:t xml:space="preserve">, eligiendo figuras al azar, y ocasionalmente pregunte a los alumnos si alguno ya sabe cuál es el concepto. </w:t>
            </w:r>
            <w:r w:rsidR="0024282C">
              <w:rPr>
                <w:rFonts w:cstheme="minorHAnsi"/>
                <w:sz w:val="24"/>
                <w:szCs w:val="24"/>
              </w:rPr>
              <w:t>Cuando</w:t>
            </w:r>
            <w:r w:rsidR="009B304B">
              <w:rPr>
                <w:rFonts w:cstheme="minorHAnsi"/>
                <w:sz w:val="24"/>
                <w:szCs w:val="24"/>
              </w:rPr>
              <w:t xml:space="preserve"> algún alumno diga que son las figuras pequeñas y altas, felicítelo y concluya la demostración.</w:t>
            </w:r>
          </w:p>
        </w:tc>
      </w:tr>
    </w:tbl>
    <w:p w14:paraId="6BEBB6FE" w14:textId="77777777" w:rsidR="00733963" w:rsidRPr="00DB5D24" w:rsidRDefault="00733963" w:rsidP="00733963">
      <w:pPr>
        <w:spacing w:after="120" w:line="240" w:lineRule="auto"/>
        <w:jc w:val="both"/>
        <w:rPr>
          <w:sz w:val="24"/>
          <w:szCs w:val="24"/>
        </w:rPr>
      </w:pPr>
    </w:p>
    <w:tbl>
      <w:tblPr>
        <w:tblStyle w:val="TableNormal1"/>
        <w:tblW w:w="0" w:type="auto"/>
        <w:tblInd w:w="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3"/>
        <w:gridCol w:w="443"/>
        <w:gridCol w:w="294"/>
        <w:gridCol w:w="443"/>
        <w:gridCol w:w="295"/>
        <w:gridCol w:w="3063"/>
        <w:gridCol w:w="442"/>
        <w:gridCol w:w="296"/>
        <w:gridCol w:w="444"/>
        <w:gridCol w:w="295"/>
      </w:tblGrid>
      <w:tr w:rsidR="00DB5D24" w14:paraId="018DE8F6" w14:textId="77777777" w:rsidTr="00390433">
        <w:trPr>
          <w:trHeight w:val="506"/>
        </w:trPr>
        <w:tc>
          <w:tcPr>
            <w:tcW w:w="4538" w:type="dxa"/>
            <w:gridSpan w:val="5"/>
          </w:tcPr>
          <w:p w14:paraId="40B4E369" w14:textId="77777777" w:rsidR="00DB5D24" w:rsidRDefault="00DB5D24" w:rsidP="00390433">
            <w:pPr>
              <w:pStyle w:val="TableParagraph"/>
              <w:spacing w:line="235" w:lineRule="exact"/>
              <w:ind w:left="788" w:right="7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ESTRATEGIAS DE ENSEÑANZA</w:t>
            </w:r>
          </w:p>
          <w:p w14:paraId="7685166C" w14:textId="77777777" w:rsidR="00DB5D24" w:rsidRDefault="00DB5D24" w:rsidP="00390433">
            <w:pPr>
              <w:pStyle w:val="TableParagraph"/>
              <w:spacing w:line="251" w:lineRule="exact"/>
              <w:ind w:left="780" w:right="7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APRENDIZAJE</w:t>
            </w:r>
          </w:p>
        </w:tc>
        <w:tc>
          <w:tcPr>
            <w:tcW w:w="4540" w:type="dxa"/>
            <w:gridSpan w:val="5"/>
          </w:tcPr>
          <w:p w14:paraId="6ABA20EC" w14:textId="77777777" w:rsidR="00DB5D24" w:rsidRDefault="00DB5D24" w:rsidP="00390433">
            <w:pPr>
              <w:pStyle w:val="TableParagraph"/>
              <w:spacing w:before="100"/>
              <w:ind w:left="1057"/>
              <w:rPr>
                <w:b/>
                <w:sz w:val="24"/>
              </w:rPr>
            </w:pPr>
            <w:r>
              <w:rPr>
                <w:b/>
                <w:sz w:val="24"/>
              </w:rPr>
              <w:t>MECANISMOS DE EVALUACIÓN</w:t>
            </w:r>
          </w:p>
        </w:tc>
      </w:tr>
      <w:tr w:rsidR="00DB5D24" w14:paraId="5C186A31" w14:textId="77777777" w:rsidTr="00390433">
        <w:trPr>
          <w:trHeight w:val="293"/>
        </w:trPr>
        <w:tc>
          <w:tcPr>
            <w:tcW w:w="3063" w:type="dxa"/>
          </w:tcPr>
          <w:p w14:paraId="3C2ED612" w14:textId="77777777" w:rsidR="00DB5D24" w:rsidRDefault="00DB5D24" w:rsidP="00390433">
            <w:pPr>
              <w:pStyle w:val="TableParagraph"/>
              <w:spacing w:before="4" w:line="270" w:lineRule="exact"/>
              <w:ind w:left="68"/>
              <w:rPr>
                <w:sz w:val="24"/>
              </w:rPr>
            </w:pPr>
            <w:r>
              <w:rPr>
                <w:sz w:val="24"/>
              </w:rPr>
              <w:t>Exposición oral</w:t>
            </w:r>
          </w:p>
        </w:tc>
        <w:tc>
          <w:tcPr>
            <w:tcW w:w="443" w:type="dxa"/>
          </w:tcPr>
          <w:p w14:paraId="6BD74CED" w14:textId="77777777" w:rsidR="00DB5D24" w:rsidRDefault="00DB5D24" w:rsidP="00390433">
            <w:pPr>
              <w:pStyle w:val="TableParagraph"/>
              <w:spacing w:before="4" w:line="270" w:lineRule="exact"/>
              <w:ind w:left="158" w:right="69"/>
              <w:jc w:val="center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  <w:tc>
          <w:tcPr>
            <w:tcW w:w="294" w:type="dxa"/>
          </w:tcPr>
          <w:p w14:paraId="3DAF03FA" w14:textId="77777777" w:rsidR="00DB5D24" w:rsidRDefault="00DB5D24" w:rsidP="00390433">
            <w:pPr>
              <w:pStyle w:val="TableParagraph"/>
              <w:spacing w:before="5" w:line="268" w:lineRule="exact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43" w:type="dxa"/>
          </w:tcPr>
          <w:p w14:paraId="7E386C9A" w14:textId="77777777" w:rsidR="00DB5D24" w:rsidRDefault="00DB5D24" w:rsidP="00390433">
            <w:pPr>
              <w:pStyle w:val="TableParagraph"/>
              <w:spacing w:before="4" w:line="270" w:lineRule="exact"/>
              <w:ind w:right="30"/>
              <w:jc w:val="righ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95" w:type="dxa"/>
          </w:tcPr>
          <w:p w14:paraId="55AB4788" w14:textId="77777777" w:rsidR="00DB5D24" w:rsidRDefault="00DB5D24" w:rsidP="003904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63" w:type="dxa"/>
          </w:tcPr>
          <w:p w14:paraId="26E4025A" w14:textId="77777777" w:rsidR="00DB5D24" w:rsidRDefault="00DB5D24" w:rsidP="00390433">
            <w:pPr>
              <w:pStyle w:val="TableParagraph"/>
              <w:spacing w:before="4" w:line="270" w:lineRule="exact"/>
              <w:ind w:left="67"/>
              <w:rPr>
                <w:sz w:val="24"/>
              </w:rPr>
            </w:pPr>
            <w:r>
              <w:rPr>
                <w:sz w:val="24"/>
              </w:rPr>
              <w:t>Exámenes parciales</w:t>
            </w:r>
          </w:p>
        </w:tc>
        <w:tc>
          <w:tcPr>
            <w:tcW w:w="442" w:type="dxa"/>
          </w:tcPr>
          <w:p w14:paraId="143AF749" w14:textId="77777777" w:rsidR="00DB5D24" w:rsidRDefault="00DB5D24" w:rsidP="00390433">
            <w:pPr>
              <w:pStyle w:val="TableParagraph"/>
              <w:spacing w:before="4" w:line="270" w:lineRule="exact"/>
              <w:ind w:right="91"/>
              <w:jc w:val="right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  <w:tc>
          <w:tcPr>
            <w:tcW w:w="296" w:type="dxa"/>
          </w:tcPr>
          <w:p w14:paraId="352D7506" w14:textId="77777777" w:rsidR="00DB5D24" w:rsidRDefault="00DB5D24" w:rsidP="00390433">
            <w:pPr>
              <w:pStyle w:val="TableParagraph"/>
              <w:spacing w:before="4" w:line="270" w:lineRule="exact"/>
              <w:ind w:right="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44" w:type="dxa"/>
          </w:tcPr>
          <w:p w14:paraId="2BEF484A" w14:textId="77777777" w:rsidR="00DB5D24" w:rsidRDefault="00DB5D24" w:rsidP="00390433">
            <w:pPr>
              <w:pStyle w:val="TableParagraph"/>
              <w:spacing w:before="4" w:line="270" w:lineRule="exact"/>
              <w:ind w:right="33"/>
              <w:jc w:val="righ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95" w:type="dxa"/>
          </w:tcPr>
          <w:p w14:paraId="15B501F2" w14:textId="77777777" w:rsidR="00DB5D24" w:rsidRDefault="00DB5D24" w:rsidP="00390433">
            <w:pPr>
              <w:pStyle w:val="TableParagraph"/>
              <w:rPr>
                <w:rFonts w:ascii="Times New Roman"/>
              </w:rPr>
            </w:pPr>
          </w:p>
        </w:tc>
      </w:tr>
      <w:tr w:rsidR="00DB5D24" w14:paraId="09ED34EA" w14:textId="77777777" w:rsidTr="00390433">
        <w:trPr>
          <w:trHeight w:val="397"/>
        </w:trPr>
        <w:tc>
          <w:tcPr>
            <w:tcW w:w="3063" w:type="dxa"/>
          </w:tcPr>
          <w:p w14:paraId="2FAECC5E" w14:textId="77777777" w:rsidR="00DB5D24" w:rsidRDefault="00DB5D24" w:rsidP="00390433">
            <w:pPr>
              <w:pStyle w:val="TableParagraph"/>
              <w:spacing w:before="52"/>
              <w:ind w:left="68"/>
              <w:rPr>
                <w:sz w:val="24"/>
              </w:rPr>
            </w:pPr>
            <w:r>
              <w:rPr>
                <w:sz w:val="24"/>
              </w:rPr>
              <w:t>Exposición audiovisual</w:t>
            </w:r>
          </w:p>
        </w:tc>
        <w:tc>
          <w:tcPr>
            <w:tcW w:w="443" w:type="dxa"/>
          </w:tcPr>
          <w:p w14:paraId="5FE30192" w14:textId="77777777" w:rsidR="00DB5D24" w:rsidRDefault="00DB5D24" w:rsidP="00390433">
            <w:pPr>
              <w:pStyle w:val="TableParagraph"/>
              <w:spacing w:before="52"/>
              <w:ind w:left="158" w:right="69"/>
              <w:jc w:val="center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  <w:tc>
          <w:tcPr>
            <w:tcW w:w="294" w:type="dxa"/>
          </w:tcPr>
          <w:p w14:paraId="22C02C8F" w14:textId="77777777" w:rsidR="00DB5D24" w:rsidRDefault="00DB5D24" w:rsidP="00390433">
            <w:pPr>
              <w:pStyle w:val="TableParagraph"/>
              <w:spacing w:before="52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43" w:type="dxa"/>
          </w:tcPr>
          <w:p w14:paraId="417A40B7" w14:textId="77777777" w:rsidR="00DB5D24" w:rsidRDefault="00DB5D24" w:rsidP="00390433">
            <w:pPr>
              <w:pStyle w:val="TableParagraph"/>
              <w:spacing w:before="52"/>
              <w:ind w:right="31"/>
              <w:jc w:val="righ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95" w:type="dxa"/>
          </w:tcPr>
          <w:p w14:paraId="0A11935C" w14:textId="77777777" w:rsidR="00DB5D24" w:rsidRDefault="00DB5D24" w:rsidP="0039043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3" w:type="dxa"/>
          </w:tcPr>
          <w:p w14:paraId="5F4EF2F5" w14:textId="77777777" w:rsidR="00DB5D24" w:rsidRDefault="00DB5D24" w:rsidP="00390433">
            <w:pPr>
              <w:pStyle w:val="TableParagraph"/>
              <w:spacing w:before="52"/>
              <w:ind w:left="67"/>
              <w:rPr>
                <w:sz w:val="24"/>
              </w:rPr>
            </w:pPr>
            <w:r>
              <w:rPr>
                <w:sz w:val="24"/>
              </w:rPr>
              <w:t>Examen final escrito</w:t>
            </w:r>
          </w:p>
        </w:tc>
        <w:tc>
          <w:tcPr>
            <w:tcW w:w="442" w:type="dxa"/>
          </w:tcPr>
          <w:p w14:paraId="72CB863B" w14:textId="77777777" w:rsidR="00DB5D24" w:rsidRDefault="00DB5D24" w:rsidP="00390433">
            <w:pPr>
              <w:pStyle w:val="TableParagraph"/>
              <w:spacing w:before="52"/>
              <w:ind w:right="91"/>
              <w:jc w:val="right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  <w:tc>
          <w:tcPr>
            <w:tcW w:w="296" w:type="dxa"/>
          </w:tcPr>
          <w:p w14:paraId="04E96E7D" w14:textId="77777777" w:rsidR="00DB5D24" w:rsidRDefault="00DB5D24" w:rsidP="00390433">
            <w:pPr>
              <w:pStyle w:val="TableParagraph"/>
              <w:spacing w:before="52"/>
              <w:ind w:right="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44" w:type="dxa"/>
          </w:tcPr>
          <w:p w14:paraId="0A405800" w14:textId="77777777" w:rsidR="00DB5D24" w:rsidRDefault="00DB5D24" w:rsidP="00390433">
            <w:pPr>
              <w:pStyle w:val="TableParagraph"/>
              <w:spacing w:before="52"/>
              <w:ind w:right="33"/>
              <w:jc w:val="righ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95" w:type="dxa"/>
          </w:tcPr>
          <w:p w14:paraId="617CC061" w14:textId="77777777" w:rsidR="00DB5D24" w:rsidRDefault="00DB5D24" w:rsidP="0039043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B5D24" w14:paraId="006C208E" w14:textId="77777777" w:rsidTr="00390433">
        <w:trPr>
          <w:trHeight w:val="275"/>
        </w:trPr>
        <w:tc>
          <w:tcPr>
            <w:tcW w:w="3063" w:type="dxa"/>
          </w:tcPr>
          <w:p w14:paraId="6C13A928" w14:textId="77777777" w:rsidR="00DB5D24" w:rsidRDefault="00DB5D24" w:rsidP="00390433">
            <w:pPr>
              <w:pStyle w:val="TableParagraph"/>
              <w:spacing w:before="5" w:line="250" w:lineRule="exact"/>
              <w:ind w:left="68"/>
              <w:rPr>
                <w:sz w:val="24"/>
              </w:rPr>
            </w:pPr>
            <w:r>
              <w:rPr>
                <w:sz w:val="24"/>
              </w:rPr>
              <w:t>Ejercicios dentro de clase</w:t>
            </w:r>
          </w:p>
        </w:tc>
        <w:tc>
          <w:tcPr>
            <w:tcW w:w="443" w:type="dxa"/>
          </w:tcPr>
          <w:p w14:paraId="494D4D8E" w14:textId="77777777" w:rsidR="00DB5D24" w:rsidRDefault="00DB5D24" w:rsidP="00390433">
            <w:pPr>
              <w:pStyle w:val="TableParagraph"/>
              <w:spacing w:before="5" w:line="250" w:lineRule="exact"/>
              <w:ind w:left="158" w:right="69"/>
              <w:jc w:val="center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  <w:tc>
          <w:tcPr>
            <w:tcW w:w="294" w:type="dxa"/>
          </w:tcPr>
          <w:p w14:paraId="35A51B53" w14:textId="77777777" w:rsidR="00DB5D24" w:rsidRDefault="00DB5D24" w:rsidP="00390433">
            <w:pPr>
              <w:pStyle w:val="TableParagraph"/>
              <w:spacing w:before="6" w:line="249" w:lineRule="exact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43" w:type="dxa"/>
          </w:tcPr>
          <w:p w14:paraId="1A1617B8" w14:textId="77777777" w:rsidR="00DB5D24" w:rsidRDefault="00DB5D24" w:rsidP="00390433">
            <w:pPr>
              <w:pStyle w:val="TableParagraph"/>
              <w:spacing w:before="5" w:line="250" w:lineRule="exact"/>
              <w:ind w:right="31"/>
              <w:jc w:val="righ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95" w:type="dxa"/>
          </w:tcPr>
          <w:p w14:paraId="5C98BC24" w14:textId="77777777" w:rsidR="00DB5D24" w:rsidRDefault="00DB5D24" w:rsidP="003904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63" w:type="dxa"/>
          </w:tcPr>
          <w:p w14:paraId="6A76AA29" w14:textId="77777777" w:rsidR="00DB5D24" w:rsidRDefault="00DB5D24" w:rsidP="00390433">
            <w:pPr>
              <w:pStyle w:val="TableParagraph"/>
              <w:spacing w:before="5" w:line="250" w:lineRule="exact"/>
              <w:ind w:left="67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Trabajos </w:t>
            </w:r>
            <w:r>
              <w:rPr>
                <w:sz w:val="24"/>
              </w:rPr>
              <w:t xml:space="preserve">y </w:t>
            </w:r>
            <w:r>
              <w:rPr>
                <w:spacing w:val="-4"/>
                <w:sz w:val="24"/>
              </w:rPr>
              <w:t xml:space="preserve">tareas </w:t>
            </w:r>
            <w:r>
              <w:rPr>
                <w:spacing w:val="-3"/>
                <w:sz w:val="24"/>
              </w:rPr>
              <w:t>fuera del aula</w:t>
            </w:r>
          </w:p>
        </w:tc>
        <w:tc>
          <w:tcPr>
            <w:tcW w:w="442" w:type="dxa"/>
          </w:tcPr>
          <w:p w14:paraId="656AD51D" w14:textId="77777777" w:rsidR="00DB5D24" w:rsidRDefault="00DB5D24" w:rsidP="00390433">
            <w:pPr>
              <w:pStyle w:val="TableParagraph"/>
              <w:spacing w:before="5" w:line="250" w:lineRule="exact"/>
              <w:ind w:right="91"/>
              <w:jc w:val="right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  <w:tc>
          <w:tcPr>
            <w:tcW w:w="296" w:type="dxa"/>
          </w:tcPr>
          <w:p w14:paraId="4E7E9ACB" w14:textId="77777777" w:rsidR="00DB5D24" w:rsidRDefault="00DB5D24" w:rsidP="00390433">
            <w:pPr>
              <w:pStyle w:val="TableParagraph"/>
              <w:spacing w:before="5" w:line="250" w:lineRule="exact"/>
              <w:ind w:right="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44" w:type="dxa"/>
          </w:tcPr>
          <w:p w14:paraId="6A052EBE" w14:textId="77777777" w:rsidR="00DB5D24" w:rsidRDefault="00DB5D24" w:rsidP="00390433">
            <w:pPr>
              <w:pStyle w:val="TableParagraph"/>
              <w:spacing w:before="5" w:line="250" w:lineRule="exact"/>
              <w:ind w:right="33"/>
              <w:jc w:val="righ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95" w:type="dxa"/>
          </w:tcPr>
          <w:p w14:paraId="63DF166C" w14:textId="77777777" w:rsidR="00DB5D24" w:rsidRDefault="00DB5D24" w:rsidP="003904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B5D24" w14:paraId="6CDA15D5" w14:textId="77777777" w:rsidTr="00390433">
        <w:trPr>
          <w:trHeight w:val="562"/>
        </w:trPr>
        <w:tc>
          <w:tcPr>
            <w:tcW w:w="3063" w:type="dxa"/>
          </w:tcPr>
          <w:p w14:paraId="4F29899A" w14:textId="77777777" w:rsidR="00DB5D24" w:rsidRDefault="00DB5D24" w:rsidP="00390433">
            <w:pPr>
              <w:pStyle w:val="TableParagraph"/>
              <w:spacing w:before="129"/>
              <w:ind w:left="68"/>
              <w:rPr>
                <w:sz w:val="24"/>
              </w:rPr>
            </w:pPr>
            <w:r>
              <w:rPr>
                <w:sz w:val="24"/>
              </w:rPr>
              <w:t>Ejercicios fuera del aula</w:t>
            </w:r>
          </w:p>
        </w:tc>
        <w:tc>
          <w:tcPr>
            <w:tcW w:w="443" w:type="dxa"/>
          </w:tcPr>
          <w:p w14:paraId="0790C49F" w14:textId="77777777" w:rsidR="00DB5D24" w:rsidRDefault="00DB5D24" w:rsidP="00390433">
            <w:pPr>
              <w:pStyle w:val="TableParagraph"/>
              <w:spacing w:before="129"/>
              <w:ind w:left="158" w:right="69"/>
              <w:jc w:val="center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  <w:tc>
          <w:tcPr>
            <w:tcW w:w="294" w:type="dxa"/>
          </w:tcPr>
          <w:p w14:paraId="57D3C760" w14:textId="77777777" w:rsidR="00DB5D24" w:rsidRDefault="00DB5D24" w:rsidP="00390433">
            <w:pPr>
              <w:pStyle w:val="TableParagraph"/>
              <w:spacing w:before="134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43" w:type="dxa"/>
          </w:tcPr>
          <w:p w14:paraId="72948FE1" w14:textId="77777777" w:rsidR="00DB5D24" w:rsidRDefault="00DB5D24" w:rsidP="00390433">
            <w:pPr>
              <w:pStyle w:val="TableParagraph"/>
              <w:spacing w:before="129"/>
              <w:ind w:right="31"/>
              <w:jc w:val="righ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95" w:type="dxa"/>
          </w:tcPr>
          <w:p w14:paraId="48609B0E" w14:textId="77777777" w:rsidR="00DB5D24" w:rsidRDefault="00DB5D24" w:rsidP="0039043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3" w:type="dxa"/>
          </w:tcPr>
          <w:p w14:paraId="3D294CB7" w14:textId="77777777" w:rsidR="00DB5D24" w:rsidRDefault="00DB5D24" w:rsidP="00390433">
            <w:pPr>
              <w:pStyle w:val="TableParagraph"/>
              <w:spacing w:before="25" w:line="208" w:lineRule="auto"/>
              <w:ind w:left="67" w:right="519"/>
              <w:rPr>
                <w:sz w:val="24"/>
              </w:rPr>
            </w:pPr>
            <w:r>
              <w:rPr>
                <w:sz w:val="24"/>
              </w:rPr>
              <w:t>Exposición de seminarios por los alumnos</w:t>
            </w:r>
          </w:p>
        </w:tc>
        <w:tc>
          <w:tcPr>
            <w:tcW w:w="442" w:type="dxa"/>
          </w:tcPr>
          <w:p w14:paraId="7470E025" w14:textId="77777777" w:rsidR="00DB5D24" w:rsidRDefault="00DB5D24" w:rsidP="00390433">
            <w:pPr>
              <w:pStyle w:val="TableParagraph"/>
              <w:spacing w:before="129"/>
              <w:ind w:right="91"/>
              <w:jc w:val="right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  <w:tc>
          <w:tcPr>
            <w:tcW w:w="296" w:type="dxa"/>
          </w:tcPr>
          <w:p w14:paraId="2953D937" w14:textId="77777777" w:rsidR="00DB5D24" w:rsidRDefault="00DB5D24" w:rsidP="0039043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4" w:type="dxa"/>
          </w:tcPr>
          <w:p w14:paraId="10C0CA81" w14:textId="77777777" w:rsidR="00DB5D24" w:rsidRDefault="00DB5D24" w:rsidP="00390433">
            <w:pPr>
              <w:pStyle w:val="TableParagraph"/>
              <w:spacing w:before="129"/>
              <w:ind w:right="33"/>
              <w:jc w:val="righ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95" w:type="dxa"/>
          </w:tcPr>
          <w:p w14:paraId="4F258131" w14:textId="77777777" w:rsidR="00DB5D24" w:rsidRDefault="00DB5D24" w:rsidP="00390433">
            <w:pPr>
              <w:pStyle w:val="TableParagraph"/>
              <w:spacing w:before="134"/>
              <w:ind w:right="3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</w:tr>
      <w:tr w:rsidR="00DB5D24" w14:paraId="709F54AE" w14:textId="77777777" w:rsidTr="00390433">
        <w:trPr>
          <w:trHeight w:val="274"/>
        </w:trPr>
        <w:tc>
          <w:tcPr>
            <w:tcW w:w="3063" w:type="dxa"/>
          </w:tcPr>
          <w:p w14:paraId="05846ED7" w14:textId="77777777" w:rsidR="00DB5D24" w:rsidRDefault="00DB5D24" w:rsidP="00390433">
            <w:pPr>
              <w:pStyle w:val="TableParagraph"/>
              <w:spacing w:before="5" w:line="249" w:lineRule="exact"/>
              <w:ind w:left="68"/>
              <w:rPr>
                <w:sz w:val="24"/>
              </w:rPr>
            </w:pPr>
            <w:r>
              <w:rPr>
                <w:sz w:val="24"/>
              </w:rPr>
              <w:t>Seminario</w:t>
            </w:r>
          </w:p>
        </w:tc>
        <w:tc>
          <w:tcPr>
            <w:tcW w:w="443" w:type="dxa"/>
          </w:tcPr>
          <w:p w14:paraId="449CD54B" w14:textId="77777777" w:rsidR="00DB5D24" w:rsidRDefault="00DB5D24" w:rsidP="00390433">
            <w:pPr>
              <w:pStyle w:val="TableParagraph"/>
              <w:spacing w:before="5" w:line="249" w:lineRule="exact"/>
              <w:ind w:left="158" w:right="69"/>
              <w:jc w:val="center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  <w:tc>
          <w:tcPr>
            <w:tcW w:w="294" w:type="dxa"/>
          </w:tcPr>
          <w:p w14:paraId="4FAF7802" w14:textId="77777777" w:rsidR="00DB5D24" w:rsidRDefault="00DB5D24" w:rsidP="00390433">
            <w:pPr>
              <w:pStyle w:val="TableParagraph"/>
              <w:spacing w:before="6" w:line="248" w:lineRule="exact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43" w:type="dxa"/>
          </w:tcPr>
          <w:p w14:paraId="199BD5CC" w14:textId="77777777" w:rsidR="00DB5D24" w:rsidRDefault="00DB5D24" w:rsidP="00390433">
            <w:pPr>
              <w:pStyle w:val="TableParagraph"/>
              <w:spacing w:before="5" w:line="249" w:lineRule="exact"/>
              <w:ind w:right="31"/>
              <w:jc w:val="righ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95" w:type="dxa"/>
          </w:tcPr>
          <w:p w14:paraId="0A65AA43" w14:textId="77777777" w:rsidR="00DB5D24" w:rsidRDefault="00DB5D24" w:rsidP="003904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63" w:type="dxa"/>
          </w:tcPr>
          <w:p w14:paraId="794173D3" w14:textId="77777777" w:rsidR="00DB5D24" w:rsidRDefault="00DB5D24" w:rsidP="00390433">
            <w:pPr>
              <w:pStyle w:val="TableParagraph"/>
              <w:spacing w:before="5" w:line="249" w:lineRule="exact"/>
              <w:ind w:left="67"/>
              <w:rPr>
                <w:sz w:val="24"/>
              </w:rPr>
            </w:pPr>
            <w:r>
              <w:rPr>
                <w:sz w:val="24"/>
              </w:rPr>
              <w:t>Participación en clase</w:t>
            </w:r>
          </w:p>
        </w:tc>
        <w:tc>
          <w:tcPr>
            <w:tcW w:w="442" w:type="dxa"/>
          </w:tcPr>
          <w:p w14:paraId="5F055B4A" w14:textId="77777777" w:rsidR="00DB5D24" w:rsidRDefault="00DB5D24" w:rsidP="00390433">
            <w:pPr>
              <w:pStyle w:val="TableParagraph"/>
              <w:spacing w:before="5" w:line="249" w:lineRule="exact"/>
              <w:ind w:right="91"/>
              <w:jc w:val="right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  <w:tc>
          <w:tcPr>
            <w:tcW w:w="296" w:type="dxa"/>
          </w:tcPr>
          <w:p w14:paraId="6B8C069D" w14:textId="77777777" w:rsidR="00DB5D24" w:rsidRDefault="00DB5D24" w:rsidP="00390433">
            <w:pPr>
              <w:pStyle w:val="TableParagraph"/>
              <w:spacing w:before="5" w:line="249" w:lineRule="exact"/>
              <w:ind w:right="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44" w:type="dxa"/>
          </w:tcPr>
          <w:p w14:paraId="75E6A1FA" w14:textId="77777777" w:rsidR="00DB5D24" w:rsidRDefault="00DB5D24" w:rsidP="00390433">
            <w:pPr>
              <w:pStyle w:val="TableParagraph"/>
              <w:spacing w:before="5" w:line="249" w:lineRule="exact"/>
              <w:ind w:right="33"/>
              <w:jc w:val="righ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95" w:type="dxa"/>
          </w:tcPr>
          <w:p w14:paraId="2BE0F838" w14:textId="77777777" w:rsidR="00DB5D24" w:rsidRDefault="00DB5D24" w:rsidP="003904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B5D24" w14:paraId="1C3FF190" w14:textId="77777777" w:rsidTr="00390433">
        <w:trPr>
          <w:trHeight w:val="276"/>
        </w:trPr>
        <w:tc>
          <w:tcPr>
            <w:tcW w:w="3063" w:type="dxa"/>
          </w:tcPr>
          <w:p w14:paraId="2B809D56" w14:textId="77777777" w:rsidR="00DB5D24" w:rsidRDefault="00DB5D24" w:rsidP="00390433">
            <w:pPr>
              <w:pStyle w:val="TableParagraph"/>
              <w:spacing w:before="5" w:line="252" w:lineRule="exact"/>
              <w:ind w:left="68"/>
              <w:rPr>
                <w:sz w:val="24"/>
              </w:rPr>
            </w:pPr>
            <w:r>
              <w:rPr>
                <w:sz w:val="24"/>
              </w:rPr>
              <w:t>Lecturas obligatorias</w:t>
            </w:r>
          </w:p>
        </w:tc>
        <w:tc>
          <w:tcPr>
            <w:tcW w:w="443" w:type="dxa"/>
          </w:tcPr>
          <w:p w14:paraId="0020A51E" w14:textId="77777777" w:rsidR="00DB5D24" w:rsidRDefault="00DB5D24" w:rsidP="00390433">
            <w:pPr>
              <w:pStyle w:val="TableParagraph"/>
              <w:spacing w:before="5" w:line="252" w:lineRule="exact"/>
              <w:ind w:left="158" w:right="69"/>
              <w:jc w:val="center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  <w:tc>
          <w:tcPr>
            <w:tcW w:w="294" w:type="dxa"/>
          </w:tcPr>
          <w:p w14:paraId="7F6B1E33" w14:textId="77777777" w:rsidR="00DB5D24" w:rsidRDefault="00DB5D24" w:rsidP="00390433">
            <w:pPr>
              <w:pStyle w:val="TableParagraph"/>
              <w:spacing w:before="5" w:line="252" w:lineRule="exact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43" w:type="dxa"/>
          </w:tcPr>
          <w:p w14:paraId="4B729479" w14:textId="77777777" w:rsidR="00DB5D24" w:rsidRDefault="00DB5D24" w:rsidP="00390433">
            <w:pPr>
              <w:pStyle w:val="TableParagraph"/>
              <w:spacing w:before="5" w:line="252" w:lineRule="exact"/>
              <w:ind w:right="31"/>
              <w:jc w:val="righ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95" w:type="dxa"/>
          </w:tcPr>
          <w:p w14:paraId="05B6B742" w14:textId="77777777" w:rsidR="00DB5D24" w:rsidRDefault="00DB5D24" w:rsidP="003904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63" w:type="dxa"/>
          </w:tcPr>
          <w:p w14:paraId="4DA11586" w14:textId="77777777" w:rsidR="00DB5D24" w:rsidRDefault="00DB5D24" w:rsidP="00390433">
            <w:pPr>
              <w:pStyle w:val="TableParagraph"/>
              <w:spacing w:before="5" w:line="252" w:lineRule="exact"/>
              <w:ind w:left="67"/>
              <w:rPr>
                <w:sz w:val="24"/>
              </w:rPr>
            </w:pPr>
            <w:r>
              <w:rPr>
                <w:sz w:val="24"/>
              </w:rPr>
              <w:t>Asistencia</w:t>
            </w:r>
          </w:p>
        </w:tc>
        <w:tc>
          <w:tcPr>
            <w:tcW w:w="442" w:type="dxa"/>
          </w:tcPr>
          <w:p w14:paraId="37C39883" w14:textId="77777777" w:rsidR="00DB5D24" w:rsidRDefault="00DB5D24" w:rsidP="00390433">
            <w:pPr>
              <w:pStyle w:val="TableParagraph"/>
              <w:spacing w:before="5" w:line="252" w:lineRule="exact"/>
              <w:ind w:right="91"/>
              <w:jc w:val="right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  <w:tc>
          <w:tcPr>
            <w:tcW w:w="296" w:type="dxa"/>
          </w:tcPr>
          <w:p w14:paraId="65BEA378" w14:textId="77777777" w:rsidR="00DB5D24" w:rsidRDefault="00DB5D24" w:rsidP="00390433">
            <w:pPr>
              <w:pStyle w:val="TableParagraph"/>
              <w:spacing w:before="4" w:line="253" w:lineRule="exact"/>
              <w:ind w:right="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44" w:type="dxa"/>
          </w:tcPr>
          <w:p w14:paraId="5D92102D" w14:textId="77777777" w:rsidR="00DB5D24" w:rsidRDefault="00DB5D24" w:rsidP="00390433">
            <w:pPr>
              <w:pStyle w:val="TableParagraph"/>
              <w:spacing w:before="5" w:line="252" w:lineRule="exact"/>
              <w:ind w:right="33"/>
              <w:jc w:val="righ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95" w:type="dxa"/>
          </w:tcPr>
          <w:p w14:paraId="47838988" w14:textId="77777777" w:rsidR="00DB5D24" w:rsidRDefault="00DB5D24" w:rsidP="003904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B5D24" w14:paraId="11B2DD16" w14:textId="77777777" w:rsidTr="00390433">
        <w:trPr>
          <w:trHeight w:val="268"/>
        </w:trPr>
        <w:tc>
          <w:tcPr>
            <w:tcW w:w="3063" w:type="dxa"/>
          </w:tcPr>
          <w:p w14:paraId="5C22DBE8" w14:textId="77777777" w:rsidR="00DB5D24" w:rsidRDefault="00DB5D24" w:rsidP="00390433">
            <w:pPr>
              <w:pStyle w:val="TableParagraph"/>
              <w:spacing w:before="4" w:line="244" w:lineRule="exact"/>
              <w:ind w:left="68"/>
              <w:rPr>
                <w:sz w:val="24"/>
              </w:rPr>
            </w:pPr>
            <w:r>
              <w:rPr>
                <w:sz w:val="24"/>
              </w:rPr>
              <w:t>Trabajos de investigación</w:t>
            </w:r>
          </w:p>
        </w:tc>
        <w:tc>
          <w:tcPr>
            <w:tcW w:w="443" w:type="dxa"/>
          </w:tcPr>
          <w:p w14:paraId="405B2EC5" w14:textId="77777777" w:rsidR="00DB5D24" w:rsidRDefault="00DB5D24" w:rsidP="00390433">
            <w:pPr>
              <w:pStyle w:val="TableParagraph"/>
              <w:spacing w:before="4" w:line="244" w:lineRule="exact"/>
              <w:ind w:left="158" w:right="69"/>
              <w:jc w:val="center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  <w:tc>
          <w:tcPr>
            <w:tcW w:w="294" w:type="dxa"/>
          </w:tcPr>
          <w:p w14:paraId="051E0D18" w14:textId="77777777" w:rsidR="00DB5D24" w:rsidRDefault="00DB5D24" w:rsidP="003904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6CE8F6CE" w14:textId="77777777" w:rsidR="00DB5D24" w:rsidRDefault="00DB5D24" w:rsidP="00390433">
            <w:pPr>
              <w:pStyle w:val="TableParagraph"/>
              <w:spacing w:before="4" w:line="244" w:lineRule="exact"/>
              <w:ind w:right="31"/>
              <w:jc w:val="righ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95" w:type="dxa"/>
          </w:tcPr>
          <w:p w14:paraId="405139AB" w14:textId="77777777" w:rsidR="00DB5D24" w:rsidRDefault="00DB5D24" w:rsidP="00390433">
            <w:pPr>
              <w:pStyle w:val="TableParagraph"/>
              <w:spacing w:before="5" w:line="243" w:lineRule="exact"/>
              <w:ind w:right="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3063" w:type="dxa"/>
          </w:tcPr>
          <w:p w14:paraId="071E2047" w14:textId="77777777" w:rsidR="00DB5D24" w:rsidRDefault="00DB5D24" w:rsidP="00390433">
            <w:pPr>
              <w:pStyle w:val="TableParagraph"/>
              <w:spacing w:before="4" w:line="244" w:lineRule="exact"/>
              <w:ind w:left="67"/>
              <w:rPr>
                <w:sz w:val="24"/>
              </w:rPr>
            </w:pPr>
            <w:r>
              <w:rPr>
                <w:sz w:val="24"/>
              </w:rPr>
              <w:t>Seminario</w:t>
            </w:r>
          </w:p>
        </w:tc>
        <w:tc>
          <w:tcPr>
            <w:tcW w:w="442" w:type="dxa"/>
          </w:tcPr>
          <w:p w14:paraId="29C8FE63" w14:textId="77777777" w:rsidR="00DB5D24" w:rsidRDefault="00DB5D24" w:rsidP="00390433">
            <w:pPr>
              <w:pStyle w:val="TableParagraph"/>
              <w:spacing w:before="4" w:line="244" w:lineRule="exact"/>
              <w:ind w:right="91"/>
              <w:jc w:val="right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  <w:tc>
          <w:tcPr>
            <w:tcW w:w="296" w:type="dxa"/>
          </w:tcPr>
          <w:p w14:paraId="1ED3F774" w14:textId="77777777" w:rsidR="00DB5D24" w:rsidRDefault="00DB5D24" w:rsidP="003904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14:paraId="44C8EEAA" w14:textId="77777777" w:rsidR="00DB5D24" w:rsidRDefault="00DB5D24" w:rsidP="00390433">
            <w:pPr>
              <w:pStyle w:val="TableParagraph"/>
              <w:spacing w:before="4" w:line="244" w:lineRule="exact"/>
              <w:ind w:right="33"/>
              <w:jc w:val="righ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95" w:type="dxa"/>
          </w:tcPr>
          <w:p w14:paraId="6B78BB35" w14:textId="77777777" w:rsidR="00DB5D24" w:rsidRDefault="00DB5D24" w:rsidP="00390433">
            <w:pPr>
              <w:pStyle w:val="TableParagraph"/>
              <w:spacing w:before="4" w:line="244" w:lineRule="exact"/>
              <w:ind w:right="3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</w:tr>
      <w:tr w:rsidR="00DB5D24" w14:paraId="51C7A9F1" w14:textId="77777777" w:rsidTr="00390433">
        <w:trPr>
          <w:trHeight w:val="555"/>
        </w:trPr>
        <w:tc>
          <w:tcPr>
            <w:tcW w:w="3063" w:type="dxa"/>
          </w:tcPr>
          <w:p w14:paraId="15D86026" w14:textId="77777777" w:rsidR="00DB5D24" w:rsidRDefault="00DB5D24" w:rsidP="00390433">
            <w:pPr>
              <w:pStyle w:val="TableParagraph"/>
              <w:spacing w:before="5" w:line="290" w:lineRule="atLeast"/>
              <w:ind w:left="68"/>
              <w:rPr>
                <w:sz w:val="24"/>
              </w:rPr>
            </w:pPr>
            <w:r>
              <w:rPr>
                <w:sz w:val="24"/>
              </w:rPr>
              <w:t>Prácticas de taller o laboratorio</w:t>
            </w:r>
          </w:p>
        </w:tc>
        <w:tc>
          <w:tcPr>
            <w:tcW w:w="443" w:type="dxa"/>
          </w:tcPr>
          <w:p w14:paraId="28ED4C66" w14:textId="77777777" w:rsidR="00DB5D24" w:rsidRDefault="00DB5D24" w:rsidP="00390433">
            <w:pPr>
              <w:pStyle w:val="TableParagraph"/>
              <w:spacing w:before="130"/>
              <w:ind w:left="158" w:right="69"/>
              <w:jc w:val="center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  <w:tc>
          <w:tcPr>
            <w:tcW w:w="294" w:type="dxa"/>
          </w:tcPr>
          <w:p w14:paraId="3298C08B" w14:textId="77777777" w:rsidR="00DB5D24" w:rsidRDefault="00DB5D24" w:rsidP="00390433">
            <w:pPr>
              <w:pStyle w:val="TableParagraph"/>
              <w:spacing w:before="130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43" w:type="dxa"/>
          </w:tcPr>
          <w:p w14:paraId="291F6605" w14:textId="77777777" w:rsidR="00DB5D24" w:rsidRDefault="00DB5D24" w:rsidP="00390433">
            <w:pPr>
              <w:pStyle w:val="TableParagraph"/>
              <w:spacing w:before="130"/>
              <w:ind w:right="31"/>
              <w:jc w:val="righ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95" w:type="dxa"/>
          </w:tcPr>
          <w:p w14:paraId="34999945" w14:textId="77777777" w:rsidR="00DB5D24" w:rsidRDefault="00DB5D24" w:rsidP="0039043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3" w:type="dxa"/>
          </w:tcPr>
          <w:p w14:paraId="0399C28A" w14:textId="77777777" w:rsidR="00DB5D24" w:rsidRDefault="00DB5D24" w:rsidP="00390433">
            <w:pPr>
              <w:pStyle w:val="TableParagraph"/>
              <w:spacing w:before="130"/>
              <w:ind w:left="67"/>
              <w:rPr>
                <w:sz w:val="24"/>
              </w:rPr>
            </w:pPr>
            <w:r>
              <w:rPr>
                <w:sz w:val="24"/>
              </w:rPr>
              <w:t>Bitácora</w:t>
            </w:r>
          </w:p>
        </w:tc>
        <w:tc>
          <w:tcPr>
            <w:tcW w:w="442" w:type="dxa"/>
          </w:tcPr>
          <w:p w14:paraId="3CC8CCC6" w14:textId="77777777" w:rsidR="00DB5D24" w:rsidRDefault="00DB5D24" w:rsidP="00390433">
            <w:pPr>
              <w:pStyle w:val="TableParagraph"/>
              <w:spacing w:before="130"/>
              <w:ind w:right="91"/>
              <w:jc w:val="right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  <w:tc>
          <w:tcPr>
            <w:tcW w:w="296" w:type="dxa"/>
          </w:tcPr>
          <w:p w14:paraId="7E649AF2" w14:textId="77777777" w:rsidR="00DB5D24" w:rsidRDefault="00DB5D24" w:rsidP="0039043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4" w:type="dxa"/>
          </w:tcPr>
          <w:p w14:paraId="74994001" w14:textId="77777777" w:rsidR="00DB5D24" w:rsidRDefault="00DB5D24" w:rsidP="00390433">
            <w:pPr>
              <w:pStyle w:val="TableParagraph"/>
              <w:spacing w:before="130"/>
              <w:ind w:right="33"/>
              <w:jc w:val="righ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95" w:type="dxa"/>
          </w:tcPr>
          <w:p w14:paraId="36395D93" w14:textId="77777777" w:rsidR="00DB5D24" w:rsidRDefault="00DB5D24" w:rsidP="00390433">
            <w:pPr>
              <w:pStyle w:val="TableParagraph"/>
              <w:spacing w:before="130"/>
              <w:ind w:right="3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</w:tr>
      <w:tr w:rsidR="00DB5D24" w14:paraId="320B2D01" w14:textId="77777777" w:rsidTr="00390433">
        <w:trPr>
          <w:trHeight w:val="228"/>
        </w:trPr>
        <w:tc>
          <w:tcPr>
            <w:tcW w:w="3063" w:type="dxa"/>
          </w:tcPr>
          <w:p w14:paraId="73CF5EB6" w14:textId="77777777" w:rsidR="00DB5D24" w:rsidRDefault="00DB5D24" w:rsidP="00390433">
            <w:pPr>
              <w:pStyle w:val="TableParagraph"/>
              <w:spacing w:line="209" w:lineRule="exact"/>
              <w:ind w:left="68"/>
              <w:rPr>
                <w:sz w:val="24"/>
              </w:rPr>
            </w:pPr>
            <w:r>
              <w:rPr>
                <w:sz w:val="24"/>
              </w:rPr>
              <w:t>Prácticas de campo</w:t>
            </w:r>
          </w:p>
        </w:tc>
        <w:tc>
          <w:tcPr>
            <w:tcW w:w="443" w:type="dxa"/>
          </w:tcPr>
          <w:p w14:paraId="757155FD" w14:textId="77777777" w:rsidR="00DB5D24" w:rsidRDefault="00DB5D24" w:rsidP="00390433">
            <w:pPr>
              <w:pStyle w:val="TableParagraph"/>
              <w:spacing w:line="209" w:lineRule="exact"/>
              <w:ind w:left="158" w:right="69"/>
              <w:jc w:val="center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  <w:tc>
          <w:tcPr>
            <w:tcW w:w="294" w:type="dxa"/>
          </w:tcPr>
          <w:p w14:paraId="17FCBE14" w14:textId="77777777" w:rsidR="00DB5D24" w:rsidRDefault="00DB5D24" w:rsidP="003904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3" w:type="dxa"/>
          </w:tcPr>
          <w:p w14:paraId="5614BFC9" w14:textId="77777777" w:rsidR="00DB5D24" w:rsidRDefault="00DB5D24" w:rsidP="00390433">
            <w:pPr>
              <w:pStyle w:val="TableParagraph"/>
              <w:spacing w:line="209" w:lineRule="exact"/>
              <w:ind w:right="31"/>
              <w:jc w:val="righ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95" w:type="dxa"/>
          </w:tcPr>
          <w:p w14:paraId="750E5689" w14:textId="77777777" w:rsidR="00DB5D24" w:rsidRDefault="00DB5D24" w:rsidP="00390433">
            <w:pPr>
              <w:pStyle w:val="TableParagraph"/>
              <w:spacing w:line="209" w:lineRule="exact"/>
              <w:ind w:right="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3063" w:type="dxa"/>
          </w:tcPr>
          <w:p w14:paraId="421AC1C7" w14:textId="77777777" w:rsidR="00DB5D24" w:rsidRDefault="00DB5D24" w:rsidP="00390433">
            <w:pPr>
              <w:pStyle w:val="TableParagraph"/>
              <w:spacing w:line="209" w:lineRule="exact"/>
              <w:ind w:left="67"/>
              <w:rPr>
                <w:sz w:val="24"/>
              </w:rPr>
            </w:pPr>
            <w:r>
              <w:rPr>
                <w:sz w:val="24"/>
              </w:rPr>
              <w:t>Diario de Campo</w:t>
            </w:r>
          </w:p>
        </w:tc>
        <w:tc>
          <w:tcPr>
            <w:tcW w:w="442" w:type="dxa"/>
          </w:tcPr>
          <w:p w14:paraId="1788BA73" w14:textId="77777777" w:rsidR="00DB5D24" w:rsidRDefault="00DB5D24" w:rsidP="00390433">
            <w:pPr>
              <w:pStyle w:val="TableParagraph"/>
              <w:spacing w:line="209" w:lineRule="exact"/>
              <w:ind w:right="91"/>
              <w:jc w:val="right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  <w:tc>
          <w:tcPr>
            <w:tcW w:w="296" w:type="dxa"/>
          </w:tcPr>
          <w:p w14:paraId="7365885E" w14:textId="77777777" w:rsidR="00DB5D24" w:rsidRDefault="00DB5D24" w:rsidP="003904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4" w:type="dxa"/>
          </w:tcPr>
          <w:p w14:paraId="192D8000" w14:textId="77777777" w:rsidR="00DB5D24" w:rsidRDefault="00DB5D24" w:rsidP="00390433">
            <w:pPr>
              <w:pStyle w:val="TableParagraph"/>
              <w:spacing w:line="209" w:lineRule="exact"/>
              <w:ind w:right="33"/>
              <w:jc w:val="righ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95" w:type="dxa"/>
          </w:tcPr>
          <w:p w14:paraId="0194519A" w14:textId="77777777" w:rsidR="00DB5D24" w:rsidRDefault="00DB5D24" w:rsidP="00390433">
            <w:pPr>
              <w:pStyle w:val="TableParagraph"/>
              <w:spacing w:line="209" w:lineRule="exact"/>
              <w:ind w:right="3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</w:tr>
      <w:tr w:rsidR="00DB5D24" w14:paraId="64AC07A4" w14:textId="77777777" w:rsidTr="00390433">
        <w:trPr>
          <w:trHeight w:val="759"/>
        </w:trPr>
        <w:tc>
          <w:tcPr>
            <w:tcW w:w="3063" w:type="dxa"/>
          </w:tcPr>
          <w:p w14:paraId="71CA51B5" w14:textId="77777777" w:rsidR="00DB5D24" w:rsidRDefault="00DB5D24" w:rsidP="00390433">
            <w:pPr>
              <w:pStyle w:val="TableParagraph"/>
              <w:spacing w:before="129" w:line="204" w:lineRule="auto"/>
              <w:ind w:left="68"/>
              <w:rPr>
                <w:sz w:val="24"/>
              </w:rPr>
            </w:pPr>
            <w:r>
              <w:rPr>
                <w:sz w:val="24"/>
              </w:rPr>
              <w:t>Aprendizaje basado en solución de problemas</w:t>
            </w:r>
          </w:p>
        </w:tc>
        <w:tc>
          <w:tcPr>
            <w:tcW w:w="443" w:type="dxa"/>
          </w:tcPr>
          <w:p w14:paraId="79AD89FE" w14:textId="77777777" w:rsidR="00DB5D24" w:rsidRDefault="00DB5D24" w:rsidP="00390433">
            <w:pPr>
              <w:pStyle w:val="TableParagraph"/>
              <w:spacing w:before="7"/>
              <w:rPr>
                <w:sz w:val="18"/>
              </w:rPr>
            </w:pPr>
          </w:p>
          <w:p w14:paraId="1193D9D3" w14:textId="77777777" w:rsidR="00DB5D24" w:rsidRDefault="00DB5D24" w:rsidP="00390433">
            <w:pPr>
              <w:pStyle w:val="TableParagraph"/>
              <w:ind w:left="158" w:right="69"/>
              <w:jc w:val="center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  <w:tc>
          <w:tcPr>
            <w:tcW w:w="294" w:type="dxa"/>
          </w:tcPr>
          <w:p w14:paraId="70183390" w14:textId="77777777" w:rsidR="00DB5D24" w:rsidRDefault="00DB5D24" w:rsidP="00390433">
            <w:pPr>
              <w:pStyle w:val="TableParagraph"/>
              <w:rPr>
                <w:sz w:val="19"/>
              </w:rPr>
            </w:pPr>
          </w:p>
          <w:p w14:paraId="6B7F1931" w14:textId="77777777" w:rsidR="00DB5D24" w:rsidRDefault="00DB5D24" w:rsidP="00390433">
            <w:pPr>
              <w:pStyle w:val="TableParagraph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43" w:type="dxa"/>
          </w:tcPr>
          <w:p w14:paraId="05F64CA3" w14:textId="77777777" w:rsidR="00DB5D24" w:rsidRDefault="00DB5D24" w:rsidP="00390433">
            <w:pPr>
              <w:pStyle w:val="TableParagraph"/>
              <w:spacing w:before="7"/>
              <w:rPr>
                <w:sz w:val="18"/>
              </w:rPr>
            </w:pPr>
          </w:p>
          <w:p w14:paraId="54E6C8FA" w14:textId="77777777" w:rsidR="00DB5D24" w:rsidRDefault="00DB5D24" w:rsidP="00390433">
            <w:pPr>
              <w:pStyle w:val="TableParagraph"/>
              <w:ind w:right="31"/>
              <w:jc w:val="righ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95" w:type="dxa"/>
          </w:tcPr>
          <w:p w14:paraId="34B90EC4" w14:textId="77777777" w:rsidR="00DB5D24" w:rsidRDefault="00DB5D24" w:rsidP="0039043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3" w:type="dxa"/>
          </w:tcPr>
          <w:p w14:paraId="3A7836EA" w14:textId="77777777" w:rsidR="00DB5D24" w:rsidRDefault="00DB5D24" w:rsidP="00390433">
            <w:pPr>
              <w:pStyle w:val="TableParagraph"/>
              <w:spacing w:before="129" w:line="204" w:lineRule="auto"/>
              <w:ind w:left="67"/>
              <w:rPr>
                <w:sz w:val="24"/>
              </w:rPr>
            </w:pPr>
            <w:r>
              <w:rPr>
                <w:sz w:val="24"/>
              </w:rPr>
              <w:t>Evaluación centrada en desempeños</w:t>
            </w:r>
          </w:p>
        </w:tc>
        <w:tc>
          <w:tcPr>
            <w:tcW w:w="442" w:type="dxa"/>
          </w:tcPr>
          <w:p w14:paraId="30DF9450" w14:textId="77777777" w:rsidR="00DB5D24" w:rsidRDefault="00DB5D24" w:rsidP="00390433">
            <w:pPr>
              <w:pStyle w:val="TableParagraph"/>
              <w:spacing w:before="7"/>
              <w:rPr>
                <w:sz w:val="18"/>
              </w:rPr>
            </w:pPr>
          </w:p>
          <w:p w14:paraId="0C498AB8" w14:textId="77777777" w:rsidR="00DB5D24" w:rsidRDefault="00DB5D24" w:rsidP="00390433">
            <w:pPr>
              <w:pStyle w:val="TableParagraph"/>
              <w:ind w:right="91"/>
              <w:jc w:val="right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  <w:tc>
          <w:tcPr>
            <w:tcW w:w="296" w:type="dxa"/>
          </w:tcPr>
          <w:p w14:paraId="7C5B7D85" w14:textId="77777777" w:rsidR="00DB5D24" w:rsidRDefault="00DB5D24" w:rsidP="0039043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4" w:type="dxa"/>
          </w:tcPr>
          <w:p w14:paraId="5CEB5EDC" w14:textId="77777777" w:rsidR="00DB5D24" w:rsidRDefault="00DB5D24" w:rsidP="00390433">
            <w:pPr>
              <w:pStyle w:val="TableParagraph"/>
              <w:spacing w:before="7"/>
              <w:rPr>
                <w:sz w:val="18"/>
              </w:rPr>
            </w:pPr>
          </w:p>
          <w:p w14:paraId="4CA30E64" w14:textId="77777777" w:rsidR="00DB5D24" w:rsidRDefault="00DB5D24" w:rsidP="00390433">
            <w:pPr>
              <w:pStyle w:val="TableParagraph"/>
              <w:ind w:right="33"/>
              <w:jc w:val="righ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95" w:type="dxa"/>
          </w:tcPr>
          <w:p w14:paraId="266BDE75" w14:textId="77777777" w:rsidR="00DB5D24" w:rsidRDefault="00DB5D24" w:rsidP="00390433">
            <w:pPr>
              <w:pStyle w:val="TableParagraph"/>
              <w:rPr>
                <w:sz w:val="19"/>
              </w:rPr>
            </w:pPr>
          </w:p>
          <w:p w14:paraId="1341F6F6" w14:textId="77777777" w:rsidR="00DB5D24" w:rsidRDefault="00DB5D24" w:rsidP="00390433">
            <w:pPr>
              <w:pStyle w:val="TableParagraph"/>
              <w:ind w:right="3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</w:tr>
      <w:tr w:rsidR="00DB5D24" w14:paraId="4C2D6B55" w14:textId="77777777" w:rsidTr="00390433">
        <w:trPr>
          <w:trHeight w:val="493"/>
        </w:trPr>
        <w:tc>
          <w:tcPr>
            <w:tcW w:w="3063" w:type="dxa"/>
          </w:tcPr>
          <w:p w14:paraId="36AE1B56" w14:textId="77777777" w:rsidR="00DB5D24" w:rsidRDefault="00DB5D24" w:rsidP="00390433">
            <w:pPr>
              <w:pStyle w:val="TableParagraph"/>
              <w:spacing w:line="241" w:lineRule="exact"/>
              <w:ind w:left="68"/>
              <w:rPr>
                <w:sz w:val="24"/>
              </w:rPr>
            </w:pPr>
            <w:r>
              <w:rPr>
                <w:sz w:val="24"/>
              </w:rPr>
              <w:t>Enseñanza mediante</w:t>
            </w:r>
          </w:p>
          <w:p w14:paraId="505B7647" w14:textId="77777777" w:rsidR="00DB5D24" w:rsidRDefault="00DB5D24" w:rsidP="00390433">
            <w:pPr>
              <w:pStyle w:val="TableParagraph"/>
              <w:spacing w:line="233" w:lineRule="exact"/>
              <w:ind w:left="68"/>
              <w:rPr>
                <w:sz w:val="24"/>
              </w:rPr>
            </w:pPr>
            <w:r>
              <w:rPr>
                <w:sz w:val="24"/>
              </w:rPr>
              <w:t>análisis de casos</w:t>
            </w:r>
          </w:p>
        </w:tc>
        <w:tc>
          <w:tcPr>
            <w:tcW w:w="443" w:type="dxa"/>
          </w:tcPr>
          <w:p w14:paraId="5FD558EF" w14:textId="77777777" w:rsidR="00DB5D24" w:rsidRDefault="00DB5D24" w:rsidP="00390433">
            <w:pPr>
              <w:pStyle w:val="TableParagraph"/>
              <w:spacing w:before="94"/>
              <w:ind w:left="158" w:right="69"/>
              <w:jc w:val="center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  <w:tc>
          <w:tcPr>
            <w:tcW w:w="294" w:type="dxa"/>
          </w:tcPr>
          <w:p w14:paraId="16C1AC2F" w14:textId="77777777" w:rsidR="00DB5D24" w:rsidRDefault="00DB5D24" w:rsidP="0039043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" w:type="dxa"/>
          </w:tcPr>
          <w:p w14:paraId="1EF73502" w14:textId="77777777" w:rsidR="00DB5D24" w:rsidRDefault="00DB5D24" w:rsidP="00390433">
            <w:pPr>
              <w:pStyle w:val="TableParagraph"/>
              <w:spacing w:before="94"/>
              <w:ind w:right="31"/>
              <w:jc w:val="righ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95" w:type="dxa"/>
          </w:tcPr>
          <w:p w14:paraId="0CB94E78" w14:textId="77777777" w:rsidR="00DB5D24" w:rsidRDefault="00DB5D24" w:rsidP="00390433">
            <w:pPr>
              <w:pStyle w:val="TableParagraph"/>
              <w:spacing w:before="100"/>
              <w:ind w:right="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3063" w:type="dxa"/>
          </w:tcPr>
          <w:p w14:paraId="3C0402AC" w14:textId="77777777" w:rsidR="00DB5D24" w:rsidRDefault="00DB5D24" w:rsidP="00390433">
            <w:pPr>
              <w:pStyle w:val="TableParagraph"/>
              <w:spacing w:line="241" w:lineRule="exact"/>
              <w:ind w:left="67"/>
              <w:rPr>
                <w:sz w:val="24"/>
              </w:rPr>
            </w:pPr>
            <w:r>
              <w:rPr>
                <w:sz w:val="24"/>
              </w:rPr>
              <w:t>Evaluación mediante</w:t>
            </w:r>
          </w:p>
          <w:p w14:paraId="00E7595A" w14:textId="77777777" w:rsidR="00DB5D24" w:rsidRDefault="00DB5D24" w:rsidP="00390433">
            <w:pPr>
              <w:pStyle w:val="TableParagraph"/>
              <w:spacing w:line="233" w:lineRule="exact"/>
              <w:ind w:left="67"/>
              <w:rPr>
                <w:sz w:val="24"/>
              </w:rPr>
            </w:pPr>
            <w:r>
              <w:rPr>
                <w:sz w:val="24"/>
              </w:rPr>
              <w:t>portafolios</w:t>
            </w:r>
          </w:p>
        </w:tc>
        <w:tc>
          <w:tcPr>
            <w:tcW w:w="442" w:type="dxa"/>
          </w:tcPr>
          <w:p w14:paraId="465B9581" w14:textId="77777777" w:rsidR="00DB5D24" w:rsidRDefault="00DB5D24" w:rsidP="00390433">
            <w:pPr>
              <w:pStyle w:val="TableParagraph"/>
              <w:spacing w:before="94"/>
              <w:ind w:right="91"/>
              <w:jc w:val="right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  <w:tc>
          <w:tcPr>
            <w:tcW w:w="296" w:type="dxa"/>
          </w:tcPr>
          <w:p w14:paraId="42835E77" w14:textId="77777777" w:rsidR="00DB5D24" w:rsidRDefault="00DB5D24" w:rsidP="0039043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4" w:type="dxa"/>
          </w:tcPr>
          <w:p w14:paraId="44CBD00D" w14:textId="77777777" w:rsidR="00DB5D24" w:rsidRDefault="00DB5D24" w:rsidP="00390433">
            <w:pPr>
              <w:pStyle w:val="TableParagraph"/>
              <w:spacing w:before="94"/>
              <w:ind w:right="33"/>
              <w:jc w:val="righ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95" w:type="dxa"/>
          </w:tcPr>
          <w:p w14:paraId="59F94DE0" w14:textId="77777777" w:rsidR="00DB5D24" w:rsidRDefault="00DB5D24" w:rsidP="00390433">
            <w:pPr>
              <w:pStyle w:val="TableParagraph"/>
              <w:spacing w:before="100"/>
              <w:ind w:right="3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</w:tr>
      <w:tr w:rsidR="00DB5D24" w14:paraId="63BD8E5D" w14:textId="77777777" w:rsidTr="00390433">
        <w:trPr>
          <w:trHeight w:val="283"/>
        </w:trPr>
        <w:tc>
          <w:tcPr>
            <w:tcW w:w="3063" w:type="dxa"/>
          </w:tcPr>
          <w:p w14:paraId="057B775F" w14:textId="77777777" w:rsidR="00DB5D24" w:rsidRDefault="00DB5D24" w:rsidP="00390433">
            <w:pPr>
              <w:pStyle w:val="TableParagraph"/>
              <w:spacing w:before="5" w:line="259" w:lineRule="exact"/>
              <w:ind w:left="68"/>
              <w:rPr>
                <w:sz w:val="24"/>
              </w:rPr>
            </w:pPr>
            <w:r>
              <w:rPr>
                <w:sz w:val="24"/>
              </w:rPr>
              <w:t>Trabajo por Proyectos</w:t>
            </w:r>
          </w:p>
        </w:tc>
        <w:tc>
          <w:tcPr>
            <w:tcW w:w="443" w:type="dxa"/>
          </w:tcPr>
          <w:p w14:paraId="6C9F22AB" w14:textId="77777777" w:rsidR="00DB5D24" w:rsidRDefault="00DB5D24" w:rsidP="00390433">
            <w:pPr>
              <w:pStyle w:val="TableParagraph"/>
              <w:spacing w:before="5" w:line="259" w:lineRule="exact"/>
              <w:ind w:left="158" w:right="69"/>
              <w:jc w:val="center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  <w:tc>
          <w:tcPr>
            <w:tcW w:w="294" w:type="dxa"/>
          </w:tcPr>
          <w:p w14:paraId="3001EBF0" w14:textId="77777777" w:rsidR="00DB5D24" w:rsidRDefault="00DB5D24" w:rsidP="003904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3" w:type="dxa"/>
          </w:tcPr>
          <w:p w14:paraId="54C52CBB" w14:textId="77777777" w:rsidR="00DB5D24" w:rsidRDefault="00DB5D24" w:rsidP="00390433">
            <w:pPr>
              <w:pStyle w:val="TableParagraph"/>
              <w:spacing w:before="5" w:line="259" w:lineRule="exact"/>
              <w:ind w:right="31"/>
              <w:jc w:val="righ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95" w:type="dxa"/>
          </w:tcPr>
          <w:p w14:paraId="2B51D3E8" w14:textId="77777777" w:rsidR="00DB5D24" w:rsidRDefault="00DB5D24" w:rsidP="00390433">
            <w:pPr>
              <w:pStyle w:val="TableParagraph"/>
              <w:spacing w:before="5" w:line="259" w:lineRule="exact"/>
              <w:ind w:right="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3063" w:type="dxa"/>
          </w:tcPr>
          <w:p w14:paraId="7D3B3A2D" w14:textId="77777777" w:rsidR="00DB5D24" w:rsidRDefault="00DB5D24" w:rsidP="00390433">
            <w:pPr>
              <w:pStyle w:val="TableParagraph"/>
              <w:spacing w:before="5" w:line="259" w:lineRule="exact"/>
              <w:ind w:left="67"/>
              <w:rPr>
                <w:sz w:val="24"/>
              </w:rPr>
            </w:pPr>
            <w:r>
              <w:rPr>
                <w:sz w:val="24"/>
              </w:rPr>
              <w:t>Autoevaluación</w:t>
            </w:r>
          </w:p>
        </w:tc>
        <w:tc>
          <w:tcPr>
            <w:tcW w:w="442" w:type="dxa"/>
          </w:tcPr>
          <w:p w14:paraId="6433DAD0" w14:textId="77777777" w:rsidR="00DB5D24" w:rsidRDefault="00DB5D24" w:rsidP="00390433">
            <w:pPr>
              <w:pStyle w:val="TableParagraph"/>
              <w:spacing w:before="5" w:line="259" w:lineRule="exact"/>
              <w:ind w:right="91"/>
              <w:jc w:val="right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  <w:tc>
          <w:tcPr>
            <w:tcW w:w="296" w:type="dxa"/>
          </w:tcPr>
          <w:p w14:paraId="345E512E" w14:textId="77777777" w:rsidR="00DB5D24" w:rsidRDefault="00DB5D24" w:rsidP="003904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4" w:type="dxa"/>
          </w:tcPr>
          <w:p w14:paraId="215D0F9B" w14:textId="77777777" w:rsidR="00DB5D24" w:rsidRDefault="00DB5D24" w:rsidP="00390433">
            <w:pPr>
              <w:pStyle w:val="TableParagraph"/>
              <w:spacing w:before="5" w:line="259" w:lineRule="exact"/>
              <w:ind w:right="66"/>
              <w:jc w:val="righ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95" w:type="dxa"/>
          </w:tcPr>
          <w:p w14:paraId="0A2C6223" w14:textId="77777777" w:rsidR="00DB5D24" w:rsidRDefault="00DB5D24" w:rsidP="00390433">
            <w:pPr>
              <w:pStyle w:val="TableParagraph"/>
              <w:spacing w:before="4" w:line="260" w:lineRule="exact"/>
              <w:ind w:right="3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</w:tr>
      <w:tr w:rsidR="00DB5D24" w14:paraId="1DDE1341" w14:textId="77777777" w:rsidTr="00390433">
        <w:trPr>
          <w:trHeight w:val="818"/>
        </w:trPr>
        <w:tc>
          <w:tcPr>
            <w:tcW w:w="3063" w:type="dxa"/>
          </w:tcPr>
          <w:p w14:paraId="7A0B61B8" w14:textId="77777777" w:rsidR="00DB5D24" w:rsidRDefault="00DB5D24" w:rsidP="00390433">
            <w:pPr>
              <w:pStyle w:val="TableParagraph"/>
              <w:spacing w:before="30" w:line="206" w:lineRule="auto"/>
              <w:ind w:left="68" w:right="609"/>
              <w:rPr>
                <w:sz w:val="24"/>
              </w:rPr>
            </w:pPr>
            <w:r>
              <w:rPr>
                <w:sz w:val="24"/>
              </w:rPr>
              <w:t>Intervención supervisada en escenarios reales</w:t>
            </w:r>
          </w:p>
        </w:tc>
        <w:tc>
          <w:tcPr>
            <w:tcW w:w="443" w:type="dxa"/>
          </w:tcPr>
          <w:p w14:paraId="21B0CB2E" w14:textId="77777777" w:rsidR="00DB5D24" w:rsidRDefault="00DB5D24" w:rsidP="00390433">
            <w:pPr>
              <w:pStyle w:val="TableParagraph"/>
              <w:spacing w:before="11"/>
              <w:rPr>
                <w:sz w:val="20"/>
              </w:rPr>
            </w:pPr>
          </w:p>
          <w:p w14:paraId="166F5697" w14:textId="77777777" w:rsidR="00DB5D24" w:rsidRDefault="00DB5D24" w:rsidP="00390433">
            <w:pPr>
              <w:pStyle w:val="TableParagraph"/>
              <w:spacing w:before="1"/>
              <w:ind w:left="158" w:right="69"/>
              <w:jc w:val="center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  <w:tc>
          <w:tcPr>
            <w:tcW w:w="294" w:type="dxa"/>
          </w:tcPr>
          <w:p w14:paraId="48599F25" w14:textId="77777777" w:rsidR="00DB5D24" w:rsidRDefault="00DB5D24" w:rsidP="0039043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" w:type="dxa"/>
          </w:tcPr>
          <w:p w14:paraId="313B2270" w14:textId="77777777" w:rsidR="00DB5D24" w:rsidRDefault="00DB5D24" w:rsidP="00390433">
            <w:pPr>
              <w:pStyle w:val="TableParagraph"/>
              <w:spacing w:before="11"/>
              <w:rPr>
                <w:sz w:val="20"/>
              </w:rPr>
            </w:pPr>
          </w:p>
          <w:p w14:paraId="44A4EDEA" w14:textId="77777777" w:rsidR="00DB5D24" w:rsidRDefault="00DB5D24" w:rsidP="00390433">
            <w:pPr>
              <w:pStyle w:val="TableParagraph"/>
              <w:spacing w:before="1"/>
              <w:ind w:right="31"/>
              <w:jc w:val="righ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95" w:type="dxa"/>
          </w:tcPr>
          <w:p w14:paraId="064811F0" w14:textId="77777777" w:rsidR="00DB5D24" w:rsidRDefault="00DB5D24" w:rsidP="00390433">
            <w:pPr>
              <w:pStyle w:val="TableParagraph"/>
              <w:spacing w:before="5"/>
              <w:rPr>
                <w:sz w:val="21"/>
              </w:rPr>
            </w:pPr>
          </w:p>
          <w:p w14:paraId="15E4D532" w14:textId="77777777" w:rsidR="00DB5D24" w:rsidRDefault="00DB5D24" w:rsidP="00390433">
            <w:pPr>
              <w:pStyle w:val="TableParagraph"/>
              <w:ind w:right="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3063" w:type="dxa"/>
          </w:tcPr>
          <w:p w14:paraId="06D38AB4" w14:textId="77777777" w:rsidR="00DB5D24" w:rsidRDefault="00DB5D24" w:rsidP="00390433">
            <w:pPr>
              <w:pStyle w:val="TableParagraph"/>
              <w:spacing w:before="11"/>
              <w:rPr>
                <w:sz w:val="20"/>
              </w:rPr>
            </w:pPr>
          </w:p>
          <w:p w14:paraId="7C7CBCF5" w14:textId="77777777" w:rsidR="00DB5D24" w:rsidRDefault="00DB5D24" w:rsidP="00390433">
            <w:pPr>
              <w:pStyle w:val="TableParagraph"/>
              <w:spacing w:before="1"/>
              <w:ind w:left="67"/>
              <w:rPr>
                <w:sz w:val="24"/>
              </w:rPr>
            </w:pPr>
            <w:r>
              <w:rPr>
                <w:sz w:val="24"/>
              </w:rPr>
              <w:t>Coevaluación</w:t>
            </w:r>
          </w:p>
        </w:tc>
        <w:tc>
          <w:tcPr>
            <w:tcW w:w="442" w:type="dxa"/>
          </w:tcPr>
          <w:p w14:paraId="5869EB3A" w14:textId="77777777" w:rsidR="00DB5D24" w:rsidRDefault="00DB5D24" w:rsidP="00390433">
            <w:pPr>
              <w:pStyle w:val="TableParagraph"/>
              <w:spacing w:before="11"/>
              <w:rPr>
                <w:sz w:val="20"/>
              </w:rPr>
            </w:pPr>
          </w:p>
          <w:p w14:paraId="72720362" w14:textId="77777777" w:rsidR="00DB5D24" w:rsidRDefault="00DB5D24" w:rsidP="00390433">
            <w:pPr>
              <w:pStyle w:val="TableParagraph"/>
              <w:spacing w:before="1"/>
              <w:ind w:right="91"/>
              <w:jc w:val="right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  <w:tc>
          <w:tcPr>
            <w:tcW w:w="296" w:type="dxa"/>
          </w:tcPr>
          <w:p w14:paraId="1AF8B559" w14:textId="77777777" w:rsidR="00DB5D24" w:rsidRDefault="00DB5D24" w:rsidP="0039043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4" w:type="dxa"/>
          </w:tcPr>
          <w:p w14:paraId="5251DCCA" w14:textId="77777777" w:rsidR="00DB5D24" w:rsidRDefault="00DB5D24" w:rsidP="00390433">
            <w:pPr>
              <w:pStyle w:val="TableParagraph"/>
              <w:spacing w:before="11"/>
              <w:rPr>
                <w:sz w:val="20"/>
              </w:rPr>
            </w:pPr>
          </w:p>
          <w:p w14:paraId="299019D6" w14:textId="77777777" w:rsidR="00DB5D24" w:rsidRDefault="00DB5D24" w:rsidP="00390433">
            <w:pPr>
              <w:pStyle w:val="TableParagraph"/>
              <w:spacing w:before="1"/>
              <w:ind w:right="33"/>
              <w:jc w:val="righ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95" w:type="dxa"/>
          </w:tcPr>
          <w:p w14:paraId="183BE22A" w14:textId="77777777" w:rsidR="00DB5D24" w:rsidRDefault="00DB5D24" w:rsidP="00390433">
            <w:pPr>
              <w:pStyle w:val="TableParagraph"/>
              <w:spacing w:before="5"/>
              <w:rPr>
                <w:sz w:val="21"/>
              </w:rPr>
            </w:pPr>
          </w:p>
          <w:p w14:paraId="4C601A4E" w14:textId="77777777" w:rsidR="00DB5D24" w:rsidRDefault="00DB5D24" w:rsidP="00390433">
            <w:pPr>
              <w:pStyle w:val="TableParagraph"/>
              <w:ind w:right="3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</w:tr>
      <w:tr w:rsidR="00DB5D24" w14:paraId="74514276" w14:textId="77777777" w:rsidTr="00390433">
        <w:trPr>
          <w:trHeight w:val="505"/>
        </w:trPr>
        <w:tc>
          <w:tcPr>
            <w:tcW w:w="3063" w:type="dxa"/>
          </w:tcPr>
          <w:p w14:paraId="6B95742F" w14:textId="77777777" w:rsidR="00DB5D24" w:rsidRDefault="00DB5D24" w:rsidP="00390433">
            <w:pPr>
              <w:pStyle w:val="TableParagraph"/>
              <w:spacing w:line="239" w:lineRule="exact"/>
              <w:ind w:left="68"/>
              <w:rPr>
                <w:sz w:val="24"/>
              </w:rPr>
            </w:pPr>
            <w:r>
              <w:rPr>
                <w:sz w:val="24"/>
              </w:rPr>
              <w:t>Investigación supervisada en</w:t>
            </w:r>
          </w:p>
          <w:p w14:paraId="5F972B87" w14:textId="77777777" w:rsidR="00DB5D24" w:rsidRDefault="00DB5D24" w:rsidP="00390433">
            <w:pPr>
              <w:pStyle w:val="TableParagraph"/>
              <w:spacing w:line="247" w:lineRule="exact"/>
              <w:ind w:left="68"/>
              <w:rPr>
                <w:sz w:val="24"/>
              </w:rPr>
            </w:pPr>
            <w:r>
              <w:rPr>
                <w:sz w:val="24"/>
              </w:rPr>
              <w:t>escenarios reales</w:t>
            </w:r>
          </w:p>
        </w:tc>
        <w:tc>
          <w:tcPr>
            <w:tcW w:w="443" w:type="dxa"/>
          </w:tcPr>
          <w:p w14:paraId="456DCF02" w14:textId="77777777" w:rsidR="00DB5D24" w:rsidRDefault="00DB5D24" w:rsidP="00390433">
            <w:pPr>
              <w:pStyle w:val="TableParagraph"/>
              <w:spacing w:before="100"/>
              <w:ind w:left="158" w:right="69"/>
              <w:jc w:val="center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  <w:tc>
          <w:tcPr>
            <w:tcW w:w="294" w:type="dxa"/>
          </w:tcPr>
          <w:p w14:paraId="20AB47F6" w14:textId="77777777" w:rsidR="00DB5D24" w:rsidRDefault="00DB5D24" w:rsidP="0039043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" w:type="dxa"/>
          </w:tcPr>
          <w:p w14:paraId="65F45FBD" w14:textId="77777777" w:rsidR="00DB5D24" w:rsidRDefault="00DB5D24" w:rsidP="00390433">
            <w:pPr>
              <w:pStyle w:val="TableParagraph"/>
              <w:spacing w:before="100"/>
              <w:ind w:right="31"/>
              <w:jc w:val="righ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95" w:type="dxa"/>
          </w:tcPr>
          <w:p w14:paraId="6B09B86A" w14:textId="77777777" w:rsidR="00DB5D24" w:rsidRDefault="00DB5D24" w:rsidP="00390433">
            <w:pPr>
              <w:pStyle w:val="TableParagraph"/>
              <w:spacing w:before="105"/>
              <w:ind w:right="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540" w:type="dxa"/>
            <w:gridSpan w:val="5"/>
            <w:vMerge w:val="restart"/>
          </w:tcPr>
          <w:p w14:paraId="6EF4A3C8" w14:textId="77777777" w:rsidR="00DB5D24" w:rsidRDefault="00DB5D24" w:rsidP="00390433">
            <w:pPr>
              <w:pStyle w:val="TableParagraph"/>
              <w:rPr>
                <w:sz w:val="24"/>
              </w:rPr>
            </w:pPr>
          </w:p>
          <w:p w14:paraId="3A3C1170" w14:textId="77777777" w:rsidR="00DB5D24" w:rsidRDefault="00DB5D24" w:rsidP="00390433">
            <w:pPr>
              <w:pStyle w:val="TableParagraph"/>
              <w:rPr>
                <w:sz w:val="24"/>
              </w:rPr>
            </w:pPr>
          </w:p>
          <w:p w14:paraId="2D75D12D" w14:textId="77777777" w:rsidR="00DB5D24" w:rsidRDefault="00DB5D24" w:rsidP="00390433">
            <w:pPr>
              <w:pStyle w:val="TableParagraph"/>
              <w:spacing w:before="8"/>
              <w:rPr>
                <w:sz w:val="17"/>
              </w:rPr>
            </w:pPr>
          </w:p>
          <w:p w14:paraId="1BE67CDF" w14:textId="77777777" w:rsidR="00DB5D24" w:rsidRDefault="00DB5D24" w:rsidP="00390433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Otros:</w:t>
            </w:r>
          </w:p>
        </w:tc>
      </w:tr>
      <w:tr w:rsidR="00DB5D24" w14:paraId="2C13F78F" w14:textId="77777777" w:rsidTr="00390433">
        <w:trPr>
          <w:trHeight w:val="503"/>
        </w:trPr>
        <w:tc>
          <w:tcPr>
            <w:tcW w:w="3063" w:type="dxa"/>
          </w:tcPr>
          <w:p w14:paraId="6C6FA5B2" w14:textId="77777777" w:rsidR="00DB5D24" w:rsidRDefault="00DB5D24" w:rsidP="00390433">
            <w:pPr>
              <w:pStyle w:val="TableParagraph"/>
              <w:spacing w:line="240" w:lineRule="exact"/>
              <w:ind w:left="68"/>
              <w:rPr>
                <w:sz w:val="24"/>
              </w:rPr>
            </w:pPr>
            <w:r>
              <w:rPr>
                <w:sz w:val="24"/>
              </w:rPr>
              <w:t>Aprendizaje basado en</w:t>
            </w:r>
          </w:p>
          <w:p w14:paraId="12348F2F" w14:textId="77777777" w:rsidR="00DB5D24" w:rsidRDefault="00DB5D24" w:rsidP="00390433">
            <w:pPr>
              <w:pStyle w:val="TableParagraph"/>
              <w:spacing w:line="244" w:lineRule="exact"/>
              <w:ind w:left="68"/>
              <w:rPr>
                <w:sz w:val="24"/>
              </w:rPr>
            </w:pPr>
            <w:r>
              <w:rPr>
                <w:sz w:val="24"/>
              </w:rPr>
              <w:t>tecnologías de la información</w:t>
            </w:r>
          </w:p>
        </w:tc>
        <w:tc>
          <w:tcPr>
            <w:tcW w:w="443" w:type="dxa"/>
          </w:tcPr>
          <w:p w14:paraId="0565B8BF" w14:textId="77777777" w:rsidR="00DB5D24" w:rsidRDefault="00DB5D24" w:rsidP="00390433">
            <w:pPr>
              <w:pStyle w:val="TableParagraph"/>
              <w:spacing w:before="99"/>
              <w:ind w:left="158" w:right="69"/>
              <w:jc w:val="center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  <w:tc>
          <w:tcPr>
            <w:tcW w:w="294" w:type="dxa"/>
          </w:tcPr>
          <w:p w14:paraId="2A6D337B" w14:textId="77777777" w:rsidR="00DB5D24" w:rsidRDefault="00DB5D24" w:rsidP="00390433">
            <w:pPr>
              <w:pStyle w:val="TableParagraph"/>
              <w:spacing w:before="105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43" w:type="dxa"/>
          </w:tcPr>
          <w:p w14:paraId="3A5CC316" w14:textId="77777777" w:rsidR="00DB5D24" w:rsidRDefault="00DB5D24" w:rsidP="00390433">
            <w:pPr>
              <w:pStyle w:val="TableParagraph"/>
              <w:spacing w:before="99"/>
              <w:ind w:right="31"/>
              <w:jc w:val="righ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95" w:type="dxa"/>
          </w:tcPr>
          <w:p w14:paraId="13B4EED3" w14:textId="77777777" w:rsidR="00DB5D24" w:rsidRDefault="00DB5D24" w:rsidP="0039043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40" w:type="dxa"/>
            <w:gridSpan w:val="5"/>
            <w:vMerge/>
            <w:tcBorders>
              <w:top w:val="nil"/>
            </w:tcBorders>
          </w:tcPr>
          <w:p w14:paraId="1F3AC13D" w14:textId="77777777" w:rsidR="00DB5D24" w:rsidRDefault="00DB5D24" w:rsidP="00390433">
            <w:pPr>
              <w:rPr>
                <w:sz w:val="2"/>
                <w:szCs w:val="2"/>
              </w:rPr>
            </w:pPr>
          </w:p>
        </w:tc>
      </w:tr>
      <w:tr w:rsidR="00DB5D24" w14:paraId="7BF4E3C6" w14:textId="77777777" w:rsidTr="00390433">
        <w:trPr>
          <w:trHeight w:val="285"/>
        </w:trPr>
        <w:tc>
          <w:tcPr>
            <w:tcW w:w="3063" w:type="dxa"/>
          </w:tcPr>
          <w:p w14:paraId="150CFDD9" w14:textId="77777777" w:rsidR="00DB5D24" w:rsidRDefault="00DB5D24" w:rsidP="00390433">
            <w:pPr>
              <w:pStyle w:val="TableParagraph"/>
              <w:spacing w:before="5" w:line="260" w:lineRule="exact"/>
              <w:ind w:left="68"/>
              <w:rPr>
                <w:sz w:val="24"/>
              </w:rPr>
            </w:pPr>
            <w:r>
              <w:rPr>
                <w:sz w:val="24"/>
              </w:rPr>
              <w:t>Aprendizaje cooperativo</w:t>
            </w:r>
          </w:p>
        </w:tc>
        <w:tc>
          <w:tcPr>
            <w:tcW w:w="443" w:type="dxa"/>
          </w:tcPr>
          <w:p w14:paraId="2E731997" w14:textId="77777777" w:rsidR="00DB5D24" w:rsidRDefault="00DB5D24" w:rsidP="00390433">
            <w:pPr>
              <w:pStyle w:val="TableParagraph"/>
              <w:spacing w:before="5" w:line="260" w:lineRule="exact"/>
              <w:ind w:left="158" w:right="69"/>
              <w:jc w:val="center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  <w:tc>
          <w:tcPr>
            <w:tcW w:w="294" w:type="dxa"/>
          </w:tcPr>
          <w:p w14:paraId="10A992B2" w14:textId="77777777" w:rsidR="00DB5D24" w:rsidRDefault="00DB5D24" w:rsidP="00390433">
            <w:pPr>
              <w:pStyle w:val="TableParagraph"/>
              <w:spacing w:before="5" w:line="260" w:lineRule="exact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43" w:type="dxa"/>
          </w:tcPr>
          <w:p w14:paraId="546D6C29" w14:textId="77777777" w:rsidR="00DB5D24" w:rsidRDefault="00DB5D24" w:rsidP="00390433">
            <w:pPr>
              <w:pStyle w:val="TableParagraph"/>
              <w:spacing w:before="5" w:line="260" w:lineRule="exact"/>
              <w:ind w:right="31"/>
              <w:jc w:val="righ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95" w:type="dxa"/>
          </w:tcPr>
          <w:p w14:paraId="04DB5543" w14:textId="77777777" w:rsidR="00DB5D24" w:rsidRDefault="00DB5D24" w:rsidP="003904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40" w:type="dxa"/>
            <w:gridSpan w:val="5"/>
            <w:vMerge/>
            <w:tcBorders>
              <w:top w:val="nil"/>
            </w:tcBorders>
          </w:tcPr>
          <w:p w14:paraId="6D62A22F" w14:textId="77777777" w:rsidR="00DB5D24" w:rsidRDefault="00DB5D24" w:rsidP="00390433">
            <w:pPr>
              <w:rPr>
                <w:sz w:val="2"/>
                <w:szCs w:val="2"/>
              </w:rPr>
            </w:pPr>
          </w:p>
        </w:tc>
      </w:tr>
      <w:tr w:rsidR="00DB5D24" w14:paraId="0EED33C5" w14:textId="77777777" w:rsidTr="00390433">
        <w:trPr>
          <w:trHeight w:val="585"/>
        </w:trPr>
        <w:tc>
          <w:tcPr>
            <w:tcW w:w="4538" w:type="dxa"/>
            <w:gridSpan w:val="5"/>
          </w:tcPr>
          <w:p w14:paraId="7CD3291F" w14:textId="77777777" w:rsidR="00DB5D24" w:rsidRDefault="00DB5D24" w:rsidP="00390433">
            <w:pPr>
              <w:pStyle w:val="TableParagraph"/>
              <w:spacing w:line="286" w:lineRule="exact"/>
              <w:ind w:left="4"/>
              <w:rPr>
                <w:sz w:val="24"/>
              </w:rPr>
            </w:pPr>
            <w:r>
              <w:rPr>
                <w:sz w:val="24"/>
              </w:rPr>
              <w:t>Otras:</w:t>
            </w:r>
          </w:p>
        </w:tc>
        <w:tc>
          <w:tcPr>
            <w:tcW w:w="4540" w:type="dxa"/>
            <w:gridSpan w:val="5"/>
            <w:vMerge/>
            <w:tcBorders>
              <w:top w:val="nil"/>
            </w:tcBorders>
          </w:tcPr>
          <w:p w14:paraId="4BDD96C0" w14:textId="77777777" w:rsidR="00DB5D24" w:rsidRDefault="00DB5D24" w:rsidP="00390433">
            <w:pPr>
              <w:rPr>
                <w:sz w:val="2"/>
                <w:szCs w:val="2"/>
              </w:rPr>
            </w:pPr>
          </w:p>
        </w:tc>
      </w:tr>
    </w:tbl>
    <w:p w14:paraId="3CE7D53F" w14:textId="77777777" w:rsidR="00DB5D24" w:rsidRPr="00DB5D24" w:rsidRDefault="00DB5D24" w:rsidP="00DB5D24">
      <w:pPr>
        <w:pStyle w:val="Textoindependiente"/>
      </w:pPr>
    </w:p>
    <w:p w14:paraId="279E8392" w14:textId="77777777" w:rsidR="00DB5D24" w:rsidRPr="00DB5D24" w:rsidRDefault="00DB5D24" w:rsidP="00DB5D24">
      <w:pPr>
        <w:pStyle w:val="Textoindependiente"/>
        <w:spacing w:before="2"/>
      </w:pPr>
    </w:p>
    <w:p w14:paraId="072A3D34" w14:textId="77777777" w:rsidR="00DB5D24" w:rsidRPr="00DB5D24" w:rsidRDefault="00DB5D24" w:rsidP="00DB5D24">
      <w:pPr>
        <w:pStyle w:val="Ttulo1"/>
        <w:spacing w:before="52"/>
        <w:rPr>
          <w:rFonts w:asciiTheme="minorHAnsi" w:hAnsiTheme="minorHAnsi" w:cstheme="minorHAnsi"/>
          <w:sz w:val="24"/>
          <w:szCs w:val="24"/>
        </w:rPr>
      </w:pPr>
      <w:r w:rsidRPr="00DB5D24">
        <w:rPr>
          <w:rFonts w:asciiTheme="minorHAnsi" w:hAnsiTheme="minorHAnsi" w:cstheme="minorHAnsi"/>
          <w:sz w:val="24"/>
          <w:szCs w:val="24"/>
        </w:rPr>
        <w:t>PERFIL PROFESIOGRÁFICO DE QUIENES PUEDEN IMPARTIR LA ASIGNATURA:</w:t>
      </w:r>
    </w:p>
    <w:p w14:paraId="7A7A9A1A" w14:textId="77777777" w:rsidR="00DB5D24" w:rsidRDefault="00DB5D24" w:rsidP="00DB5D24">
      <w:pPr>
        <w:pStyle w:val="Textoindependiente"/>
        <w:spacing w:before="1"/>
        <w:ind w:left="220" w:right="103"/>
        <w:jc w:val="both"/>
      </w:pPr>
      <w:r w:rsidRPr="00DB5D24">
        <w:rPr>
          <w:rFonts w:asciiTheme="minorHAnsi" w:hAnsiTheme="minorHAnsi" w:cstheme="minorHAnsi"/>
        </w:rPr>
        <w:t>Con estudios mínimos de licenciatura en psicología y con experiencia en investigación, conducción de prácticas de laboratorio y enseñanza en el campo del análisis experimental del comportamiento o ciencias cognitivas</w:t>
      </w:r>
      <w:r>
        <w:t>.</w:t>
      </w:r>
    </w:p>
    <w:p w14:paraId="7DD85BB3" w14:textId="7048056D" w:rsidR="000613E3" w:rsidRDefault="000613E3" w:rsidP="00705204">
      <w:pPr>
        <w:spacing w:after="120" w:line="240" w:lineRule="auto"/>
        <w:jc w:val="both"/>
      </w:pPr>
    </w:p>
    <w:sectPr w:rsidR="000613E3" w:rsidSect="00260068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7D75"/>
    <w:multiLevelType w:val="hybridMultilevel"/>
    <w:tmpl w:val="9B3CFC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10D5B"/>
    <w:multiLevelType w:val="hybridMultilevel"/>
    <w:tmpl w:val="85A23F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DE6809"/>
    <w:multiLevelType w:val="hybridMultilevel"/>
    <w:tmpl w:val="CAA0196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2F2828"/>
    <w:multiLevelType w:val="hybridMultilevel"/>
    <w:tmpl w:val="EE48DA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87A44"/>
    <w:multiLevelType w:val="hybridMultilevel"/>
    <w:tmpl w:val="B2D2C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82D4D"/>
    <w:multiLevelType w:val="hybridMultilevel"/>
    <w:tmpl w:val="28EC37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A7C82"/>
    <w:multiLevelType w:val="hybridMultilevel"/>
    <w:tmpl w:val="A82663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769073">
    <w:abstractNumId w:val="2"/>
  </w:num>
  <w:num w:numId="2" w16cid:durableId="1798252138">
    <w:abstractNumId w:val="4"/>
  </w:num>
  <w:num w:numId="3" w16cid:durableId="473763658">
    <w:abstractNumId w:val="1"/>
  </w:num>
  <w:num w:numId="4" w16cid:durableId="1270116481">
    <w:abstractNumId w:val="3"/>
  </w:num>
  <w:num w:numId="5" w16cid:durableId="1181162226">
    <w:abstractNumId w:val="5"/>
  </w:num>
  <w:num w:numId="6" w16cid:durableId="269514588">
    <w:abstractNumId w:val="0"/>
  </w:num>
  <w:num w:numId="7" w16cid:durableId="194193990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68"/>
    <w:rsid w:val="00002012"/>
    <w:rsid w:val="00004CEC"/>
    <w:rsid w:val="0000574F"/>
    <w:rsid w:val="000131E4"/>
    <w:rsid w:val="00020EE0"/>
    <w:rsid w:val="000250C0"/>
    <w:rsid w:val="00025B91"/>
    <w:rsid w:val="0003075A"/>
    <w:rsid w:val="00047AE5"/>
    <w:rsid w:val="0005555B"/>
    <w:rsid w:val="000613E3"/>
    <w:rsid w:val="00067B17"/>
    <w:rsid w:val="00075981"/>
    <w:rsid w:val="000759E0"/>
    <w:rsid w:val="000800CB"/>
    <w:rsid w:val="000838F1"/>
    <w:rsid w:val="000B004E"/>
    <w:rsid w:val="000B25D6"/>
    <w:rsid w:val="000B2FF0"/>
    <w:rsid w:val="000B304E"/>
    <w:rsid w:val="000B3DB3"/>
    <w:rsid w:val="000B5327"/>
    <w:rsid w:val="000B5994"/>
    <w:rsid w:val="000B629F"/>
    <w:rsid w:val="000C22FD"/>
    <w:rsid w:val="000C69BB"/>
    <w:rsid w:val="000D2B2B"/>
    <w:rsid w:val="000D4549"/>
    <w:rsid w:val="000D741C"/>
    <w:rsid w:val="000E2F1C"/>
    <w:rsid w:val="000E4563"/>
    <w:rsid w:val="000E7BDC"/>
    <w:rsid w:val="000F3A61"/>
    <w:rsid w:val="00102486"/>
    <w:rsid w:val="001208A9"/>
    <w:rsid w:val="001210A8"/>
    <w:rsid w:val="001455E9"/>
    <w:rsid w:val="0015020C"/>
    <w:rsid w:val="00153C3B"/>
    <w:rsid w:val="001553D8"/>
    <w:rsid w:val="00155688"/>
    <w:rsid w:val="0016433E"/>
    <w:rsid w:val="001807CA"/>
    <w:rsid w:val="001824DA"/>
    <w:rsid w:val="001966C7"/>
    <w:rsid w:val="00197D79"/>
    <w:rsid w:val="001B1F0B"/>
    <w:rsid w:val="001B726A"/>
    <w:rsid w:val="001E1256"/>
    <w:rsid w:val="001E343D"/>
    <w:rsid w:val="001E51BA"/>
    <w:rsid w:val="001F0C4C"/>
    <w:rsid w:val="001F2238"/>
    <w:rsid w:val="002029E9"/>
    <w:rsid w:val="00205CF6"/>
    <w:rsid w:val="002116EC"/>
    <w:rsid w:val="002117C7"/>
    <w:rsid w:val="0021354B"/>
    <w:rsid w:val="002208C7"/>
    <w:rsid w:val="00230F57"/>
    <w:rsid w:val="00232658"/>
    <w:rsid w:val="002336DB"/>
    <w:rsid w:val="00233F36"/>
    <w:rsid w:val="00235BF8"/>
    <w:rsid w:val="002373ED"/>
    <w:rsid w:val="00240793"/>
    <w:rsid w:val="0024237D"/>
    <w:rsid w:val="0024282C"/>
    <w:rsid w:val="00247914"/>
    <w:rsid w:val="002516E4"/>
    <w:rsid w:val="00253580"/>
    <w:rsid w:val="0025610E"/>
    <w:rsid w:val="00260068"/>
    <w:rsid w:val="002639E4"/>
    <w:rsid w:val="0027317A"/>
    <w:rsid w:val="00273F2C"/>
    <w:rsid w:val="00291C5F"/>
    <w:rsid w:val="002926B2"/>
    <w:rsid w:val="002A3656"/>
    <w:rsid w:val="002A56F1"/>
    <w:rsid w:val="002B361E"/>
    <w:rsid w:val="002B5A24"/>
    <w:rsid w:val="002B5B8C"/>
    <w:rsid w:val="002B7D69"/>
    <w:rsid w:val="002C1194"/>
    <w:rsid w:val="002C269E"/>
    <w:rsid w:val="002C4C3A"/>
    <w:rsid w:val="002C6AA4"/>
    <w:rsid w:val="002C7832"/>
    <w:rsid w:val="002D2AE7"/>
    <w:rsid w:val="002D52B7"/>
    <w:rsid w:val="002E091E"/>
    <w:rsid w:val="002F0D2C"/>
    <w:rsid w:val="002F235F"/>
    <w:rsid w:val="002F23BF"/>
    <w:rsid w:val="002F5202"/>
    <w:rsid w:val="002F6839"/>
    <w:rsid w:val="002F6E04"/>
    <w:rsid w:val="002F7B1A"/>
    <w:rsid w:val="003072B3"/>
    <w:rsid w:val="00332410"/>
    <w:rsid w:val="00333373"/>
    <w:rsid w:val="003364E5"/>
    <w:rsid w:val="00343FA4"/>
    <w:rsid w:val="0035197C"/>
    <w:rsid w:val="00352F80"/>
    <w:rsid w:val="003556AC"/>
    <w:rsid w:val="00362376"/>
    <w:rsid w:val="003648FC"/>
    <w:rsid w:val="003708E5"/>
    <w:rsid w:val="00371A8A"/>
    <w:rsid w:val="00371E16"/>
    <w:rsid w:val="00371E96"/>
    <w:rsid w:val="00382EB3"/>
    <w:rsid w:val="003A7ABE"/>
    <w:rsid w:val="003B6A72"/>
    <w:rsid w:val="003B7921"/>
    <w:rsid w:val="003D09FC"/>
    <w:rsid w:val="003D4C11"/>
    <w:rsid w:val="003D4F15"/>
    <w:rsid w:val="003E19F1"/>
    <w:rsid w:val="003F0247"/>
    <w:rsid w:val="003F09BB"/>
    <w:rsid w:val="003F0D83"/>
    <w:rsid w:val="004029DB"/>
    <w:rsid w:val="00403619"/>
    <w:rsid w:val="00403E9A"/>
    <w:rsid w:val="00416355"/>
    <w:rsid w:val="00420811"/>
    <w:rsid w:val="0042566B"/>
    <w:rsid w:val="00427D58"/>
    <w:rsid w:val="0043123B"/>
    <w:rsid w:val="004318CF"/>
    <w:rsid w:val="00432E5D"/>
    <w:rsid w:val="00435035"/>
    <w:rsid w:val="00441A7D"/>
    <w:rsid w:val="00455613"/>
    <w:rsid w:val="00464761"/>
    <w:rsid w:val="00474D4E"/>
    <w:rsid w:val="00483136"/>
    <w:rsid w:val="00486CC0"/>
    <w:rsid w:val="004938AB"/>
    <w:rsid w:val="00496A21"/>
    <w:rsid w:val="004A2561"/>
    <w:rsid w:val="004A5B10"/>
    <w:rsid w:val="004A7CA8"/>
    <w:rsid w:val="004C0821"/>
    <w:rsid w:val="004D2F50"/>
    <w:rsid w:val="004D6A11"/>
    <w:rsid w:val="004E47D9"/>
    <w:rsid w:val="004E5A8C"/>
    <w:rsid w:val="004F0327"/>
    <w:rsid w:val="004F2489"/>
    <w:rsid w:val="004F30D8"/>
    <w:rsid w:val="00510733"/>
    <w:rsid w:val="00520936"/>
    <w:rsid w:val="005313B7"/>
    <w:rsid w:val="0055335B"/>
    <w:rsid w:val="00556F9A"/>
    <w:rsid w:val="005602EA"/>
    <w:rsid w:val="0057054A"/>
    <w:rsid w:val="00573450"/>
    <w:rsid w:val="00576AFA"/>
    <w:rsid w:val="005850E0"/>
    <w:rsid w:val="005918D2"/>
    <w:rsid w:val="005A171E"/>
    <w:rsid w:val="005B0CBE"/>
    <w:rsid w:val="005B49E8"/>
    <w:rsid w:val="005C0C41"/>
    <w:rsid w:val="005C3059"/>
    <w:rsid w:val="005C4792"/>
    <w:rsid w:val="005C6BE8"/>
    <w:rsid w:val="005C7D37"/>
    <w:rsid w:val="005D30CF"/>
    <w:rsid w:val="005D422E"/>
    <w:rsid w:val="005D786C"/>
    <w:rsid w:val="005E337E"/>
    <w:rsid w:val="005F2F9B"/>
    <w:rsid w:val="00604057"/>
    <w:rsid w:val="006168B4"/>
    <w:rsid w:val="006177E7"/>
    <w:rsid w:val="0063343C"/>
    <w:rsid w:val="00636209"/>
    <w:rsid w:val="00636C40"/>
    <w:rsid w:val="00651B2A"/>
    <w:rsid w:val="00653F8A"/>
    <w:rsid w:val="006566D1"/>
    <w:rsid w:val="00673C13"/>
    <w:rsid w:val="006759B1"/>
    <w:rsid w:val="006801CD"/>
    <w:rsid w:val="006814B3"/>
    <w:rsid w:val="00686790"/>
    <w:rsid w:val="00694406"/>
    <w:rsid w:val="00696227"/>
    <w:rsid w:val="006A7E41"/>
    <w:rsid w:val="006B3123"/>
    <w:rsid w:val="006B4666"/>
    <w:rsid w:val="006E4994"/>
    <w:rsid w:val="006F0813"/>
    <w:rsid w:val="0070244F"/>
    <w:rsid w:val="00705204"/>
    <w:rsid w:val="00705809"/>
    <w:rsid w:val="00707C3F"/>
    <w:rsid w:val="00712AC0"/>
    <w:rsid w:val="00713C03"/>
    <w:rsid w:val="007207E5"/>
    <w:rsid w:val="00723C49"/>
    <w:rsid w:val="00724DB9"/>
    <w:rsid w:val="00725640"/>
    <w:rsid w:val="00732D70"/>
    <w:rsid w:val="00733963"/>
    <w:rsid w:val="00735EF5"/>
    <w:rsid w:val="00737DFC"/>
    <w:rsid w:val="00741D6D"/>
    <w:rsid w:val="00745B94"/>
    <w:rsid w:val="007561C7"/>
    <w:rsid w:val="00756C2E"/>
    <w:rsid w:val="00773216"/>
    <w:rsid w:val="00775B58"/>
    <w:rsid w:val="0078058A"/>
    <w:rsid w:val="00784038"/>
    <w:rsid w:val="00790EEA"/>
    <w:rsid w:val="00792197"/>
    <w:rsid w:val="00793FAA"/>
    <w:rsid w:val="007A3B28"/>
    <w:rsid w:val="007A7249"/>
    <w:rsid w:val="007B1487"/>
    <w:rsid w:val="007D43A7"/>
    <w:rsid w:val="007D60C2"/>
    <w:rsid w:val="007E2415"/>
    <w:rsid w:val="007E58B4"/>
    <w:rsid w:val="007E5941"/>
    <w:rsid w:val="007F0116"/>
    <w:rsid w:val="007F0B01"/>
    <w:rsid w:val="007F4169"/>
    <w:rsid w:val="008016A9"/>
    <w:rsid w:val="00810D66"/>
    <w:rsid w:val="00811C1A"/>
    <w:rsid w:val="008173BB"/>
    <w:rsid w:val="008278AC"/>
    <w:rsid w:val="00835148"/>
    <w:rsid w:val="00835E1A"/>
    <w:rsid w:val="00847D76"/>
    <w:rsid w:val="008506F1"/>
    <w:rsid w:val="00850E79"/>
    <w:rsid w:val="00852CFC"/>
    <w:rsid w:val="008565AC"/>
    <w:rsid w:val="0085774F"/>
    <w:rsid w:val="00883A05"/>
    <w:rsid w:val="0088566A"/>
    <w:rsid w:val="0089003F"/>
    <w:rsid w:val="00891315"/>
    <w:rsid w:val="00891FB5"/>
    <w:rsid w:val="00892327"/>
    <w:rsid w:val="008B4E16"/>
    <w:rsid w:val="008B5B0C"/>
    <w:rsid w:val="008D0611"/>
    <w:rsid w:val="008D48F8"/>
    <w:rsid w:val="008E43DD"/>
    <w:rsid w:val="008E7362"/>
    <w:rsid w:val="0090186D"/>
    <w:rsid w:val="009112F6"/>
    <w:rsid w:val="00912DE7"/>
    <w:rsid w:val="009147EE"/>
    <w:rsid w:val="0092246D"/>
    <w:rsid w:val="009232CF"/>
    <w:rsid w:val="00924157"/>
    <w:rsid w:val="009329F0"/>
    <w:rsid w:val="009412C7"/>
    <w:rsid w:val="009447B3"/>
    <w:rsid w:val="00946AD8"/>
    <w:rsid w:val="00957479"/>
    <w:rsid w:val="00960E89"/>
    <w:rsid w:val="00961050"/>
    <w:rsid w:val="00976253"/>
    <w:rsid w:val="00983642"/>
    <w:rsid w:val="009904E0"/>
    <w:rsid w:val="00994113"/>
    <w:rsid w:val="00996443"/>
    <w:rsid w:val="009A10B8"/>
    <w:rsid w:val="009A1459"/>
    <w:rsid w:val="009A6C0D"/>
    <w:rsid w:val="009A6F6B"/>
    <w:rsid w:val="009A70E4"/>
    <w:rsid w:val="009B304B"/>
    <w:rsid w:val="009B4F43"/>
    <w:rsid w:val="009B6163"/>
    <w:rsid w:val="009C47BA"/>
    <w:rsid w:val="009D1633"/>
    <w:rsid w:val="009D1B36"/>
    <w:rsid w:val="009D267C"/>
    <w:rsid w:val="009E1122"/>
    <w:rsid w:val="009E2FFE"/>
    <w:rsid w:val="009E311B"/>
    <w:rsid w:val="009E4B46"/>
    <w:rsid w:val="009F40CF"/>
    <w:rsid w:val="009F462B"/>
    <w:rsid w:val="009F4ED5"/>
    <w:rsid w:val="00A02811"/>
    <w:rsid w:val="00A110F3"/>
    <w:rsid w:val="00A14605"/>
    <w:rsid w:val="00A25CB3"/>
    <w:rsid w:val="00A47121"/>
    <w:rsid w:val="00A51CD8"/>
    <w:rsid w:val="00A53F48"/>
    <w:rsid w:val="00A70FBE"/>
    <w:rsid w:val="00A72D37"/>
    <w:rsid w:val="00A77619"/>
    <w:rsid w:val="00A815CA"/>
    <w:rsid w:val="00A84CCD"/>
    <w:rsid w:val="00A86561"/>
    <w:rsid w:val="00A93BE3"/>
    <w:rsid w:val="00A93C0B"/>
    <w:rsid w:val="00AA07B5"/>
    <w:rsid w:val="00AA29CD"/>
    <w:rsid w:val="00AA3B38"/>
    <w:rsid w:val="00AA530B"/>
    <w:rsid w:val="00AC3ABE"/>
    <w:rsid w:val="00AD77D9"/>
    <w:rsid w:val="00AE0728"/>
    <w:rsid w:val="00AE134B"/>
    <w:rsid w:val="00AE2FBE"/>
    <w:rsid w:val="00AE786E"/>
    <w:rsid w:val="00AF0CAF"/>
    <w:rsid w:val="00AF4636"/>
    <w:rsid w:val="00B0419F"/>
    <w:rsid w:val="00B0420B"/>
    <w:rsid w:val="00B2722F"/>
    <w:rsid w:val="00B27453"/>
    <w:rsid w:val="00B32E2D"/>
    <w:rsid w:val="00B34687"/>
    <w:rsid w:val="00B37AA9"/>
    <w:rsid w:val="00B44648"/>
    <w:rsid w:val="00B45085"/>
    <w:rsid w:val="00B4511A"/>
    <w:rsid w:val="00B45727"/>
    <w:rsid w:val="00B55101"/>
    <w:rsid w:val="00B60821"/>
    <w:rsid w:val="00B635B5"/>
    <w:rsid w:val="00B737DC"/>
    <w:rsid w:val="00B73DAE"/>
    <w:rsid w:val="00B8620D"/>
    <w:rsid w:val="00B91C2C"/>
    <w:rsid w:val="00B921E8"/>
    <w:rsid w:val="00BA2524"/>
    <w:rsid w:val="00BA376B"/>
    <w:rsid w:val="00BA4EF0"/>
    <w:rsid w:val="00BB68DC"/>
    <w:rsid w:val="00BB7067"/>
    <w:rsid w:val="00BC24E3"/>
    <w:rsid w:val="00BD237B"/>
    <w:rsid w:val="00BD4A31"/>
    <w:rsid w:val="00BD5D1C"/>
    <w:rsid w:val="00BE0E68"/>
    <w:rsid w:val="00BE187C"/>
    <w:rsid w:val="00BE3414"/>
    <w:rsid w:val="00BE3500"/>
    <w:rsid w:val="00BE577C"/>
    <w:rsid w:val="00BE7890"/>
    <w:rsid w:val="00BF0954"/>
    <w:rsid w:val="00BF1BA5"/>
    <w:rsid w:val="00BF283A"/>
    <w:rsid w:val="00BF398E"/>
    <w:rsid w:val="00BF5CAE"/>
    <w:rsid w:val="00BF6A46"/>
    <w:rsid w:val="00C12EC2"/>
    <w:rsid w:val="00C13940"/>
    <w:rsid w:val="00C16345"/>
    <w:rsid w:val="00C21DD8"/>
    <w:rsid w:val="00C26C28"/>
    <w:rsid w:val="00C31199"/>
    <w:rsid w:val="00C327E2"/>
    <w:rsid w:val="00C36E6F"/>
    <w:rsid w:val="00C40A23"/>
    <w:rsid w:val="00C41BD5"/>
    <w:rsid w:val="00C5414C"/>
    <w:rsid w:val="00C574C1"/>
    <w:rsid w:val="00C615C3"/>
    <w:rsid w:val="00C62B5E"/>
    <w:rsid w:val="00C65495"/>
    <w:rsid w:val="00C67C4D"/>
    <w:rsid w:val="00C76BCF"/>
    <w:rsid w:val="00C772DD"/>
    <w:rsid w:val="00C774E6"/>
    <w:rsid w:val="00C84AF3"/>
    <w:rsid w:val="00C912DE"/>
    <w:rsid w:val="00CA028C"/>
    <w:rsid w:val="00CA2A9F"/>
    <w:rsid w:val="00CB4C58"/>
    <w:rsid w:val="00CB7D60"/>
    <w:rsid w:val="00CC7A64"/>
    <w:rsid w:val="00CD3C16"/>
    <w:rsid w:val="00CD7988"/>
    <w:rsid w:val="00CE0B88"/>
    <w:rsid w:val="00CF26D4"/>
    <w:rsid w:val="00CF2799"/>
    <w:rsid w:val="00CF5F60"/>
    <w:rsid w:val="00CF7448"/>
    <w:rsid w:val="00D0384F"/>
    <w:rsid w:val="00D0664A"/>
    <w:rsid w:val="00D14F02"/>
    <w:rsid w:val="00D3248F"/>
    <w:rsid w:val="00D406A1"/>
    <w:rsid w:val="00D4608E"/>
    <w:rsid w:val="00D46C08"/>
    <w:rsid w:val="00D62A0D"/>
    <w:rsid w:val="00D7529D"/>
    <w:rsid w:val="00D76742"/>
    <w:rsid w:val="00D90977"/>
    <w:rsid w:val="00DA4EDA"/>
    <w:rsid w:val="00DB21D7"/>
    <w:rsid w:val="00DB4CC9"/>
    <w:rsid w:val="00DB5D24"/>
    <w:rsid w:val="00DB70D8"/>
    <w:rsid w:val="00DC0006"/>
    <w:rsid w:val="00DC05F4"/>
    <w:rsid w:val="00DD4D05"/>
    <w:rsid w:val="00DD585C"/>
    <w:rsid w:val="00DE3FB1"/>
    <w:rsid w:val="00DE5077"/>
    <w:rsid w:val="00DE553D"/>
    <w:rsid w:val="00DE7081"/>
    <w:rsid w:val="00DF3129"/>
    <w:rsid w:val="00E0132E"/>
    <w:rsid w:val="00E0294C"/>
    <w:rsid w:val="00E10A75"/>
    <w:rsid w:val="00E10A7E"/>
    <w:rsid w:val="00E23652"/>
    <w:rsid w:val="00E25019"/>
    <w:rsid w:val="00E3138F"/>
    <w:rsid w:val="00E31501"/>
    <w:rsid w:val="00E3344A"/>
    <w:rsid w:val="00E41E1C"/>
    <w:rsid w:val="00E43345"/>
    <w:rsid w:val="00E47627"/>
    <w:rsid w:val="00E52A18"/>
    <w:rsid w:val="00E52F3E"/>
    <w:rsid w:val="00E54F30"/>
    <w:rsid w:val="00E554C5"/>
    <w:rsid w:val="00E57DBD"/>
    <w:rsid w:val="00E718D4"/>
    <w:rsid w:val="00E7274E"/>
    <w:rsid w:val="00E73162"/>
    <w:rsid w:val="00E747B9"/>
    <w:rsid w:val="00E771D8"/>
    <w:rsid w:val="00E803AB"/>
    <w:rsid w:val="00E90C8C"/>
    <w:rsid w:val="00E90D25"/>
    <w:rsid w:val="00E93F36"/>
    <w:rsid w:val="00E945D4"/>
    <w:rsid w:val="00EA2BD7"/>
    <w:rsid w:val="00EA2CBB"/>
    <w:rsid w:val="00EB0745"/>
    <w:rsid w:val="00EB1F1C"/>
    <w:rsid w:val="00EB2C3F"/>
    <w:rsid w:val="00EB792E"/>
    <w:rsid w:val="00EC1ED2"/>
    <w:rsid w:val="00EC304A"/>
    <w:rsid w:val="00ED12F8"/>
    <w:rsid w:val="00ED2F21"/>
    <w:rsid w:val="00ED5139"/>
    <w:rsid w:val="00ED6286"/>
    <w:rsid w:val="00ED7006"/>
    <w:rsid w:val="00EE3A7A"/>
    <w:rsid w:val="00EE468B"/>
    <w:rsid w:val="00EE4D2D"/>
    <w:rsid w:val="00EF5B31"/>
    <w:rsid w:val="00F00098"/>
    <w:rsid w:val="00F00BDA"/>
    <w:rsid w:val="00F1102C"/>
    <w:rsid w:val="00F13DD6"/>
    <w:rsid w:val="00F14F59"/>
    <w:rsid w:val="00F27ED7"/>
    <w:rsid w:val="00F42FA1"/>
    <w:rsid w:val="00F431F2"/>
    <w:rsid w:val="00F534F7"/>
    <w:rsid w:val="00F62812"/>
    <w:rsid w:val="00F71F4C"/>
    <w:rsid w:val="00F72D31"/>
    <w:rsid w:val="00F81CDC"/>
    <w:rsid w:val="00F83072"/>
    <w:rsid w:val="00F9125F"/>
    <w:rsid w:val="00F93FBE"/>
    <w:rsid w:val="00F951F3"/>
    <w:rsid w:val="00FA1D62"/>
    <w:rsid w:val="00FA6849"/>
    <w:rsid w:val="00FB0301"/>
    <w:rsid w:val="00FB4FD1"/>
    <w:rsid w:val="00FD01C6"/>
    <w:rsid w:val="00FF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EA088"/>
  <w15:chartTrackingRefBased/>
  <w15:docId w15:val="{D0540829-9B16-4650-A2BF-ED39C174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068"/>
  </w:style>
  <w:style w:type="paragraph" w:styleId="Ttulo1">
    <w:name w:val="heading 1"/>
    <w:basedOn w:val="Normal"/>
    <w:next w:val="Normal"/>
    <w:link w:val="Ttulo1Car"/>
    <w:uiPriority w:val="9"/>
    <w:qFormat/>
    <w:rsid w:val="00DB5D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6A7E41"/>
    <w:pPr>
      <w:widowControl w:val="0"/>
      <w:autoSpaceDE w:val="0"/>
      <w:autoSpaceDN w:val="0"/>
      <w:spacing w:after="0" w:line="240" w:lineRule="auto"/>
      <w:ind w:left="220"/>
      <w:outlineLvl w:val="1"/>
    </w:pPr>
    <w:rPr>
      <w:rFonts w:ascii="Calibri" w:eastAsia="Calibri" w:hAnsi="Calibri" w:cs="Calibri"/>
      <w:b/>
      <w:bCs/>
      <w:i/>
      <w:sz w:val="24"/>
      <w:szCs w:val="24"/>
      <w:lang w:val="es-ES" w:eastAsia="es-ES" w:bidi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0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3373"/>
    <w:pPr>
      <w:ind w:left="720"/>
      <w:contextualSpacing/>
    </w:pPr>
  </w:style>
  <w:style w:type="paragraph" w:customStyle="1" w:styleId="Default">
    <w:name w:val="Default"/>
    <w:rsid w:val="002F52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6A7E41"/>
    <w:rPr>
      <w:rFonts w:ascii="Calibri" w:eastAsia="Calibri" w:hAnsi="Calibri" w:cs="Calibri"/>
      <w:b/>
      <w:bCs/>
      <w:i/>
      <w:sz w:val="24"/>
      <w:szCs w:val="24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7D43A7"/>
    <w:rPr>
      <w:color w:val="0000FF"/>
      <w:u w:val="single"/>
    </w:rPr>
  </w:style>
  <w:style w:type="table" w:customStyle="1" w:styleId="TableNormal1">
    <w:name w:val="Table Normal1"/>
    <w:uiPriority w:val="2"/>
    <w:semiHidden/>
    <w:unhideWhenUsed/>
    <w:qFormat/>
    <w:rsid w:val="000613E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613E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613E3"/>
    <w:rPr>
      <w:rFonts w:ascii="Calibri" w:eastAsia="Calibri" w:hAnsi="Calibri" w:cs="Calibri"/>
      <w:sz w:val="24"/>
      <w:szCs w:val="24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0613E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DB5D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AA29C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73C13"/>
    <w:pPr>
      <w:spacing w:before="100" w:beforeAutospacing="1" w:after="300" w:line="240" w:lineRule="auto"/>
    </w:pPr>
    <w:rPr>
      <w:rFonts w:ascii="inherit" w:eastAsia="Times New Roman" w:hAnsi="inherit" w:cs="Times New Roman"/>
      <w:spacing w:val="-2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AA07B5"/>
    <w:rPr>
      <w:i/>
      <w:iCs/>
    </w:rPr>
  </w:style>
  <w:style w:type="paragraph" w:customStyle="1" w:styleId="linkgroup">
    <w:name w:val="linkgroup"/>
    <w:basedOn w:val="Normal"/>
    <w:rsid w:val="00ED5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tyle-scope">
    <w:name w:val="style-scope"/>
    <w:basedOn w:val="Fuentedeprrafopredeter"/>
    <w:rsid w:val="00857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youtu.be/aQk8wSgS_bg" TargetMode="External"/><Relationship Id="rId21" Type="http://schemas.openxmlformats.org/officeDocument/2006/relationships/hyperlink" Target="https://www.youtube.com/watch?v=qdJ8ZT34wBk" TargetMode="External"/><Relationship Id="rId42" Type="http://schemas.openxmlformats.org/officeDocument/2006/relationships/hyperlink" Target="https://www.psytoolkit.org/experiment-library/nback2.html" TargetMode="External"/><Relationship Id="rId47" Type="http://schemas.openxmlformats.org/officeDocument/2006/relationships/hyperlink" Target="http://courses.missouristate.edu/timothybender/mem/mydemos.html" TargetMode="External"/><Relationship Id="rId63" Type="http://schemas.openxmlformats.org/officeDocument/2006/relationships/hyperlink" Target="https://www.google.com/search?q=problema+de+los+can%C3%ADbales+y+misioneros+inteligencia+artificial&amp;rlz=1C1ONGR_esMX990MX990&amp;sxsrf=AJOqlzVM1SRBWaMlb97cycMCLCGk78bRMg:1673247339347&amp;source=lnms&amp;tbm=vid&amp;sa=X&amp;ved=2ahUKEwjdz6GK9Ln8AhVkkmoFHQDzAD0Q_AUoA3oECAMQBQ&amp;biw=1366&amp;bih=600&amp;dpr=1#fpstate=ive&amp;vld=cid:f5bffa27,vid:lw_4npx5l_U" TargetMode="External"/><Relationship Id="rId68" Type="http://schemas.openxmlformats.org/officeDocument/2006/relationships/hyperlink" Target="https://www.youtube.com/watch?v=jZd86AcykTo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l.apa.org/src/index.html" TargetMode="External"/><Relationship Id="rId29" Type="http://schemas.openxmlformats.org/officeDocument/2006/relationships/hyperlink" Target="https://psych.hanover.edu/JavaTest/CLE/Cognition/Cognition/IAT_instructions.html" TargetMode="External"/><Relationship Id="rId11" Type="http://schemas.openxmlformats.org/officeDocument/2006/relationships/hyperlink" Target="https://jasp-stats.org/" TargetMode="External"/><Relationship Id="rId24" Type="http://schemas.openxmlformats.org/officeDocument/2006/relationships/hyperlink" Target="https://www.youtube.com/watch?v=zAOonTUJyDE" TargetMode="External"/><Relationship Id="rId32" Type="http://schemas.openxmlformats.org/officeDocument/2006/relationships/hyperlink" Target="https://youtu.be/H31oce0tjXA" TargetMode="External"/><Relationship Id="rId37" Type="http://schemas.openxmlformats.org/officeDocument/2006/relationships/hyperlink" Target="https://www.psytoolkit.org/experiment-library/corsi.html" TargetMode="External"/><Relationship Id="rId40" Type="http://schemas.openxmlformats.org/officeDocument/2006/relationships/hyperlink" Target="https://psych.hanover.edu/javatest/cle/Cognition_js/exp/DRMfalseMemory.html" TargetMode="External"/><Relationship Id="rId45" Type="http://schemas.openxmlformats.org/officeDocument/2006/relationships/hyperlink" Target="file:///C:/Users/Admin/Documents/documentos%20bueno/ASUNTOS%202022/Programa%20de%20pr%C3%A1cticas%20de%20ACA%20III/Dialnet-ManipulablesFisicosParaLaFormacionDeConceptosArtif-6280162.pdf" TargetMode="External"/><Relationship Id="rId53" Type="http://schemas.openxmlformats.org/officeDocument/2006/relationships/hyperlink" Target="https://www.google.com/search?q=conceptos+y+categorias&amp;rlz=1C1ONGR_esMX990MX990&amp;sxsrf=AJOqlzUctyWPY_7GrL-4K2QjPMOFIraGVQ:1673081868510&amp;source=lnms&amp;tbm=vid&amp;sa=X&amp;ved=2ahUKEwjkm8_Ti7X8AhXrm2oFHbCsBXkQ_AUoAnoECAEQBA&amp;biw=1366&amp;bih=657&amp;dpr=1" TargetMode="External"/><Relationship Id="rId58" Type="http://schemas.openxmlformats.org/officeDocument/2006/relationships/hyperlink" Target="https://www.mikeshor.com/gametheory/Mike/applets/PDilemma/Pdilemma.html" TargetMode="External"/><Relationship Id="rId66" Type="http://schemas.openxmlformats.org/officeDocument/2006/relationships/hyperlink" Target="https://www.youtube.com/watch?v=XtHYyfDdSUg" TargetMode="External"/><Relationship Id="rId74" Type="http://schemas.openxmlformats.org/officeDocument/2006/relationships/image" Target="media/image4.jpeg"/><Relationship Id="rId5" Type="http://schemas.openxmlformats.org/officeDocument/2006/relationships/image" Target="media/image1.png"/><Relationship Id="rId61" Type="http://schemas.openxmlformats.org/officeDocument/2006/relationships/hyperlink" Target="https://www.geogebra.org/m/NqyWJVra" TargetMode="External"/><Relationship Id="rId19" Type="http://schemas.openxmlformats.org/officeDocument/2006/relationships/hyperlink" Target="https://www.youtube.com/watch?v=aS-vzPuZzuk" TargetMode="External"/><Relationship Id="rId14" Type="http://schemas.openxmlformats.org/officeDocument/2006/relationships/hyperlink" Target="https://adrifelcha.shinyapps.io/TDS_2020/" TargetMode="External"/><Relationship Id="rId22" Type="http://schemas.openxmlformats.org/officeDocument/2006/relationships/hyperlink" Target="https://www.youtube.com/watch?v=8M2bHcSq0lk" TargetMode="External"/><Relationship Id="rId27" Type="http://schemas.openxmlformats.org/officeDocument/2006/relationships/hyperlink" Target="https://www.psytoolkit.org/experiment-library/experiment_stroop.html" TargetMode="External"/><Relationship Id="rId30" Type="http://schemas.openxmlformats.org/officeDocument/2006/relationships/hyperlink" Target="https://www.psytoolkit.org/experiment-library/multitasking.html" TargetMode="External"/><Relationship Id="rId35" Type="http://schemas.openxmlformats.org/officeDocument/2006/relationships/hyperlink" Target="http://courses.missouristate.edu/timothybender/mem/mydemos.html" TargetMode="External"/><Relationship Id="rId43" Type="http://schemas.openxmlformats.org/officeDocument/2006/relationships/hyperlink" Target="https://www.youtube.com/watch?v=VNSzX0UFuvk&amp;t=90s" TargetMode="External"/><Relationship Id="rId48" Type="http://schemas.openxmlformats.org/officeDocument/2006/relationships/hyperlink" Target="https://psych.hanover.edu/javatest/cle/cognition/cognition.html" TargetMode="External"/><Relationship Id="rId56" Type="http://schemas.openxmlformats.org/officeDocument/2006/relationships/hyperlink" Target="https://www.google.com/search?q=monty+hall+en+espa%C3%B1ol&amp;rlz=1C1ONGR_esMX990MX990&amp;sxsrf=ALiCzsZJ55fL3jbyoYe4rMPQ4UwziegV8Q:1670982265867&amp;source=lnms&amp;tbm=vid&amp;sa=X&amp;ved=2ahUKEwjO5IeD_vf7AhWhl2oFHbr1DeQQ_AUoAXoECAIQAw&amp;biw=1366&amp;bih=657&amp;dpr=1" TargetMode="External"/><Relationship Id="rId64" Type="http://schemas.openxmlformats.org/officeDocument/2006/relationships/hyperlink" Target="https://www.youtube.com/watch?v=9g7wGDs_X_g&amp;t=247s" TargetMode="External"/><Relationship Id="rId69" Type="http://schemas.openxmlformats.org/officeDocument/2006/relationships/hyperlink" Target="https://www.youtube.com/watch?v=pQiOC05Q4Xw&amp;t=11s" TargetMode="External"/><Relationship Id="rId8" Type="http://schemas.openxmlformats.org/officeDocument/2006/relationships/hyperlink" Target="https://www.psychopy.org/online/" TargetMode="External"/><Relationship Id="rId51" Type="http://schemas.openxmlformats.org/officeDocument/2006/relationships/hyperlink" Target="https://www.youtube.com/@roseanglais" TargetMode="External"/><Relationship Id="rId72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hyperlink" Target="https://es.mathworks.com/products/matlab-online.html" TargetMode="External"/><Relationship Id="rId17" Type="http://schemas.openxmlformats.org/officeDocument/2006/relationships/hyperlink" Target="https://psychology.hanover.edu/JavaTest/CLE/Cognition_js/exp/Poggendorf.html" TargetMode="External"/><Relationship Id="rId25" Type="http://schemas.openxmlformats.org/officeDocument/2006/relationships/hyperlink" Target="https://www.youtube.com/watch?v=GdhYmBXZ1WA" TargetMode="External"/><Relationship Id="rId33" Type="http://schemas.openxmlformats.org/officeDocument/2006/relationships/hyperlink" Target="https://www.youtube.com/watch?v=Cewb3pCXi10" TargetMode="External"/><Relationship Id="rId38" Type="http://schemas.openxmlformats.org/officeDocument/2006/relationships/hyperlink" Target="https://www.psytoolkit.org/experiment-library/backward_corsi.html" TargetMode="External"/><Relationship Id="rId46" Type="http://schemas.openxmlformats.org/officeDocument/2006/relationships/hyperlink" Target="https://www.psytoolkit.org/experiment-library/mentalrotation.html" TargetMode="External"/><Relationship Id="rId59" Type="http://schemas.openxmlformats.org/officeDocument/2006/relationships/hyperlink" Target="http://www.taumoda.com/web/PD/TFT/TFTApplet.html" TargetMode="External"/><Relationship Id="rId67" Type="http://schemas.openxmlformats.org/officeDocument/2006/relationships/hyperlink" Target="https://www.youtube.com/watch?v=cbSu2PXOTOc" TargetMode="External"/><Relationship Id="rId20" Type="http://schemas.openxmlformats.org/officeDocument/2006/relationships/hyperlink" Target="https://www.youtube.com/watch?v=0Ql_Cb1KmoM" TargetMode="External"/><Relationship Id="rId41" Type="http://schemas.openxmlformats.org/officeDocument/2006/relationships/hyperlink" Target="https://opl.apa.org/src/index.html" TargetMode="External"/><Relationship Id="rId54" Type="http://schemas.openxmlformats.org/officeDocument/2006/relationships/hyperlink" Target="https://www.youtube.com/watch?v=dDUy-O104I0" TargetMode="External"/><Relationship Id="rId62" Type="http://schemas.openxmlformats.org/officeDocument/2006/relationships/hyperlink" Target="https://www.psytoolkit.org/experiment-library/igt.html" TargetMode="External"/><Relationship Id="rId70" Type="http://schemas.openxmlformats.org/officeDocument/2006/relationships/hyperlink" Target="https://www.youtube.com/watch?v=4Lb-6rxZxx0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://psych.hanover.edu/Krantz/tutor.html" TargetMode="External"/><Relationship Id="rId23" Type="http://schemas.openxmlformats.org/officeDocument/2006/relationships/hyperlink" Target="https://youtu.be/d5iuG8QZVg4" TargetMode="External"/><Relationship Id="rId28" Type="http://schemas.openxmlformats.org/officeDocument/2006/relationships/hyperlink" Target="https://psychology.hanover.edu/JavaTest/CLE/Cognition_js/exp/stroop.html" TargetMode="External"/><Relationship Id="rId36" Type="http://schemas.openxmlformats.org/officeDocument/2006/relationships/hyperlink" Target="http://www.psytoolkit.org/experiment-library/" TargetMode="External"/><Relationship Id="rId49" Type="http://schemas.openxmlformats.org/officeDocument/2006/relationships/hyperlink" Target="https://www.youtube.com/watch?v=iPS6PIQvuqQ" TargetMode="External"/><Relationship Id="rId57" Type="http://schemas.openxmlformats.org/officeDocument/2006/relationships/hyperlink" Target="https://psychology.hanover.edu/JavaTest/CLE/Cognition/Cognition/prisonerdilemma_instructions.html" TargetMode="External"/><Relationship Id="rId10" Type="http://schemas.openxmlformats.org/officeDocument/2006/relationships/hyperlink" Target="https://rstudio.com/" TargetMode="External"/><Relationship Id="rId31" Type="http://schemas.openxmlformats.org/officeDocument/2006/relationships/hyperlink" Target="https://www.psicoactiva.com/stroop.htm" TargetMode="External"/><Relationship Id="rId44" Type="http://schemas.openxmlformats.org/officeDocument/2006/relationships/hyperlink" Target="https://www.youtube.com/watch?v=uoU6kk0e0s4" TargetMode="External"/><Relationship Id="rId52" Type="http://schemas.openxmlformats.org/officeDocument/2006/relationships/hyperlink" Target="https://www.youtube.com/watch?v=ILpSb4wjVW8&amp;list=RDLVILpSb4wjVW8&amp;start_radio=1&amp;rv=ILpSb4wjVW8&amp;t=123" TargetMode="External"/><Relationship Id="rId60" Type="http://schemas.openxmlformats.org/officeDocument/2006/relationships/hyperlink" Target="https://www.psytoolkit.org/experiment-library/tower_hanoi.html" TargetMode="External"/><Relationship Id="rId65" Type="http://schemas.openxmlformats.org/officeDocument/2006/relationships/hyperlink" Target="https://www.youtube.com/watch?v=QKSvu3mj-14" TargetMode="External"/><Relationship Id="rId73" Type="http://schemas.openxmlformats.org/officeDocument/2006/relationships/hyperlink" Target="https://figshare.com/articles/A_new_set_of_three_dimensional_stimuli_for_investigating_mental_rotation_processes/10453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-project.org/" TargetMode="External"/><Relationship Id="rId13" Type="http://schemas.openxmlformats.org/officeDocument/2006/relationships/hyperlink" Target="https://www.youtube.com/watch?v=zeSIXD6y3WQ" TargetMode="External"/><Relationship Id="rId18" Type="http://schemas.openxmlformats.org/officeDocument/2006/relationships/hyperlink" Target="https://www.youtube.com/watch?v=SFqu7uUQVWI&amp;t=2s" TargetMode="External"/><Relationship Id="rId39" Type="http://schemas.openxmlformats.org/officeDocument/2006/relationships/hyperlink" Target="https://psychology.hanover.edu/JavaTest/CLE/Cognition_js/exp/DRMfalseMemory.htm" TargetMode="External"/><Relationship Id="rId34" Type="http://schemas.openxmlformats.org/officeDocument/2006/relationships/hyperlink" Target="https://psych.hanover.edu/javatest/cle/cognition/cognition.html" TargetMode="External"/><Relationship Id="rId50" Type="http://schemas.openxmlformats.org/officeDocument/2006/relationships/hyperlink" Target="https://www.youtube.com/watch?v=tYkakKOri0M" TargetMode="External"/><Relationship Id="rId55" Type="http://schemas.openxmlformats.org/officeDocument/2006/relationships/hyperlink" Target="https://www.youtube.com/watch?v=Yyai7yRdKKQ" TargetMode="External"/><Relationship Id="rId76" Type="http://schemas.openxmlformats.org/officeDocument/2006/relationships/theme" Target="theme/theme1.xml"/><Relationship Id="rId7" Type="http://schemas.openxmlformats.org/officeDocument/2006/relationships/hyperlink" Target="http://www.psytoolkit.org/experiment-library/" TargetMode="External"/><Relationship Id="rId71" Type="http://schemas.openxmlformats.org/officeDocument/2006/relationships/hyperlink" Target="https://www.youtube.com/watch?v=pJI8LfnPPB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6245</TotalTime>
  <Pages>20</Pages>
  <Words>9365</Words>
  <Characters>51511</Characters>
  <Application>Microsoft Office Word</Application>
  <DocSecurity>0</DocSecurity>
  <Lines>429</Lines>
  <Paragraphs>121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user2950</dc:creator>
  <cp:keywords/>
  <dc:description/>
  <cp:lastModifiedBy>user2950</cp:lastModifiedBy>
  <cp:revision>73</cp:revision>
  <dcterms:created xsi:type="dcterms:W3CDTF">2022-12-15T00:18:00Z</dcterms:created>
  <dcterms:modified xsi:type="dcterms:W3CDTF">2023-01-09T13:15:00Z</dcterms:modified>
</cp:coreProperties>
</file>