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89798D" w:rsidRPr="0066335F" w:rsidRDefault="0089798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89798D" w:rsidRPr="0066335F" w:rsidRDefault="0089798D"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89798D" w:rsidRPr="0066335F" w:rsidRDefault="0089798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t xml:space="preserve">FStack: Pointer; - proceso aplinka – stekas. Kiekvieną kartą perduodant valdymą procesui yra gražinama jo aplinka. Kiekvieną kartą, iš proceso atimant procesorių, jo aplinka yra išsaugoma.  </w:t>
          </w:r>
        </w:p>
        <w:p w:rsidR="00F34C1E" w:rsidRPr="0089798D" w:rsidRDefault="00F34C1E" w:rsidP="00F34C1E">
          <w:pPr>
            <w:pStyle w:val="NoSpacing"/>
            <w:numPr>
              <w:ilvl w:val="0"/>
              <w:numId w:val="4"/>
            </w:numPr>
            <w:jc w:val="both"/>
            <w:rPr>
              <w:color w:val="000000"/>
              <w:sz w:val="23"/>
              <w:szCs w:val="23"/>
              <w:highlight w:val="yellow"/>
              <w:lang w:val="lt-LT"/>
            </w:rPr>
          </w:pPr>
          <w:r w:rsidRPr="0089798D">
            <w:rPr>
              <w:color w:val="000000"/>
              <w:sz w:val="23"/>
              <w:szCs w:val="23"/>
              <w:highlight w:val="yellow"/>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89798D" w:rsidRPr="00F55A6D" w:rsidRDefault="0089798D"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89798D" w:rsidRPr="00F55A6D" w:rsidRDefault="0089798D"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Pr="001B2846" w:rsidRDefault="00F34C1E" w:rsidP="00F24E2A">
          <w:pPr>
            <w:pStyle w:val="NoSpacing"/>
            <w:numPr>
              <w:ilvl w:val="0"/>
              <w:numId w:val="1"/>
            </w:numPr>
            <w:rPr>
              <w:highlight w:val="yellow"/>
              <w:lang w:val="lt-LT"/>
            </w:rPr>
          </w:pPr>
          <w:r w:rsidRPr="001B2846">
            <w:rPr>
              <w:highlight w:val="yellow"/>
              <w:lang w:val="lt-LT"/>
            </w:rPr>
            <w:t xml:space="preserve">FWaitingCount: TIntegerList; -Nuoroda į šio resurso laukiančių procesų paprašytų resurso kiekių sąrašą. </w:t>
          </w:r>
        </w:p>
        <w:p w:rsidR="00F34C1E" w:rsidRDefault="00F34C1E" w:rsidP="00F24E2A">
          <w:pPr>
            <w:pStyle w:val="NoSpacing"/>
            <w:numPr>
              <w:ilvl w:val="0"/>
              <w:numId w:val="1"/>
            </w:numPr>
            <w:rPr>
              <w:lang w:val="lt-LT"/>
            </w:rPr>
          </w:pPr>
          <w:r w:rsidRPr="00F34C1E">
            <w:rPr>
              <w:lang w:val="lt-LT"/>
            </w:rPr>
            <w:t xml:space="preserve">FResourceList: TResourceList;- nuoroda į visų resursų sąrašą </w:t>
          </w:r>
        </w:p>
        <w:p w:rsidR="00F24E2A" w:rsidRDefault="00F24E2A" w:rsidP="00F24E2A">
          <w:pPr>
            <w:pStyle w:val="NoSpacing"/>
            <w:rPr>
              <w:lang w:val="lt-LT"/>
            </w:rPr>
          </w:pPr>
        </w:p>
        <w:p w:rsidR="00F24E2A" w:rsidRPr="001B2846" w:rsidRDefault="00F34C1E" w:rsidP="00F24E2A">
          <w:pPr>
            <w:pStyle w:val="NoSpacing"/>
            <w:rPr>
              <w:highlight w:val="yellow"/>
              <w:lang w:val="lt-LT"/>
            </w:rPr>
          </w:pPr>
          <w:r w:rsidRPr="001B2846">
            <w:rPr>
              <w:highlight w:val="yellow"/>
              <w:lang w:val="lt-LT"/>
            </w:rPr>
            <w:t xml:space="preserve">Resursų sąrašo aprašas TResourceList </w:t>
          </w:r>
        </w:p>
        <w:p w:rsidR="00F34C1E" w:rsidRPr="001B2846" w:rsidRDefault="00F34C1E" w:rsidP="00F24E2A">
          <w:pPr>
            <w:pStyle w:val="NoSpacing"/>
            <w:numPr>
              <w:ilvl w:val="0"/>
              <w:numId w:val="7"/>
            </w:numPr>
            <w:rPr>
              <w:highlight w:val="yellow"/>
              <w:lang w:val="lt-LT"/>
            </w:rPr>
          </w:pPr>
          <w:r w:rsidRPr="001B2846">
            <w:rPr>
              <w:highlight w:val="yellow"/>
              <w:lang w:val="lt-LT"/>
            </w:rPr>
            <w:t xml:space="preserve">Count: Integer ; - sąraše esančių resursų kiekis. </w:t>
          </w:r>
        </w:p>
        <w:p w:rsidR="00F34C1E" w:rsidRPr="001B2846" w:rsidRDefault="00F34C1E" w:rsidP="00F24E2A">
          <w:pPr>
            <w:pStyle w:val="NoSpacing"/>
            <w:numPr>
              <w:ilvl w:val="0"/>
              <w:numId w:val="7"/>
            </w:numPr>
            <w:rPr>
              <w:highlight w:val="yellow"/>
              <w:lang w:val="lt-LT"/>
            </w:rPr>
          </w:pPr>
          <w:r w:rsidRPr="001B2846">
            <w:rPr>
              <w:highlight w:val="yellow"/>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Pr="00B964DF" w:rsidRDefault="00F34C1E" w:rsidP="00F24E2A">
          <w:pPr>
            <w:pStyle w:val="NoSpacing"/>
            <w:numPr>
              <w:ilvl w:val="0"/>
              <w:numId w:val="1"/>
            </w:numPr>
            <w:rPr>
              <w:highlight w:val="yellow"/>
              <w:lang w:val="lt-LT"/>
            </w:rPr>
          </w:pPr>
          <w:r w:rsidRPr="00B964DF">
            <w:rPr>
              <w:highlight w:val="yellow"/>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Resurso elementų sąrašas TElementList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w:t>
          </w:r>
          <w:r w:rsidR="000C7AD1">
            <w:rPr>
              <w:rFonts w:ascii="Times New Roman" w:hAnsi="Times New Roman" w:cs="Times New Roman"/>
              <w:color w:val="000000"/>
              <w:sz w:val="23"/>
              <w:szCs w:val="23"/>
              <w:lang w:val="lt-LT"/>
            </w:rPr>
            <w:t>aprašas</w:t>
          </w:r>
          <w:r w:rsidRPr="009B5632">
            <w:rPr>
              <w:rFonts w:ascii="Times New Roman" w:hAnsi="Times New Roman" w:cs="Times New Roman"/>
              <w:color w:val="000000"/>
              <w:sz w:val="23"/>
              <w:szCs w:val="23"/>
              <w:lang w:val="lt-LT"/>
            </w:rPr>
            <w:t xml:space="preserve"> išmetamas iš jo tėvo sukurtų resursų sąrašo, naikinamas jo elementų sąrašas, atblokuojami procesai, laukiantys šio resurso, išmetamas iš bendro resursų sąrašo, ir, galiausiai naikinamas pats </w:t>
          </w:r>
          <w:r w:rsidR="000C7AD1">
            <w:rPr>
              <w:rFonts w:ascii="Times New Roman" w:hAnsi="Times New Roman" w:cs="Times New Roman"/>
              <w:color w:val="000000"/>
              <w:sz w:val="23"/>
              <w:szCs w:val="23"/>
              <w:lang w:val="lt-LT"/>
            </w:rPr>
            <w:t>aprašas.</w:t>
          </w:r>
          <w:bookmarkStart w:id="0" w:name="_GoBack"/>
          <w:bookmarkEnd w:id="0"/>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89798D" w:rsidRPr="00423D66" w:rsidRDefault="0089798D"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89798D" w:rsidRPr="00423D66" w:rsidRDefault="0089798D"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272EBA"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89798D" w:rsidRDefault="0089798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89798D" w:rsidRDefault="0089798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r>
                                  <w:t>JobHelper</w:t>
                                </w:r>
                              </w:p>
                              <w:p w:rsidR="0089798D" w:rsidRDefault="0089798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89798D" w:rsidRDefault="0089798D" w:rsidP="00086F84">
                          <w:pPr>
                            <w:jc w:val="center"/>
                          </w:pPr>
                          <w:r>
                            <w:t>JobHelper</w:t>
                          </w:r>
                        </w:p>
                        <w:p w:rsidR="0089798D" w:rsidRDefault="0089798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89798D" w:rsidRDefault="0089798D" w:rsidP="00086F84">
                                <w:pPr>
                                  <w:jc w:val="center"/>
                                </w:pPr>
                                <w:r>
                                  <w:t>JobHelper</w:t>
                                </w:r>
                              </w:p>
                              <w:p w:rsidR="0089798D" w:rsidRDefault="008979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89798D" w:rsidRDefault="0089798D" w:rsidP="00086F84">
                          <w:pPr>
                            <w:jc w:val="center"/>
                          </w:pPr>
                          <w:r>
                            <w:t>JobHelper</w:t>
                          </w:r>
                        </w:p>
                        <w:p w:rsidR="0089798D" w:rsidRDefault="0089798D"/>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69B264"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4"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5"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89798D" w:rsidRPr="00AB4C1A" w:rsidRDefault="0089798D"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89798D" w:rsidRPr="00AB4C1A" w:rsidRDefault="0089798D"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89798D" w:rsidRPr="00AB4C1A" w:rsidRDefault="0089798D"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89798D" w:rsidRPr="00AB4C1A" w:rsidRDefault="0089798D"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89798D" w:rsidRPr="00AB4C1A" w:rsidRDefault="0089798D"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_x0000_s1095" type="#_x0000_t202" style="position:absolute;width:43013;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GiMEA&#10;AADaAAAADwAAAGRycy9kb3ducmV2LnhtbESPy2rDMBBF94X8g5hAd43sLlrjRAlJSKHe1Uk+YGJN&#10;LBNrZCz50b+vCoUuL/dxuJvdbFsxUu8bxwrSVQKCuHK64VrB9fLxkoHwAVlj65gUfJOH3XbxtMFc&#10;u4lLGs+hFnGEfY4KTAhdLqWvDFn0K9cRR+/ueoshyr6WuscpjttWvibJm7TYcCQY7OhoqHqcBxu5&#10;pSwOk5Fp8TWldXNLT+WQnZR6Xs77NYhAc/gP/7U/tYJ3+L0Sb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hojBAAAA2gAAAA8AAAAAAAAAAAAAAAAAmAIAAGRycy9kb3du&#10;cmV2LnhtbFBLBQYAAAAABAAEAPUAAACGAwAAAAA=&#10;" strokecolor="black [3213]" strokeweight="1.5pt">
                        <v:textbox>
                          <w:txbxContent>
                            <w:p w:rsidR="0089798D" w:rsidRPr="00DF3168" w:rsidRDefault="0089798D" w:rsidP="0059785E">
                              <w:pPr>
                                <w:jc w:val="center"/>
                                <w:rPr>
                                  <w:lang w:val="lt-LT"/>
                                </w:rPr>
                              </w:pPr>
                              <w:r>
                                <w:rPr>
                                  <w:lang w:val="lt-LT"/>
                                </w:rPr>
                                <w:t>Blokavimasis laukiant „Failo Pavadinimas“ resurso.</w:t>
                              </w:r>
                            </w:p>
                            <w:p w:rsidR="0089798D" w:rsidRPr="00DF3168" w:rsidRDefault="0089798D" w:rsidP="0059785E">
                              <w:pPr>
                                <w:jc w:val="center"/>
                                <w:rPr>
                                  <w:lang w:val="lt-LT"/>
                                </w:rPr>
                              </w:pPr>
                            </w:p>
                          </w:txbxContent>
                        </v:textbox>
                      </v:shape>
                      <v:shape id="_x0000_s1096" type="#_x0000_t202" style="position:absolute;top:4667;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6ZsEA&#10;AADcAAAADwAAAGRycy9kb3ducmV2LnhtbERPTYvCMBC9L/gfwgje1lQPRappEaWuFxesgngbmrEt&#10;NpPSZLX++42wsLd5vM9ZZYNpxYN611hWMJtGIIhLqxuuFJxP+ecChPPIGlvLpOBFDrJ09LHCRNsn&#10;H+lR+EqEEHYJKqi97xIpXVmTQTe1HXHgbrY36APsK6l7fIZw08p5FMXSYMOhocaONjWV9+LHKPja&#10;ldvCSYf57njorpuLzvW3VmoyHtZLEJ4G/y/+c+91mB/H8H4mXC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EembBAAAA3AAAAA8AAAAAAAAAAAAAAAAAmAIAAGRycy9kb3du&#10;cmV2LnhtbFBLBQYAAAAABAAEAPUAAACGAwAAAAA=&#10;" strokecolor="black [3213]">
                        <v:textbox>
                          <w:txbxContent>
                            <w:p w:rsidR="0089798D" w:rsidRPr="00DF3168" w:rsidRDefault="0089798D" w:rsidP="0059785E">
                              <w:pPr>
                                <w:jc w:val="center"/>
                                <w:rPr>
                                  <w:lang w:val="lt-LT"/>
                                </w:rPr>
                              </w:pPr>
                              <w:r>
                                <w:rPr>
                                  <w:lang w:val="lt-LT"/>
                                </w:rPr>
                                <w:t>Įvedimo supervizorinėje atmintyje validavimas</w:t>
                              </w:r>
                            </w:p>
                          </w:txbxContent>
                        </v:textbox>
                      </v:shape>
                      <v:shape id="_x0000_s1097" type="#_x0000_t202" style="position:absolute;top:933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f/cIA&#10;AADcAAAADwAAAGRycy9kb3ducmV2LnhtbERPTWvCQBC9F/oflin0Vjf1oCV1FUlJ6kUhUSjehuyY&#10;BLOzIbua+O9dQehtHu9zFqvRtOJKvWssK/icRCCIS6sbrhQc9unHFwjnkTW2lknBjRyslq8vC4y1&#10;HTina+ErEULYxaig9r6LpXRlTQbdxHbEgTvZ3qAPsK+k7nEI4aaV0yiaSYMNh4YaO0pqKs/FxSj4&#10;zcqfwkmHaZZvu2Pyp1O900q9v43rbxCeRv8vfro3OsyfzeH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N/9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Failo nuskaitymas ir suskaidymas blokais.</w:t>
                              </w:r>
                            </w:p>
                            <w:p w:rsidR="0089798D" w:rsidRPr="00DF3168" w:rsidRDefault="0089798D" w:rsidP="0059785E">
                              <w:pPr>
                                <w:jc w:val="center"/>
                                <w:rPr>
                                  <w:lang w:val="lt-LT"/>
                                </w:rPr>
                              </w:pPr>
                            </w:p>
                          </w:txbxContent>
                        </v:textbox>
                      </v:shape>
                      <v:shape id="_x0000_s1098" type="#_x0000_t202" style="position:absolute;top:14097;width:430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YI8YA&#10;AADcAAAADwAAAGRycy9kb3ducmV2LnhtbESPQWvCQBCF7wX/wzJCb3VjEavRVaQotJS2Rr14G7Jj&#10;EszOhuzWxH/fORR6m+G9ee+b5bp3tbpRGyrPBsajBBRx7m3FhYHTcfc0AxUissXaMxm4U4D1avCw&#10;xNT6jjO6HWKhJIRDigbKGJtU65CX5DCMfEMs2sW3DqOsbaFti52Eu1o/J8lUO6xYGkps6LWk/Hr4&#10;cQa+ty97/jpz0X1M3if3LJv31enTmMdhv1mAitTHf/Pf9ZsV/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DYI8YAAADcAAAADwAAAAAAAAAAAAAAAACYAgAAZHJz&#10;L2Rvd25yZXYueG1sUEsFBgAAAAAEAAQA9QAAAIsDAAAAAA==&#10;" strokecolor="black [3213]" strokeweight="1.5pt">
                        <v:textbox>
                          <w:txbxContent>
                            <w:p w:rsidR="0089798D" w:rsidRPr="00DF3168" w:rsidRDefault="0089798D" w:rsidP="0059785E">
                              <w:pPr>
                                <w:jc w:val="center"/>
                                <w:rPr>
                                  <w:lang w:val="lt-LT"/>
                                </w:rPr>
                              </w:pPr>
                              <w:r>
                                <w:rPr>
                                  <w:lang w:val="lt-LT"/>
                                </w:rPr>
                                <w:t>Blokavimasis laukiant supervizorinės atminties resurso.</w:t>
                              </w:r>
                            </w:p>
                            <w:p w:rsidR="0089798D" w:rsidRPr="00DF3168" w:rsidRDefault="0089798D" w:rsidP="0059785E">
                              <w:pPr>
                                <w:jc w:val="center"/>
                                <w:rPr>
                                  <w:lang w:val="lt-LT"/>
                                </w:rPr>
                              </w:pPr>
                            </w:p>
                          </w:txbxContent>
                        </v:textbox>
                      </v:shape>
                      <v:shape id="_x0000_s1099" type="#_x0000_t202" style="position:absolute;top:23431;width:4300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FMIA&#10;AADcAAAADwAAAGRycy9kb3ducmV2LnhtbERPTWvCQBC9F/oflin0Vjf1IDZ1FUlJ6kUhUSjehuyY&#10;BLOzIbua+O9dQehtHu9zFqvRtOJKvWssK/icRCCIS6sbrhQc9unHHITzyBpby6TgRg5Wy9eXBcba&#10;DpzTtfCVCCHsYlRQe9/FUrqyJoNuYjviwJ1sb9AH2FdS9ziEcNPKaRTNpMGGQ0ONHSU1lefiYhT8&#10;ZuVP4aTDNMu33TH506neaaXe38b1NwhPo/8XP90bHeb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4UwgAAANwAAAAPAAAAAAAAAAAAAAAAAJgCAABkcnMvZG93&#10;bnJldi54bWxQSwUGAAAAAAQABAD1AAAAhwMAAAAA&#10;" strokecolor="black [3213]">
                        <v:textbox>
                          <w:txbxContent>
                            <w:p w:rsidR="0089798D" w:rsidRDefault="0089798D" w:rsidP="0059785E">
                              <w:pPr>
                                <w:jc w:val="center"/>
                                <w:rPr>
                                  <w:lang w:val="lt-LT"/>
                                </w:rPr>
                              </w:pPr>
                              <w:r>
                                <w:rPr>
                                  <w:lang w:val="lt-LT"/>
                                </w:rPr>
                                <w:t>Atlaisvinamas resursas „Užduotis supervizorinėje atmintyje“</w:t>
                              </w:r>
                            </w:p>
                            <w:p w:rsidR="0089798D" w:rsidRDefault="0089798D" w:rsidP="0059785E">
                              <w:pPr>
                                <w:jc w:val="center"/>
                                <w:rPr>
                                  <w:lang w:val="lt-LT"/>
                                </w:rPr>
                              </w:pPr>
                            </w:p>
                            <w:p w:rsidR="0089798D" w:rsidRDefault="0089798D" w:rsidP="0059785E">
                              <w:pPr>
                                <w:jc w:val="center"/>
                                <w:rPr>
                                  <w:lang w:val="lt-LT"/>
                                </w:rPr>
                              </w:pPr>
                            </w:p>
                            <w:p w:rsidR="0089798D" w:rsidRDefault="0089798D" w:rsidP="0059785E">
                              <w:pPr>
                                <w:jc w:val="center"/>
                                <w:rPr>
                                  <w:lang w:val="lt-LT"/>
                                </w:rPr>
                              </w:pPr>
                            </w:p>
                            <w:p w:rsidR="0089798D" w:rsidRPr="00DF3168" w:rsidRDefault="0089798D"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su8IA&#10;AADcAAAADwAAAGRycy9kb3ducmV2LnhtbERPTWvCQBC9F/oflin0Vjf1oCV1FUlJ6kUhUSjehuyY&#10;BLOzIbua+O9dQehtHu9zFqvRtOJKvWssK/icRCCIS6sbrhQc9unHFwjnkTW2lknBjRyslq8vC4y1&#10;HTina+ErEULYxaig9r6LpXRlTQbdxHbEgTvZ3qAPsK+k7nEI4aaV0yiaSYMNh4YaO0pqKs/FxSj4&#10;zcqfwkmHaZZvu2Pyp1O900q9v43rbxCeRv8vfro3Osyfz+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ey7wgAAANwAAAAPAAAAAAAAAAAAAAAAAJgCAABkcnMvZG93&#10;bnJldi54bWxQSwUGAAAAAAQABAD1AAAAhwMAAAAA&#10;" strokecolor="black [3213]">
                        <v:textbox>
                          <w:txbxContent>
                            <w:p w:rsidR="0089798D" w:rsidRPr="00DF3168" w:rsidRDefault="0089798D" w:rsidP="0059785E">
                              <w:pPr>
                                <w:jc w:val="center"/>
                                <w:rPr>
                                  <w:lang w:val="lt-LT"/>
                                </w:rPr>
                              </w:pPr>
                              <w:r>
                                <w:rPr>
                                  <w:lang w:val="lt-LT"/>
                                </w:rPr>
                                <w:t>Blokų kopijavimas į supervizorinę atmintį.</w:t>
                              </w:r>
                            </w:p>
                            <w:p w:rsidR="0089798D" w:rsidRPr="00DF3168" w:rsidRDefault="0089798D"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DWMYAAADcAAAADwAAAGRycy9kb3ducmV2LnhtbESPQWsCMRSE7wX/Q3hCbzWrQimrUaxS&#10;KD21a4t4e2yem7WblzWJu9t/3xQKHoeZ+YZZrgfbiI58qB0rmE4yEMSl0zVXCj73Lw9PIEJE1tg4&#10;JgU/FGC9Gt0tMdeu5w/qiliJBOGQowITY5tLGUpDFsPEtcTJOzlvMSbpK6k99gluGznLskdpsea0&#10;YLClraHyu7haBU331l++rueL2b13+2J7OJpn3yp1Px42CxCRhngL/7dftYL5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g1jGAAAA3AAAAA8AAAAAAAAA&#10;AAAAAAAAoQIAAGRycy9kb3ducmV2LnhtbFBLBQYAAAAABAAEAPkAAACUAwAAAAA=&#10;" strokecolor="black [3213]">
                        <v:stroke endarrow="block"/>
                      </v:shape>
                      <v:shape id="Straight Arrow Connector 357" o:spid="_x0000_s1102" type="#_x0000_t32" style="position:absolute;left:21145;top:714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FYMYAAADcAAAADwAAAGRycy9kb3ducmV2LnhtbESPQUsDMRSE74L/ITyhN5u1R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DGAAAA3AAAAA8AAAAAAAAA&#10;AAAAAAAAoQIAAGRycy9kb3ducmV2LnhtbFBLBQYAAAAABAAEAPkAAACUAwAAAAA=&#10;" strokecolor="black [3213]">
                        <v:stroke endarrow="block"/>
                      </v:shape>
                      <v:shape id="Straight Arrow Connector 358" o:spid="_x0000_s1103" type="#_x0000_t32" style="position:absolute;left:21240;top:11811;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REsMAAADcAAAADwAAAGRycy9kb3ducmV2LnhtbERPz0vDMBS+C/sfwht4c+kmit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hURLDAAAA3AAAAA8AAAAAAAAAAAAA&#10;AAAAoQIAAGRycy9kb3ducmV2LnhtbFBLBQYAAAAABAAEAPkAAACRAwAAAAA=&#10;" strokecolor="black [3213]">
                        <v:stroke endarrow="block"/>
                      </v:shape>
                      <v:shape id="Straight Arrow Connector 359" o:spid="_x0000_s1104" type="#_x0000_t32" style="position:absolute;left:21431;top:1657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Straight Arrow Connector 360" o:spid="_x0000_s1105" type="#_x0000_t32" style="position:absolute;left:21526;top:21240;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XqcIAAADcAAAADwAAAGRycy9kb3ducmV2LnhtbERPz2vCMBS+D/wfwhN2m6kTZFSjTGUg&#10;O21Vkd0ezVvT2bzUJLbdf78cBh4/vt/L9WAb0ZEPtWMF00kGgrh0uuZKwfHw9vQCIkRkjY1jUvBL&#10;Adar0cMSc+16/qSuiJVIIRxyVGBibHMpQ2nIYpi4ljhx385bjAn6SmqPfQq3jXzOsrm0WHNqMNjS&#10;1lB5KW5WQdO999fT7edqdh/dodiev8zGt0o9jofXBYhIQ7yL/917rWA2T/P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uXqcIAAADcAAAADwAAAAAAAAAAAAAA&#10;AAChAgAAZHJzL2Rvd25yZXYueG1sUEsFBgAAAAAEAAQA+QAAAJADA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qhMcAAADcAAAADwAAAGRycy9kb3ducmV2LnhtbESPQU/CQBSE7yb8h80j8SZblBSoLERN&#10;jEYChOLF27P7aAvdt83uWuq/d01MPE5m5pvMYtWbRnTkfG1ZwXiUgCAurK65VPB+eL6ZgfABWWNj&#10;mRR8k4fVcnC1wEzbC++py0MpIoR9hgqqENpMSl9UZNCPbEscvaN1BkOUrpTa4SXCTSNvkySVBmuO&#10;CxW29FRRcc6/jIK87j7n6WTt3OZD7sJ0+3J6e2Slrof9wz2IQH34D/+1X7WCu3QC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2qExwAAANwAAAAPAAAAAAAA&#10;AAAAAAAAAKECAABkcnMvZG93bnJldi54bWxQSwUGAAAAAAQABAD5AAAAlQM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x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89798D" w:rsidRPr="00716774" w:rsidRDefault="0089798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89798D" w:rsidRPr="00716774" w:rsidRDefault="0089798D"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89798D" w:rsidRDefault="0089798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89798D" w:rsidRPr="00716774" w:rsidRDefault="0089798D"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89798D" w:rsidRDefault="0089798D"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89798D" w:rsidRPr="00716774" w:rsidRDefault="0089798D"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89798D" w:rsidRPr="00716774" w:rsidRDefault="0089798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89798D" w:rsidRPr="00716774" w:rsidRDefault="0089798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89798D" w:rsidRPr="00716774" w:rsidRDefault="0089798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7"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8"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20"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21"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89798D" w:rsidRPr="00716774" w:rsidRDefault="0089798D" w:rsidP="00716774">
                            <w:pPr>
                              <w:jc w:val="center"/>
                              <w:rPr>
                                <w:sz w:val="20"/>
                                <w:szCs w:val="20"/>
                                <w:lang w:val="lt-LT"/>
                              </w:rPr>
                            </w:pPr>
                            <w:r w:rsidRPr="00716774">
                              <w:rPr>
                                <w:sz w:val="20"/>
                                <w:szCs w:val="20"/>
                                <w:lang w:val="lt-LT"/>
                              </w:rPr>
                              <w:t>Atlaisvinamas resursas „Eilutė atmintyje“, su parametrais: „Nėra vartotojo programos”</w:t>
                            </w:r>
                          </w:p>
                          <w:p w:rsidR="0089798D" w:rsidRPr="00716774" w:rsidRDefault="0089798D" w:rsidP="00716774">
                            <w:pPr>
                              <w:rPr>
                                <w:lang w:val="lt-LT"/>
                              </w:rPr>
                            </w:pPr>
                          </w:p>
                        </w:txbxContent>
                      </v:textbox>
                    </v:rect>
                    <v:line id="Line 110" o:spid="_x0000_s1122"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23"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89798D" w:rsidRPr="00BE1244" w:rsidRDefault="0089798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26"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89798D" w:rsidRDefault="0089798D"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28"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89798D" w:rsidRDefault="0089798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30"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89798D" w:rsidRDefault="0089798D"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89798D" w:rsidRDefault="0089798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89798D" w:rsidRDefault="0089798D"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33"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35"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36"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38"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89798D" w:rsidRDefault="0089798D"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43"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45"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46"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89798D" w:rsidRDefault="0089798D"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89798D" w:rsidRPr="00CF5BF2" w:rsidRDefault="0089798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50"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89798D" w:rsidRDefault="0089798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54"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89798D" w:rsidRDefault="0089798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56"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89798D" w:rsidRDefault="0089798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58"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60"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61"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89798D" w:rsidRDefault="0089798D"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89798D" w:rsidRPr="00185432" w:rsidRDefault="0089798D" w:rsidP="00EF429A">
                                  <w:pPr>
                                    <w:jc w:val="center"/>
                                    <w:rPr>
                                      <w:sz w:val="20"/>
                                      <w:szCs w:val="20"/>
                                    </w:rPr>
                                  </w:pPr>
                                  <w:r>
                                    <w:rPr>
                                      <w:sz w:val="20"/>
                                      <w:szCs w:val="20"/>
                                    </w:rPr>
                                    <w:t>Atlaisvinamas resursas “Loader darbo pabaiga”</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89798D" w:rsidRPr="00EF429A" w:rsidRDefault="0089798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66" style="position:absolute;left:10287;top:10539;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89798D" w:rsidRPr="00EF429A" w:rsidRDefault="0089798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89798D" w:rsidRPr="00EF429A" w:rsidRDefault="0089798D"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9" type="#_x0000_t32" style="position:absolute;left:25717;top:12190;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70" style="position:absolute;left:10293;top:17397;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89798D" w:rsidRPr="00EF429A" w:rsidRDefault="0089798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89798D" w:rsidRPr="00185432" w:rsidRDefault="0089798D" w:rsidP="00EF429A">
                            <w:pPr>
                              <w:jc w:val="center"/>
                              <w:rPr>
                                <w:sz w:val="20"/>
                                <w:szCs w:val="20"/>
                              </w:rPr>
                            </w:pPr>
                            <w:r>
                              <w:rPr>
                                <w:sz w:val="20"/>
                                <w:szCs w:val="20"/>
                              </w:rPr>
                              <w:t>Atlaisvinamas resursas “Loader darbo pabaiga”</w:t>
                            </w:r>
                          </w:p>
                        </w:txbxContent>
                      </v:textbox>
                    </v:rect>
                    <v:shape id="AutoShape 182" o:spid="_x0000_s1172" type="#_x0000_t32" style="position:absolute;left:25717;top:15524;width:6;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73" type="#_x0000_t32" style="position:absolute;left:25717;top:18953;width:6;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74" type="#_x0000_t34" style="position:absolute;left:10280;top:4477;width:7;height:171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f2cUAAADbAAAADwAAAGRycy9kb3ducmV2LnhtbESPQWvCQBSE74X+h+UVvNVNFaWk2YgV&#10;JGLxYOylt0f2NUnNvo3ZVdd/7xYKPQ4z8w2TLYLpxIUG11pW8DJOQBBXVrdcK/g8rJ9fQTiPrLGz&#10;TApu5GCRPz5kmGp75T1dSl+LCGGXooLG+z6V0lUNGXRj2xNH79sOBn2UQy31gNcIN52cJMlcGmw5&#10;LjTY06qh6liejYKfrbsVh6+yL8IprIqP3ZTC+1Sp0VNYvoHwFPx/+K+90QomM/j9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pf2cUAAADbAAAADwAAAAAAAAAA&#10;AAAAAAChAgAAZHJzL2Rvd25yZXYueG1sUEsFBgAAAAAEAAQA+QAAAJMDAAAAAA==&#10;" adj="7797600">
                      <v:stroke endarrow="block"/>
                    </v:shape>
                    <v:rect id="Rectangle 370" o:spid="_x0000_s1175" style="position:absolute;left:10280;top:3700;width:3086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HIMEA&#10;AADcAAAADwAAAGRycy9kb3ducmV2LnhtbERPz2vCMBS+D/wfwht4m+kqTKmNItKC11UP2+3RvDbF&#10;5qU0mXb965fDwOPH9zs/TLYXdxp951jB+yoBQVw73XGr4Hop37YgfEDW2DsmBb/k4bBfvOSYaffg&#10;T7pXoRUxhH2GCkwIQyalrw1Z9Cs3EEeucaPFEOHYSj3iI4bbXqZJ8iEtdhwbDA50MlTfqh+rYJNe&#10;03Xhj/3ctKn5LuZy+1WUSi1fp+MORKApPMX/7rNWsN7E+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RyDBAAAA3AAAAA8AAAAAAAAAAAAAAAAAmAIAAGRycy9kb3du&#10;cmV2LnhtbFBLBQYAAAAABAAEAPUAAACGAwAAAAA=&#10;" strokeweight="1.5pt">
                      <v:textbox inset="0,0,0,0">
                        <w:txbxContent>
                          <w:p w:rsidR="0089798D" w:rsidRDefault="0089798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89798D" w:rsidRDefault="0089798D"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80"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89798D" w:rsidRDefault="0089798D"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89798D" w:rsidRDefault="0089798D"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89798D" w:rsidRPr="00EF429A" w:rsidRDefault="0089798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89798D" w:rsidRPr="00EF429A" w:rsidRDefault="0089798D"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86"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89798D" w:rsidRPr="00EF429A" w:rsidRDefault="0089798D"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88"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89"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90"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91"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92"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93"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94"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95"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89798D" w:rsidRPr="00E24CC9" w:rsidRDefault="0089798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99" style="position:absolute;left:15430;top:311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89798D" w:rsidRPr="00E24CC9" w:rsidRDefault="0089798D"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202" style="position:absolute;left:15525;top:9365;width:30861;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204" style="position:absolute;left:15430;top:18340;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89798D" w:rsidRPr="00E24CC9" w:rsidRDefault="0089798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207" type="#_x0000_t32" style="position:absolute;left:30803;top:16642;width:58;height:1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208" type="#_x0000_t110" style="position:absolute;left:21088;top:28906;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89798D" w:rsidRPr="00E24CC9" w:rsidRDefault="0089798D"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11" type="#_x0000_t33" style="position:absolute;left:14516;top:31764;width:6572;height:66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12" type="#_x0000_t33" style="position:absolute;left:40519;top:31760;width:7061;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13" type="#_x0000_t32" style="position:absolute;left:30803;top:26925;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14" type="#_x0000_t202" style="position:absolute;left:14420;top:29382;width:20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89798D" w:rsidRPr="00E24CC9" w:rsidRDefault="0089798D"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19" style="position:absolute;left:44767;top:45480;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89798D" w:rsidRPr="00E24CC9" w:rsidRDefault="0089798D"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89798D" w:rsidRPr="00E24CC9" w:rsidRDefault="0089798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89798D" w:rsidRPr="00E24CC9" w:rsidRDefault="0089798D"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89798D" w:rsidRPr="00E24CC9" w:rsidRDefault="0089798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24" type="#_x0000_t35" style="position:absolute;left:52197;top:36949;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25" type="#_x0000_t202" style="position:absolute;left:36957;top:3938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89798D" w:rsidRPr="00E24CC9" w:rsidRDefault="0089798D"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89798D" w:rsidRPr="00E24CC9" w:rsidRDefault="0089798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28" type="#_x0000_t32" style="position:absolute;left:43053;top:51087;width:9144;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29" type="#_x0000_t34" style="position:absolute;left:46386;top:22029;width:4712;height:343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v:rect id="Rectangle 377" o:spid="_x0000_s1230" style="position:absolute;left:15373;top:1509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VMMA&#10;AADcAAAADwAAAGRycy9kb3ducmV2LnhtbESPT4vCMBTE74LfITxhb5puBStdo4i0sFf/HNzbo3k2&#10;ZZuX0kTt+uk3guBxmJnfMKvNYFtxo943jhV8zhIQxJXTDdcKTsdyugThA7LG1jEp+CMPm/V4tMJc&#10;uzvv6XYItYgQ9jkqMCF0uZS+MmTRz1xHHL2L6y2GKPta6h7vEW5bmSbJQlpsOC4Y7GhnqPo9XK2C&#10;LD2l88Jv28elTs1P8SiX56JU6mMybL9ABBrCO/xqf2sF8yyD5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fVMMAAADcAAAADwAAAAAAAAAAAAAAAACYAgAAZHJzL2Rv&#10;d25yZXYueG1sUEsFBgAAAAAEAAQA9QAAAIgDAAAAAA==&#10;" strokeweight="1.5pt">
                      <v:textbox inset="0,0,0,0">
                        <w:txbxContent>
                          <w:p w:rsidR="0089798D" w:rsidRDefault="0089798D"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DZMQA&#10;AADcAAAADwAAAGRycy9kb3ducmV2LnhtbERPS2vCQBC+F/oflin0Vjd9+CC6SikIpaLUKOJxyI5J&#10;2uxsyG5j9Nd3DoUeP773bNG7WnXUhsqzgcdBAoo497biwsB+t3yYgAoR2WLtmQxcKMBifnszw9T6&#10;M2+py2KhJIRDigbKGJtU65CX5DAMfEMs3Mm3DqPAttC2xbOEu1o/JclIO6xYGkps6K2k/Dv7cdL7&#10;0nztNx+b5fpyPXThc3XMhidvzP1d/zoFFamP/+I/97s18DyWtXJGj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A2TEAAAA3AAAAA8AAAAAAAAAAAAAAAAAmAIAAGRycy9k&#10;b3ducmV2LnhtbFBLBQYAAAAABAAEAPUAAACJAwAAAAA=&#10;">
                      <v:textbox inset="0,0,0,0">
                        <w:txbxContent>
                          <w:p w:rsidR="0089798D" w:rsidRPr="005B47B9" w:rsidRDefault="0089798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36"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38"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89798D" w:rsidRPr="00EF429A" w:rsidRDefault="0089798D"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41"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89798D" w:rsidRPr="00E24CC9" w:rsidRDefault="0089798D"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89798D" w:rsidRPr="00E24CC9" w:rsidRDefault="0089798D"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89798D" w:rsidRPr="00E24CC9" w:rsidRDefault="0089798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89798D" w:rsidRPr="00E24CC9" w:rsidRDefault="0089798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48"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49"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50"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51"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52"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89798D" w:rsidRPr="00474E09" w:rsidRDefault="0089798D"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89798D" w:rsidRDefault="0089798D"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56"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89798D" w:rsidRPr="00474E09" w:rsidRDefault="0089798D"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89798D" w:rsidRPr="00EF429A" w:rsidRDefault="0089798D"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60"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61"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62"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63"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65"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66"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67"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69"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70"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89798D" w:rsidRDefault="0089798D"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89798D" w:rsidRPr="00EF429A" w:rsidRDefault="0089798D" w:rsidP="008D6CA6">
                        <w:pPr>
                          <w:jc w:val="center"/>
                          <w:rPr>
                            <w:sz w:val="20"/>
                            <w:szCs w:val="20"/>
                            <w:lang w:val="lt-LT"/>
                          </w:rPr>
                        </w:pPr>
                        <w:r>
                          <w:rPr>
                            <w:sz w:val="20"/>
                            <w:szCs w:val="20"/>
                            <w:lang w:val="lt-LT"/>
                          </w:rPr>
                          <w:t>Kanalų įrenginio pertraukimo identifikavimas</w:t>
                        </w:r>
                      </w:p>
                      <w:p w:rsidR="0089798D" w:rsidRDefault="0089798D"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89798D" w:rsidRPr="00FF09DB" w:rsidRDefault="0089798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89798D" w:rsidRDefault="0089798D"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89798D" w:rsidRDefault="0089798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89798D" w:rsidRDefault="0089798D"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7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76"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78"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79"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80"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89798D" w:rsidRDefault="0089798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283"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284"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89798D" w:rsidRDefault="0089798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286"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287"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289"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89798D" w:rsidRPr="00EF429A" w:rsidRDefault="0089798D" w:rsidP="008D6CA6">
                        <w:pPr>
                          <w:pStyle w:val="NoSpacing"/>
                          <w:jc w:val="center"/>
                          <w:rPr>
                            <w:lang w:val="lt-LT"/>
                          </w:rPr>
                        </w:pPr>
                        <w:r>
                          <w:rPr>
                            <w:lang w:val="lt-LT"/>
                          </w:rPr>
                          <w:t>Atlaisvinamas resursas „pertraukimo įvykis“ su pranešimu „HALT“</w:t>
                        </w:r>
                      </w:p>
                      <w:p w:rsidR="0089798D" w:rsidRDefault="0089798D"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89798D" w:rsidRDefault="0089798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K8YA&#10;AADcAAAADwAAAGRycy9kb3ducmV2LnhtbESPT2vCQBTE70K/w/IK3swmLfgnZhUrFL30YFrB4zP7&#10;TEKzb0N2a5Jv3y0UPA4z8xsm2w6mEXfqXG1ZQRLFIIgLq2suFXx9vs+WIJxH1thYJgUjOdhuniYZ&#10;ptr2fKJ77ksRIOxSVFB536ZSuqIigy6yLXHwbrYz6IPsSqk77APcNPIljufSYM1hocKW9hUV3/mP&#10;UfDxli/6w9WP55XcjfuzuyTLxCo1fR52axCeBv8I/7ePWsFr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NgK8YAAADcAAAADwAAAAAAAAAAAAAAAACYAgAAZHJz&#10;L2Rvd25yZXYueG1sUEsFBgAAAAAEAAQA9QAAAIsDAAAAAA==&#10;" strokecolor="white">
                  <v:fill opacity="0"/>
                  <v:textbox inset="0,0,0,0">
                    <w:txbxContent>
                      <w:p w:rsidR="0089798D" w:rsidRDefault="0089798D"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a8EA&#10;AADcAAAADwAAAGRycy9kb3ducmV2LnhtbERPTYvCMBC9L/gfwgje1rQruFqNooLoxcNWBY9jM7bF&#10;ZlKarG3/vTks7PHxvpfrzlTiRY0rLSuIxxEI4szqknMFl/P+cwbCeWSNlWVS0JOD9WrwscRE25Z/&#10;6JX6XIQQdgkqKLyvEyldVpBBN7Y1ceAetjHoA2xyqRtsQ7ip5FcUTaXBkkNDgTXtCsqe6a9RcNqm&#10;3+3h7vvrXG763dXd4llslRoNu80ChKfO/4v/3EetYBKH+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gX2vBAAAA3AAAAA8AAAAAAAAAAAAAAAAAmAIAAGRycy9kb3du&#10;cmV2LnhtbFBLBQYAAAAABAAEAPUAAACGAwAAAAA=&#10;" strokecolor="white">
                  <v:fill opacity="0"/>
                  <v:textbox inset="0,0,0,0">
                    <w:txbxContent>
                      <w:p w:rsidR="0089798D" w:rsidRDefault="0089798D"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89798D" w:rsidRPr="00EF429A" w:rsidRDefault="0089798D"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89798D" w:rsidRPr="00EF429A" w:rsidRDefault="0089798D"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89798D" w:rsidRPr="00EF429A" w:rsidRDefault="0089798D"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89798D" w:rsidRPr="00EF429A" w:rsidRDefault="0089798D"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99"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300"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301"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302"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303"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89798D" w:rsidRPr="00A92035" w:rsidRDefault="0089798D"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307"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89798D" w:rsidRPr="00A92035" w:rsidRDefault="0089798D"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89798D" w:rsidRPr="00EF429A" w:rsidRDefault="0089798D"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89798D" w:rsidRPr="00EF429A" w:rsidRDefault="0089798D"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31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89798D" w:rsidRPr="00EF429A" w:rsidRDefault="0089798D"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31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1DA" w:rsidRDefault="00B031DA" w:rsidP="0066335F">
      <w:pPr>
        <w:spacing w:after="0" w:line="240" w:lineRule="auto"/>
      </w:pPr>
      <w:r>
        <w:separator/>
      </w:r>
    </w:p>
  </w:endnote>
  <w:endnote w:type="continuationSeparator" w:id="0">
    <w:p w:rsidR="00B031DA" w:rsidRDefault="00B031DA"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89798D" w:rsidRDefault="0089798D">
        <w:pPr>
          <w:pStyle w:val="Footer"/>
          <w:jc w:val="right"/>
        </w:pPr>
        <w:r>
          <w:fldChar w:fldCharType="begin"/>
        </w:r>
        <w:r>
          <w:instrText xml:space="preserve"> PAGE   \* MERGEFORMAT </w:instrText>
        </w:r>
        <w:r>
          <w:fldChar w:fldCharType="separate"/>
        </w:r>
        <w:r w:rsidR="000C7AD1">
          <w:rPr>
            <w:noProof/>
          </w:rPr>
          <w:t>5</w:t>
        </w:r>
        <w:r>
          <w:rPr>
            <w:noProof/>
          </w:rPr>
          <w:fldChar w:fldCharType="end"/>
        </w:r>
      </w:p>
    </w:sdtContent>
  </w:sdt>
  <w:p w:rsidR="0089798D" w:rsidRDefault="0089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1DA" w:rsidRDefault="00B031DA" w:rsidP="0066335F">
      <w:pPr>
        <w:spacing w:after="0" w:line="240" w:lineRule="auto"/>
      </w:pPr>
      <w:r>
        <w:separator/>
      </w:r>
    </w:p>
  </w:footnote>
  <w:footnote w:type="continuationSeparator" w:id="0">
    <w:p w:rsidR="00B031DA" w:rsidRDefault="00B031DA"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356D"/>
    <w:rsid w:val="00086F84"/>
    <w:rsid w:val="000C7AD1"/>
    <w:rsid w:val="000C7B1A"/>
    <w:rsid w:val="001804B1"/>
    <w:rsid w:val="00185432"/>
    <w:rsid w:val="00190695"/>
    <w:rsid w:val="00193465"/>
    <w:rsid w:val="001A1E0F"/>
    <w:rsid w:val="001B2846"/>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61CEB"/>
    <w:rsid w:val="00863C89"/>
    <w:rsid w:val="0089798D"/>
    <w:rsid w:val="008B4A30"/>
    <w:rsid w:val="008B603D"/>
    <w:rsid w:val="008D6CA6"/>
    <w:rsid w:val="009160B3"/>
    <w:rsid w:val="009739B6"/>
    <w:rsid w:val="00984A45"/>
    <w:rsid w:val="009B5632"/>
    <w:rsid w:val="009E57BE"/>
    <w:rsid w:val="00A131FD"/>
    <w:rsid w:val="00A325D2"/>
    <w:rsid w:val="00A423C1"/>
    <w:rsid w:val="00A751CC"/>
    <w:rsid w:val="00A92035"/>
    <w:rsid w:val="00AB4C1A"/>
    <w:rsid w:val="00AC0F13"/>
    <w:rsid w:val="00B031DA"/>
    <w:rsid w:val="00B71C11"/>
    <w:rsid w:val="00B964DF"/>
    <w:rsid w:val="00BB7E58"/>
    <w:rsid w:val="00BE1244"/>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4C7B"/>
    <w:rsid w:val="00ED0915"/>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8CF33-E43F-41C3-B952-1A2A7107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35</cp:revision>
  <dcterms:created xsi:type="dcterms:W3CDTF">2019-05-02T12:25:00Z</dcterms:created>
  <dcterms:modified xsi:type="dcterms:W3CDTF">2019-05-22T10:45:00Z</dcterms:modified>
</cp:coreProperties>
</file>