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Index Structure Comparison</w:t>
      </w:r>
    </w:p>
    <w:p>
      <w:pPr>
        <w:shd w:fill="1F4E79" w:val="clear"/>
        <w:spacing w:after="0" w:before="80"/>
        <w:jc w:val="center"/>
      </w:pPr>
      <w:r>
        <w:rPr>
          <w:rFonts w:ascii="Arial" w:cs="Arial" w:eastAsia="Arial" w:hAnsi="Arial"/>
          <w:color w:val="00B0F0"/>
          <w:sz w:val="32"/>
          <w:szCs w:val="32"/>
        </w:rPr>
        <w:t xml:space="preserve">for 1 Billion uint64 Nanosecond Nonces</w:t>
      </w:r>
    </w:p>
    <w:p>
      <w:pPr>
        <w:shd w:fill="1F4E79" w:val="clear"/>
        <w:spacing w:after="480" w:before="12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Benchmark Reference — April 2026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Context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Keys: uint64 nanosecond timestamps (8 bytes, fixed length, sequential, unique per account)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Scale: 1 billion keys | Distribution: Dense sequential integers in narrow time windows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Requirements: compact RAM, disk-backed pages, fast client→server merge, O(log n) existence query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⚡  Key Insight: O(k) vs O(log 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For fixed-length keys, Radix/ART lookup is O(k) where k = key length.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For uint64: k = 8 bytes → maximum 8 node traversals regardless of dataset size.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B+ Tree: O(log n) ≈ 30 ops for 1B keys, grows as data grows.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BUT — sequential nonces share 6 of 8 bytes, killing ART's memory advantage.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O(k) = O(1) is real. Memory cost on sequential keys is the trade-off.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Master Comparison Table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Rating scale:  Excellent (green)  |  Good (light green)  |  Fair (yellow)  |  Poor (red)</w:t>
      </w:r>
    </w:p>
    <w:p>
      <w:pPr>
        <w:spacing w:after="8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200"/>
        <w:gridCol w:w="1100"/>
        <w:gridCol w:w="1200"/>
        <w:gridCol w:w="1200"/>
        <w:gridCol w:w="11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Radix / 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B+ Tree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LSM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Roaring Bitmap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Finger Tree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Fractal Tree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Compact 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Disk-Backed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Client→Server 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Existence O(log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Sequential uint64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 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 Amplification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Prefix / Range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Impl.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Fair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Radix Tree / ART — Deep Dive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O(k) is Genuinely O(1)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ART (Adaptive Radix Tree) uses 4 node sizes to avoid wasted child pointers: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Node4   →  4 children  =  32 bytes   (used in sparse branches)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Node16  → 16 children  = 128 bytes   (SIMD comparison)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Node48  → 48 children  = 512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Node256 → 256 children = 2 KB        (fully populated levels)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uint64 keys, traversal is always exactly 8 levels. No more, ever.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Lookup:  8 pointer dereferences  →  O(1) effectively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Insert:  8 pointer dereferences + 1 node alloc  →  O(1)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1B keys: 8 ops   |   1T keys: 8 ops   ← does not grow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Where Radix Loses on Sequential Nonces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Nanosecond timestamps share the top 6 bytes. This causes Node256 to dominate at every level with only 1 child populated — exactly the waste ART tries to avoid.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Byte 0–5: 0x17 C5 F3 A0 DC 0A  → same for ALL 1B keys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Byte 6:   0x00–0x3B             → ~60 children (ok)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Byte 7:   0x00–0xFF             → 256 children (fine)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Top 6 levels: each Node256 = 2 KB with 1 populated entry = 99% waste.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ART mitigates this to Node4 (32 bytes), but 6 nearly-empty nodes per key path still add up to ~40–80 GB for 1B keys.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When Radix / ART is the Clear Winner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Random keys — ETH addresses, UUIDs, keccak256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Variable-length string keys — natural termination, no padding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Prefix scan queries — no other O(1) structure supports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In-memory only databases — HyPer, Umbra, parts of MySQL 8 use 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Mixed read/write workloads with low sequential bias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Merge Complexity Comparison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Critical operation: clients send partial trees to server. Server must merge without O(n) rewrite.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Complexity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Radix / 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O(overlap × depth)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disjoint 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full overlap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B+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always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always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LSM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O(n/B × 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Amortized background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Compaction 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Roaring Bitmap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O(n/64) SIMD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Microseconds (runs)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O(n/64) dense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Finger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always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always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Fractal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O(n/B × log n) amort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Buffered — near 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Flush stall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Memory Estimates — 1 Billion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1B Sequential uint64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1B Random uint64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Radix / 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40–80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8–20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Irregular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Node256 dominates on seq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B+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8–16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8–16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KB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levels for 1B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LSM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4–10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4–10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SSTable blocks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Snappy compression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Roaring Bitmap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0.12–2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KB chunks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containers on seq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Finger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~30–50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~30–50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to page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Pointer-heavy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Fractal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10–20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10–20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KB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Buffers absorb writes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Per-Structure Verdict for Your Use Case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Radix Tree / 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4"/>
                <w:szCs w:val="24"/>
              </w:rPr>
              <w:t xml:space="preserve">Verdict: Use only if keys become random (e.g. you hash the nonce)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True O(1) lookup and insert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Best prefix scan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40–80 GB RAM for sequential nonces — Node256 dominates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Irregular node sizes fight 4 KB disk page alignment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Merge degrades to O(n) when key ranges overlap heavily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B+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Verdict: Good baseline, bad merge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Designed for disk — perfect 4 KB page alignment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O(log n) ≈ 4 I/Os for 1B keys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Predictable, battle-tested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Merge is O(n) always — full rebalance required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Cannot absorb burst writes from many clients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LSM Tree (RocksDB)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4"/>
                <w:szCs w:val="24"/>
              </w:rPr>
              <w:t xml:space="preserve">Verdict: Great writes, high compaction cost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Sequential writes are its superpower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Each client tree = one SSTable, merge via compaction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Bloom filters give O(1) negative lookups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Write amplification: each key written 10–30× during compaction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Compaction stalls can spike read latency unpredictably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Roaring Bitmap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Verdict: Best for dense sequential uint64 — your strongest candidate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Run containers compress 1B sequential nonces to ~120 MB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Merge = bitwise OR per 65 536-key chunk — microseconds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O(1) existence check after O(log n) chunk lookup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SIMD-accelerated on modern CPUs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No variable-length key support — uint64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Sparse keys spread across wide time range degrade memory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Finger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4"/>
                <w:szCs w:val="24"/>
              </w:rPr>
              <w:t xml:space="preserve">Verdict: Best merge asymptotic, poor disk fit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O(log n) merge — best asymptotic of any comparison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O(1) amortized append — perfect for monotonically increasing nonces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O(log n) split by timestamp — clean time-window queries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Pointer-heavy purely functional structure — terrible cache behavior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Very hard to serialize to fixed-size disk pages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High constant factor — slower in practice than asymptotic suggests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Fractal Tree / Bε-Tree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Verdict: Best all-rounder for disk + merge + writes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Node buffers absorb client writes — near O(1) amortized insert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Same O(log n) reads as B+ tree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60–80× fewer I/Os than B+ tree for write-heavy workloads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Designed for disk — 4 KB pages with internal buffers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✅  Used by TokuDB and BetrFS in production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More complex to implement than B+ tree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❌  Buffer flush stalls can cause write latency spikes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Benchmark Targets for Your Tests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Expected performance ranges on modern hardware (NVMe SSD, 64 GB RAM, AVX2 CPU):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Lookup (ns)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(ns)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(ms/1M keys)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Radix / 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100–300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150–400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80–200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cargo bench art_lookup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B+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200–500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200–600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2000–5000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cargo bench btree_lookup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LSM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300–800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50–100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500–1500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cargo bench lsm_merge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Roaring Bitmap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50–150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20–80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cargo bench roaring_merge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Finger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300–700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200–500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cargo bench finger_merge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Fractal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200–500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30–80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100–400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cargo bench fractal_insert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methodology: all benchmarks should use 1B pre-generated nanosecond nonces in the range [1712000000000000000, 1712000001000000000]. Merge benchmarks split the 1B keys into two 500M-key trees, merge, and measure wall time.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🏆  Recommended Architecture: Roaring Bitmap chunks + B+ Tree index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Layer 1 — B+ Tree (disk index):  maps time epoch (top 4 bytes of nonce) → chunk page offset.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Layer 2 — Roaring Bitmap chunks: each chunk covers 65 536 consecutive nonces, stored as 8 KB disk pages.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Lookup:  B+ tree → page offset → load chunk → bit check  =  O(log 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Insert:  find chunk → set bit  =  O(log 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Merge:   client sends serialized bitmap → server ORs per chunk  =  microseconds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Memory:  ~120 MB–2 GB for 1B sequential nonces  (vs 40–80 GB for ART)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Runner-up: Fractal Tree — use if keys ever become random or variable-length.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Avoid: Pure Radix/ART for sequential nonces (memory), Pure B+ Tree (merge cost).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0B0F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— Which Structure for Which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 sequential uint64 nonces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Roaring Bitmap + B+ index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256-bit keys (ETH addresses)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ART (Adaptive Radix Tree)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Write-heavy, many clients merging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Fractal Tree / LSM Tree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Read-heavy, static 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B+ Tree or Sorted flat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Existence check only, dense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Roaring Bitmap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 / range scans on variable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Radix / 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Distributed merge, low overlap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Roaring Bitmap (bitwise 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Need O(log n) merge guarantee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Finger Tree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2026-04-10T11:40:00.091Z</dcterms:created>
  <dcterms:modified xsi:type="dcterms:W3CDTF">2026-04-10T11:40:00.092Z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