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3A16" w14:textId="768F9619" w:rsidR="009262AD" w:rsidRPr="009262AD" w:rsidRDefault="00C46C07" w:rsidP="009262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62AD">
        <w:rPr>
          <w:rFonts w:ascii="Times New Roman" w:hAnsi="Times New Roman" w:cs="Times New Roman"/>
          <w:b/>
          <w:bCs/>
          <w:sz w:val="36"/>
          <w:szCs w:val="36"/>
        </w:rPr>
        <w:t>Proyecto Reservoir playing</w:t>
      </w:r>
    </w:p>
    <w:p w14:paraId="07ED8859" w14:textId="77777777" w:rsidR="009262AD" w:rsidRDefault="009262AD" w:rsidP="00C4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2AE2E" w14:textId="6A4962BF" w:rsidR="00C46C07" w:rsidRDefault="00C46C07" w:rsidP="00C46C0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Deadline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congreso: </w:t>
      </w:r>
      <w:r>
        <w:rPr>
          <w:rFonts w:ascii="Times New Roman" w:hAnsi="Times New Roman" w:cs="Times New Roman"/>
          <w:sz w:val="28"/>
          <w:szCs w:val="28"/>
        </w:rPr>
        <w:t>1 de abril de 2026</w:t>
      </w:r>
    </w:p>
    <w:p w14:paraId="64AC14D9" w14:textId="4F7942CE" w:rsidR="00C46C07" w:rsidRDefault="009262AD" w:rsidP="00C46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Fecha congreso: </w:t>
      </w:r>
      <w:r>
        <w:rPr>
          <w:rFonts w:ascii="Times New Roman" w:hAnsi="Times New Roman" w:cs="Times New Roman"/>
          <w:sz w:val="28"/>
          <w:szCs w:val="28"/>
        </w:rPr>
        <w:t>04 – 06 de agosto de 2026</w:t>
      </w:r>
    </w:p>
    <w:p w14:paraId="6B10F895" w14:textId="77777777" w:rsidR="009262AD" w:rsidRDefault="009262AD" w:rsidP="00C46C07">
      <w:pPr>
        <w:rPr>
          <w:rFonts w:ascii="Times New Roman" w:hAnsi="Times New Roman" w:cs="Times New Roman"/>
          <w:sz w:val="28"/>
          <w:szCs w:val="28"/>
        </w:rPr>
      </w:pPr>
    </w:p>
    <w:p w14:paraId="53115ECD" w14:textId="0EE0B0EE" w:rsidR="009262AD" w:rsidRPr="008D1237" w:rsidRDefault="009262AD" w:rsidP="008D1237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D1237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Objetivo</w:t>
      </w:r>
    </w:p>
    <w:p w14:paraId="0C3AE739" w14:textId="0F3D1B6E" w:rsidR="009262AD" w:rsidRDefault="009262AD" w:rsidP="00926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objetivo final de este proyecto es desarrollar una interfaz interactiva donde un agente (</w:t>
      </w:r>
      <w:proofErr w:type="spellStart"/>
      <w:r>
        <w:rPr>
          <w:rFonts w:ascii="Times New Roman" w:hAnsi="Times New Roman" w:cs="Times New Roman"/>
          <w:sz w:val="28"/>
          <w:szCs w:val="28"/>
        </w:rPr>
        <w:t>Pac-man</w:t>
      </w:r>
      <w:proofErr w:type="spellEnd"/>
      <w:r>
        <w:rPr>
          <w:rFonts w:ascii="Times New Roman" w:hAnsi="Times New Roman" w:cs="Times New Roman"/>
          <w:sz w:val="28"/>
          <w:szCs w:val="28"/>
        </w:rPr>
        <w:t>) aprenda a moverse y consumir objetivos dentro de un entorno. La meta es mostrar que el reservorio del laboratorio (ESN) puede resolver esta tarea de forma eficiente.</w:t>
      </w:r>
    </w:p>
    <w:p w14:paraId="0321FA49" w14:textId="1FE29F76" w:rsidR="009262AD" w:rsidRDefault="009262AD" w:rsidP="00926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Línea de trabajo: </w:t>
      </w:r>
      <w:r>
        <w:rPr>
          <w:rFonts w:ascii="Times New Roman" w:hAnsi="Times New Roman" w:cs="Times New Roman"/>
          <w:sz w:val="28"/>
          <w:szCs w:val="28"/>
        </w:rPr>
        <w:t>RL clásico – Red neuronal – Reservorio</w:t>
      </w:r>
    </w:p>
    <w:p w14:paraId="4D213829" w14:textId="77777777" w:rsidR="009262AD" w:rsidRPr="009262AD" w:rsidRDefault="009262AD" w:rsidP="009262AD">
      <w:pPr>
        <w:rPr>
          <w:rFonts w:ascii="Times New Roman" w:hAnsi="Times New Roman" w:cs="Times New Roman"/>
          <w:sz w:val="28"/>
          <w:szCs w:val="28"/>
        </w:rPr>
      </w:pPr>
    </w:p>
    <w:p w14:paraId="1EF63407" w14:textId="23FA8FBE" w:rsidR="00731776" w:rsidRPr="008D1237" w:rsidRDefault="009262AD" w:rsidP="008D1237">
      <w:pP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8D1237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Desarrollo</w:t>
      </w:r>
    </w:p>
    <w:p w14:paraId="2779F644" w14:textId="47BEAD6A" w:rsidR="009262AD" w:rsidRDefault="00731776" w:rsidP="00926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FASE 1: </w:t>
      </w:r>
      <w:r>
        <w:rPr>
          <w:rFonts w:ascii="Times New Roman" w:hAnsi="Times New Roman" w:cs="Times New Roman"/>
          <w:sz w:val="28"/>
          <w:szCs w:val="28"/>
        </w:rPr>
        <w:t>Prototipo funcional, gráficos en tiempo real y resultados preliminares.</w:t>
      </w:r>
    </w:p>
    <w:p w14:paraId="674B78B5" w14:textId="35C03372" w:rsidR="00731776" w:rsidRDefault="00731776" w:rsidP="0073177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Entorno: </w:t>
      </w:r>
      <w:r>
        <w:rPr>
          <w:rFonts w:ascii="Times New Roman" w:hAnsi="Times New Roman" w:cs="Times New Roman"/>
          <w:sz w:val="28"/>
          <w:szCs w:val="28"/>
        </w:rPr>
        <w:t xml:space="preserve">En vez de iniciar directamente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Pac-man</w:t>
      </w:r>
      <w:proofErr w:type="spellEnd"/>
      <w:r>
        <w:rPr>
          <w:rFonts w:ascii="Times New Roman" w:hAnsi="Times New Roman" w:cs="Times New Roman"/>
          <w:sz w:val="28"/>
          <w:szCs w:val="28"/>
        </w:rPr>
        <w:t>, que es un mapa más complejo, la idea es hacer un laberinto de cuadrícula sencillo, un “</w:t>
      </w:r>
      <w:proofErr w:type="spellStart"/>
      <w:r>
        <w:rPr>
          <w:rFonts w:ascii="Times New Roman" w:hAnsi="Times New Roman" w:cs="Times New Roman"/>
          <w:sz w:val="28"/>
          <w:szCs w:val="28"/>
        </w:rPr>
        <w:t>GridWorld</w:t>
      </w:r>
      <w:proofErr w:type="spellEnd"/>
      <w:r>
        <w:rPr>
          <w:rFonts w:ascii="Times New Roman" w:hAnsi="Times New Roman" w:cs="Times New Roman"/>
          <w:sz w:val="28"/>
          <w:szCs w:val="28"/>
        </w:rPr>
        <w:t>”.</w:t>
      </w:r>
    </w:p>
    <w:p w14:paraId="0A8FA95A" w14:textId="7B53ADB7" w:rsidR="00731776" w:rsidRDefault="00731776" w:rsidP="0073177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Algoritmo: </w:t>
      </w:r>
      <w:r>
        <w:rPr>
          <w:rFonts w:ascii="Times New Roman" w:hAnsi="Times New Roman" w:cs="Times New Roman"/>
          <w:sz w:val="28"/>
          <w:szCs w:val="28"/>
        </w:rPr>
        <w:t>Q-learning Tabular.</w:t>
      </w:r>
    </w:p>
    <w:p w14:paraId="26E860B8" w14:textId="7A88D44D" w:rsidR="00731776" w:rsidRDefault="00731776" w:rsidP="0073177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Interfaz: </w:t>
      </w:r>
      <w:r>
        <w:rPr>
          <w:rFonts w:ascii="Times New Roman" w:hAnsi="Times New Roman" w:cs="Times New Roman"/>
          <w:sz w:val="28"/>
          <w:szCs w:val="28"/>
        </w:rPr>
        <w:t>Una ventana de doble vista. Del lado izquierdo se verá el agente navegando en vivo, y del otro lado, una gráfica actualizando la curva de aprendizaje en tiempo real.</w:t>
      </w:r>
    </w:p>
    <w:p w14:paraId="7EC7F65E" w14:textId="55412365" w:rsidR="00731776" w:rsidRDefault="00731776" w:rsidP="00CB418D">
      <w:pPr>
        <w:rPr>
          <w:rFonts w:ascii="Times New Roman" w:hAnsi="Times New Roman" w:cs="Times New Roman"/>
          <w:sz w:val="28"/>
          <w:szCs w:val="28"/>
        </w:rPr>
      </w:pPr>
      <w:r w:rsidRPr="00CB418D">
        <w:rPr>
          <w:rFonts w:ascii="Times New Roman" w:hAnsi="Times New Roman" w:cs="Times New Roman"/>
          <w:sz w:val="28"/>
          <w:szCs w:val="28"/>
        </w:rPr>
        <w:t>E</w:t>
      </w:r>
      <w:r w:rsidR="00CB418D" w:rsidRPr="00CB418D">
        <w:rPr>
          <w:rFonts w:ascii="Times New Roman" w:hAnsi="Times New Roman" w:cs="Times New Roman"/>
          <w:sz w:val="28"/>
          <w:szCs w:val="28"/>
        </w:rPr>
        <w:t>l Q-learning tabular</w:t>
      </w:r>
      <w:r w:rsidR="00CB418D">
        <w:rPr>
          <w:rFonts w:ascii="Times New Roman" w:hAnsi="Times New Roman" w:cs="Times New Roman"/>
          <w:sz w:val="28"/>
          <w:szCs w:val="28"/>
        </w:rPr>
        <w:t xml:space="preserve"> es al parecer, el estándar para probar que un entorno de recompensa funciona correctamente. Al tener esto, podemos demostrar que la interfaz está lista y funcional.</w:t>
      </w:r>
    </w:p>
    <w:p w14:paraId="406CF18B" w14:textId="77777777" w:rsidR="00CB418D" w:rsidRDefault="00CB418D" w:rsidP="00CB418D">
      <w:pPr>
        <w:rPr>
          <w:rFonts w:ascii="Times New Roman" w:hAnsi="Times New Roman" w:cs="Times New Roman"/>
          <w:sz w:val="28"/>
          <w:szCs w:val="28"/>
        </w:rPr>
      </w:pPr>
    </w:p>
    <w:p w14:paraId="088D9B76" w14:textId="3D8F7180" w:rsidR="00CB418D" w:rsidRDefault="00CB418D" w:rsidP="00CB4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FASE 2: </w:t>
      </w:r>
      <w:r>
        <w:rPr>
          <w:rFonts w:ascii="Times New Roman" w:hAnsi="Times New Roman" w:cs="Times New Roman"/>
          <w:sz w:val="28"/>
          <w:szCs w:val="28"/>
        </w:rPr>
        <w:t>Red neuronal</w:t>
      </w:r>
    </w:p>
    <w:p w14:paraId="430A8FFE" w14:textId="1689BBEE" w:rsidR="00CB418D" w:rsidRPr="00CB418D" w:rsidRDefault="00CB418D" w:rsidP="00CB41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Entorno: </w:t>
      </w:r>
      <w:r>
        <w:rPr>
          <w:rFonts w:ascii="Times New Roman" w:hAnsi="Times New Roman" w:cs="Times New Roman"/>
          <w:sz w:val="28"/>
          <w:szCs w:val="28"/>
        </w:rPr>
        <w:t xml:space="preserve">Transición del </w:t>
      </w:r>
      <w:proofErr w:type="spellStart"/>
      <w:r>
        <w:rPr>
          <w:rFonts w:ascii="Times New Roman" w:hAnsi="Times New Roman" w:cs="Times New Roman"/>
          <w:sz w:val="28"/>
          <w:szCs w:val="28"/>
        </w:rPr>
        <w:t>GridWorld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 mapa completo de </w:t>
      </w:r>
      <w:proofErr w:type="spellStart"/>
      <w:r>
        <w:rPr>
          <w:rFonts w:ascii="Times New Roman" w:hAnsi="Times New Roman" w:cs="Times New Roman"/>
          <w:sz w:val="28"/>
          <w:szCs w:val="28"/>
        </w:rPr>
        <w:t>Pac-man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CD7B67" w14:textId="4B3C7D7C" w:rsidR="00CB418D" w:rsidRDefault="00CB418D" w:rsidP="00CB418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Algoritmo: </w:t>
      </w:r>
      <w:r>
        <w:rPr>
          <w:rFonts w:ascii="Times New Roman" w:hAnsi="Times New Roman" w:cs="Times New Roman"/>
          <w:sz w:val="28"/>
          <w:szCs w:val="28"/>
        </w:rPr>
        <w:t>Deep Q-learning (DQL).</w:t>
      </w:r>
    </w:p>
    <w:p w14:paraId="1E3EEAEE" w14:textId="4EC76528" w:rsidR="00CB418D" w:rsidRDefault="00CB418D" w:rsidP="00CB4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El RL clásico usa una tabla que no puede procesar un mapa tan grande como el de </w:t>
      </w:r>
      <w:proofErr w:type="spellStart"/>
      <w:r>
        <w:rPr>
          <w:rFonts w:ascii="Times New Roman" w:hAnsi="Times New Roman" w:cs="Times New Roman"/>
          <w:sz w:val="28"/>
          <w:szCs w:val="28"/>
        </w:rPr>
        <w:t>Pac-man</w:t>
      </w:r>
      <w:proofErr w:type="spellEnd"/>
      <w:r>
        <w:rPr>
          <w:rFonts w:ascii="Times New Roman" w:hAnsi="Times New Roman" w:cs="Times New Roman"/>
          <w:sz w:val="28"/>
          <w:szCs w:val="28"/>
        </w:rPr>
        <w:t>. Entonces, al integrar una red neuronal profunda, el agente va a aprender a “ver” el tablero.</w:t>
      </w:r>
    </w:p>
    <w:p w14:paraId="26B5C39C" w14:textId="77777777" w:rsidR="00CB418D" w:rsidRDefault="00CB418D" w:rsidP="00CB418D">
      <w:pPr>
        <w:rPr>
          <w:rFonts w:ascii="Times New Roman" w:hAnsi="Times New Roman" w:cs="Times New Roman"/>
          <w:sz w:val="28"/>
          <w:szCs w:val="28"/>
        </w:rPr>
      </w:pPr>
    </w:p>
    <w:p w14:paraId="4E813B00" w14:textId="4D206F4B" w:rsidR="00D7640B" w:rsidRDefault="00CB418D" w:rsidP="008D12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FASE 3: </w:t>
      </w:r>
      <w:r w:rsidR="00D7640B">
        <w:rPr>
          <w:rFonts w:ascii="Times New Roman" w:hAnsi="Times New Roman" w:cs="Times New Roman"/>
          <w:sz w:val="28"/>
          <w:szCs w:val="28"/>
        </w:rPr>
        <w:t>Conectar el reservorio y resultados finales.</w:t>
      </w:r>
    </w:p>
    <w:p w14:paraId="61C87C1B" w14:textId="77777777" w:rsidR="00AF0110" w:rsidRDefault="00AF0110" w:rsidP="008D1237">
      <w:pPr>
        <w:rPr>
          <w:rFonts w:ascii="Times New Roman" w:hAnsi="Times New Roman" w:cs="Times New Roman"/>
          <w:sz w:val="28"/>
          <w:szCs w:val="28"/>
        </w:rPr>
      </w:pPr>
    </w:p>
    <w:p w14:paraId="607B5E12" w14:textId="77777777" w:rsidR="006B6C0D" w:rsidRDefault="006B6C0D" w:rsidP="006B6C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013E5" w14:textId="72DE9808" w:rsidR="004956FF" w:rsidRDefault="00107600" w:rsidP="006B6C0D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6B6C0D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Q </w:t>
      </w:r>
      <w:r w:rsidR="004956FF" w:rsidRPr="006B6C0D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–</w:t>
      </w:r>
      <w:r w:rsidRPr="006B6C0D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Learning</w:t>
      </w:r>
    </w:p>
    <w:p w14:paraId="47E0EA04" w14:textId="7E9AA49B" w:rsidR="006B6C0D" w:rsidRPr="006B6C0D" w:rsidRDefault="006B6C0D" w:rsidP="006B6C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7C4AFE" w14:textId="6E92D2BE" w:rsidR="00010DB6" w:rsidRDefault="00216890" w:rsidP="008D12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El </w:t>
      </w:r>
      <w:hyperlink r:id="rId5" w:history="1">
        <w:r w:rsidRPr="008C1123">
          <w:rPr>
            <w:rStyle w:val="Hipervnculo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Q-learning</w:t>
        </w:r>
      </w:hyperlink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 es un algoritmo de </w:t>
      </w:r>
      <w:hyperlink r:id="rId6" w:history="1">
        <w:r w:rsidRPr="00216890">
          <w:rPr>
            <w:rStyle w:val="Hipervnculo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aprendizaje por refuerzo</w:t>
        </w:r>
      </w:hyperlink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 sin modelo (</w:t>
      </w:r>
      <w:proofErr w:type="spellStart"/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proofErr w:type="spellEnd"/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-free) basado en valores, que permite a un agente aprender a tomar acciones óptimas mediante ensayo y error. Su objetivo es maximizar la recompensa futura esperada actualizando una "</w:t>
      </w:r>
      <w:hyperlink r:id="rId7" w:history="1">
        <w:r w:rsidRPr="00216890">
          <w:rPr>
            <w:rStyle w:val="Hipervnculo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Q-table</w:t>
        </w:r>
      </w:hyperlink>
      <w:r w:rsidRPr="00216890">
        <w:rPr>
          <w:rFonts w:ascii="Times New Roman" w:hAnsi="Times New Roman" w:cs="Times New Roman"/>
          <w:color w:val="000000" w:themeColor="text1"/>
          <w:sz w:val="28"/>
          <w:szCs w:val="28"/>
        </w:rPr>
        <w:t>" (tabla de acciones-valor) que asocia pares estado-acción con sus beneficios.</w:t>
      </w:r>
    </w:p>
    <w:p w14:paraId="5B99C7A4" w14:textId="77777777" w:rsidR="002D04F1" w:rsidRPr="002D04F1" w:rsidRDefault="002D04F1" w:rsidP="002D04F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Agente y Entorno: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 El agente actúa en un entorno, observa su estado, realiza acciones y recibe recompensas.</w:t>
      </w:r>
    </w:p>
    <w:p w14:paraId="2F65EDA1" w14:textId="3374E93A" w:rsidR="002D04F1" w:rsidRPr="002D04F1" w:rsidRDefault="002D04F1" w:rsidP="002D04F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Pr="002D04F1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Q-Table (Tabla Q)</w:t>
        </w:r>
      </w:hyperlink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 Una matriz donde las filas son estados y las columnas acciones. Almacena el valor </w:t>
      </w:r>
      <w:r w:rsidR="00412E74">
        <w:rPr>
          <w:rFonts w:ascii="Times New Roman" w:hAnsi="Times New Roman" w:cs="Times New Roman"/>
          <w:color w:val="000000" w:themeColor="text1"/>
          <w:sz w:val="28"/>
          <w:szCs w:val="28"/>
        </w:rPr>
        <w:t>Q(</w:t>
      </w:r>
      <w:proofErr w:type="spellStart"/>
      <w:proofErr w:type="gramStart"/>
      <w:r w:rsidR="00412E74">
        <w:rPr>
          <w:rFonts w:ascii="Times New Roman" w:hAnsi="Times New Roman" w:cs="Times New Roman"/>
          <w:color w:val="000000" w:themeColor="text1"/>
          <w:sz w:val="28"/>
          <w:szCs w:val="28"/>
        </w:rPr>
        <w:t>s,a</w:t>
      </w:r>
      <w:proofErr w:type="spellEnd"/>
      <w:proofErr w:type="gramEnd"/>
      <w:r w:rsidR="00412E7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, que representa la calidad de realizar la acción</w:t>
      </w:r>
      <w:r w:rsidR="00412E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2E7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 en el estado</w:t>
      </w:r>
      <w:r w:rsidR="001444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4448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</w:t>
      </w:r>
      <w:r w:rsidR="00664310" w:rsidRPr="0066431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E7BEF0" w14:textId="286197A8" w:rsidR="002D04F1" w:rsidRPr="002D04F1" w:rsidRDefault="002D04F1" w:rsidP="002D04F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Ensayo y Error (Exploración vs. Explotación):</w:t>
      </w:r>
      <w:r w:rsidR="006643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El agente explora (actúa al azar) para descubrir el entorno y explota (usa lo aprendido) para maximizar la recompensa</w:t>
      </w:r>
      <w:r w:rsidR="0014448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949D2F" w14:textId="77777777" w:rsidR="002D04F1" w:rsidRPr="002D04F1" w:rsidRDefault="002D04F1" w:rsidP="002D04F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2D04F1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 xml:space="preserve">Ecuación de </w:t>
        </w:r>
        <w:proofErr w:type="spellStart"/>
        <w:r w:rsidRPr="002D04F1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Bellman</w:t>
        </w:r>
        <w:proofErr w:type="spellEnd"/>
      </w:hyperlink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 El núcleo matemático para actualizar los valores en la Q-table, ponderando la recompensa inmediata y la recompensa futura descontada.</w:t>
      </w:r>
    </w:p>
    <w:p w14:paraId="535EDD0E" w14:textId="77777777" w:rsidR="002D04F1" w:rsidRDefault="002D04F1" w:rsidP="002D04F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Fuera de política (Off-</w:t>
      </w:r>
      <w:proofErr w:type="spellStart"/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policy</w:t>
      </w:r>
      <w:proofErr w:type="spellEnd"/>
      <w:r w:rsidRPr="002D0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2D04F1">
        <w:rPr>
          <w:rFonts w:ascii="Times New Roman" w:hAnsi="Times New Roman" w:cs="Times New Roman"/>
          <w:color w:val="000000" w:themeColor="text1"/>
          <w:sz w:val="28"/>
          <w:szCs w:val="28"/>
        </w:rPr>
        <w:t> El algoritmo aprende el valor de la política óptima independientemente de las acciones que el agente esté tomando en ese momento.</w:t>
      </w:r>
    </w:p>
    <w:p w14:paraId="37D5B7D7" w14:textId="77777777" w:rsidR="00953413" w:rsidRDefault="00953413" w:rsidP="009534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FE31A" w14:textId="77777777" w:rsidR="00953413" w:rsidRPr="002D04F1" w:rsidRDefault="00953413" w:rsidP="009534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634EB9" w14:textId="1D1F37FB" w:rsidR="002D04F1" w:rsidRDefault="00953413" w:rsidP="008D1237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72009A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lastRenderedPageBreak/>
        <w:t>D</w:t>
      </w:r>
      <w:r w:rsidR="0053752E" w:rsidRPr="0072009A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eep Q-</w:t>
      </w:r>
      <w:proofErr w:type="spellStart"/>
      <w:r w:rsidR="0053752E" w:rsidRPr="0072009A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Learing</w:t>
      </w:r>
      <w:proofErr w:type="spellEnd"/>
      <w:r w:rsidR="0053752E" w:rsidRPr="0072009A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 </w:t>
      </w:r>
      <w:r w:rsidR="0072009A" w:rsidRPr="0072009A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(DQN)</w:t>
      </w:r>
    </w:p>
    <w:p w14:paraId="215924AD" w14:textId="77777777" w:rsidR="0072009A" w:rsidRDefault="0072009A" w:rsidP="008D1237">
      <w:pPr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</w:p>
    <w:p w14:paraId="110D87D3" w14:textId="3028F958" w:rsidR="0072009A" w:rsidRDefault="00EE7BDC" w:rsidP="008D12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BDC">
        <w:rPr>
          <w:rFonts w:ascii="Times New Roman" w:hAnsi="Times New Roman" w:cs="Times New Roman"/>
          <w:color w:val="000000" w:themeColor="text1"/>
          <w:sz w:val="28"/>
          <w:szCs w:val="28"/>
        </w:rPr>
        <w:t>Deep Q-Network (DQN) es un algoritmo de aprendizaje por refuerzo que combina Q-learning con redes neuronales profundas para manejar espacios de estados complejos (como imágenes). Utiliza una red neuronal para aproximar la función Q, eliminando la necesidad de tablas, y emplea repetición de experiencias y redes objetivo para estabilizar el entrenamiento.</w:t>
      </w:r>
    </w:p>
    <w:p w14:paraId="698FEE93" w14:textId="04838432" w:rsidR="005B2474" w:rsidRPr="005B2474" w:rsidRDefault="005B2474" w:rsidP="005B247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Pr="005B2474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Redes Neuronales</w:t>
        </w:r>
      </w:hyperlink>
      <w:r w:rsidRPr="005B24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Aproximan la función de valor-Q, tomando estados como entrada y estimando recompensas para acciones.</w:t>
      </w:r>
    </w:p>
    <w:p w14:paraId="651E4B8E" w14:textId="2F2E0AD8" w:rsidR="005B2474" w:rsidRPr="005B2474" w:rsidRDefault="005B2474" w:rsidP="005B247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5B2474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Repetición de Experiencias (</w:t>
        </w:r>
        <w:proofErr w:type="spellStart"/>
        <w:r w:rsidRPr="005B2474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Experience</w:t>
        </w:r>
        <w:proofErr w:type="spellEnd"/>
        <w:r w:rsidRPr="005B2474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 xml:space="preserve"> Replay)</w:t>
        </w:r>
      </w:hyperlink>
      <w:r w:rsidRPr="005B24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Almacena las experiencias del agente </w:t>
      </w:r>
      <w:r w:rsidR="009F2B2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="009F2B2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s,a</w:t>
      </w:r>
      <w:proofErr w:type="gramEnd"/>
      <w:r w:rsidR="009F2B2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</w:t>
      </w:r>
      <w:proofErr w:type="gramStart"/>
      <w:r w:rsidR="009F2B2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r,s</w:t>
      </w:r>
      <w:proofErr w:type="spellEnd"/>
      <w:proofErr w:type="gramEnd"/>
      <w:r w:rsidR="009F2B2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’</w:t>
      </w:r>
      <w:r w:rsidR="009F2B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en un búfer, tomando muestras aleatorias para entrenar, lo que reduce la correlación entre datos.</w:t>
      </w:r>
    </w:p>
    <w:p w14:paraId="56456CC9" w14:textId="77777777" w:rsidR="005B2474" w:rsidRPr="005B2474" w:rsidRDefault="005B2474" w:rsidP="005B247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5B2474">
          <w:rPr>
            <w:rStyle w:val="Hipervnculo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Red Objetivo (Target Network)</w:t>
        </w:r>
      </w:hyperlink>
      <w:r w:rsidRPr="005B24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Una segunda red neuronal, copiada periódicamente, que proporciona estabilidad al calcular los valores Q objetivo, evitando oscilaciones.</w:t>
      </w:r>
    </w:p>
    <w:p w14:paraId="406B51EE" w14:textId="77777777" w:rsidR="005B2474" w:rsidRPr="005B2474" w:rsidRDefault="005B2474" w:rsidP="005B247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4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Algoritmo de aprendizaje: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DQN es un método </w:t>
      </w:r>
      <w:r w:rsidRPr="005B247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off-</w:t>
      </w:r>
      <w:proofErr w:type="spellStart"/>
      <w:r w:rsidRPr="005B247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policy</w:t>
      </w:r>
      <w:proofErr w:type="spellEnd"/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que encuentra políticas óptimas en entornos con estados grandes o continuos.</w:t>
      </w:r>
    </w:p>
    <w:p w14:paraId="7032FB6A" w14:textId="77777777" w:rsidR="005B2474" w:rsidRPr="005B2474" w:rsidRDefault="005B2474" w:rsidP="005B247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4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Variaciones: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Incluye mejoras como </w:t>
      </w:r>
      <w:proofErr w:type="spellStart"/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www.google.com/search?q=Double+DQN&amp;sca_esv=4cca1bafe5d3c697&amp;biw=767&amp;bih=730&amp;sxsrf=ANbL-n4YEJ-7rC6rPvY3y5VVxYrNpQ-KDg%3A1772752592838&amp;ei=0A6qafPsMuenmtkP7MS5yQo&amp;oq=deep+q+&amp;gs_lp=Egxnd3Mtd2l6LXNlcnAiB2RlZXAgcSAqAggBMgUQABiABDIFEAAYgAQyCRAAGIAEGAoYCzIJEAAYgAQYChgLMgUQLhiABDIJEAAYgAQYChgLMgkQABiABBgKGAsyCRAAGIAEGAoYCzIFEAAYgAQyBRAAGIAESJUeUIADWIMNcAF4AZABAJgB1QGgAbMJqgEFMC44LjG4AQPIAQD4AQGYAgagAokGwgIKEAAYsAMY1gQYR8ICDRAAGIAEGLADGEMYigXCAgoQABiABBhDGIoFwgIGEAAYFhgewgIHEAAYgAQYCpgDAIgGAZAGCpIHBTEuNC4xoAeIObIHBTAuNC4xuAeDBsIHBTItNS4xyAcmgAgA&amp;sclient=gws-wiz-serp&amp;mstk=AUtExfDD8ndECKwyAFXuJROuqDlrv-5nXPvt571PnFN0foGrYS1ha3F74mem5Nh8BfXFHko4m2Ip4tUZ8TFOr3EBmCQOG09QbMod7Jr4EHmOROpxL7tOL8xVtKgCKtP34oQtuSxf98Lex22KYp3UpaeCM-MW8RAu6St-cXfSn4kdvZk-cTIOOocGNkrWEvRvsqBvOQRB2LQTcDvfaao1-hpSiInY4Q&amp;csui=3&amp;ved=2ahUKEwipmdmJ8omTAxVgnWoFHadEIFEQgK4QegQIAxAK"</w:instrTex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B2474">
        <w:rPr>
          <w:rStyle w:val="Hipervnculo"/>
          <w:rFonts w:ascii="Times New Roman" w:hAnsi="Times New Roman" w:cs="Times New Roman"/>
          <w:color w:val="000000" w:themeColor="text1"/>
          <w:sz w:val="28"/>
          <w:szCs w:val="28"/>
          <w:u w:val="none"/>
        </w:rPr>
        <w:t>Double</w:t>
      </w:r>
      <w:proofErr w:type="spellEnd"/>
      <w:r w:rsidRPr="005B2474">
        <w:rPr>
          <w:rStyle w:val="Hipervnculo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DQN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(reduce sobreestimación de valores), </w:t>
      </w:r>
      <w:proofErr w:type="spellStart"/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www.google.com/search?q=Dueling+DQN&amp;sca_esv=4cca1bafe5d3c697&amp;biw=767&amp;bih=730&amp;sxsrf=ANbL-n4YEJ-7rC6rPvY3y5VVxYrNpQ-KDg%3A1772752592838&amp;ei=0A6qafPsMuenmtkP7MS5yQo&amp;oq=deep+q+&amp;gs_lp=Egxnd3Mtd2l6LXNlcnAiB2RlZXAgcSAqAggBMgUQABiABDIFEAAYgAQyCRAAGIAEGAoYCzIJEAAYgAQYChgLMgUQLhiABDIJEAAYgAQYChgLMgkQABiABBgKGAsyCRAAGIAEGAoYCzIFEAAYgAQyBRAAGIAESJUeUIADWIMNcAF4AZABAJgB1QGgAbMJqgEFMC44LjG4AQPIAQD4AQGYAgagAokGwgIKEAAYsAMY1gQYR8ICDRAAGIAEGLADGEMYigXCAgoQABiABBhDGIoFwgIGEAAYFhgewgIHEAAYgAQYCpgDAIgGAZAGCpIHBTEuNC4xoAeIObIHBTAuNC4xuAeDBsIHBTItNS4xyAcmgAgA&amp;sclient=gws-wiz-serp&amp;mstk=AUtExfDD8ndECKwyAFXuJROuqDlrv-5nXPvt571PnFN0foGrYS1ha3F74mem5Nh8BfXFHko4m2Ip4tUZ8TFOr3EBmCQOG09QbMod7Jr4EHmOROpxL7tOL8xVtKgCKtP34oQtuSxf98Lex22KYp3UpaeCM-MW8RAu6St-cXfSn4kdvZk-cTIOOocGNkrWEvRvsqBvOQRB2LQTcDvfaao1-hpSiInY4Q&amp;csui=3&amp;ved=2ahUKEwipmdmJ8omTAxVgnWoFHadEIFEQgK4QegQIAxAL"</w:instrTex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B2474">
        <w:rPr>
          <w:rStyle w:val="Hipervnculo"/>
          <w:rFonts w:ascii="Times New Roman" w:hAnsi="Times New Roman" w:cs="Times New Roman"/>
          <w:color w:val="000000" w:themeColor="text1"/>
          <w:sz w:val="28"/>
          <w:szCs w:val="28"/>
          <w:u w:val="none"/>
        </w:rPr>
        <w:t>Dueling</w:t>
      </w:r>
      <w:proofErr w:type="spellEnd"/>
      <w:r w:rsidRPr="005B2474">
        <w:rPr>
          <w:rStyle w:val="Hipervnculo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DQN</w:t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5B2474">
        <w:rPr>
          <w:rFonts w:ascii="Times New Roman" w:hAnsi="Times New Roman" w:cs="Times New Roman"/>
          <w:color w:val="000000" w:themeColor="text1"/>
          <w:sz w:val="28"/>
          <w:szCs w:val="28"/>
        </w:rPr>
        <w:t> (separa el valor del estado de la ventaja de la acción) y priorización de experiencias.</w:t>
      </w:r>
    </w:p>
    <w:p w14:paraId="5CAE3EFE" w14:textId="77777777" w:rsidR="008C1123" w:rsidRPr="0072009A" w:rsidRDefault="008C1123" w:rsidP="008D123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C1123" w:rsidRPr="007200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7947"/>
    <w:multiLevelType w:val="multilevel"/>
    <w:tmpl w:val="CE3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1485"/>
    <w:multiLevelType w:val="multilevel"/>
    <w:tmpl w:val="E1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14ECB"/>
    <w:multiLevelType w:val="hybridMultilevel"/>
    <w:tmpl w:val="5F42BB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46784"/>
    <w:multiLevelType w:val="hybridMultilevel"/>
    <w:tmpl w:val="9376A30C"/>
    <w:lvl w:ilvl="0" w:tplc="F314D7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11631">
    <w:abstractNumId w:val="2"/>
  </w:num>
  <w:num w:numId="2" w16cid:durableId="514922073">
    <w:abstractNumId w:val="3"/>
  </w:num>
  <w:num w:numId="3" w16cid:durableId="1228802719">
    <w:abstractNumId w:val="1"/>
  </w:num>
  <w:num w:numId="4" w16cid:durableId="131618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55"/>
    <w:rsid w:val="00010DB6"/>
    <w:rsid w:val="00047A29"/>
    <w:rsid w:val="00107600"/>
    <w:rsid w:val="00144483"/>
    <w:rsid w:val="001F469C"/>
    <w:rsid w:val="00216890"/>
    <w:rsid w:val="00235767"/>
    <w:rsid w:val="002D04F1"/>
    <w:rsid w:val="00412E74"/>
    <w:rsid w:val="00476F55"/>
    <w:rsid w:val="004956FF"/>
    <w:rsid w:val="004C7867"/>
    <w:rsid w:val="0053752E"/>
    <w:rsid w:val="005B2474"/>
    <w:rsid w:val="00664310"/>
    <w:rsid w:val="006B6C0D"/>
    <w:rsid w:val="007066C5"/>
    <w:rsid w:val="0072009A"/>
    <w:rsid w:val="00731776"/>
    <w:rsid w:val="008C1123"/>
    <w:rsid w:val="008D1237"/>
    <w:rsid w:val="009262AD"/>
    <w:rsid w:val="00947FBE"/>
    <w:rsid w:val="00953413"/>
    <w:rsid w:val="00953949"/>
    <w:rsid w:val="009F2B24"/>
    <w:rsid w:val="00A62C14"/>
    <w:rsid w:val="00AF0110"/>
    <w:rsid w:val="00BC0CA3"/>
    <w:rsid w:val="00C04F7B"/>
    <w:rsid w:val="00C46C07"/>
    <w:rsid w:val="00CB418D"/>
    <w:rsid w:val="00D71F6B"/>
    <w:rsid w:val="00D7640B"/>
    <w:rsid w:val="00EE7BDC"/>
    <w:rsid w:val="00F4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F59A"/>
  <w15:chartTrackingRefBased/>
  <w15:docId w15:val="{EDA7408B-1A27-4BC1-8AC2-B8474C2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F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F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F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F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F5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689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6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Q-Table+%28Tabla+Q%29&amp;oq=&amp;gs_lcrp=EgZjaHJvbWUqCQgAEEUYOxjCAzIJCAAQRRg7GMIDMgkIARBFGDsYwgMyCQgCEEUYOxjCAzIJCAMQRRg7GMIDMgkIBBBFGDsYwgMyCQgFEEUYOxjCAzIJCAYQRRg7GMIDMgkIBxBFGDsYwgPSAQsxMTE4MTJqMGoxNagCCLACAfEFFpGFmaOuUGLxBRaRhZmjrlBi&amp;sourceid=chrome&amp;ie=UTF-8&amp;ved=2ahUKEwjZiI_v8ImTAxUhmSYFHWd6KWYQgK4QegYIAQgAEB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Q-table&amp;oq=&amp;gs_lcrp=EgZjaHJvbWUqCQgAEEUYOxjCAzIJCAAQRRg7GMIDMgkIARBFGDsYwgMyCQgCEEUYOxjCAzIJCAMQRRg7GMIDMgkIBBBFGDsYwgMyCQgFEEUYOxjCAzIJCAYQRRg7GMIDMgkIBxBFGDsYwgPSAQsxMTE4MTJqMGoxNagCCLACAfEFFpGFmaOuUGLxBRaRhZmjrlBi&amp;sourceid=chrome&amp;ie=UTF-8&amp;ved=2ahUKEwjZiI_v8ImTAxUhmSYFHWd6KWYQgK4QegYIAQgAEAY" TargetMode="External"/><Relationship Id="rId12" Type="http://schemas.openxmlformats.org/officeDocument/2006/relationships/hyperlink" Target="https://www.google.com/search?q=Red+Objetivo+%28Target+Network%29&amp;sca_esv=4cca1bafe5d3c697&amp;biw=767&amp;bih=730&amp;sxsrf=ANbL-n4YEJ-7rC6rPvY3y5VVxYrNpQ-KDg%3A1772752592838&amp;ei=0A6qafPsMuenmtkP7MS5yQo&amp;oq=deep+q+&amp;gs_lp=Egxnd3Mtd2l6LXNlcnAiB2RlZXAgcSAqAggBMgUQABiABDIFEAAYgAQyCRAAGIAEGAoYCzIJEAAYgAQYChgLMgUQLhiABDIJEAAYgAQYChgLMgkQABiABBgKGAsyCRAAGIAEGAoYCzIFEAAYgAQyBRAAGIAESJUeUIADWIMNcAF4AZABAJgB1QGgAbMJqgEFMC44LjG4AQPIAQD4AQGYAgagAokGwgIKEAAYsAMY1gQYR8ICDRAAGIAEGLADGEMYigXCAgoQABiABBhDGIoFwgIGEAAYFhgewgIHEAAYgAQYCpgDAIgGAZAGCpIHBTEuNC4xoAeIObIHBTAuNC4xuAeDBsIHBTItNS4xyAcmgAgA&amp;sclient=gws-wiz-serp&amp;mstk=AUtExfDD8ndECKwyAFXuJROuqDlrv-5nXPvt571PnFN0foGrYS1ha3F74mem5Nh8BfXFHko4m2Ip4tUZ8TFOr3EBmCQOG09QbMod7Jr4EHmOROpxL7tOL8xVtKgCKtP34oQtuSxf98Lex22KYp3UpaeCM-MW8RAu6St-cXfSn4kdvZk-cTIOOocGNkrWEvRvsqBvOQRB2LQTcDvfaao1-hpSiInY4Q&amp;csui=3&amp;ved=2ahUKEwipmdmJ8omTAxVgnWoFHadEIFEQgK4QegQIAx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prendizaje+por+refuerzo&amp;oq=&amp;gs_lcrp=EgZjaHJvbWUqCQgAEEUYOxjCAzIJCAAQRRg7GMIDMgkIARBFGDsYwgMyCQgCEEUYOxjCAzIJCAMQRRg7GMIDMgkIBBBFGDsYwgMyCQgFEEUYOxjCAzIJCAYQRRg7GMIDMgkIBxBFGDsYwgPSAQsxMTE4MTJqMGoxNagCCLACAfEFFpGFmaOuUGLxBRaRhZmjrlBi&amp;sourceid=chrome&amp;ie=UTF-8&amp;ved=2ahUKEwjZiI_v8ImTAxUhmSYFHWd6KWYQgK4QegYIAQgAEAU" TargetMode="External"/><Relationship Id="rId11" Type="http://schemas.openxmlformats.org/officeDocument/2006/relationships/hyperlink" Target="https://www.google.com/search?q=Repetici%C3%B3n+de+Experiencias+%28Experience+Replay%29&amp;sca_esv=4cca1bafe5d3c697&amp;biw=767&amp;bih=730&amp;sxsrf=ANbL-n4YEJ-7rC6rPvY3y5VVxYrNpQ-KDg%3A1772752592838&amp;ei=0A6qafPsMuenmtkP7MS5yQo&amp;oq=deep+q+&amp;gs_lp=Egxnd3Mtd2l6LXNlcnAiB2RlZXAgcSAqAggBMgUQABiABDIFEAAYgAQyCRAAGIAEGAoYCzIJEAAYgAQYChgLMgUQLhiABDIJEAAYgAQYChgLMgkQABiABBgKGAsyCRAAGIAEGAoYCzIFEAAYgAQyBRAAGIAESJUeUIADWIMNcAF4AZABAJgB1QGgAbMJqgEFMC44LjG4AQPIAQD4AQGYAgagAokGwgIKEAAYsAMY1gQYR8ICDRAAGIAEGLADGEMYigXCAgoQABiABBhDGIoFwgIGEAAYFhgewgIHEAAYgAQYCpgDAIgGAZAGCpIHBTEuNC4xoAeIObIHBTAuNC4xuAeDBsIHBTItNS4xyAcmgAgA&amp;sclient=gws-wiz-serp&amp;mstk=AUtExfDD8ndECKwyAFXuJROuqDlrv-5nXPvt571PnFN0foGrYS1ha3F74mem5Nh8BfXFHko4m2Ip4tUZ8TFOr3EBmCQOG09QbMod7Jr4EHmOROpxL7tOL8xVtKgCKtP34oQtuSxf98Lex22KYp3UpaeCM-MW8RAu6St-cXfSn4kdvZk-cTIOOocGNkrWEvRvsqBvOQRB2LQTcDvfaao1-hpSiInY4Q&amp;csui=3&amp;ved=2ahUKEwipmdmJ8omTAxVgnWoFHadEIFEQgK4QegQIAxAE" TargetMode="External"/><Relationship Id="rId5" Type="http://schemas.openxmlformats.org/officeDocument/2006/relationships/hyperlink" Target="https://www.google.com/search?q=Q-learning&amp;oq=&amp;gs_lcrp=EgZjaHJvbWUqCQgAEEUYOxjCAzIJCAAQRRg7GMIDMgkIARBFGDsYwgMyCQgCEEUYOxjCAzIJCAMQRRg7GMIDMgkIBBBFGDsYwgMyCQgFEEUYOxjCAzIJCAYQRRg7GMIDMgkIBxBFGDsYwgPSAQsxMTE4MTJqMGoxNagCCLACAfEFFpGFmaOuUGLxBRaRhZmjrlBi&amp;sourceid=chrome&amp;ie=UTF-8&amp;ved=2ahUKEwjZiI_v8ImTAxUhmSYFHWd6KWYQgK4QegYIAQgAEAM" TargetMode="External"/><Relationship Id="rId10" Type="http://schemas.openxmlformats.org/officeDocument/2006/relationships/hyperlink" Target="https://www.google.com/search?q=Redes+Neuronales&amp;sca_esv=4cca1bafe5d3c697&amp;biw=767&amp;bih=730&amp;sxsrf=ANbL-n4YEJ-7rC6rPvY3y5VVxYrNpQ-KDg%3A1772752592838&amp;ei=0A6qafPsMuenmtkP7MS5yQo&amp;oq=deep+q+&amp;gs_lp=Egxnd3Mtd2l6LXNlcnAiB2RlZXAgcSAqAggBMgUQABiABDIFEAAYgAQyCRAAGIAEGAoYCzIJEAAYgAQYChgLMgUQLhiABDIJEAAYgAQYChgLMgkQABiABBgKGAsyCRAAGIAEGAoYCzIFEAAYgAQyBRAAGIAESJUeUIADWIMNcAF4AZABAJgB1QGgAbMJqgEFMC44LjG4AQPIAQD4AQGYAgagAokGwgIKEAAYsAMY1gQYR8ICDRAAGIAEGLADGEMYigXCAgoQABiABBhDGIoFwgIGEAAYFhgewgIHEAAYgAQYCpgDAIgGAZAGCpIHBTEuNC4xoAeIObIHBTAuNC4xuAeDBsIHBTItNS4xyAcmgAgA&amp;sclient=gws-wiz-serp&amp;mstk=AUtExfDD8ndECKwyAFXuJROuqDlrv-5nXPvt571PnFN0foGrYS1ha3F74mem5Nh8BfXFHko4m2Ip4tUZ8TFOr3EBmCQOG09QbMod7Jr4EHmOROpxL7tOL8xVtKgCKtP34oQtuSxf98Lex22KYp3UpaeCM-MW8RAu6St-cXfSn4kdvZk-cTIOOocGNkrWEvRvsqBvOQRB2LQTcDvfaao1-hpSiInY4Q&amp;csui=3&amp;ved=2ahUKEwipmdmJ8omTAxVgnWoFHadEIFEQgK4QegQIAx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Ecuaci%C3%B3n+de+Bellman&amp;oq=&amp;gs_lcrp=EgZjaHJvbWUqCQgAEEUYOxjCAzIJCAAQRRg7GMIDMgkIARBFGDsYwgMyCQgCEEUYOxjCAzIJCAMQRRg7GMIDMgkIBBBFGDsYwgMyCQgFEEUYOxjCAzIJCAYQRRg7GMIDMgkIBxBFGDsYwgPSAQsxMTE4MTJqMGoxNagCCLACAfEFFpGFmaOuUGLxBRaRhZmjrlBi&amp;sourceid=chrome&amp;ie=UTF-8&amp;ved=2ahUKEwjZiI_v8ImTAxUhmSYFHWd6KWYQgK4QegYIAQgCEA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3</Pages>
  <Words>1526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 Vega Echevarria</dc:creator>
  <cp:keywords/>
  <dc:description/>
  <cp:lastModifiedBy>Jupiter Vega Echevarria</cp:lastModifiedBy>
  <cp:revision>25</cp:revision>
  <dcterms:created xsi:type="dcterms:W3CDTF">2026-03-04T05:02:00Z</dcterms:created>
  <dcterms:modified xsi:type="dcterms:W3CDTF">2026-03-05T23:23:00Z</dcterms:modified>
</cp:coreProperties>
</file>