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5459F" w14:textId="77777777" w:rsidR="00AC0AA9" w:rsidRPr="00AC0AA9" w:rsidRDefault="00AC0AA9" w:rsidP="00AC0AA9">
      <w:pPr>
        <w:rPr>
          <w:b/>
          <w:bCs/>
          <w:lang w:val="en-IN"/>
        </w:rPr>
      </w:pPr>
      <w:r w:rsidRPr="00AC0AA9">
        <w:rPr>
          <w:b/>
          <w:bCs/>
          <w:lang w:val="en-IN"/>
        </w:rPr>
        <w:t>Questions for the Client Before Planning</w:t>
      </w:r>
    </w:p>
    <w:p w14:paraId="242C9791" w14:textId="77777777" w:rsidR="00AC0AA9" w:rsidRPr="00AC0AA9" w:rsidRDefault="00AC0AA9" w:rsidP="00AC0AA9">
      <w:pPr>
        <w:rPr>
          <w:b/>
          <w:bCs/>
          <w:lang w:val="en-IN"/>
        </w:rPr>
      </w:pPr>
      <w:r w:rsidRPr="00AC0AA9">
        <w:rPr>
          <w:b/>
          <w:bCs/>
          <w:lang w:val="en-IN"/>
        </w:rPr>
        <w:t>Architecture &amp; Infrastructure</w:t>
      </w:r>
    </w:p>
    <w:p w14:paraId="5DBF4EFF" w14:textId="77777777" w:rsidR="00AC0AA9" w:rsidRPr="00AC0AA9" w:rsidRDefault="00AC0AA9" w:rsidP="00AC0AA9">
      <w:pPr>
        <w:numPr>
          <w:ilvl w:val="0"/>
          <w:numId w:val="1"/>
        </w:numPr>
        <w:rPr>
          <w:lang w:val="en-IN"/>
        </w:rPr>
      </w:pPr>
      <w:r w:rsidRPr="00AC0AA9">
        <w:rPr>
          <w:b/>
          <w:bCs/>
          <w:lang w:val="en-IN"/>
        </w:rPr>
        <w:t>AWS Account Structure</w:t>
      </w:r>
      <w:r w:rsidRPr="00AC0AA9">
        <w:rPr>
          <w:lang w:val="en-IN"/>
        </w:rPr>
        <w:t>: Will we get separate AWS accounts for dev/staging/prod or separate VPCs within the same account? What IAM boundaries are pre-provisioned?</w:t>
      </w:r>
    </w:p>
    <w:p w14:paraId="0F4664C1" w14:textId="2513E01F" w:rsidR="00AC0AA9" w:rsidRPr="00AC0AA9" w:rsidRDefault="00AC0AA9" w:rsidP="00AC0AA9">
      <w:pPr>
        <w:numPr>
          <w:ilvl w:val="0"/>
          <w:numId w:val="2"/>
        </w:numPr>
        <w:rPr>
          <w:lang w:val="en-IN"/>
        </w:rPr>
      </w:pPr>
      <w:r w:rsidRPr="00AC0AA9">
        <w:rPr>
          <w:b/>
          <w:bCs/>
          <w:lang w:val="en-IN"/>
        </w:rPr>
        <w:t>Database Provisioning</w:t>
      </w:r>
      <w:r w:rsidRPr="00AC0AA9">
        <w:rPr>
          <w:lang w:val="en-IN"/>
        </w:rPr>
        <w:t xml:space="preserve">: Will PostgreSQL and MongoDB be managed services (RDS / </w:t>
      </w:r>
      <w:r w:rsidRPr="00AC0AA9">
        <w:rPr>
          <w:lang w:val="en-IN"/>
        </w:rPr>
        <w:t>Document DB</w:t>
      </w:r>
      <w:r w:rsidRPr="00AC0AA9">
        <w:rPr>
          <w:lang w:val="en-IN"/>
        </w:rPr>
        <w:t> / Atlas) or self-hosted on EC2? What are the instance sizes/tiers allocated?</w:t>
      </w:r>
    </w:p>
    <w:p w14:paraId="1A940AF8" w14:textId="77777777" w:rsidR="00AC0AA9" w:rsidRPr="00AC0AA9" w:rsidRDefault="00AC0AA9" w:rsidP="00AC0AA9">
      <w:pPr>
        <w:numPr>
          <w:ilvl w:val="0"/>
          <w:numId w:val="3"/>
        </w:numPr>
        <w:rPr>
          <w:lang w:val="en-IN"/>
        </w:rPr>
      </w:pPr>
      <w:r w:rsidRPr="00AC0AA9">
        <w:rPr>
          <w:b/>
          <w:bCs/>
          <w:lang w:val="en-IN"/>
        </w:rPr>
        <w:t>Existing Codebase</w:t>
      </w:r>
      <w:r w:rsidRPr="00AC0AA9">
        <w:rPr>
          <w:lang w:val="en-IN"/>
        </w:rPr>
        <w:t>: Is there ANY existing code, boilerplate, or internal libraries we need to build on top of, or is this a complete greenfield build?</w:t>
      </w:r>
    </w:p>
    <w:p w14:paraId="3C75912E" w14:textId="77777777" w:rsidR="00AC0AA9" w:rsidRPr="00AC0AA9" w:rsidRDefault="00AC0AA9" w:rsidP="00AC0AA9">
      <w:pPr>
        <w:numPr>
          <w:ilvl w:val="0"/>
          <w:numId w:val="4"/>
        </w:numPr>
        <w:rPr>
          <w:lang w:val="en-IN"/>
        </w:rPr>
      </w:pPr>
      <w:proofErr w:type="spellStart"/>
      <w:r w:rsidRPr="00AC0AA9">
        <w:rPr>
          <w:b/>
          <w:bCs/>
          <w:lang w:val="en-IN"/>
        </w:rPr>
        <w:t>Monorepo</w:t>
      </w:r>
      <w:proofErr w:type="spellEnd"/>
      <w:r w:rsidRPr="00AC0AA9">
        <w:rPr>
          <w:b/>
          <w:bCs/>
          <w:lang w:val="en-IN"/>
        </w:rPr>
        <w:t xml:space="preserve"> vs </w:t>
      </w:r>
      <w:proofErr w:type="spellStart"/>
      <w:r w:rsidRPr="00AC0AA9">
        <w:rPr>
          <w:b/>
          <w:bCs/>
          <w:lang w:val="en-IN"/>
        </w:rPr>
        <w:t>Polyrepo</w:t>
      </w:r>
      <w:proofErr w:type="spellEnd"/>
      <w:r w:rsidRPr="00AC0AA9">
        <w:rPr>
          <w:lang w:val="en-IN"/>
        </w:rPr>
        <w:t>: Any preference on repository structure? Single </w:t>
      </w:r>
      <w:proofErr w:type="spellStart"/>
      <w:r w:rsidRPr="00AC0AA9">
        <w:rPr>
          <w:lang w:val="en-IN"/>
        </w:rPr>
        <w:t>monorepo</w:t>
      </w:r>
      <w:proofErr w:type="spellEnd"/>
      <w:r w:rsidRPr="00AC0AA9">
        <w:rPr>
          <w:lang w:val="en-IN"/>
        </w:rPr>
        <w:t xml:space="preserve"> with apps/ and packages/, or separate repos for backend/frontend?</w:t>
      </w:r>
    </w:p>
    <w:p w14:paraId="054F5753" w14:textId="77777777" w:rsidR="00AC0AA9" w:rsidRPr="00AC0AA9" w:rsidRDefault="00AC0AA9" w:rsidP="00AC0AA9">
      <w:pPr>
        <w:numPr>
          <w:ilvl w:val="0"/>
          <w:numId w:val="5"/>
        </w:numPr>
        <w:rPr>
          <w:lang w:val="en-IN"/>
        </w:rPr>
      </w:pPr>
      <w:r w:rsidRPr="00AC0AA9">
        <w:rPr>
          <w:b/>
          <w:bCs/>
          <w:lang w:val="en-IN"/>
        </w:rPr>
        <w:t>MongoDB vs PostgreSQL Boundary</w:t>
      </w:r>
      <w:r w:rsidRPr="00AC0AA9">
        <w:rPr>
          <w:lang w:val="en-IN"/>
        </w:rPr>
        <w:t>: The PRD mentions both. What is the exact intended split? My assumption: PostgreSQL for all relational data (users, projects, batches, tasks, pipeline state, assignments) and MongoDB for annotation response data (flexible schemas). Is this correct?</w:t>
      </w:r>
    </w:p>
    <w:p w14:paraId="4FD5B4D0" w14:textId="77777777" w:rsidR="00AC0AA9" w:rsidRPr="00AC0AA9" w:rsidRDefault="00AC0AA9" w:rsidP="00AC0AA9">
      <w:pPr>
        <w:rPr>
          <w:b/>
          <w:bCs/>
          <w:lang w:val="en-IN"/>
        </w:rPr>
      </w:pPr>
      <w:r w:rsidRPr="00AC0AA9">
        <w:rPr>
          <w:b/>
          <w:bCs/>
          <w:lang w:val="en-IN"/>
        </w:rPr>
        <w:t>Authentication &amp; Access</w:t>
      </w:r>
    </w:p>
    <w:p w14:paraId="5486691A" w14:textId="77777777" w:rsidR="00AC0AA9" w:rsidRPr="00AC0AA9" w:rsidRDefault="00AC0AA9" w:rsidP="00AC0AA9">
      <w:pPr>
        <w:numPr>
          <w:ilvl w:val="0"/>
          <w:numId w:val="6"/>
        </w:numPr>
        <w:rPr>
          <w:lang w:val="en-IN"/>
        </w:rPr>
      </w:pPr>
      <w:r w:rsidRPr="00AC0AA9">
        <w:rPr>
          <w:b/>
          <w:bCs/>
          <w:lang w:val="en-IN"/>
        </w:rPr>
        <w:t>Phase 1 Auth Mechanism</w:t>
      </w:r>
      <w:r w:rsidRPr="00AC0AA9">
        <w:rPr>
          <w:lang w:val="en-IN"/>
        </w:rPr>
        <w:t>: Okta SSO is Phase 2, but Phase 1 requires login. What is the Phase 1 auth mechanism? Simple email/password? JWT-based sessions? Or is there an existing auth service we integrate with?</w:t>
      </w:r>
    </w:p>
    <w:p w14:paraId="437AE69B" w14:textId="77777777" w:rsidR="00AC0AA9" w:rsidRPr="00AC0AA9" w:rsidRDefault="00AC0AA9" w:rsidP="00AC0AA9">
      <w:pPr>
        <w:numPr>
          <w:ilvl w:val="0"/>
          <w:numId w:val="7"/>
        </w:numPr>
        <w:rPr>
          <w:lang w:val="en-IN"/>
        </w:rPr>
      </w:pPr>
      <w:r w:rsidRPr="00AC0AA9">
        <w:rPr>
          <w:b/>
          <w:bCs/>
          <w:lang w:val="en-IN"/>
        </w:rPr>
        <w:t>User Provisioning</w:t>
      </w:r>
      <w:r w:rsidRPr="00AC0AA9">
        <w:rPr>
          <w:lang w:val="en-IN"/>
        </w:rPr>
        <w:t>: In Phase 1, how are rater accounts created? Manually by admins? Bulk import? Self-registration?</w:t>
      </w:r>
    </w:p>
    <w:p w14:paraId="5CEDB22E" w14:textId="77777777" w:rsidR="00AC0AA9" w:rsidRPr="00AC0AA9" w:rsidRDefault="00AC0AA9" w:rsidP="00AC0AA9">
      <w:pPr>
        <w:numPr>
          <w:ilvl w:val="0"/>
          <w:numId w:val="8"/>
        </w:numPr>
        <w:rPr>
          <w:lang w:val="en-IN"/>
        </w:rPr>
      </w:pPr>
      <w:r w:rsidRPr="00AC0AA9">
        <w:rPr>
          <w:b/>
          <w:bCs/>
          <w:lang w:val="en-IN"/>
        </w:rPr>
        <w:t>RBAC Granularity</w:t>
      </w:r>
      <w:r w:rsidRPr="00AC0AA9">
        <w:rPr>
          <w:lang w:val="en-IN"/>
        </w:rPr>
        <w:t>: The PRD mentions roles (Ops, Rater, Reviewer, Admin, Customer). Are permissions purely role-based, or do we need resource-level permissions (e.g., User A can only access Project X)?</w:t>
      </w:r>
    </w:p>
    <w:p w14:paraId="25D981CD" w14:textId="77777777" w:rsidR="00AC0AA9" w:rsidRPr="00AC0AA9" w:rsidRDefault="00AC0AA9" w:rsidP="00AC0AA9">
      <w:pPr>
        <w:rPr>
          <w:b/>
          <w:bCs/>
          <w:lang w:val="en-IN"/>
        </w:rPr>
      </w:pPr>
      <w:r w:rsidRPr="00AC0AA9">
        <w:rPr>
          <w:b/>
          <w:bCs/>
          <w:lang w:val="en-IN"/>
        </w:rPr>
        <w:t>Scale &amp; Performance</w:t>
      </w:r>
    </w:p>
    <w:p w14:paraId="24556F50" w14:textId="77777777" w:rsidR="00AC0AA9" w:rsidRPr="00AC0AA9" w:rsidRDefault="00AC0AA9" w:rsidP="00AC0AA9">
      <w:pPr>
        <w:numPr>
          <w:ilvl w:val="0"/>
          <w:numId w:val="9"/>
        </w:numPr>
        <w:rPr>
          <w:lang w:val="en-IN"/>
        </w:rPr>
      </w:pPr>
      <w:r w:rsidRPr="00AC0AA9">
        <w:rPr>
          <w:b/>
          <w:bCs/>
          <w:lang w:val="en-IN"/>
        </w:rPr>
        <w:t>Concrete Scale Numbers</w:t>
      </w:r>
      <w:r w:rsidRPr="00AC0AA9">
        <w:rPr>
          <w:lang w:val="en-IN"/>
        </w:rPr>
        <w:t>: The PRD references "assumptions provided in RFQ" for daily task volume, concurrent rater sessions, and media file sizes — but these numbers are NOT in this document. We need:</w:t>
      </w:r>
    </w:p>
    <w:p w14:paraId="7C9C21BB" w14:textId="77777777" w:rsidR="00AC0AA9" w:rsidRPr="00AC0AA9" w:rsidRDefault="00AC0AA9" w:rsidP="00AC0AA9">
      <w:pPr>
        <w:numPr>
          <w:ilvl w:val="0"/>
          <w:numId w:val="10"/>
        </w:numPr>
        <w:rPr>
          <w:lang w:val="en-IN"/>
        </w:rPr>
      </w:pPr>
      <w:r w:rsidRPr="00AC0AA9">
        <w:rPr>
          <w:lang w:val="en-IN"/>
        </w:rPr>
        <w:t>Expected daily task volume (thousands? hundreds of thousands?)</w:t>
      </w:r>
    </w:p>
    <w:p w14:paraId="0CC702B1" w14:textId="77777777" w:rsidR="00AC0AA9" w:rsidRPr="00AC0AA9" w:rsidRDefault="00AC0AA9" w:rsidP="00AC0AA9">
      <w:pPr>
        <w:numPr>
          <w:ilvl w:val="0"/>
          <w:numId w:val="11"/>
        </w:numPr>
        <w:rPr>
          <w:lang w:val="en-IN"/>
        </w:rPr>
      </w:pPr>
      <w:r w:rsidRPr="00AC0AA9">
        <w:rPr>
          <w:lang w:val="en-IN"/>
        </w:rPr>
        <w:t>Peak concurrent rater sessions</w:t>
      </w:r>
    </w:p>
    <w:p w14:paraId="49BEE83D" w14:textId="77777777" w:rsidR="00AC0AA9" w:rsidRPr="00AC0AA9" w:rsidRDefault="00AC0AA9" w:rsidP="00AC0AA9">
      <w:pPr>
        <w:numPr>
          <w:ilvl w:val="0"/>
          <w:numId w:val="12"/>
        </w:numPr>
        <w:rPr>
          <w:lang w:val="en-IN"/>
        </w:rPr>
      </w:pPr>
      <w:r w:rsidRPr="00AC0AA9">
        <w:rPr>
          <w:lang w:val="en-IN"/>
        </w:rPr>
        <w:t>Average and maximum media file sizes</w:t>
      </w:r>
    </w:p>
    <w:p w14:paraId="3BE03EE2" w14:textId="77777777" w:rsidR="00AC0AA9" w:rsidRPr="00AC0AA9" w:rsidRDefault="00AC0AA9" w:rsidP="00AC0AA9">
      <w:pPr>
        <w:numPr>
          <w:ilvl w:val="0"/>
          <w:numId w:val="13"/>
        </w:numPr>
        <w:rPr>
          <w:lang w:val="en-IN"/>
        </w:rPr>
      </w:pPr>
      <w:r w:rsidRPr="00AC0AA9">
        <w:rPr>
          <w:lang w:val="en-IN"/>
        </w:rPr>
        <w:t>Expected number of concurrent active projects/batches</w:t>
      </w:r>
    </w:p>
    <w:p w14:paraId="24D92BF6" w14:textId="77777777" w:rsidR="00AC0AA9" w:rsidRPr="00AC0AA9" w:rsidRDefault="00AC0AA9" w:rsidP="00AC0AA9">
      <w:pPr>
        <w:numPr>
          <w:ilvl w:val="0"/>
          <w:numId w:val="14"/>
        </w:numPr>
        <w:rPr>
          <w:lang w:val="en-IN"/>
        </w:rPr>
      </w:pPr>
      <w:r w:rsidRPr="00AC0AA9">
        <w:rPr>
          <w:lang w:val="en-IN"/>
        </w:rPr>
        <w:t>Expected annotation response payload size</w:t>
      </w:r>
    </w:p>
    <w:p w14:paraId="3A783743" w14:textId="77777777" w:rsidR="00AC0AA9" w:rsidRPr="00AC0AA9" w:rsidRDefault="00AC0AA9" w:rsidP="00AC0AA9">
      <w:pPr>
        <w:numPr>
          <w:ilvl w:val="0"/>
          <w:numId w:val="15"/>
        </w:numPr>
        <w:rPr>
          <w:lang w:val="en-IN"/>
        </w:rPr>
      </w:pPr>
      <w:r w:rsidRPr="00AC0AA9">
        <w:rPr>
          <w:b/>
          <w:bCs/>
          <w:lang w:val="en-IN"/>
        </w:rPr>
        <w:t>Performance SLAs</w:t>
      </w:r>
      <w:r w:rsidRPr="00AC0AA9">
        <w:rPr>
          <w:lang w:val="en-IN"/>
        </w:rPr>
        <w:t>: The PRD mentions "p95 latency targets" and "SLO/SLA thresholds" but doesn't specify them. What are the actual numbers? (e.g., UI load &lt; 2s, API response &lt; 500ms, claim lock &lt; 100ms?)</w:t>
      </w:r>
    </w:p>
    <w:p w14:paraId="30ECD657" w14:textId="77777777" w:rsidR="00AC0AA9" w:rsidRPr="00AC0AA9" w:rsidRDefault="00AC0AA9" w:rsidP="00AC0AA9">
      <w:pPr>
        <w:rPr>
          <w:b/>
          <w:bCs/>
          <w:lang w:val="en-IN"/>
        </w:rPr>
      </w:pPr>
      <w:r w:rsidRPr="00AC0AA9">
        <w:rPr>
          <w:b/>
          <w:bCs/>
          <w:lang w:val="en-IN"/>
        </w:rPr>
        <w:lastRenderedPageBreak/>
        <w:t>Pipeline &amp; Workflow</w:t>
      </w:r>
    </w:p>
    <w:p w14:paraId="08E788A6" w14:textId="77777777" w:rsidR="00AC0AA9" w:rsidRPr="00AC0AA9" w:rsidRDefault="00AC0AA9" w:rsidP="00AC0AA9">
      <w:pPr>
        <w:numPr>
          <w:ilvl w:val="0"/>
          <w:numId w:val="16"/>
        </w:numPr>
        <w:rPr>
          <w:lang w:val="en-IN"/>
        </w:rPr>
      </w:pPr>
      <w:r w:rsidRPr="00AC0AA9">
        <w:rPr>
          <w:b/>
          <w:bCs/>
          <w:lang w:val="en-IN"/>
        </w:rPr>
        <w:t>Pipeline Stage Definitions</w:t>
      </w:r>
      <w:r w:rsidRPr="00AC0AA9">
        <w:rPr>
          <w:lang w:val="en-IN"/>
        </w:rPr>
        <w:t>: Are the pipeline stages (L1, L2, Review, Hold, Archive) fixed across all projects, or can each project define completely custom stages with custom names and transitions?</w:t>
      </w:r>
    </w:p>
    <w:p w14:paraId="3571EEE5" w14:textId="722C9B05" w:rsidR="00AC0AA9" w:rsidRPr="00AC0AA9" w:rsidRDefault="00AC0AA9" w:rsidP="00AC0AA9">
      <w:pPr>
        <w:numPr>
          <w:ilvl w:val="0"/>
          <w:numId w:val="17"/>
        </w:numPr>
        <w:rPr>
          <w:lang w:val="en-IN"/>
        </w:rPr>
      </w:pPr>
      <w:r w:rsidRPr="00AC0AA9">
        <w:rPr>
          <w:b/>
          <w:bCs/>
          <w:lang w:val="en-IN"/>
        </w:rPr>
        <w:t>Status Transition Rules</w:t>
      </w:r>
      <w:r w:rsidRPr="00AC0AA9">
        <w:rPr>
          <w:lang w:val="en-IN"/>
        </w:rPr>
        <w:t xml:space="preserve">: Is there a defined state machine for allowed transitions (e.g., pending → assigned → claimed → submitted → </w:t>
      </w:r>
      <w:r w:rsidRPr="00AC0AA9">
        <w:rPr>
          <w:lang w:val="en-IN"/>
        </w:rPr>
        <w:t>pending review</w:t>
      </w:r>
      <w:r w:rsidRPr="00AC0AA9">
        <w:rPr>
          <w:lang w:val="en-IN"/>
        </w:rPr>
        <w:t xml:space="preserve"> → done)? Or does each project define its own transition rules?</w:t>
      </w:r>
    </w:p>
    <w:p w14:paraId="6EE68F92" w14:textId="77777777" w:rsidR="00AC0AA9" w:rsidRPr="00AC0AA9" w:rsidRDefault="00AC0AA9" w:rsidP="00AC0AA9">
      <w:pPr>
        <w:numPr>
          <w:ilvl w:val="0"/>
          <w:numId w:val="18"/>
        </w:numPr>
        <w:rPr>
          <w:lang w:val="en-IN"/>
        </w:rPr>
      </w:pPr>
      <w:r w:rsidRPr="00AC0AA9">
        <w:rPr>
          <w:b/>
          <w:bCs/>
          <w:lang w:val="en-IN"/>
        </w:rPr>
        <w:t>Reclaim/Timeout </w:t>
      </w:r>
      <w:proofErr w:type="spellStart"/>
      <w:r w:rsidRPr="00AC0AA9">
        <w:rPr>
          <w:b/>
          <w:bCs/>
          <w:lang w:val="en-IN"/>
        </w:rPr>
        <w:t>Behavior</w:t>
      </w:r>
      <w:proofErr w:type="spellEnd"/>
      <w:r w:rsidRPr="00AC0AA9">
        <w:rPr>
          <w:lang w:val="en-IN"/>
        </w:rPr>
        <w:t> (QUEUE-01): If a rater claims a task and goes idle, what's the expected timeout? Is it configurable per project? What happens to the task — back to queue or stays assigned?</w:t>
      </w:r>
    </w:p>
    <w:p w14:paraId="1E1EBFB7" w14:textId="77777777" w:rsidR="00AC0AA9" w:rsidRPr="00AC0AA9" w:rsidRDefault="00AC0AA9" w:rsidP="00AC0AA9">
      <w:pPr>
        <w:numPr>
          <w:ilvl w:val="0"/>
          <w:numId w:val="19"/>
        </w:numPr>
        <w:rPr>
          <w:lang w:val="en-IN"/>
        </w:rPr>
      </w:pPr>
      <w:r w:rsidRPr="00AC0AA9">
        <w:rPr>
          <w:b/>
          <w:bCs/>
          <w:lang w:val="en-IN"/>
        </w:rPr>
        <w:t>Multi-Turn Tasks</w:t>
      </w:r>
      <w:r w:rsidRPr="00AC0AA9">
        <w:rPr>
          <w:lang w:val="en-IN"/>
        </w:rPr>
        <w:t> (UI-03): What exactly does "multi-turn" mean here? A chatbot-style conversation where annotator adds messages in turns? Or a task that has multiple screens/steps?</w:t>
      </w:r>
    </w:p>
    <w:p w14:paraId="1CAD83B5" w14:textId="77777777" w:rsidR="00AC0AA9" w:rsidRPr="00AC0AA9" w:rsidRDefault="00AC0AA9" w:rsidP="00AC0AA9">
      <w:pPr>
        <w:rPr>
          <w:b/>
          <w:bCs/>
          <w:lang w:val="en-IN"/>
        </w:rPr>
      </w:pPr>
      <w:r w:rsidRPr="00AC0AA9">
        <w:rPr>
          <w:b/>
          <w:bCs/>
          <w:lang w:val="en-IN"/>
        </w:rPr>
        <w:t>Task UI &amp; Schema</w:t>
      </w:r>
    </w:p>
    <w:p w14:paraId="47A28162" w14:textId="77777777" w:rsidR="00AC0AA9" w:rsidRPr="00AC0AA9" w:rsidRDefault="00AC0AA9" w:rsidP="00AC0AA9">
      <w:pPr>
        <w:numPr>
          <w:ilvl w:val="0"/>
          <w:numId w:val="20"/>
        </w:numPr>
        <w:rPr>
          <w:lang w:val="en-IN"/>
        </w:rPr>
      </w:pPr>
      <w:r w:rsidRPr="00AC0AA9">
        <w:rPr>
          <w:b/>
          <w:bCs/>
          <w:lang w:val="en-IN"/>
        </w:rPr>
        <w:t>Response Schema Definition Format</w:t>
      </w:r>
      <w:r w:rsidRPr="00AC0AA9">
        <w:rPr>
          <w:lang w:val="en-IN"/>
        </w:rPr>
        <w:t>: What format will schemas be defined in? JSON Schema? A custom DSL? We need to know to build the parser and renderer.</w:t>
      </w:r>
    </w:p>
    <w:p w14:paraId="404A6325" w14:textId="77777777" w:rsidR="00AC0AA9" w:rsidRPr="00AC0AA9" w:rsidRDefault="00AC0AA9" w:rsidP="00AC0AA9">
      <w:pPr>
        <w:numPr>
          <w:ilvl w:val="0"/>
          <w:numId w:val="21"/>
        </w:numPr>
        <w:rPr>
          <w:lang w:val="en-IN"/>
        </w:rPr>
      </w:pPr>
      <w:r w:rsidRPr="00AC0AA9">
        <w:rPr>
          <w:b/>
          <w:bCs/>
          <w:lang w:val="en-IN"/>
        </w:rPr>
        <w:t>Media Types &amp; Limits</w:t>
      </w:r>
      <w:r w:rsidRPr="00AC0AA9">
        <w:rPr>
          <w:lang w:val="en-IN"/>
        </w:rPr>
        <w:t>: What are the supported file formats and max sizes for each media type (audio, video, image)? Are there video streaming requirements (e.g., seeking, playback speed control)?</w:t>
      </w:r>
    </w:p>
    <w:p w14:paraId="00CA546B" w14:textId="77777777" w:rsidR="00AC0AA9" w:rsidRPr="00AC0AA9" w:rsidRDefault="00AC0AA9" w:rsidP="00AC0AA9">
      <w:pPr>
        <w:numPr>
          <w:ilvl w:val="0"/>
          <w:numId w:val="22"/>
        </w:numPr>
        <w:rPr>
          <w:lang w:val="en-IN"/>
        </w:rPr>
      </w:pPr>
      <w:r w:rsidRPr="00AC0AA9">
        <w:rPr>
          <w:b/>
          <w:bCs/>
          <w:lang w:val="en-IN"/>
        </w:rPr>
        <w:t>HTML/Markdown Rendering Security</w:t>
      </w:r>
      <w:r w:rsidRPr="00AC0AA9">
        <w:rPr>
          <w:lang w:val="en-IN"/>
        </w:rPr>
        <w:t>: Tasks can contain HTML/Markdown — what sanitization rules apply? Any concerns about malicious content in customer-provided HTML?</w:t>
      </w:r>
    </w:p>
    <w:p w14:paraId="6D153568" w14:textId="77777777" w:rsidR="00AC0AA9" w:rsidRPr="00AC0AA9" w:rsidRDefault="00AC0AA9" w:rsidP="00AC0AA9">
      <w:pPr>
        <w:rPr>
          <w:b/>
          <w:bCs/>
          <w:lang w:val="en-IN"/>
        </w:rPr>
      </w:pPr>
      <w:r w:rsidRPr="00AC0AA9">
        <w:rPr>
          <w:b/>
          <w:bCs/>
          <w:lang w:val="en-IN"/>
        </w:rPr>
        <w:t>Operations &amp; Export</w:t>
      </w:r>
    </w:p>
    <w:p w14:paraId="61AEBAE3" w14:textId="77777777" w:rsidR="00AC0AA9" w:rsidRPr="00AC0AA9" w:rsidRDefault="00AC0AA9" w:rsidP="00AC0AA9">
      <w:pPr>
        <w:numPr>
          <w:ilvl w:val="0"/>
          <w:numId w:val="23"/>
        </w:numPr>
        <w:rPr>
          <w:lang w:val="en-IN"/>
        </w:rPr>
      </w:pPr>
      <w:r w:rsidRPr="00AC0AA9">
        <w:rPr>
          <w:b/>
          <w:bCs/>
          <w:lang w:val="en-IN"/>
        </w:rPr>
        <w:t>Bulk Upload Format</w:t>
      </w:r>
      <w:r w:rsidRPr="00AC0AA9">
        <w:rPr>
          <w:lang w:val="en-IN"/>
        </w:rPr>
        <w:t>: What format will task data be uploaded in? CSV? JSON? NDJSON? Is there a schema for the upload format, or is it project-specific?</w:t>
      </w:r>
    </w:p>
    <w:p w14:paraId="07446F42" w14:textId="77777777" w:rsidR="00AC0AA9" w:rsidRPr="00AC0AA9" w:rsidRDefault="00AC0AA9" w:rsidP="00AC0AA9">
      <w:pPr>
        <w:numPr>
          <w:ilvl w:val="0"/>
          <w:numId w:val="24"/>
        </w:numPr>
        <w:rPr>
          <w:lang w:val="en-IN"/>
        </w:rPr>
      </w:pPr>
      <w:r w:rsidRPr="00AC0AA9">
        <w:rPr>
          <w:b/>
          <w:bCs/>
          <w:lang w:val="en-IN"/>
        </w:rPr>
        <w:t>Export in Phase 1 vs Phase 2</w:t>
      </w:r>
      <w:r w:rsidRPr="00AC0AA9">
        <w:rPr>
          <w:lang w:val="en-IN"/>
        </w:rPr>
        <w:t>: The requirement mapping shows OPS-02 (batch export) as Phase 2, but the Phase 1 Definition of Done mentions "export" in the end-to-end flow. Is a basic export expected in Phase 1?</w:t>
      </w:r>
    </w:p>
    <w:p w14:paraId="676CF3D1" w14:textId="77777777" w:rsidR="00AC0AA9" w:rsidRPr="00AC0AA9" w:rsidRDefault="00AC0AA9" w:rsidP="00AC0AA9">
      <w:pPr>
        <w:rPr>
          <w:b/>
          <w:bCs/>
          <w:lang w:val="en-IN"/>
        </w:rPr>
      </w:pPr>
      <w:r w:rsidRPr="00AC0AA9">
        <w:rPr>
          <w:b/>
          <w:bCs/>
          <w:lang w:val="en-IN"/>
        </w:rPr>
        <w:t>Customer Portal</w:t>
      </w:r>
    </w:p>
    <w:p w14:paraId="59D285A5" w14:textId="77777777" w:rsidR="00AC0AA9" w:rsidRPr="00AC0AA9" w:rsidRDefault="00AC0AA9" w:rsidP="00AC0AA9">
      <w:pPr>
        <w:numPr>
          <w:ilvl w:val="0"/>
          <w:numId w:val="25"/>
        </w:numPr>
        <w:rPr>
          <w:lang w:val="en-IN"/>
        </w:rPr>
      </w:pPr>
      <w:r w:rsidRPr="00AC0AA9">
        <w:rPr>
          <w:b/>
          <w:bCs/>
          <w:lang w:val="en-IN"/>
        </w:rPr>
        <w:t>Subscription &amp; Billing</w:t>
      </w:r>
      <w:r w:rsidRPr="00AC0AA9">
        <w:rPr>
          <w:lang w:val="en-IN"/>
        </w:rPr>
        <w:t>: CUST-01 mentions "subscription tier" and "seat management." Is there an existing billing system we integrate with, or do we need to build subscription management from scratch?</w:t>
      </w:r>
    </w:p>
    <w:p w14:paraId="7C5DFA48" w14:textId="77777777" w:rsidR="00AC0AA9" w:rsidRPr="00AC0AA9" w:rsidRDefault="00AC0AA9" w:rsidP="00AC0AA9">
      <w:pPr>
        <w:rPr>
          <w:b/>
          <w:bCs/>
          <w:lang w:val="en-IN"/>
        </w:rPr>
      </w:pPr>
      <w:r w:rsidRPr="00AC0AA9">
        <w:rPr>
          <w:b/>
          <w:bCs/>
          <w:lang w:val="en-IN"/>
        </w:rPr>
        <w:t>Process &amp; Collaboration</w:t>
      </w:r>
    </w:p>
    <w:p w14:paraId="3C579936" w14:textId="77777777" w:rsidR="00AC0AA9" w:rsidRPr="00AC0AA9" w:rsidRDefault="00AC0AA9" w:rsidP="00AC0AA9">
      <w:pPr>
        <w:numPr>
          <w:ilvl w:val="0"/>
          <w:numId w:val="26"/>
        </w:numPr>
        <w:rPr>
          <w:lang w:val="en-IN"/>
        </w:rPr>
      </w:pPr>
      <w:r w:rsidRPr="00AC0AA9">
        <w:rPr>
          <w:b/>
          <w:bCs/>
          <w:lang w:val="en-IN"/>
        </w:rPr>
        <w:t>Design Resources</w:t>
      </w:r>
      <w:r w:rsidRPr="00AC0AA9">
        <w:rPr>
          <w:lang w:val="en-IN"/>
        </w:rPr>
        <w:t xml:space="preserve">: Will the client provide UI/UX designs (Figma </w:t>
      </w:r>
      <w:proofErr w:type="spellStart"/>
      <w:r w:rsidRPr="00AC0AA9">
        <w:rPr>
          <w:lang w:val="en-IN"/>
        </w:rPr>
        <w:t>mockups</w:t>
      </w:r>
      <w:proofErr w:type="spellEnd"/>
      <w:r w:rsidRPr="00AC0AA9">
        <w:rPr>
          <w:lang w:val="en-IN"/>
        </w:rPr>
        <w:t>), or are we responsible for the complete UX design? The PRD says "Tailwind" — are there existing design tokens or a design system?</w:t>
      </w:r>
    </w:p>
    <w:p w14:paraId="079D8C9B" w14:textId="77777777" w:rsidR="00AC0AA9" w:rsidRPr="00AC0AA9" w:rsidRDefault="00AC0AA9" w:rsidP="00AC0AA9">
      <w:pPr>
        <w:numPr>
          <w:ilvl w:val="0"/>
          <w:numId w:val="27"/>
        </w:numPr>
        <w:rPr>
          <w:lang w:val="en-IN"/>
        </w:rPr>
      </w:pPr>
      <w:r w:rsidRPr="00AC0AA9">
        <w:rPr>
          <w:b/>
          <w:bCs/>
          <w:lang w:val="en-IN"/>
        </w:rPr>
        <w:lastRenderedPageBreak/>
        <w:t>SME Availability</w:t>
      </w:r>
      <w:r w:rsidRPr="00AC0AA9">
        <w:rPr>
          <w:lang w:val="en-IN"/>
        </w:rPr>
        <w:t>: How frequently can we access subject-matter experts for clarification? Is there a dedicated product owner for daily/weekly syncs?</w:t>
      </w:r>
    </w:p>
    <w:p w14:paraId="4227BD92" w14:textId="77777777" w:rsidR="00AC0AA9" w:rsidRPr="00AC0AA9" w:rsidRDefault="00AC0AA9" w:rsidP="00AC0AA9">
      <w:pPr>
        <w:numPr>
          <w:ilvl w:val="0"/>
          <w:numId w:val="28"/>
        </w:numPr>
        <w:rPr>
          <w:lang w:val="en-IN"/>
        </w:rPr>
      </w:pPr>
      <w:r w:rsidRPr="00AC0AA9">
        <w:rPr>
          <w:b/>
          <w:bCs/>
          <w:lang w:val="en-IN"/>
        </w:rPr>
        <w:t>Test Data</w:t>
      </w:r>
      <w:r w:rsidRPr="00AC0AA9">
        <w:rPr>
          <w:lang w:val="en-IN"/>
        </w:rPr>
        <w:t>: Will the client provide realistic test datasets (tasks with media, response schemas, golden task examples) for development and testing?</w:t>
      </w:r>
    </w:p>
    <w:p w14:paraId="7DF44A7A" w14:textId="5B8E9117" w:rsidR="0000103D" w:rsidRPr="00AC0AA9" w:rsidRDefault="00AC0AA9" w:rsidP="00AC0AA9">
      <w:pPr>
        <w:numPr>
          <w:ilvl w:val="0"/>
          <w:numId w:val="29"/>
        </w:numPr>
        <w:rPr>
          <w:lang w:val="en-IN"/>
        </w:rPr>
      </w:pPr>
      <w:r w:rsidRPr="00AC0AA9">
        <w:rPr>
          <w:b/>
          <w:bCs/>
          <w:lang w:val="en-IN"/>
        </w:rPr>
        <w:t>Deployment Process</w:t>
      </w:r>
      <w:r w:rsidRPr="00AC0AA9">
        <w:rPr>
          <w:lang w:val="en-IN"/>
        </w:rPr>
        <w:t>: Who handles production deployment? The PRD says we deploy to staging and the client handles prod governance — what does that governance process look like? Manual approval? Automated promotion?</w:t>
      </w:r>
    </w:p>
    <w:sectPr w:rsidR="0000103D" w:rsidRPr="00AC0A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14CC0"/>
    <w:multiLevelType w:val="multilevel"/>
    <w:tmpl w:val="3168E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FA7D04"/>
    <w:multiLevelType w:val="multilevel"/>
    <w:tmpl w:val="ACDE5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79043A"/>
    <w:multiLevelType w:val="multilevel"/>
    <w:tmpl w:val="88CA1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136AA7"/>
    <w:multiLevelType w:val="multilevel"/>
    <w:tmpl w:val="B3763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0770AD"/>
    <w:multiLevelType w:val="multilevel"/>
    <w:tmpl w:val="F40C0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C47CA4"/>
    <w:multiLevelType w:val="multilevel"/>
    <w:tmpl w:val="D2280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9115C7"/>
    <w:multiLevelType w:val="multilevel"/>
    <w:tmpl w:val="53507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471E6B"/>
    <w:multiLevelType w:val="multilevel"/>
    <w:tmpl w:val="28DC0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1C13FB"/>
    <w:multiLevelType w:val="multilevel"/>
    <w:tmpl w:val="64A2F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46543A"/>
    <w:multiLevelType w:val="multilevel"/>
    <w:tmpl w:val="ED464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BF2B11"/>
    <w:multiLevelType w:val="multilevel"/>
    <w:tmpl w:val="C5108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B759E4"/>
    <w:multiLevelType w:val="multilevel"/>
    <w:tmpl w:val="AD90E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3B3DF6"/>
    <w:multiLevelType w:val="multilevel"/>
    <w:tmpl w:val="77800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CD7BCA"/>
    <w:multiLevelType w:val="multilevel"/>
    <w:tmpl w:val="7728C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8982F6B"/>
    <w:multiLevelType w:val="multilevel"/>
    <w:tmpl w:val="AFA4B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A184ECE"/>
    <w:multiLevelType w:val="multilevel"/>
    <w:tmpl w:val="D10EA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511C26"/>
    <w:multiLevelType w:val="multilevel"/>
    <w:tmpl w:val="35F2F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DFD2794"/>
    <w:multiLevelType w:val="multilevel"/>
    <w:tmpl w:val="37E6F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2361689"/>
    <w:multiLevelType w:val="multilevel"/>
    <w:tmpl w:val="5C222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61C3C2F"/>
    <w:multiLevelType w:val="multilevel"/>
    <w:tmpl w:val="21260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6972A5A"/>
    <w:multiLevelType w:val="multilevel"/>
    <w:tmpl w:val="D4A8B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ED01E57"/>
    <w:multiLevelType w:val="multilevel"/>
    <w:tmpl w:val="421EC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EFD49DC"/>
    <w:multiLevelType w:val="multilevel"/>
    <w:tmpl w:val="6EE25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0E4309"/>
    <w:multiLevelType w:val="multilevel"/>
    <w:tmpl w:val="F6721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74F0CA8"/>
    <w:multiLevelType w:val="multilevel"/>
    <w:tmpl w:val="56F08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79E5ECC"/>
    <w:multiLevelType w:val="multilevel"/>
    <w:tmpl w:val="F9EEC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07E4FE4"/>
    <w:multiLevelType w:val="multilevel"/>
    <w:tmpl w:val="59547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5145606"/>
    <w:multiLevelType w:val="multilevel"/>
    <w:tmpl w:val="C142B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8B7582F"/>
    <w:multiLevelType w:val="multilevel"/>
    <w:tmpl w:val="7B362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6C09B6"/>
    <w:multiLevelType w:val="multilevel"/>
    <w:tmpl w:val="9C40F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4239642">
    <w:abstractNumId w:val="11"/>
    <w:lvlOverride w:ilvl="0">
      <w:startOverride w:val="1"/>
    </w:lvlOverride>
  </w:num>
  <w:num w:numId="2" w16cid:durableId="480195139">
    <w:abstractNumId w:val="16"/>
    <w:lvlOverride w:ilvl="0">
      <w:startOverride w:val="2"/>
    </w:lvlOverride>
  </w:num>
  <w:num w:numId="3" w16cid:durableId="1649243400">
    <w:abstractNumId w:val="5"/>
    <w:lvlOverride w:ilvl="0">
      <w:startOverride w:val="3"/>
    </w:lvlOverride>
  </w:num>
  <w:num w:numId="4" w16cid:durableId="1061907646">
    <w:abstractNumId w:val="18"/>
    <w:lvlOverride w:ilvl="0">
      <w:startOverride w:val="4"/>
    </w:lvlOverride>
  </w:num>
  <w:num w:numId="5" w16cid:durableId="699017802">
    <w:abstractNumId w:val="21"/>
    <w:lvlOverride w:ilvl="0">
      <w:startOverride w:val="5"/>
    </w:lvlOverride>
  </w:num>
  <w:num w:numId="6" w16cid:durableId="1256941887">
    <w:abstractNumId w:val="13"/>
    <w:lvlOverride w:ilvl="0">
      <w:startOverride w:val="6"/>
    </w:lvlOverride>
  </w:num>
  <w:num w:numId="7" w16cid:durableId="971180609">
    <w:abstractNumId w:val="12"/>
    <w:lvlOverride w:ilvl="0">
      <w:startOverride w:val="7"/>
    </w:lvlOverride>
  </w:num>
  <w:num w:numId="8" w16cid:durableId="668482943">
    <w:abstractNumId w:val="27"/>
    <w:lvlOverride w:ilvl="0">
      <w:startOverride w:val="8"/>
    </w:lvlOverride>
  </w:num>
  <w:num w:numId="9" w16cid:durableId="1277717749">
    <w:abstractNumId w:val="24"/>
    <w:lvlOverride w:ilvl="0">
      <w:startOverride w:val="9"/>
    </w:lvlOverride>
  </w:num>
  <w:num w:numId="10" w16cid:durableId="472791747">
    <w:abstractNumId w:val="28"/>
  </w:num>
  <w:num w:numId="11" w16cid:durableId="956452403">
    <w:abstractNumId w:val="4"/>
  </w:num>
  <w:num w:numId="12" w16cid:durableId="716857966">
    <w:abstractNumId w:val="7"/>
  </w:num>
  <w:num w:numId="13" w16cid:durableId="1975912841">
    <w:abstractNumId w:val="22"/>
  </w:num>
  <w:num w:numId="14" w16cid:durableId="1278173508">
    <w:abstractNumId w:val="3"/>
  </w:num>
  <w:num w:numId="15" w16cid:durableId="1158839355">
    <w:abstractNumId w:val="8"/>
    <w:lvlOverride w:ilvl="0">
      <w:startOverride w:val="10"/>
    </w:lvlOverride>
  </w:num>
  <w:num w:numId="16" w16cid:durableId="1393311072">
    <w:abstractNumId w:val="9"/>
    <w:lvlOverride w:ilvl="0">
      <w:startOverride w:val="11"/>
    </w:lvlOverride>
  </w:num>
  <w:num w:numId="17" w16cid:durableId="1186360772">
    <w:abstractNumId w:val="1"/>
    <w:lvlOverride w:ilvl="0">
      <w:startOverride w:val="12"/>
    </w:lvlOverride>
  </w:num>
  <w:num w:numId="18" w16cid:durableId="633799355">
    <w:abstractNumId w:val="17"/>
    <w:lvlOverride w:ilvl="0">
      <w:startOverride w:val="13"/>
    </w:lvlOverride>
  </w:num>
  <w:num w:numId="19" w16cid:durableId="474447785">
    <w:abstractNumId w:val="6"/>
    <w:lvlOverride w:ilvl="0">
      <w:startOverride w:val="14"/>
    </w:lvlOverride>
  </w:num>
  <w:num w:numId="20" w16cid:durableId="617680985">
    <w:abstractNumId w:val="20"/>
    <w:lvlOverride w:ilvl="0">
      <w:startOverride w:val="15"/>
    </w:lvlOverride>
  </w:num>
  <w:num w:numId="21" w16cid:durableId="378742956">
    <w:abstractNumId w:val="23"/>
    <w:lvlOverride w:ilvl="0">
      <w:startOverride w:val="16"/>
    </w:lvlOverride>
  </w:num>
  <w:num w:numId="22" w16cid:durableId="993484065">
    <w:abstractNumId w:val="2"/>
    <w:lvlOverride w:ilvl="0">
      <w:startOverride w:val="17"/>
    </w:lvlOverride>
  </w:num>
  <w:num w:numId="23" w16cid:durableId="351536106">
    <w:abstractNumId w:val="19"/>
    <w:lvlOverride w:ilvl="0">
      <w:startOverride w:val="18"/>
    </w:lvlOverride>
  </w:num>
  <w:num w:numId="24" w16cid:durableId="1285772804">
    <w:abstractNumId w:val="10"/>
    <w:lvlOverride w:ilvl="0">
      <w:startOverride w:val="19"/>
    </w:lvlOverride>
  </w:num>
  <w:num w:numId="25" w16cid:durableId="1847286676">
    <w:abstractNumId w:val="26"/>
    <w:lvlOverride w:ilvl="0">
      <w:startOverride w:val="20"/>
    </w:lvlOverride>
  </w:num>
  <w:num w:numId="26" w16cid:durableId="1582907469">
    <w:abstractNumId w:val="14"/>
    <w:lvlOverride w:ilvl="0">
      <w:startOverride w:val="21"/>
    </w:lvlOverride>
  </w:num>
  <w:num w:numId="27" w16cid:durableId="1781097942">
    <w:abstractNumId w:val="29"/>
    <w:lvlOverride w:ilvl="0">
      <w:startOverride w:val="22"/>
    </w:lvlOverride>
  </w:num>
  <w:num w:numId="28" w16cid:durableId="1357459578">
    <w:abstractNumId w:val="0"/>
    <w:lvlOverride w:ilvl="0">
      <w:startOverride w:val="23"/>
    </w:lvlOverride>
  </w:num>
  <w:num w:numId="29" w16cid:durableId="1378698280">
    <w:abstractNumId w:val="15"/>
    <w:lvlOverride w:ilvl="0">
      <w:startOverride w:val="24"/>
    </w:lvlOverride>
  </w:num>
  <w:num w:numId="30" w16cid:durableId="1189443675">
    <w:abstractNumId w:val="25"/>
    <w:lvlOverride w:ilvl="0">
      <w:startOverride w:val="25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AA9"/>
    <w:rsid w:val="0000103D"/>
    <w:rsid w:val="001E3B75"/>
    <w:rsid w:val="00AC0AA9"/>
    <w:rsid w:val="00CD3E4C"/>
    <w:rsid w:val="00E9530D"/>
    <w:rsid w:val="00E95BA6"/>
    <w:rsid w:val="00EC6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DC56B"/>
  <w15:chartTrackingRefBased/>
  <w15:docId w15:val="{0A4DB6A0-DA53-4083-B901-B2F368433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0A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0A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A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A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A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A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A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A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A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A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0A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A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A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A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A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A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A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A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A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A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A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A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A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A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A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A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A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A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A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720</Words>
  <Characters>4110</Characters>
  <Application>Microsoft Office Word</Application>
  <DocSecurity>0</DocSecurity>
  <Lines>34</Lines>
  <Paragraphs>9</Paragraphs>
  <ScaleCrop>false</ScaleCrop>
  <Company/>
  <LinksUpToDate>false</LinksUpToDate>
  <CharactersWithSpaces>4821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Tanmay Dwivedi</dc:creator>
  <cp:keywords/>
  <dc:description/>
  <cp:lastModifiedBy>Tanmay Dwivedi</cp:lastModifiedBy>
  <cp:revision>1</cp:revision>
  <dcterms:created xsi:type="dcterms:W3CDTF">2026-02-07T04:49:00Z</dcterms:created>
  <dcterms:modified xsi:type="dcterms:W3CDTF">2026-02-07T04:57:00Z</dcterms:modified>
</cp:coreProperties>
</file>