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769E" w14:textId="77777777" w:rsidR="00921FBE" w:rsidRDefault="00921FBE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  ČESKÉ  REPUBLIKY</w:t>
      </w:r>
    </w:p>
    <w:p w14:paraId="7A295606" w14:textId="77777777" w:rsidR="00921FBE" w:rsidRDefault="00921FBE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SENÁT 1997</w:t>
      </w:r>
    </w:p>
    <w:p w14:paraId="1ED62116" w14:textId="77777777" w:rsidR="00921FBE" w:rsidRDefault="00921FBE">
      <w:pPr>
        <w:numPr>
          <w:ilvl w:val="0"/>
          <w:numId w:val="30"/>
        </w:numPr>
        <w:pBdr>
          <w:bottom w:val="single" w:sz="12" w:space="1" w:color="auto"/>
        </w:pBd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VOLEBNÍ  OBDOBÍ</w:t>
      </w:r>
    </w:p>
    <w:p w14:paraId="17C01B0B" w14:textId="77777777" w:rsidR="00921FBE" w:rsidRDefault="00921FBE">
      <w:pPr>
        <w:jc w:val="center"/>
        <w:rPr>
          <w:rFonts w:ascii="Arial" w:hAnsi="Arial"/>
          <w:b/>
          <w:i/>
          <w:sz w:val="24"/>
          <w:u w:val="single"/>
        </w:rPr>
      </w:pPr>
    </w:p>
    <w:p w14:paraId="3FDA2480" w14:textId="77777777" w:rsidR="00921FBE" w:rsidRDefault="00921FBE">
      <w:pPr>
        <w:jc w:val="center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Těsnopisecká zpráva o 9. schůzi Senátu</w:t>
      </w:r>
    </w:p>
    <w:p w14:paraId="2EB7227C" w14:textId="77777777" w:rsidR="00921FBE" w:rsidRDefault="00921FBE">
      <w:pPr>
        <w:jc w:val="center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Parlamentu České republiky</w:t>
      </w:r>
    </w:p>
    <w:p w14:paraId="42B2BCAC" w14:textId="77777777" w:rsidR="00921FBE" w:rsidRDefault="00921FBE">
      <w:pPr>
        <w:jc w:val="center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konané ve dnech 12.,13. a 20. listopadu a 3.,4. a 10. prosince 1997</w:t>
      </w:r>
    </w:p>
    <w:p w14:paraId="5DFCF337" w14:textId="77777777" w:rsidR="00921FBE" w:rsidRDefault="00921FBE">
      <w:pPr>
        <w:rPr>
          <w:rFonts w:ascii="Arial" w:hAnsi="Arial"/>
          <w:sz w:val="24"/>
        </w:rPr>
      </w:pPr>
    </w:p>
    <w:p w14:paraId="4C0B71ED" w14:textId="77777777" w:rsidR="00921FBE" w:rsidRDefault="00921FBE">
      <w:pPr>
        <w:rPr>
          <w:rFonts w:ascii="Arial" w:hAnsi="Arial"/>
          <w:sz w:val="24"/>
        </w:rPr>
      </w:pPr>
    </w:p>
    <w:p w14:paraId="6E1E6EFB" w14:textId="77777777" w:rsidR="00921FBE" w:rsidRDefault="00921FBE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Pořad 9. schůze Senátu</w:t>
      </w:r>
    </w:p>
    <w:p w14:paraId="209483E1" w14:textId="77777777" w:rsidR="00921FBE" w:rsidRDefault="00921FBE">
      <w:pPr>
        <w:tabs>
          <w:tab w:val="left" w:pos="0"/>
          <w:tab w:val="right" w:pos="8953"/>
        </w:tabs>
        <w:spacing w:line="240" w:lineRule="atLeast"/>
        <w:jc w:val="both"/>
        <w:rPr>
          <w:rFonts w:ascii="Arial" w:hAnsi="Arial"/>
          <w:b/>
          <w:sz w:val="24"/>
          <w:u w:val="single"/>
        </w:rPr>
      </w:pPr>
    </w:p>
    <w:p w14:paraId="7C940967" w14:textId="77777777" w:rsidR="00921FBE" w:rsidRDefault="00921FBE">
      <w:pPr>
        <w:tabs>
          <w:tab w:val="left" w:pos="0"/>
          <w:tab w:val="right" w:pos="8953"/>
        </w:tabs>
        <w:spacing w:line="240" w:lineRule="atLeast"/>
        <w:jc w:val="both"/>
        <w:rPr>
          <w:rFonts w:ascii="Arial" w:hAnsi="Arial"/>
          <w:b/>
          <w:sz w:val="24"/>
          <w:u w:val="single"/>
        </w:rPr>
      </w:pPr>
    </w:p>
    <w:p w14:paraId="5639BD3C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0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Sdělení předsedy Volební komise o lhůtách na podání návrhů na volbu člena stálé delegace Parlamentu České republiky pro spolupráci s Evropským parlamentem</w:t>
      </w:r>
    </w:p>
    <w:p w14:paraId="001D9AB7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0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senátora Vladimíra Zemana a dalších senátorů - návrh senátního návrhu zákona, kterým se doplňuje zákon České národní rady č. 133/1985 Sb., o požární ochraně, ve znění pozdějších předpisů /senátní tisk č. 1997/79/</w:t>
      </w:r>
    </w:p>
    <w:p w14:paraId="0AC511E3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0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113/1993 Sb., o Fondu dětí a mládeže /senátní tisk č. 1997/82/</w:t>
      </w:r>
    </w:p>
    <w:p w14:paraId="454BD5CE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0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Vládní návrh na vyslovení souhlasu Senátu Parlamentu České republiky s uskutečněním výcvikových činností jednotek Armády České republiky mimo území České republiky a  s krátkodobou přítomností jednotek cizích ozbrojených sil na území České republiky  za účelem výcviku /senátní tisk č. 1997/81/</w:t>
      </w:r>
    </w:p>
    <w:p w14:paraId="09562BBA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0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155/1995 Sb., o důchodovém pojištění, ve znění zákona č. 134/1997 Sb., zákon č. 1/1991 Sb., o zaměstnanosti, ve znění pozdějších předpisů, zákon č. 463/1991 Sb., o životním minimu, ve znění pozdějších předpisů, a zákon České národní rady č. 114/1988 Sb., o působnosti orgánů České socialistické republiky v sociálním zabezpečení, ve znění pozdějších předpisů /senátní tisk č. 1997/80/</w:t>
      </w:r>
    </w:p>
    <w:p w14:paraId="49D83857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5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České národní rady č. 589/1992 Sb., o pojistném na sociální zabezpečení a příspěvku na státní politiku zaměstnanosti, ve znění pozdějších předpisů, zákon České národní rady č. 582/1991 Sb., o organizaci a provádění sociálního zabezpečení, ve znění pozdějších předpisů, a zákon č. 21/1992 Sb., o bankách, ve znění pozdějších předpisů /senátní tisk č. 1997/83/</w:t>
      </w:r>
    </w:p>
    <w:p w14:paraId="06F63D2C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95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48/1997 Sb., o veřejném zdravotním pojištění, a o změně a doplnění některých souvisejících zákonů /senátní tisk č. 1997/88/</w:t>
      </w:r>
    </w:p>
    <w:p w14:paraId="2F95731D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0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České národní rady č. 368/1992 Sb., o správních poplatcích, ve znění pozdějších předpisů, a kterým se mění zákon České národní rady č. 551/1991 Sb., o Všeobecné zdravotní pojišťovně, ve znění pozdějších předpisů, a zákon České národní rady č. 565/1990 Sb., o místních poplatcích, ve znění pozdějších předpisů /senátní tisk č. 1997/84/</w:t>
      </w:r>
    </w:p>
    <w:p w14:paraId="136DE6DF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Návrh zákona, kterým se mění a doplňuje zákon České národní rady č. 587/1992 Sb., o spotřebních daních, a mění zákon č. 303/1993 Sb., o zrušení </w:t>
      </w:r>
      <w:r>
        <w:rPr>
          <w:rFonts w:ascii="Arial" w:hAnsi="Arial"/>
          <w:b/>
          <w:sz w:val="24"/>
        </w:rPr>
        <w:lastRenderedPageBreak/>
        <w:t>státního tabákového monopolu a opatřeních s tím souvisejících, ve znění pozdějších předpisů /senátní tisk  č. 1997/85/</w:t>
      </w:r>
    </w:p>
    <w:p w14:paraId="7A3EA97D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14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111/1994 Sb., o silniční dopravě, ve znění zákona č. 38/1995 Sb. /senátní tisk č. 1997/87/</w:t>
      </w:r>
    </w:p>
    <w:p w14:paraId="50F90E41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Volba člena stálé delegace Parlamentu České republiky pro spolupráci s Evropským parlamentem</w:t>
      </w:r>
    </w:p>
    <w:p w14:paraId="7DA4B88A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236/1995 Sb., o platu a dalších náležitostech spojených s výkonem funkce představitelů státní moci a některých státních orgánů a soudců, ve znění zákona č. 138/1996 Sb. /senátní tisk č. 1997/ 102/</w:t>
      </w:r>
    </w:p>
    <w:p w14:paraId="334879AC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Návrh ústavního zákona o vytvoření vyšších územních samosprávných celků a </w:t>
      </w:r>
      <w:r>
        <w:rPr>
          <w:rFonts w:ascii="Arial" w:hAnsi="Arial"/>
          <w:b/>
          <w:sz w:val="24"/>
        </w:rPr>
        <w:tab/>
        <w:t>o změně ústavního zákona České národní rady č. 1/1993 Sb., Ústava České republiky /senátní tisk č. 1997/86/</w:t>
      </w:r>
    </w:p>
    <w:p w14:paraId="7E7098EB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21/1992 Sb., o bankách, ve znění pozdějších předpisů /senátní tisk č. 1997/89/</w:t>
      </w:r>
    </w:p>
    <w:p w14:paraId="40A75C9E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Návrh, kterým se předkládá Parlamentu České republiky k vyslovení souhlasu Smlouva mezi Českou republikou a Belgickým královstvím o zamezení dvojího </w:t>
      </w:r>
      <w:r>
        <w:rPr>
          <w:rFonts w:ascii="Arial" w:hAnsi="Arial"/>
          <w:b/>
          <w:sz w:val="24"/>
        </w:rPr>
        <w:tab/>
        <w:t xml:space="preserve">zdanění a zabránění daňovému úniku v oboru daní z příjmu a z majetku, </w:t>
      </w:r>
      <w:r>
        <w:rPr>
          <w:rFonts w:ascii="Arial" w:hAnsi="Arial"/>
          <w:b/>
          <w:sz w:val="24"/>
        </w:rPr>
        <w:tab/>
        <w:t>podepsaná v Bruselu  dne 16. prosince 1996 /senátní tisk č. 1997/90/</w:t>
      </w:r>
    </w:p>
    <w:p w14:paraId="6F98ECF1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Návrh, kterým se předkládá Parlamentu České republiky k vyslovení souhlasu Smlouva mezi Českou republikou a Mongolskem o zamezení dvojího zdanění a zabránění daňovému úniku v oboru daní z příjmu a z majetku, podepsaná v Praze dne 27. února 1997 /senátní tisk č. 1997/91/ </w:t>
      </w:r>
    </w:p>
    <w:p w14:paraId="58C6C7B2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 Dohoda mezi Českou republikou a Běloruskou republikou o podpoře a vzájemné ochraně investic, podepsaná dne 14. října 1996 v Praze /senátní tisk č. 1997/92/</w:t>
      </w:r>
    </w:p>
    <w:p w14:paraId="5CE7D21A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</w:t>
      </w:r>
      <w:r>
        <w:rPr>
          <w:rFonts w:ascii="Arial" w:hAnsi="Arial"/>
          <w:b/>
          <w:sz w:val="24"/>
        </w:rPr>
        <w:tab/>
        <w:t xml:space="preserve"> Dohoda mezi vládou České republiky a vládou Ukrajiny o vzájemné pomoci v celních otázkách, podepsaná v Praze dne 19. března 1997 /senátní tisk č. 1997/93/</w:t>
      </w:r>
    </w:p>
    <w:p w14:paraId="44741280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 Dohoda mezi Českou republikou a Kazašskou republikou o podpoře a vzájemné ochraně investic, podepsaná dne 8. října 1996 v Praze /senátní tisk č. 1997/94/</w:t>
      </w:r>
    </w:p>
    <w:p w14:paraId="33F69749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</w:t>
      </w:r>
      <w:r>
        <w:rPr>
          <w:rFonts w:ascii="Arial" w:hAnsi="Arial"/>
          <w:b/>
          <w:sz w:val="24"/>
        </w:rPr>
        <w:tab/>
        <w:t xml:space="preserve"> Dohoda mezi Českou republikou a Uzbeckou republikou o vzájemné podpoře a ochraně investic, podepsaná dne 15. ledna 1997 v Praze /senátní tisk č. 1997/95/</w:t>
      </w:r>
    </w:p>
    <w:p w14:paraId="16169CBF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 Smlouva mezi vládou České republiky a vládou Vietnamské socialistické republiky o zamezení dvojího zdanění a zabránění daňovému úniku v oboru daní z příjmu a z majetku, podepsaná v Praze dne 23. května 1997 /senátní tisk č. 1997/96/</w:t>
      </w:r>
    </w:p>
    <w:p w14:paraId="7C87FAF6" w14:textId="77777777" w:rsidR="00921FBE" w:rsidRDefault="00921FBE">
      <w:pPr>
        <w:numPr>
          <w:ilvl w:val="12"/>
          <w:numId w:val="0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</w:p>
    <w:p w14:paraId="07B3BCB0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Návrh, kterým se předkládá Parlamentu České republiky k vyslovení souhlasu </w:t>
      </w:r>
      <w:r>
        <w:rPr>
          <w:rFonts w:ascii="Arial" w:hAnsi="Arial"/>
          <w:b/>
          <w:sz w:val="24"/>
        </w:rPr>
        <w:tab/>
        <w:t>Dohoda o přístupu Rumunska ke Středoevropské dohodě o volném obchodu, podepsaná    dne 12. dubna 1997 v Bukurešti /senátní tisk č. 1997/97/</w:t>
      </w:r>
    </w:p>
    <w:p w14:paraId="155A4F3B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Návrh, kterým se předkládají Parlamentu České republiky k vyslovení souhlasu Rozhodnutí společného výboru č. 7 - 10/1996 k dohodě mezi státy Evropského sdružení volného obchodu a Českou republikou /senátní tisk č. 1997/98/</w:t>
      </w:r>
    </w:p>
    <w:p w14:paraId="449E531D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 Rámcová úmluva o ochraně národnostních menšin /senátní tisk č. 1997/99/</w:t>
      </w:r>
    </w:p>
    <w:p w14:paraId="08E760B9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Návrh, kterým se předkládá Parlamentu České republiky k vyslovení souhlasu</w:t>
      </w:r>
      <w:r>
        <w:rPr>
          <w:rFonts w:ascii="Arial" w:hAnsi="Arial"/>
          <w:b/>
          <w:sz w:val="24"/>
        </w:rPr>
        <w:tab/>
        <w:t xml:space="preserve"> Smlouva mezi Českou republikou a Slovenskou republikou, kterou se mění a doplňuje Smlouva mezi Českou republikou a Slovenskou republikou o úpravě režimu a o spolupráci na společných státních hranicích ze dne 29. října 1992, podepsaná dne 18. srpna 1997  v Praze /senátní tisk č. 1997/100/</w:t>
      </w:r>
    </w:p>
    <w:p w14:paraId="2F763CE0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Naplnění základních práv a svobod v České republice</w:t>
      </w:r>
    </w:p>
    <w:p w14:paraId="660A2288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76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 o Komisi pro cenné papíry a o změně a doplnění dalších zákonů /senátní tisk č. 1997/103/</w:t>
      </w:r>
    </w:p>
    <w:p w14:paraId="2DDBAE59" w14:textId="77777777" w:rsidR="00921FBE" w:rsidRDefault="00921FBE">
      <w:pPr>
        <w:numPr>
          <w:ilvl w:val="0"/>
          <w:numId w:val="31"/>
        </w:numPr>
        <w:tabs>
          <w:tab w:val="left" w:pos="398"/>
          <w:tab w:val="left" w:pos="571"/>
          <w:tab w:val="left" w:pos="609"/>
          <w:tab w:val="right" w:pos="8953"/>
        </w:tabs>
        <w:spacing w:line="240" w:lineRule="atLeast"/>
        <w:ind w:left="398" w:hanging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na poděkování Senátu starostům, kteří se podíleli na záchranných a obnovovacích pracích v zaplavených oblastech</w:t>
      </w:r>
    </w:p>
    <w:p w14:paraId="5FBC583C" w14:textId="77777777" w:rsidR="00921FBE" w:rsidRDefault="00921FBE">
      <w:pPr>
        <w:pStyle w:val="BodyTextIndent3"/>
      </w:pPr>
      <w:r>
        <w:t>29. Návrh Volební komise Senátu na vydání usnesení, kterým se upravují vnitřní poměry a podrobnější pravidla jednání Senátu a jeho orgánů při volbě prezidenta republiky</w:t>
      </w:r>
    </w:p>
    <w:p w14:paraId="5791CFB6" w14:textId="77777777" w:rsidR="00921FBE" w:rsidRDefault="00921FBE">
      <w:pPr>
        <w:jc w:val="both"/>
        <w:rPr>
          <w:sz w:val="24"/>
        </w:rPr>
      </w:pPr>
    </w:p>
    <w:p w14:paraId="0FDA51C3" w14:textId="77777777" w:rsidR="00921FBE" w:rsidRDefault="00921FBE">
      <w:pPr>
        <w:jc w:val="both"/>
        <w:rPr>
          <w:sz w:val="24"/>
        </w:rPr>
      </w:pPr>
    </w:p>
    <w:p w14:paraId="457F54BF" w14:textId="77777777" w:rsidR="00921FBE" w:rsidRDefault="00921FBE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Obsah 9. schůze  Senátu</w:t>
      </w:r>
    </w:p>
    <w:p w14:paraId="40E2F1FD" w14:textId="77777777" w:rsidR="00921FBE" w:rsidRDefault="00921FBE">
      <w:pPr>
        <w:rPr>
          <w:rFonts w:ascii="Arial" w:hAnsi="Arial"/>
          <w:sz w:val="24"/>
        </w:rPr>
      </w:pPr>
    </w:p>
    <w:p w14:paraId="5D6A3F24" w14:textId="77777777" w:rsidR="00921FBE" w:rsidRDefault="00921FBE">
      <w:pPr>
        <w:rPr>
          <w:rFonts w:ascii="Arial" w:hAnsi="Arial"/>
          <w:sz w:val="24"/>
        </w:rPr>
      </w:pPr>
    </w:p>
    <w:p w14:paraId="500525D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1.den schůze (12. listopadu 1997)</w:t>
      </w:r>
    </w:p>
    <w:p w14:paraId="70887F51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14:paraId="3F892FB3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14:paraId="0CF7C7D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14:paraId="18B92B9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12CAF09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14:paraId="0E7CA06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Eva Nováková</w:t>
      </w:r>
    </w:p>
    <w:p w14:paraId="5E23720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Eva Nováková</w:t>
      </w:r>
    </w:p>
    <w:p w14:paraId="10DB519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48D6B54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6FF60677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14:paraId="4C62E59C" w14:textId="77777777" w:rsidR="00921FBE" w:rsidRDefault="00921FBE">
      <w:pPr>
        <w:pStyle w:val="MacroText"/>
        <w:widowControl w:val="0"/>
        <w:numPr>
          <w:ilvl w:val="0"/>
          <w:numId w:val="3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0" w:firstLine="0"/>
      </w:pPr>
      <w:r>
        <w:t>Sdělení předsedy Volební komise o lhůtách na podání návrhů na volbu člena Stálé delegace Parlamentu ČR pro spolupráci s Evropským parlamentem.</w:t>
      </w:r>
    </w:p>
    <w:p w14:paraId="090F7E8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3276716A" w14:textId="77777777" w:rsidR="00921FBE" w:rsidRDefault="00921FBE">
      <w:pPr>
        <w:pStyle w:val="MacroText"/>
        <w:widowControl w:val="0"/>
        <w:numPr>
          <w:ilvl w:val="0"/>
          <w:numId w:val="33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0" w:firstLine="0"/>
      </w:pPr>
      <w:r>
        <w:t>Návrh senátora Vladimíra Zemana a dalších senátorů - návrh senátního návrhu zákona, kterým se doplňuje zákon ČNR č. 133/1985 Sb., o požární ochraně, ve znění pozdějších předpisů - senátní tisk č. 1997/79.</w:t>
      </w:r>
    </w:p>
    <w:p w14:paraId="04E9BDF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162940A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47A2795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14:paraId="3F17138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14:paraId="73549F4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106EFEA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0D2AEA9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42773C2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Senátorka Jitka Seitlová</w:t>
      </w:r>
    </w:p>
    <w:p w14:paraId="734ADFE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Místopředsedkyně Senátu Jaroslava Moserová</w:t>
      </w:r>
    </w:p>
    <w:p w14:paraId="1A7CB54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3D43312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14:paraId="55C135C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7039DFB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7749A04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Místopředsedkyně Senátu Jaroslava Moserová</w:t>
      </w:r>
    </w:p>
    <w:p w14:paraId="5E96308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42D0DDE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61DD8A2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0B09226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787A94E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11AF2B9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08276F2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6BE039A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1411B47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0645BEA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3CB0030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477209A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7CE81B4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6F6BA96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104E547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280C46A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79FF6F8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576749D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308994CE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291E5D6E" w14:textId="77777777" w:rsidR="00921FBE" w:rsidRDefault="00921FBE">
      <w:pPr>
        <w:pStyle w:val="MacroText"/>
        <w:widowControl w:val="0"/>
        <w:numPr>
          <w:ilvl w:val="0"/>
          <w:numId w:val="34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0" w:firstLine="0"/>
      </w:pPr>
      <w:r>
        <w:t>Návrh zákona, kterým se mění a doplňuje zákon č. 113/1993 Sb., o Fondu dětí a mládeže - senátní tisk č. 1997/82.</w:t>
      </w:r>
    </w:p>
    <w:p w14:paraId="0CF3207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Jiří Karas</w:t>
      </w:r>
    </w:p>
    <w:p w14:paraId="6630AD4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Benda</w:t>
      </w:r>
    </w:p>
    <w:p w14:paraId="74752E6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4E82E21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14:paraId="0E27715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14:paraId="1A33847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Eva Nováková</w:t>
      </w:r>
    </w:p>
    <w:p w14:paraId="456DF17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25D473F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627089A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Benda</w:t>
      </w:r>
    </w:p>
    <w:p w14:paraId="125D2F0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1BE2AA5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Benda</w:t>
      </w:r>
    </w:p>
    <w:p w14:paraId="61AE84C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7F29B69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7E4DA972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Vladimír Zeman</w:t>
      </w:r>
    </w:p>
    <w:p w14:paraId="046A736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Jiří Karas</w:t>
      </w:r>
    </w:p>
    <w:p w14:paraId="02DADD9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2172A34C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45EF671D" w14:textId="77777777" w:rsidR="00921FBE" w:rsidRDefault="00921FBE">
      <w:pPr>
        <w:pStyle w:val="MacroText"/>
        <w:widowControl w:val="0"/>
        <w:numPr>
          <w:ilvl w:val="0"/>
          <w:numId w:val="35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0" w:firstLine="0"/>
      </w:pPr>
      <w:r>
        <w:t>Vládní návrh na vyslovení souhlasu Senátu Parlamentu ČR s uskutečněním výcvikových činností jednotek Armády ČR mimo území ČR  a s krátkodobou přítomností jednotek cizích ozbrojených sil na území ČR za účelem výcviku - senátní tisk č. 1997/81.</w:t>
      </w:r>
    </w:p>
    <w:p w14:paraId="0C539F7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Miloslav Výborný</w:t>
      </w:r>
    </w:p>
    <w:p w14:paraId="7F19B9E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Jiří Pospíšil</w:t>
      </w:r>
    </w:p>
    <w:p w14:paraId="18FE923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793B143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6A83D84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14:paraId="5F0CE22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0C4CBB2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14:paraId="76B4777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0459230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6AA24A0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6EFE604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Místopředsedkyně Senátu Jaroslava Moserová</w:t>
      </w:r>
    </w:p>
    <w:p w14:paraId="2FC17CE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2CE1B1C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696D6BB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25CB331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7F72BAE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Miloslav Výborný</w:t>
      </w:r>
    </w:p>
    <w:p w14:paraId="6F787AA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14:paraId="7C05E03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Miloslav výborný</w:t>
      </w:r>
    </w:p>
    <w:p w14:paraId="087844F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14:paraId="08FAE2F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14:paraId="1BE1134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14:paraId="24ACD7C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15DE5FA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0F0887A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14:paraId="5547C59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14:paraId="3D73073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14:paraId="00E9BEE0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224C59B0" w14:textId="77777777" w:rsidR="00921FBE" w:rsidRDefault="00921FBE">
      <w:pPr>
        <w:pStyle w:val="MacroText"/>
        <w:widowControl w:val="0"/>
        <w:numPr>
          <w:ilvl w:val="0"/>
          <w:numId w:val="36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0" w:firstLine="0"/>
      </w:pPr>
      <w:r>
        <w:t xml:space="preserve">Návrh zákona, kterým se mění a doplňuje zákon č. 155/1995 Sb., o důchodovém pojištění, ve znění zákona č. 134/1997 Sb., zákon č. 1/1991 Sb., o zaměstnanosti, ve znění pozdějších předpisů, zákon č. 463/1991 Sb., o životním minimu, ve znění pozdějších předpisů, a zákon ČNR č. 114/1988 Sb., o působnosti orgánů České socialistické republiky v sociálním zabezpečení, ve znění pozdějších předpisů - senátní tisk č. 1997/80. </w:t>
      </w:r>
    </w:p>
    <w:p w14:paraId="6619854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Volák</w:t>
      </w:r>
    </w:p>
    <w:p w14:paraId="7C1A35E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14:paraId="1492463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4A9BA20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Věra Vašínková</w:t>
      </w:r>
    </w:p>
    <w:p w14:paraId="4FA4241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670A352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14:paraId="0DA5804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Musial</w:t>
      </w:r>
    </w:p>
    <w:p w14:paraId="21378B6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14:paraId="6AEB8CD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Jirava</w:t>
      </w:r>
    </w:p>
    <w:p w14:paraId="6986E43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14:paraId="76ED7F7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104023F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14:paraId="07B0A0D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Vízek</w:t>
      </w:r>
    </w:p>
    <w:p w14:paraId="1E17E18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Volák</w:t>
      </w:r>
    </w:p>
    <w:p w14:paraId="1532D39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14:paraId="59EB93B4" w14:textId="77777777" w:rsidR="00921FBE" w:rsidRDefault="00921FBE">
      <w:pPr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3D8E506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14:paraId="17AF94D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45ED43D6" w14:textId="77777777" w:rsidR="00921FBE" w:rsidRDefault="00921FBE">
      <w:pPr>
        <w:pStyle w:val="MacroText"/>
        <w:widowControl w:val="0"/>
        <w:numPr>
          <w:ilvl w:val="0"/>
          <w:numId w:val="37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0" w:firstLine="0"/>
      </w:pPr>
      <w:r>
        <w:lastRenderedPageBreak/>
        <w:t>Návrh zákona, kterým se mění a doplňuje zákon ČNR č. 589/1992 Sb., o pojistném na sociální zabezpečení a příspěvku na státní politiku zaměstnanosti, ve znění pozdějších předpisů, zákon ČNR č. 582/1991 Sb., o organizaci a provádění sociálního zabezpečení, ve znění pozdějších předpisů, a zákon č. 21/1992 Sb., o bankách ve znění pozdějších předpisů - senátní tisk č. 1997/83.</w:t>
      </w:r>
    </w:p>
    <w:p w14:paraId="3A5032C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Volák</w:t>
      </w:r>
    </w:p>
    <w:p w14:paraId="31B89B1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14:paraId="12228DE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Alfréd Michalík</w:t>
      </w:r>
    </w:p>
    <w:p w14:paraId="52ABD5B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14:paraId="25331A7C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348BDFB0" w14:textId="77777777" w:rsidR="00921FBE" w:rsidRDefault="00921FBE">
      <w:pPr>
        <w:numPr>
          <w:ilvl w:val="0"/>
          <w:numId w:val="38"/>
        </w:numPr>
        <w:ind w:left="0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Návrh zákona, kterým se mění a doplňuje zákon č. 48/1997 Sb., o veřejném zdravotním pojištění a o změně a doplnění některých souvisejících zákonů - senátní tisk č. 1997/88.</w:t>
      </w:r>
    </w:p>
    <w:p w14:paraId="7511383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Jan Stráský</w:t>
      </w:r>
    </w:p>
    <w:p w14:paraId="30A617D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14:paraId="6EEDF4D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39D7A6F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212E168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14:paraId="0023BC2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14:paraId="75F5B5A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6E45A15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14:paraId="004AF27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56440503" w14:textId="77777777" w:rsidR="00921FBE" w:rsidRDefault="00921FBE">
      <w:pPr>
        <w:numPr>
          <w:ilvl w:val="0"/>
          <w:numId w:val="39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den schůze (13. listopadu 1997)</w:t>
      </w:r>
    </w:p>
    <w:p w14:paraId="0A8118C4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14:paraId="159FBC7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2C0D1F7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14:paraId="0E7C8E4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5B6A9A7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14:paraId="23B4F0A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6F80B7D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Jirava</w:t>
      </w:r>
    </w:p>
    <w:p w14:paraId="381A95E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6EF5285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4E1A5E2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14:paraId="649A435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Jirava</w:t>
      </w:r>
    </w:p>
    <w:p w14:paraId="0D1696F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14:paraId="36AAF95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14:paraId="582D715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14:paraId="62625A3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14:paraId="722CE07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14:paraId="3EAC8E00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7CD05C34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 zákona, kterým se mění a doplňuje zákon ČNR č. 368/1992 Sb., o správních poplatcích, ve znění pozdějších předpisů, a kterým se mění zákon ČNR č. 551/1991 Sb., o VZP, ve znění pozdějších předpisů, a zákon ČNR č. 565/1990 Sb., o místních poplatcích, ve znění pozdějších předpisů - senátní tisk č. 1997/84.</w:t>
      </w:r>
    </w:p>
    <w:p w14:paraId="606E3EA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0066B85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Ivan Pilip</w:t>
      </w:r>
    </w:p>
    <w:p w14:paraId="7FBA4DA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2942B38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7EEEF80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14:paraId="30ADC2D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15178E1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43B2CAB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14:paraId="3D18B25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14:paraId="777D985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14:paraId="284AA71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52F9C51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 ČR Ivan Pilip</w:t>
      </w:r>
    </w:p>
    <w:p w14:paraId="530B277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6DF538A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738C0CC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Ivan Pilip</w:t>
      </w:r>
    </w:p>
    <w:p w14:paraId="5ED31684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6313B944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14:paraId="06B75473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9.Návrh zákona, kterým se mění a doplňuje zákon ČNR č. 587/1992 Sb., o spotřebních daních a mění se zákon č. 303/1993 Sb., o zrušení státního tabákového monopolu a opatřeních s tím souvisejících ve znění pozdějších předpisů - senátní tisk č. 1997/85.</w:t>
      </w:r>
    </w:p>
    <w:p w14:paraId="422F851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14:paraId="34117782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1D2279E4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>10. Návrh zákona, kterým se mění a doplňuje zákon č. 111/1994 Sb., o silniční dopravě, ve znění zákona č.38/1995 Sb. - senátní tisk č. 1997/87.</w:t>
      </w:r>
    </w:p>
    <w:p w14:paraId="4EAAD42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Martin Říman</w:t>
      </w:r>
    </w:p>
    <w:p w14:paraId="0A98C79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14:paraId="222D97E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Libor Pavlů</w:t>
      </w:r>
    </w:p>
    <w:p w14:paraId="4A29BE5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3E787470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2E17BC30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Volba člena Stálé delegace Parlamentu ČR pro spolupráci s Evropským parlamentem.</w:t>
      </w:r>
    </w:p>
    <w:p w14:paraId="5F9B4C8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63D502F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Bohumil Kulhánek </w:t>
      </w:r>
    </w:p>
    <w:p w14:paraId="7DDF584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7C499AF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2ECBD2F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5C69660F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527D31DA" w14:textId="77777777" w:rsidR="00921FBE" w:rsidRDefault="00921FBE">
      <w:pPr>
        <w:numPr>
          <w:ilvl w:val="0"/>
          <w:numId w:val="40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den schůze (20. listopadu 1997)</w:t>
      </w:r>
    </w:p>
    <w:p w14:paraId="27EE6152" w14:textId="77777777" w:rsidR="00921FBE" w:rsidRDefault="00921FBE">
      <w:pPr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místopředsedkyně Senátu Jaroslava Moserová</w:t>
      </w:r>
    </w:p>
    <w:p w14:paraId="7F185A8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6456FCA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7826C73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02B5663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14:paraId="041E3E2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14:paraId="1742CAD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786C69D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7224721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 Vyvadil</w:t>
      </w:r>
    </w:p>
    <w:p w14:paraId="7B38F76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14:paraId="5378F72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62AF4672" w14:textId="77777777" w:rsidR="00921FBE" w:rsidRDefault="00921FBE">
      <w:pPr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792E8017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Volba člena Stálé delegace Parlamentu ČR pro spolupráci s Evropským parlamentem ( pokračování ).</w:t>
      </w:r>
    </w:p>
    <w:p w14:paraId="07F4FC2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5C7A192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5323640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0FC1343E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 zákona, kterým se mění a doplňuje zákon č. 236/1995 Sb., o platu a dalších náležitostech spojených s výkonem funkce představitelů státní moci  a některých státních orgánů a soudců, ve znění zákona č. 138/1996 Sb. - senátní tisk  č. 1997/102.</w:t>
      </w:r>
    </w:p>
    <w:p w14:paraId="01FDDDE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Ivan Mašek</w:t>
      </w:r>
    </w:p>
    <w:p w14:paraId="0335D2C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14:paraId="42E43EE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494D8172" w14:textId="77777777" w:rsidR="00921FBE" w:rsidRDefault="00921FBE">
      <w:pPr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3D6BD5B2" w14:textId="77777777" w:rsidR="00921FBE" w:rsidRDefault="00921FBE">
      <w:pPr>
        <w:numPr>
          <w:ilvl w:val="0"/>
          <w:numId w:val="41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den schůze (3. prosince 1997)</w:t>
      </w:r>
    </w:p>
    <w:p w14:paraId="6CF1DAFD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Vladimír Zeman</w:t>
      </w:r>
    </w:p>
    <w:p w14:paraId="156B0723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 ústavního zákona o vytvoření vyšších územněsprávních celků a o změně ústavního zákona ČNR č. 1 z r. 1993, Ústava ČR - senátní tisk 1997/86.</w:t>
      </w:r>
    </w:p>
    <w:p w14:paraId="45FD7A7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Ministryně vlády ČR Vlasta Parkanová</w:t>
      </w:r>
    </w:p>
    <w:p w14:paraId="2851172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Libuše Benešová</w:t>
      </w:r>
    </w:p>
    <w:p w14:paraId="49F1214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14:paraId="4296AE4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14:paraId="29A7F16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2AE56EB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14:paraId="3ED60C7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34A9403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14:paraId="5C10878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Libuše Benešová</w:t>
      </w:r>
    </w:p>
    <w:p w14:paraId="012BCC7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0850A2B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Oplt</w:t>
      </w:r>
    </w:p>
    <w:p w14:paraId="187F0F0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5D6FC4D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23DF26A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14:paraId="42DB0C8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Musial</w:t>
      </w:r>
    </w:p>
    <w:p w14:paraId="687D009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14:paraId="1E8CA7BB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14:paraId="150B629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70D2E4EB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Vladimír Zeman</w:t>
      </w:r>
    </w:p>
    <w:p w14:paraId="65A4FAF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14:paraId="053BB4D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Místopředsedkyně Senátu Jaroslava Moserová</w:t>
      </w:r>
    </w:p>
    <w:p w14:paraId="5E96366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43B32A5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4B6C72F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14:paraId="1A84723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14:paraId="661F3A3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14:paraId="570948B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14:paraId="1A3679AE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14:paraId="36E6D7B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14:paraId="50EE303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5CBD8D2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6EDD91D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14:paraId="4531FD6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14:paraId="29D2B60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14:paraId="139DF61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2DF5EDF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14:paraId="4EB756B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14:paraId="6A860AC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3358A13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Mencl</w:t>
      </w:r>
    </w:p>
    <w:p w14:paraId="6A2E109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043FB85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Libuše Benešová</w:t>
      </w:r>
    </w:p>
    <w:p w14:paraId="1B8EC322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Usnesení schváleno</w:t>
      </w:r>
    </w:p>
    <w:p w14:paraId="4EE0C2AC" w14:textId="77777777" w:rsidR="00921FBE" w:rsidRDefault="00921FBE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14. Návrh zákona, kterým se mění a doplňuje zákon č. 21/1992 Sb., o bankách, ve znění pozdějších předpisů - senátní tisk č. 1997/89.</w:t>
      </w:r>
    </w:p>
    <w:p w14:paraId="1F9919B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 ČR Ivan Pilip</w:t>
      </w:r>
    </w:p>
    <w:p w14:paraId="4F7CB4D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7E332FE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14:paraId="0CC2159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14:paraId="0CC3768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41A6309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Ivan Pilip</w:t>
      </w:r>
    </w:p>
    <w:p w14:paraId="1FA3091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4CA18BD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6C7E2C3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3F74136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631917F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14:paraId="54B9CF8D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Usnesení schváleno</w:t>
      </w:r>
    </w:p>
    <w:p w14:paraId="775C261E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Návrh, kterým se předkládá Parlamentu ČR k vyslovení souhlasu Smlouva mezi ČR a Belgickým královstvím o zamezení dvojího zdanění a zabránění  daňového úniku v oboru daní z příjmu a z majetku, podepsaná v Bruselu dne 16. prosince 1996 - senátní tisk č. 1997/90.</w:t>
      </w:r>
    </w:p>
    <w:p w14:paraId="252F3B3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14:paraId="1FFEAF0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Alfréd Michalík</w:t>
      </w:r>
    </w:p>
    <w:p w14:paraId="088D6C6C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34852CA6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Návrh, kterým se předkládá Parlamentu České republiky k vyslovení souhlasu smlouva mezi Českou republikou a Mongolskem o zamezení dvojího zdanění a zabránění daňovému úniku v oboru daní z příjmu a z majetku, podepsaná v Praze dne 27. února 1997 - senátní tisk č. 1997/91</w:t>
      </w:r>
    </w:p>
    <w:p w14:paraId="740EA5B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14:paraId="70F8F76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Drlý</w:t>
      </w:r>
    </w:p>
    <w:p w14:paraId="1A394AF2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22FCF5DD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Návrh, kterým se předkládá Parlamentu České republiky k vyslovení souhlasu Dohoda mezi Českou republikou a Běloruskou republikou  o podpoře a  vzájemné ochraně investic, podepsaná dne 14.10.1996 v Praze - senátní tisk č. 1997/92.</w:t>
      </w:r>
    </w:p>
    <w:p w14:paraId="5D70F1D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Babka</w:t>
      </w:r>
    </w:p>
    <w:p w14:paraId="50FB3ED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14:paraId="51A6A79B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0178B590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>18. Návrh, kterým se předkládá Senátu Parlamentu ČR k vyslovení souhlasu Dohoda mezi vládou ČR a vládou Ukrajiny o vzájemné pomoci v celních otázkách, podepsaná v Praze dne 19. 3. 1997 - senátní tisk č. 1997/93.</w:t>
      </w:r>
    </w:p>
    <w:p w14:paraId="0ED9F70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Vítězslav Matuška</w:t>
      </w:r>
    </w:p>
    <w:p w14:paraId="5AE6BDB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610898E3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21DE339A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19. Návrh. Kterým se předkládá Parlamentu ČR k vyslovení souhlasu Dohoda mezi Českou republikou a Kazašskou republikou o podpoře a vzájemné ochraně investic, podepsanou dne 8. 10. 1996 v Praze - senátní tisk č. 1997/94.</w:t>
      </w:r>
    </w:p>
    <w:p w14:paraId="646E6D7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Peter Morávek</w:t>
      </w:r>
    </w:p>
    <w:p w14:paraId="7B69615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14:paraId="14C91A69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0206D7BC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20. Návrh, kterým se předkládá Parlamentu ČR k vyslovení souhlasu Dohoda mezi Českou republikou a Uzbeckou republikou o vzájemné podpoře a ochraně investic, podepsaná dne 15. 1. 1997 v Praze - senátní tisk č. 1997/95.</w:t>
      </w:r>
    </w:p>
    <w:p w14:paraId="5B8EF38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Kavan</w:t>
      </w:r>
    </w:p>
    <w:p w14:paraId="16207C2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14:paraId="774797F1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109CE619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21. Návrh, kterým se předkládá Parlamentu ČR k vyslovení souhlasu Smlouva mezi vládou ČR a vládou Vietnamské socialistické republiky o zamezení dvojího zdanění a zabránění daňového úniku v oboru daně z příjmu a z majetku, podepsaná v Praze 23. 5. 1997 - senátní tisk č. 1997/96.</w:t>
      </w:r>
    </w:p>
    <w:p w14:paraId="6E34162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Vítězslav Matuška</w:t>
      </w:r>
    </w:p>
    <w:p w14:paraId="5F421A6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Reitinger</w:t>
      </w:r>
    </w:p>
    <w:p w14:paraId="05FAB0D1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7D5DF087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22. Návrh, kterým se předkládá Parlamentu ČR k vyslovení souhlasu Dohoda o přístupu Rumunska ke Středoevropské dohodě o volném obchodu, podepsaná dne 12. 4. 1997 v Bukurešti senátní tisk č. 1997/97.</w:t>
      </w:r>
    </w:p>
    <w:p w14:paraId="17E16A8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Kühnl</w:t>
      </w:r>
    </w:p>
    <w:p w14:paraId="3DBF62E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7243014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Oplt</w:t>
      </w:r>
    </w:p>
    <w:p w14:paraId="0F95D3B2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01E71CB9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23. Návrh, kterým se předkládají Parlamentu ČR k vyslovení souhlasu rozhodnutí  společného  výboru č. 7 - 10/1996 k dohodě mezi státy Evropského sdružení volného obchodu a Českou republikou - senátní tisk č.1997/98.</w:t>
      </w:r>
    </w:p>
    <w:p w14:paraId="1A459C8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Kühnl</w:t>
      </w:r>
    </w:p>
    <w:p w14:paraId="7B91DCA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14:paraId="25CAD0B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14:paraId="70B561BA" w14:textId="77777777" w:rsidR="00921FBE" w:rsidRDefault="00921FBE">
      <w:pPr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797322B0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24. Návrh, kterým se předkládá Parlamentu ČR k vyslovení souhlasu Rámcová úmluva o ochraně národnostních menšin - senátní tisk č. 1997/99.</w:t>
      </w:r>
    </w:p>
    <w:p w14:paraId="5106BF8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Šedivý</w:t>
      </w:r>
    </w:p>
    <w:p w14:paraId="0AEEBF8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14:paraId="0435EF2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Zahradníček</w:t>
      </w:r>
    </w:p>
    <w:p w14:paraId="2423F6C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12BFA4DD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5D2460F7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25. Návrh, kterým se předkládá Parlamentu ČR k vyslovení souhlasu Smlouva mezi Českou republikou a Slovenskou republikou o úpravě režimu a o spolupráci na společných státních hranicích ze dne 29. 10. 1992, podepsaná dne 18. 8. 1997 v Praze - senátní tisk č. 1997/100.</w:t>
      </w:r>
    </w:p>
    <w:p w14:paraId="57A8C3C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Jindřich Vodička</w:t>
      </w:r>
    </w:p>
    <w:p w14:paraId="006BF0F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14:paraId="4808836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14:paraId="09A70049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66C2AFFB" w14:textId="77777777" w:rsidR="00921FBE" w:rsidRDefault="00921FBE">
      <w:pPr>
        <w:numPr>
          <w:ilvl w:val="0"/>
          <w:numId w:val="4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den schůze (4. prosince 1997)</w:t>
      </w:r>
    </w:p>
    <w:p w14:paraId="55E62A9E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místopředsedkyně Senátu Jaroslava  Moserová</w:t>
      </w:r>
    </w:p>
    <w:p w14:paraId="79FDC197" w14:textId="77777777" w:rsidR="00921FBE" w:rsidRDefault="00921FBE">
      <w:pPr>
        <w:numPr>
          <w:ilvl w:val="0"/>
          <w:numId w:val="45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Naplnění základních práv a svobod v České republice.</w:t>
      </w:r>
    </w:p>
    <w:p w14:paraId="16F8C80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611E65E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6638DD1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2E8754D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18CF660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14:paraId="6789AF7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281C9C4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14:paraId="6CA33C6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Eva Nováková</w:t>
      </w:r>
    </w:p>
    <w:p w14:paraId="4D5156F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4482453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Eva Nováková</w:t>
      </w:r>
    </w:p>
    <w:p w14:paraId="54A6B9C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Benda</w:t>
      </w:r>
    </w:p>
    <w:p w14:paraId="1B32F7B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0D56063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3838500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6364032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0ED9AF6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502A0FA1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Usnesení schváleno </w:t>
      </w:r>
    </w:p>
    <w:p w14:paraId="78A662D6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27. Návrh zákona o Komisi pro cenné papíry a o změně a doplnění dalších zákonů - senátní tisk č. 1997/103.</w:t>
      </w:r>
    </w:p>
    <w:p w14:paraId="222A934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Ivan Pilip</w:t>
      </w:r>
    </w:p>
    <w:p w14:paraId="56617F4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755CE19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0747686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Předseda Bursovní komory ČR Tomáš Ježek</w:t>
      </w:r>
    </w:p>
    <w:p w14:paraId="597CE55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27776E6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14:paraId="2BD46FC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0FD08B1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4E73F55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51983FE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14:paraId="58D97D2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2AA420E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14:paraId="758E496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6EA2E34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79F7474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1E77740C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Ivan Pilip</w:t>
      </w:r>
    </w:p>
    <w:p w14:paraId="67ABBBC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4250F10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363B8AE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14:paraId="254CDFA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112D607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14DB6C30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40D21992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14:paraId="572BCF5A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28. Návrh na poděkování Senátu starostům, kteří se podíleli na záchranných pracích v zaplavených oblastech.</w:t>
      </w:r>
    </w:p>
    <w:p w14:paraId="46BE9D51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19A5FC4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14:paraId="0FCCE19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14:paraId="41F6A8C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Vladimír Zeman</w:t>
      </w:r>
    </w:p>
    <w:p w14:paraId="2EB6CFF6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3654E423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29. Návrh Volební komise Senátu na vydání usnesení, kterým se upravují vnitřní poměry a podrobnější pravidla jednání Senátu a jeho orgánů při volbě presidenta republiky.</w:t>
      </w:r>
    </w:p>
    <w:p w14:paraId="71C0EF66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14:paraId="11AD1059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3758D636" w14:textId="77777777" w:rsidR="00921FBE" w:rsidRDefault="00921FBE">
      <w:pPr>
        <w:numPr>
          <w:ilvl w:val="0"/>
          <w:numId w:val="44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den schůze (10. prosince 1997)</w:t>
      </w:r>
    </w:p>
    <w:p w14:paraId="661EB214" w14:textId="77777777" w:rsidR="00921FBE" w:rsidRDefault="00921FBE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14:paraId="42A288A6" w14:textId="77777777" w:rsidR="00921FBE" w:rsidRDefault="00921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28. Návrh zákona o Komisi pro cenné papíry a o změně a doplnění dalších zákonů - senátní tisk č. 1997/103 - pokračování   projednávání přerušeného bodu jednání.</w:t>
      </w:r>
    </w:p>
    <w:p w14:paraId="70612AE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5AB807F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61171235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4D2255E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3946E9F8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Jirava</w:t>
      </w:r>
    </w:p>
    <w:p w14:paraId="708AA183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Kondr</w:t>
      </w:r>
    </w:p>
    <w:p w14:paraId="1163174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2181B06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075A1C12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26F3832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</w:t>
      </w:r>
    </w:p>
    <w:p w14:paraId="66FC4EB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Jurečka</w:t>
      </w:r>
    </w:p>
    <w:p w14:paraId="78653FA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14:paraId="5F482D8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Předseda Bursovní komory ČR Tomáš Ježek</w:t>
      </w:r>
    </w:p>
    <w:p w14:paraId="6F078D0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0FBB12FA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14:paraId="16D3BFF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Ivan Pilip</w:t>
      </w:r>
    </w:p>
    <w:p w14:paraId="5479051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41C5BF7D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5A5000B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4A38524F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6DBA74C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251E7BC4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1D7ECBB9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245A308E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330581D7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7552EF2B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14:paraId="09AE2B34" w14:textId="77777777" w:rsidR="00921FBE" w:rsidRDefault="00921FB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14:paraId="79BC10A0" w14:textId="77777777" w:rsidR="00921FBE" w:rsidRDefault="00921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9. Schůze Senátu v r. 1997</w:t>
      </w:r>
    </w:p>
    <w:p w14:paraId="3ED6C6CE" w14:textId="77777777" w:rsidR="00921FBE" w:rsidRDefault="00921FBE">
      <w:pPr>
        <w:rPr>
          <w:rFonts w:ascii="Arial" w:hAnsi="Arial"/>
          <w:i/>
          <w:sz w:val="24"/>
        </w:rPr>
      </w:pPr>
    </w:p>
    <w:p w14:paraId="5095B044" w14:textId="77777777" w:rsidR="00921FBE" w:rsidRDefault="00921FBE">
      <w:p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v těsnopisecké zprávě označen podtržením</w:t>
      </w:r>
    </w:p>
    <w:p w14:paraId="1997FBF8" w14:textId="77777777" w:rsidR="00921FBE" w:rsidRDefault="00921FBE">
      <w:pPr>
        <w:rPr>
          <w:rFonts w:ascii="Arial" w:hAnsi="Arial"/>
          <w:i/>
          <w:sz w:val="24"/>
        </w:rPr>
      </w:pPr>
    </w:p>
    <w:p w14:paraId="76AA15B5" w14:textId="77777777" w:rsidR="00921FBE" w:rsidRDefault="00921FBE">
      <w:pPr>
        <w:rPr>
          <w:rFonts w:ascii="Arial" w:hAnsi="Arial"/>
          <w:i/>
          <w:sz w:val="24"/>
        </w:rPr>
      </w:pPr>
    </w:p>
    <w:p w14:paraId="760FBEEE" w14:textId="77777777" w:rsidR="00921FBE" w:rsidRDefault="00921FBE">
      <w:pPr>
        <w:rPr>
          <w:rFonts w:ascii="Arial" w:hAnsi="Arial"/>
          <w:i/>
          <w:sz w:val="24"/>
        </w:rPr>
      </w:pPr>
    </w:p>
    <w:p w14:paraId="551CAC2B" w14:textId="77777777" w:rsidR="00921FBE" w:rsidRDefault="00921FBE">
      <w:pPr>
        <w:rPr>
          <w:rFonts w:ascii="Arial" w:hAnsi="Arial"/>
          <w:i/>
          <w:sz w:val="24"/>
        </w:rPr>
      </w:pPr>
    </w:p>
    <w:p w14:paraId="4805C344" w14:textId="77777777" w:rsidR="00921FBE" w:rsidRDefault="00921FBE">
      <w:pPr>
        <w:rPr>
          <w:rFonts w:ascii="Arial" w:hAnsi="Arial"/>
          <w:i/>
          <w:sz w:val="24"/>
        </w:rPr>
      </w:pPr>
    </w:p>
    <w:p w14:paraId="2020D2C9" w14:textId="77777777" w:rsidR="00921FBE" w:rsidRDefault="00921FBE">
      <w:pPr>
        <w:rPr>
          <w:rFonts w:ascii="Arial" w:hAnsi="Arial"/>
          <w:i/>
          <w:sz w:val="24"/>
        </w:rPr>
      </w:pPr>
    </w:p>
    <w:p w14:paraId="26431CA6" w14:textId="77777777" w:rsidR="00921FBE" w:rsidRDefault="00921FBE">
      <w:pPr>
        <w:rPr>
          <w:rFonts w:ascii="Arial" w:hAnsi="Arial"/>
          <w:i/>
          <w:sz w:val="24"/>
        </w:rPr>
      </w:pPr>
    </w:p>
    <w:p w14:paraId="77AEC58C" w14:textId="77777777" w:rsidR="00921FBE" w:rsidRDefault="00921FBE">
      <w:pPr>
        <w:rPr>
          <w:rFonts w:ascii="Arial" w:hAnsi="Arial"/>
          <w:i/>
          <w:sz w:val="24"/>
        </w:rPr>
      </w:pPr>
    </w:p>
    <w:p w14:paraId="06DD8360" w14:textId="77777777" w:rsidR="00921FBE" w:rsidRDefault="00921FBE">
      <w:pPr>
        <w:rPr>
          <w:rFonts w:ascii="Arial" w:hAnsi="Arial"/>
          <w:i/>
          <w:sz w:val="24"/>
        </w:rPr>
      </w:pPr>
    </w:p>
    <w:p w14:paraId="7B05A28F" w14:textId="77777777" w:rsidR="00921FBE" w:rsidRDefault="00921FBE">
      <w:pPr>
        <w:rPr>
          <w:rFonts w:ascii="Arial" w:hAnsi="Arial"/>
          <w:i/>
          <w:sz w:val="24"/>
        </w:rPr>
      </w:pPr>
    </w:p>
    <w:p w14:paraId="223A39FE" w14:textId="77777777" w:rsidR="00921FBE" w:rsidRDefault="00921FBE">
      <w:pPr>
        <w:rPr>
          <w:rFonts w:ascii="Arial" w:hAnsi="Arial"/>
          <w:i/>
          <w:sz w:val="24"/>
        </w:rPr>
      </w:pPr>
    </w:p>
    <w:p w14:paraId="2ECF8A6F" w14:textId="77777777" w:rsidR="00921FBE" w:rsidRDefault="00921FBE">
      <w:pPr>
        <w:rPr>
          <w:rFonts w:ascii="Arial" w:hAnsi="Arial"/>
          <w:i/>
          <w:sz w:val="24"/>
        </w:rPr>
      </w:pPr>
    </w:p>
    <w:p w14:paraId="6AFE90E6" w14:textId="77777777" w:rsidR="00921FBE" w:rsidRDefault="00921FBE">
      <w:pPr>
        <w:rPr>
          <w:rFonts w:ascii="Arial" w:hAnsi="Arial"/>
          <w:i/>
          <w:sz w:val="24"/>
        </w:rPr>
      </w:pPr>
    </w:p>
    <w:p w14:paraId="4309B9D2" w14:textId="77777777" w:rsidR="00921FBE" w:rsidRDefault="00921FBE">
      <w:pPr>
        <w:rPr>
          <w:rFonts w:ascii="Arial" w:hAnsi="Arial"/>
          <w:i/>
          <w:sz w:val="24"/>
        </w:rPr>
      </w:pPr>
    </w:p>
    <w:p w14:paraId="672A8747" w14:textId="77777777" w:rsidR="00921FBE" w:rsidRDefault="00921FBE">
      <w:pPr>
        <w:rPr>
          <w:rFonts w:ascii="Arial" w:hAnsi="Arial"/>
          <w:i/>
          <w:sz w:val="24"/>
        </w:rPr>
      </w:pPr>
    </w:p>
    <w:p w14:paraId="65948E66" w14:textId="77777777" w:rsidR="00921FBE" w:rsidRDefault="00921FBE">
      <w:pPr>
        <w:rPr>
          <w:rFonts w:ascii="Arial" w:hAnsi="Arial"/>
          <w:i/>
          <w:sz w:val="24"/>
        </w:rPr>
      </w:pPr>
    </w:p>
    <w:p w14:paraId="0F27D692" w14:textId="77777777" w:rsidR="00921FBE" w:rsidRDefault="00921FBE">
      <w:pPr>
        <w:rPr>
          <w:rFonts w:ascii="Arial" w:hAnsi="Arial"/>
          <w:i/>
          <w:sz w:val="24"/>
        </w:rPr>
      </w:pPr>
    </w:p>
    <w:p w14:paraId="065F47A7" w14:textId="77777777" w:rsidR="00921FBE" w:rsidRDefault="00921FBE">
      <w:pPr>
        <w:rPr>
          <w:rFonts w:ascii="Arial" w:hAnsi="Arial"/>
          <w:i/>
          <w:sz w:val="24"/>
        </w:rPr>
      </w:pPr>
    </w:p>
    <w:p w14:paraId="104C9661" w14:textId="77777777" w:rsidR="00921FBE" w:rsidRDefault="00921FBE">
      <w:pPr>
        <w:rPr>
          <w:rFonts w:ascii="Arial" w:hAnsi="Arial"/>
          <w:i/>
          <w:sz w:val="24"/>
        </w:rPr>
      </w:pPr>
    </w:p>
    <w:p w14:paraId="6531D05E" w14:textId="77777777" w:rsidR="00921FBE" w:rsidRDefault="00921FBE">
      <w:pPr>
        <w:rPr>
          <w:rFonts w:ascii="Arial" w:hAnsi="Arial"/>
          <w:i/>
          <w:sz w:val="24"/>
        </w:rPr>
      </w:pPr>
    </w:p>
    <w:p w14:paraId="43138AC7" w14:textId="77777777" w:rsidR="00921FBE" w:rsidRDefault="00921FBE">
      <w:pPr>
        <w:rPr>
          <w:rFonts w:ascii="Arial" w:hAnsi="Arial"/>
          <w:i/>
          <w:sz w:val="24"/>
        </w:rPr>
      </w:pPr>
    </w:p>
    <w:p w14:paraId="5FBFCBF5" w14:textId="77777777" w:rsidR="00921FBE" w:rsidRDefault="00921FBE">
      <w:pPr>
        <w:rPr>
          <w:rFonts w:ascii="Arial" w:hAnsi="Arial"/>
          <w:i/>
          <w:sz w:val="24"/>
        </w:rPr>
      </w:pPr>
    </w:p>
    <w:p w14:paraId="5C0063C6" w14:textId="77777777" w:rsidR="00921FBE" w:rsidRDefault="00921FBE">
      <w:pPr>
        <w:rPr>
          <w:rFonts w:ascii="Arial" w:hAnsi="Arial"/>
          <w:i/>
          <w:sz w:val="24"/>
        </w:rPr>
      </w:pPr>
    </w:p>
    <w:p w14:paraId="160080BE" w14:textId="77777777" w:rsidR="00921FBE" w:rsidRDefault="00921FBE">
      <w:pPr>
        <w:rPr>
          <w:rFonts w:ascii="Arial" w:hAnsi="Arial"/>
          <w:i/>
          <w:sz w:val="24"/>
        </w:rPr>
      </w:pPr>
    </w:p>
    <w:p w14:paraId="2C57BC63" w14:textId="77777777" w:rsidR="00921FBE" w:rsidRDefault="00921FBE">
      <w:pPr>
        <w:rPr>
          <w:rFonts w:ascii="Arial" w:hAnsi="Arial"/>
          <w:i/>
          <w:sz w:val="24"/>
        </w:rPr>
      </w:pPr>
    </w:p>
    <w:p w14:paraId="3CE2E0C1" w14:textId="77777777" w:rsidR="00921FBE" w:rsidRDefault="00921FBE">
      <w:pPr>
        <w:rPr>
          <w:rFonts w:ascii="Arial" w:hAnsi="Arial"/>
          <w:i/>
          <w:sz w:val="24"/>
        </w:rPr>
      </w:pPr>
    </w:p>
    <w:p w14:paraId="66D52E31" w14:textId="77777777" w:rsidR="00921FBE" w:rsidRDefault="00921FBE">
      <w:pPr>
        <w:rPr>
          <w:rFonts w:ascii="Arial" w:hAnsi="Arial"/>
          <w:i/>
          <w:sz w:val="24"/>
        </w:rPr>
      </w:pPr>
    </w:p>
    <w:p w14:paraId="1B5A0517" w14:textId="77777777" w:rsidR="00921FBE" w:rsidRDefault="00921FBE">
      <w:pPr>
        <w:rPr>
          <w:rFonts w:ascii="Arial" w:hAnsi="Arial"/>
          <w:i/>
          <w:sz w:val="24"/>
        </w:rPr>
      </w:pPr>
    </w:p>
    <w:p w14:paraId="6781FD6C" w14:textId="77777777" w:rsidR="00921FBE" w:rsidRDefault="00921FBE">
      <w:pPr>
        <w:rPr>
          <w:rFonts w:ascii="Arial" w:hAnsi="Arial"/>
          <w:i/>
          <w:sz w:val="24"/>
        </w:rPr>
      </w:pPr>
    </w:p>
    <w:p w14:paraId="00E40FAD" w14:textId="77777777" w:rsidR="00921FBE" w:rsidRDefault="00921FBE">
      <w:pPr>
        <w:rPr>
          <w:rFonts w:ascii="Arial" w:hAnsi="Arial"/>
          <w:i/>
          <w:sz w:val="24"/>
        </w:rPr>
      </w:pPr>
    </w:p>
    <w:p w14:paraId="483A017E" w14:textId="77777777" w:rsidR="00921FBE" w:rsidRDefault="00921FBE">
      <w:pPr>
        <w:rPr>
          <w:rFonts w:ascii="Arial" w:hAnsi="Arial"/>
          <w:i/>
          <w:sz w:val="24"/>
        </w:rPr>
      </w:pPr>
    </w:p>
    <w:p w14:paraId="7458079A" w14:textId="77777777" w:rsidR="00921FBE" w:rsidRDefault="00921FBE">
      <w:pPr>
        <w:rPr>
          <w:rFonts w:ascii="Arial" w:hAnsi="Arial"/>
          <w:i/>
          <w:sz w:val="24"/>
        </w:rPr>
      </w:pPr>
    </w:p>
    <w:p w14:paraId="70289986" w14:textId="77777777" w:rsidR="00921FBE" w:rsidRDefault="00921FBE">
      <w:pPr>
        <w:rPr>
          <w:rFonts w:ascii="Arial" w:hAnsi="Arial"/>
          <w:i/>
          <w:sz w:val="24"/>
        </w:rPr>
      </w:pPr>
    </w:p>
    <w:p w14:paraId="6096B02D" w14:textId="77777777" w:rsidR="00921FBE" w:rsidRDefault="00921FBE">
      <w:pPr>
        <w:rPr>
          <w:rFonts w:ascii="Arial" w:hAnsi="Arial"/>
          <w:i/>
          <w:sz w:val="24"/>
        </w:rPr>
      </w:pPr>
    </w:p>
    <w:p w14:paraId="0FF189FD" w14:textId="77777777" w:rsidR="00921FBE" w:rsidRDefault="00921FBE">
      <w:pPr>
        <w:rPr>
          <w:rFonts w:ascii="Arial" w:hAnsi="Arial"/>
          <w:i/>
          <w:sz w:val="24"/>
        </w:rPr>
      </w:pPr>
    </w:p>
    <w:p w14:paraId="40476801" w14:textId="77777777" w:rsidR="00921FBE" w:rsidRDefault="00921FBE">
      <w:pPr>
        <w:rPr>
          <w:rFonts w:ascii="Arial" w:hAnsi="Arial"/>
          <w:i/>
          <w:sz w:val="24"/>
        </w:rPr>
      </w:pPr>
    </w:p>
    <w:p w14:paraId="0E6DD7F1" w14:textId="77777777" w:rsidR="00921FBE" w:rsidRDefault="00921FBE">
      <w:pPr>
        <w:pStyle w:val="Schze"/>
        <w:widowControl/>
      </w:pPr>
    </w:p>
    <w:sectPr w:rsidR="00921FBE">
      <w:footerReference w:type="default" r:id="rId7"/>
      <w:endnotePr>
        <w:numFmt w:val="decimal"/>
      </w:endnotePr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F75C3" w14:textId="77777777" w:rsidR="00BC27A3" w:rsidRDefault="00BC27A3">
      <w:r>
        <w:separator/>
      </w:r>
    </w:p>
  </w:endnote>
  <w:endnote w:type="continuationSeparator" w:id="0">
    <w:p w14:paraId="044A25AE" w14:textId="77777777" w:rsidR="00BC27A3" w:rsidRDefault="00BC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3C3E3" w14:textId="77777777" w:rsidR="00921FBE" w:rsidRDefault="00921FBE">
    <w:pPr>
      <w:pStyle w:val="Footer"/>
      <w:framePr w:wrap="auto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6D1EC1BD" w14:textId="77777777" w:rsidR="00921FBE" w:rsidRDefault="00921FBE">
    <w:pPr>
      <w:pStyle w:val="Footer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3FEBF" w14:textId="77777777" w:rsidR="00BC27A3" w:rsidRDefault="00BC27A3">
      <w:r>
        <w:separator/>
      </w:r>
    </w:p>
  </w:footnote>
  <w:footnote w:type="continuationSeparator" w:id="0">
    <w:p w14:paraId="03F258A5" w14:textId="77777777" w:rsidR="00BC27A3" w:rsidRDefault="00BC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7EE3"/>
    <w:multiLevelType w:val="singleLevel"/>
    <w:tmpl w:val="363877C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" w15:restartNumberingAfterBreak="0">
    <w:nsid w:val="07E22437"/>
    <w:multiLevelType w:val="singleLevel"/>
    <w:tmpl w:val="0C52130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" w15:restartNumberingAfterBreak="0">
    <w:nsid w:val="080F4592"/>
    <w:multiLevelType w:val="singleLevel"/>
    <w:tmpl w:val="6A06EF8C"/>
    <w:lvl w:ilvl="0">
      <w:start w:val="6"/>
      <w:numFmt w:val="decimal"/>
      <w:lvlText w:val="%1."/>
      <w:legacy w:legacy="1" w:legacySpace="0" w:legacyIndent="1065"/>
      <w:lvlJc w:val="left"/>
      <w:pPr>
        <w:ind w:left="1770" w:hanging="1065"/>
      </w:pPr>
      <w:rPr>
        <w:rFonts w:ascii="Times New Roman" w:hAnsi="Times New Roman" w:hint="default"/>
      </w:rPr>
    </w:lvl>
  </w:abstractNum>
  <w:abstractNum w:abstractNumId="3" w15:restartNumberingAfterBreak="0">
    <w:nsid w:val="09A35490"/>
    <w:multiLevelType w:val="singleLevel"/>
    <w:tmpl w:val="B6AC5670"/>
    <w:lvl w:ilvl="0">
      <w:start w:val="2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4" w15:restartNumberingAfterBreak="0">
    <w:nsid w:val="0BB43863"/>
    <w:multiLevelType w:val="singleLevel"/>
    <w:tmpl w:val="0C52130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5" w15:restartNumberingAfterBreak="0">
    <w:nsid w:val="0D4253CF"/>
    <w:multiLevelType w:val="singleLevel"/>
    <w:tmpl w:val="F6F6CA02"/>
    <w:lvl w:ilvl="0">
      <w:start w:val="1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/>
        <w:sz w:val="24"/>
        <w:u w:val="none"/>
      </w:rPr>
    </w:lvl>
  </w:abstractNum>
  <w:abstractNum w:abstractNumId="6" w15:restartNumberingAfterBreak="0">
    <w:nsid w:val="0E075608"/>
    <w:multiLevelType w:val="singleLevel"/>
    <w:tmpl w:val="97AABDA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7" w15:restartNumberingAfterBreak="0">
    <w:nsid w:val="0E4E0694"/>
    <w:multiLevelType w:val="singleLevel"/>
    <w:tmpl w:val="F8D8224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2C36D26"/>
    <w:multiLevelType w:val="singleLevel"/>
    <w:tmpl w:val="0DE436F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9" w15:restartNumberingAfterBreak="0">
    <w:nsid w:val="14F3654B"/>
    <w:multiLevelType w:val="singleLevel"/>
    <w:tmpl w:val="78A0182C"/>
    <w:lvl w:ilvl="0">
      <w:start w:val="1"/>
      <w:numFmt w:val="decimal"/>
      <w:lvlText w:val="%1."/>
      <w:legacy w:legacy="1" w:legacySpace="0" w:legacyIndent="398"/>
      <w:lvlJc w:val="left"/>
      <w:pPr>
        <w:ind w:left="436" w:hanging="398"/>
      </w:pPr>
    </w:lvl>
  </w:abstractNum>
  <w:abstractNum w:abstractNumId="10" w15:restartNumberingAfterBreak="0">
    <w:nsid w:val="1728017E"/>
    <w:multiLevelType w:val="singleLevel"/>
    <w:tmpl w:val="AD44A6D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11" w15:restartNumberingAfterBreak="0">
    <w:nsid w:val="17DA47D3"/>
    <w:multiLevelType w:val="singleLevel"/>
    <w:tmpl w:val="35C41E0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12" w15:restartNumberingAfterBreak="0">
    <w:nsid w:val="20E47602"/>
    <w:multiLevelType w:val="singleLevel"/>
    <w:tmpl w:val="0C52130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13" w15:restartNumberingAfterBreak="0">
    <w:nsid w:val="226F3613"/>
    <w:multiLevelType w:val="singleLevel"/>
    <w:tmpl w:val="3F0C082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14" w15:restartNumberingAfterBreak="0">
    <w:nsid w:val="26A24D2B"/>
    <w:multiLevelType w:val="singleLevel"/>
    <w:tmpl w:val="0C09000F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90D2196"/>
    <w:multiLevelType w:val="singleLevel"/>
    <w:tmpl w:val="97AABDA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16" w15:restartNumberingAfterBreak="0">
    <w:nsid w:val="2A775E4E"/>
    <w:multiLevelType w:val="singleLevel"/>
    <w:tmpl w:val="0C090017"/>
    <w:lvl w:ilvl="0">
      <w:start w:val="2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DFB3527"/>
    <w:multiLevelType w:val="singleLevel"/>
    <w:tmpl w:val="97AABDA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18" w15:restartNumberingAfterBreak="0">
    <w:nsid w:val="2F14485B"/>
    <w:multiLevelType w:val="singleLevel"/>
    <w:tmpl w:val="F6F6CA02"/>
    <w:lvl w:ilvl="0">
      <w:start w:val="1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/>
        <w:sz w:val="24"/>
        <w:u w:val="none"/>
      </w:rPr>
    </w:lvl>
  </w:abstractNum>
  <w:abstractNum w:abstractNumId="19" w15:restartNumberingAfterBreak="0">
    <w:nsid w:val="32425693"/>
    <w:multiLevelType w:val="singleLevel"/>
    <w:tmpl w:val="78A0182C"/>
    <w:lvl w:ilvl="0">
      <w:start w:val="1"/>
      <w:numFmt w:val="decimal"/>
      <w:lvlText w:val="%1."/>
      <w:legacy w:legacy="1" w:legacySpace="0" w:legacyIndent="398"/>
      <w:lvlJc w:val="left"/>
      <w:pPr>
        <w:ind w:left="436" w:hanging="398"/>
      </w:pPr>
    </w:lvl>
  </w:abstractNum>
  <w:abstractNum w:abstractNumId="20" w15:restartNumberingAfterBreak="0">
    <w:nsid w:val="3558293C"/>
    <w:multiLevelType w:val="singleLevel"/>
    <w:tmpl w:val="0DE436F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1" w15:restartNumberingAfterBreak="0">
    <w:nsid w:val="37D648E7"/>
    <w:multiLevelType w:val="singleLevel"/>
    <w:tmpl w:val="12FCA0AC"/>
    <w:lvl w:ilvl="0">
      <w:start w:val="2"/>
      <w:numFmt w:val="decimal"/>
      <w:lvlText w:val="%1."/>
      <w:legacy w:legacy="1" w:legacySpace="0" w:legacyIndent="360"/>
      <w:lvlJc w:val="left"/>
      <w:pPr>
        <w:ind w:left="4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E7338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D8F55E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00075B0"/>
    <w:multiLevelType w:val="singleLevel"/>
    <w:tmpl w:val="3F0C082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5" w15:restartNumberingAfterBreak="0">
    <w:nsid w:val="449D0752"/>
    <w:multiLevelType w:val="singleLevel"/>
    <w:tmpl w:val="0DE436F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6" w15:restartNumberingAfterBreak="0">
    <w:nsid w:val="48553B77"/>
    <w:multiLevelType w:val="singleLevel"/>
    <w:tmpl w:val="0C52130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7" w15:restartNumberingAfterBreak="0">
    <w:nsid w:val="4B402780"/>
    <w:multiLevelType w:val="singleLevel"/>
    <w:tmpl w:val="3F0C082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8" w15:restartNumberingAfterBreak="0">
    <w:nsid w:val="50325ABA"/>
    <w:multiLevelType w:val="singleLevel"/>
    <w:tmpl w:val="0DE436F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9" w15:restartNumberingAfterBreak="0">
    <w:nsid w:val="58BC751D"/>
    <w:multiLevelType w:val="singleLevel"/>
    <w:tmpl w:val="6ECCEEB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0" w15:restartNumberingAfterBreak="0">
    <w:nsid w:val="5A400BAF"/>
    <w:multiLevelType w:val="singleLevel"/>
    <w:tmpl w:val="35C41E0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1" w15:restartNumberingAfterBreak="0">
    <w:nsid w:val="5D90350C"/>
    <w:multiLevelType w:val="singleLevel"/>
    <w:tmpl w:val="3F0C082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2" w15:restartNumberingAfterBreak="0">
    <w:nsid w:val="60F56F80"/>
    <w:multiLevelType w:val="singleLevel"/>
    <w:tmpl w:val="AD44A6D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3" w15:restartNumberingAfterBreak="0">
    <w:nsid w:val="61216C24"/>
    <w:multiLevelType w:val="singleLevel"/>
    <w:tmpl w:val="35C41E0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4" w15:restartNumberingAfterBreak="0">
    <w:nsid w:val="6254751D"/>
    <w:multiLevelType w:val="singleLevel"/>
    <w:tmpl w:val="B6AC5670"/>
    <w:lvl w:ilvl="0">
      <w:start w:val="2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5" w15:restartNumberingAfterBreak="0">
    <w:nsid w:val="6BD359B7"/>
    <w:multiLevelType w:val="singleLevel"/>
    <w:tmpl w:val="35C41E0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6" w15:restartNumberingAfterBreak="0">
    <w:nsid w:val="73C47BDE"/>
    <w:multiLevelType w:val="singleLevel"/>
    <w:tmpl w:val="97AABDA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7" w15:restartNumberingAfterBreak="0">
    <w:nsid w:val="768A5D58"/>
    <w:multiLevelType w:val="singleLevel"/>
    <w:tmpl w:val="6ECCEEB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38" w15:restartNumberingAfterBreak="0">
    <w:nsid w:val="79CA0E14"/>
    <w:multiLevelType w:val="singleLevel"/>
    <w:tmpl w:val="9F98199E"/>
    <w:lvl w:ilvl="0">
      <w:start w:val="3"/>
      <w:numFmt w:val="decimal"/>
      <w:lvlText w:val="%1."/>
      <w:legacy w:legacy="1" w:legacySpace="0" w:legacyIndent="705"/>
      <w:lvlJc w:val="left"/>
      <w:pPr>
        <w:ind w:left="705" w:hanging="705"/>
      </w:pPr>
      <w:rPr>
        <w:rFonts w:ascii="Times New Roman" w:hAnsi="Times New Roman" w:hint="default"/>
      </w:rPr>
    </w:lvl>
  </w:abstractNum>
  <w:num w:numId="1" w16cid:durableId="1262764261">
    <w:abstractNumId w:val="21"/>
  </w:num>
  <w:num w:numId="2" w16cid:durableId="1178690634">
    <w:abstractNumId w:val="21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420" w:hanging="360"/>
        </w:pPr>
        <w:rPr>
          <w:rFonts w:ascii="Times New Roman" w:hAnsi="Times New Roman" w:hint="default"/>
        </w:rPr>
      </w:lvl>
    </w:lvlOverride>
  </w:num>
  <w:num w:numId="3" w16cid:durableId="1146629697">
    <w:abstractNumId w:val="2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420" w:hanging="360"/>
        </w:pPr>
        <w:rPr>
          <w:rFonts w:ascii="Times New Roman" w:hAnsi="Times New Roman" w:hint="default"/>
        </w:rPr>
      </w:lvl>
    </w:lvlOverride>
  </w:num>
  <w:num w:numId="4" w16cid:durableId="735471170">
    <w:abstractNumId w:val="16"/>
  </w:num>
  <w:num w:numId="5" w16cid:durableId="822895697">
    <w:abstractNumId w:val="16"/>
    <w:lvlOverride w:ilvl="0">
      <w:lvl w:ilvl="0">
        <w:start w:val="6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6" w16cid:durableId="988706464">
    <w:abstractNumId w:val="7"/>
  </w:num>
  <w:num w:numId="7" w16cid:durableId="785851892">
    <w:abstractNumId w:val="7"/>
  </w:num>
  <w:num w:numId="8" w16cid:durableId="1102412469">
    <w:abstractNumId w:val="38"/>
  </w:num>
  <w:num w:numId="9" w16cid:durableId="945843778">
    <w:abstractNumId w:val="38"/>
    <w:lvlOverride w:ilvl="0">
      <w:lvl w:ilvl="0">
        <w:start w:val="5"/>
        <w:numFmt w:val="decimal"/>
        <w:lvlText w:val="%1."/>
        <w:legacy w:legacy="1" w:legacySpace="0" w:legacyIndent="705"/>
        <w:lvlJc w:val="left"/>
        <w:pPr>
          <w:ind w:left="705" w:hanging="705"/>
        </w:pPr>
        <w:rPr>
          <w:rFonts w:ascii="Times New Roman" w:hAnsi="Times New Roman" w:hint="default"/>
        </w:rPr>
      </w:lvl>
    </w:lvlOverride>
  </w:num>
  <w:num w:numId="10" w16cid:durableId="550386973">
    <w:abstractNumId w:val="38"/>
    <w:lvlOverride w:ilvl="0">
      <w:lvl w:ilvl="0">
        <w:start w:val="7"/>
        <w:numFmt w:val="decimal"/>
        <w:lvlText w:val="%1."/>
        <w:legacy w:legacy="1" w:legacySpace="0" w:legacyIndent="705"/>
        <w:lvlJc w:val="left"/>
        <w:pPr>
          <w:ind w:left="705" w:hanging="705"/>
        </w:pPr>
        <w:rPr>
          <w:rFonts w:ascii="Times New Roman" w:hAnsi="Times New Roman" w:hint="default"/>
        </w:rPr>
      </w:lvl>
    </w:lvlOverride>
  </w:num>
  <w:num w:numId="11" w16cid:durableId="1074204074">
    <w:abstractNumId w:val="2"/>
  </w:num>
  <w:num w:numId="12" w16cid:durableId="1671903371">
    <w:abstractNumId w:val="2"/>
    <w:lvlOverride w:ilvl="0">
      <w:lvl w:ilvl="0">
        <w:start w:val="13"/>
        <w:numFmt w:val="decimal"/>
        <w:lvlText w:val="%1."/>
        <w:legacy w:legacy="1" w:legacySpace="0" w:legacyIndent="1065"/>
        <w:lvlJc w:val="left"/>
        <w:pPr>
          <w:ind w:left="1770" w:hanging="1065"/>
        </w:pPr>
        <w:rPr>
          <w:rFonts w:ascii="Times New Roman" w:hAnsi="Times New Roman" w:hint="default"/>
        </w:rPr>
      </w:lvl>
    </w:lvlOverride>
  </w:num>
  <w:num w:numId="13" w16cid:durableId="1708869241">
    <w:abstractNumId w:val="23"/>
  </w:num>
  <w:num w:numId="14" w16cid:durableId="1301837045">
    <w:abstractNumId w:val="0"/>
  </w:num>
  <w:num w:numId="15" w16cid:durableId="714473958">
    <w:abstractNumId w:val="5"/>
  </w:num>
  <w:num w:numId="16" w16cid:durableId="1967471524">
    <w:abstractNumId w:val="9"/>
  </w:num>
  <w:num w:numId="17" w16cid:durableId="1000156876">
    <w:abstractNumId w:val="29"/>
  </w:num>
  <w:num w:numId="18" w16cid:durableId="182869016">
    <w:abstractNumId w:val="24"/>
  </w:num>
  <w:num w:numId="19" w16cid:durableId="1521384718">
    <w:abstractNumId w:val="25"/>
  </w:num>
  <w:num w:numId="20" w16cid:durableId="1506897884">
    <w:abstractNumId w:val="26"/>
  </w:num>
  <w:num w:numId="21" w16cid:durableId="649359910">
    <w:abstractNumId w:val="11"/>
  </w:num>
  <w:num w:numId="22" w16cid:durableId="1765104710">
    <w:abstractNumId w:val="6"/>
  </w:num>
  <w:num w:numId="23" w16cid:durableId="863831479">
    <w:abstractNumId w:val="32"/>
  </w:num>
  <w:num w:numId="24" w16cid:durableId="1677802093">
    <w:abstractNumId w:val="27"/>
  </w:num>
  <w:num w:numId="25" w16cid:durableId="414057872">
    <w:abstractNumId w:val="20"/>
  </w:num>
  <w:num w:numId="26" w16cid:durableId="145127928">
    <w:abstractNumId w:val="4"/>
  </w:num>
  <w:num w:numId="27" w16cid:durableId="1705445174">
    <w:abstractNumId w:val="30"/>
  </w:num>
  <w:num w:numId="28" w16cid:durableId="1189641760">
    <w:abstractNumId w:val="3"/>
  </w:num>
  <w:num w:numId="29" w16cid:durableId="1434011894">
    <w:abstractNumId w:val="17"/>
  </w:num>
  <w:num w:numId="30" w16cid:durableId="1033113300">
    <w:abstractNumId w:val="18"/>
  </w:num>
  <w:num w:numId="31" w16cid:durableId="398091326">
    <w:abstractNumId w:val="19"/>
  </w:num>
  <w:num w:numId="32" w16cid:durableId="1563297416">
    <w:abstractNumId w:val="37"/>
  </w:num>
  <w:num w:numId="33" w16cid:durableId="1363171085">
    <w:abstractNumId w:val="31"/>
  </w:num>
  <w:num w:numId="34" w16cid:durableId="1726635273">
    <w:abstractNumId w:val="8"/>
  </w:num>
  <w:num w:numId="35" w16cid:durableId="1692030114">
    <w:abstractNumId w:val="12"/>
  </w:num>
  <w:num w:numId="36" w16cid:durableId="69472980">
    <w:abstractNumId w:val="35"/>
  </w:num>
  <w:num w:numId="37" w16cid:durableId="228535854">
    <w:abstractNumId w:val="36"/>
  </w:num>
  <w:num w:numId="38" w16cid:durableId="1347252310">
    <w:abstractNumId w:val="10"/>
  </w:num>
  <w:num w:numId="39" w16cid:durableId="1843009642">
    <w:abstractNumId w:val="13"/>
  </w:num>
  <w:num w:numId="40" w16cid:durableId="1056858409">
    <w:abstractNumId w:val="28"/>
  </w:num>
  <w:num w:numId="41" w16cid:durableId="1031110218">
    <w:abstractNumId w:val="1"/>
  </w:num>
  <w:num w:numId="42" w16cid:durableId="1031107182">
    <w:abstractNumId w:val="33"/>
  </w:num>
  <w:num w:numId="43" w16cid:durableId="1075203670">
    <w:abstractNumId w:val="34"/>
  </w:num>
  <w:num w:numId="44" w16cid:durableId="118884041">
    <w:abstractNumId w:val="15"/>
  </w:num>
  <w:num w:numId="45" w16cid:durableId="1866669800">
    <w:abstractNumId w:val="14"/>
  </w:num>
  <w:num w:numId="46" w16cid:durableId="16120556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FBE"/>
    <w:rsid w:val="00921FBE"/>
    <w:rsid w:val="00B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716B9"/>
  <w15:chartTrackingRefBased/>
  <w15:docId w15:val="{61601E01-62E9-47AD-9976-05BC9A0C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chze">
    <w:name w:val="Schůze"/>
    <w:basedOn w:val="Sent"/>
    <w:rPr>
      <w:rFonts w:ascii="Arial" w:hAnsi="Arial"/>
      <w:b w:val="0"/>
    </w:rPr>
  </w:style>
  <w:style w:type="paragraph" w:customStyle="1" w:styleId="Sent">
    <w:name w:val="Senát"/>
    <w:basedOn w:val="Normal"/>
    <w:pPr>
      <w:jc w:val="both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</w:rPr>
  </w:style>
  <w:style w:type="paragraph" w:styleId="BodyTextIndent">
    <w:name w:val="Body Text Indent"/>
    <w:basedOn w:val="Normal"/>
    <w:pPr>
      <w:ind w:firstLine="708"/>
      <w:jc w:val="both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firstLine="708"/>
      <w:jc w:val="both"/>
    </w:pPr>
    <w:rPr>
      <w:rFonts w:ascii="Arial" w:hAnsi="Arial"/>
      <w:b/>
      <w:sz w:val="24"/>
    </w:rPr>
  </w:style>
  <w:style w:type="paragraph" w:customStyle="1" w:styleId="Karel">
    <w:name w:val="Karel"/>
    <w:basedOn w:val="Heading1"/>
    <w:pPr>
      <w:keepNext w:val="0"/>
      <w:spacing w:before="0" w:after="0"/>
      <w:jc w:val="center"/>
      <w:outlineLvl w:val="9"/>
    </w:pPr>
    <w:rPr>
      <w:b w:val="0"/>
      <w:color w:val="0000FF"/>
      <w:kern w:val="0"/>
      <w:sz w:val="96"/>
      <w:u w:val="singl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Pavel">
    <w:name w:val="Pavel"/>
    <w:basedOn w:val="Heading2"/>
    <w:pPr>
      <w:keepNext w:val="0"/>
      <w:widowControl/>
      <w:ind w:left="180" w:hanging="180"/>
      <w:outlineLvl w:val="9"/>
    </w:pPr>
    <w:rPr>
      <w:b w:val="0"/>
      <w:i/>
      <w:sz w:val="72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b/>
      <w:sz w:val="24"/>
      <w:lang w:val="cs-CZ" w:eastAsia="cs-CZ"/>
    </w:rPr>
  </w:style>
  <w:style w:type="paragraph" w:styleId="Header">
    <w:name w:val="header"/>
    <w:basedOn w:val="Normal"/>
    <w:pPr>
      <w:widowControl/>
      <w:tabs>
        <w:tab w:val="center" w:pos="4536"/>
        <w:tab w:val="right" w:pos="9072"/>
      </w:tabs>
    </w:pPr>
  </w:style>
  <w:style w:type="paragraph" w:styleId="BodyTextIndent3">
    <w:name w:val="Body Text Indent 3"/>
    <w:basedOn w:val="Normal"/>
    <w:pPr>
      <w:ind w:left="426" w:hanging="426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3301</Words>
  <Characters>18821</Characters>
  <Application>Microsoft Office Word</Application>
  <DocSecurity>0</DocSecurity>
  <Lines>156</Lines>
  <Paragraphs>44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Těsnopisecká zpráva</vt:lpstr>
      <vt:lpstr>Těsnopisecká zpráva</vt:lpstr>
    </vt:vector>
  </TitlesOfParts>
  <Company>odbor informační</Company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Těsnopisecká zpráva</dc:title>
  <dc:subject/>
  <dc:creator>Mila Dušek</dc:creator>
  <cp:keywords/>
  <cp:lastModifiedBy>Zilt, Juraj</cp:lastModifiedBy>
  <cp:revision>2</cp:revision>
  <cp:lastPrinted>1998-01-26T07:51:00Z</cp:lastPrinted>
  <dcterms:created xsi:type="dcterms:W3CDTF">2025-06-14T17:26:00Z</dcterms:created>
  <dcterms:modified xsi:type="dcterms:W3CDTF">2025-06-14T17:26:00Z</dcterms:modified>
</cp:coreProperties>
</file>