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46C8C" w:rsidRDefault="00046C8C" w:rsidP="00046C8C">
      <w:pPr>
        <w:pStyle w:val="BodyTextIndent21"/>
        <w:jc w:val="center"/>
        <w:rPr>
          <w:b/>
        </w:rPr>
      </w:pPr>
      <w:r>
        <w:rPr>
          <w:b/>
        </w:rPr>
        <w:t>Schválený pořad 3. schůze Senátu</w:t>
      </w:r>
    </w:p>
    <w:p w:rsidR="00046C8C" w:rsidRDefault="00046C8C" w:rsidP="00046C8C">
      <w:pPr>
        <w:pStyle w:val="BodyTextIndent21"/>
        <w:ind w:left="567"/>
        <w:jc w:val="center"/>
        <w:rPr>
          <w:b/>
        </w:rPr>
      </w:pPr>
    </w:p>
    <w:p w:rsidR="00046C8C" w:rsidRDefault="00046C8C" w:rsidP="00046C8C">
      <w:pPr>
        <w:pStyle w:val="BodyTextIndent21"/>
        <w:widowControl/>
        <w:numPr>
          <w:ilvl w:val="0"/>
          <w:numId w:val="1"/>
        </w:numPr>
        <w:rPr>
          <w:snapToGrid w:val="0"/>
        </w:rPr>
      </w:pPr>
      <w:r>
        <w:rPr>
          <w:snapToGrid w:val="0"/>
        </w:rPr>
        <w:t>Vládní návrh na vyslání 6. polní nemocnice k plnění humanitárních úkolů a nevyzbrojeného dopravního letounu An-26 Armády České republiky k plnění přepravních úkolů ve prospěch aliančních sil mimo území Svazové republiky Jugoslávie v souvislosti s řešením konfliktu v Kosovu.</w:t>
      </w:r>
    </w:p>
    <w:p w:rsidR="00046C8C" w:rsidRDefault="00046C8C"/>
    <w:sectPr w:rsidR="00046C8C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4018B8"/>
    <w:multiLevelType w:val="singleLevel"/>
    <w:tmpl w:val="040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156120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6C8C"/>
    <w:rsid w:val="00046C8C"/>
    <w:rsid w:val="006D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79BB66-DF1F-4995-982F-522B1A264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cs-CZ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BodyTextIndent21">
    <w:name w:val="Body Text Indent 21"/>
    <w:basedOn w:val="Normal"/>
    <w:rsid w:val="00046C8C"/>
    <w:pPr>
      <w:widowControl w:val="0"/>
      <w:ind w:firstLine="567"/>
      <w:jc w:val="both"/>
    </w:pPr>
    <w:rPr>
      <w:szCs w:val="20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Senát Parlamentu ČR</Company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Dobrovodská</dc:creator>
  <cp:keywords/>
  <cp:lastModifiedBy>Zilt, Juraj</cp:lastModifiedBy>
  <cp:revision>2</cp:revision>
  <dcterms:created xsi:type="dcterms:W3CDTF">2025-06-14T17:26:00Z</dcterms:created>
  <dcterms:modified xsi:type="dcterms:W3CDTF">2025-06-14T17:26:00Z</dcterms:modified>
</cp:coreProperties>
</file>