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51607" w:rsidRDefault="00C51607" w:rsidP="00C51607">
      <w:pPr>
        <w:pStyle w:val="BodyTextIndent21"/>
        <w:jc w:val="center"/>
        <w:outlineLvl w:val="0"/>
        <w:rPr>
          <w:b/>
        </w:rPr>
      </w:pPr>
      <w:r>
        <w:rPr>
          <w:b/>
        </w:rPr>
        <w:t>Schválený pořad 11. schůze Senátu</w:t>
      </w:r>
    </w:p>
    <w:p w:rsidR="00C51607" w:rsidRDefault="00C51607" w:rsidP="00C51607">
      <w:pPr>
        <w:pStyle w:val="BodyTextIndent21"/>
        <w:ind w:firstLine="627"/>
        <w:rPr>
          <w:b/>
          <w:u w:val="single"/>
        </w:rPr>
      </w:pPr>
    </w:p>
    <w:p w:rsidR="00C51607" w:rsidRDefault="00C51607" w:rsidP="00C51607">
      <w:pPr>
        <w:numPr>
          <w:ilvl w:val="0"/>
          <w:numId w:val="1"/>
        </w:numPr>
        <w:spacing w:after="120"/>
        <w:jc w:val="both"/>
        <w:rPr>
          <w:sz w:val="24"/>
        </w:rPr>
      </w:pPr>
      <w:r>
        <w:rPr>
          <w:sz w:val="24"/>
        </w:rPr>
        <w:t>Návrh na změnu ve složení orgánů Senátu</w:t>
      </w:r>
    </w:p>
    <w:p w:rsidR="00C51607" w:rsidRDefault="00C51607" w:rsidP="00C51607">
      <w:pPr>
        <w:numPr>
          <w:ilvl w:val="0"/>
          <w:numId w:val="1"/>
        </w:numPr>
        <w:spacing w:after="120"/>
        <w:jc w:val="both"/>
        <w:rPr>
          <w:sz w:val="24"/>
        </w:rPr>
      </w:pPr>
      <w:r>
        <w:rPr>
          <w:sz w:val="24"/>
        </w:rPr>
        <w:t>Návrh na zařazení senátora do výboru Senátu</w:t>
      </w:r>
    </w:p>
    <w:p w:rsidR="00C51607" w:rsidRDefault="00C51607" w:rsidP="00C51607">
      <w:pPr>
        <w:numPr>
          <w:ilvl w:val="0"/>
          <w:numId w:val="1"/>
        </w:numPr>
        <w:spacing w:after="120"/>
        <w:jc w:val="both"/>
        <w:rPr>
          <w:sz w:val="24"/>
        </w:rPr>
      </w:pPr>
      <w:r>
        <w:rPr>
          <w:sz w:val="24"/>
        </w:rPr>
        <w:t>Návrh senátního návrhu zákona senátora Michaela Žantovského a dalších senátorů o Památníku doby nesvobody 1939–1989 /senátní tisk č. 82/</w:t>
      </w:r>
    </w:p>
    <w:p w:rsidR="00C51607" w:rsidRDefault="00C51607" w:rsidP="00C51607">
      <w:pPr>
        <w:numPr>
          <w:ilvl w:val="0"/>
          <w:numId w:val="1"/>
        </w:numPr>
        <w:spacing w:after="120"/>
        <w:jc w:val="both"/>
        <w:rPr>
          <w:sz w:val="24"/>
        </w:rPr>
      </w:pPr>
      <w:r>
        <w:rPr>
          <w:sz w:val="24"/>
        </w:rPr>
        <w:t xml:space="preserve">Návrh, kterým se předkládá Parlamentu České republiky k vyslovení souhlasu Úmluva o pravomoci orgánů, použitelném právu, uznávání, výkonu a spolupráci ve věcech rodičovské zodpovědnosti a opatření k ochraně dětí, sjednaná v Haagu dne 19. října 1996 /senátní tisk č. 90/ </w:t>
      </w:r>
    </w:p>
    <w:p w:rsidR="00C51607" w:rsidRDefault="00C51607" w:rsidP="00C51607">
      <w:pPr>
        <w:numPr>
          <w:ilvl w:val="0"/>
          <w:numId w:val="1"/>
        </w:numPr>
        <w:spacing w:after="120"/>
        <w:jc w:val="both"/>
        <w:rPr>
          <w:sz w:val="24"/>
        </w:rPr>
      </w:pPr>
      <w:r>
        <w:rPr>
          <w:sz w:val="24"/>
        </w:rPr>
        <w:t xml:space="preserve">Návrh, kterým se předkládá Parlamentu České republiky k vyslovení souhlasu Smlouva mezi Českou republikou a Kanadou o vzájemné pomoci ve věcech trestních, podepsaná dne 3. listopadu 1997 v Ottawě /senátní tisk č.  91/ </w:t>
      </w:r>
    </w:p>
    <w:p w:rsidR="00C51607" w:rsidRDefault="00C51607" w:rsidP="00C51607">
      <w:pPr>
        <w:numPr>
          <w:ilvl w:val="0"/>
          <w:numId w:val="1"/>
        </w:numPr>
        <w:spacing w:after="120"/>
        <w:jc w:val="both"/>
        <w:rPr>
          <w:sz w:val="24"/>
        </w:rPr>
      </w:pPr>
      <w:r>
        <w:rPr>
          <w:sz w:val="24"/>
        </w:rPr>
        <w:t xml:space="preserve">Návrh, kterým se předkládá Parlamentu České republiky k vyslovení souhlasu Smlouva mezi Českou republikou a Spojenými státy americkými o vzájemné právní pomoci v trestních věcech, podepsaná ve Washingtonu dne 4. února 1998 /senátní tisk č. 92/ </w:t>
      </w:r>
    </w:p>
    <w:p w:rsidR="00C51607" w:rsidRDefault="00C51607" w:rsidP="00C51607">
      <w:pPr>
        <w:numPr>
          <w:ilvl w:val="0"/>
          <w:numId w:val="1"/>
        </w:numPr>
        <w:spacing w:after="120"/>
        <w:jc w:val="both"/>
        <w:rPr>
          <w:sz w:val="24"/>
        </w:rPr>
      </w:pPr>
      <w:r>
        <w:rPr>
          <w:sz w:val="24"/>
        </w:rPr>
        <w:t xml:space="preserve">Návrh, kterým se předkládá Parlamentu České republiky k vyslovení souhlasu Úmluva o boji proti podplácení zahraničních veřejných činitelů v mezinárodních podnikatelských transakcích, sjednaná v Paříži dne 17. prosince 1997 /senátní tisk č. 93/ </w:t>
      </w:r>
    </w:p>
    <w:p w:rsidR="00C51607" w:rsidRDefault="00C51607" w:rsidP="00C51607">
      <w:pPr>
        <w:numPr>
          <w:ilvl w:val="0"/>
          <w:numId w:val="1"/>
        </w:numPr>
        <w:spacing w:after="120"/>
        <w:jc w:val="both"/>
        <w:rPr>
          <w:sz w:val="24"/>
        </w:rPr>
      </w:pPr>
      <w:r>
        <w:rPr>
          <w:sz w:val="24"/>
        </w:rPr>
        <w:t xml:space="preserve">Návrh, kterým se předkládá Parlamentu České republiky k vyslovení souhlasu Evropská úmluva o uznávání a výkonu rozhodnutí o výchově dětí a o obnovení výchovy dětí, sjednaná v Lucemburku dne 20. května 1980 /senátní tisk č.  94/ </w:t>
      </w:r>
    </w:p>
    <w:p w:rsidR="00C51607" w:rsidRDefault="00C51607" w:rsidP="00C51607">
      <w:pPr>
        <w:numPr>
          <w:ilvl w:val="0"/>
          <w:numId w:val="1"/>
        </w:numPr>
        <w:spacing w:after="120"/>
        <w:jc w:val="both"/>
        <w:rPr>
          <w:sz w:val="24"/>
        </w:rPr>
      </w:pPr>
      <w:r>
        <w:rPr>
          <w:sz w:val="24"/>
        </w:rPr>
        <w:t xml:space="preserve">Návrh zákona o Sbírce zákonů a o Sbírce mezinárodních smluv /senátní tisk č.  105/ </w:t>
      </w:r>
    </w:p>
    <w:p w:rsidR="00C51607" w:rsidRDefault="00C51607" w:rsidP="00C51607">
      <w:pPr>
        <w:numPr>
          <w:ilvl w:val="0"/>
          <w:numId w:val="1"/>
        </w:numPr>
        <w:spacing w:after="120"/>
        <w:jc w:val="both"/>
        <w:rPr>
          <w:sz w:val="24"/>
        </w:rPr>
      </w:pPr>
      <w:r>
        <w:rPr>
          <w:sz w:val="24"/>
        </w:rPr>
        <w:t xml:space="preserve">Návrh zákona o azylu a o změně zákona č. 283/1991 Sb., o Policii České republiky, ve znění pozdějších předpisů (zákon o azylu) /senátní tisk č.  106/ </w:t>
      </w:r>
    </w:p>
    <w:p w:rsidR="00C51607" w:rsidRDefault="00C51607" w:rsidP="00C51607">
      <w:pPr>
        <w:numPr>
          <w:ilvl w:val="0"/>
          <w:numId w:val="1"/>
        </w:numPr>
        <w:spacing w:after="120"/>
        <w:jc w:val="both"/>
        <w:rPr>
          <w:sz w:val="24"/>
        </w:rPr>
      </w:pPr>
      <w:r>
        <w:rPr>
          <w:sz w:val="24"/>
        </w:rPr>
        <w:t xml:space="preserve">Návrh zákona o pobytu cizinců na území České republiky a o změně některých zákonů /senátní tisk č.  111/ </w:t>
      </w:r>
    </w:p>
    <w:p w:rsidR="00C51607" w:rsidRDefault="00C51607" w:rsidP="00C51607">
      <w:pPr>
        <w:numPr>
          <w:ilvl w:val="0"/>
          <w:numId w:val="1"/>
        </w:numPr>
        <w:spacing w:after="120"/>
        <w:jc w:val="both"/>
        <w:rPr>
          <w:sz w:val="24"/>
        </w:rPr>
      </w:pPr>
      <w:r>
        <w:rPr>
          <w:sz w:val="24"/>
        </w:rPr>
        <w:t>Návrh na vyslovení souhlasu Senátu se zřízením Podvýborů Výboru pro zdravotnictví a sociální politiku pro důchodovou reformu, pro rodinnou politiku a pro rovnoprávné uplatnění zdravotně postižených občanů</w:t>
      </w:r>
    </w:p>
    <w:p w:rsidR="00C51607" w:rsidRDefault="00C51607" w:rsidP="00C51607">
      <w:pPr>
        <w:numPr>
          <w:ilvl w:val="0"/>
          <w:numId w:val="1"/>
        </w:numPr>
        <w:spacing w:after="120"/>
        <w:jc w:val="both"/>
        <w:rPr>
          <w:sz w:val="24"/>
        </w:rPr>
      </w:pPr>
      <w:r>
        <w:rPr>
          <w:sz w:val="24"/>
        </w:rPr>
        <w:t>Návrh Pravidel hospodaření senátorských klubů pro rok 2000 /senátní tisk č. 112/</w:t>
      </w:r>
    </w:p>
    <w:p w:rsidR="00C51607" w:rsidRDefault="00C51607" w:rsidP="00C51607">
      <w:pPr>
        <w:numPr>
          <w:ilvl w:val="0"/>
          <w:numId w:val="1"/>
        </w:numPr>
        <w:spacing w:after="120"/>
        <w:jc w:val="both"/>
        <w:rPr>
          <w:sz w:val="24"/>
        </w:rPr>
      </w:pPr>
      <w:r>
        <w:rPr>
          <w:sz w:val="24"/>
        </w:rPr>
        <w:t xml:space="preserve">Návrh zákona o občanských průkazech /senátní tisk č.  108/ </w:t>
      </w:r>
    </w:p>
    <w:p w:rsidR="00C51607" w:rsidRDefault="00C51607" w:rsidP="00C51607">
      <w:pPr>
        <w:numPr>
          <w:ilvl w:val="0"/>
          <w:numId w:val="1"/>
        </w:numPr>
        <w:spacing w:after="120"/>
        <w:jc w:val="both"/>
        <w:rPr>
          <w:sz w:val="24"/>
        </w:rPr>
      </w:pPr>
      <w:r>
        <w:rPr>
          <w:sz w:val="24"/>
        </w:rPr>
        <w:t xml:space="preserve">Návrh zákona o cestovních dokladech a o změně zákona č. 283/1991 Sb., o Policii České republiky, ve znění pozdějších předpisů (zákon o cestovních dokladech) /senátní tisk č. 109/ </w:t>
      </w:r>
    </w:p>
    <w:p w:rsidR="00C51607" w:rsidRDefault="00C51607" w:rsidP="00C51607">
      <w:pPr>
        <w:numPr>
          <w:ilvl w:val="0"/>
          <w:numId w:val="1"/>
        </w:numPr>
        <w:spacing w:after="120"/>
        <w:jc w:val="both"/>
        <w:rPr>
          <w:sz w:val="24"/>
        </w:rPr>
      </w:pPr>
      <w:r>
        <w:rPr>
          <w:sz w:val="24"/>
        </w:rPr>
        <w:t xml:space="preserve">Návrh, kterým se předkládá Parlamentu České republiky k vyslovení souhlasu Protokol mezi vládou České republiky a kabinetem ministrů Ukrajiny o dvoustranných smluvních vztazích mezi Českou republikou a Ukrajinou /senátní tisk č. 87/ </w:t>
      </w:r>
    </w:p>
    <w:p w:rsidR="00C51607" w:rsidRDefault="00C51607" w:rsidP="00C51607">
      <w:pPr>
        <w:numPr>
          <w:ilvl w:val="0"/>
          <w:numId w:val="1"/>
        </w:numPr>
        <w:spacing w:after="120"/>
        <w:jc w:val="both"/>
        <w:rPr>
          <w:sz w:val="24"/>
        </w:rPr>
      </w:pPr>
      <w:r>
        <w:rPr>
          <w:sz w:val="24"/>
        </w:rPr>
        <w:t xml:space="preserve">Návrh, kterým se předkládá Parlamentu České republiky k vyslovení souhlasu změna znění článku 43 odstavce 2 Úmluvy o právech dítěte /senátní tisk č.  88/ </w:t>
      </w:r>
    </w:p>
    <w:p w:rsidR="00C51607" w:rsidRDefault="00C51607" w:rsidP="00C51607">
      <w:pPr>
        <w:numPr>
          <w:ilvl w:val="0"/>
          <w:numId w:val="1"/>
        </w:numPr>
        <w:spacing w:after="120"/>
        <w:jc w:val="both"/>
        <w:rPr>
          <w:sz w:val="24"/>
        </w:rPr>
      </w:pPr>
      <w:r>
        <w:rPr>
          <w:sz w:val="24"/>
        </w:rPr>
        <w:t xml:space="preserve">Návrh, který se předkládá Parlamentu České republiky k vyslovení souhlasu s přístupem České republiky ke Třetímu protokolu ke Všeobecné dohodě o výsadách a imunitách Rady Evropy, sjednanému ve Štrasburku dne 6. března 1959 /senátní tisk č. 89/ </w:t>
      </w:r>
    </w:p>
    <w:p w:rsidR="00C51607" w:rsidRDefault="00C51607" w:rsidP="00C51607">
      <w:pPr>
        <w:numPr>
          <w:ilvl w:val="0"/>
          <w:numId w:val="1"/>
        </w:numPr>
        <w:spacing w:after="120"/>
        <w:jc w:val="both"/>
        <w:rPr>
          <w:sz w:val="24"/>
        </w:rPr>
      </w:pPr>
      <w:r>
        <w:rPr>
          <w:sz w:val="24"/>
        </w:rPr>
        <w:lastRenderedPageBreak/>
        <w:t xml:space="preserve">Návrh zákona, kterým se mění zákon č. 78/1997 Sb., o opatřeních ve vztahu k Libyi /senátní tisk č.  101/ </w:t>
      </w:r>
    </w:p>
    <w:p w:rsidR="00C51607" w:rsidRDefault="00C51607" w:rsidP="00C51607">
      <w:pPr>
        <w:numPr>
          <w:ilvl w:val="0"/>
          <w:numId w:val="1"/>
        </w:numPr>
        <w:spacing w:after="120"/>
        <w:jc w:val="both"/>
        <w:rPr>
          <w:sz w:val="24"/>
        </w:rPr>
      </w:pPr>
      <w:r>
        <w:rPr>
          <w:sz w:val="24"/>
        </w:rPr>
        <w:t xml:space="preserve">Návrh zákona o opatřeních ve vztahu ke Svazové republice Jugoslávii /senátní tisk č.  102/ </w:t>
      </w:r>
    </w:p>
    <w:p w:rsidR="00C51607" w:rsidRDefault="00C51607" w:rsidP="00C51607">
      <w:pPr>
        <w:numPr>
          <w:ilvl w:val="0"/>
          <w:numId w:val="1"/>
        </w:numPr>
        <w:spacing w:after="120"/>
        <w:jc w:val="both"/>
        <w:rPr>
          <w:sz w:val="24"/>
        </w:rPr>
      </w:pPr>
      <w:r>
        <w:rPr>
          <w:sz w:val="24"/>
        </w:rPr>
        <w:t xml:space="preserve">Návrh zákona, kterým se mění zákon č. 116/1990 Sb., o nájmu a podnájmu nebytových prostor, ve znění pozdějších předpisů /senátní tisk č.  103/ </w:t>
      </w:r>
    </w:p>
    <w:p w:rsidR="00C51607" w:rsidRDefault="00C51607" w:rsidP="00C51607">
      <w:pPr>
        <w:numPr>
          <w:ilvl w:val="0"/>
          <w:numId w:val="1"/>
        </w:numPr>
        <w:spacing w:after="120"/>
        <w:jc w:val="both"/>
        <w:rPr>
          <w:sz w:val="24"/>
        </w:rPr>
      </w:pPr>
      <w:r>
        <w:rPr>
          <w:sz w:val="24"/>
        </w:rPr>
        <w:t xml:space="preserve">Návrh, kterým se předkládá Parlamentu České republiky k vyslovení souhlasu s ratifikací Úmluva o ochraně dětí a spolupráci při mezinárodním osvojení ze dne 29. května 1993 /senátní tisk č. 95/ </w:t>
      </w:r>
      <w:r>
        <w:rPr>
          <w:b/>
          <w:sz w:val="24"/>
        </w:rPr>
        <w:t xml:space="preserve"> </w:t>
      </w:r>
    </w:p>
    <w:p w:rsidR="00C51607" w:rsidRDefault="00C51607" w:rsidP="00C51607">
      <w:pPr>
        <w:numPr>
          <w:ilvl w:val="0"/>
          <w:numId w:val="1"/>
        </w:numPr>
        <w:spacing w:after="120"/>
        <w:jc w:val="both"/>
        <w:rPr>
          <w:sz w:val="24"/>
        </w:rPr>
      </w:pPr>
      <w:r>
        <w:rPr>
          <w:sz w:val="24"/>
        </w:rPr>
        <w:t>Návrh zákona o poskytování dotací soukromým školám, předškolním a školským zařízením /senátní tisk č.  104/</w:t>
      </w:r>
    </w:p>
    <w:p w:rsidR="00C51607" w:rsidRDefault="00C51607" w:rsidP="00C51607">
      <w:pPr>
        <w:numPr>
          <w:ilvl w:val="0"/>
          <w:numId w:val="1"/>
        </w:numPr>
        <w:spacing w:after="120"/>
        <w:jc w:val="both"/>
        <w:rPr>
          <w:sz w:val="24"/>
        </w:rPr>
      </w:pPr>
      <w:r>
        <w:rPr>
          <w:sz w:val="24"/>
        </w:rPr>
        <w:t xml:space="preserve">Vládní návrh k vysílání ozbrojených sil České republiky mimo území České republiky a k pobytu cizích vojsk na území České republiky /senátní tisk č. 85/ </w:t>
      </w:r>
    </w:p>
    <w:p w:rsidR="00C51607" w:rsidRDefault="00C51607" w:rsidP="00C51607">
      <w:pPr>
        <w:numPr>
          <w:ilvl w:val="0"/>
          <w:numId w:val="1"/>
        </w:numPr>
        <w:spacing w:after="120"/>
        <w:jc w:val="both"/>
        <w:rPr>
          <w:sz w:val="24"/>
        </w:rPr>
      </w:pPr>
      <w:r>
        <w:rPr>
          <w:sz w:val="24"/>
        </w:rPr>
        <w:t xml:space="preserve">Vládní návrh na prodloužení účasti jednotek Armády České republiky v operaci NATO na území Bosny a Hercegoviny a v operaci JOINT GUARDIAN /senátní tisk č. 86/ </w:t>
      </w:r>
    </w:p>
    <w:p w:rsidR="00C51607" w:rsidRDefault="00C51607" w:rsidP="00C51607">
      <w:pPr>
        <w:numPr>
          <w:ilvl w:val="0"/>
          <w:numId w:val="1"/>
        </w:numPr>
        <w:spacing w:after="120"/>
        <w:jc w:val="both"/>
        <w:rPr>
          <w:sz w:val="24"/>
        </w:rPr>
      </w:pPr>
      <w:r>
        <w:rPr>
          <w:sz w:val="24"/>
        </w:rPr>
        <w:t xml:space="preserve">Návrh zákona o pobytu ozbrojených sil jiných států na území České republiky /senátní tisk č.  107/ </w:t>
      </w:r>
    </w:p>
    <w:p w:rsidR="00C51607" w:rsidRDefault="00C51607" w:rsidP="00C51607">
      <w:pPr>
        <w:numPr>
          <w:ilvl w:val="0"/>
          <w:numId w:val="1"/>
        </w:numPr>
        <w:spacing w:after="120"/>
        <w:jc w:val="both"/>
        <w:rPr>
          <w:sz w:val="24"/>
        </w:rPr>
      </w:pPr>
      <w:r>
        <w:rPr>
          <w:sz w:val="24"/>
        </w:rPr>
        <w:t>Návrh zákona o zákazu použití, skladování, výroby a převodu protipěchotních min a jejich zničení a o změně zákona č. 140/1961 Sb., trestní zákon, ve znění pozdějších předpisů /senátní tisk č.  110/</w:t>
      </w:r>
    </w:p>
    <w:p w:rsidR="00C51607" w:rsidRDefault="00C51607" w:rsidP="00C51607">
      <w:pPr>
        <w:numPr>
          <w:ilvl w:val="0"/>
          <w:numId w:val="1"/>
        </w:numPr>
        <w:spacing w:after="120"/>
        <w:jc w:val="both"/>
        <w:rPr>
          <w:sz w:val="24"/>
        </w:rPr>
      </w:pPr>
      <w:r>
        <w:rPr>
          <w:sz w:val="24"/>
        </w:rPr>
        <w:t>Návrh zákona o odejmutí dalšího platu za druhé pololetí roku 1999 a za druhé pololetí roku 2000 představitelům státní moci a některých státních orgánů, soudcům, státním zástupcům a členům prezidia Komise pro cenné papíry /senátní tisk č.  113/</w:t>
      </w:r>
      <w:r>
        <w:rPr>
          <w:b/>
          <w:sz w:val="24"/>
        </w:rPr>
        <w:t xml:space="preserve"> </w:t>
      </w:r>
    </w:p>
    <w:p w:rsidR="00C51607" w:rsidRDefault="00C51607" w:rsidP="00C51607">
      <w:pPr>
        <w:numPr>
          <w:ilvl w:val="0"/>
          <w:numId w:val="1"/>
        </w:numPr>
        <w:spacing w:after="120"/>
        <w:jc w:val="both"/>
        <w:rPr>
          <w:sz w:val="24"/>
        </w:rPr>
      </w:pPr>
      <w:r>
        <w:rPr>
          <w:sz w:val="24"/>
        </w:rPr>
        <w:t xml:space="preserve">Návrh, kterým se předkládá Parlamentu České republiky k vyslovení souhlasu Dohoda mezi Českou republikou a Bulharskou republikou o podpoře a vzájemné ochraně investic, podepsaná dne 17. března 1999 v Sofii /senátní tisk č.  96/ </w:t>
      </w:r>
      <w:r>
        <w:rPr>
          <w:b/>
          <w:sz w:val="24"/>
        </w:rPr>
        <w:t xml:space="preserve"> </w:t>
      </w:r>
    </w:p>
    <w:p w:rsidR="00C51607" w:rsidRDefault="00C51607" w:rsidP="00C51607">
      <w:pPr>
        <w:numPr>
          <w:ilvl w:val="0"/>
          <w:numId w:val="1"/>
        </w:numPr>
        <w:spacing w:after="120"/>
        <w:jc w:val="both"/>
        <w:rPr>
          <w:sz w:val="24"/>
        </w:rPr>
      </w:pPr>
      <w:r>
        <w:rPr>
          <w:sz w:val="24"/>
        </w:rPr>
        <w:t xml:space="preserve">Návrh, kterým se předkládá Parlamentu České republiky k vyslovení souhlasu Smlouva mezi Českou republikou a Chorvatskou republikou o zamezení dvojího zdanění v oboru daní z příjmu a z majetku, podepsaná v Praze dne 22. ledna 1999 /senátní tisk č. 97/ </w:t>
      </w:r>
    </w:p>
    <w:p w:rsidR="00C51607" w:rsidRDefault="00C51607" w:rsidP="00C51607">
      <w:pPr>
        <w:numPr>
          <w:ilvl w:val="0"/>
          <w:numId w:val="1"/>
        </w:numPr>
        <w:spacing w:after="120"/>
        <w:jc w:val="both"/>
        <w:rPr>
          <w:sz w:val="24"/>
        </w:rPr>
      </w:pPr>
      <w:r>
        <w:rPr>
          <w:sz w:val="24"/>
        </w:rPr>
        <w:t xml:space="preserve">Návrh, kterým se předkládá Parlamentu České republiky k vyslovení souhlasu Čtvrtý dodatek k Dohodě o Mezinárodním měnovém fondu - zvláštní jednorázová alokace zvláštních práv čerpání /senátní tisk č. 98/ </w:t>
      </w:r>
    </w:p>
    <w:p w:rsidR="00C51607" w:rsidRDefault="00C51607" w:rsidP="00C51607">
      <w:pPr>
        <w:numPr>
          <w:ilvl w:val="0"/>
          <w:numId w:val="1"/>
        </w:numPr>
        <w:spacing w:after="120"/>
        <w:jc w:val="both"/>
        <w:rPr>
          <w:sz w:val="24"/>
        </w:rPr>
      </w:pPr>
      <w:r>
        <w:rPr>
          <w:sz w:val="24"/>
        </w:rPr>
        <w:t xml:space="preserve">Návrh, kterým se předkládá Parlamentu České republiky k vyslovení souhlasu Dohoda mezi Českou republikou a Jordánským </w:t>
      </w:r>
      <w:proofErr w:type="spellStart"/>
      <w:r>
        <w:rPr>
          <w:sz w:val="24"/>
        </w:rPr>
        <w:t>hášimovským</w:t>
      </w:r>
      <w:proofErr w:type="spellEnd"/>
      <w:r>
        <w:rPr>
          <w:sz w:val="24"/>
        </w:rPr>
        <w:t xml:space="preserve"> královstvím o podpoře a vzájemné ochraně investic, podepsaná dne 20. září 1997 v Ammánu /senátní tisk č.  99/ </w:t>
      </w:r>
    </w:p>
    <w:p w:rsidR="00C51607" w:rsidRDefault="00C51607" w:rsidP="00C51607">
      <w:pPr>
        <w:numPr>
          <w:ilvl w:val="0"/>
          <w:numId w:val="1"/>
        </w:numPr>
        <w:spacing w:after="120"/>
        <w:jc w:val="both"/>
        <w:rPr>
          <w:sz w:val="24"/>
        </w:rPr>
      </w:pPr>
      <w:r>
        <w:rPr>
          <w:sz w:val="24"/>
        </w:rPr>
        <w:t xml:space="preserve">Návrh zákona, kterým se mění zákon č. 531/1990 Sb., o územních finančních orgánech, ve znění pozdějších předpisů /senátní tisk č. 100/ </w:t>
      </w:r>
    </w:p>
    <w:p w:rsidR="00C51607" w:rsidRDefault="00C51607" w:rsidP="00C51607">
      <w:pPr>
        <w:numPr>
          <w:ilvl w:val="0"/>
          <w:numId w:val="1"/>
        </w:numPr>
        <w:spacing w:after="120"/>
        <w:jc w:val="both"/>
        <w:rPr>
          <w:sz w:val="24"/>
        </w:rPr>
      </w:pPr>
      <w:r>
        <w:rPr>
          <w:sz w:val="24"/>
        </w:rPr>
        <w:t>Návrh zákona</w:t>
      </w:r>
      <w:r>
        <w:rPr>
          <w:b/>
          <w:sz w:val="24"/>
        </w:rPr>
        <w:t xml:space="preserve">, </w:t>
      </w:r>
      <w:r>
        <w:rPr>
          <w:sz w:val="24"/>
        </w:rPr>
        <w:t>kterým se mění zákon č. 168/1999 Sb., o pojištění odpovědnosti za škodu způsobenou provozem vozidla, a o změně některých souvisejících zákonů</w:t>
      </w:r>
      <w:r>
        <w:rPr>
          <w:caps/>
          <w:sz w:val="24"/>
        </w:rPr>
        <w:t xml:space="preserve"> </w:t>
      </w:r>
      <w:r>
        <w:rPr>
          <w:sz w:val="24"/>
        </w:rPr>
        <w:t>(zákon o pojištění odpovědnosti z provozu vozidla) /senátní tisk č.  115/</w:t>
      </w:r>
    </w:p>
    <w:p w:rsidR="00C51607" w:rsidRDefault="00C51607" w:rsidP="00C51607">
      <w:pPr>
        <w:numPr>
          <w:ilvl w:val="0"/>
          <w:numId w:val="1"/>
        </w:numPr>
        <w:spacing w:after="120"/>
        <w:jc w:val="both"/>
      </w:pPr>
      <w:r>
        <w:rPr>
          <w:sz w:val="24"/>
        </w:rPr>
        <w:t>Návrh na zařazení senátorů do výborů Senátu</w:t>
      </w:r>
    </w:p>
    <w:p w:rsidR="00C51607" w:rsidRDefault="00C51607" w:rsidP="00C51607">
      <w:pPr>
        <w:pStyle w:val="BodyTextIndent21"/>
        <w:rPr>
          <w:b/>
        </w:rPr>
      </w:pPr>
    </w:p>
    <w:p w:rsidR="00C51607" w:rsidRDefault="00C51607"/>
    <w:sectPr w:rsidR="00C51607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7DF0B53"/>
    <w:multiLevelType w:val="singleLevel"/>
    <w:tmpl w:val="28605FC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sz w:val="24"/>
      </w:rPr>
    </w:lvl>
  </w:abstractNum>
  <w:num w:numId="1" w16cid:durableId="20221953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applyBreakingRules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51607"/>
    <w:rsid w:val="005E23EB"/>
    <w:rsid w:val="00C51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E06CCC-69E1-4911-BB89-4A80AD14D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1607"/>
    <w:rPr>
      <w:lang w:val="cs-CZ" w:eastAsia="cs-CZ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BodyTextIndent21">
    <w:name w:val="Body Text Indent 21"/>
    <w:basedOn w:val="Normal"/>
    <w:rsid w:val="00C51607"/>
    <w:pPr>
      <w:widowControl w:val="0"/>
      <w:ind w:firstLine="567"/>
      <w:jc w:val="both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866</Words>
  <Characters>4942</Characters>
  <Application>Microsoft Office Word</Application>
  <DocSecurity>0</DocSecurity>
  <Lines>41</Lines>
  <Paragraphs>11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Senát Parlamentu ČR</Company>
  <LinksUpToDate>false</LinksUpToDate>
  <CharactersWithSpaces>5797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Dana Dobrovodská</dc:creator>
  <cp:keywords/>
  <cp:lastModifiedBy>Zilt, Juraj</cp:lastModifiedBy>
  <cp:revision>2</cp:revision>
  <dcterms:created xsi:type="dcterms:W3CDTF">2025-06-14T17:27:00Z</dcterms:created>
  <dcterms:modified xsi:type="dcterms:W3CDTF">2025-06-14T17:27:00Z</dcterms:modified>
</cp:coreProperties>
</file>